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6B3AF" w14:textId="77777777" w:rsidR="009D21AE" w:rsidRPr="007D6004" w:rsidRDefault="009D21AE" w:rsidP="007D6004">
      <w:pPr>
        <w:shd w:val="clear" w:color="auto" w:fill="FFFFFF"/>
        <w:tabs>
          <w:tab w:val="left" w:pos="2085"/>
        </w:tabs>
        <w:spacing w:after="0" w:line="240" w:lineRule="auto"/>
        <w:jc w:val="center"/>
        <w:rPr>
          <w:rFonts w:ascii="Times New Roman" w:eastAsia="Times New Roman" w:hAnsi="Times New Roman" w:cs="Times New Roman"/>
          <w:b/>
          <w:sz w:val="24"/>
          <w:szCs w:val="24"/>
          <w:lang w:eastAsia="sk-SK"/>
        </w:rPr>
      </w:pPr>
      <w:r w:rsidRPr="007D6004">
        <w:rPr>
          <w:rFonts w:ascii="Times New Roman" w:eastAsia="Times New Roman" w:hAnsi="Times New Roman" w:cs="Times New Roman"/>
          <w:b/>
          <w:sz w:val="24"/>
          <w:szCs w:val="24"/>
          <w:lang w:eastAsia="sk-SK"/>
        </w:rPr>
        <w:t>Dôvodová správa</w:t>
      </w:r>
    </w:p>
    <w:p w14:paraId="5D37F82B" w14:textId="77777777" w:rsidR="009D21AE" w:rsidRPr="007D6004" w:rsidRDefault="009D21AE" w:rsidP="007D6004">
      <w:pPr>
        <w:shd w:val="clear" w:color="auto" w:fill="FFFFFF"/>
        <w:tabs>
          <w:tab w:val="left" w:pos="2085"/>
        </w:tabs>
        <w:spacing w:after="0" w:line="240" w:lineRule="auto"/>
        <w:jc w:val="center"/>
        <w:rPr>
          <w:rFonts w:ascii="Times New Roman" w:eastAsia="Times New Roman" w:hAnsi="Times New Roman" w:cs="Times New Roman"/>
          <w:b/>
          <w:sz w:val="24"/>
          <w:szCs w:val="24"/>
          <w:lang w:eastAsia="sk-SK"/>
        </w:rPr>
      </w:pPr>
    </w:p>
    <w:p w14:paraId="47388148" w14:textId="77777777" w:rsidR="009D21AE" w:rsidRPr="007D6004" w:rsidRDefault="009D21AE" w:rsidP="007D6004">
      <w:pPr>
        <w:shd w:val="clear" w:color="auto" w:fill="FFFFFF"/>
        <w:tabs>
          <w:tab w:val="left" w:pos="2085"/>
        </w:tabs>
        <w:spacing w:after="0" w:line="240" w:lineRule="auto"/>
        <w:jc w:val="center"/>
        <w:rPr>
          <w:rFonts w:ascii="Times New Roman" w:eastAsia="Times New Roman" w:hAnsi="Times New Roman" w:cs="Times New Roman"/>
          <w:b/>
          <w:sz w:val="24"/>
          <w:szCs w:val="24"/>
          <w:lang w:eastAsia="sk-SK"/>
        </w:rPr>
      </w:pPr>
    </w:p>
    <w:p w14:paraId="5DC48411" w14:textId="77777777" w:rsidR="00253926" w:rsidRPr="007D6004" w:rsidRDefault="009D21AE" w:rsidP="007D6004">
      <w:pPr>
        <w:shd w:val="clear" w:color="auto" w:fill="FFFFFF"/>
        <w:tabs>
          <w:tab w:val="left" w:pos="2085"/>
        </w:tabs>
        <w:spacing w:after="0" w:line="240" w:lineRule="auto"/>
        <w:jc w:val="both"/>
        <w:rPr>
          <w:rFonts w:ascii="Times New Roman" w:eastAsia="Times New Roman" w:hAnsi="Times New Roman" w:cs="Times New Roman"/>
          <w:b/>
          <w:sz w:val="24"/>
          <w:szCs w:val="24"/>
          <w:lang w:eastAsia="sk-SK"/>
        </w:rPr>
      </w:pPr>
      <w:r w:rsidRPr="007D6004">
        <w:rPr>
          <w:rFonts w:ascii="Times New Roman" w:eastAsia="Times New Roman" w:hAnsi="Times New Roman" w:cs="Times New Roman"/>
          <w:b/>
          <w:sz w:val="24"/>
          <w:szCs w:val="24"/>
          <w:lang w:eastAsia="sk-SK"/>
        </w:rPr>
        <w:t>V</w:t>
      </w:r>
      <w:r w:rsidR="00177B21" w:rsidRPr="007D6004">
        <w:rPr>
          <w:rFonts w:ascii="Times New Roman" w:eastAsia="Times New Roman" w:hAnsi="Times New Roman" w:cs="Times New Roman"/>
          <w:b/>
          <w:sz w:val="24"/>
          <w:szCs w:val="24"/>
          <w:lang w:eastAsia="sk-SK"/>
        </w:rPr>
        <w:t>šeobecná časť</w:t>
      </w:r>
      <w:r w:rsidR="00253926" w:rsidRPr="007D6004">
        <w:rPr>
          <w:rFonts w:ascii="Times New Roman" w:eastAsia="Times New Roman" w:hAnsi="Times New Roman" w:cs="Times New Roman"/>
          <w:b/>
          <w:sz w:val="24"/>
          <w:szCs w:val="24"/>
          <w:lang w:eastAsia="sk-SK"/>
        </w:rPr>
        <w:tab/>
      </w:r>
    </w:p>
    <w:p w14:paraId="570B6301" w14:textId="77777777" w:rsidR="00177B21" w:rsidRPr="007D6004" w:rsidRDefault="00177B21"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6AE20D9B" w14:textId="004838C6" w:rsidR="00070B23" w:rsidRPr="007D6004" w:rsidRDefault="00510483" w:rsidP="007D6004">
      <w:pPr>
        <w:spacing w:after="0" w:line="240" w:lineRule="auto"/>
        <w:ind w:firstLine="720"/>
        <w:jc w:val="both"/>
        <w:rPr>
          <w:rStyle w:val="Zstupntext"/>
          <w:color w:val="auto"/>
          <w:kern w:val="3"/>
          <w:sz w:val="24"/>
          <w:szCs w:val="24"/>
        </w:rPr>
      </w:pPr>
      <w:r>
        <w:rPr>
          <w:rStyle w:val="Zstupntext"/>
          <w:color w:val="auto"/>
          <w:sz w:val="24"/>
          <w:szCs w:val="24"/>
        </w:rPr>
        <w:t>Vládny</w:t>
      </w:r>
      <w:r w:rsidR="00070B23" w:rsidRPr="007D6004">
        <w:rPr>
          <w:rStyle w:val="Zstupntext"/>
          <w:color w:val="auto"/>
          <w:sz w:val="24"/>
          <w:szCs w:val="24"/>
        </w:rPr>
        <w:t xml:space="preserve"> návrh zákona o profesionálnych náhradných rodičoch a o zmene a doplnení niektorých zák</w:t>
      </w:r>
      <w:r>
        <w:rPr>
          <w:rStyle w:val="Zstupntext"/>
          <w:color w:val="auto"/>
          <w:sz w:val="24"/>
          <w:szCs w:val="24"/>
        </w:rPr>
        <w:t>onov (ďalej len „návrh zákona“)</w:t>
      </w:r>
      <w:r w:rsidR="00070B23" w:rsidRPr="007D6004">
        <w:rPr>
          <w:rStyle w:val="Zstupntext"/>
          <w:color w:val="auto"/>
          <w:sz w:val="24"/>
          <w:szCs w:val="24"/>
        </w:rPr>
        <w:t xml:space="preserve"> </w:t>
      </w:r>
      <w:r>
        <w:rPr>
          <w:rStyle w:val="Zstupntext"/>
          <w:color w:val="auto"/>
          <w:sz w:val="24"/>
          <w:szCs w:val="24"/>
        </w:rPr>
        <w:t>sa predkladá</w:t>
      </w:r>
      <w:r w:rsidR="00070B23" w:rsidRPr="007D6004">
        <w:rPr>
          <w:rStyle w:val="Zstupntext"/>
          <w:color w:val="auto"/>
          <w:sz w:val="24"/>
          <w:szCs w:val="24"/>
        </w:rPr>
        <w:t xml:space="preserve"> na základe Plánu legislatívnych úloh vlády Slovenskej republiky na </w:t>
      </w:r>
      <w:r w:rsidR="00F12FE7" w:rsidRPr="007D6004">
        <w:rPr>
          <w:rFonts w:ascii="Times New Roman" w:hAnsi="Times New Roman" w:cs="Times New Roman"/>
          <w:sz w:val="24"/>
          <w:szCs w:val="24"/>
        </w:rPr>
        <w:t xml:space="preserve">mesiace jún až december </w:t>
      </w:r>
      <w:r w:rsidR="00070B23" w:rsidRPr="007D6004">
        <w:rPr>
          <w:rStyle w:val="Zstupntext"/>
          <w:color w:val="auto"/>
          <w:sz w:val="24"/>
          <w:szCs w:val="24"/>
        </w:rPr>
        <w:t xml:space="preserve">2021. </w:t>
      </w:r>
    </w:p>
    <w:p w14:paraId="7D30D0E4" w14:textId="77777777" w:rsidR="009D21AE" w:rsidRPr="007D6004" w:rsidRDefault="009D21AE" w:rsidP="007D6004">
      <w:pPr>
        <w:spacing w:after="0" w:line="240" w:lineRule="auto"/>
        <w:ind w:firstLine="720"/>
        <w:jc w:val="both"/>
        <w:rPr>
          <w:rStyle w:val="Zstupntext"/>
          <w:color w:val="auto"/>
          <w:sz w:val="24"/>
          <w:szCs w:val="24"/>
        </w:rPr>
      </w:pPr>
    </w:p>
    <w:p w14:paraId="54CAB616" w14:textId="6A28858A" w:rsidR="000872F5" w:rsidRPr="007D6004" w:rsidRDefault="0018785D" w:rsidP="007D6004">
      <w:pPr>
        <w:spacing w:after="0" w:line="240" w:lineRule="auto"/>
        <w:ind w:firstLine="720"/>
        <w:jc w:val="both"/>
        <w:rPr>
          <w:rStyle w:val="awspan"/>
          <w:rFonts w:ascii="Times New Roman" w:hAnsi="Times New Roman" w:cs="Times New Roman"/>
          <w:kern w:val="3"/>
          <w:sz w:val="24"/>
          <w:szCs w:val="24"/>
        </w:rPr>
      </w:pPr>
      <w:r w:rsidRPr="007D6004">
        <w:rPr>
          <w:rStyle w:val="Zstupntext"/>
          <w:color w:val="auto"/>
          <w:sz w:val="24"/>
          <w:szCs w:val="24"/>
        </w:rPr>
        <w:t>Predložení</w:t>
      </w:r>
      <w:r w:rsidR="00870CB5" w:rsidRPr="007D6004">
        <w:rPr>
          <w:rStyle w:val="Zstupntext"/>
          <w:color w:val="auto"/>
          <w:sz w:val="24"/>
          <w:szCs w:val="24"/>
        </w:rPr>
        <w:t>m</w:t>
      </w:r>
      <w:r w:rsidRPr="007D6004">
        <w:rPr>
          <w:rStyle w:val="Zstupntext"/>
          <w:color w:val="auto"/>
          <w:sz w:val="24"/>
          <w:szCs w:val="24"/>
        </w:rPr>
        <w:t xml:space="preserve"> tohto n</w:t>
      </w:r>
      <w:r w:rsidR="00070B23" w:rsidRPr="007D6004">
        <w:rPr>
          <w:rStyle w:val="Zstupntext"/>
          <w:color w:val="auto"/>
          <w:sz w:val="24"/>
          <w:szCs w:val="24"/>
        </w:rPr>
        <w:t>ávrh</w:t>
      </w:r>
      <w:r w:rsidRPr="007D6004">
        <w:rPr>
          <w:rStyle w:val="Zstupntext"/>
          <w:color w:val="auto"/>
          <w:sz w:val="24"/>
          <w:szCs w:val="24"/>
        </w:rPr>
        <w:t xml:space="preserve">u </w:t>
      </w:r>
      <w:r w:rsidR="00070B23" w:rsidRPr="007D6004">
        <w:rPr>
          <w:rStyle w:val="Zstupntext"/>
          <w:color w:val="auto"/>
          <w:sz w:val="24"/>
          <w:szCs w:val="24"/>
        </w:rPr>
        <w:t xml:space="preserve">zákona </w:t>
      </w:r>
      <w:r w:rsidRPr="007D6004">
        <w:rPr>
          <w:rStyle w:val="Zstupntext"/>
          <w:color w:val="auto"/>
          <w:sz w:val="24"/>
          <w:szCs w:val="24"/>
        </w:rPr>
        <w:t xml:space="preserve">sa plní </w:t>
      </w:r>
      <w:r w:rsidR="00070B23" w:rsidRPr="007D6004">
        <w:rPr>
          <w:rStyle w:val="Zstupntext"/>
          <w:color w:val="auto"/>
          <w:sz w:val="24"/>
          <w:szCs w:val="24"/>
        </w:rPr>
        <w:t xml:space="preserve">záväzok Programového vyhlásenia vlády Slovenskej republiky v časti </w:t>
      </w:r>
      <w:r w:rsidR="00070B23" w:rsidRPr="007D6004">
        <w:rPr>
          <w:rStyle w:val="Zstupntext"/>
          <w:i/>
          <w:color w:val="auto"/>
          <w:sz w:val="24"/>
          <w:szCs w:val="24"/>
        </w:rPr>
        <w:t>Ochrana pracovných miest a zabezpečenie sociálnych istôt</w:t>
      </w:r>
      <w:r w:rsidR="00070B23" w:rsidRPr="007D6004">
        <w:rPr>
          <w:rStyle w:val="Zstupntext"/>
          <w:color w:val="auto"/>
          <w:sz w:val="24"/>
          <w:szCs w:val="24"/>
        </w:rPr>
        <w:t xml:space="preserve">, ktorým sa vláda SR zaviazala, že: </w:t>
      </w:r>
    </w:p>
    <w:p w14:paraId="4D4F7B3D" w14:textId="77777777" w:rsidR="0018785D" w:rsidRPr="007D6004" w:rsidRDefault="0018785D" w:rsidP="007D6004">
      <w:pPr>
        <w:shd w:val="clear" w:color="auto" w:fill="FFFFFF"/>
        <w:spacing w:after="0" w:line="240" w:lineRule="auto"/>
        <w:ind w:firstLine="708"/>
        <w:jc w:val="both"/>
        <w:rPr>
          <w:rStyle w:val="awspan"/>
          <w:rFonts w:ascii="Times New Roman" w:hAnsi="Times New Roman" w:cs="Times New Roman"/>
          <w:i/>
          <w:sz w:val="24"/>
          <w:szCs w:val="24"/>
        </w:rPr>
      </w:pPr>
    </w:p>
    <w:p w14:paraId="7FB83C2F" w14:textId="59091AA1" w:rsidR="00070B23" w:rsidRPr="007D6004" w:rsidRDefault="00070B23" w:rsidP="007D6004">
      <w:pPr>
        <w:shd w:val="clear" w:color="auto" w:fill="FFFFFF"/>
        <w:spacing w:after="0" w:line="240" w:lineRule="auto"/>
        <w:ind w:firstLine="708"/>
        <w:jc w:val="both"/>
        <w:rPr>
          <w:rFonts w:ascii="Times New Roman" w:eastAsia="Times New Roman" w:hAnsi="Times New Roman" w:cs="Times New Roman"/>
          <w:i/>
          <w:sz w:val="24"/>
          <w:szCs w:val="24"/>
          <w:lang w:eastAsia="sk-SK"/>
        </w:rPr>
      </w:pPr>
      <w:r w:rsidRPr="007D6004">
        <w:rPr>
          <w:rStyle w:val="awspan"/>
          <w:rFonts w:ascii="Times New Roman" w:hAnsi="Times New Roman" w:cs="Times New Roman"/>
          <w:i/>
          <w:sz w:val="24"/>
          <w:szCs w:val="24"/>
        </w:rPr>
        <w:t>„pripraví</w:t>
      </w:r>
      <w:r w:rsidRPr="007D6004">
        <w:rPr>
          <w:rStyle w:val="awspan"/>
          <w:rFonts w:ascii="Times New Roman" w:hAnsi="Times New Roman" w:cs="Times New Roman"/>
          <w:i/>
          <w:spacing w:val="-9"/>
          <w:sz w:val="24"/>
          <w:szCs w:val="24"/>
        </w:rPr>
        <w:t xml:space="preserve"> </w:t>
      </w:r>
      <w:r w:rsidRPr="007D6004">
        <w:rPr>
          <w:rStyle w:val="awspan"/>
          <w:rFonts w:ascii="Times New Roman" w:hAnsi="Times New Roman" w:cs="Times New Roman"/>
          <w:i/>
          <w:sz w:val="24"/>
          <w:szCs w:val="24"/>
        </w:rPr>
        <w:t>komplexný</w:t>
      </w:r>
      <w:r w:rsidRPr="007D6004">
        <w:rPr>
          <w:rStyle w:val="awspan"/>
          <w:rFonts w:ascii="Times New Roman" w:hAnsi="Times New Roman" w:cs="Times New Roman"/>
          <w:i/>
          <w:spacing w:val="-9"/>
          <w:sz w:val="24"/>
          <w:szCs w:val="24"/>
        </w:rPr>
        <w:t xml:space="preserve"> </w:t>
      </w:r>
      <w:r w:rsidRPr="007D6004">
        <w:rPr>
          <w:rStyle w:val="awspan"/>
          <w:rFonts w:ascii="Times New Roman" w:hAnsi="Times New Roman" w:cs="Times New Roman"/>
          <w:i/>
          <w:sz w:val="24"/>
          <w:szCs w:val="24"/>
        </w:rPr>
        <w:t>návrh</w:t>
      </w:r>
      <w:r w:rsidRPr="007D6004">
        <w:rPr>
          <w:rStyle w:val="awspan"/>
          <w:rFonts w:ascii="Times New Roman" w:hAnsi="Times New Roman" w:cs="Times New Roman"/>
          <w:i/>
          <w:spacing w:val="-9"/>
          <w:sz w:val="24"/>
          <w:szCs w:val="24"/>
        </w:rPr>
        <w:t xml:space="preserve"> </w:t>
      </w:r>
      <w:r w:rsidRPr="007D6004">
        <w:rPr>
          <w:rStyle w:val="awspan"/>
          <w:rFonts w:ascii="Times New Roman" w:hAnsi="Times New Roman" w:cs="Times New Roman"/>
          <w:i/>
          <w:sz w:val="24"/>
          <w:szCs w:val="24"/>
        </w:rPr>
        <w:t>právnej</w:t>
      </w:r>
      <w:r w:rsidRPr="007D6004">
        <w:rPr>
          <w:rStyle w:val="awspan"/>
          <w:rFonts w:ascii="Times New Roman" w:hAnsi="Times New Roman" w:cs="Times New Roman"/>
          <w:i/>
          <w:spacing w:val="-9"/>
          <w:sz w:val="24"/>
          <w:szCs w:val="24"/>
        </w:rPr>
        <w:t xml:space="preserve"> </w:t>
      </w:r>
      <w:r w:rsidRPr="007D6004">
        <w:rPr>
          <w:rStyle w:val="awspan"/>
          <w:rFonts w:ascii="Times New Roman" w:hAnsi="Times New Roman" w:cs="Times New Roman"/>
          <w:i/>
          <w:sz w:val="24"/>
          <w:szCs w:val="24"/>
        </w:rPr>
        <w:t>úpravy</w:t>
      </w:r>
      <w:r w:rsidRPr="007D6004">
        <w:rPr>
          <w:rStyle w:val="awspan"/>
          <w:rFonts w:ascii="Times New Roman" w:hAnsi="Times New Roman" w:cs="Times New Roman"/>
          <w:i/>
          <w:spacing w:val="-9"/>
          <w:sz w:val="24"/>
          <w:szCs w:val="24"/>
        </w:rPr>
        <w:t xml:space="preserve"> </w:t>
      </w:r>
      <w:r w:rsidRPr="007D6004">
        <w:rPr>
          <w:rStyle w:val="awspan"/>
          <w:rFonts w:ascii="Times New Roman" w:hAnsi="Times New Roman" w:cs="Times New Roman"/>
          <w:i/>
          <w:sz w:val="24"/>
          <w:szCs w:val="24"/>
        </w:rPr>
        <w:t>podmienok</w:t>
      </w:r>
      <w:r w:rsidRPr="007D6004">
        <w:rPr>
          <w:rStyle w:val="awspan"/>
          <w:rFonts w:ascii="Times New Roman" w:hAnsi="Times New Roman" w:cs="Times New Roman"/>
          <w:i/>
          <w:spacing w:val="-9"/>
          <w:sz w:val="24"/>
          <w:szCs w:val="24"/>
        </w:rPr>
        <w:t xml:space="preserve"> </w:t>
      </w:r>
      <w:r w:rsidRPr="007D6004">
        <w:rPr>
          <w:rStyle w:val="awspan"/>
          <w:rFonts w:ascii="Times New Roman" w:hAnsi="Times New Roman" w:cs="Times New Roman"/>
          <w:i/>
          <w:sz w:val="24"/>
          <w:szCs w:val="24"/>
        </w:rPr>
        <w:t>výkonu</w:t>
      </w:r>
      <w:r w:rsidRPr="007D6004">
        <w:rPr>
          <w:rStyle w:val="awspan"/>
          <w:rFonts w:ascii="Times New Roman" w:hAnsi="Times New Roman" w:cs="Times New Roman"/>
          <w:i/>
          <w:spacing w:val="-9"/>
          <w:sz w:val="24"/>
          <w:szCs w:val="24"/>
        </w:rPr>
        <w:t xml:space="preserve"> </w:t>
      </w:r>
      <w:r w:rsidRPr="007D6004">
        <w:rPr>
          <w:rStyle w:val="awspan"/>
          <w:rFonts w:ascii="Times New Roman" w:hAnsi="Times New Roman" w:cs="Times New Roman"/>
          <w:i/>
          <w:sz w:val="24"/>
          <w:szCs w:val="24"/>
        </w:rPr>
        <w:t>profesionálnej</w:t>
      </w:r>
      <w:r w:rsidRPr="007D6004">
        <w:rPr>
          <w:rStyle w:val="awspan"/>
          <w:rFonts w:ascii="Times New Roman" w:hAnsi="Times New Roman" w:cs="Times New Roman"/>
          <w:i/>
          <w:spacing w:val="-9"/>
          <w:sz w:val="24"/>
          <w:szCs w:val="24"/>
        </w:rPr>
        <w:t xml:space="preserve"> </w:t>
      </w:r>
      <w:r w:rsidRPr="007D6004">
        <w:rPr>
          <w:rStyle w:val="awspan"/>
          <w:rFonts w:ascii="Times New Roman" w:hAnsi="Times New Roman" w:cs="Times New Roman"/>
          <w:i/>
          <w:sz w:val="24"/>
          <w:szCs w:val="24"/>
        </w:rPr>
        <w:t>náhradnej starostlivosti</w:t>
      </w:r>
      <w:r w:rsidR="00BB3EDC" w:rsidRPr="007D6004">
        <w:rPr>
          <w:rStyle w:val="awspan"/>
          <w:rFonts w:ascii="Times New Roman" w:hAnsi="Times New Roman" w:cs="Times New Roman"/>
          <w:i/>
          <w:sz w:val="24"/>
          <w:szCs w:val="24"/>
        </w:rPr>
        <w:t>...</w:t>
      </w:r>
      <w:r w:rsidRPr="007D6004">
        <w:rPr>
          <w:rStyle w:val="awspan"/>
          <w:rFonts w:ascii="Times New Roman" w:hAnsi="Times New Roman" w:cs="Times New Roman"/>
          <w:i/>
          <w:sz w:val="24"/>
          <w:szCs w:val="24"/>
        </w:rPr>
        <w:t>“.</w:t>
      </w:r>
    </w:p>
    <w:p w14:paraId="59E9E13E" w14:textId="77777777" w:rsidR="00070B23" w:rsidRPr="007D6004" w:rsidRDefault="00070B23"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7C72DF43" w14:textId="0B5FB76D" w:rsidR="00F82052" w:rsidRPr="007D6004" w:rsidRDefault="00F82052" w:rsidP="007D6004">
      <w:pPr>
        <w:shd w:val="clear" w:color="auto" w:fill="FFFFFF"/>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 xml:space="preserve">Vláda Slovenskej republiky schválila </w:t>
      </w:r>
      <w:r w:rsidR="0018785D" w:rsidRPr="007D6004">
        <w:rPr>
          <w:rFonts w:ascii="Times New Roman" w:hAnsi="Times New Roman" w:cs="Times New Roman"/>
          <w:sz w:val="24"/>
          <w:szCs w:val="24"/>
        </w:rPr>
        <w:t xml:space="preserve">svojim </w:t>
      </w:r>
      <w:r w:rsidRPr="007D6004">
        <w:rPr>
          <w:rFonts w:ascii="Times New Roman" w:hAnsi="Times New Roman" w:cs="Times New Roman"/>
          <w:sz w:val="24"/>
          <w:szCs w:val="24"/>
        </w:rPr>
        <w:t>uznesením č. 222/2021</w:t>
      </w:r>
      <w:r w:rsidR="0018785D" w:rsidRPr="007D6004">
        <w:rPr>
          <w:rFonts w:ascii="Times New Roman" w:hAnsi="Times New Roman" w:cs="Times New Roman"/>
          <w:sz w:val="24"/>
          <w:szCs w:val="24"/>
        </w:rPr>
        <w:t xml:space="preserve"> zo</w:t>
      </w:r>
      <w:r w:rsidRPr="007D6004">
        <w:rPr>
          <w:rFonts w:ascii="Times New Roman" w:hAnsi="Times New Roman" w:cs="Times New Roman"/>
          <w:sz w:val="24"/>
          <w:szCs w:val="24"/>
        </w:rPr>
        <w:t xml:space="preserve"> dňa 28. apríla 2021 Národnú stratégiu deinštitucionalizácie systému sociálnych služieb a náhradnej starostlivosti</w:t>
      </w:r>
      <w:r w:rsidR="0018785D" w:rsidRPr="007D6004">
        <w:rPr>
          <w:rFonts w:ascii="Times New Roman" w:hAnsi="Times New Roman" w:cs="Times New Roman"/>
          <w:sz w:val="24"/>
          <w:szCs w:val="24"/>
        </w:rPr>
        <w:t xml:space="preserve">, </w:t>
      </w:r>
      <w:r w:rsidR="00F12FE7" w:rsidRPr="007D6004">
        <w:rPr>
          <w:rFonts w:ascii="Times New Roman" w:hAnsi="Times New Roman" w:cs="Times New Roman"/>
          <w:sz w:val="24"/>
          <w:szCs w:val="24"/>
        </w:rPr>
        <w:t>ktorá</w:t>
      </w:r>
      <w:r w:rsidRPr="007D6004">
        <w:rPr>
          <w:rFonts w:ascii="Times New Roman" w:hAnsi="Times New Roman" w:cs="Times New Roman"/>
          <w:sz w:val="24"/>
          <w:szCs w:val="24"/>
        </w:rPr>
        <w:t xml:space="preserve"> okrem iného určuje zákl</w:t>
      </w:r>
      <w:r w:rsidR="008574CB" w:rsidRPr="007D6004">
        <w:rPr>
          <w:rFonts w:ascii="Times New Roman" w:hAnsi="Times New Roman" w:cs="Times New Roman"/>
          <w:sz w:val="24"/>
          <w:szCs w:val="24"/>
        </w:rPr>
        <w:t>a</w:t>
      </w:r>
      <w:r w:rsidRPr="007D6004">
        <w:rPr>
          <w:rFonts w:ascii="Times New Roman" w:hAnsi="Times New Roman" w:cs="Times New Roman"/>
          <w:sz w:val="24"/>
          <w:szCs w:val="24"/>
        </w:rPr>
        <w:t>dný dlhodobý cie</w:t>
      </w:r>
      <w:r w:rsidR="00005BE9" w:rsidRPr="007D6004">
        <w:rPr>
          <w:rFonts w:ascii="Times New Roman" w:hAnsi="Times New Roman" w:cs="Times New Roman"/>
          <w:sz w:val="24"/>
          <w:szCs w:val="24"/>
        </w:rPr>
        <w:t xml:space="preserve">ľ </w:t>
      </w:r>
      <w:r w:rsidRPr="007D6004">
        <w:rPr>
          <w:rFonts w:ascii="Times New Roman" w:hAnsi="Times New Roman" w:cs="Times New Roman"/>
          <w:sz w:val="24"/>
          <w:szCs w:val="24"/>
        </w:rPr>
        <w:t>deinš</w:t>
      </w:r>
      <w:r w:rsidR="008574CB" w:rsidRPr="007D6004">
        <w:rPr>
          <w:rFonts w:ascii="Times New Roman" w:hAnsi="Times New Roman" w:cs="Times New Roman"/>
          <w:sz w:val="24"/>
          <w:szCs w:val="24"/>
        </w:rPr>
        <w:t>t</w:t>
      </w:r>
      <w:r w:rsidRPr="007D6004">
        <w:rPr>
          <w:rFonts w:ascii="Times New Roman" w:hAnsi="Times New Roman" w:cs="Times New Roman"/>
          <w:sz w:val="24"/>
          <w:szCs w:val="24"/>
        </w:rPr>
        <w:t>itucionalizácie a 10 strednodobých cieľov deinš</w:t>
      </w:r>
      <w:r w:rsidR="008574CB" w:rsidRPr="007D6004">
        <w:rPr>
          <w:rFonts w:ascii="Times New Roman" w:hAnsi="Times New Roman" w:cs="Times New Roman"/>
          <w:sz w:val="24"/>
          <w:szCs w:val="24"/>
        </w:rPr>
        <w:t>t</w:t>
      </w:r>
      <w:r w:rsidRPr="007D6004">
        <w:rPr>
          <w:rFonts w:ascii="Times New Roman" w:hAnsi="Times New Roman" w:cs="Times New Roman"/>
          <w:sz w:val="24"/>
          <w:szCs w:val="24"/>
        </w:rPr>
        <w:t>itucionalizácie s horizontom ich splnenia do roku 2025. Jed</w:t>
      </w:r>
      <w:r w:rsidR="0018785D" w:rsidRPr="007D6004">
        <w:rPr>
          <w:rFonts w:ascii="Times New Roman" w:hAnsi="Times New Roman" w:cs="Times New Roman"/>
          <w:sz w:val="24"/>
          <w:szCs w:val="24"/>
        </w:rPr>
        <w:t>ným</w:t>
      </w:r>
      <w:r w:rsidRPr="007D6004">
        <w:rPr>
          <w:rFonts w:ascii="Times New Roman" w:hAnsi="Times New Roman" w:cs="Times New Roman"/>
          <w:sz w:val="24"/>
          <w:szCs w:val="24"/>
        </w:rPr>
        <w:t xml:space="preserve"> zo strednodobých strategických cieľov je  </w:t>
      </w:r>
      <w:r w:rsidR="008574CB" w:rsidRPr="007D6004">
        <w:rPr>
          <w:rFonts w:ascii="Times New Roman" w:hAnsi="Times New Roman" w:cs="Times New Roman"/>
          <w:i/>
          <w:sz w:val="24"/>
          <w:szCs w:val="24"/>
        </w:rPr>
        <w:t>deinštitucionalizovať 80% aktuálnych kapacít na výkon rozhodnutia súdu v</w:t>
      </w:r>
      <w:r w:rsidR="0018785D" w:rsidRPr="007D6004">
        <w:rPr>
          <w:rFonts w:ascii="Times New Roman" w:hAnsi="Times New Roman" w:cs="Times New Roman"/>
          <w:i/>
          <w:sz w:val="24"/>
          <w:szCs w:val="24"/>
        </w:rPr>
        <w:t> </w:t>
      </w:r>
      <w:r w:rsidR="008574CB" w:rsidRPr="007D6004">
        <w:rPr>
          <w:rFonts w:ascii="Times New Roman" w:hAnsi="Times New Roman" w:cs="Times New Roman"/>
          <w:i/>
          <w:sz w:val="24"/>
          <w:szCs w:val="24"/>
        </w:rPr>
        <w:t>centrách</w:t>
      </w:r>
      <w:r w:rsidR="0018785D" w:rsidRPr="007D6004">
        <w:rPr>
          <w:rFonts w:ascii="Times New Roman" w:hAnsi="Times New Roman" w:cs="Times New Roman"/>
          <w:i/>
          <w:sz w:val="24"/>
          <w:szCs w:val="24"/>
        </w:rPr>
        <w:t xml:space="preserve"> pre deti a rodin</w:t>
      </w:r>
      <w:r w:rsidR="00533C25" w:rsidRPr="007D6004">
        <w:rPr>
          <w:rFonts w:ascii="Times New Roman" w:hAnsi="Times New Roman" w:cs="Times New Roman"/>
          <w:i/>
          <w:sz w:val="24"/>
          <w:szCs w:val="24"/>
        </w:rPr>
        <w:t>y</w:t>
      </w:r>
      <w:r w:rsidR="0018785D" w:rsidRPr="007D6004">
        <w:rPr>
          <w:rFonts w:ascii="Times New Roman" w:hAnsi="Times New Roman" w:cs="Times New Roman"/>
          <w:i/>
          <w:sz w:val="24"/>
          <w:szCs w:val="24"/>
        </w:rPr>
        <w:t xml:space="preserve"> (ďalej len „centrum“)</w:t>
      </w:r>
      <w:r w:rsidR="008574CB" w:rsidRPr="007D6004">
        <w:rPr>
          <w:rFonts w:ascii="Times New Roman" w:hAnsi="Times New Roman" w:cs="Times New Roman"/>
          <w:i/>
          <w:sz w:val="24"/>
          <w:szCs w:val="24"/>
        </w:rPr>
        <w:t xml:space="preserve"> na komunitný spôsob usporiadania organizačných súčastí centier </w:t>
      </w:r>
      <w:r w:rsidR="009E647D" w:rsidRPr="007D6004">
        <w:rPr>
          <w:rFonts w:ascii="Times New Roman" w:hAnsi="Times New Roman" w:cs="Times New Roman"/>
          <w:i/>
          <w:sz w:val="24"/>
          <w:szCs w:val="24"/>
        </w:rPr>
        <w:t xml:space="preserve"> </w:t>
      </w:r>
      <w:r w:rsidR="008574CB" w:rsidRPr="007D6004">
        <w:rPr>
          <w:rFonts w:ascii="Times New Roman" w:hAnsi="Times New Roman" w:cs="Times New Roman"/>
          <w:i/>
          <w:sz w:val="24"/>
          <w:szCs w:val="24"/>
        </w:rPr>
        <w:t>do  31. 12. 2023</w:t>
      </w:r>
      <w:r w:rsidR="0018785D" w:rsidRPr="007D6004">
        <w:rPr>
          <w:rFonts w:ascii="Times New Roman" w:hAnsi="Times New Roman" w:cs="Times New Roman"/>
          <w:sz w:val="24"/>
          <w:szCs w:val="24"/>
        </w:rPr>
        <w:t>. S</w:t>
      </w:r>
      <w:r w:rsidRPr="007D6004">
        <w:rPr>
          <w:rFonts w:ascii="Times New Roman" w:hAnsi="Times New Roman" w:cs="Times New Roman"/>
          <w:sz w:val="24"/>
          <w:szCs w:val="24"/>
        </w:rPr>
        <w:t>trategick</w:t>
      </w:r>
      <w:r w:rsidR="008574CB" w:rsidRPr="007D6004">
        <w:rPr>
          <w:rFonts w:ascii="Times New Roman" w:hAnsi="Times New Roman" w:cs="Times New Roman"/>
          <w:sz w:val="24"/>
          <w:szCs w:val="24"/>
        </w:rPr>
        <w:t>ý</w:t>
      </w:r>
      <w:r w:rsidR="0018785D" w:rsidRPr="007D6004">
        <w:rPr>
          <w:rFonts w:ascii="Times New Roman" w:hAnsi="Times New Roman" w:cs="Times New Roman"/>
          <w:sz w:val="24"/>
          <w:szCs w:val="24"/>
        </w:rPr>
        <w:t>m</w:t>
      </w:r>
      <w:r w:rsidR="008574CB" w:rsidRPr="007D6004">
        <w:rPr>
          <w:rFonts w:ascii="Times New Roman" w:hAnsi="Times New Roman" w:cs="Times New Roman"/>
          <w:sz w:val="24"/>
          <w:szCs w:val="24"/>
        </w:rPr>
        <w:t xml:space="preserve"> </w:t>
      </w:r>
      <w:r w:rsidRPr="007D6004">
        <w:rPr>
          <w:rFonts w:ascii="Times New Roman" w:hAnsi="Times New Roman" w:cs="Times New Roman"/>
          <w:sz w:val="24"/>
          <w:szCs w:val="24"/>
        </w:rPr>
        <w:t>opatren</w:t>
      </w:r>
      <w:r w:rsidR="008574CB" w:rsidRPr="007D6004">
        <w:rPr>
          <w:rFonts w:ascii="Times New Roman" w:hAnsi="Times New Roman" w:cs="Times New Roman"/>
          <w:sz w:val="24"/>
          <w:szCs w:val="24"/>
        </w:rPr>
        <w:t>í</w:t>
      </w:r>
      <w:r w:rsidR="0018785D" w:rsidRPr="007D6004">
        <w:rPr>
          <w:rFonts w:ascii="Times New Roman" w:hAnsi="Times New Roman" w:cs="Times New Roman"/>
          <w:sz w:val="24"/>
          <w:szCs w:val="24"/>
        </w:rPr>
        <w:t>m</w:t>
      </w:r>
      <w:r w:rsidR="008574CB" w:rsidRPr="007D6004">
        <w:rPr>
          <w:rFonts w:ascii="Times New Roman" w:hAnsi="Times New Roman" w:cs="Times New Roman"/>
          <w:sz w:val="24"/>
          <w:szCs w:val="24"/>
        </w:rPr>
        <w:t xml:space="preserve"> na plnenie tohto cieľa je</w:t>
      </w:r>
      <w:r w:rsidR="0018785D" w:rsidRPr="007D6004">
        <w:rPr>
          <w:rFonts w:ascii="Times New Roman" w:hAnsi="Times New Roman" w:cs="Times New Roman"/>
          <w:sz w:val="24"/>
          <w:szCs w:val="24"/>
        </w:rPr>
        <w:t xml:space="preserve"> i</w:t>
      </w:r>
      <w:r w:rsidR="008574CB" w:rsidRPr="007D6004">
        <w:rPr>
          <w:rFonts w:ascii="Times New Roman" w:hAnsi="Times New Roman" w:cs="Times New Roman"/>
          <w:sz w:val="24"/>
          <w:szCs w:val="24"/>
        </w:rPr>
        <w:t xml:space="preserve"> </w:t>
      </w:r>
      <w:r w:rsidRPr="007D6004">
        <w:rPr>
          <w:rFonts w:ascii="Times New Roman" w:hAnsi="Times New Roman" w:cs="Times New Roman"/>
          <w:i/>
          <w:sz w:val="24"/>
          <w:szCs w:val="24"/>
        </w:rPr>
        <w:t xml:space="preserve">Skvalitňovanie podmienok výkonu profesionálnej náhradnej starostlivosti </w:t>
      </w:r>
      <w:r w:rsidR="008574CB" w:rsidRPr="007D6004">
        <w:rPr>
          <w:rFonts w:ascii="Times New Roman" w:hAnsi="Times New Roman" w:cs="Times New Roman"/>
          <w:sz w:val="24"/>
          <w:szCs w:val="24"/>
        </w:rPr>
        <w:t xml:space="preserve">o.i. aj </w:t>
      </w:r>
      <w:r w:rsidRPr="007D6004">
        <w:rPr>
          <w:rFonts w:ascii="Times New Roman" w:hAnsi="Times New Roman" w:cs="Times New Roman"/>
          <w:i/>
          <w:sz w:val="24"/>
          <w:szCs w:val="24"/>
        </w:rPr>
        <w:t>utvorením legislatívnych podmienok na výkon profesie profesionálny náhradný rodič</w:t>
      </w:r>
      <w:r w:rsidR="008574CB" w:rsidRPr="007D6004">
        <w:rPr>
          <w:rFonts w:ascii="Times New Roman" w:hAnsi="Times New Roman" w:cs="Times New Roman"/>
          <w:i/>
          <w:sz w:val="24"/>
          <w:szCs w:val="24"/>
        </w:rPr>
        <w:t>.</w:t>
      </w:r>
      <w:r w:rsidRPr="007D6004">
        <w:rPr>
          <w:rFonts w:ascii="Times New Roman" w:hAnsi="Times New Roman" w:cs="Times New Roman"/>
          <w:i/>
          <w:sz w:val="24"/>
          <w:szCs w:val="24"/>
        </w:rPr>
        <w:t xml:space="preserve"> </w:t>
      </w:r>
    </w:p>
    <w:p w14:paraId="5DEC0214" w14:textId="77777777" w:rsidR="00F82052" w:rsidRPr="007D6004" w:rsidRDefault="00F82052"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4218931B" w14:textId="7C87CBB5" w:rsidR="00177B21" w:rsidRPr="007D6004" w:rsidRDefault="00177B21" w:rsidP="007D6004">
      <w:pPr>
        <w:shd w:val="clear" w:color="auto" w:fill="FFFFFF"/>
        <w:spacing w:after="0" w:line="240" w:lineRule="auto"/>
        <w:ind w:firstLine="708"/>
        <w:jc w:val="both"/>
        <w:rPr>
          <w:rFonts w:ascii="Times New Roman" w:hAnsi="Times New Roman" w:cs="Times New Roman"/>
          <w:sz w:val="24"/>
          <w:szCs w:val="24"/>
          <w:shd w:val="clear" w:color="auto" w:fill="FFFFFF"/>
        </w:rPr>
      </w:pPr>
      <w:r w:rsidRPr="007D6004">
        <w:rPr>
          <w:rFonts w:ascii="Times New Roman" w:eastAsia="Times New Roman" w:hAnsi="Times New Roman" w:cs="Times New Roman"/>
          <w:sz w:val="24"/>
          <w:szCs w:val="24"/>
          <w:lang w:eastAsia="sk-SK"/>
        </w:rPr>
        <w:t>Zákon č. 305/</w:t>
      </w:r>
      <w:r w:rsidR="00005BE9" w:rsidRPr="007D6004">
        <w:rPr>
          <w:rFonts w:ascii="Times New Roman" w:eastAsia="Times New Roman" w:hAnsi="Times New Roman" w:cs="Times New Roman"/>
          <w:sz w:val="24"/>
          <w:szCs w:val="24"/>
          <w:lang w:eastAsia="sk-SK"/>
        </w:rPr>
        <w:t>20</w:t>
      </w:r>
      <w:r w:rsidRPr="007D6004">
        <w:rPr>
          <w:rFonts w:ascii="Times New Roman" w:eastAsia="Times New Roman" w:hAnsi="Times New Roman" w:cs="Times New Roman"/>
          <w:sz w:val="24"/>
          <w:szCs w:val="24"/>
          <w:lang w:eastAsia="sk-SK"/>
        </w:rPr>
        <w:t>05 Z.</w:t>
      </w:r>
      <w:r w:rsidR="00F12FE7" w:rsidRPr="007D6004">
        <w:rPr>
          <w:rFonts w:ascii="Times New Roman" w:eastAsia="Times New Roman" w:hAnsi="Times New Roman" w:cs="Times New Roman"/>
          <w:sz w:val="24"/>
          <w:szCs w:val="24"/>
          <w:lang w:eastAsia="sk-SK"/>
        </w:rPr>
        <w:t xml:space="preserve"> </w:t>
      </w:r>
      <w:r w:rsidRPr="007D6004">
        <w:rPr>
          <w:rFonts w:ascii="Times New Roman" w:eastAsia="Times New Roman" w:hAnsi="Times New Roman" w:cs="Times New Roman"/>
          <w:sz w:val="24"/>
          <w:szCs w:val="24"/>
          <w:lang w:eastAsia="sk-SK"/>
        </w:rPr>
        <w:t>z. o</w:t>
      </w:r>
      <w:r w:rsidRPr="007D6004">
        <w:rPr>
          <w:rFonts w:ascii="Times New Roman" w:eastAsia="Times New Roman" w:hAnsi="Times New Roman" w:cs="Times New Roman"/>
          <w:bCs/>
          <w:sz w:val="24"/>
          <w:szCs w:val="24"/>
          <w:lang w:eastAsia="sk-SK"/>
        </w:rPr>
        <w:t xml:space="preserve"> sociálnoprávnej ochrane detí a o sociálnej kuratele a o zmene a doplnení niektorých zákonov v znení neskorších predpisov (ďalej len „zákon č. 305/2005 Z.z.“)</w:t>
      </w:r>
      <w:r w:rsidR="00070B23" w:rsidRPr="007D6004">
        <w:rPr>
          <w:rFonts w:ascii="Times New Roman" w:eastAsia="Times New Roman" w:hAnsi="Times New Roman" w:cs="Times New Roman"/>
          <w:bCs/>
          <w:sz w:val="24"/>
          <w:szCs w:val="24"/>
          <w:lang w:eastAsia="sk-SK"/>
        </w:rPr>
        <w:t xml:space="preserve"> </w:t>
      </w:r>
      <w:r w:rsidR="00BB3EDC" w:rsidRPr="007D6004">
        <w:rPr>
          <w:rFonts w:ascii="Times New Roman" w:eastAsia="Times New Roman" w:hAnsi="Times New Roman" w:cs="Times New Roman"/>
          <w:bCs/>
          <w:sz w:val="24"/>
          <w:szCs w:val="24"/>
          <w:lang w:eastAsia="sk-SK"/>
        </w:rPr>
        <w:t xml:space="preserve">upravuje </w:t>
      </w:r>
      <w:r w:rsidRPr="007D6004">
        <w:rPr>
          <w:rFonts w:ascii="Times New Roman" w:hAnsi="Times New Roman" w:cs="Times New Roman"/>
          <w:sz w:val="24"/>
          <w:szCs w:val="24"/>
          <w:shd w:val="clear" w:color="auto" w:fill="FFFFFF"/>
        </w:rPr>
        <w:t>sociálnoprávnu ochranu detí a sociálnu kuratelu (ďalej len „SPOD a</w:t>
      </w:r>
      <w:r w:rsidR="00A15731" w:rsidRPr="007D6004">
        <w:rPr>
          <w:rFonts w:ascii="Times New Roman" w:hAnsi="Times New Roman" w:cs="Times New Roman"/>
          <w:sz w:val="24"/>
          <w:szCs w:val="24"/>
          <w:shd w:val="clear" w:color="auto" w:fill="FFFFFF"/>
        </w:rPr>
        <w:t xml:space="preserve"> </w:t>
      </w:r>
      <w:r w:rsidRPr="007D6004">
        <w:rPr>
          <w:rFonts w:ascii="Times New Roman" w:hAnsi="Times New Roman" w:cs="Times New Roman"/>
          <w:sz w:val="24"/>
          <w:szCs w:val="24"/>
          <w:shd w:val="clear" w:color="auto" w:fill="FFFFFF"/>
        </w:rPr>
        <w:t>SK“) na</w:t>
      </w:r>
      <w:r w:rsidR="007D6004">
        <w:rPr>
          <w:rFonts w:ascii="Times New Roman" w:hAnsi="Times New Roman" w:cs="Times New Roman"/>
          <w:sz w:val="24"/>
          <w:szCs w:val="24"/>
          <w:shd w:val="clear" w:color="auto" w:fill="FFFFFF"/>
        </w:rPr>
        <w:t> </w:t>
      </w:r>
      <w:r w:rsidRPr="007D6004">
        <w:rPr>
          <w:rFonts w:ascii="Times New Roman" w:hAnsi="Times New Roman" w:cs="Times New Roman"/>
          <w:sz w:val="24"/>
          <w:szCs w:val="24"/>
          <w:shd w:val="clear" w:color="auto" w:fill="FFFFFF"/>
        </w:rPr>
        <w:t>zabezpečenie predchádzania vzniku krízových situácií v rodine, ochrany práv a právom chránených záujmov detí, predchádzania prehlbovaniu a opakovaniu porúch psychického vývinu, fyzického vývinu a sociálneho vývinu detí a plnoletých fyzických osôb a na zamedzenie nárastu sociálnopatologických javov. Je to súbor opatrení, ktoré na seba nadväzujú a vzájomne sa podmieňujú a pri voľbe a uplatňovaní ktorých majú prednosť opatrenia na zabezpečenie výchovy a všestranného vývinu dieťaťa jeho rodičmi, a ak to nie je možné, príbuznými dieťaťa.</w:t>
      </w:r>
    </w:p>
    <w:p w14:paraId="7A8A9610" w14:textId="77777777" w:rsidR="00F12FE7" w:rsidRPr="007D6004" w:rsidRDefault="00F12FE7" w:rsidP="007D6004">
      <w:pPr>
        <w:shd w:val="clear" w:color="auto" w:fill="FFFFFF"/>
        <w:spacing w:after="0" w:line="240" w:lineRule="auto"/>
        <w:ind w:firstLine="708"/>
        <w:jc w:val="both"/>
        <w:rPr>
          <w:rFonts w:ascii="Times New Roman" w:hAnsi="Times New Roman" w:cs="Times New Roman"/>
          <w:sz w:val="24"/>
          <w:szCs w:val="24"/>
          <w:shd w:val="clear" w:color="auto" w:fill="FFFFFF"/>
        </w:rPr>
      </w:pPr>
    </w:p>
    <w:p w14:paraId="43D0447B" w14:textId="0C08D1A9" w:rsidR="00177B21" w:rsidRPr="007D6004" w:rsidRDefault="00177B21" w:rsidP="007D6004">
      <w:pPr>
        <w:shd w:val="clear" w:color="auto" w:fill="FFFFFF"/>
        <w:spacing w:after="0" w:line="240" w:lineRule="auto"/>
        <w:ind w:firstLine="708"/>
        <w:jc w:val="both"/>
        <w:rPr>
          <w:rFonts w:ascii="Times New Roman" w:hAnsi="Times New Roman" w:cs="Times New Roman"/>
          <w:sz w:val="24"/>
          <w:szCs w:val="24"/>
          <w:shd w:val="clear" w:color="auto" w:fill="FFFFFF"/>
        </w:rPr>
      </w:pPr>
      <w:r w:rsidRPr="007D6004">
        <w:rPr>
          <w:rFonts w:ascii="Times New Roman" w:hAnsi="Times New Roman" w:cs="Times New Roman"/>
          <w:sz w:val="24"/>
          <w:szCs w:val="24"/>
          <w:shd w:val="clear" w:color="auto" w:fill="FFFFFF"/>
        </w:rPr>
        <w:t>Prvoradým hľadiskom pri voľbe a uplatňovaní opatrení SPOD a SK  je najlepší záujem dieťaťa, na určovanie a posudzovanie ktorého sa uplatňuje zásada o záujme dieťaťa podľa osobitného predpisu</w:t>
      </w:r>
      <w:r w:rsidR="00036754" w:rsidRPr="007D6004">
        <w:rPr>
          <w:rFonts w:ascii="Times New Roman" w:hAnsi="Times New Roman" w:cs="Times New Roman"/>
          <w:sz w:val="24"/>
          <w:szCs w:val="24"/>
          <w:shd w:val="clear" w:color="auto" w:fill="FFFFFF"/>
        </w:rPr>
        <w:t xml:space="preserve"> (zákon</w:t>
      </w:r>
      <w:r w:rsidR="00EC070D">
        <w:rPr>
          <w:rFonts w:ascii="Times New Roman" w:hAnsi="Times New Roman" w:cs="Times New Roman"/>
          <w:sz w:val="24"/>
          <w:szCs w:val="24"/>
          <w:shd w:val="clear" w:color="auto" w:fill="FFFFFF"/>
        </w:rPr>
        <w:t xml:space="preserve"> č. 36/2005 Z.z. </w:t>
      </w:r>
      <w:r w:rsidR="00036754" w:rsidRPr="007D6004">
        <w:rPr>
          <w:rFonts w:ascii="Times New Roman" w:hAnsi="Times New Roman" w:cs="Times New Roman"/>
          <w:sz w:val="24"/>
          <w:szCs w:val="24"/>
          <w:shd w:val="clear" w:color="auto" w:fill="FFFFFF"/>
        </w:rPr>
        <w:t>o rodine)</w:t>
      </w:r>
      <w:r w:rsidRPr="007D6004">
        <w:rPr>
          <w:rFonts w:ascii="Times New Roman" w:hAnsi="Times New Roman" w:cs="Times New Roman"/>
          <w:sz w:val="24"/>
          <w:szCs w:val="24"/>
          <w:shd w:val="clear" w:color="auto" w:fill="FFFFFF"/>
        </w:rPr>
        <w:t>.</w:t>
      </w:r>
    </w:p>
    <w:p w14:paraId="2B235618" w14:textId="77777777" w:rsidR="00F12FE7" w:rsidRPr="007D6004" w:rsidRDefault="00F12FE7"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27DFFC13" w14:textId="6C999E97" w:rsidR="009D21AE" w:rsidRPr="007D6004" w:rsidRDefault="00177B21"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Opatrenia SPOD a SK sa vykonávajú, ak zákon č. 305/2005 Z.</w:t>
      </w:r>
      <w:r w:rsidR="00F12FE7" w:rsidRPr="007D6004">
        <w:rPr>
          <w:rFonts w:ascii="Times New Roman" w:eastAsia="Times New Roman" w:hAnsi="Times New Roman" w:cs="Times New Roman"/>
          <w:sz w:val="24"/>
          <w:szCs w:val="24"/>
          <w:lang w:eastAsia="sk-SK"/>
        </w:rPr>
        <w:t xml:space="preserve"> </w:t>
      </w:r>
      <w:r w:rsidRPr="007D6004">
        <w:rPr>
          <w:rFonts w:ascii="Times New Roman" w:eastAsia="Times New Roman" w:hAnsi="Times New Roman" w:cs="Times New Roman"/>
          <w:sz w:val="24"/>
          <w:szCs w:val="24"/>
          <w:lang w:eastAsia="sk-SK"/>
        </w:rPr>
        <w:t>z. neustanovuje inak, v</w:t>
      </w:r>
      <w:r w:rsidR="007D6004">
        <w:rPr>
          <w:rFonts w:ascii="Times New Roman" w:eastAsia="Times New Roman" w:hAnsi="Times New Roman" w:cs="Times New Roman"/>
          <w:sz w:val="24"/>
          <w:szCs w:val="24"/>
          <w:lang w:eastAsia="sk-SK"/>
        </w:rPr>
        <w:t> </w:t>
      </w:r>
      <w:r w:rsidRPr="007D6004">
        <w:rPr>
          <w:rFonts w:ascii="Times New Roman" w:eastAsia="Times New Roman" w:hAnsi="Times New Roman" w:cs="Times New Roman"/>
          <w:sz w:val="24"/>
          <w:szCs w:val="24"/>
          <w:lang w:eastAsia="sk-SK"/>
        </w:rPr>
        <w:t>prirodzenom rodinnom prostredí, v náhradnom rodinnom prostredí, v otvorenom prostredí a</w:t>
      </w:r>
      <w:r w:rsidR="007D6004">
        <w:rPr>
          <w:rFonts w:ascii="Times New Roman" w:eastAsia="Times New Roman" w:hAnsi="Times New Roman" w:cs="Times New Roman"/>
          <w:sz w:val="24"/>
          <w:szCs w:val="24"/>
          <w:lang w:eastAsia="sk-SK"/>
        </w:rPr>
        <w:t> </w:t>
      </w:r>
      <w:r w:rsidRPr="007D6004">
        <w:rPr>
          <w:rFonts w:ascii="Times New Roman" w:eastAsia="Times New Roman" w:hAnsi="Times New Roman" w:cs="Times New Roman"/>
          <w:sz w:val="24"/>
          <w:szCs w:val="24"/>
          <w:lang w:eastAsia="sk-SK"/>
        </w:rPr>
        <w:t>v prostredí utvorenom a usporiadanom na výkon opatrení</w:t>
      </w:r>
      <w:r w:rsidR="009D21AE" w:rsidRPr="007D6004">
        <w:rPr>
          <w:rFonts w:ascii="Times New Roman" w:eastAsia="Times New Roman" w:hAnsi="Times New Roman" w:cs="Times New Roman"/>
          <w:sz w:val="24"/>
          <w:szCs w:val="24"/>
          <w:lang w:eastAsia="sk-SK"/>
        </w:rPr>
        <w:t>, t. j. v</w:t>
      </w:r>
      <w:r w:rsidRPr="007D6004">
        <w:rPr>
          <w:rFonts w:ascii="Times New Roman" w:eastAsia="Times New Roman" w:hAnsi="Times New Roman" w:cs="Times New Roman"/>
          <w:sz w:val="24"/>
          <w:szCs w:val="24"/>
          <w:lang w:eastAsia="sk-SK"/>
        </w:rPr>
        <w:t xml:space="preserve"> zariadení SPOD a SK, ktorým je </w:t>
      </w:r>
      <w:r w:rsidR="009E647D" w:rsidRPr="007D6004">
        <w:rPr>
          <w:rFonts w:ascii="Times New Roman" w:eastAsia="Times New Roman" w:hAnsi="Times New Roman" w:cs="Times New Roman"/>
          <w:sz w:val="24"/>
          <w:szCs w:val="24"/>
          <w:lang w:eastAsia="sk-SK"/>
        </w:rPr>
        <w:t>c</w:t>
      </w:r>
      <w:r w:rsidRPr="007D6004">
        <w:rPr>
          <w:rFonts w:ascii="Times New Roman" w:eastAsia="Times New Roman" w:hAnsi="Times New Roman" w:cs="Times New Roman"/>
          <w:sz w:val="24"/>
          <w:szCs w:val="24"/>
          <w:lang w:eastAsia="sk-SK"/>
        </w:rPr>
        <w:t>entrum</w:t>
      </w:r>
      <w:r w:rsidR="009D21AE" w:rsidRPr="007D6004">
        <w:rPr>
          <w:rFonts w:ascii="Times New Roman" w:eastAsia="Times New Roman" w:hAnsi="Times New Roman" w:cs="Times New Roman"/>
          <w:sz w:val="24"/>
          <w:szCs w:val="24"/>
          <w:lang w:eastAsia="sk-SK"/>
        </w:rPr>
        <w:t xml:space="preserve">, ktoré od roku 2019 nahradilo dovtedajšie druhy zariadení SPOD a SK - </w:t>
      </w:r>
      <w:r w:rsidR="009D21AE" w:rsidRPr="007D6004">
        <w:rPr>
          <w:rFonts w:ascii="Times New Roman" w:hAnsi="Times New Roman" w:cs="Times New Roman"/>
          <w:sz w:val="24"/>
          <w:szCs w:val="24"/>
        </w:rPr>
        <w:t>krízové strediská a resocializačné strediská pre drogovo a inak závislých a detské domovy (zákon č.</w:t>
      </w:r>
      <w:r w:rsidR="007D6004">
        <w:rPr>
          <w:rFonts w:ascii="Times New Roman" w:hAnsi="Times New Roman" w:cs="Times New Roman"/>
          <w:sz w:val="24"/>
          <w:szCs w:val="24"/>
        </w:rPr>
        <w:t> </w:t>
      </w:r>
      <w:r w:rsidR="009D21AE" w:rsidRPr="007D6004">
        <w:rPr>
          <w:rFonts w:ascii="Times New Roman" w:hAnsi="Times New Roman" w:cs="Times New Roman"/>
          <w:sz w:val="24"/>
          <w:szCs w:val="24"/>
        </w:rPr>
        <w:t xml:space="preserve">61/2018 Z. z., </w:t>
      </w:r>
      <w:r w:rsidR="009D21AE" w:rsidRPr="007D6004">
        <w:rPr>
          <w:rFonts w:ascii="Times New Roman" w:eastAsia="Times New Roman" w:hAnsi="Times New Roman" w:cs="Times New Roman"/>
          <w:bCs/>
          <w:sz w:val="24"/>
          <w:szCs w:val="24"/>
          <w:lang w:eastAsia="sk-SK"/>
        </w:rPr>
        <w:t>ktorým sa mení a dopĺňa zákon č. </w:t>
      </w:r>
      <w:hyperlink r:id="rId9" w:tooltip="Odkaz na predpis alebo ustanovenie" w:history="1">
        <w:r w:rsidR="009D21AE" w:rsidRPr="007D6004">
          <w:rPr>
            <w:rFonts w:ascii="Times New Roman" w:eastAsia="Times New Roman" w:hAnsi="Times New Roman" w:cs="Times New Roman"/>
            <w:bCs/>
            <w:iCs/>
            <w:sz w:val="24"/>
            <w:szCs w:val="24"/>
            <w:lang w:eastAsia="sk-SK"/>
          </w:rPr>
          <w:t>305/2005 Z. z.</w:t>
        </w:r>
      </w:hyperlink>
      <w:r w:rsidR="009D21AE" w:rsidRPr="007D6004">
        <w:rPr>
          <w:rFonts w:ascii="Times New Roman" w:eastAsia="Times New Roman" w:hAnsi="Times New Roman" w:cs="Times New Roman"/>
          <w:bCs/>
          <w:sz w:val="24"/>
          <w:szCs w:val="24"/>
          <w:lang w:eastAsia="sk-SK"/>
        </w:rPr>
        <w:t> o SPOD a SK a o zmene a</w:t>
      </w:r>
      <w:r w:rsidR="007D6004">
        <w:rPr>
          <w:rFonts w:ascii="Times New Roman" w:eastAsia="Times New Roman" w:hAnsi="Times New Roman" w:cs="Times New Roman"/>
          <w:bCs/>
          <w:sz w:val="24"/>
          <w:szCs w:val="24"/>
          <w:lang w:eastAsia="sk-SK"/>
        </w:rPr>
        <w:t> </w:t>
      </w:r>
      <w:r w:rsidR="009D21AE" w:rsidRPr="007D6004">
        <w:rPr>
          <w:rFonts w:ascii="Times New Roman" w:eastAsia="Times New Roman" w:hAnsi="Times New Roman" w:cs="Times New Roman"/>
          <w:bCs/>
          <w:sz w:val="24"/>
          <w:szCs w:val="24"/>
          <w:lang w:eastAsia="sk-SK"/>
        </w:rPr>
        <w:t>doplnení niektorých zákonov v znení neskorších predpisov a ktorým sa menia a dopĺňajú niektoré zákony</w:t>
      </w:r>
      <w:r w:rsidR="00406FFD">
        <w:rPr>
          <w:rFonts w:ascii="Times New Roman" w:eastAsia="Times New Roman" w:hAnsi="Times New Roman" w:cs="Times New Roman"/>
          <w:bCs/>
          <w:sz w:val="24"/>
          <w:szCs w:val="24"/>
          <w:lang w:eastAsia="sk-SK"/>
        </w:rPr>
        <w:t>,</w:t>
      </w:r>
      <w:r w:rsidR="009D21AE" w:rsidRPr="007D6004">
        <w:rPr>
          <w:rFonts w:ascii="Times New Roman" w:eastAsia="Times New Roman" w:hAnsi="Times New Roman" w:cs="Times New Roman"/>
          <w:bCs/>
          <w:sz w:val="24"/>
          <w:szCs w:val="24"/>
          <w:lang w:eastAsia="sk-SK"/>
        </w:rPr>
        <w:t xml:space="preserve"> účinný od 1. apríla 2018)</w:t>
      </w:r>
      <w:r w:rsidR="004E7145" w:rsidRPr="007D6004">
        <w:rPr>
          <w:rFonts w:ascii="Times New Roman" w:eastAsia="Times New Roman" w:hAnsi="Times New Roman" w:cs="Times New Roman"/>
          <w:bCs/>
          <w:sz w:val="24"/>
          <w:szCs w:val="24"/>
          <w:lang w:eastAsia="sk-SK"/>
        </w:rPr>
        <w:t>.</w:t>
      </w:r>
    </w:p>
    <w:p w14:paraId="161B6D92" w14:textId="77777777" w:rsidR="00F12FE7" w:rsidRPr="007D6004" w:rsidRDefault="00F12FE7"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56D63320" w14:textId="31C4E91F" w:rsidR="00DE73E9" w:rsidRPr="007D6004" w:rsidRDefault="00DE73E9" w:rsidP="007D6004">
      <w:pPr>
        <w:shd w:val="clear" w:color="auto" w:fill="FFFFFF"/>
        <w:spacing w:after="0" w:line="240" w:lineRule="auto"/>
        <w:ind w:firstLine="708"/>
        <w:jc w:val="both"/>
        <w:rPr>
          <w:rFonts w:ascii="Times New Roman" w:hAnsi="Times New Roman" w:cs="Times New Roman"/>
          <w:sz w:val="24"/>
          <w:szCs w:val="24"/>
        </w:rPr>
      </w:pPr>
      <w:r w:rsidRPr="007D6004">
        <w:rPr>
          <w:rFonts w:ascii="Times New Roman" w:eastAsia="Times New Roman" w:hAnsi="Times New Roman" w:cs="Times New Roman"/>
          <w:sz w:val="24"/>
          <w:szCs w:val="24"/>
          <w:lang w:eastAsia="sk-SK"/>
        </w:rPr>
        <w:lastRenderedPageBreak/>
        <w:t>Zriaďovateľom centra je Ústredie práce sociálnych vecí a rodiny (ďalej len „Ústredie“)</w:t>
      </w:r>
      <w:r w:rsidR="00BB3EDC" w:rsidRPr="007D6004">
        <w:rPr>
          <w:rFonts w:ascii="Times New Roman" w:eastAsia="Times New Roman" w:hAnsi="Times New Roman" w:cs="Times New Roman"/>
          <w:sz w:val="24"/>
          <w:szCs w:val="24"/>
          <w:lang w:eastAsia="sk-SK"/>
        </w:rPr>
        <w:t xml:space="preserve"> </w:t>
      </w:r>
      <w:r w:rsidRPr="007D6004">
        <w:rPr>
          <w:rFonts w:ascii="Times New Roman" w:eastAsia="Times New Roman" w:hAnsi="Times New Roman" w:cs="Times New Roman"/>
          <w:sz w:val="24"/>
          <w:szCs w:val="24"/>
          <w:lang w:eastAsia="sk-SK"/>
        </w:rPr>
        <w:t xml:space="preserve">a </w:t>
      </w:r>
      <w:r w:rsidRPr="007D6004">
        <w:rPr>
          <w:rFonts w:ascii="Times New Roman" w:hAnsi="Times New Roman" w:cs="Times New Roman"/>
          <w:sz w:val="24"/>
          <w:szCs w:val="24"/>
        </w:rPr>
        <w:t xml:space="preserve"> za zákonom stanovených podmienok môže zriaďovať centrum aj obec a vyšší územný celok (na účely plnenia</w:t>
      </w:r>
      <w:r w:rsidR="001F5806" w:rsidRPr="007D6004">
        <w:rPr>
          <w:rFonts w:ascii="Times New Roman" w:hAnsi="Times New Roman" w:cs="Times New Roman"/>
          <w:sz w:val="24"/>
          <w:szCs w:val="24"/>
        </w:rPr>
        <w:t xml:space="preserve"> si</w:t>
      </w:r>
      <w:r w:rsidRPr="007D6004">
        <w:rPr>
          <w:rFonts w:ascii="Times New Roman" w:hAnsi="Times New Roman" w:cs="Times New Roman"/>
          <w:sz w:val="24"/>
          <w:szCs w:val="24"/>
        </w:rPr>
        <w:t xml:space="preserve"> svojich </w:t>
      </w:r>
      <w:r w:rsidR="001F5806" w:rsidRPr="007D6004">
        <w:rPr>
          <w:rFonts w:ascii="Times New Roman" w:hAnsi="Times New Roman" w:cs="Times New Roman"/>
          <w:sz w:val="24"/>
          <w:szCs w:val="24"/>
        </w:rPr>
        <w:t xml:space="preserve">originálnych </w:t>
      </w:r>
      <w:r w:rsidRPr="007D6004">
        <w:rPr>
          <w:rFonts w:ascii="Times New Roman" w:hAnsi="Times New Roman" w:cs="Times New Roman"/>
          <w:sz w:val="24"/>
          <w:szCs w:val="24"/>
        </w:rPr>
        <w:t>pôsobností, bez finančnej podpory zo strany štátnej správy</w:t>
      </w:r>
      <w:r w:rsidR="001F5806" w:rsidRPr="007D6004">
        <w:rPr>
          <w:rFonts w:ascii="Times New Roman" w:hAnsi="Times New Roman" w:cs="Times New Roman"/>
          <w:sz w:val="24"/>
          <w:szCs w:val="24"/>
        </w:rPr>
        <w:t xml:space="preserve"> a bez možnosti, aby sa v takomto centre – zriadenom obcou alebo vyšším územným celkom </w:t>
      </w:r>
      <w:r w:rsidRPr="007D6004">
        <w:rPr>
          <w:rFonts w:ascii="Times New Roman" w:hAnsi="Times New Roman" w:cs="Times New Roman"/>
          <w:sz w:val="24"/>
          <w:szCs w:val="24"/>
        </w:rPr>
        <w:t>vykonáva</w:t>
      </w:r>
      <w:r w:rsidR="001F5806" w:rsidRPr="007D6004">
        <w:rPr>
          <w:rFonts w:ascii="Times New Roman" w:hAnsi="Times New Roman" w:cs="Times New Roman"/>
          <w:sz w:val="24"/>
          <w:szCs w:val="24"/>
        </w:rPr>
        <w:t>lo</w:t>
      </w:r>
      <w:r w:rsidRPr="007D6004">
        <w:rPr>
          <w:rFonts w:ascii="Times New Roman" w:hAnsi="Times New Roman" w:cs="Times New Roman"/>
          <w:sz w:val="24"/>
          <w:szCs w:val="24"/>
        </w:rPr>
        <w:t xml:space="preserve"> </w:t>
      </w:r>
      <w:r w:rsidR="001F5806" w:rsidRPr="007D6004">
        <w:rPr>
          <w:rFonts w:ascii="Times New Roman" w:hAnsi="Times New Roman" w:cs="Times New Roman"/>
          <w:sz w:val="24"/>
          <w:szCs w:val="24"/>
        </w:rPr>
        <w:t xml:space="preserve">pobytové opatrenie </w:t>
      </w:r>
      <w:r w:rsidRPr="007D6004">
        <w:rPr>
          <w:rFonts w:ascii="Times New Roman" w:hAnsi="Times New Roman" w:cs="Times New Roman"/>
          <w:sz w:val="24"/>
          <w:szCs w:val="24"/>
        </w:rPr>
        <w:t xml:space="preserve"> súdu) alebo </w:t>
      </w:r>
      <w:r w:rsidR="001F5806" w:rsidRPr="007D6004">
        <w:rPr>
          <w:rFonts w:ascii="Times New Roman" w:hAnsi="Times New Roman" w:cs="Times New Roman"/>
          <w:sz w:val="24"/>
          <w:szCs w:val="24"/>
        </w:rPr>
        <w:t>in</w:t>
      </w:r>
      <w:r w:rsidR="00F12FE7" w:rsidRPr="007D6004">
        <w:rPr>
          <w:rFonts w:ascii="Times New Roman" w:hAnsi="Times New Roman" w:cs="Times New Roman"/>
          <w:sz w:val="24"/>
          <w:szCs w:val="24"/>
        </w:rPr>
        <w:t>á</w:t>
      </w:r>
      <w:r w:rsidR="001F5806" w:rsidRPr="007D6004">
        <w:rPr>
          <w:rFonts w:ascii="Times New Roman" w:hAnsi="Times New Roman" w:cs="Times New Roman"/>
          <w:sz w:val="24"/>
          <w:szCs w:val="24"/>
        </w:rPr>
        <w:t xml:space="preserve"> fyzick</w:t>
      </w:r>
      <w:r w:rsidR="00F12FE7" w:rsidRPr="007D6004">
        <w:rPr>
          <w:rFonts w:ascii="Times New Roman" w:hAnsi="Times New Roman" w:cs="Times New Roman"/>
          <w:sz w:val="24"/>
          <w:szCs w:val="24"/>
        </w:rPr>
        <w:t>á</w:t>
      </w:r>
      <w:r w:rsidR="001F5806" w:rsidRPr="007D6004">
        <w:rPr>
          <w:rFonts w:ascii="Times New Roman" w:hAnsi="Times New Roman" w:cs="Times New Roman"/>
          <w:sz w:val="24"/>
          <w:szCs w:val="24"/>
        </w:rPr>
        <w:t xml:space="preserve"> </w:t>
      </w:r>
      <w:r w:rsidR="00F12FE7" w:rsidRPr="007D6004">
        <w:rPr>
          <w:rFonts w:ascii="Times New Roman" w:hAnsi="Times New Roman" w:cs="Times New Roman"/>
          <w:sz w:val="24"/>
          <w:szCs w:val="24"/>
        </w:rPr>
        <w:t xml:space="preserve">osoba </w:t>
      </w:r>
      <w:r w:rsidR="001F5806" w:rsidRPr="007D6004">
        <w:rPr>
          <w:rFonts w:ascii="Times New Roman" w:hAnsi="Times New Roman" w:cs="Times New Roman"/>
          <w:sz w:val="24"/>
          <w:szCs w:val="24"/>
        </w:rPr>
        <w:t>alebo právnick</w:t>
      </w:r>
      <w:r w:rsidR="00F12FE7" w:rsidRPr="007D6004">
        <w:rPr>
          <w:rFonts w:ascii="Times New Roman" w:hAnsi="Times New Roman" w:cs="Times New Roman"/>
          <w:sz w:val="24"/>
          <w:szCs w:val="24"/>
        </w:rPr>
        <w:t>á</w:t>
      </w:r>
      <w:r w:rsidR="001F5806" w:rsidRPr="007D6004">
        <w:rPr>
          <w:rFonts w:ascii="Times New Roman" w:hAnsi="Times New Roman" w:cs="Times New Roman"/>
          <w:sz w:val="24"/>
          <w:szCs w:val="24"/>
        </w:rPr>
        <w:t xml:space="preserve"> osob</w:t>
      </w:r>
      <w:r w:rsidR="00F12FE7" w:rsidRPr="007D6004">
        <w:rPr>
          <w:rFonts w:ascii="Times New Roman" w:hAnsi="Times New Roman" w:cs="Times New Roman"/>
          <w:sz w:val="24"/>
          <w:szCs w:val="24"/>
        </w:rPr>
        <w:t>a</w:t>
      </w:r>
      <w:r w:rsidR="001F5806" w:rsidRPr="007D6004">
        <w:rPr>
          <w:rFonts w:ascii="Times New Roman" w:hAnsi="Times New Roman" w:cs="Times New Roman"/>
          <w:sz w:val="24"/>
          <w:szCs w:val="24"/>
        </w:rPr>
        <w:t xml:space="preserve"> </w:t>
      </w:r>
      <w:r w:rsidRPr="007D6004">
        <w:rPr>
          <w:rFonts w:ascii="Times New Roman" w:hAnsi="Times New Roman" w:cs="Times New Roman"/>
          <w:sz w:val="24"/>
          <w:szCs w:val="24"/>
        </w:rPr>
        <w:t xml:space="preserve">na základe </w:t>
      </w:r>
      <w:r w:rsidR="001F5806" w:rsidRPr="007D6004">
        <w:rPr>
          <w:rFonts w:ascii="Times New Roman" w:hAnsi="Times New Roman" w:cs="Times New Roman"/>
          <w:sz w:val="24"/>
          <w:szCs w:val="24"/>
        </w:rPr>
        <w:t xml:space="preserve">akreditácie </w:t>
      </w:r>
      <w:r w:rsidRPr="007D6004">
        <w:rPr>
          <w:rFonts w:ascii="Times New Roman" w:hAnsi="Times New Roman" w:cs="Times New Roman"/>
          <w:sz w:val="24"/>
          <w:szCs w:val="24"/>
        </w:rPr>
        <w:t xml:space="preserve">udelenej </w:t>
      </w:r>
      <w:r w:rsidR="00510483">
        <w:rPr>
          <w:rFonts w:ascii="Times New Roman" w:hAnsi="Times New Roman" w:cs="Times New Roman"/>
          <w:sz w:val="24"/>
          <w:szCs w:val="24"/>
        </w:rPr>
        <w:t>M</w:t>
      </w:r>
      <w:r w:rsidRPr="007D6004">
        <w:rPr>
          <w:rFonts w:ascii="Times New Roman" w:hAnsi="Times New Roman" w:cs="Times New Roman"/>
          <w:sz w:val="24"/>
          <w:szCs w:val="24"/>
        </w:rPr>
        <w:t>inisterstvom</w:t>
      </w:r>
      <w:r w:rsidR="00510483">
        <w:rPr>
          <w:rFonts w:ascii="Times New Roman" w:hAnsi="Times New Roman" w:cs="Times New Roman"/>
          <w:sz w:val="24"/>
          <w:szCs w:val="24"/>
        </w:rPr>
        <w:t xml:space="preserve"> práce, sociálnych vecí a rodiny Slovenskej republiky</w:t>
      </w:r>
      <w:r w:rsidRPr="007D6004">
        <w:rPr>
          <w:rFonts w:ascii="Times New Roman" w:hAnsi="Times New Roman" w:cs="Times New Roman"/>
          <w:sz w:val="24"/>
          <w:szCs w:val="24"/>
        </w:rPr>
        <w:t>.</w:t>
      </w:r>
    </w:p>
    <w:p w14:paraId="032E5512" w14:textId="77777777" w:rsidR="00F12FE7" w:rsidRPr="007D6004" w:rsidRDefault="00F12FE7" w:rsidP="007D6004">
      <w:pPr>
        <w:shd w:val="clear" w:color="auto" w:fill="FFFFFF"/>
        <w:spacing w:after="0" w:line="240" w:lineRule="auto"/>
        <w:ind w:firstLine="708"/>
        <w:jc w:val="both"/>
        <w:rPr>
          <w:rFonts w:ascii="Times New Roman" w:hAnsi="Times New Roman" w:cs="Times New Roman"/>
          <w:sz w:val="24"/>
          <w:szCs w:val="24"/>
        </w:rPr>
      </w:pPr>
    </w:p>
    <w:p w14:paraId="727444BD" w14:textId="1691C51D" w:rsidR="00DE73E9" w:rsidRPr="007D6004" w:rsidRDefault="00DE73E9" w:rsidP="007D6004">
      <w:pPr>
        <w:shd w:val="clear" w:color="auto" w:fill="FFFFFF"/>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V Slovenskej republike vykonáva opatrenia SPOD a SK 12</w:t>
      </w:r>
      <w:r w:rsidR="003C4E46">
        <w:rPr>
          <w:rFonts w:ascii="Times New Roman" w:hAnsi="Times New Roman" w:cs="Times New Roman"/>
          <w:sz w:val="24"/>
          <w:szCs w:val="24"/>
        </w:rPr>
        <w:t>3</w:t>
      </w:r>
      <w:r w:rsidRPr="007D6004">
        <w:rPr>
          <w:rFonts w:ascii="Times New Roman" w:hAnsi="Times New Roman" w:cs="Times New Roman"/>
          <w:sz w:val="24"/>
          <w:szCs w:val="24"/>
        </w:rPr>
        <w:t xml:space="preserve"> centier (z toho 16 s</w:t>
      </w:r>
      <w:r w:rsidR="007D6004">
        <w:rPr>
          <w:rFonts w:ascii="Times New Roman" w:hAnsi="Times New Roman" w:cs="Times New Roman"/>
          <w:sz w:val="24"/>
          <w:szCs w:val="24"/>
        </w:rPr>
        <w:t> </w:t>
      </w:r>
      <w:r w:rsidRPr="007D6004">
        <w:rPr>
          <w:rFonts w:ascii="Times New Roman" w:hAnsi="Times New Roman" w:cs="Times New Roman"/>
          <w:sz w:val="24"/>
          <w:szCs w:val="24"/>
        </w:rPr>
        <w:t xml:space="preserve">resocializačným programom). Ústredie je zriaďovateľom 68 centier, 53 vykonáva opatrenia na základe udelenej akreditácie (neštátne centrá) a </w:t>
      </w:r>
      <w:r w:rsidR="003C4E46">
        <w:rPr>
          <w:rFonts w:ascii="Times New Roman" w:hAnsi="Times New Roman" w:cs="Times New Roman"/>
          <w:sz w:val="24"/>
          <w:szCs w:val="24"/>
        </w:rPr>
        <w:t>2</w:t>
      </w:r>
      <w:r w:rsidRPr="007D6004">
        <w:rPr>
          <w:rFonts w:ascii="Times New Roman" w:hAnsi="Times New Roman" w:cs="Times New Roman"/>
          <w:sz w:val="24"/>
          <w:szCs w:val="24"/>
        </w:rPr>
        <w:t xml:space="preserve"> centrá sú zriadené v</w:t>
      </w:r>
      <w:r w:rsidR="00525D49" w:rsidRPr="007D6004">
        <w:rPr>
          <w:rFonts w:ascii="Times New Roman" w:hAnsi="Times New Roman" w:cs="Times New Roman"/>
          <w:sz w:val="24"/>
          <w:szCs w:val="24"/>
        </w:rPr>
        <w:t xml:space="preserve"> rámci</w:t>
      </w:r>
      <w:r w:rsidRPr="007D6004">
        <w:rPr>
          <w:rFonts w:ascii="Times New Roman" w:hAnsi="Times New Roman" w:cs="Times New Roman"/>
          <w:sz w:val="24"/>
          <w:szCs w:val="24"/>
        </w:rPr>
        <w:t xml:space="preserve"> pôsobnosti obce.</w:t>
      </w:r>
    </w:p>
    <w:p w14:paraId="5A411B3A" w14:textId="77777777" w:rsidR="00F12FE7" w:rsidRPr="007D6004" w:rsidRDefault="00F12FE7" w:rsidP="007D6004">
      <w:pPr>
        <w:shd w:val="clear" w:color="auto" w:fill="FFFFFF"/>
        <w:spacing w:after="0" w:line="240" w:lineRule="auto"/>
        <w:ind w:firstLine="708"/>
        <w:jc w:val="both"/>
        <w:rPr>
          <w:rFonts w:ascii="Times New Roman" w:hAnsi="Times New Roman" w:cs="Times New Roman"/>
          <w:sz w:val="24"/>
          <w:szCs w:val="24"/>
        </w:rPr>
      </w:pPr>
    </w:p>
    <w:p w14:paraId="717DF900" w14:textId="5E702874" w:rsidR="00D27716" w:rsidRPr="007D6004" w:rsidRDefault="00EB5B9B" w:rsidP="007D6004">
      <w:pPr>
        <w:shd w:val="clear" w:color="auto" w:fill="FFFFFF"/>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Centrum vykoná svoju činnosť podľa účelu, na ktorý bolo zriadené, ambulantnou formou, terénnou formou a pobytovou formou</w:t>
      </w:r>
      <w:r w:rsidR="00BB3EDC" w:rsidRPr="007D6004">
        <w:rPr>
          <w:rFonts w:ascii="Times New Roman" w:hAnsi="Times New Roman" w:cs="Times New Roman"/>
          <w:sz w:val="24"/>
          <w:szCs w:val="24"/>
        </w:rPr>
        <w:t xml:space="preserve">. Centrum </w:t>
      </w:r>
      <w:r w:rsidRPr="007D6004">
        <w:rPr>
          <w:rFonts w:ascii="Times New Roman" w:hAnsi="Times New Roman" w:cs="Times New Roman"/>
          <w:sz w:val="24"/>
          <w:szCs w:val="24"/>
        </w:rPr>
        <w:t>môže plniť viac účelov</w:t>
      </w:r>
      <w:r w:rsidR="00D27716" w:rsidRPr="007D6004">
        <w:rPr>
          <w:rFonts w:ascii="Times New Roman" w:hAnsi="Times New Roman" w:cs="Times New Roman"/>
          <w:sz w:val="24"/>
          <w:szCs w:val="24"/>
        </w:rPr>
        <w:t xml:space="preserve"> </w:t>
      </w:r>
      <w:r w:rsidR="00525D49" w:rsidRPr="007D6004">
        <w:rPr>
          <w:rFonts w:ascii="Times New Roman" w:hAnsi="Times New Roman" w:cs="Times New Roman"/>
          <w:sz w:val="24"/>
          <w:szCs w:val="24"/>
        </w:rPr>
        <w:t xml:space="preserve">súčasne </w:t>
      </w:r>
      <w:r w:rsidR="00D27716" w:rsidRPr="007D6004">
        <w:rPr>
          <w:rFonts w:ascii="Times New Roman" w:hAnsi="Times New Roman" w:cs="Times New Roman"/>
          <w:sz w:val="24"/>
          <w:szCs w:val="24"/>
        </w:rPr>
        <w:t>- vykonávanie opatrení SPOD a SK na základe rozhodnutia súdu, vykonávanie vybraných výchovných opatrení súdu a orgánu SPOD a SK ambulantného charakteru, vykonávanie opatrení na predchádzanie a podporu riešenia krízových situácií dieťaťa a porúch vývinu dieťaťa z dôvodu napr. problémov v rodine, náhradnej rodine, širšom sociálnom prostredí, v</w:t>
      </w:r>
      <w:r w:rsidR="007D6004">
        <w:rPr>
          <w:rFonts w:ascii="Times New Roman" w:hAnsi="Times New Roman" w:cs="Times New Roman"/>
          <w:sz w:val="24"/>
          <w:szCs w:val="24"/>
        </w:rPr>
        <w:t> </w:t>
      </w:r>
      <w:r w:rsidR="00D27716" w:rsidRPr="007D6004">
        <w:rPr>
          <w:rFonts w:ascii="Times New Roman" w:hAnsi="Times New Roman" w:cs="Times New Roman"/>
          <w:sz w:val="24"/>
          <w:szCs w:val="24"/>
        </w:rPr>
        <w:t>medziľudských vzťahoch, výkon špecializovaného programu pre dieťa (</w:t>
      </w:r>
      <w:r w:rsidR="00525D49" w:rsidRPr="007D6004">
        <w:rPr>
          <w:rFonts w:ascii="Times New Roman" w:hAnsi="Times New Roman" w:cs="Times New Roman"/>
          <w:sz w:val="24"/>
          <w:szCs w:val="24"/>
        </w:rPr>
        <w:t xml:space="preserve">v situáciách, keď je dieťa </w:t>
      </w:r>
      <w:r w:rsidR="00D27716" w:rsidRPr="007D6004">
        <w:rPr>
          <w:rFonts w:ascii="Times New Roman" w:hAnsi="Times New Roman" w:cs="Times New Roman"/>
          <w:sz w:val="24"/>
          <w:szCs w:val="24"/>
        </w:rPr>
        <w:t>obeť</w:t>
      </w:r>
      <w:r w:rsidR="00525D49" w:rsidRPr="007D6004">
        <w:rPr>
          <w:rFonts w:ascii="Times New Roman" w:hAnsi="Times New Roman" w:cs="Times New Roman"/>
          <w:sz w:val="24"/>
          <w:szCs w:val="24"/>
        </w:rPr>
        <w:t>ou</w:t>
      </w:r>
      <w:r w:rsidR="00D27716" w:rsidRPr="007D6004">
        <w:rPr>
          <w:rFonts w:ascii="Times New Roman" w:hAnsi="Times New Roman" w:cs="Times New Roman"/>
          <w:sz w:val="24"/>
          <w:szCs w:val="24"/>
        </w:rPr>
        <w:t xml:space="preserve"> trestného činu obchodovania s ľuďmi, dieťa</w:t>
      </w:r>
      <w:r w:rsidR="00525D49" w:rsidRPr="007D6004">
        <w:rPr>
          <w:rFonts w:ascii="Times New Roman" w:hAnsi="Times New Roman" w:cs="Times New Roman"/>
          <w:sz w:val="24"/>
          <w:szCs w:val="24"/>
        </w:rPr>
        <w:t xml:space="preserve"> je</w:t>
      </w:r>
      <w:r w:rsidR="00D27716" w:rsidRPr="007D6004">
        <w:rPr>
          <w:rFonts w:ascii="Times New Roman" w:hAnsi="Times New Roman" w:cs="Times New Roman"/>
          <w:sz w:val="24"/>
          <w:szCs w:val="24"/>
        </w:rPr>
        <w:t xml:space="preserve"> týrané, sexuálne zneužívané alebo na vykonávanie opatrení na </w:t>
      </w:r>
      <w:r w:rsidR="00525D49" w:rsidRPr="007D6004">
        <w:rPr>
          <w:rFonts w:ascii="Times New Roman" w:hAnsi="Times New Roman" w:cs="Times New Roman"/>
          <w:sz w:val="24"/>
          <w:szCs w:val="24"/>
        </w:rPr>
        <w:t>určenie</w:t>
      </w:r>
      <w:r w:rsidR="00D27716" w:rsidRPr="007D6004">
        <w:rPr>
          <w:rFonts w:ascii="Times New Roman" w:hAnsi="Times New Roman" w:cs="Times New Roman"/>
          <w:sz w:val="24"/>
          <w:szCs w:val="24"/>
        </w:rPr>
        <w:t xml:space="preserve"> miery ohrozenia dieťaťa) vykonávanie resocializačného programu na podporu sociálneho začlenenia dieťaťa alebo plnoletej osoby závisl</w:t>
      </w:r>
      <w:r w:rsidR="00525D49" w:rsidRPr="007D6004">
        <w:rPr>
          <w:rFonts w:ascii="Times New Roman" w:hAnsi="Times New Roman" w:cs="Times New Roman"/>
          <w:sz w:val="24"/>
          <w:szCs w:val="24"/>
        </w:rPr>
        <w:t>ej</w:t>
      </w:r>
      <w:r w:rsidR="00D27716" w:rsidRPr="007D6004">
        <w:rPr>
          <w:rFonts w:ascii="Times New Roman" w:hAnsi="Times New Roman" w:cs="Times New Roman"/>
          <w:sz w:val="24"/>
          <w:szCs w:val="24"/>
        </w:rPr>
        <w:t xml:space="preserve"> od alkoholu, drog alebo patologického hráčstva</w:t>
      </w:r>
      <w:r w:rsidR="00DE73E9" w:rsidRPr="007D6004">
        <w:rPr>
          <w:rFonts w:ascii="Times New Roman" w:hAnsi="Times New Roman" w:cs="Times New Roman"/>
          <w:sz w:val="24"/>
          <w:szCs w:val="24"/>
        </w:rPr>
        <w:t>.</w:t>
      </w:r>
    </w:p>
    <w:p w14:paraId="08C65609" w14:textId="77777777" w:rsidR="00BB3EDC" w:rsidRPr="007D6004" w:rsidRDefault="00BB3EDC" w:rsidP="007D6004">
      <w:pPr>
        <w:shd w:val="clear" w:color="auto" w:fill="FFFFFF"/>
        <w:spacing w:after="0" w:line="240" w:lineRule="auto"/>
        <w:ind w:firstLine="708"/>
        <w:jc w:val="both"/>
        <w:rPr>
          <w:rFonts w:ascii="Times New Roman" w:hAnsi="Times New Roman" w:cs="Times New Roman"/>
          <w:sz w:val="24"/>
          <w:szCs w:val="24"/>
        </w:rPr>
      </w:pPr>
    </w:p>
    <w:p w14:paraId="3BDF5370" w14:textId="0439CD77" w:rsidR="00EB5B9B" w:rsidRPr="007D6004" w:rsidRDefault="00EB5B9B" w:rsidP="007D6004">
      <w:pPr>
        <w:shd w:val="clear" w:color="auto" w:fill="FFFFFF"/>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Výkon opatrení pobytovou formou</w:t>
      </w:r>
      <w:r w:rsidR="00525D49" w:rsidRPr="007D6004">
        <w:rPr>
          <w:rFonts w:ascii="Times New Roman" w:hAnsi="Times New Roman" w:cs="Times New Roman"/>
          <w:sz w:val="24"/>
          <w:szCs w:val="24"/>
        </w:rPr>
        <w:t xml:space="preserve"> však</w:t>
      </w:r>
      <w:r w:rsidRPr="007D6004">
        <w:rPr>
          <w:rFonts w:ascii="Times New Roman" w:hAnsi="Times New Roman" w:cs="Times New Roman"/>
          <w:sz w:val="24"/>
          <w:szCs w:val="24"/>
        </w:rPr>
        <w:t xml:space="preserve"> </w:t>
      </w:r>
      <w:r w:rsidR="00525D49" w:rsidRPr="007D6004">
        <w:rPr>
          <w:rFonts w:ascii="Times New Roman" w:hAnsi="Times New Roman" w:cs="Times New Roman"/>
          <w:sz w:val="24"/>
          <w:szCs w:val="24"/>
        </w:rPr>
        <w:t xml:space="preserve">stále predstavuje </w:t>
      </w:r>
      <w:r w:rsidRPr="007D6004">
        <w:rPr>
          <w:rFonts w:ascii="Times New Roman" w:hAnsi="Times New Roman" w:cs="Times New Roman"/>
          <w:sz w:val="24"/>
          <w:szCs w:val="24"/>
        </w:rPr>
        <w:t>prevažnú časť</w:t>
      </w:r>
      <w:r w:rsidR="00525D49" w:rsidRPr="007D6004">
        <w:rPr>
          <w:rFonts w:ascii="Times New Roman" w:hAnsi="Times New Roman" w:cs="Times New Roman"/>
          <w:sz w:val="24"/>
          <w:szCs w:val="24"/>
        </w:rPr>
        <w:t xml:space="preserve"> činnosti </w:t>
      </w:r>
      <w:r w:rsidRPr="007D6004">
        <w:rPr>
          <w:rFonts w:ascii="Times New Roman" w:hAnsi="Times New Roman" w:cs="Times New Roman"/>
          <w:sz w:val="24"/>
          <w:szCs w:val="24"/>
        </w:rPr>
        <w:t>centier</w:t>
      </w:r>
      <w:r w:rsidR="00525D49" w:rsidRPr="007D6004">
        <w:rPr>
          <w:rFonts w:ascii="Times New Roman" w:hAnsi="Times New Roman" w:cs="Times New Roman"/>
          <w:sz w:val="24"/>
          <w:szCs w:val="24"/>
        </w:rPr>
        <w:t xml:space="preserve">. Je tomu tak </w:t>
      </w:r>
      <w:r w:rsidRPr="007D6004">
        <w:rPr>
          <w:rFonts w:ascii="Times New Roman" w:hAnsi="Times New Roman" w:cs="Times New Roman"/>
          <w:sz w:val="24"/>
          <w:szCs w:val="24"/>
        </w:rPr>
        <w:t>o.i. aj preto, že centrum okrem výkonu opatrení pobytovou formou pre dieťa alebo dieťa s rodičom, resp. inou plnoletou fyzickou osobou (napr. starým rodičom, plnoletým súrodencom...) na základe dohody</w:t>
      </w:r>
      <w:r w:rsidR="00F12FE7" w:rsidRPr="007D6004">
        <w:rPr>
          <w:rFonts w:ascii="Times New Roman" w:hAnsi="Times New Roman" w:cs="Times New Roman"/>
          <w:sz w:val="24"/>
          <w:szCs w:val="24"/>
        </w:rPr>
        <w:t xml:space="preserve"> a odporúčania orgánu SPOD a SK</w:t>
      </w:r>
      <w:r w:rsidRPr="007D6004">
        <w:rPr>
          <w:rFonts w:ascii="Times New Roman" w:hAnsi="Times New Roman" w:cs="Times New Roman"/>
          <w:sz w:val="24"/>
          <w:szCs w:val="24"/>
        </w:rPr>
        <w:t xml:space="preserve"> zabezpečuje výkon rozhodnutí súdu o nariadení ústavnej starostlivosti, o nariadení neodkladného opatrenia a o uložení výchovného opatrenia,  ktorého podstatou je pobyt dieťaťa v zariadení (ďalej len „pobytové opatrenie súdu“).</w:t>
      </w:r>
    </w:p>
    <w:p w14:paraId="0190C410" w14:textId="77777777" w:rsidR="00EB5B9B" w:rsidRPr="007D6004" w:rsidRDefault="00BB3EDC"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 xml:space="preserve"> </w:t>
      </w:r>
    </w:p>
    <w:p w14:paraId="29BE3B28" w14:textId="75836C1A" w:rsidR="00DE73E9" w:rsidRPr="007D6004" w:rsidRDefault="00BB3EDC" w:rsidP="007D6004">
      <w:pPr>
        <w:shd w:val="clear" w:color="auto" w:fill="FFFFFF"/>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Z celkového počtu 4 949 detí v centrách  k 31.12.2020 boli na  základe rozhodnutia súdu pobytovou formou vykonávané opatrenia pre 4 685 detí v centrách s programom, pre 19 detí v</w:t>
      </w:r>
      <w:r w:rsidR="007D6004">
        <w:rPr>
          <w:rFonts w:ascii="Times New Roman" w:hAnsi="Times New Roman" w:cs="Times New Roman"/>
          <w:sz w:val="24"/>
          <w:szCs w:val="24"/>
        </w:rPr>
        <w:t> </w:t>
      </w:r>
      <w:r w:rsidRPr="007D6004">
        <w:rPr>
          <w:rFonts w:ascii="Times New Roman" w:hAnsi="Times New Roman" w:cs="Times New Roman"/>
          <w:sz w:val="24"/>
          <w:szCs w:val="24"/>
        </w:rPr>
        <w:t>centrách so špecializovaným programom a pre 23 detí v centrách s resocializačným programom</w:t>
      </w:r>
      <w:r w:rsidR="00D30482" w:rsidRPr="007D6004">
        <w:rPr>
          <w:rFonts w:ascii="Times New Roman" w:hAnsi="Times New Roman" w:cs="Times New Roman"/>
          <w:sz w:val="24"/>
          <w:szCs w:val="24"/>
        </w:rPr>
        <w:t xml:space="preserve"> (222 deťom boli k tomuto dátumu vykonávané opatrenia na základe dohody s rodičom/inou osobou zodpovednou za dieťa)</w:t>
      </w:r>
      <w:r w:rsidRPr="007D6004">
        <w:rPr>
          <w:rFonts w:ascii="Times New Roman" w:hAnsi="Times New Roman" w:cs="Times New Roman"/>
          <w:sz w:val="24"/>
          <w:szCs w:val="24"/>
        </w:rPr>
        <w:t>.</w:t>
      </w:r>
      <w:r w:rsidR="00A84EBF" w:rsidRPr="007D6004">
        <w:rPr>
          <w:rStyle w:val="Odkaznapoznmkupodiarou"/>
          <w:rFonts w:ascii="Times New Roman" w:hAnsi="Times New Roman" w:cs="Times New Roman"/>
          <w:sz w:val="24"/>
          <w:szCs w:val="24"/>
        </w:rPr>
        <w:footnoteReference w:id="1"/>
      </w:r>
      <w:r w:rsidRPr="007D6004">
        <w:rPr>
          <w:rFonts w:ascii="Times New Roman" w:hAnsi="Times New Roman" w:cs="Times New Roman"/>
          <w:sz w:val="24"/>
          <w:szCs w:val="24"/>
        </w:rPr>
        <w:t xml:space="preserve"> </w:t>
      </w:r>
    </w:p>
    <w:p w14:paraId="06119E20" w14:textId="77777777" w:rsidR="00F12FE7" w:rsidRPr="007D6004" w:rsidRDefault="00DE73E9" w:rsidP="007D6004">
      <w:pPr>
        <w:tabs>
          <w:tab w:val="left" w:pos="0"/>
        </w:tabs>
        <w:spacing w:after="0" w:line="240" w:lineRule="auto"/>
        <w:jc w:val="both"/>
        <w:rPr>
          <w:rFonts w:ascii="Times New Roman" w:hAnsi="Times New Roman" w:cs="Times New Roman"/>
          <w:sz w:val="24"/>
          <w:szCs w:val="24"/>
        </w:rPr>
      </w:pPr>
      <w:r w:rsidRPr="007D6004">
        <w:rPr>
          <w:rFonts w:ascii="Times New Roman" w:hAnsi="Times New Roman" w:cs="Times New Roman"/>
          <w:sz w:val="24"/>
          <w:szCs w:val="24"/>
        </w:rPr>
        <w:tab/>
      </w:r>
    </w:p>
    <w:p w14:paraId="01F040DB" w14:textId="77D83E6B" w:rsidR="00F82052" w:rsidRPr="007D6004" w:rsidRDefault="00F82052" w:rsidP="007D6004">
      <w:pPr>
        <w:shd w:val="clear" w:color="auto" w:fill="FFFFFF"/>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V roku 2020 bolo 67,44</w:t>
      </w:r>
      <w:r w:rsidR="00F12FE7" w:rsidRPr="007D6004">
        <w:rPr>
          <w:rFonts w:ascii="Times New Roman" w:hAnsi="Times New Roman" w:cs="Times New Roman"/>
          <w:sz w:val="24"/>
          <w:szCs w:val="24"/>
        </w:rPr>
        <w:t xml:space="preserve"> </w:t>
      </w:r>
      <w:r w:rsidRPr="007D6004">
        <w:rPr>
          <w:rFonts w:ascii="Times New Roman" w:hAnsi="Times New Roman" w:cs="Times New Roman"/>
          <w:sz w:val="24"/>
          <w:szCs w:val="24"/>
        </w:rPr>
        <w:t>% detí umiestnených v centrách (bez centier so</w:t>
      </w:r>
      <w:r w:rsidR="007D6004">
        <w:rPr>
          <w:rFonts w:ascii="Times New Roman" w:hAnsi="Times New Roman" w:cs="Times New Roman"/>
          <w:sz w:val="24"/>
          <w:szCs w:val="24"/>
        </w:rPr>
        <w:t> </w:t>
      </w:r>
      <w:r w:rsidRPr="007D6004">
        <w:rPr>
          <w:rFonts w:ascii="Times New Roman" w:hAnsi="Times New Roman" w:cs="Times New Roman"/>
          <w:sz w:val="24"/>
          <w:szCs w:val="24"/>
        </w:rPr>
        <w:t>špecializovaným a resocializačným programom, v ktorých sa nevykonáva ústavná starostlivosť, t. j. v centrách s programom) na základe rozhodnutia súdu o nariadení ústavnej starostlivosti z celkového počtu detí umiestnených v centrách na základe súdneho rozhodnutia (v roku 2019  - 69,47%).</w:t>
      </w:r>
    </w:p>
    <w:p w14:paraId="309A6565" w14:textId="77777777" w:rsidR="001849DE" w:rsidRPr="007D6004" w:rsidRDefault="004E7145" w:rsidP="007D6004">
      <w:pPr>
        <w:tabs>
          <w:tab w:val="left" w:pos="0"/>
        </w:tabs>
        <w:spacing w:after="0" w:line="240" w:lineRule="auto"/>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ab/>
      </w:r>
    </w:p>
    <w:p w14:paraId="78F4CFEF" w14:textId="18CC56A1" w:rsidR="00DB0F83" w:rsidRPr="007D6004" w:rsidRDefault="001849DE" w:rsidP="007D6004">
      <w:pPr>
        <w:tabs>
          <w:tab w:val="left" w:pos="0"/>
        </w:tabs>
        <w:spacing w:after="0" w:line="240" w:lineRule="auto"/>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lastRenderedPageBreak/>
        <w:tab/>
      </w:r>
      <w:r w:rsidR="00253926" w:rsidRPr="007D6004">
        <w:rPr>
          <w:rFonts w:ascii="Times New Roman" w:eastAsia="Times New Roman" w:hAnsi="Times New Roman" w:cs="Times New Roman"/>
          <w:sz w:val="24"/>
          <w:szCs w:val="24"/>
          <w:lang w:eastAsia="sk-SK"/>
        </w:rPr>
        <w:t xml:space="preserve">Centrum </w:t>
      </w:r>
      <w:r w:rsidR="00DB0F83" w:rsidRPr="007D6004">
        <w:rPr>
          <w:rFonts w:ascii="Times New Roman" w:eastAsia="Times New Roman" w:hAnsi="Times New Roman" w:cs="Times New Roman"/>
          <w:sz w:val="24"/>
          <w:szCs w:val="24"/>
          <w:lang w:eastAsia="sk-SK"/>
        </w:rPr>
        <w:t>vykonáva opatrenia pobytovou formou, vrátane pobytových opatrení súdu</w:t>
      </w:r>
      <w:r w:rsidR="00D30482" w:rsidRPr="007D6004">
        <w:rPr>
          <w:rFonts w:ascii="Times New Roman" w:eastAsia="Times New Roman" w:hAnsi="Times New Roman" w:cs="Times New Roman"/>
          <w:sz w:val="24"/>
          <w:szCs w:val="24"/>
          <w:lang w:eastAsia="sk-SK"/>
        </w:rPr>
        <w:t>,</w:t>
      </w:r>
      <w:r w:rsidR="00DB0F83" w:rsidRPr="007D6004">
        <w:rPr>
          <w:rFonts w:ascii="Times New Roman" w:eastAsia="Times New Roman" w:hAnsi="Times New Roman" w:cs="Times New Roman"/>
          <w:sz w:val="24"/>
          <w:szCs w:val="24"/>
          <w:lang w:eastAsia="sk-SK"/>
        </w:rPr>
        <w:t xml:space="preserve">  zamestnancami centra</w:t>
      </w:r>
      <w:r w:rsidR="00D30482" w:rsidRPr="007D6004">
        <w:rPr>
          <w:rFonts w:ascii="Times New Roman" w:eastAsia="Times New Roman" w:hAnsi="Times New Roman" w:cs="Times New Roman"/>
          <w:sz w:val="24"/>
          <w:szCs w:val="24"/>
          <w:lang w:eastAsia="sk-SK"/>
        </w:rPr>
        <w:t>,</w:t>
      </w:r>
      <w:r w:rsidR="00DB0F83" w:rsidRPr="007D6004">
        <w:rPr>
          <w:rFonts w:ascii="Times New Roman" w:eastAsia="Times New Roman" w:hAnsi="Times New Roman" w:cs="Times New Roman"/>
          <w:sz w:val="24"/>
          <w:szCs w:val="24"/>
          <w:lang w:eastAsia="sk-SK"/>
        </w:rPr>
        <w:t xml:space="preserve"> ktorí vykonávajú odborné činnosti v odbornom tíme a poskytujú odbornú pomoc a starostlivosť v organizačných súčastiach centra: </w:t>
      </w:r>
    </w:p>
    <w:p w14:paraId="72241EA0" w14:textId="77777777" w:rsidR="001849DE" w:rsidRPr="007D6004" w:rsidRDefault="001849DE" w:rsidP="007D6004">
      <w:pPr>
        <w:tabs>
          <w:tab w:val="left" w:pos="0"/>
        </w:tabs>
        <w:spacing w:after="0" w:line="240" w:lineRule="auto"/>
        <w:jc w:val="both"/>
        <w:rPr>
          <w:rFonts w:ascii="Times New Roman" w:eastAsia="Times New Roman" w:hAnsi="Times New Roman" w:cs="Times New Roman"/>
          <w:sz w:val="24"/>
          <w:szCs w:val="24"/>
          <w:lang w:eastAsia="sk-SK"/>
        </w:rPr>
      </w:pPr>
    </w:p>
    <w:p w14:paraId="62D9F920" w14:textId="4ADFD84D" w:rsidR="00DB0F83" w:rsidRPr="007D6004" w:rsidRDefault="00A15731" w:rsidP="007D6004">
      <w:pPr>
        <w:pStyle w:val="Odsekzoznamu"/>
        <w:numPr>
          <w:ilvl w:val="0"/>
          <w:numId w:val="41"/>
        </w:numPr>
        <w:shd w:val="clear" w:color="auto" w:fill="FFFFFF"/>
        <w:spacing w:after="0" w:line="240" w:lineRule="auto"/>
        <w:ind w:left="360"/>
        <w:jc w:val="both"/>
        <w:rPr>
          <w:rFonts w:ascii="Times New Roman" w:eastAsia="Times New Roman" w:hAnsi="Times New Roman" w:cs="Times New Roman"/>
          <w:i/>
          <w:sz w:val="24"/>
          <w:szCs w:val="24"/>
          <w:lang w:eastAsia="sk-SK"/>
        </w:rPr>
      </w:pPr>
      <w:r w:rsidRPr="007D6004">
        <w:rPr>
          <w:rFonts w:ascii="Times New Roman" w:eastAsia="Times New Roman" w:hAnsi="Times New Roman" w:cs="Times New Roman"/>
          <w:i/>
          <w:sz w:val="24"/>
          <w:szCs w:val="24"/>
          <w:lang w:eastAsia="sk-SK"/>
        </w:rPr>
        <w:t xml:space="preserve">v </w:t>
      </w:r>
      <w:r w:rsidR="00DB0F83" w:rsidRPr="007D6004">
        <w:rPr>
          <w:rFonts w:ascii="Times New Roman" w:eastAsia="Times New Roman" w:hAnsi="Times New Roman" w:cs="Times New Roman"/>
          <w:i/>
          <w:sz w:val="24"/>
          <w:szCs w:val="24"/>
          <w:lang w:eastAsia="sk-SK"/>
        </w:rPr>
        <w:t>profesionálnej náhradnej rodine,</w:t>
      </w:r>
      <w:r w:rsidR="00A87012" w:rsidRPr="007D6004">
        <w:rPr>
          <w:rFonts w:ascii="Times New Roman" w:hAnsi="Times New Roman" w:cs="Times New Roman"/>
          <w:i/>
          <w:sz w:val="24"/>
          <w:szCs w:val="24"/>
          <w:shd w:val="clear" w:color="auto" w:fill="FFFFFF"/>
        </w:rPr>
        <w:t xml:space="preserve"> ktorá poskytuje starostlivosť deťom a mladý</w:t>
      </w:r>
      <w:r w:rsidR="00567D11" w:rsidRPr="007D6004">
        <w:rPr>
          <w:rFonts w:ascii="Times New Roman" w:hAnsi="Times New Roman" w:cs="Times New Roman"/>
          <w:i/>
          <w:sz w:val="24"/>
          <w:szCs w:val="24"/>
          <w:shd w:val="clear" w:color="auto" w:fill="FFFFFF"/>
        </w:rPr>
        <w:t>m</w:t>
      </w:r>
      <w:r w:rsidR="00A87012" w:rsidRPr="007D6004">
        <w:rPr>
          <w:rFonts w:ascii="Times New Roman" w:hAnsi="Times New Roman" w:cs="Times New Roman"/>
          <w:i/>
          <w:sz w:val="24"/>
          <w:szCs w:val="24"/>
          <w:shd w:val="clear" w:color="auto" w:fill="FFFFFF"/>
        </w:rPr>
        <w:t xml:space="preserve"> dospelý</w:t>
      </w:r>
      <w:r w:rsidR="00567D11" w:rsidRPr="007D6004">
        <w:rPr>
          <w:rFonts w:ascii="Times New Roman" w:hAnsi="Times New Roman" w:cs="Times New Roman"/>
          <w:i/>
          <w:sz w:val="24"/>
          <w:szCs w:val="24"/>
          <w:shd w:val="clear" w:color="auto" w:fill="FFFFFF"/>
        </w:rPr>
        <w:t>m</w:t>
      </w:r>
      <w:r w:rsidR="00005BE9" w:rsidRPr="007D6004">
        <w:rPr>
          <w:rStyle w:val="Odkaznapoznmkupodiarou"/>
          <w:rFonts w:ascii="Times New Roman" w:hAnsi="Times New Roman" w:cs="Times New Roman"/>
          <w:i/>
          <w:sz w:val="24"/>
          <w:szCs w:val="24"/>
          <w:shd w:val="clear" w:color="auto" w:fill="FFFFFF"/>
        </w:rPr>
        <w:footnoteReference w:id="2"/>
      </w:r>
      <w:r w:rsidR="00A87012" w:rsidRPr="007D6004">
        <w:rPr>
          <w:rFonts w:ascii="Times New Roman" w:hAnsi="Times New Roman" w:cs="Times New Roman"/>
          <w:i/>
          <w:sz w:val="24"/>
          <w:szCs w:val="24"/>
          <w:shd w:val="clear" w:color="auto" w:fill="FFFFFF"/>
        </w:rPr>
        <w:t xml:space="preserve"> v rodinnom dome alebo v byte poskytnutom centrom alebo v rodinnom dome alebo v byte, ktorého je profesionálny náhradný rodič vlastníkom, spoluvlastníkom, nájomcom alebo spoločným nájomcom,</w:t>
      </w:r>
    </w:p>
    <w:p w14:paraId="5F372C25" w14:textId="3C8B6598" w:rsidR="00DB0F83" w:rsidRPr="007D6004" w:rsidRDefault="00A15731" w:rsidP="007D6004">
      <w:pPr>
        <w:pStyle w:val="Odsekzoznamu"/>
        <w:numPr>
          <w:ilvl w:val="0"/>
          <w:numId w:val="4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 xml:space="preserve">v </w:t>
      </w:r>
      <w:r w:rsidR="00DB0F83" w:rsidRPr="007D6004">
        <w:rPr>
          <w:rFonts w:ascii="Times New Roman" w:eastAsia="Times New Roman" w:hAnsi="Times New Roman" w:cs="Times New Roman"/>
          <w:sz w:val="24"/>
          <w:szCs w:val="24"/>
          <w:lang w:eastAsia="sk-SK"/>
        </w:rPr>
        <w:t>skupine (dobrovoľn</w:t>
      </w:r>
      <w:r w:rsidR="001849DE" w:rsidRPr="007D6004">
        <w:rPr>
          <w:rFonts w:ascii="Times New Roman" w:eastAsia="Times New Roman" w:hAnsi="Times New Roman" w:cs="Times New Roman"/>
          <w:sz w:val="24"/>
          <w:szCs w:val="24"/>
          <w:lang w:eastAsia="sk-SK"/>
        </w:rPr>
        <w:t>é</w:t>
      </w:r>
      <w:r w:rsidR="00DB0F83" w:rsidRPr="007D6004">
        <w:rPr>
          <w:rFonts w:ascii="Times New Roman" w:eastAsia="Times New Roman" w:hAnsi="Times New Roman" w:cs="Times New Roman"/>
          <w:sz w:val="24"/>
          <w:szCs w:val="24"/>
          <w:lang w:eastAsia="sk-SK"/>
        </w:rPr>
        <w:t xml:space="preserve"> pobyty mimo súdnych rozhodnutí, špecializovaný program, resocializačný program),</w:t>
      </w:r>
    </w:p>
    <w:p w14:paraId="62A57A61" w14:textId="7CA90BA6" w:rsidR="00DB0F83" w:rsidRPr="007D6004" w:rsidRDefault="00A15731" w:rsidP="007D6004">
      <w:pPr>
        <w:pStyle w:val="Odsekzoznamu"/>
        <w:numPr>
          <w:ilvl w:val="0"/>
          <w:numId w:val="4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 xml:space="preserve">v </w:t>
      </w:r>
      <w:r w:rsidR="00DB0F83" w:rsidRPr="007D6004">
        <w:rPr>
          <w:rFonts w:ascii="Times New Roman" w:eastAsia="Times New Roman" w:hAnsi="Times New Roman" w:cs="Times New Roman"/>
          <w:sz w:val="24"/>
          <w:szCs w:val="24"/>
          <w:lang w:eastAsia="sk-SK"/>
        </w:rPr>
        <w:t>samostatne usporiadanej skupine (</w:t>
      </w:r>
      <w:r w:rsidR="00005BE9" w:rsidRPr="007D6004">
        <w:rPr>
          <w:rFonts w:ascii="Times New Roman" w:eastAsia="Times New Roman" w:hAnsi="Times New Roman" w:cs="Times New Roman"/>
          <w:sz w:val="24"/>
          <w:szCs w:val="24"/>
          <w:lang w:eastAsia="sk-SK"/>
        </w:rPr>
        <w:t xml:space="preserve">organizačná súčasť centra </w:t>
      </w:r>
      <w:r w:rsidR="00DB0F83" w:rsidRPr="007D6004">
        <w:rPr>
          <w:rFonts w:ascii="Times New Roman" w:hAnsi="Times New Roman" w:cs="Times New Roman"/>
          <w:sz w:val="24"/>
          <w:szCs w:val="24"/>
          <w:shd w:val="clear" w:color="auto" w:fill="FFFFFF"/>
        </w:rPr>
        <w:t>zriadená v rodinnom dome, byte alebo v ďalšej budove centra so samostatným stravovaním, hospodárením a</w:t>
      </w:r>
      <w:r w:rsidR="007D6004">
        <w:rPr>
          <w:rFonts w:ascii="Times New Roman" w:hAnsi="Times New Roman" w:cs="Times New Roman"/>
          <w:sz w:val="24"/>
          <w:szCs w:val="24"/>
          <w:shd w:val="clear" w:color="auto" w:fill="FFFFFF"/>
        </w:rPr>
        <w:t> </w:t>
      </w:r>
      <w:r w:rsidR="00DB0F83" w:rsidRPr="007D6004">
        <w:rPr>
          <w:rFonts w:ascii="Times New Roman" w:hAnsi="Times New Roman" w:cs="Times New Roman"/>
          <w:sz w:val="24"/>
          <w:szCs w:val="24"/>
          <w:shd w:val="clear" w:color="auto" w:fill="FFFFFF"/>
        </w:rPr>
        <w:t>vyčleneným rozpočtom).</w:t>
      </w:r>
    </w:p>
    <w:p w14:paraId="0154CD82" w14:textId="77777777" w:rsidR="00DB0F83" w:rsidRPr="007D6004" w:rsidRDefault="00DB0F83"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2D5CA7C7" w14:textId="3F131138" w:rsidR="0088520B" w:rsidRPr="007D6004" w:rsidRDefault="00A24EA9"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Podmienky starostlivosti o deti o.</w:t>
      </w:r>
      <w:r w:rsidR="00CD618D">
        <w:rPr>
          <w:rFonts w:ascii="Times New Roman" w:eastAsia="Times New Roman" w:hAnsi="Times New Roman" w:cs="Times New Roman"/>
          <w:sz w:val="24"/>
          <w:szCs w:val="24"/>
          <w:lang w:eastAsia="sk-SK"/>
        </w:rPr>
        <w:t xml:space="preserve"> </w:t>
      </w:r>
      <w:r w:rsidRPr="007D6004">
        <w:rPr>
          <w:rFonts w:ascii="Times New Roman" w:eastAsia="Times New Roman" w:hAnsi="Times New Roman" w:cs="Times New Roman"/>
          <w:sz w:val="24"/>
          <w:szCs w:val="24"/>
          <w:lang w:eastAsia="sk-SK"/>
        </w:rPr>
        <w:t xml:space="preserve">i. aj v profesionálnych náhradných rodinách a povinnosti profesionálnych náhradných rodičov (rovnako ako iných zamestnancov </w:t>
      </w:r>
      <w:r w:rsidR="00A15731" w:rsidRPr="007D6004">
        <w:rPr>
          <w:rFonts w:ascii="Times New Roman" w:eastAsia="Times New Roman" w:hAnsi="Times New Roman" w:cs="Times New Roman"/>
          <w:sz w:val="24"/>
          <w:szCs w:val="24"/>
          <w:lang w:eastAsia="sk-SK"/>
        </w:rPr>
        <w:t>centra)</w:t>
      </w:r>
      <w:r w:rsidRPr="007D6004">
        <w:rPr>
          <w:rFonts w:ascii="Times New Roman" w:eastAsia="Times New Roman" w:hAnsi="Times New Roman" w:cs="Times New Roman"/>
          <w:sz w:val="24"/>
          <w:szCs w:val="24"/>
          <w:lang w:eastAsia="sk-SK"/>
        </w:rPr>
        <w:t xml:space="preserve"> </w:t>
      </w:r>
      <w:r w:rsidR="00005BE9" w:rsidRPr="007D6004">
        <w:rPr>
          <w:rFonts w:ascii="Times New Roman" w:eastAsia="Times New Roman" w:hAnsi="Times New Roman" w:cs="Times New Roman"/>
          <w:sz w:val="24"/>
          <w:szCs w:val="24"/>
          <w:lang w:eastAsia="sk-SK"/>
        </w:rPr>
        <w:t>vo</w:t>
      </w:r>
      <w:r w:rsidR="007D6004">
        <w:rPr>
          <w:rFonts w:ascii="Times New Roman" w:eastAsia="Times New Roman" w:hAnsi="Times New Roman" w:cs="Times New Roman"/>
          <w:sz w:val="24"/>
          <w:szCs w:val="24"/>
          <w:lang w:eastAsia="sk-SK"/>
        </w:rPr>
        <w:t> </w:t>
      </w:r>
      <w:r w:rsidR="00005BE9" w:rsidRPr="007D6004">
        <w:rPr>
          <w:rFonts w:ascii="Times New Roman" w:eastAsia="Times New Roman" w:hAnsi="Times New Roman" w:cs="Times New Roman"/>
          <w:sz w:val="24"/>
          <w:szCs w:val="24"/>
          <w:lang w:eastAsia="sk-SK"/>
        </w:rPr>
        <w:t xml:space="preserve">vzťahu k deťom </w:t>
      </w:r>
      <w:r w:rsidRPr="007D6004">
        <w:rPr>
          <w:rFonts w:ascii="Times New Roman" w:eastAsia="Times New Roman" w:hAnsi="Times New Roman" w:cs="Times New Roman"/>
          <w:sz w:val="24"/>
          <w:szCs w:val="24"/>
          <w:lang w:eastAsia="sk-SK"/>
        </w:rPr>
        <w:t>upravuje zákon č. 305/2005 Z.</w:t>
      </w:r>
      <w:r w:rsidR="00F12FE7" w:rsidRPr="007D6004">
        <w:rPr>
          <w:rFonts w:ascii="Times New Roman" w:eastAsia="Times New Roman" w:hAnsi="Times New Roman" w:cs="Times New Roman"/>
          <w:sz w:val="24"/>
          <w:szCs w:val="24"/>
          <w:lang w:eastAsia="sk-SK"/>
        </w:rPr>
        <w:t xml:space="preserve"> </w:t>
      </w:r>
      <w:r w:rsidRPr="007D6004">
        <w:rPr>
          <w:rFonts w:ascii="Times New Roman" w:eastAsia="Times New Roman" w:hAnsi="Times New Roman" w:cs="Times New Roman"/>
          <w:sz w:val="24"/>
          <w:szCs w:val="24"/>
          <w:lang w:eastAsia="sk-SK"/>
        </w:rPr>
        <w:t xml:space="preserve">z. </w:t>
      </w:r>
      <w:r w:rsidR="00D30482" w:rsidRPr="007D6004">
        <w:rPr>
          <w:rFonts w:ascii="Times New Roman" w:eastAsia="Times New Roman" w:hAnsi="Times New Roman" w:cs="Times New Roman"/>
          <w:sz w:val="24"/>
          <w:szCs w:val="24"/>
          <w:lang w:eastAsia="sk-SK"/>
        </w:rPr>
        <w:t>V</w:t>
      </w:r>
      <w:r w:rsidRPr="007D6004">
        <w:rPr>
          <w:rFonts w:ascii="Times New Roman" w:eastAsia="Times New Roman" w:hAnsi="Times New Roman" w:cs="Times New Roman"/>
          <w:sz w:val="24"/>
          <w:szCs w:val="24"/>
          <w:lang w:eastAsia="sk-SK"/>
        </w:rPr>
        <w:t> súvislosti s predklad</w:t>
      </w:r>
      <w:r w:rsidR="00431A6C" w:rsidRPr="007D6004">
        <w:rPr>
          <w:rFonts w:ascii="Times New Roman" w:eastAsia="Times New Roman" w:hAnsi="Times New Roman" w:cs="Times New Roman"/>
          <w:sz w:val="24"/>
          <w:szCs w:val="24"/>
          <w:lang w:eastAsia="sk-SK"/>
        </w:rPr>
        <w:t>a</w:t>
      </w:r>
      <w:r w:rsidRPr="007D6004">
        <w:rPr>
          <w:rFonts w:ascii="Times New Roman" w:eastAsia="Times New Roman" w:hAnsi="Times New Roman" w:cs="Times New Roman"/>
          <w:sz w:val="24"/>
          <w:szCs w:val="24"/>
          <w:lang w:eastAsia="sk-SK"/>
        </w:rPr>
        <w:t xml:space="preserve">ným </w:t>
      </w:r>
      <w:r w:rsidR="001849DE" w:rsidRPr="007D6004">
        <w:rPr>
          <w:rFonts w:ascii="Times New Roman" w:eastAsia="Times New Roman" w:hAnsi="Times New Roman" w:cs="Times New Roman"/>
          <w:sz w:val="24"/>
          <w:szCs w:val="24"/>
          <w:lang w:eastAsia="sk-SK"/>
        </w:rPr>
        <w:t xml:space="preserve">návrhom </w:t>
      </w:r>
      <w:r w:rsidRPr="007D6004">
        <w:rPr>
          <w:rFonts w:ascii="Times New Roman" w:eastAsia="Times New Roman" w:hAnsi="Times New Roman" w:cs="Times New Roman"/>
          <w:sz w:val="24"/>
          <w:szCs w:val="24"/>
          <w:lang w:eastAsia="sk-SK"/>
        </w:rPr>
        <w:t>zákon</w:t>
      </w:r>
      <w:r w:rsidR="001849DE" w:rsidRPr="007D6004">
        <w:rPr>
          <w:rFonts w:ascii="Times New Roman" w:eastAsia="Times New Roman" w:hAnsi="Times New Roman" w:cs="Times New Roman"/>
          <w:sz w:val="24"/>
          <w:szCs w:val="24"/>
          <w:lang w:eastAsia="sk-SK"/>
        </w:rPr>
        <w:t>a</w:t>
      </w:r>
      <w:r w:rsidRPr="007D6004">
        <w:rPr>
          <w:rFonts w:ascii="Times New Roman" w:eastAsia="Times New Roman" w:hAnsi="Times New Roman" w:cs="Times New Roman"/>
          <w:sz w:val="24"/>
          <w:szCs w:val="24"/>
          <w:lang w:eastAsia="sk-SK"/>
        </w:rPr>
        <w:t xml:space="preserve"> je nutné uviesť, že vykonávanie pobytového opatrenia súdu v profesionálnej náhradnej rodine má prednosť pred jeho vykonávaním v samostatne usporiadanej skupine, a </w:t>
      </w:r>
      <w:r w:rsidRPr="007D6004">
        <w:rPr>
          <w:rFonts w:ascii="Times New Roman" w:eastAsia="Times New Roman" w:hAnsi="Times New Roman" w:cs="Times New Roman"/>
          <w:i/>
          <w:sz w:val="24"/>
          <w:szCs w:val="24"/>
          <w:lang w:eastAsia="sk-SK"/>
        </w:rPr>
        <w:t>každé dieťa do šiestich rokov veku, ktoré je umiestnené na základe rozhodnutia súdu musí byť najneskôr do štyroch týždňov od prijatia do centra zaradené do profesionálnej náhradnej rodiny</w:t>
      </w:r>
      <w:r w:rsidR="00A15731" w:rsidRPr="007D6004">
        <w:rPr>
          <w:rFonts w:ascii="Times New Roman" w:eastAsia="Times New Roman" w:hAnsi="Times New Roman" w:cs="Times New Roman"/>
          <w:i/>
          <w:sz w:val="24"/>
          <w:szCs w:val="24"/>
          <w:lang w:eastAsia="sk-SK"/>
        </w:rPr>
        <w:t>.</w:t>
      </w:r>
      <w:r w:rsidR="00431A6C" w:rsidRPr="007D6004">
        <w:rPr>
          <w:rStyle w:val="Odkaznapoznmkupodiarou"/>
          <w:rFonts w:ascii="Times New Roman" w:eastAsia="Times New Roman" w:hAnsi="Times New Roman" w:cs="Times New Roman"/>
          <w:i/>
          <w:sz w:val="24"/>
          <w:szCs w:val="24"/>
          <w:lang w:eastAsia="sk-SK"/>
        </w:rPr>
        <w:footnoteReference w:id="3"/>
      </w:r>
      <w:r w:rsidR="00431A6C" w:rsidRPr="007D6004">
        <w:rPr>
          <w:rFonts w:ascii="Times New Roman" w:eastAsia="Times New Roman" w:hAnsi="Times New Roman" w:cs="Times New Roman"/>
          <w:i/>
          <w:sz w:val="24"/>
          <w:szCs w:val="24"/>
          <w:lang w:eastAsia="sk-SK"/>
        </w:rPr>
        <w:t xml:space="preserve"> </w:t>
      </w:r>
      <w:r w:rsidR="00431A6C" w:rsidRPr="007D6004">
        <w:rPr>
          <w:rFonts w:ascii="Times New Roman" w:eastAsia="Times New Roman" w:hAnsi="Times New Roman" w:cs="Times New Roman"/>
          <w:sz w:val="24"/>
          <w:szCs w:val="24"/>
          <w:lang w:eastAsia="sk-SK"/>
        </w:rPr>
        <w:t>V prípade, ak nie je možné</w:t>
      </w:r>
      <w:r w:rsidR="00D30482" w:rsidRPr="007D6004">
        <w:rPr>
          <w:rFonts w:ascii="Times New Roman" w:eastAsia="Times New Roman" w:hAnsi="Times New Roman" w:cs="Times New Roman"/>
          <w:sz w:val="24"/>
          <w:szCs w:val="24"/>
          <w:lang w:eastAsia="sk-SK"/>
        </w:rPr>
        <w:t>,</w:t>
      </w:r>
      <w:r w:rsidR="00431A6C" w:rsidRPr="007D6004">
        <w:rPr>
          <w:rFonts w:ascii="Times New Roman" w:eastAsia="Times New Roman" w:hAnsi="Times New Roman" w:cs="Times New Roman"/>
          <w:sz w:val="24"/>
          <w:szCs w:val="24"/>
          <w:lang w:eastAsia="sk-SK"/>
        </w:rPr>
        <w:t xml:space="preserve"> aby sa o dieťa starali jeho rodičia, a</w:t>
      </w:r>
      <w:r w:rsidR="00D30482" w:rsidRPr="007D6004">
        <w:rPr>
          <w:rFonts w:ascii="Times New Roman" w:eastAsia="Times New Roman" w:hAnsi="Times New Roman" w:cs="Times New Roman"/>
          <w:sz w:val="24"/>
          <w:szCs w:val="24"/>
          <w:lang w:eastAsia="sk-SK"/>
        </w:rPr>
        <w:t> </w:t>
      </w:r>
      <w:r w:rsidR="00431A6C" w:rsidRPr="007D6004">
        <w:rPr>
          <w:rFonts w:ascii="Times New Roman" w:eastAsia="Times New Roman" w:hAnsi="Times New Roman" w:cs="Times New Roman"/>
          <w:sz w:val="24"/>
          <w:szCs w:val="24"/>
          <w:lang w:eastAsia="sk-SK"/>
        </w:rPr>
        <w:t>následne</w:t>
      </w:r>
      <w:r w:rsidR="00D30482" w:rsidRPr="007D6004">
        <w:rPr>
          <w:rFonts w:ascii="Times New Roman" w:eastAsia="Times New Roman" w:hAnsi="Times New Roman" w:cs="Times New Roman"/>
          <w:sz w:val="24"/>
          <w:szCs w:val="24"/>
          <w:lang w:eastAsia="sk-SK"/>
        </w:rPr>
        <w:t>,</w:t>
      </w:r>
      <w:r w:rsidR="00431A6C" w:rsidRPr="007D6004">
        <w:rPr>
          <w:rFonts w:ascii="Times New Roman" w:eastAsia="Times New Roman" w:hAnsi="Times New Roman" w:cs="Times New Roman"/>
          <w:sz w:val="24"/>
          <w:szCs w:val="24"/>
          <w:lang w:eastAsia="sk-SK"/>
        </w:rPr>
        <w:t xml:space="preserve"> ak nie je možné</w:t>
      </w:r>
      <w:r w:rsidR="00D30482" w:rsidRPr="007D6004">
        <w:rPr>
          <w:rFonts w:ascii="Times New Roman" w:eastAsia="Times New Roman" w:hAnsi="Times New Roman" w:cs="Times New Roman"/>
          <w:sz w:val="24"/>
          <w:szCs w:val="24"/>
          <w:lang w:eastAsia="sk-SK"/>
        </w:rPr>
        <w:t>,</w:t>
      </w:r>
      <w:r w:rsidR="00431A6C" w:rsidRPr="007D6004">
        <w:rPr>
          <w:rFonts w:ascii="Times New Roman" w:eastAsia="Times New Roman" w:hAnsi="Times New Roman" w:cs="Times New Roman"/>
          <w:sz w:val="24"/>
          <w:szCs w:val="24"/>
          <w:lang w:eastAsia="sk-SK"/>
        </w:rPr>
        <w:t xml:space="preserve"> aby bola dieťaťu zabezpečená starostlivosť príbuzných resp. blízkych osôb (náhradná osobná starostlivosť)</w:t>
      </w:r>
      <w:r w:rsidR="0088520B" w:rsidRPr="007D6004">
        <w:rPr>
          <w:rFonts w:ascii="Times New Roman" w:eastAsia="Times New Roman" w:hAnsi="Times New Roman" w:cs="Times New Roman"/>
          <w:sz w:val="24"/>
          <w:szCs w:val="24"/>
          <w:lang w:eastAsia="sk-SK"/>
        </w:rPr>
        <w:t xml:space="preserve"> alebo iná forma náhradnej rodinnej starostlivosť a dieťa musí byť umiestnené v</w:t>
      </w:r>
      <w:r w:rsidR="00D30482" w:rsidRPr="007D6004">
        <w:rPr>
          <w:rFonts w:ascii="Times New Roman" w:eastAsia="Times New Roman" w:hAnsi="Times New Roman" w:cs="Times New Roman"/>
          <w:sz w:val="24"/>
          <w:szCs w:val="24"/>
          <w:lang w:eastAsia="sk-SK"/>
        </w:rPr>
        <w:t> </w:t>
      </w:r>
      <w:r w:rsidR="0088520B" w:rsidRPr="007D6004">
        <w:rPr>
          <w:rFonts w:ascii="Times New Roman" w:eastAsia="Times New Roman" w:hAnsi="Times New Roman" w:cs="Times New Roman"/>
          <w:sz w:val="24"/>
          <w:szCs w:val="24"/>
          <w:lang w:eastAsia="sk-SK"/>
        </w:rPr>
        <w:t>zariadení</w:t>
      </w:r>
      <w:r w:rsidR="00D30482" w:rsidRPr="007D6004">
        <w:rPr>
          <w:rFonts w:ascii="Times New Roman" w:eastAsia="Times New Roman" w:hAnsi="Times New Roman" w:cs="Times New Roman"/>
          <w:sz w:val="24"/>
          <w:szCs w:val="24"/>
          <w:lang w:eastAsia="sk-SK"/>
        </w:rPr>
        <w:t xml:space="preserve">, </w:t>
      </w:r>
      <w:r w:rsidR="0088520B" w:rsidRPr="007D6004">
        <w:rPr>
          <w:rFonts w:ascii="Times New Roman" w:eastAsia="Times New Roman" w:hAnsi="Times New Roman" w:cs="Times New Roman"/>
          <w:sz w:val="24"/>
          <w:szCs w:val="24"/>
          <w:lang w:eastAsia="sk-SK"/>
        </w:rPr>
        <w:t xml:space="preserve">je táto forma starostlivosti  o dieťa spravidla najvhodnejšia. </w:t>
      </w:r>
      <w:r w:rsidR="00431A6C" w:rsidRPr="007D6004">
        <w:rPr>
          <w:rFonts w:ascii="Times New Roman" w:eastAsia="Times New Roman" w:hAnsi="Times New Roman" w:cs="Times New Roman"/>
          <w:sz w:val="24"/>
          <w:szCs w:val="24"/>
          <w:lang w:eastAsia="sk-SK"/>
        </w:rPr>
        <w:t xml:space="preserve"> </w:t>
      </w:r>
    </w:p>
    <w:p w14:paraId="569D55EF" w14:textId="77777777" w:rsidR="00A24EA9" w:rsidRPr="007D6004" w:rsidRDefault="00A24EA9"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6CF69297" w14:textId="77777777" w:rsidR="00130280" w:rsidRPr="007D6004" w:rsidRDefault="00130280" w:rsidP="007D6004">
      <w:pPr>
        <w:spacing w:after="0" w:line="240" w:lineRule="auto"/>
        <w:rPr>
          <w:rFonts w:ascii="Times New Roman" w:hAnsi="Times New Roman" w:cs="Times New Roman"/>
          <w:b/>
          <w:sz w:val="24"/>
          <w:szCs w:val="24"/>
        </w:rPr>
      </w:pPr>
      <w:r w:rsidRPr="007D6004">
        <w:rPr>
          <w:rFonts w:ascii="Times New Roman" w:hAnsi="Times New Roman" w:cs="Times New Roman"/>
          <w:b/>
          <w:sz w:val="24"/>
          <w:szCs w:val="24"/>
        </w:rPr>
        <w:t xml:space="preserve">Vývoj v oblasti profesionálnych náhradných rodín („PNR“) </w:t>
      </w:r>
    </w:p>
    <w:tbl>
      <w:tblPr>
        <w:tblStyle w:val="Strednpodfarbenie2zvraznenie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37"/>
        <w:gridCol w:w="992"/>
        <w:gridCol w:w="1134"/>
        <w:gridCol w:w="1560"/>
        <w:gridCol w:w="425"/>
        <w:gridCol w:w="1564"/>
        <w:gridCol w:w="1696"/>
      </w:tblGrid>
      <w:tr w:rsidR="00A15731" w:rsidRPr="007D6004" w14:paraId="07133C54" w14:textId="77777777" w:rsidTr="001D4A6B">
        <w:trPr>
          <w:cnfStyle w:val="100000000000" w:firstRow="1" w:lastRow="0" w:firstColumn="0" w:lastColumn="0" w:oddVBand="0" w:evenVBand="0" w:oddHBand="0" w:evenHBand="0" w:firstRowFirstColumn="0" w:firstRowLastColumn="0" w:lastRowFirstColumn="0" w:lastRowLastColumn="0"/>
          <w:trHeight w:val="108"/>
        </w:trPr>
        <w:tc>
          <w:tcPr>
            <w:cnfStyle w:val="001000000100" w:firstRow="0" w:lastRow="0" w:firstColumn="1" w:lastColumn="0" w:oddVBand="0" w:evenVBand="0" w:oddHBand="0" w:evenHBand="0" w:firstRowFirstColumn="1"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shd w:val="clear" w:color="auto" w:fill="auto"/>
            <w:hideMark/>
          </w:tcPr>
          <w:p w14:paraId="4A62AE6E" w14:textId="77777777" w:rsidR="00130280" w:rsidRPr="007D6004" w:rsidRDefault="00130280" w:rsidP="007D6004">
            <w:pPr>
              <w:spacing w:after="0" w:line="240" w:lineRule="auto"/>
              <w:ind w:right="-108"/>
              <w:jc w:val="center"/>
              <w:rPr>
                <w:rFonts w:ascii="Times New Roman" w:hAnsi="Times New Roman" w:cs="Times New Roman"/>
                <w:color w:val="auto"/>
                <w:sz w:val="24"/>
                <w:szCs w:val="24"/>
              </w:rPr>
            </w:pPr>
            <w:r w:rsidRPr="007D6004">
              <w:rPr>
                <w:rFonts w:ascii="Times New Roman" w:hAnsi="Times New Roman" w:cs="Times New Roman"/>
                <w:color w:val="auto"/>
                <w:sz w:val="24"/>
                <w:szCs w:val="24"/>
              </w:rPr>
              <w:t>Stav k</w:t>
            </w:r>
          </w:p>
        </w:tc>
        <w:tc>
          <w:tcPr>
            <w:tcW w:w="737" w:type="dxa"/>
            <w:vMerge w:val="restart"/>
            <w:tcBorders>
              <w:top w:val="none" w:sz="0" w:space="0" w:color="auto"/>
              <w:left w:val="none" w:sz="0" w:space="0" w:color="auto"/>
              <w:bottom w:val="none" w:sz="0" w:space="0" w:color="auto"/>
              <w:right w:val="none" w:sz="0" w:space="0" w:color="auto"/>
            </w:tcBorders>
            <w:shd w:val="clear" w:color="auto" w:fill="auto"/>
            <w:hideMark/>
          </w:tcPr>
          <w:p w14:paraId="46CA8A4D" w14:textId="77777777" w:rsidR="00130280" w:rsidRPr="007D6004" w:rsidRDefault="00130280" w:rsidP="007D6004">
            <w:pPr>
              <w:spacing w:after="0"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6004">
              <w:rPr>
                <w:rFonts w:ascii="Times New Roman" w:hAnsi="Times New Roman" w:cs="Times New Roman"/>
                <w:color w:val="auto"/>
                <w:sz w:val="24"/>
                <w:szCs w:val="24"/>
              </w:rPr>
              <w:t>Počet PNR</w:t>
            </w:r>
          </w:p>
        </w:tc>
        <w:tc>
          <w:tcPr>
            <w:tcW w:w="992" w:type="dxa"/>
            <w:vMerge w:val="restart"/>
            <w:tcBorders>
              <w:top w:val="none" w:sz="0" w:space="0" w:color="auto"/>
              <w:left w:val="none" w:sz="0" w:space="0" w:color="auto"/>
              <w:bottom w:val="none" w:sz="0" w:space="0" w:color="auto"/>
              <w:right w:val="none" w:sz="0" w:space="0" w:color="auto"/>
            </w:tcBorders>
            <w:shd w:val="clear" w:color="auto" w:fill="auto"/>
            <w:hideMark/>
          </w:tcPr>
          <w:p w14:paraId="63288BBB" w14:textId="77777777" w:rsidR="00130280" w:rsidRPr="007D6004" w:rsidRDefault="00130280" w:rsidP="007D6004">
            <w:pPr>
              <w:spacing w:after="0" w:line="240" w:lineRule="auto"/>
              <w:ind w:left="-108" w:right="-10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6004">
              <w:rPr>
                <w:rFonts w:ascii="Times New Roman" w:hAnsi="Times New Roman" w:cs="Times New Roman"/>
                <w:color w:val="auto"/>
                <w:sz w:val="24"/>
                <w:szCs w:val="24"/>
              </w:rPr>
              <w:t>Počet detí</w:t>
            </w:r>
          </w:p>
          <w:p w14:paraId="25856405" w14:textId="77777777" w:rsidR="00130280" w:rsidRPr="007D6004" w:rsidRDefault="00130280" w:rsidP="007D6004">
            <w:pPr>
              <w:spacing w:after="0" w:line="240" w:lineRule="auto"/>
              <w:ind w:left="-10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6004">
              <w:rPr>
                <w:rFonts w:ascii="Times New Roman" w:hAnsi="Times New Roman" w:cs="Times New Roman"/>
                <w:color w:val="auto"/>
                <w:sz w:val="24"/>
                <w:szCs w:val="24"/>
              </w:rPr>
              <w:t>v PNR</w:t>
            </w:r>
          </w:p>
        </w:tc>
        <w:tc>
          <w:tcPr>
            <w:tcW w:w="3119" w:type="dxa"/>
            <w:gridSpan w:val="3"/>
            <w:tcBorders>
              <w:top w:val="none" w:sz="0" w:space="0" w:color="auto"/>
              <w:left w:val="none" w:sz="0" w:space="0" w:color="auto"/>
              <w:bottom w:val="none" w:sz="0" w:space="0" w:color="auto"/>
              <w:right w:val="none" w:sz="0" w:space="0" w:color="auto"/>
            </w:tcBorders>
            <w:shd w:val="clear" w:color="auto" w:fill="auto"/>
            <w:hideMark/>
          </w:tcPr>
          <w:p w14:paraId="095ADA8D" w14:textId="77777777" w:rsidR="00130280" w:rsidRPr="007D6004" w:rsidRDefault="00130280" w:rsidP="007D60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6004">
              <w:rPr>
                <w:rFonts w:ascii="Times New Roman" w:hAnsi="Times New Roman" w:cs="Times New Roman"/>
                <w:color w:val="auto"/>
                <w:sz w:val="24"/>
                <w:szCs w:val="24"/>
              </w:rPr>
              <w:t>Z celkového počtu</w:t>
            </w:r>
          </w:p>
        </w:tc>
        <w:tc>
          <w:tcPr>
            <w:tcW w:w="1564" w:type="dxa"/>
            <w:vMerge w:val="restart"/>
            <w:tcBorders>
              <w:top w:val="none" w:sz="0" w:space="0" w:color="auto"/>
              <w:left w:val="none" w:sz="0" w:space="0" w:color="auto"/>
              <w:bottom w:val="none" w:sz="0" w:space="0" w:color="auto"/>
              <w:right w:val="none" w:sz="0" w:space="0" w:color="auto"/>
            </w:tcBorders>
            <w:shd w:val="clear" w:color="auto" w:fill="auto"/>
            <w:hideMark/>
          </w:tcPr>
          <w:p w14:paraId="7D7F18AE" w14:textId="68B25B47" w:rsidR="00130280" w:rsidRPr="007D6004" w:rsidRDefault="00130280" w:rsidP="007D6004">
            <w:pPr>
              <w:spacing w:after="0"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6004">
              <w:rPr>
                <w:rFonts w:ascii="Times New Roman" w:hAnsi="Times New Roman" w:cs="Times New Roman"/>
                <w:color w:val="auto"/>
                <w:sz w:val="24"/>
                <w:szCs w:val="24"/>
              </w:rPr>
              <w:t xml:space="preserve">Počet </w:t>
            </w:r>
            <w:r w:rsidR="00005BE9" w:rsidRPr="007D6004">
              <w:rPr>
                <w:rFonts w:ascii="Times New Roman" w:hAnsi="Times New Roman" w:cs="Times New Roman"/>
                <w:color w:val="auto"/>
                <w:sz w:val="24"/>
                <w:szCs w:val="24"/>
              </w:rPr>
              <w:t xml:space="preserve">voľných </w:t>
            </w:r>
            <w:r w:rsidRPr="007D6004">
              <w:rPr>
                <w:rFonts w:ascii="Times New Roman" w:hAnsi="Times New Roman" w:cs="Times New Roman"/>
                <w:color w:val="auto"/>
                <w:sz w:val="24"/>
                <w:szCs w:val="24"/>
              </w:rPr>
              <w:t xml:space="preserve"> miest PNR</w:t>
            </w:r>
          </w:p>
        </w:tc>
        <w:tc>
          <w:tcPr>
            <w:tcW w:w="1696" w:type="dxa"/>
            <w:vMerge w:val="restart"/>
            <w:tcBorders>
              <w:top w:val="none" w:sz="0" w:space="0" w:color="auto"/>
              <w:left w:val="none" w:sz="0" w:space="0" w:color="auto"/>
              <w:bottom w:val="none" w:sz="0" w:space="0" w:color="auto"/>
              <w:right w:val="none" w:sz="0" w:space="0" w:color="auto"/>
            </w:tcBorders>
            <w:shd w:val="clear" w:color="auto" w:fill="auto"/>
            <w:hideMark/>
          </w:tcPr>
          <w:p w14:paraId="0FE2B3AA" w14:textId="77777777" w:rsidR="00130280" w:rsidRPr="007D6004" w:rsidRDefault="00130280" w:rsidP="007D6004">
            <w:pPr>
              <w:spacing w:after="0" w:line="240" w:lineRule="auto"/>
              <w:ind w:left="-108" w:right="-10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6004">
              <w:rPr>
                <w:rFonts w:ascii="Times New Roman" w:hAnsi="Times New Roman" w:cs="Times New Roman"/>
                <w:color w:val="auto"/>
                <w:sz w:val="24"/>
                <w:szCs w:val="24"/>
              </w:rPr>
              <w:t>Priemerný počet detí na 1 PNR</w:t>
            </w:r>
          </w:p>
        </w:tc>
      </w:tr>
      <w:tr w:rsidR="00A15731" w:rsidRPr="007D6004" w14:paraId="71D0B950" w14:textId="77777777" w:rsidTr="001D4A6B">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shd w:val="clear" w:color="auto" w:fill="auto"/>
            <w:hideMark/>
          </w:tcPr>
          <w:p w14:paraId="07FE2581" w14:textId="77777777" w:rsidR="00130280" w:rsidRPr="007D6004" w:rsidRDefault="00130280" w:rsidP="007D6004">
            <w:pPr>
              <w:spacing w:after="0" w:line="240" w:lineRule="auto"/>
              <w:rPr>
                <w:rFonts w:ascii="Times New Roman" w:hAnsi="Times New Roman" w:cs="Times New Roman"/>
                <w:color w:val="auto"/>
                <w:sz w:val="24"/>
                <w:szCs w:val="24"/>
              </w:rPr>
            </w:pPr>
          </w:p>
        </w:tc>
        <w:tc>
          <w:tcPr>
            <w:tcW w:w="737" w:type="dxa"/>
            <w:vMerge/>
            <w:shd w:val="clear" w:color="auto" w:fill="auto"/>
            <w:hideMark/>
          </w:tcPr>
          <w:p w14:paraId="3BF1882D" w14:textId="77777777" w:rsidR="00130280" w:rsidRPr="007D6004" w:rsidRDefault="00130280" w:rsidP="007D60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992" w:type="dxa"/>
            <w:vMerge/>
            <w:shd w:val="clear" w:color="auto" w:fill="auto"/>
            <w:hideMark/>
          </w:tcPr>
          <w:p w14:paraId="3C01F6AC" w14:textId="77777777" w:rsidR="00130280" w:rsidRPr="007D6004" w:rsidRDefault="00130280" w:rsidP="007D60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134" w:type="dxa"/>
            <w:shd w:val="clear" w:color="auto" w:fill="auto"/>
            <w:hideMark/>
          </w:tcPr>
          <w:p w14:paraId="3260F389" w14:textId="77777777" w:rsidR="00130280" w:rsidRPr="007D6004" w:rsidRDefault="00130280" w:rsidP="007D6004">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6004">
              <w:rPr>
                <w:rFonts w:ascii="Times New Roman" w:hAnsi="Times New Roman" w:cs="Times New Roman"/>
                <w:b/>
                <w:sz w:val="24"/>
                <w:szCs w:val="24"/>
              </w:rPr>
              <w:t>deti do 6 r.</w:t>
            </w:r>
          </w:p>
        </w:tc>
        <w:tc>
          <w:tcPr>
            <w:tcW w:w="1560" w:type="dxa"/>
            <w:shd w:val="clear" w:color="auto" w:fill="auto"/>
            <w:hideMark/>
          </w:tcPr>
          <w:p w14:paraId="4C6B9A72" w14:textId="4EF49104" w:rsidR="00130280" w:rsidRPr="007D6004" w:rsidRDefault="00130280" w:rsidP="007D6004">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6004">
              <w:rPr>
                <w:rFonts w:ascii="Times New Roman" w:hAnsi="Times New Roman" w:cs="Times New Roman"/>
                <w:b/>
                <w:sz w:val="24"/>
                <w:szCs w:val="24"/>
              </w:rPr>
              <w:t>deti 6 r.–18 r.</w:t>
            </w:r>
          </w:p>
        </w:tc>
        <w:tc>
          <w:tcPr>
            <w:tcW w:w="425" w:type="dxa"/>
            <w:shd w:val="clear" w:color="auto" w:fill="auto"/>
            <w:hideMark/>
          </w:tcPr>
          <w:p w14:paraId="5710F2C9" w14:textId="77777777" w:rsidR="00130280" w:rsidRPr="007D6004" w:rsidRDefault="00130280" w:rsidP="007D6004">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6004">
              <w:rPr>
                <w:rFonts w:ascii="Times New Roman" w:hAnsi="Times New Roman" w:cs="Times New Roman"/>
                <w:b/>
                <w:sz w:val="24"/>
                <w:szCs w:val="24"/>
              </w:rPr>
              <w:t>MD</w:t>
            </w:r>
          </w:p>
        </w:tc>
        <w:tc>
          <w:tcPr>
            <w:tcW w:w="1564" w:type="dxa"/>
            <w:vMerge/>
            <w:shd w:val="clear" w:color="auto" w:fill="auto"/>
            <w:hideMark/>
          </w:tcPr>
          <w:p w14:paraId="403EEE06" w14:textId="77777777" w:rsidR="00130280" w:rsidRPr="007D6004" w:rsidRDefault="00130280" w:rsidP="007D60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696" w:type="dxa"/>
            <w:vMerge/>
            <w:shd w:val="clear" w:color="auto" w:fill="auto"/>
            <w:hideMark/>
          </w:tcPr>
          <w:p w14:paraId="493E3053" w14:textId="77777777" w:rsidR="00130280" w:rsidRPr="007D6004" w:rsidRDefault="00130280" w:rsidP="007D60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A15731" w:rsidRPr="007D6004" w14:paraId="3D4C3280" w14:textId="77777777" w:rsidTr="001D4A6B">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hideMark/>
          </w:tcPr>
          <w:p w14:paraId="6F62381B" w14:textId="77777777" w:rsidR="00130280" w:rsidRPr="007D6004" w:rsidRDefault="00130280" w:rsidP="007D6004">
            <w:pPr>
              <w:spacing w:after="0" w:line="240" w:lineRule="auto"/>
              <w:ind w:left="-108" w:right="-122"/>
              <w:jc w:val="center"/>
              <w:rPr>
                <w:rFonts w:ascii="Times New Roman" w:hAnsi="Times New Roman" w:cs="Times New Roman"/>
                <w:color w:val="auto"/>
                <w:sz w:val="24"/>
                <w:szCs w:val="24"/>
              </w:rPr>
            </w:pPr>
            <w:r w:rsidRPr="007D6004">
              <w:rPr>
                <w:rFonts w:ascii="Times New Roman" w:hAnsi="Times New Roman" w:cs="Times New Roman"/>
                <w:color w:val="auto"/>
                <w:sz w:val="24"/>
                <w:szCs w:val="24"/>
              </w:rPr>
              <w:t>31.12.2011</w:t>
            </w:r>
          </w:p>
        </w:tc>
        <w:tc>
          <w:tcPr>
            <w:tcW w:w="737" w:type="dxa"/>
            <w:shd w:val="clear" w:color="auto" w:fill="auto"/>
            <w:hideMark/>
          </w:tcPr>
          <w:p w14:paraId="260F625D" w14:textId="77777777" w:rsidR="00130280" w:rsidRPr="007D6004" w:rsidRDefault="00130280" w:rsidP="007D6004">
            <w:pPr>
              <w:spacing w:after="0"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604</w:t>
            </w:r>
          </w:p>
        </w:tc>
        <w:tc>
          <w:tcPr>
            <w:tcW w:w="992" w:type="dxa"/>
            <w:shd w:val="clear" w:color="auto" w:fill="auto"/>
            <w:hideMark/>
          </w:tcPr>
          <w:p w14:paraId="373D5BAF"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1 139</w:t>
            </w:r>
          </w:p>
        </w:tc>
        <w:tc>
          <w:tcPr>
            <w:tcW w:w="1134" w:type="dxa"/>
            <w:shd w:val="clear" w:color="auto" w:fill="auto"/>
          </w:tcPr>
          <w:p w14:paraId="47F31081"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0" w:type="dxa"/>
            <w:shd w:val="clear" w:color="auto" w:fill="auto"/>
          </w:tcPr>
          <w:p w14:paraId="52CD0D16"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5" w:type="dxa"/>
            <w:shd w:val="clear" w:color="auto" w:fill="auto"/>
          </w:tcPr>
          <w:p w14:paraId="1F7BF83C" w14:textId="77777777" w:rsidR="00130280" w:rsidRPr="007D6004" w:rsidRDefault="00130280" w:rsidP="007D6004">
            <w:pPr>
              <w:spacing w:after="0" w:line="240" w:lineRule="auto"/>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4" w:type="dxa"/>
            <w:shd w:val="clear" w:color="auto" w:fill="auto"/>
          </w:tcPr>
          <w:p w14:paraId="71EED735"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6" w:type="dxa"/>
            <w:shd w:val="clear" w:color="auto" w:fill="auto"/>
            <w:hideMark/>
          </w:tcPr>
          <w:p w14:paraId="72C2FC0B"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1,89</w:t>
            </w:r>
          </w:p>
        </w:tc>
      </w:tr>
      <w:tr w:rsidR="00A15731" w:rsidRPr="007D6004" w14:paraId="2B611726" w14:textId="77777777" w:rsidTr="001D4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hideMark/>
          </w:tcPr>
          <w:p w14:paraId="2F3A1FC2" w14:textId="77777777" w:rsidR="00130280" w:rsidRPr="007D6004" w:rsidRDefault="00130280" w:rsidP="007D6004">
            <w:pPr>
              <w:spacing w:after="0" w:line="240" w:lineRule="auto"/>
              <w:ind w:left="-108" w:right="-122"/>
              <w:jc w:val="center"/>
              <w:rPr>
                <w:rFonts w:ascii="Times New Roman" w:hAnsi="Times New Roman" w:cs="Times New Roman"/>
                <w:color w:val="auto"/>
                <w:sz w:val="24"/>
                <w:szCs w:val="24"/>
              </w:rPr>
            </w:pPr>
            <w:r w:rsidRPr="007D6004">
              <w:rPr>
                <w:rFonts w:ascii="Times New Roman" w:hAnsi="Times New Roman" w:cs="Times New Roman"/>
                <w:color w:val="auto"/>
                <w:sz w:val="24"/>
                <w:szCs w:val="24"/>
              </w:rPr>
              <w:t>31.12.2012</w:t>
            </w:r>
          </w:p>
        </w:tc>
        <w:tc>
          <w:tcPr>
            <w:tcW w:w="737" w:type="dxa"/>
            <w:shd w:val="clear" w:color="auto" w:fill="auto"/>
            <w:hideMark/>
          </w:tcPr>
          <w:p w14:paraId="63E12559" w14:textId="77777777" w:rsidR="00130280" w:rsidRPr="007D6004" w:rsidRDefault="00130280" w:rsidP="007D6004">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683</w:t>
            </w:r>
          </w:p>
        </w:tc>
        <w:tc>
          <w:tcPr>
            <w:tcW w:w="992" w:type="dxa"/>
            <w:shd w:val="clear" w:color="auto" w:fill="auto"/>
            <w:hideMark/>
          </w:tcPr>
          <w:p w14:paraId="4F62B94C"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1 303</w:t>
            </w:r>
          </w:p>
        </w:tc>
        <w:tc>
          <w:tcPr>
            <w:tcW w:w="1134" w:type="dxa"/>
            <w:shd w:val="clear" w:color="auto" w:fill="auto"/>
          </w:tcPr>
          <w:p w14:paraId="196B7D04"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60" w:type="dxa"/>
            <w:shd w:val="clear" w:color="auto" w:fill="auto"/>
          </w:tcPr>
          <w:p w14:paraId="4BA7C537"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5" w:type="dxa"/>
            <w:shd w:val="clear" w:color="auto" w:fill="auto"/>
          </w:tcPr>
          <w:p w14:paraId="7E45A2BF" w14:textId="77777777" w:rsidR="00130280" w:rsidRPr="007D6004" w:rsidRDefault="00130280" w:rsidP="007D6004">
            <w:pPr>
              <w:spacing w:after="0" w:line="24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64" w:type="dxa"/>
            <w:shd w:val="clear" w:color="auto" w:fill="auto"/>
          </w:tcPr>
          <w:p w14:paraId="50817C70"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6" w:type="dxa"/>
            <w:shd w:val="clear" w:color="auto" w:fill="auto"/>
            <w:hideMark/>
          </w:tcPr>
          <w:p w14:paraId="128FA2B1"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1,95</w:t>
            </w:r>
          </w:p>
        </w:tc>
      </w:tr>
      <w:tr w:rsidR="00A15731" w:rsidRPr="007D6004" w14:paraId="4F258E89" w14:textId="77777777" w:rsidTr="001D4A6B">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hideMark/>
          </w:tcPr>
          <w:p w14:paraId="46C1E525" w14:textId="77777777" w:rsidR="00130280" w:rsidRPr="007D6004" w:rsidRDefault="00130280" w:rsidP="007D6004">
            <w:pPr>
              <w:spacing w:after="0" w:line="240" w:lineRule="auto"/>
              <w:ind w:left="-108" w:right="-122"/>
              <w:jc w:val="center"/>
              <w:rPr>
                <w:rFonts w:ascii="Times New Roman" w:hAnsi="Times New Roman" w:cs="Times New Roman"/>
                <w:color w:val="auto"/>
                <w:sz w:val="24"/>
                <w:szCs w:val="24"/>
              </w:rPr>
            </w:pPr>
            <w:r w:rsidRPr="007D6004">
              <w:rPr>
                <w:rFonts w:ascii="Times New Roman" w:hAnsi="Times New Roman" w:cs="Times New Roman"/>
                <w:color w:val="auto"/>
                <w:sz w:val="24"/>
                <w:szCs w:val="24"/>
              </w:rPr>
              <w:t>31.12.2013</w:t>
            </w:r>
          </w:p>
        </w:tc>
        <w:tc>
          <w:tcPr>
            <w:tcW w:w="737" w:type="dxa"/>
            <w:shd w:val="clear" w:color="auto" w:fill="auto"/>
            <w:hideMark/>
          </w:tcPr>
          <w:p w14:paraId="17809C34" w14:textId="77777777" w:rsidR="00130280" w:rsidRPr="007D6004" w:rsidRDefault="00130280" w:rsidP="007D6004">
            <w:pPr>
              <w:spacing w:after="0"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729</w:t>
            </w:r>
          </w:p>
        </w:tc>
        <w:tc>
          <w:tcPr>
            <w:tcW w:w="992" w:type="dxa"/>
            <w:shd w:val="clear" w:color="auto" w:fill="auto"/>
            <w:hideMark/>
          </w:tcPr>
          <w:p w14:paraId="3BF52F9D"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1 394</w:t>
            </w:r>
          </w:p>
        </w:tc>
        <w:tc>
          <w:tcPr>
            <w:tcW w:w="1134" w:type="dxa"/>
            <w:shd w:val="clear" w:color="auto" w:fill="auto"/>
          </w:tcPr>
          <w:p w14:paraId="483060C4"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0" w:type="dxa"/>
            <w:shd w:val="clear" w:color="auto" w:fill="auto"/>
          </w:tcPr>
          <w:p w14:paraId="02FD2B07"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5" w:type="dxa"/>
            <w:shd w:val="clear" w:color="auto" w:fill="auto"/>
          </w:tcPr>
          <w:p w14:paraId="45686DA1" w14:textId="77777777" w:rsidR="00130280" w:rsidRPr="007D6004" w:rsidRDefault="00130280" w:rsidP="007D6004">
            <w:pPr>
              <w:spacing w:after="0" w:line="240" w:lineRule="auto"/>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4" w:type="dxa"/>
            <w:shd w:val="clear" w:color="auto" w:fill="auto"/>
          </w:tcPr>
          <w:p w14:paraId="52429B45"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6" w:type="dxa"/>
            <w:shd w:val="clear" w:color="auto" w:fill="auto"/>
            <w:hideMark/>
          </w:tcPr>
          <w:p w14:paraId="604B987B"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1,91</w:t>
            </w:r>
          </w:p>
        </w:tc>
      </w:tr>
      <w:tr w:rsidR="00A15731" w:rsidRPr="007D6004" w14:paraId="098E0329" w14:textId="77777777" w:rsidTr="001D4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hideMark/>
          </w:tcPr>
          <w:p w14:paraId="6ED9EE2A" w14:textId="77777777" w:rsidR="00130280" w:rsidRPr="007D6004" w:rsidRDefault="00130280" w:rsidP="007D6004">
            <w:pPr>
              <w:spacing w:after="0" w:line="240" w:lineRule="auto"/>
              <w:ind w:left="-108" w:right="-122"/>
              <w:jc w:val="center"/>
              <w:rPr>
                <w:rFonts w:ascii="Times New Roman" w:hAnsi="Times New Roman" w:cs="Times New Roman"/>
                <w:color w:val="auto"/>
                <w:sz w:val="24"/>
                <w:szCs w:val="24"/>
              </w:rPr>
            </w:pPr>
            <w:r w:rsidRPr="007D6004">
              <w:rPr>
                <w:rFonts w:ascii="Times New Roman" w:hAnsi="Times New Roman" w:cs="Times New Roman"/>
                <w:color w:val="auto"/>
                <w:sz w:val="24"/>
                <w:szCs w:val="24"/>
              </w:rPr>
              <w:t>31.12.2014</w:t>
            </w:r>
          </w:p>
        </w:tc>
        <w:tc>
          <w:tcPr>
            <w:tcW w:w="737" w:type="dxa"/>
            <w:shd w:val="clear" w:color="auto" w:fill="auto"/>
            <w:hideMark/>
          </w:tcPr>
          <w:p w14:paraId="3992BDA4" w14:textId="77777777" w:rsidR="00130280" w:rsidRPr="007D6004" w:rsidRDefault="00130280" w:rsidP="007D6004">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752</w:t>
            </w:r>
          </w:p>
        </w:tc>
        <w:tc>
          <w:tcPr>
            <w:tcW w:w="992" w:type="dxa"/>
            <w:shd w:val="clear" w:color="auto" w:fill="auto"/>
            <w:hideMark/>
          </w:tcPr>
          <w:p w14:paraId="4D820422"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1 480</w:t>
            </w:r>
          </w:p>
        </w:tc>
        <w:tc>
          <w:tcPr>
            <w:tcW w:w="1134" w:type="dxa"/>
            <w:shd w:val="clear" w:color="auto" w:fill="auto"/>
          </w:tcPr>
          <w:p w14:paraId="0FE5781A"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60" w:type="dxa"/>
            <w:shd w:val="clear" w:color="auto" w:fill="auto"/>
          </w:tcPr>
          <w:p w14:paraId="713D3890"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5" w:type="dxa"/>
            <w:shd w:val="clear" w:color="auto" w:fill="auto"/>
          </w:tcPr>
          <w:p w14:paraId="54AFD237" w14:textId="77777777" w:rsidR="00130280" w:rsidRPr="007D6004" w:rsidRDefault="00130280" w:rsidP="007D6004">
            <w:pPr>
              <w:spacing w:after="0" w:line="24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64" w:type="dxa"/>
            <w:shd w:val="clear" w:color="auto" w:fill="auto"/>
          </w:tcPr>
          <w:p w14:paraId="78206304"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6" w:type="dxa"/>
            <w:shd w:val="clear" w:color="auto" w:fill="auto"/>
            <w:hideMark/>
          </w:tcPr>
          <w:p w14:paraId="0D8384E5"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1,97</w:t>
            </w:r>
          </w:p>
        </w:tc>
      </w:tr>
      <w:tr w:rsidR="00A15731" w:rsidRPr="007D6004" w14:paraId="7129849E" w14:textId="77777777" w:rsidTr="001D4A6B">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hideMark/>
          </w:tcPr>
          <w:p w14:paraId="281BF7B0" w14:textId="77777777" w:rsidR="00130280" w:rsidRPr="007D6004" w:rsidRDefault="00130280" w:rsidP="007D6004">
            <w:pPr>
              <w:spacing w:after="0" w:line="240" w:lineRule="auto"/>
              <w:ind w:left="-108" w:right="-122"/>
              <w:jc w:val="center"/>
              <w:rPr>
                <w:rFonts w:ascii="Times New Roman" w:hAnsi="Times New Roman" w:cs="Times New Roman"/>
                <w:color w:val="auto"/>
                <w:sz w:val="24"/>
                <w:szCs w:val="24"/>
              </w:rPr>
            </w:pPr>
            <w:r w:rsidRPr="007D6004">
              <w:rPr>
                <w:rFonts w:ascii="Times New Roman" w:hAnsi="Times New Roman" w:cs="Times New Roman"/>
                <w:color w:val="auto"/>
                <w:sz w:val="24"/>
                <w:szCs w:val="24"/>
              </w:rPr>
              <w:t>31.12.2015</w:t>
            </w:r>
          </w:p>
        </w:tc>
        <w:tc>
          <w:tcPr>
            <w:tcW w:w="737" w:type="dxa"/>
            <w:shd w:val="clear" w:color="auto" w:fill="auto"/>
            <w:hideMark/>
          </w:tcPr>
          <w:p w14:paraId="53F9F2D4" w14:textId="77777777" w:rsidR="00130280" w:rsidRPr="007D6004" w:rsidRDefault="00130280" w:rsidP="007D6004">
            <w:pPr>
              <w:spacing w:after="0"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770</w:t>
            </w:r>
          </w:p>
        </w:tc>
        <w:tc>
          <w:tcPr>
            <w:tcW w:w="992" w:type="dxa"/>
            <w:shd w:val="clear" w:color="auto" w:fill="auto"/>
            <w:hideMark/>
          </w:tcPr>
          <w:p w14:paraId="36E58B54"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1 459</w:t>
            </w:r>
          </w:p>
        </w:tc>
        <w:tc>
          <w:tcPr>
            <w:tcW w:w="1134" w:type="dxa"/>
            <w:shd w:val="clear" w:color="auto" w:fill="auto"/>
            <w:hideMark/>
          </w:tcPr>
          <w:p w14:paraId="1F1EE6F7"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735</w:t>
            </w:r>
          </w:p>
        </w:tc>
        <w:tc>
          <w:tcPr>
            <w:tcW w:w="1560" w:type="dxa"/>
            <w:shd w:val="clear" w:color="auto" w:fill="auto"/>
            <w:hideMark/>
          </w:tcPr>
          <w:p w14:paraId="7F8F5636"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688</w:t>
            </w:r>
          </w:p>
        </w:tc>
        <w:tc>
          <w:tcPr>
            <w:tcW w:w="425" w:type="dxa"/>
            <w:shd w:val="clear" w:color="auto" w:fill="auto"/>
            <w:hideMark/>
          </w:tcPr>
          <w:p w14:paraId="38EB5692" w14:textId="77777777" w:rsidR="00130280" w:rsidRPr="007D6004" w:rsidRDefault="00130280" w:rsidP="007D6004">
            <w:pPr>
              <w:spacing w:after="0" w:line="240" w:lineRule="auto"/>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36</w:t>
            </w:r>
          </w:p>
        </w:tc>
        <w:tc>
          <w:tcPr>
            <w:tcW w:w="1564" w:type="dxa"/>
            <w:shd w:val="clear" w:color="auto" w:fill="auto"/>
            <w:hideMark/>
          </w:tcPr>
          <w:p w14:paraId="3764E9BE"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27</w:t>
            </w:r>
          </w:p>
        </w:tc>
        <w:tc>
          <w:tcPr>
            <w:tcW w:w="1696" w:type="dxa"/>
            <w:shd w:val="clear" w:color="auto" w:fill="auto"/>
            <w:hideMark/>
          </w:tcPr>
          <w:p w14:paraId="3567FB89"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1,89</w:t>
            </w:r>
          </w:p>
        </w:tc>
      </w:tr>
      <w:tr w:rsidR="00A15731" w:rsidRPr="007D6004" w14:paraId="3BA74633" w14:textId="77777777" w:rsidTr="001D4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hideMark/>
          </w:tcPr>
          <w:p w14:paraId="60D19709" w14:textId="77777777" w:rsidR="00130280" w:rsidRPr="007D6004" w:rsidRDefault="00130280" w:rsidP="007D6004">
            <w:pPr>
              <w:spacing w:after="0" w:line="240" w:lineRule="auto"/>
              <w:ind w:left="-108" w:right="-122"/>
              <w:jc w:val="center"/>
              <w:rPr>
                <w:rFonts w:ascii="Times New Roman" w:hAnsi="Times New Roman" w:cs="Times New Roman"/>
                <w:color w:val="auto"/>
                <w:sz w:val="24"/>
                <w:szCs w:val="24"/>
              </w:rPr>
            </w:pPr>
            <w:r w:rsidRPr="007D6004">
              <w:rPr>
                <w:rFonts w:ascii="Times New Roman" w:hAnsi="Times New Roman" w:cs="Times New Roman"/>
                <w:color w:val="auto"/>
                <w:sz w:val="24"/>
                <w:szCs w:val="24"/>
              </w:rPr>
              <w:t>31.12.2016</w:t>
            </w:r>
          </w:p>
        </w:tc>
        <w:tc>
          <w:tcPr>
            <w:tcW w:w="737" w:type="dxa"/>
            <w:shd w:val="clear" w:color="auto" w:fill="auto"/>
            <w:hideMark/>
          </w:tcPr>
          <w:p w14:paraId="639C1500" w14:textId="77777777" w:rsidR="00130280" w:rsidRPr="007D6004" w:rsidRDefault="00130280" w:rsidP="007D6004">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747</w:t>
            </w:r>
          </w:p>
        </w:tc>
        <w:tc>
          <w:tcPr>
            <w:tcW w:w="992" w:type="dxa"/>
            <w:shd w:val="clear" w:color="auto" w:fill="auto"/>
            <w:hideMark/>
          </w:tcPr>
          <w:p w14:paraId="75DE8DF1"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1 465</w:t>
            </w:r>
          </w:p>
        </w:tc>
        <w:tc>
          <w:tcPr>
            <w:tcW w:w="1134" w:type="dxa"/>
            <w:shd w:val="clear" w:color="auto" w:fill="auto"/>
            <w:hideMark/>
          </w:tcPr>
          <w:p w14:paraId="75F85ACC"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728</w:t>
            </w:r>
          </w:p>
        </w:tc>
        <w:tc>
          <w:tcPr>
            <w:tcW w:w="1560" w:type="dxa"/>
            <w:shd w:val="clear" w:color="auto" w:fill="auto"/>
            <w:hideMark/>
          </w:tcPr>
          <w:p w14:paraId="53C034E0"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695</w:t>
            </w:r>
          </w:p>
        </w:tc>
        <w:tc>
          <w:tcPr>
            <w:tcW w:w="425" w:type="dxa"/>
            <w:shd w:val="clear" w:color="auto" w:fill="auto"/>
            <w:hideMark/>
          </w:tcPr>
          <w:p w14:paraId="0FB95D74" w14:textId="77777777" w:rsidR="00130280" w:rsidRPr="007D6004" w:rsidRDefault="00130280" w:rsidP="007D6004">
            <w:pPr>
              <w:spacing w:after="0" w:line="24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42</w:t>
            </w:r>
          </w:p>
        </w:tc>
        <w:tc>
          <w:tcPr>
            <w:tcW w:w="1564" w:type="dxa"/>
            <w:shd w:val="clear" w:color="auto" w:fill="auto"/>
            <w:hideMark/>
          </w:tcPr>
          <w:p w14:paraId="5542EA14"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39</w:t>
            </w:r>
          </w:p>
        </w:tc>
        <w:tc>
          <w:tcPr>
            <w:tcW w:w="1696" w:type="dxa"/>
            <w:shd w:val="clear" w:color="auto" w:fill="auto"/>
            <w:hideMark/>
          </w:tcPr>
          <w:p w14:paraId="031AF14A"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1,96</w:t>
            </w:r>
          </w:p>
        </w:tc>
      </w:tr>
      <w:tr w:rsidR="00A15731" w:rsidRPr="007D6004" w14:paraId="5CD52A1F" w14:textId="77777777" w:rsidTr="001D4A6B">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hideMark/>
          </w:tcPr>
          <w:p w14:paraId="1B3CF3B7" w14:textId="77777777" w:rsidR="00130280" w:rsidRPr="007D6004" w:rsidRDefault="00130280" w:rsidP="007D6004">
            <w:pPr>
              <w:spacing w:after="0" w:line="240" w:lineRule="auto"/>
              <w:ind w:left="-108" w:right="-122"/>
              <w:jc w:val="center"/>
              <w:rPr>
                <w:rFonts w:ascii="Times New Roman" w:hAnsi="Times New Roman" w:cs="Times New Roman"/>
                <w:color w:val="auto"/>
                <w:sz w:val="24"/>
                <w:szCs w:val="24"/>
              </w:rPr>
            </w:pPr>
            <w:r w:rsidRPr="007D6004">
              <w:rPr>
                <w:rFonts w:ascii="Times New Roman" w:hAnsi="Times New Roman" w:cs="Times New Roman"/>
                <w:color w:val="auto"/>
                <w:sz w:val="24"/>
                <w:szCs w:val="24"/>
              </w:rPr>
              <w:t>31.12.2017</w:t>
            </w:r>
          </w:p>
        </w:tc>
        <w:tc>
          <w:tcPr>
            <w:tcW w:w="737" w:type="dxa"/>
            <w:shd w:val="clear" w:color="auto" w:fill="auto"/>
            <w:hideMark/>
          </w:tcPr>
          <w:p w14:paraId="0C5E6E27" w14:textId="77777777" w:rsidR="00130280" w:rsidRPr="007D6004" w:rsidRDefault="00130280" w:rsidP="007D6004">
            <w:pPr>
              <w:spacing w:after="0"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738</w:t>
            </w:r>
          </w:p>
        </w:tc>
        <w:tc>
          <w:tcPr>
            <w:tcW w:w="992" w:type="dxa"/>
            <w:shd w:val="clear" w:color="auto" w:fill="auto"/>
            <w:hideMark/>
          </w:tcPr>
          <w:p w14:paraId="1DB48A43"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1 373</w:t>
            </w:r>
          </w:p>
        </w:tc>
        <w:tc>
          <w:tcPr>
            <w:tcW w:w="1134" w:type="dxa"/>
            <w:shd w:val="clear" w:color="auto" w:fill="auto"/>
            <w:hideMark/>
          </w:tcPr>
          <w:p w14:paraId="3228F9BE"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646</w:t>
            </w:r>
          </w:p>
        </w:tc>
        <w:tc>
          <w:tcPr>
            <w:tcW w:w="1560" w:type="dxa"/>
            <w:shd w:val="clear" w:color="auto" w:fill="auto"/>
            <w:hideMark/>
          </w:tcPr>
          <w:p w14:paraId="6901B9D9"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689</w:t>
            </w:r>
          </w:p>
        </w:tc>
        <w:tc>
          <w:tcPr>
            <w:tcW w:w="425" w:type="dxa"/>
            <w:shd w:val="clear" w:color="auto" w:fill="auto"/>
            <w:hideMark/>
          </w:tcPr>
          <w:p w14:paraId="0243B325" w14:textId="77777777" w:rsidR="00130280" w:rsidRPr="007D6004" w:rsidRDefault="00130280" w:rsidP="007D6004">
            <w:pPr>
              <w:spacing w:after="0" w:line="240" w:lineRule="auto"/>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38</w:t>
            </w:r>
          </w:p>
        </w:tc>
        <w:tc>
          <w:tcPr>
            <w:tcW w:w="1564" w:type="dxa"/>
            <w:shd w:val="clear" w:color="auto" w:fill="auto"/>
            <w:hideMark/>
          </w:tcPr>
          <w:p w14:paraId="7A3C48D6"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40</w:t>
            </w:r>
          </w:p>
        </w:tc>
        <w:tc>
          <w:tcPr>
            <w:tcW w:w="1696" w:type="dxa"/>
            <w:shd w:val="clear" w:color="auto" w:fill="auto"/>
            <w:hideMark/>
          </w:tcPr>
          <w:p w14:paraId="75C33500"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1,86</w:t>
            </w:r>
          </w:p>
        </w:tc>
      </w:tr>
      <w:tr w:rsidR="00A15731" w:rsidRPr="007D6004" w14:paraId="53466EE5" w14:textId="77777777" w:rsidTr="001D4A6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hideMark/>
          </w:tcPr>
          <w:p w14:paraId="78BDE177" w14:textId="77777777" w:rsidR="00130280" w:rsidRPr="007D6004" w:rsidRDefault="00130280" w:rsidP="007D6004">
            <w:pPr>
              <w:spacing w:after="0" w:line="240" w:lineRule="auto"/>
              <w:ind w:left="-108" w:right="-122"/>
              <w:jc w:val="center"/>
              <w:rPr>
                <w:rFonts w:ascii="Times New Roman" w:hAnsi="Times New Roman" w:cs="Times New Roman"/>
                <w:color w:val="auto"/>
                <w:sz w:val="24"/>
                <w:szCs w:val="24"/>
              </w:rPr>
            </w:pPr>
            <w:r w:rsidRPr="007D6004">
              <w:rPr>
                <w:rFonts w:ascii="Times New Roman" w:hAnsi="Times New Roman" w:cs="Times New Roman"/>
                <w:color w:val="auto"/>
                <w:sz w:val="24"/>
                <w:szCs w:val="24"/>
              </w:rPr>
              <w:t>31.12.2018</w:t>
            </w:r>
          </w:p>
        </w:tc>
        <w:tc>
          <w:tcPr>
            <w:tcW w:w="737" w:type="dxa"/>
            <w:shd w:val="clear" w:color="auto" w:fill="auto"/>
            <w:hideMark/>
          </w:tcPr>
          <w:p w14:paraId="277F9C40" w14:textId="77777777" w:rsidR="00130280" w:rsidRPr="007D6004" w:rsidRDefault="00130280" w:rsidP="007D6004">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678</w:t>
            </w:r>
          </w:p>
        </w:tc>
        <w:tc>
          <w:tcPr>
            <w:tcW w:w="992" w:type="dxa"/>
            <w:shd w:val="clear" w:color="auto" w:fill="auto"/>
            <w:hideMark/>
          </w:tcPr>
          <w:p w14:paraId="659A0D34"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1 308</w:t>
            </w:r>
          </w:p>
        </w:tc>
        <w:tc>
          <w:tcPr>
            <w:tcW w:w="1134" w:type="dxa"/>
            <w:shd w:val="clear" w:color="auto" w:fill="auto"/>
            <w:hideMark/>
          </w:tcPr>
          <w:p w14:paraId="61F96871"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634</w:t>
            </w:r>
          </w:p>
        </w:tc>
        <w:tc>
          <w:tcPr>
            <w:tcW w:w="1560" w:type="dxa"/>
            <w:shd w:val="clear" w:color="auto" w:fill="auto"/>
            <w:hideMark/>
          </w:tcPr>
          <w:p w14:paraId="3828AE1D"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640</w:t>
            </w:r>
          </w:p>
        </w:tc>
        <w:tc>
          <w:tcPr>
            <w:tcW w:w="425" w:type="dxa"/>
            <w:shd w:val="clear" w:color="auto" w:fill="auto"/>
            <w:hideMark/>
          </w:tcPr>
          <w:p w14:paraId="0BAC5A11" w14:textId="77777777" w:rsidR="00130280" w:rsidRPr="007D6004" w:rsidRDefault="00130280" w:rsidP="007D6004">
            <w:pPr>
              <w:spacing w:after="0" w:line="24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34</w:t>
            </w:r>
          </w:p>
        </w:tc>
        <w:tc>
          <w:tcPr>
            <w:tcW w:w="1564" w:type="dxa"/>
            <w:shd w:val="clear" w:color="auto" w:fill="auto"/>
            <w:hideMark/>
          </w:tcPr>
          <w:p w14:paraId="6E07F53F"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58</w:t>
            </w:r>
          </w:p>
        </w:tc>
        <w:tc>
          <w:tcPr>
            <w:tcW w:w="1696" w:type="dxa"/>
            <w:shd w:val="clear" w:color="auto" w:fill="auto"/>
            <w:hideMark/>
          </w:tcPr>
          <w:p w14:paraId="42585F22"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2,00</w:t>
            </w:r>
          </w:p>
        </w:tc>
      </w:tr>
      <w:tr w:rsidR="00A15731" w:rsidRPr="007D6004" w14:paraId="3FD68DAB" w14:textId="77777777" w:rsidTr="001D4A6B">
        <w:trPr>
          <w:trHeight w:val="6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hideMark/>
          </w:tcPr>
          <w:p w14:paraId="50193556" w14:textId="77777777" w:rsidR="00130280" w:rsidRPr="007D6004" w:rsidRDefault="00130280" w:rsidP="007D6004">
            <w:pPr>
              <w:spacing w:after="0" w:line="240" w:lineRule="auto"/>
              <w:ind w:left="-108" w:right="-122"/>
              <w:jc w:val="center"/>
              <w:rPr>
                <w:rFonts w:ascii="Times New Roman" w:hAnsi="Times New Roman" w:cs="Times New Roman"/>
                <w:color w:val="auto"/>
                <w:sz w:val="24"/>
                <w:szCs w:val="24"/>
              </w:rPr>
            </w:pPr>
            <w:r w:rsidRPr="007D6004">
              <w:rPr>
                <w:rFonts w:ascii="Times New Roman" w:hAnsi="Times New Roman" w:cs="Times New Roman"/>
                <w:color w:val="auto"/>
                <w:sz w:val="24"/>
                <w:szCs w:val="24"/>
              </w:rPr>
              <w:t>31.12.2019</w:t>
            </w:r>
          </w:p>
        </w:tc>
        <w:tc>
          <w:tcPr>
            <w:tcW w:w="737" w:type="dxa"/>
            <w:shd w:val="clear" w:color="auto" w:fill="auto"/>
            <w:hideMark/>
          </w:tcPr>
          <w:p w14:paraId="721FFE87" w14:textId="77777777" w:rsidR="00130280" w:rsidRPr="007D6004" w:rsidRDefault="00130280" w:rsidP="007D6004">
            <w:pPr>
              <w:spacing w:after="0"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702</w:t>
            </w:r>
          </w:p>
        </w:tc>
        <w:tc>
          <w:tcPr>
            <w:tcW w:w="992" w:type="dxa"/>
            <w:shd w:val="clear" w:color="auto" w:fill="auto"/>
            <w:hideMark/>
          </w:tcPr>
          <w:p w14:paraId="50747C86"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1 370</w:t>
            </w:r>
          </w:p>
        </w:tc>
        <w:tc>
          <w:tcPr>
            <w:tcW w:w="1134" w:type="dxa"/>
            <w:shd w:val="clear" w:color="auto" w:fill="auto"/>
            <w:hideMark/>
          </w:tcPr>
          <w:p w14:paraId="1FDA07B5"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696</w:t>
            </w:r>
          </w:p>
        </w:tc>
        <w:tc>
          <w:tcPr>
            <w:tcW w:w="1560" w:type="dxa"/>
            <w:shd w:val="clear" w:color="auto" w:fill="auto"/>
            <w:hideMark/>
          </w:tcPr>
          <w:p w14:paraId="0A667B3B"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639</w:t>
            </w:r>
          </w:p>
        </w:tc>
        <w:tc>
          <w:tcPr>
            <w:tcW w:w="425" w:type="dxa"/>
            <w:shd w:val="clear" w:color="auto" w:fill="auto"/>
            <w:hideMark/>
          </w:tcPr>
          <w:p w14:paraId="18923D0F" w14:textId="77777777" w:rsidR="00130280" w:rsidRPr="007D6004" w:rsidRDefault="00130280" w:rsidP="007D6004">
            <w:pPr>
              <w:spacing w:after="0" w:line="240" w:lineRule="auto"/>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35</w:t>
            </w:r>
          </w:p>
        </w:tc>
        <w:tc>
          <w:tcPr>
            <w:tcW w:w="1564" w:type="dxa"/>
            <w:shd w:val="clear" w:color="auto" w:fill="auto"/>
            <w:hideMark/>
          </w:tcPr>
          <w:p w14:paraId="3D3D2BE3"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52</w:t>
            </w:r>
          </w:p>
        </w:tc>
        <w:tc>
          <w:tcPr>
            <w:tcW w:w="1696" w:type="dxa"/>
            <w:shd w:val="clear" w:color="auto" w:fill="auto"/>
            <w:hideMark/>
          </w:tcPr>
          <w:p w14:paraId="6EC96938" w14:textId="77777777" w:rsidR="00130280" w:rsidRPr="007D6004" w:rsidRDefault="00130280" w:rsidP="007D60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1,95</w:t>
            </w:r>
          </w:p>
        </w:tc>
      </w:tr>
      <w:tr w:rsidR="00A15731" w:rsidRPr="007D6004" w14:paraId="5E8157C7" w14:textId="77777777" w:rsidTr="001D4A6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hideMark/>
          </w:tcPr>
          <w:p w14:paraId="2505AA92" w14:textId="77777777" w:rsidR="00130280" w:rsidRPr="007D6004" w:rsidRDefault="00130280" w:rsidP="007D6004">
            <w:pPr>
              <w:spacing w:after="0" w:line="240" w:lineRule="auto"/>
              <w:ind w:left="-108" w:right="-122"/>
              <w:jc w:val="center"/>
              <w:rPr>
                <w:rFonts w:ascii="Times New Roman" w:hAnsi="Times New Roman" w:cs="Times New Roman"/>
                <w:color w:val="auto"/>
                <w:sz w:val="24"/>
                <w:szCs w:val="24"/>
              </w:rPr>
            </w:pPr>
            <w:r w:rsidRPr="007D6004">
              <w:rPr>
                <w:rFonts w:ascii="Times New Roman" w:hAnsi="Times New Roman" w:cs="Times New Roman"/>
                <w:color w:val="auto"/>
                <w:sz w:val="24"/>
                <w:szCs w:val="24"/>
              </w:rPr>
              <w:t>31.12.2020</w:t>
            </w:r>
          </w:p>
        </w:tc>
        <w:tc>
          <w:tcPr>
            <w:tcW w:w="737" w:type="dxa"/>
            <w:shd w:val="clear" w:color="auto" w:fill="auto"/>
            <w:hideMark/>
          </w:tcPr>
          <w:p w14:paraId="656D6786" w14:textId="77777777" w:rsidR="00130280" w:rsidRPr="007D6004" w:rsidRDefault="00130280" w:rsidP="007D6004">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712</w:t>
            </w:r>
          </w:p>
        </w:tc>
        <w:tc>
          <w:tcPr>
            <w:tcW w:w="992" w:type="dxa"/>
            <w:shd w:val="clear" w:color="auto" w:fill="auto"/>
            <w:hideMark/>
          </w:tcPr>
          <w:p w14:paraId="31295A45"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1439</w:t>
            </w:r>
          </w:p>
        </w:tc>
        <w:tc>
          <w:tcPr>
            <w:tcW w:w="1134" w:type="dxa"/>
            <w:shd w:val="clear" w:color="auto" w:fill="auto"/>
            <w:hideMark/>
          </w:tcPr>
          <w:p w14:paraId="1A78D3B3"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728</w:t>
            </w:r>
          </w:p>
        </w:tc>
        <w:tc>
          <w:tcPr>
            <w:tcW w:w="1560" w:type="dxa"/>
            <w:shd w:val="clear" w:color="auto" w:fill="auto"/>
            <w:hideMark/>
          </w:tcPr>
          <w:p w14:paraId="285E2A35"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673</w:t>
            </w:r>
          </w:p>
        </w:tc>
        <w:tc>
          <w:tcPr>
            <w:tcW w:w="425" w:type="dxa"/>
            <w:shd w:val="clear" w:color="auto" w:fill="auto"/>
            <w:hideMark/>
          </w:tcPr>
          <w:p w14:paraId="3F86053A" w14:textId="77777777" w:rsidR="00130280" w:rsidRPr="007D6004" w:rsidRDefault="00130280" w:rsidP="007D6004">
            <w:pPr>
              <w:spacing w:after="0" w:line="24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38</w:t>
            </w:r>
          </w:p>
        </w:tc>
        <w:tc>
          <w:tcPr>
            <w:tcW w:w="1564" w:type="dxa"/>
            <w:shd w:val="clear" w:color="auto" w:fill="auto"/>
            <w:hideMark/>
          </w:tcPr>
          <w:p w14:paraId="138350F9"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29</w:t>
            </w:r>
          </w:p>
        </w:tc>
        <w:tc>
          <w:tcPr>
            <w:tcW w:w="1696" w:type="dxa"/>
            <w:shd w:val="clear" w:color="auto" w:fill="auto"/>
            <w:hideMark/>
          </w:tcPr>
          <w:p w14:paraId="2FC61E33" w14:textId="77777777" w:rsidR="00130280" w:rsidRPr="007D6004" w:rsidRDefault="00130280" w:rsidP="007D60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6004">
              <w:rPr>
                <w:rFonts w:ascii="Times New Roman" w:hAnsi="Times New Roman" w:cs="Times New Roman"/>
                <w:sz w:val="24"/>
                <w:szCs w:val="24"/>
              </w:rPr>
              <w:t>2,02</w:t>
            </w:r>
          </w:p>
        </w:tc>
      </w:tr>
    </w:tbl>
    <w:p w14:paraId="2311518D" w14:textId="77777777" w:rsidR="00130280" w:rsidRPr="007D6004" w:rsidRDefault="00130280" w:rsidP="007D6004">
      <w:pPr>
        <w:pStyle w:val="Bezriadkovania"/>
        <w:spacing w:before="0"/>
        <w:jc w:val="both"/>
        <w:rPr>
          <w:rFonts w:ascii="Times New Roman" w:hAnsi="Times New Roman" w:cs="Times New Roman"/>
          <w:sz w:val="24"/>
          <w:szCs w:val="24"/>
        </w:rPr>
      </w:pPr>
      <w:r w:rsidRPr="007D6004">
        <w:rPr>
          <w:rFonts w:ascii="Times New Roman" w:hAnsi="Times New Roman" w:cs="Times New Roman"/>
          <w:sz w:val="24"/>
          <w:szCs w:val="24"/>
        </w:rPr>
        <w:t>* MD – mladí dospelí</w:t>
      </w:r>
    </w:p>
    <w:p w14:paraId="65ED58EC" w14:textId="77777777" w:rsidR="001D4A6B" w:rsidRPr="007D6004" w:rsidRDefault="001D4A6B"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6A72430B" w14:textId="6159216C" w:rsidR="00A84EBF" w:rsidRPr="007D6004" w:rsidRDefault="00A84EBF"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Na Slovensku je v centrách zamestnaných viac ako 700 profesionálnych náhradných rod</w:t>
      </w:r>
      <w:r w:rsidR="001849DE" w:rsidRPr="007D6004">
        <w:rPr>
          <w:rFonts w:ascii="Times New Roman" w:eastAsia="Times New Roman" w:hAnsi="Times New Roman" w:cs="Times New Roman"/>
          <w:sz w:val="24"/>
          <w:szCs w:val="24"/>
          <w:lang w:eastAsia="sk-SK"/>
        </w:rPr>
        <w:t>ičov</w:t>
      </w:r>
      <w:r w:rsidRPr="007D6004">
        <w:rPr>
          <w:rFonts w:ascii="Times New Roman" w:eastAsia="Times New Roman" w:hAnsi="Times New Roman" w:cs="Times New Roman"/>
          <w:sz w:val="24"/>
          <w:szCs w:val="24"/>
          <w:lang w:eastAsia="sk-SK"/>
        </w:rPr>
        <w:t xml:space="preserve"> a zabezpečujú starostlivosť cca 1400 deťom. Nárast počtu týchto zamestnancov je za ostatných 20 rokov enormný – v roku 1997, t. j. v  čase</w:t>
      </w:r>
      <w:r w:rsidR="00A15731" w:rsidRPr="007D6004">
        <w:rPr>
          <w:rFonts w:ascii="Times New Roman" w:eastAsia="Times New Roman" w:hAnsi="Times New Roman" w:cs="Times New Roman"/>
          <w:sz w:val="24"/>
          <w:szCs w:val="24"/>
          <w:lang w:eastAsia="sk-SK"/>
        </w:rPr>
        <w:t>,</w:t>
      </w:r>
      <w:r w:rsidRPr="007D6004">
        <w:rPr>
          <w:rFonts w:ascii="Times New Roman" w:eastAsia="Times New Roman" w:hAnsi="Times New Roman" w:cs="Times New Roman"/>
          <w:sz w:val="24"/>
          <w:szCs w:val="24"/>
          <w:lang w:eastAsia="sk-SK"/>
        </w:rPr>
        <w:t xml:space="preserve"> keď do pôsobnosti</w:t>
      </w:r>
      <w:r w:rsidR="001849DE" w:rsidRPr="007D6004">
        <w:rPr>
          <w:rFonts w:ascii="Times New Roman" w:eastAsia="Times New Roman" w:hAnsi="Times New Roman" w:cs="Times New Roman"/>
          <w:sz w:val="24"/>
          <w:szCs w:val="24"/>
          <w:lang w:eastAsia="sk-SK"/>
        </w:rPr>
        <w:t xml:space="preserve"> </w:t>
      </w:r>
      <w:r w:rsidR="00510483">
        <w:rPr>
          <w:rFonts w:ascii="Times New Roman" w:hAnsi="Times New Roman" w:cs="Times New Roman"/>
          <w:sz w:val="24"/>
          <w:szCs w:val="24"/>
        </w:rPr>
        <w:t>M</w:t>
      </w:r>
      <w:r w:rsidR="00510483" w:rsidRPr="007D6004">
        <w:rPr>
          <w:rFonts w:ascii="Times New Roman" w:hAnsi="Times New Roman" w:cs="Times New Roman"/>
          <w:sz w:val="24"/>
          <w:szCs w:val="24"/>
        </w:rPr>
        <w:t>inisterstv</w:t>
      </w:r>
      <w:r w:rsidR="00510483">
        <w:rPr>
          <w:rFonts w:ascii="Times New Roman" w:hAnsi="Times New Roman" w:cs="Times New Roman"/>
          <w:sz w:val="24"/>
          <w:szCs w:val="24"/>
        </w:rPr>
        <w:t xml:space="preserve">a práce, </w:t>
      </w:r>
      <w:r w:rsidR="00510483">
        <w:rPr>
          <w:rFonts w:ascii="Times New Roman" w:hAnsi="Times New Roman" w:cs="Times New Roman"/>
          <w:sz w:val="24"/>
          <w:szCs w:val="24"/>
        </w:rPr>
        <w:lastRenderedPageBreak/>
        <w:t>sociálnych vecí a rodiny Slovenskej republiky</w:t>
      </w:r>
      <w:r w:rsidR="00510483" w:rsidRPr="007D6004">
        <w:rPr>
          <w:rFonts w:ascii="Times New Roman" w:eastAsia="Times New Roman" w:hAnsi="Times New Roman" w:cs="Times New Roman"/>
          <w:sz w:val="24"/>
          <w:szCs w:val="24"/>
          <w:lang w:eastAsia="sk-SK"/>
        </w:rPr>
        <w:t xml:space="preserve"> </w:t>
      </w:r>
      <w:r w:rsidRPr="007D6004">
        <w:rPr>
          <w:rFonts w:ascii="Times New Roman" w:eastAsia="Times New Roman" w:hAnsi="Times New Roman" w:cs="Times New Roman"/>
          <w:sz w:val="24"/>
          <w:szCs w:val="24"/>
          <w:lang w:eastAsia="sk-SK"/>
        </w:rPr>
        <w:t xml:space="preserve">prešli detské domovy, bolo na Slovensku 7 takýchto rodín a zabezpečovali starostlivosť 13 deťom. </w:t>
      </w:r>
    </w:p>
    <w:p w14:paraId="3C82FF5F" w14:textId="77777777" w:rsidR="00A84EBF" w:rsidRPr="007D6004" w:rsidRDefault="00A84EBF"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088BBB74" w14:textId="1839FA3C" w:rsidR="00A87012" w:rsidRPr="007D6004" w:rsidRDefault="00A87012" w:rsidP="007D6004">
      <w:pPr>
        <w:shd w:val="clear" w:color="auto" w:fill="FFFFFF"/>
        <w:spacing w:after="0" w:line="240" w:lineRule="auto"/>
        <w:ind w:firstLine="708"/>
        <w:jc w:val="both"/>
        <w:rPr>
          <w:rFonts w:ascii="Times New Roman" w:eastAsia="Times New Roman" w:hAnsi="Times New Roman" w:cs="Times New Roman"/>
          <w:bCs/>
          <w:sz w:val="24"/>
          <w:szCs w:val="24"/>
          <w:lang w:eastAsia="sk-SK"/>
        </w:rPr>
      </w:pPr>
      <w:r w:rsidRPr="007D6004">
        <w:rPr>
          <w:rFonts w:ascii="Times New Roman" w:eastAsia="Times New Roman" w:hAnsi="Times New Roman" w:cs="Times New Roman"/>
          <w:sz w:val="24"/>
          <w:szCs w:val="24"/>
          <w:lang w:eastAsia="sk-SK"/>
        </w:rPr>
        <w:t xml:space="preserve">Odborná činnosť centra je zabezpečovaná rôznymi druhmi zamestnancov a na </w:t>
      </w:r>
      <w:r w:rsidRPr="007D6004">
        <w:rPr>
          <w:rFonts w:ascii="Times New Roman" w:hAnsi="Times New Roman" w:cs="Times New Roman"/>
          <w:sz w:val="24"/>
          <w:szCs w:val="24"/>
          <w:shd w:val="clear" w:color="auto" w:fill="FFFFFF"/>
        </w:rPr>
        <w:t>práva a</w:t>
      </w:r>
      <w:r w:rsidR="007D6004">
        <w:rPr>
          <w:rFonts w:ascii="Times New Roman" w:hAnsi="Times New Roman" w:cs="Times New Roman"/>
          <w:sz w:val="24"/>
          <w:szCs w:val="24"/>
          <w:shd w:val="clear" w:color="auto" w:fill="FFFFFF"/>
        </w:rPr>
        <w:t> </w:t>
      </w:r>
      <w:r w:rsidRPr="007D6004">
        <w:rPr>
          <w:rFonts w:ascii="Times New Roman" w:hAnsi="Times New Roman" w:cs="Times New Roman"/>
          <w:sz w:val="24"/>
          <w:szCs w:val="24"/>
          <w:shd w:val="clear" w:color="auto" w:fill="FFFFFF"/>
        </w:rPr>
        <w:t xml:space="preserve">povinnosti zamestnancov a zamestnávateľov – centier sa okrem Zákonníka práce vzťahuje </w:t>
      </w:r>
      <w:r w:rsidR="00D30482" w:rsidRPr="007D6004">
        <w:rPr>
          <w:rFonts w:ascii="Times New Roman" w:hAnsi="Times New Roman" w:cs="Times New Roman"/>
          <w:sz w:val="24"/>
          <w:szCs w:val="24"/>
          <w:shd w:val="clear" w:color="auto" w:fill="FFFFFF"/>
        </w:rPr>
        <w:t xml:space="preserve">aj </w:t>
      </w:r>
      <w:r w:rsidRPr="007D6004">
        <w:rPr>
          <w:rFonts w:ascii="Times New Roman" w:eastAsia="Times New Roman" w:hAnsi="Times New Roman" w:cs="Times New Roman"/>
          <w:sz w:val="24"/>
          <w:szCs w:val="24"/>
          <w:lang w:eastAsia="sk-SK"/>
        </w:rPr>
        <w:t>zákon č. 552/2003 Z.</w:t>
      </w:r>
      <w:r w:rsidR="00567D11" w:rsidRPr="007D6004">
        <w:rPr>
          <w:rFonts w:ascii="Times New Roman" w:eastAsia="Times New Roman" w:hAnsi="Times New Roman" w:cs="Times New Roman"/>
          <w:sz w:val="24"/>
          <w:szCs w:val="24"/>
          <w:lang w:eastAsia="sk-SK"/>
        </w:rPr>
        <w:t xml:space="preserve"> </w:t>
      </w:r>
      <w:r w:rsidRPr="007D6004">
        <w:rPr>
          <w:rFonts w:ascii="Times New Roman" w:eastAsia="Times New Roman" w:hAnsi="Times New Roman" w:cs="Times New Roman"/>
          <w:sz w:val="24"/>
          <w:szCs w:val="24"/>
          <w:lang w:eastAsia="sk-SK"/>
        </w:rPr>
        <w:t xml:space="preserve">z. </w:t>
      </w:r>
      <w:r w:rsidRPr="007D6004">
        <w:rPr>
          <w:rFonts w:ascii="Times New Roman" w:eastAsia="Times New Roman" w:hAnsi="Times New Roman" w:cs="Times New Roman"/>
          <w:bCs/>
          <w:sz w:val="24"/>
          <w:szCs w:val="24"/>
          <w:lang w:eastAsia="sk-SK"/>
        </w:rPr>
        <w:t xml:space="preserve">o výkone práce vo verejnom záujme </w:t>
      </w:r>
      <w:r w:rsidR="00567D11" w:rsidRPr="007D6004">
        <w:rPr>
          <w:rFonts w:ascii="Times New Roman" w:eastAsia="Times New Roman" w:hAnsi="Times New Roman" w:cs="Times New Roman"/>
          <w:bCs/>
          <w:sz w:val="24"/>
          <w:szCs w:val="24"/>
          <w:lang w:eastAsia="sk-SK"/>
        </w:rPr>
        <w:t xml:space="preserve">a o zmene a doplnení niektorých zákonov </w:t>
      </w:r>
      <w:r w:rsidRPr="007D6004">
        <w:rPr>
          <w:rFonts w:ascii="Times New Roman" w:eastAsia="Times New Roman" w:hAnsi="Times New Roman" w:cs="Times New Roman"/>
          <w:bCs/>
          <w:sz w:val="24"/>
          <w:szCs w:val="24"/>
          <w:lang w:eastAsia="sk-SK"/>
        </w:rPr>
        <w:t>v znení neskorších predpisov a zákon č. 553/2003 Z.</w:t>
      </w:r>
      <w:r w:rsidR="00567D11" w:rsidRPr="007D6004">
        <w:rPr>
          <w:rFonts w:ascii="Times New Roman" w:eastAsia="Times New Roman" w:hAnsi="Times New Roman" w:cs="Times New Roman"/>
          <w:bCs/>
          <w:sz w:val="24"/>
          <w:szCs w:val="24"/>
          <w:lang w:eastAsia="sk-SK"/>
        </w:rPr>
        <w:t xml:space="preserve"> </w:t>
      </w:r>
      <w:r w:rsidRPr="007D6004">
        <w:rPr>
          <w:rFonts w:ascii="Times New Roman" w:eastAsia="Times New Roman" w:hAnsi="Times New Roman" w:cs="Times New Roman"/>
          <w:bCs/>
          <w:sz w:val="24"/>
          <w:szCs w:val="24"/>
          <w:lang w:eastAsia="sk-SK"/>
        </w:rPr>
        <w:t>z. o odmeňovaní niektorých zamestnancov pri výkone práce vo verejnom záujme a o zmene a doplnení niektorých zákonov</w:t>
      </w:r>
      <w:r w:rsidR="00567D11" w:rsidRPr="007D6004">
        <w:rPr>
          <w:rFonts w:ascii="Times New Roman" w:eastAsia="Times New Roman" w:hAnsi="Times New Roman" w:cs="Times New Roman"/>
          <w:bCs/>
          <w:sz w:val="24"/>
          <w:szCs w:val="24"/>
          <w:lang w:eastAsia="sk-SK"/>
        </w:rPr>
        <w:t xml:space="preserve"> v znení neskorších predpisov</w:t>
      </w:r>
      <w:r w:rsidR="00D30482" w:rsidRPr="007D6004">
        <w:rPr>
          <w:rFonts w:ascii="Times New Roman" w:eastAsia="Times New Roman" w:hAnsi="Times New Roman" w:cs="Times New Roman"/>
          <w:bCs/>
          <w:sz w:val="24"/>
          <w:szCs w:val="24"/>
          <w:lang w:eastAsia="sk-SK"/>
        </w:rPr>
        <w:t xml:space="preserve"> v prípade centier  zriadených v pôsobnosti Ústredia</w:t>
      </w:r>
      <w:r w:rsidR="00567D11" w:rsidRPr="007D6004">
        <w:rPr>
          <w:rFonts w:ascii="Times New Roman" w:eastAsia="Times New Roman" w:hAnsi="Times New Roman" w:cs="Times New Roman"/>
          <w:bCs/>
          <w:sz w:val="24"/>
          <w:szCs w:val="24"/>
          <w:lang w:eastAsia="sk-SK"/>
        </w:rPr>
        <w:t>.</w:t>
      </w:r>
    </w:p>
    <w:p w14:paraId="73A2FFBE" w14:textId="77777777" w:rsidR="00567D11" w:rsidRPr="007D6004" w:rsidRDefault="00567D11" w:rsidP="007D6004">
      <w:pPr>
        <w:shd w:val="clear" w:color="auto" w:fill="FFFFFF"/>
        <w:spacing w:after="0" w:line="240" w:lineRule="auto"/>
        <w:ind w:firstLine="708"/>
        <w:jc w:val="both"/>
        <w:rPr>
          <w:rFonts w:ascii="Times New Roman" w:hAnsi="Times New Roman" w:cs="Times New Roman"/>
          <w:sz w:val="24"/>
          <w:szCs w:val="24"/>
          <w:shd w:val="clear" w:color="auto" w:fill="FFFFFF"/>
        </w:rPr>
      </w:pPr>
    </w:p>
    <w:p w14:paraId="4F3A1B7A" w14:textId="09D7242C" w:rsidR="00567D11" w:rsidRPr="007D6004" w:rsidRDefault="008400E1"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hAnsi="Times New Roman" w:cs="Times New Roman"/>
          <w:sz w:val="24"/>
          <w:szCs w:val="24"/>
          <w:shd w:val="clear" w:color="auto" w:fill="FFFFFF"/>
        </w:rPr>
        <w:t>Špecifiká práce - práv a povinnost</w:t>
      </w:r>
      <w:r w:rsidR="001849DE" w:rsidRPr="007D6004">
        <w:rPr>
          <w:rFonts w:ascii="Times New Roman" w:hAnsi="Times New Roman" w:cs="Times New Roman"/>
          <w:sz w:val="24"/>
          <w:szCs w:val="24"/>
          <w:shd w:val="clear" w:color="auto" w:fill="FFFFFF"/>
        </w:rPr>
        <w:t>í</w:t>
      </w:r>
      <w:r w:rsidRPr="007D6004">
        <w:rPr>
          <w:rFonts w:ascii="Times New Roman" w:hAnsi="Times New Roman" w:cs="Times New Roman"/>
          <w:sz w:val="24"/>
          <w:szCs w:val="24"/>
          <w:shd w:val="clear" w:color="auto" w:fill="FFFFFF"/>
        </w:rPr>
        <w:t xml:space="preserve"> niektorých kategórii zamestnancov centier upravujú osobitné zákony.  </w:t>
      </w:r>
      <w:r w:rsidR="00567D11" w:rsidRPr="007D6004">
        <w:rPr>
          <w:rFonts w:ascii="Times New Roman" w:hAnsi="Times New Roman" w:cs="Times New Roman"/>
          <w:sz w:val="24"/>
          <w:szCs w:val="24"/>
          <w:shd w:val="clear" w:color="auto" w:fill="FFFFFF"/>
        </w:rPr>
        <w:t>Na pedagogického zamestnanca a odborného zamestnanca centra</w:t>
      </w:r>
      <w:r w:rsidR="003C4E46">
        <w:rPr>
          <w:rFonts w:ascii="Times New Roman" w:hAnsi="Times New Roman" w:cs="Times New Roman"/>
          <w:sz w:val="24"/>
          <w:szCs w:val="24"/>
          <w:shd w:val="clear" w:color="auto" w:fill="FFFFFF"/>
        </w:rPr>
        <w:t xml:space="preserve"> sa zároveň vzťahuje zákon č. 13</w:t>
      </w:r>
      <w:r w:rsidR="00567D11" w:rsidRPr="007D6004">
        <w:rPr>
          <w:rFonts w:ascii="Times New Roman" w:hAnsi="Times New Roman" w:cs="Times New Roman"/>
          <w:sz w:val="24"/>
          <w:szCs w:val="24"/>
          <w:shd w:val="clear" w:color="auto" w:fill="FFFFFF"/>
        </w:rPr>
        <w:t>8/</w:t>
      </w:r>
      <w:r w:rsidR="00567D11" w:rsidRPr="007D6004">
        <w:rPr>
          <w:rFonts w:ascii="Times New Roman" w:eastAsia="Times New Roman" w:hAnsi="Times New Roman" w:cs="Times New Roman"/>
          <w:sz w:val="24"/>
          <w:szCs w:val="24"/>
          <w:lang w:eastAsia="sk-SK"/>
        </w:rPr>
        <w:t>2019 Z.</w:t>
      </w:r>
      <w:r w:rsidR="00D23AAA" w:rsidRPr="007D6004">
        <w:rPr>
          <w:rFonts w:ascii="Times New Roman" w:eastAsia="Times New Roman" w:hAnsi="Times New Roman" w:cs="Times New Roman"/>
          <w:sz w:val="24"/>
          <w:szCs w:val="24"/>
          <w:lang w:eastAsia="sk-SK"/>
        </w:rPr>
        <w:t xml:space="preserve"> </w:t>
      </w:r>
      <w:r w:rsidR="00567D11" w:rsidRPr="007D6004">
        <w:rPr>
          <w:rFonts w:ascii="Times New Roman" w:eastAsia="Times New Roman" w:hAnsi="Times New Roman" w:cs="Times New Roman"/>
          <w:sz w:val="24"/>
          <w:szCs w:val="24"/>
          <w:lang w:eastAsia="sk-SK"/>
        </w:rPr>
        <w:t xml:space="preserve">z. </w:t>
      </w:r>
      <w:r w:rsidR="00567D11" w:rsidRPr="007D6004">
        <w:rPr>
          <w:rFonts w:ascii="Times New Roman" w:eastAsia="Times New Roman" w:hAnsi="Times New Roman" w:cs="Times New Roman"/>
          <w:bCs/>
          <w:sz w:val="24"/>
          <w:szCs w:val="24"/>
          <w:lang w:eastAsia="sk-SK"/>
        </w:rPr>
        <w:t xml:space="preserve">o pedagogických zamestnancoch a odborných zamestnancoch a o zmene a doplnení niektorých zákonov v znení neskorších predpisov a na zdravotníckych pracovníkov, ktorý poskytujú v centre </w:t>
      </w:r>
      <w:r w:rsidR="00567D11" w:rsidRPr="007D6004">
        <w:rPr>
          <w:rFonts w:ascii="Times New Roman" w:hAnsi="Times New Roman" w:cs="Times New Roman"/>
          <w:sz w:val="24"/>
          <w:szCs w:val="24"/>
          <w:shd w:val="clear" w:color="auto" w:fill="FFFFFF"/>
        </w:rPr>
        <w:t>ošetrovateľskú starostlivosť sa vzťahuje zákon č.</w:t>
      </w:r>
      <w:r w:rsidR="007D6004">
        <w:rPr>
          <w:rFonts w:ascii="Times New Roman" w:hAnsi="Times New Roman" w:cs="Times New Roman"/>
          <w:sz w:val="24"/>
          <w:szCs w:val="24"/>
          <w:shd w:val="clear" w:color="auto" w:fill="FFFFFF"/>
        </w:rPr>
        <w:t> </w:t>
      </w:r>
      <w:r w:rsidR="00567D11" w:rsidRPr="007D6004">
        <w:rPr>
          <w:rFonts w:ascii="Times New Roman" w:hAnsi="Times New Roman" w:cs="Times New Roman"/>
          <w:sz w:val="24"/>
          <w:szCs w:val="24"/>
          <w:shd w:val="clear" w:color="auto" w:fill="FFFFFF"/>
        </w:rPr>
        <w:t>578/2004 Z.</w:t>
      </w:r>
      <w:r w:rsidR="00D23AAA" w:rsidRPr="007D6004">
        <w:rPr>
          <w:rFonts w:ascii="Times New Roman" w:hAnsi="Times New Roman" w:cs="Times New Roman"/>
          <w:sz w:val="24"/>
          <w:szCs w:val="24"/>
          <w:shd w:val="clear" w:color="auto" w:fill="FFFFFF"/>
        </w:rPr>
        <w:t xml:space="preserve"> </w:t>
      </w:r>
      <w:r w:rsidR="00567D11" w:rsidRPr="007D6004">
        <w:rPr>
          <w:rFonts w:ascii="Times New Roman" w:hAnsi="Times New Roman" w:cs="Times New Roman"/>
          <w:sz w:val="24"/>
          <w:szCs w:val="24"/>
          <w:shd w:val="clear" w:color="auto" w:fill="FFFFFF"/>
        </w:rPr>
        <w:t>z.</w:t>
      </w:r>
      <w:r w:rsidR="00567D11" w:rsidRPr="007D6004">
        <w:rPr>
          <w:rFonts w:ascii="Times New Roman" w:eastAsia="Times New Roman" w:hAnsi="Times New Roman" w:cs="Times New Roman"/>
          <w:sz w:val="24"/>
          <w:szCs w:val="24"/>
          <w:lang w:eastAsia="sk-SK"/>
        </w:rPr>
        <w:t xml:space="preserve"> </w:t>
      </w:r>
      <w:r w:rsidR="00567D11" w:rsidRPr="007D6004">
        <w:rPr>
          <w:rFonts w:ascii="Times New Roman" w:eastAsia="Times New Roman" w:hAnsi="Times New Roman" w:cs="Times New Roman"/>
          <w:bCs/>
          <w:sz w:val="24"/>
          <w:szCs w:val="24"/>
          <w:lang w:eastAsia="sk-SK"/>
        </w:rPr>
        <w:t>o poskytovateľoch zdravotnej starostlivosti, zdravotníckych pracovníkoch, stavovských organizáciách v zdravotníctve a o zmene a doplnení niektorých zákonov</w:t>
      </w:r>
      <w:r w:rsidR="001849DE" w:rsidRPr="007D6004">
        <w:rPr>
          <w:rFonts w:ascii="Times New Roman" w:eastAsia="Times New Roman" w:hAnsi="Times New Roman" w:cs="Times New Roman"/>
          <w:bCs/>
          <w:sz w:val="24"/>
          <w:szCs w:val="24"/>
          <w:lang w:eastAsia="sk-SK"/>
        </w:rPr>
        <w:t xml:space="preserve"> v znení neskorších predpisov</w:t>
      </w:r>
      <w:r w:rsidR="00567D11" w:rsidRPr="007D6004">
        <w:rPr>
          <w:rFonts w:ascii="Times New Roman" w:eastAsia="Times New Roman" w:hAnsi="Times New Roman" w:cs="Times New Roman"/>
          <w:bCs/>
          <w:sz w:val="24"/>
          <w:szCs w:val="24"/>
          <w:lang w:eastAsia="sk-SK"/>
        </w:rPr>
        <w:t>.</w:t>
      </w:r>
    </w:p>
    <w:p w14:paraId="033CF01D" w14:textId="77777777" w:rsidR="00A87012" w:rsidRPr="007D6004" w:rsidRDefault="00A87012"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53D44560" w14:textId="00808CEE" w:rsidR="008400E1" w:rsidRPr="007D6004" w:rsidRDefault="00253926" w:rsidP="007D6004">
      <w:pPr>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Profesionálny náhradný rodič je zamestnan</w:t>
      </w:r>
      <w:r w:rsidR="001849DE" w:rsidRPr="007D6004">
        <w:rPr>
          <w:rFonts w:ascii="Times New Roman" w:hAnsi="Times New Roman" w:cs="Times New Roman"/>
          <w:sz w:val="24"/>
          <w:szCs w:val="24"/>
        </w:rPr>
        <w:t>com</w:t>
      </w:r>
      <w:r w:rsidRPr="007D6004">
        <w:rPr>
          <w:rFonts w:ascii="Times New Roman" w:hAnsi="Times New Roman" w:cs="Times New Roman"/>
          <w:sz w:val="24"/>
          <w:szCs w:val="24"/>
        </w:rPr>
        <w:t xml:space="preserve"> centra a na jeho pracovnoprávny vzťah sa vzťahuje Zákonník práce, </w:t>
      </w:r>
      <w:r w:rsidR="008400E1" w:rsidRPr="007D6004">
        <w:rPr>
          <w:rFonts w:ascii="Times New Roman" w:hAnsi="Times New Roman" w:cs="Times New Roman"/>
          <w:sz w:val="24"/>
          <w:szCs w:val="24"/>
        </w:rPr>
        <w:t xml:space="preserve">pričom špecifiká tejto práce sú riešené </w:t>
      </w:r>
      <w:r w:rsidR="001849DE" w:rsidRPr="007D6004">
        <w:rPr>
          <w:rFonts w:ascii="Times New Roman" w:hAnsi="Times New Roman" w:cs="Times New Roman"/>
          <w:sz w:val="24"/>
          <w:szCs w:val="24"/>
        </w:rPr>
        <w:t xml:space="preserve">podľa ustanovenia </w:t>
      </w:r>
      <w:r w:rsidR="008400E1" w:rsidRPr="007D6004">
        <w:rPr>
          <w:rFonts w:ascii="Times New Roman" w:eastAsia="Times New Roman" w:hAnsi="Times New Roman" w:cs="Times New Roman"/>
          <w:bCs/>
          <w:sz w:val="24"/>
          <w:szCs w:val="24"/>
          <w:lang w:eastAsia="sk-SK"/>
        </w:rPr>
        <w:t xml:space="preserve">§ 52 </w:t>
      </w:r>
      <w:r w:rsidR="001849DE" w:rsidRPr="007D6004">
        <w:rPr>
          <w:rFonts w:ascii="Times New Roman" w:eastAsia="Times New Roman" w:hAnsi="Times New Roman" w:cs="Times New Roman"/>
          <w:bCs/>
          <w:sz w:val="24"/>
          <w:szCs w:val="24"/>
          <w:lang w:eastAsia="sk-SK"/>
        </w:rPr>
        <w:t>Z</w:t>
      </w:r>
      <w:r w:rsidR="008400E1" w:rsidRPr="007D6004">
        <w:rPr>
          <w:rFonts w:ascii="Times New Roman" w:eastAsia="Times New Roman" w:hAnsi="Times New Roman" w:cs="Times New Roman"/>
          <w:bCs/>
          <w:sz w:val="24"/>
          <w:szCs w:val="24"/>
          <w:lang w:eastAsia="sk-SK"/>
        </w:rPr>
        <w:t xml:space="preserve">ákonníka práce </w:t>
      </w:r>
      <w:r w:rsidR="001849DE" w:rsidRPr="007D6004">
        <w:rPr>
          <w:rFonts w:ascii="Times New Roman" w:eastAsia="Times New Roman" w:hAnsi="Times New Roman" w:cs="Times New Roman"/>
          <w:bCs/>
          <w:sz w:val="24"/>
          <w:szCs w:val="24"/>
          <w:lang w:eastAsia="sk-SK"/>
        </w:rPr>
        <w:t xml:space="preserve">- </w:t>
      </w:r>
      <w:r w:rsidR="008400E1" w:rsidRPr="007D6004">
        <w:rPr>
          <w:rFonts w:ascii="Times New Roman" w:eastAsia="Times New Roman" w:hAnsi="Times New Roman" w:cs="Times New Roman"/>
          <w:bCs/>
          <w:sz w:val="24"/>
          <w:szCs w:val="24"/>
          <w:lang w:eastAsia="sk-SK"/>
        </w:rPr>
        <w:t xml:space="preserve">Domácka práca a telepráca, t. j. </w:t>
      </w:r>
      <w:r w:rsidRPr="007D6004">
        <w:rPr>
          <w:rFonts w:ascii="Times New Roman" w:hAnsi="Times New Roman" w:cs="Times New Roman"/>
          <w:sz w:val="24"/>
          <w:szCs w:val="24"/>
        </w:rPr>
        <w:t>ustanovenia o</w:t>
      </w:r>
      <w:r w:rsidR="008400E1" w:rsidRPr="007D6004">
        <w:rPr>
          <w:rFonts w:ascii="Times New Roman" w:hAnsi="Times New Roman" w:cs="Times New Roman"/>
          <w:sz w:val="24"/>
          <w:szCs w:val="24"/>
        </w:rPr>
        <w:t xml:space="preserve"> tzv. </w:t>
      </w:r>
      <w:r w:rsidRPr="007D6004">
        <w:rPr>
          <w:rFonts w:ascii="Times New Roman" w:hAnsi="Times New Roman" w:cs="Times New Roman"/>
          <w:sz w:val="24"/>
          <w:szCs w:val="24"/>
        </w:rPr>
        <w:t xml:space="preserve">domáckych zamestnancoch. </w:t>
      </w:r>
    </w:p>
    <w:p w14:paraId="1176609A" w14:textId="77777777" w:rsidR="002F4442" w:rsidRPr="007D6004" w:rsidRDefault="002F4442" w:rsidP="007D6004">
      <w:pPr>
        <w:spacing w:after="0" w:line="240" w:lineRule="auto"/>
        <w:ind w:firstLine="708"/>
        <w:jc w:val="both"/>
        <w:rPr>
          <w:rFonts w:ascii="Times New Roman" w:hAnsi="Times New Roman" w:cs="Times New Roman"/>
          <w:sz w:val="24"/>
          <w:szCs w:val="24"/>
        </w:rPr>
      </w:pPr>
    </w:p>
    <w:p w14:paraId="0564AD92" w14:textId="77777777" w:rsidR="00D30482" w:rsidRPr="007D6004" w:rsidRDefault="00434D85" w:rsidP="007D6004">
      <w:pPr>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 xml:space="preserve">Je síce fakt, že profesionálny náhradný rodič vykonáva svoju prácu vo svojom domácom prostredí – stará sa u seba doma o dieťa, ktoré bolo rozhodnutím súdu umiestnené do zariadenia SPOD a SK, ale o typickú domácku prácu nejde. </w:t>
      </w:r>
    </w:p>
    <w:p w14:paraId="694AE5A6" w14:textId="77777777" w:rsidR="007D6004" w:rsidRDefault="007D6004" w:rsidP="007D6004">
      <w:pPr>
        <w:spacing w:after="0" w:line="240" w:lineRule="auto"/>
        <w:ind w:firstLine="708"/>
        <w:jc w:val="both"/>
        <w:rPr>
          <w:rFonts w:ascii="Times New Roman" w:hAnsi="Times New Roman" w:cs="Times New Roman"/>
          <w:sz w:val="24"/>
          <w:szCs w:val="24"/>
        </w:rPr>
      </w:pPr>
    </w:p>
    <w:p w14:paraId="0263614E" w14:textId="4392942A" w:rsidR="008400E1" w:rsidRPr="007D6004" w:rsidRDefault="00434D85" w:rsidP="007D6004">
      <w:pPr>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Dieťa</w:t>
      </w:r>
      <w:r w:rsidR="00D30482" w:rsidRPr="007D6004">
        <w:rPr>
          <w:rFonts w:ascii="Times New Roman" w:hAnsi="Times New Roman" w:cs="Times New Roman"/>
          <w:sz w:val="24"/>
          <w:szCs w:val="24"/>
        </w:rPr>
        <w:t>,</w:t>
      </w:r>
      <w:r w:rsidRPr="007D6004">
        <w:rPr>
          <w:rFonts w:ascii="Times New Roman" w:hAnsi="Times New Roman" w:cs="Times New Roman"/>
          <w:sz w:val="24"/>
          <w:szCs w:val="24"/>
        </w:rPr>
        <w:t xml:space="preserve"> o ktoré sa profesionálny náhradný rodič stará</w:t>
      </w:r>
      <w:r w:rsidR="00D30482" w:rsidRPr="007D6004">
        <w:rPr>
          <w:rFonts w:ascii="Times New Roman" w:hAnsi="Times New Roman" w:cs="Times New Roman"/>
          <w:sz w:val="24"/>
          <w:szCs w:val="24"/>
        </w:rPr>
        <w:t>,</w:t>
      </w:r>
      <w:r w:rsidRPr="007D6004">
        <w:rPr>
          <w:rFonts w:ascii="Times New Roman" w:hAnsi="Times New Roman" w:cs="Times New Roman"/>
          <w:sz w:val="24"/>
          <w:szCs w:val="24"/>
        </w:rPr>
        <w:t xml:space="preserve"> síce býva u neho doma, ale výkon tejto práce vyžaduje </w:t>
      </w:r>
      <w:r w:rsidR="00D30482" w:rsidRPr="007D6004">
        <w:rPr>
          <w:rFonts w:ascii="Times New Roman" w:hAnsi="Times New Roman" w:cs="Times New Roman"/>
          <w:sz w:val="24"/>
          <w:szCs w:val="24"/>
        </w:rPr>
        <w:t xml:space="preserve">aj </w:t>
      </w:r>
      <w:r w:rsidRPr="007D6004">
        <w:rPr>
          <w:rFonts w:ascii="Times New Roman" w:hAnsi="Times New Roman" w:cs="Times New Roman"/>
          <w:sz w:val="24"/>
          <w:szCs w:val="24"/>
        </w:rPr>
        <w:t xml:space="preserve">činnosti mimo priestorov </w:t>
      </w:r>
      <w:r w:rsidR="00D30482" w:rsidRPr="007D6004">
        <w:rPr>
          <w:rFonts w:ascii="Times New Roman" w:hAnsi="Times New Roman" w:cs="Times New Roman"/>
          <w:sz w:val="24"/>
          <w:szCs w:val="24"/>
        </w:rPr>
        <w:t xml:space="preserve">jeho </w:t>
      </w:r>
      <w:r w:rsidRPr="007D6004">
        <w:rPr>
          <w:rFonts w:ascii="Times New Roman" w:hAnsi="Times New Roman" w:cs="Times New Roman"/>
          <w:sz w:val="24"/>
          <w:szCs w:val="24"/>
        </w:rPr>
        <w:t>bytu, resp. domu – dieťa chodí do školy, k lekárom, iným odborníkom</w:t>
      </w:r>
      <w:r w:rsidR="001D4A6B" w:rsidRPr="007D6004">
        <w:rPr>
          <w:rFonts w:ascii="Times New Roman" w:hAnsi="Times New Roman" w:cs="Times New Roman"/>
          <w:sz w:val="24"/>
          <w:szCs w:val="24"/>
        </w:rPr>
        <w:t>,</w:t>
      </w:r>
      <w:r w:rsidRPr="007D6004">
        <w:rPr>
          <w:rFonts w:ascii="Times New Roman" w:hAnsi="Times New Roman" w:cs="Times New Roman"/>
          <w:sz w:val="24"/>
          <w:szCs w:val="24"/>
        </w:rPr>
        <w:t xml:space="preserve"> absolvuje rôzne voľnočasové aktivity, udržiava kontakty s kamarátmi a profesionálny náhradný rodič vykonáva v tejto súvislosti činnosti a aktivity. Rovnako celá rodina profesionálneho náhradného rodiča, v ktorej dieťa žije, funguje v určitých rodinných a širších sociálnych vzťahoch, ktorých je dieťa účastné.  </w:t>
      </w:r>
    </w:p>
    <w:p w14:paraId="3D0A1F56" w14:textId="77777777" w:rsidR="00F12FE7" w:rsidRPr="007D6004" w:rsidRDefault="00F12FE7" w:rsidP="007D6004">
      <w:pPr>
        <w:spacing w:after="0" w:line="240" w:lineRule="auto"/>
        <w:ind w:firstLine="708"/>
        <w:jc w:val="both"/>
        <w:rPr>
          <w:rFonts w:ascii="Times New Roman" w:eastAsia="Times New Roman" w:hAnsi="Times New Roman" w:cs="Times New Roman"/>
          <w:sz w:val="24"/>
          <w:szCs w:val="24"/>
          <w:lang w:eastAsia="sk-SK"/>
        </w:rPr>
      </w:pPr>
    </w:p>
    <w:p w14:paraId="3998A7B5" w14:textId="0A4CBD62" w:rsidR="004E2572" w:rsidRPr="007D6004" w:rsidRDefault="00434D85" w:rsidP="007D6004">
      <w:pPr>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Vymedzenie domáckej práce „</w:t>
      </w:r>
      <w:r w:rsidRPr="007D6004">
        <w:rPr>
          <w:rFonts w:ascii="Times New Roman" w:eastAsia="Times New Roman" w:hAnsi="Times New Roman" w:cs="Times New Roman"/>
          <w:i/>
          <w:sz w:val="24"/>
          <w:szCs w:val="24"/>
          <w:lang w:eastAsia="sk-SK"/>
        </w:rPr>
        <w:t>Ak sa práca, ktorá by mohla byť vykonávaná na pracovisku zamestnávateľa, vykonáva pravidelne v rozsahu ustanoveného týždenného pracovného času alebo jeho časti z domácnosti zamestnanca, ide o</w:t>
      </w:r>
      <w:r w:rsidR="004E2572" w:rsidRPr="007D6004">
        <w:rPr>
          <w:rFonts w:ascii="Times New Roman" w:eastAsia="Times New Roman" w:hAnsi="Times New Roman" w:cs="Times New Roman"/>
          <w:i/>
          <w:sz w:val="24"/>
          <w:szCs w:val="24"/>
          <w:lang w:eastAsia="sk-SK"/>
        </w:rPr>
        <w:t>...</w:t>
      </w:r>
      <w:r w:rsidR="004E2572" w:rsidRPr="007D6004">
        <w:rPr>
          <w:rFonts w:ascii="Times New Roman" w:eastAsia="Times New Roman" w:hAnsi="Times New Roman" w:cs="Times New Roman"/>
          <w:sz w:val="24"/>
          <w:szCs w:val="24"/>
          <w:lang w:eastAsia="sk-SK"/>
        </w:rPr>
        <w:t xml:space="preserve">“ nezodpovedá povahe práce profesionálneho náhradného rodiča. </w:t>
      </w:r>
    </w:p>
    <w:p w14:paraId="493F1A7A" w14:textId="77777777" w:rsidR="00F12FE7" w:rsidRPr="007D6004" w:rsidRDefault="00F12FE7" w:rsidP="007D6004">
      <w:pPr>
        <w:spacing w:after="0" w:line="240" w:lineRule="auto"/>
        <w:ind w:firstLine="708"/>
        <w:jc w:val="both"/>
        <w:rPr>
          <w:rFonts w:ascii="Times New Roman" w:eastAsia="Times New Roman" w:hAnsi="Times New Roman" w:cs="Times New Roman"/>
          <w:sz w:val="24"/>
          <w:szCs w:val="24"/>
          <w:lang w:eastAsia="sk-SK"/>
        </w:rPr>
      </w:pPr>
    </w:p>
    <w:p w14:paraId="30669157" w14:textId="2B58B936" w:rsidR="002F4442" w:rsidRPr="007D6004" w:rsidRDefault="002F4442" w:rsidP="007D6004">
      <w:pPr>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 xml:space="preserve">Na výkon domáckej práce sa podľa Zákonníka práce vyžaduje dohoda zamestnávateľa so zamestnancom v pracovnej zmluve, ale pri tejto práci </w:t>
      </w:r>
      <w:r w:rsidR="00E81B65" w:rsidRPr="007D6004">
        <w:rPr>
          <w:rFonts w:ascii="Times New Roman" w:eastAsia="Times New Roman" w:hAnsi="Times New Roman" w:cs="Times New Roman"/>
          <w:sz w:val="24"/>
          <w:szCs w:val="24"/>
          <w:lang w:eastAsia="sk-SK"/>
        </w:rPr>
        <w:t xml:space="preserve">profesionálneho náhradného rodiča </w:t>
      </w:r>
      <w:r w:rsidRPr="007D6004">
        <w:rPr>
          <w:rFonts w:ascii="Times New Roman" w:eastAsia="Times New Roman" w:hAnsi="Times New Roman" w:cs="Times New Roman"/>
          <w:sz w:val="24"/>
          <w:szCs w:val="24"/>
          <w:lang w:eastAsia="sk-SK"/>
        </w:rPr>
        <w:t>iná možnosť</w:t>
      </w:r>
      <w:r w:rsidR="00E81B65" w:rsidRPr="007D6004">
        <w:rPr>
          <w:rFonts w:ascii="Times New Roman" w:eastAsia="Times New Roman" w:hAnsi="Times New Roman" w:cs="Times New Roman"/>
          <w:sz w:val="24"/>
          <w:szCs w:val="24"/>
          <w:lang w:eastAsia="sk-SK"/>
        </w:rPr>
        <w:t xml:space="preserve">, ako jej výkon v domácnosti </w:t>
      </w:r>
      <w:r w:rsidR="002D35BB">
        <w:rPr>
          <w:rFonts w:ascii="Times New Roman" w:eastAsia="Times New Roman" w:hAnsi="Times New Roman" w:cs="Times New Roman"/>
          <w:sz w:val="24"/>
          <w:szCs w:val="24"/>
          <w:lang w:eastAsia="sk-SK"/>
        </w:rPr>
        <w:t xml:space="preserve">(domácom prostredí) </w:t>
      </w:r>
      <w:r w:rsidR="00E81B65" w:rsidRPr="007D6004">
        <w:rPr>
          <w:rFonts w:ascii="Times New Roman" w:eastAsia="Times New Roman" w:hAnsi="Times New Roman" w:cs="Times New Roman"/>
          <w:sz w:val="24"/>
          <w:szCs w:val="24"/>
          <w:lang w:eastAsia="sk-SK"/>
        </w:rPr>
        <w:t>zamestnanca</w:t>
      </w:r>
      <w:r w:rsidR="002D35BB">
        <w:rPr>
          <w:rFonts w:ascii="Times New Roman" w:eastAsia="Times New Roman" w:hAnsi="Times New Roman" w:cs="Times New Roman"/>
          <w:sz w:val="24"/>
          <w:szCs w:val="24"/>
          <w:lang w:eastAsia="sk-SK"/>
        </w:rPr>
        <w:t>,</w:t>
      </w:r>
      <w:r w:rsidRPr="007D6004">
        <w:rPr>
          <w:rFonts w:ascii="Times New Roman" w:eastAsia="Times New Roman" w:hAnsi="Times New Roman" w:cs="Times New Roman"/>
          <w:sz w:val="24"/>
          <w:szCs w:val="24"/>
          <w:lang w:eastAsia="sk-SK"/>
        </w:rPr>
        <w:t xml:space="preserve"> </w:t>
      </w:r>
      <w:r w:rsidR="003037C0" w:rsidRPr="007D6004">
        <w:rPr>
          <w:rFonts w:ascii="Times New Roman" w:eastAsia="Times New Roman" w:hAnsi="Times New Roman" w:cs="Times New Roman"/>
          <w:sz w:val="24"/>
          <w:szCs w:val="24"/>
          <w:lang w:eastAsia="sk-SK"/>
        </w:rPr>
        <w:t xml:space="preserve">a teda ani iná dohoda o mieste výkone práce </w:t>
      </w:r>
      <w:r w:rsidRPr="007D6004">
        <w:rPr>
          <w:rFonts w:ascii="Times New Roman" w:eastAsia="Times New Roman" w:hAnsi="Times New Roman" w:cs="Times New Roman"/>
          <w:sz w:val="24"/>
          <w:szCs w:val="24"/>
          <w:lang w:eastAsia="sk-SK"/>
        </w:rPr>
        <w:t>nie je</w:t>
      </w:r>
      <w:r w:rsidR="003037C0" w:rsidRPr="007D6004">
        <w:rPr>
          <w:rFonts w:ascii="Times New Roman" w:eastAsia="Times New Roman" w:hAnsi="Times New Roman" w:cs="Times New Roman"/>
          <w:sz w:val="24"/>
          <w:szCs w:val="24"/>
          <w:lang w:eastAsia="sk-SK"/>
        </w:rPr>
        <w:t xml:space="preserve"> možná</w:t>
      </w:r>
      <w:r w:rsidRPr="007D6004">
        <w:rPr>
          <w:rFonts w:ascii="Times New Roman" w:eastAsia="Times New Roman" w:hAnsi="Times New Roman" w:cs="Times New Roman"/>
          <w:sz w:val="24"/>
          <w:szCs w:val="24"/>
          <w:lang w:eastAsia="sk-SK"/>
        </w:rPr>
        <w:t xml:space="preserve">, nie je to alternatíva, </w:t>
      </w:r>
      <w:r w:rsidR="003037C0" w:rsidRPr="007D6004">
        <w:rPr>
          <w:rFonts w:ascii="Times New Roman" w:eastAsia="Times New Roman" w:hAnsi="Times New Roman" w:cs="Times New Roman"/>
          <w:sz w:val="24"/>
          <w:szCs w:val="24"/>
          <w:lang w:eastAsia="sk-SK"/>
        </w:rPr>
        <w:t xml:space="preserve">ale </w:t>
      </w:r>
      <w:r w:rsidRPr="007D6004">
        <w:rPr>
          <w:rFonts w:ascii="Times New Roman" w:eastAsia="Times New Roman" w:hAnsi="Times New Roman" w:cs="Times New Roman"/>
          <w:sz w:val="24"/>
          <w:szCs w:val="24"/>
          <w:lang w:eastAsia="sk-SK"/>
        </w:rPr>
        <w:t xml:space="preserve">riadna </w:t>
      </w:r>
      <w:r w:rsidR="00D30482" w:rsidRPr="007D6004">
        <w:rPr>
          <w:rFonts w:ascii="Times New Roman" w:eastAsia="Times New Roman" w:hAnsi="Times New Roman" w:cs="Times New Roman"/>
          <w:sz w:val="24"/>
          <w:szCs w:val="24"/>
          <w:lang w:eastAsia="sk-SK"/>
        </w:rPr>
        <w:t xml:space="preserve">a jediná možnosť </w:t>
      </w:r>
      <w:r w:rsidRPr="007D6004">
        <w:rPr>
          <w:rFonts w:ascii="Times New Roman" w:eastAsia="Times New Roman" w:hAnsi="Times New Roman" w:cs="Times New Roman"/>
          <w:sz w:val="24"/>
          <w:szCs w:val="24"/>
          <w:lang w:eastAsia="sk-SK"/>
        </w:rPr>
        <w:t xml:space="preserve">výkonu </w:t>
      </w:r>
      <w:r w:rsidR="00D30482" w:rsidRPr="007D6004">
        <w:rPr>
          <w:rFonts w:ascii="Times New Roman" w:eastAsia="Times New Roman" w:hAnsi="Times New Roman" w:cs="Times New Roman"/>
          <w:sz w:val="24"/>
          <w:szCs w:val="24"/>
          <w:lang w:eastAsia="sk-SK"/>
        </w:rPr>
        <w:t xml:space="preserve">tejto </w:t>
      </w:r>
      <w:r w:rsidRPr="007D6004">
        <w:rPr>
          <w:rFonts w:ascii="Times New Roman" w:eastAsia="Times New Roman" w:hAnsi="Times New Roman" w:cs="Times New Roman"/>
          <w:sz w:val="24"/>
          <w:szCs w:val="24"/>
          <w:lang w:eastAsia="sk-SK"/>
        </w:rPr>
        <w:t>práce, navyše</w:t>
      </w:r>
      <w:r w:rsidR="001D4A6B" w:rsidRPr="007D6004">
        <w:rPr>
          <w:rFonts w:ascii="Times New Roman" w:eastAsia="Times New Roman" w:hAnsi="Times New Roman" w:cs="Times New Roman"/>
          <w:sz w:val="24"/>
          <w:szCs w:val="24"/>
          <w:lang w:eastAsia="sk-SK"/>
        </w:rPr>
        <w:t>,</w:t>
      </w:r>
      <w:r w:rsidRPr="007D6004">
        <w:rPr>
          <w:rFonts w:ascii="Times New Roman" w:eastAsia="Times New Roman" w:hAnsi="Times New Roman" w:cs="Times New Roman"/>
          <w:sz w:val="24"/>
          <w:szCs w:val="24"/>
          <w:lang w:eastAsia="sk-SK"/>
        </w:rPr>
        <w:t xml:space="preserve"> je to absolútne </w:t>
      </w:r>
      <w:r w:rsidR="00E81B65" w:rsidRPr="007D6004">
        <w:rPr>
          <w:rFonts w:ascii="Times New Roman" w:eastAsia="Times New Roman" w:hAnsi="Times New Roman" w:cs="Times New Roman"/>
          <w:sz w:val="24"/>
          <w:szCs w:val="24"/>
          <w:lang w:eastAsia="sk-SK"/>
        </w:rPr>
        <w:t>priorizovaná</w:t>
      </w:r>
      <w:r w:rsidRPr="007D6004">
        <w:rPr>
          <w:rFonts w:ascii="Times New Roman" w:eastAsia="Times New Roman" w:hAnsi="Times New Roman" w:cs="Times New Roman"/>
          <w:sz w:val="24"/>
          <w:szCs w:val="24"/>
          <w:lang w:eastAsia="sk-SK"/>
        </w:rPr>
        <w:t xml:space="preserve"> </w:t>
      </w:r>
      <w:r w:rsidR="002954EB" w:rsidRPr="007D6004">
        <w:rPr>
          <w:rFonts w:ascii="Times New Roman" w:eastAsia="Times New Roman" w:hAnsi="Times New Roman" w:cs="Times New Roman"/>
          <w:sz w:val="24"/>
          <w:szCs w:val="24"/>
          <w:lang w:eastAsia="sk-SK"/>
        </w:rPr>
        <w:t xml:space="preserve">riadna </w:t>
      </w:r>
      <w:r w:rsidRPr="007D6004">
        <w:rPr>
          <w:rFonts w:ascii="Times New Roman" w:eastAsia="Times New Roman" w:hAnsi="Times New Roman" w:cs="Times New Roman"/>
          <w:sz w:val="24"/>
          <w:szCs w:val="24"/>
          <w:lang w:eastAsia="sk-SK"/>
        </w:rPr>
        <w:t xml:space="preserve">organizačná forma starostlivosti o dieťa, ktoré je umiestnené v centre. </w:t>
      </w:r>
    </w:p>
    <w:p w14:paraId="145C6CDC" w14:textId="77777777" w:rsidR="00F12FE7" w:rsidRPr="007D6004" w:rsidRDefault="00F12FE7" w:rsidP="007D6004">
      <w:pPr>
        <w:spacing w:after="0" w:line="240" w:lineRule="auto"/>
        <w:ind w:firstLine="708"/>
        <w:jc w:val="both"/>
        <w:rPr>
          <w:rFonts w:ascii="Times New Roman" w:eastAsia="Times New Roman" w:hAnsi="Times New Roman" w:cs="Times New Roman"/>
          <w:sz w:val="24"/>
          <w:szCs w:val="24"/>
          <w:lang w:eastAsia="sk-SK"/>
        </w:rPr>
      </w:pPr>
    </w:p>
    <w:p w14:paraId="69E28521" w14:textId="4B89BBE0" w:rsidR="004E2572" w:rsidRPr="007D6004" w:rsidRDefault="004E2572" w:rsidP="007D6004">
      <w:pPr>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 xml:space="preserve">Znenie ustanovenia </w:t>
      </w:r>
      <w:r w:rsidR="002954EB" w:rsidRPr="007D6004">
        <w:rPr>
          <w:rFonts w:ascii="Times New Roman" w:eastAsia="Times New Roman" w:hAnsi="Times New Roman" w:cs="Times New Roman"/>
          <w:sz w:val="24"/>
          <w:szCs w:val="24"/>
          <w:lang w:eastAsia="sk-SK"/>
        </w:rPr>
        <w:t xml:space="preserve">Zákonníka práce </w:t>
      </w:r>
      <w:r w:rsidRPr="007D6004">
        <w:rPr>
          <w:rFonts w:ascii="Times New Roman" w:eastAsia="Times New Roman" w:hAnsi="Times New Roman" w:cs="Times New Roman"/>
          <w:sz w:val="24"/>
          <w:szCs w:val="24"/>
          <w:lang w:eastAsia="sk-SK"/>
        </w:rPr>
        <w:t>umožňuje domácnosť zamestnanca považovať za</w:t>
      </w:r>
      <w:r w:rsidR="00B14C6D">
        <w:rPr>
          <w:rFonts w:ascii="Times New Roman" w:eastAsia="Times New Roman" w:hAnsi="Times New Roman" w:cs="Times New Roman"/>
          <w:sz w:val="24"/>
          <w:szCs w:val="24"/>
          <w:lang w:eastAsia="sk-SK"/>
        </w:rPr>
        <w:t> </w:t>
      </w:r>
      <w:r w:rsidRPr="007D6004">
        <w:rPr>
          <w:rFonts w:ascii="Times New Roman" w:eastAsia="Times New Roman" w:hAnsi="Times New Roman" w:cs="Times New Roman"/>
          <w:sz w:val="24"/>
          <w:szCs w:val="24"/>
          <w:lang w:eastAsia="sk-SK"/>
        </w:rPr>
        <w:t>dohodnuté miesto výkonu práce mimo pracoviska zamestnávateľa</w:t>
      </w:r>
      <w:r w:rsidR="002F4442" w:rsidRPr="007D6004">
        <w:rPr>
          <w:rFonts w:ascii="Times New Roman" w:eastAsia="Times New Roman" w:hAnsi="Times New Roman" w:cs="Times New Roman"/>
          <w:sz w:val="24"/>
          <w:szCs w:val="24"/>
          <w:lang w:eastAsia="sk-SK"/>
        </w:rPr>
        <w:t>,</w:t>
      </w:r>
      <w:r w:rsidRPr="007D6004">
        <w:rPr>
          <w:rFonts w:ascii="Times New Roman" w:eastAsia="Times New Roman" w:hAnsi="Times New Roman" w:cs="Times New Roman"/>
          <w:sz w:val="24"/>
          <w:szCs w:val="24"/>
          <w:lang w:eastAsia="sk-SK"/>
        </w:rPr>
        <w:t xml:space="preserve"> ale považovať domácnosť ako aj ostatné miesta výkonu práce (okrem samotného centra) </w:t>
      </w:r>
      <w:r w:rsidR="002954EB" w:rsidRPr="007D6004">
        <w:rPr>
          <w:rFonts w:ascii="Times New Roman" w:eastAsia="Times New Roman" w:hAnsi="Times New Roman" w:cs="Times New Roman"/>
          <w:sz w:val="24"/>
          <w:szCs w:val="24"/>
          <w:lang w:eastAsia="sk-SK"/>
        </w:rPr>
        <w:t xml:space="preserve">za miesto výkonu </w:t>
      </w:r>
      <w:r w:rsidR="002954EB" w:rsidRPr="007D6004">
        <w:rPr>
          <w:rFonts w:ascii="Times New Roman" w:eastAsia="Times New Roman" w:hAnsi="Times New Roman" w:cs="Times New Roman"/>
          <w:sz w:val="24"/>
          <w:szCs w:val="24"/>
          <w:lang w:eastAsia="sk-SK"/>
        </w:rPr>
        <w:lastRenderedPageBreak/>
        <w:t xml:space="preserve">práce </w:t>
      </w:r>
      <w:r w:rsidRPr="007D6004">
        <w:rPr>
          <w:rFonts w:ascii="Times New Roman" w:eastAsia="Times New Roman" w:hAnsi="Times New Roman" w:cs="Times New Roman"/>
          <w:sz w:val="24"/>
          <w:szCs w:val="24"/>
          <w:lang w:eastAsia="sk-SK"/>
        </w:rPr>
        <w:t>je už pomerne zložité, čo sa pre</w:t>
      </w:r>
      <w:r w:rsidR="001D4A6B" w:rsidRPr="007D6004">
        <w:rPr>
          <w:rFonts w:ascii="Times New Roman" w:eastAsia="Times New Roman" w:hAnsi="Times New Roman" w:cs="Times New Roman"/>
          <w:sz w:val="24"/>
          <w:szCs w:val="24"/>
          <w:lang w:eastAsia="sk-SK"/>
        </w:rPr>
        <w:t xml:space="preserve">javuje </w:t>
      </w:r>
      <w:r w:rsidRPr="007D6004">
        <w:rPr>
          <w:rFonts w:ascii="Times New Roman" w:eastAsia="Times New Roman" w:hAnsi="Times New Roman" w:cs="Times New Roman"/>
          <w:sz w:val="24"/>
          <w:szCs w:val="24"/>
          <w:lang w:eastAsia="sk-SK"/>
        </w:rPr>
        <w:t xml:space="preserve">napr. v problémoch pri určovaní toho, čo je alebo nie je </w:t>
      </w:r>
      <w:r w:rsidR="001D4A6B" w:rsidRPr="007D6004">
        <w:rPr>
          <w:rFonts w:ascii="Times New Roman" w:eastAsia="Times New Roman" w:hAnsi="Times New Roman" w:cs="Times New Roman"/>
          <w:sz w:val="24"/>
          <w:szCs w:val="24"/>
          <w:lang w:eastAsia="sk-SK"/>
        </w:rPr>
        <w:t xml:space="preserve">pracovnou </w:t>
      </w:r>
      <w:r w:rsidRPr="007D6004">
        <w:rPr>
          <w:rFonts w:ascii="Times New Roman" w:eastAsia="Times New Roman" w:hAnsi="Times New Roman" w:cs="Times New Roman"/>
          <w:sz w:val="24"/>
          <w:szCs w:val="24"/>
          <w:lang w:eastAsia="sk-SK"/>
        </w:rPr>
        <w:t>cestou, či určenie</w:t>
      </w:r>
      <w:r w:rsidR="002954EB" w:rsidRPr="007D6004">
        <w:rPr>
          <w:rFonts w:ascii="Times New Roman" w:eastAsia="Times New Roman" w:hAnsi="Times New Roman" w:cs="Times New Roman"/>
          <w:sz w:val="24"/>
          <w:szCs w:val="24"/>
          <w:lang w:eastAsia="sk-SK"/>
        </w:rPr>
        <w:t xml:space="preserve"> toho</w:t>
      </w:r>
      <w:r w:rsidRPr="007D6004">
        <w:rPr>
          <w:rFonts w:ascii="Times New Roman" w:eastAsia="Times New Roman" w:hAnsi="Times New Roman" w:cs="Times New Roman"/>
          <w:sz w:val="24"/>
          <w:szCs w:val="24"/>
          <w:lang w:eastAsia="sk-SK"/>
        </w:rPr>
        <w:t>, že sa jedná o výkon práce, ak na takéto miesto ide profesionálny náhradný rodič bez dieťa</w:t>
      </w:r>
      <w:r w:rsidR="001D4A6B" w:rsidRPr="007D6004">
        <w:rPr>
          <w:rFonts w:ascii="Times New Roman" w:eastAsia="Times New Roman" w:hAnsi="Times New Roman" w:cs="Times New Roman"/>
          <w:sz w:val="24"/>
          <w:szCs w:val="24"/>
          <w:lang w:eastAsia="sk-SK"/>
        </w:rPr>
        <w:t>,</w:t>
      </w:r>
      <w:r w:rsidRPr="007D6004">
        <w:rPr>
          <w:rFonts w:ascii="Times New Roman" w:eastAsia="Times New Roman" w:hAnsi="Times New Roman" w:cs="Times New Roman"/>
          <w:sz w:val="24"/>
          <w:szCs w:val="24"/>
          <w:lang w:eastAsia="sk-SK"/>
        </w:rPr>
        <w:t xml:space="preserve"> hoci v jeho veci. </w:t>
      </w:r>
    </w:p>
    <w:p w14:paraId="321A2A9E" w14:textId="77777777" w:rsidR="002954EB" w:rsidRPr="007D6004" w:rsidRDefault="002954EB" w:rsidP="007D6004">
      <w:pPr>
        <w:spacing w:after="0" w:line="240" w:lineRule="auto"/>
        <w:ind w:firstLine="708"/>
        <w:jc w:val="both"/>
        <w:rPr>
          <w:rFonts w:ascii="Times New Roman" w:eastAsia="Times New Roman" w:hAnsi="Times New Roman" w:cs="Times New Roman"/>
          <w:sz w:val="24"/>
          <w:szCs w:val="24"/>
          <w:lang w:eastAsia="sk-SK"/>
        </w:rPr>
      </w:pPr>
    </w:p>
    <w:p w14:paraId="30E1AAE5" w14:textId="32B6DB2C" w:rsidR="002F4442" w:rsidRDefault="00F01749" w:rsidP="007D6004">
      <w:pPr>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Podľa Zákonníka práce možno v pracovnej zmluve dohodnúť, že domácka práca sa v</w:t>
      </w:r>
      <w:r w:rsidR="00B14C6D">
        <w:rPr>
          <w:rFonts w:ascii="Times New Roman" w:eastAsia="Times New Roman" w:hAnsi="Times New Roman" w:cs="Times New Roman"/>
          <w:sz w:val="24"/>
          <w:szCs w:val="24"/>
          <w:lang w:eastAsia="sk-SK"/>
        </w:rPr>
        <w:t> </w:t>
      </w:r>
      <w:r w:rsidRPr="007D6004">
        <w:rPr>
          <w:rFonts w:ascii="Times New Roman" w:eastAsia="Times New Roman" w:hAnsi="Times New Roman" w:cs="Times New Roman"/>
          <w:sz w:val="24"/>
          <w:szCs w:val="24"/>
          <w:lang w:eastAsia="sk-SK"/>
        </w:rPr>
        <w:t>celom rozsahu alebo sčasti bude vykonávať na mieste, ktoré si zamestnanec urč</w:t>
      </w:r>
      <w:r w:rsidR="002F4442" w:rsidRPr="007D6004">
        <w:rPr>
          <w:rFonts w:ascii="Times New Roman" w:eastAsia="Times New Roman" w:hAnsi="Times New Roman" w:cs="Times New Roman"/>
          <w:sz w:val="24"/>
          <w:szCs w:val="24"/>
          <w:lang w:eastAsia="sk-SK"/>
        </w:rPr>
        <w:t>í, ak to povaha práce umožňuje. V prípade profesionálnych náhradných rodičov nie je možné, aby si profesionálny náhradný rodič sám určoval miesto/miesta výkonu práce – dieťa je zverené do starostlivosti centra, na pomoci dieťaťu sa podieľa odborný tím centra, ktorý okrem iného spolu s orgánom SPOD a SK spracováva individuálny plán rozvoja osobnosti dieťaťa, ktorého súčasťou je napr. plán sociálnej práce s dieťaťom a jeho rodinou a profesionálny náhradný rodič sa musí podieľať na plnení úloh plánov centra</w:t>
      </w:r>
      <w:r w:rsidR="001D4A6B" w:rsidRPr="007D6004">
        <w:rPr>
          <w:rStyle w:val="Odkaznapoznmkupodiarou"/>
          <w:rFonts w:ascii="Times New Roman" w:eastAsia="Times New Roman" w:hAnsi="Times New Roman" w:cs="Times New Roman"/>
          <w:sz w:val="24"/>
          <w:szCs w:val="24"/>
          <w:lang w:eastAsia="sk-SK"/>
        </w:rPr>
        <w:footnoteReference w:id="4"/>
      </w:r>
      <w:r w:rsidR="002F4442" w:rsidRPr="007D6004">
        <w:rPr>
          <w:rFonts w:ascii="Times New Roman" w:eastAsia="Times New Roman" w:hAnsi="Times New Roman" w:cs="Times New Roman"/>
          <w:sz w:val="24"/>
          <w:szCs w:val="24"/>
          <w:lang w:eastAsia="sk-SK"/>
        </w:rPr>
        <w:t xml:space="preserve"> a plniť na tento účel pokyny centra. </w:t>
      </w:r>
    </w:p>
    <w:p w14:paraId="2C02E5DA" w14:textId="77777777" w:rsidR="003C4E46" w:rsidRPr="007D6004" w:rsidRDefault="003C4E46" w:rsidP="007D6004">
      <w:pPr>
        <w:spacing w:after="0" w:line="240" w:lineRule="auto"/>
        <w:ind w:firstLine="708"/>
        <w:jc w:val="both"/>
        <w:rPr>
          <w:rFonts w:ascii="Times New Roman" w:eastAsia="Times New Roman" w:hAnsi="Times New Roman" w:cs="Times New Roman"/>
          <w:sz w:val="24"/>
          <w:szCs w:val="24"/>
          <w:lang w:eastAsia="sk-SK"/>
        </w:rPr>
      </w:pPr>
    </w:p>
    <w:p w14:paraId="5C65CF35" w14:textId="14C5C4B5" w:rsidR="00440E63" w:rsidRPr="007D6004" w:rsidRDefault="002F4442"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Problematickým j</w:t>
      </w:r>
      <w:r w:rsidR="00A86FFA" w:rsidRPr="007D6004">
        <w:rPr>
          <w:rFonts w:ascii="Times New Roman" w:eastAsia="Times New Roman" w:hAnsi="Times New Roman" w:cs="Times New Roman"/>
          <w:sz w:val="24"/>
          <w:szCs w:val="24"/>
          <w:lang w:eastAsia="sk-SK"/>
        </w:rPr>
        <w:t>e</w:t>
      </w:r>
      <w:r w:rsidRPr="007D6004">
        <w:rPr>
          <w:rFonts w:ascii="Times New Roman" w:eastAsia="Times New Roman" w:hAnsi="Times New Roman" w:cs="Times New Roman"/>
          <w:sz w:val="24"/>
          <w:szCs w:val="24"/>
          <w:lang w:eastAsia="sk-SK"/>
        </w:rPr>
        <w:t xml:space="preserve"> aj ustanovenie</w:t>
      </w:r>
      <w:r w:rsidR="002D35BB">
        <w:rPr>
          <w:rFonts w:ascii="Times New Roman" w:eastAsia="Times New Roman" w:hAnsi="Times New Roman" w:cs="Times New Roman"/>
          <w:sz w:val="24"/>
          <w:szCs w:val="24"/>
          <w:lang w:eastAsia="sk-SK"/>
        </w:rPr>
        <w:t>,</w:t>
      </w:r>
      <w:r w:rsidRPr="007D6004">
        <w:rPr>
          <w:rFonts w:ascii="Times New Roman" w:eastAsia="Times New Roman" w:hAnsi="Times New Roman" w:cs="Times New Roman"/>
          <w:sz w:val="24"/>
          <w:szCs w:val="24"/>
          <w:lang w:eastAsia="sk-SK"/>
        </w:rPr>
        <w:t xml:space="preserve"> podľa ktorého sa zamestnávateľ a zamestnanec  môžu dohodnúť, že zamestnanec si pri domáckej práci bude sám rozvrhovať pracovný čas v rámci celého týždňa</w:t>
      </w:r>
      <w:r w:rsidR="00A86FFA" w:rsidRPr="007D6004">
        <w:rPr>
          <w:rFonts w:ascii="Times New Roman" w:eastAsia="Times New Roman" w:hAnsi="Times New Roman" w:cs="Times New Roman"/>
          <w:sz w:val="24"/>
          <w:szCs w:val="24"/>
          <w:lang w:eastAsia="sk-SK"/>
        </w:rPr>
        <w:t xml:space="preserve"> (to že sa </w:t>
      </w:r>
      <w:r w:rsidRPr="007D6004">
        <w:rPr>
          <w:rFonts w:ascii="Times New Roman" w:eastAsia="Times New Roman" w:hAnsi="Times New Roman" w:cs="Times New Roman"/>
          <w:sz w:val="24"/>
          <w:szCs w:val="24"/>
          <w:lang w:eastAsia="sk-SK"/>
        </w:rPr>
        <w:t>domácka práca bude vykonávať v pružnom pracovnom čase</w:t>
      </w:r>
      <w:r w:rsidR="00A86FFA" w:rsidRPr="007D6004">
        <w:rPr>
          <w:rFonts w:ascii="Times New Roman" w:eastAsia="Times New Roman" w:hAnsi="Times New Roman" w:cs="Times New Roman"/>
          <w:sz w:val="24"/>
          <w:szCs w:val="24"/>
          <w:lang w:eastAsia="sk-SK"/>
        </w:rPr>
        <w:t xml:space="preserve"> je z povahy tejto práce vylúčené)</w:t>
      </w:r>
      <w:r w:rsidRPr="007D6004">
        <w:rPr>
          <w:rFonts w:ascii="Times New Roman" w:eastAsia="Times New Roman" w:hAnsi="Times New Roman" w:cs="Times New Roman"/>
          <w:sz w:val="24"/>
          <w:szCs w:val="24"/>
          <w:lang w:eastAsia="sk-SK"/>
        </w:rPr>
        <w:t>.</w:t>
      </w:r>
      <w:r w:rsidR="00A86FFA" w:rsidRPr="007D6004">
        <w:rPr>
          <w:rFonts w:ascii="Times New Roman" w:eastAsia="Times New Roman" w:hAnsi="Times New Roman" w:cs="Times New Roman"/>
          <w:sz w:val="24"/>
          <w:szCs w:val="24"/>
          <w:lang w:eastAsia="sk-SK"/>
        </w:rPr>
        <w:t xml:space="preserve"> Na rozdiel od všetkých ostatných povolaní rozvrhnutie pracovného času plne zodpovedá potrebám dieťaťa, čo ustanovenie ako také umožňuje, lebo sa neuplatňujú ustanovenia o rozvrhnutí určeného týždenného pracovného času</w:t>
      </w:r>
      <w:r w:rsidR="004B38DA" w:rsidRPr="007D6004">
        <w:rPr>
          <w:rFonts w:ascii="Times New Roman" w:eastAsia="Times New Roman" w:hAnsi="Times New Roman" w:cs="Times New Roman"/>
          <w:sz w:val="24"/>
          <w:szCs w:val="24"/>
          <w:lang w:eastAsia="sk-SK"/>
        </w:rPr>
        <w:t xml:space="preserve"> a od roku 2011 ani ustanovenia o </w:t>
      </w:r>
      <w:r w:rsidR="00A86FFA" w:rsidRPr="007D6004">
        <w:rPr>
          <w:rFonts w:ascii="Times New Roman" w:eastAsia="Times New Roman" w:hAnsi="Times New Roman" w:cs="Times New Roman"/>
          <w:sz w:val="24"/>
          <w:szCs w:val="24"/>
          <w:lang w:eastAsia="sk-SK"/>
        </w:rPr>
        <w:t xml:space="preserve">nepretržitom dennom odpočinku a nepretržitom odpočinku v týždni. </w:t>
      </w:r>
      <w:r w:rsidR="005218E7" w:rsidRPr="007D6004">
        <w:rPr>
          <w:rFonts w:ascii="Times New Roman" w:eastAsia="Times New Roman" w:hAnsi="Times New Roman" w:cs="Times New Roman"/>
          <w:sz w:val="24"/>
          <w:szCs w:val="24"/>
          <w:lang w:eastAsia="sk-SK"/>
        </w:rPr>
        <w:t>Problémom je následné vykazovanie - e</w:t>
      </w:r>
      <w:r w:rsidR="005218E7" w:rsidRPr="007D6004">
        <w:rPr>
          <w:rFonts w:ascii="Times New Roman" w:eastAsia="Times New Roman" w:hAnsi="Times New Roman" w:cs="Times New Roman"/>
          <w:bCs/>
          <w:sz w:val="24"/>
          <w:szCs w:val="24"/>
          <w:lang w:eastAsia="sk-SK"/>
        </w:rPr>
        <w:t>videncia</w:t>
      </w:r>
      <w:r w:rsidR="005218E7" w:rsidRPr="007D6004">
        <w:rPr>
          <w:rFonts w:ascii="Times New Roman" w:eastAsia="Times New Roman" w:hAnsi="Times New Roman" w:cs="Times New Roman"/>
          <w:sz w:val="24"/>
          <w:szCs w:val="24"/>
          <w:lang w:eastAsia="sk-SK"/>
        </w:rPr>
        <w:t xml:space="preserve"> pracovného času, ktorú musí zamestnávateľ viesť podľa § 99 Zákonníka práce</w:t>
      </w:r>
      <w:r w:rsidR="00A15731" w:rsidRPr="007D6004">
        <w:rPr>
          <w:rFonts w:ascii="Times New Roman" w:eastAsia="Times New Roman" w:hAnsi="Times New Roman" w:cs="Times New Roman"/>
          <w:sz w:val="24"/>
          <w:szCs w:val="24"/>
          <w:lang w:eastAsia="sk-SK"/>
        </w:rPr>
        <w:t>,</w:t>
      </w:r>
      <w:r w:rsidR="002954EB" w:rsidRPr="007D6004">
        <w:rPr>
          <w:rFonts w:ascii="Times New Roman" w:eastAsia="Times New Roman" w:hAnsi="Times New Roman" w:cs="Times New Roman"/>
          <w:sz w:val="24"/>
          <w:szCs w:val="24"/>
          <w:lang w:eastAsia="sk-SK"/>
        </w:rPr>
        <w:t xml:space="preserve"> pretože a</w:t>
      </w:r>
      <w:r w:rsidR="00C46833" w:rsidRPr="007D6004">
        <w:rPr>
          <w:rFonts w:ascii="Times New Roman" w:eastAsia="Times New Roman" w:hAnsi="Times New Roman" w:cs="Times New Roman"/>
          <w:sz w:val="24"/>
          <w:szCs w:val="24"/>
          <w:lang w:eastAsia="sk-SK"/>
        </w:rPr>
        <w:t>ni táto odchýlka v Zákonníku práce plne nerieši týždenný pracovn</w:t>
      </w:r>
      <w:r w:rsidR="00440E63" w:rsidRPr="007D6004">
        <w:rPr>
          <w:rFonts w:ascii="Times New Roman" w:eastAsia="Times New Roman" w:hAnsi="Times New Roman" w:cs="Times New Roman"/>
          <w:sz w:val="24"/>
          <w:szCs w:val="24"/>
          <w:lang w:eastAsia="sk-SK"/>
        </w:rPr>
        <w:t>ý</w:t>
      </w:r>
      <w:r w:rsidR="00C46833" w:rsidRPr="007D6004">
        <w:rPr>
          <w:rFonts w:ascii="Times New Roman" w:eastAsia="Times New Roman" w:hAnsi="Times New Roman" w:cs="Times New Roman"/>
          <w:sz w:val="24"/>
          <w:szCs w:val="24"/>
          <w:lang w:eastAsia="sk-SK"/>
        </w:rPr>
        <w:t xml:space="preserve"> čas ako taký, prestávky v práci a umožňuje v kombinácii s ostatnými nedoriešenými otázkami veľkú variabilitu výkladu čo patrí, resp. nepatrí do pracovného výkonu</w:t>
      </w:r>
      <w:r w:rsidR="00440E63" w:rsidRPr="007D6004">
        <w:rPr>
          <w:rFonts w:ascii="Times New Roman" w:eastAsia="Times New Roman" w:hAnsi="Times New Roman" w:cs="Times New Roman"/>
          <w:sz w:val="24"/>
          <w:szCs w:val="24"/>
          <w:lang w:eastAsia="sk-SK"/>
        </w:rPr>
        <w:t xml:space="preserve"> - času</w:t>
      </w:r>
      <w:r w:rsidR="00C46833" w:rsidRPr="007D6004">
        <w:rPr>
          <w:rFonts w:ascii="Times New Roman" w:eastAsia="Times New Roman" w:hAnsi="Times New Roman" w:cs="Times New Roman"/>
          <w:sz w:val="24"/>
          <w:szCs w:val="24"/>
          <w:lang w:eastAsia="sk-SK"/>
        </w:rPr>
        <w:t xml:space="preserve"> (od prania vecí dieťaťa spolu s vecami rodiny</w:t>
      </w:r>
      <w:r w:rsidR="00440E63" w:rsidRPr="007D6004">
        <w:rPr>
          <w:rFonts w:ascii="Times New Roman" w:eastAsia="Times New Roman" w:hAnsi="Times New Roman" w:cs="Times New Roman"/>
          <w:sz w:val="24"/>
          <w:szCs w:val="24"/>
          <w:lang w:eastAsia="sk-SK"/>
        </w:rPr>
        <w:t xml:space="preserve"> po monitorovanie dychu novorodenca počas spánku). </w:t>
      </w:r>
    </w:p>
    <w:p w14:paraId="48CB110D" w14:textId="77777777" w:rsidR="00A84EBF" w:rsidRPr="007D6004" w:rsidRDefault="00A84EBF"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3159EFAC" w14:textId="1C7D5B3F" w:rsidR="00A22B9E" w:rsidRPr="007D6004" w:rsidRDefault="00440E63"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Z pohľadu výkonu práce profesionálneho náhradného rodiča je problematick</w:t>
      </w:r>
      <w:r w:rsidR="00A22B9E" w:rsidRPr="007D6004">
        <w:rPr>
          <w:rFonts w:ascii="Times New Roman" w:eastAsia="Times New Roman" w:hAnsi="Times New Roman" w:cs="Times New Roman"/>
          <w:sz w:val="24"/>
          <w:szCs w:val="24"/>
          <w:lang w:eastAsia="sk-SK"/>
        </w:rPr>
        <w:t>ou</w:t>
      </w:r>
      <w:r w:rsidRPr="007D6004">
        <w:rPr>
          <w:rFonts w:ascii="Times New Roman" w:eastAsia="Times New Roman" w:hAnsi="Times New Roman" w:cs="Times New Roman"/>
          <w:sz w:val="24"/>
          <w:szCs w:val="24"/>
          <w:lang w:eastAsia="sk-SK"/>
        </w:rPr>
        <w:t xml:space="preserve"> aj</w:t>
      </w:r>
      <w:r w:rsidR="00B14C6D">
        <w:rPr>
          <w:rFonts w:ascii="Times New Roman" w:eastAsia="Times New Roman" w:hAnsi="Times New Roman" w:cs="Times New Roman"/>
          <w:sz w:val="24"/>
          <w:szCs w:val="24"/>
          <w:lang w:eastAsia="sk-SK"/>
        </w:rPr>
        <w:t> </w:t>
      </w:r>
      <w:r w:rsidR="00A22B9E" w:rsidRPr="007D6004">
        <w:rPr>
          <w:rFonts w:ascii="Times New Roman" w:eastAsia="Times New Roman" w:hAnsi="Times New Roman" w:cs="Times New Roman"/>
          <w:sz w:val="24"/>
          <w:szCs w:val="24"/>
          <w:lang w:eastAsia="sk-SK"/>
        </w:rPr>
        <w:t>úprava</w:t>
      </w:r>
      <w:r w:rsidR="003037C0" w:rsidRPr="007D6004">
        <w:rPr>
          <w:rFonts w:ascii="Times New Roman" w:eastAsia="Times New Roman" w:hAnsi="Times New Roman" w:cs="Times New Roman"/>
          <w:sz w:val="24"/>
          <w:szCs w:val="24"/>
          <w:lang w:eastAsia="sk-SK"/>
        </w:rPr>
        <w:t xml:space="preserve"> toho</w:t>
      </w:r>
      <w:r w:rsidR="00A22B9E" w:rsidRPr="007D6004">
        <w:rPr>
          <w:rFonts w:ascii="Times New Roman" w:eastAsia="Times New Roman" w:hAnsi="Times New Roman" w:cs="Times New Roman"/>
          <w:sz w:val="24"/>
          <w:szCs w:val="24"/>
          <w:lang w:eastAsia="sk-SK"/>
        </w:rPr>
        <w:t>, že tomuto zamestnancovi nepatrí mzda za prácu nadčas, mzdové zvýhodnenie za prácu vo sviatok, za prácu v sobotu a v</w:t>
      </w:r>
      <w:r w:rsidR="00130280" w:rsidRPr="007D6004">
        <w:rPr>
          <w:rFonts w:ascii="Times New Roman" w:eastAsia="Times New Roman" w:hAnsi="Times New Roman" w:cs="Times New Roman"/>
          <w:sz w:val="24"/>
          <w:szCs w:val="24"/>
          <w:lang w:eastAsia="sk-SK"/>
        </w:rPr>
        <w:t> </w:t>
      </w:r>
      <w:r w:rsidR="00A22B9E" w:rsidRPr="007D6004">
        <w:rPr>
          <w:rFonts w:ascii="Times New Roman" w:eastAsia="Times New Roman" w:hAnsi="Times New Roman" w:cs="Times New Roman"/>
          <w:sz w:val="24"/>
          <w:szCs w:val="24"/>
          <w:lang w:eastAsia="sk-SK"/>
        </w:rPr>
        <w:t>nedeľu</w:t>
      </w:r>
      <w:r w:rsidR="00130280" w:rsidRPr="007D6004">
        <w:rPr>
          <w:rFonts w:ascii="Times New Roman" w:eastAsia="Times New Roman" w:hAnsi="Times New Roman" w:cs="Times New Roman"/>
          <w:sz w:val="24"/>
          <w:szCs w:val="24"/>
          <w:lang w:eastAsia="sk-SK"/>
        </w:rPr>
        <w:t xml:space="preserve"> a</w:t>
      </w:r>
      <w:r w:rsidR="00A22B9E" w:rsidRPr="007D6004">
        <w:rPr>
          <w:rFonts w:ascii="Times New Roman" w:eastAsia="Times New Roman" w:hAnsi="Times New Roman" w:cs="Times New Roman"/>
          <w:sz w:val="24"/>
          <w:szCs w:val="24"/>
          <w:lang w:eastAsia="sk-SK"/>
        </w:rPr>
        <w:t xml:space="preserve"> za nočnú prácu. Ako už bolo uvedené, povahou táto práca nezodpovedá iným druhom domáckej práce,  musí sa vykonávať nepretržite a nie je ju možné rozvrhnúť zo strany zamestnanca tak, aby mal voľno napr. v sobotu alebo vo</w:t>
      </w:r>
      <w:r w:rsidR="00B14C6D">
        <w:rPr>
          <w:rFonts w:ascii="Times New Roman" w:eastAsia="Times New Roman" w:hAnsi="Times New Roman" w:cs="Times New Roman"/>
          <w:sz w:val="24"/>
          <w:szCs w:val="24"/>
          <w:lang w:eastAsia="sk-SK"/>
        </w:rPr>
        <w:t> </w:t>
      </w:r>
      <w:r w:rsidR="00A22B9E" w:rsidRPr="007D6004">
        <w:rPr>
          <w:rFonts w:ascii="Times New Roman" w:eastAsia="Times New Roman" w:hAnsi="Times New Roman" w:cs="Times New Roman"/>
          <w:sz w:val="24"/>
          <w:szCs w:val="24"/>
          <w:lang w:eastAsia="sk-SK"/>
        </w:rPr>
        <w:t>štvrtok, aby pracoval v noci, ak mu to vyhovuje viac ako napr. cez deň</w:t>
      </w:r>
      <w:r w:rsidR="00CA4D49" w:rsidRPr="007D6004">
        <w:rPr>
          <w:rFonts w:ascii="Times New Roman" w:eastAsia="Times New Roman" w:hAnsi="Times New Roman" w:cs="Times New Roman"/>
          <w:sz w:val="24"/>
          <w:szCs w:val="24"/>
          <w:lang w:eastAsia="sk-SK"/>
        </w:rPr>
        <w:t xml:space="preserve">, t. j. možnosti iných domáckych zamestnancov, ktoré </w:t>
      </w:r>
      <w:r w:rsidR="00A22B9E" w:rsidRPr="007D6004">
        <w:rPr>
          <w:rFonts w:ascii="Times New Roman" w:eastAsia="Times New Roman" w:hAnsi="Times New Roman" w:cs="Times New Roman"/>
          <w:sz w:val="24"/>
          <w:szCs w:val="24"/>
          <w:lang w:eastAsia="sk-SK"/>
        </w:rPr>
        <w:t>zohľadňuje táto odchýlka v Zákonník</w:t>
      </w:r>
      <w:r w:rsidR="00CA4D49" w:rsidRPr="007D6004">
        <w:rPr>
          <w:rFonts w:ascii="Times New Roman" w:eastAsia="Times New Roman" w:hAnsi="Times New Roman" w:cs="Times New Roman"/>
          <w:sz w:val="24"/>
          <w:szCs w:val="24"/>
          <w:lang w:eastAsia="sk-SK"/>
        </w:rPr>
        <w:t>u</w:t>
      </w:r>
      <w:r w:rsidR="00A22B9E" w:rsidRPr="007D6004">
        <w:rPr>
          <w:rFonts w:ascii="Times New Roman" w:eastAsia="Times New Roman" w:hAnsi="Times New Roman" w:cs="Times New Roman"/>
          <w:sz w:val="24"/>
          <w:szCs w:val="24"/>
          <w:lang w:eastAsia="sk-SK"/>
        </w:rPr>
        <w:t xml:space="preserve"> práce.</w:t>
      </w:r>
      <w:r w:rsidR="00CA4D49" w:rsidRPr="007D6004">
        <w:rPr>
          <w:rFonts w:ascii="Times New Roman" w:eastAsia="Times New Roman" w:hAnsi="Times New Roman" w:cs="Times New Roman"/>
          <w:sz w:val="24"/>
          <w:szCs w:val="24"/>
          <w:lang w:eastAsia="sk-SK"/>
        </w:rPr>
        <w:t xml:space="preserve"> Z</w:t>
      </w:r>
      <w:r w:rsidR="00130280" w:rsidRPr="007D6004">
        <w:rPr>
          <w:rFonts w:ascii="Times New Roman" w:eastAsia="Times New Roman" w:hAnsi="Times New Roman" w:cs="Times New Roman"/>
          <w:sz w:val="24"/>
          <w:szCs w:val="24"/>
          <w:lang w:eastAsia="sk-SK"/>
        </w:rPr>
        <w:t>á</w:t>
      </w:r>
      <w:r w:rsidR="00CA4D49" w:rsidRPr="007D6004">
        <w:rPr>
          <w:rFonts w:ascii="Times New Roman" w:eastAsia="Times New Roman" w:hAnsi="Times New Roman" w:cs="Times New Roman"/>
          <w:sz w:val="24"/>
          <w:szCs w:val="24"/>
          <w:lang w:eastAsia="sk-SK"/>
        </w:rPr>
        <w:t xml:space="preserve">konník práce síce umožňuje zamestnancovi a zamestnávateľovi </w:t>
      </w:r>
      <w:r w:rsidR="004B38DA" w:rsidRPr="007D6004">
        <w:rPr>
          <w:rFonts w:ascii="Times New Roman" w:eastAsia="Times New Roman" w:hAnsi="Times New Roman" w:cs="Times New Roman"/>
          <w:sz w:val="24"/>
          <w:szCs w:val="24"/>
          <w:lang w:eastAsia="sk-SK"/>
        </w:rPr>
        <w:t xml:space="preserve">od roku 2011 </w:t>
      </w:r>
      <w:r w:rsidR="00CA4D49" w:rsidRPr="007D6004">
        <w:rPr>
          <w:rFonts w:ascii="Times New Roman" w:eastAsia="Times New Roman" w:hAnsi="Times New Roman" w:cs="Times New Roman"/>
          <w:sz w:val="24"/>
          <w:szCs w:val="24"/>
          <w:lang w:eastAsia="sk-SK"/>
        </w:rPr>
        <w:t xml:space="preserve">dohodnúť sa aj na takýchto náležitostiach, ale </w:t>
      </w:r>
      <w:r w:rsidR="00130280" w:rsidRPr="007D6004">
        <w:rPr>
          <w:rFonts w:ascii="Times New Roman" w:eastAsia="Times New Roman" w:hAnsi="Times New Roman" w:cs="Times New Roman"/>
          <w:sz w:val="24"/>
          <w:szCs w:val="24"/>
          <w:lang w:eastAsia="sk-SK"/>
        </w:rPr>
        <w:t xml:space="preserve">je prakticky nemožné predpokladať aspoň rámcovo jednotný postup takmer 100 zamestnávateľov, z ktorých časť tvoria neštátne </w:t>
      </w:r>
      <w:r w:rsidR="00F95788" w:rsidRPr="007D6004">
        <w:rPr>
          <w:rFonts w:ascii="Times New Roman" w:eastAsia="Times New Roman" w:hAnsi="Times New Roman" w:cs="Times New Roman"/>
          <w:sz w:val="24"/>
          <w:szCs w:val="24"/>
          <w:lang w:eastAsia="sk-SK"/>
        </w:rPr>
        <w:t xml:space="preserve">– akreditované </w:t>
      </w:r>
      <w:r w:rsidR="00130280" w:rsidRPr="007D6004">
        <w:rPr>
          <w:rFonts w:ascii="Times New Roman" w:eastAsia="Times New Roman" w:hAnsi="Times New Roman" w:cs="Times New Roman"/>
          <w:sz w:val="24"/>
          <w:szCs w:val="24"/>
          <w:lang w:eastAsia="sk-SK"/>
        </w:rPr>
        <w:t>subjekty.</w:t>
      </w:r>
      <w:r w:rsidR="004B38DA" w:rsidRPr="007D6004">
        <w:rPr>
          <w:rFonts w:ascii="Times New Roman" w:eastAsia="Times New Roman" w:hAnsi="Times New Roman" w:cs="Times New Roman"/>
          <w:sz w:val="24"/>
          <w:szCs w:val="24"/>
          <w:lang w:eastAsia="sk-SK"/>
        </w:rPr>
        <w:t xml:space="preserve"> Rozdielnosť v</w:t>
      </w:r>
      <w:r w:rsidR="003C4E46">
        <w:rPr>
          <w:rFonts w:ascii="Times New Roman" w:eastAsia="Times New Roman" w:hAnsi="Times New Roman" w:cs="Times New Roman"/>
          <w:sz w:val="24"/>
          <w:szCs w:val="24"/>
          <w:lang w:eastAsia="sk-SK"/>
        </w:rPr>
        <w:t> </w:t>
      </w:r>
      <w:r w:rsidR="004B38DA" w:rsidRPr="007D6004">
        <w:rPr>
          <w:rFonts w:ascii="Times New Roman" w:eastAsia="Times New Roman" w:hAnsi="Times New Roman" w:cs="Times New Roman"/>
          <w:sz w:val="24"/>
          <w:szCs w:val="24"/>
          <w:lang w:eastAsia="sk-SK"/>
        </w:rPr>
        <w:t>odmeňovaní</w:t>
      </w:r>
      <w:r w:rsidR="003C4E46">
        <w:rPr>
          <w:rFonts w:ascii="Times New Roman" w:eastAsia="Times New Roman" w:hAnsi="Times New Roman" w:cs="Times New Roman"/>
          <w:sz w:val="24"/>
          <w:szCs w:val="24"/>
          <w:lang w:eastAsia="sk-SK"/>
        </w:rPr>
        <w:t>,</w:t>
      </w:r>
      <w:r w:rsidR="004B38DA" w:rsidRPr="007D6004">
        <w:rPr>
          <w:rFonts w:ascii="Times New Roman" w:eastAsia="Times New Roman" w:hAnsi="Times New Roman" w:cs="Times New Roman"/>
          <w:sz w:val="24"/>
          <w:szCs w:val="24"/>
          <w:lang w:eastAsia="sk-SK"/>
        </w:rPr>
        <w:t xml:space="preserve"> a to nielen vo vzťahu k práci nadčas, v noci či cez víkendy v takejto v zásade ko</w:t>
      </w:r>
      <w:r w:rsidR="002954EB" w:rsidRPr="007D6004">
        <w:rPr>
          <w:rFonts w:ascii="Times New Roman" w:eastAsia="Times New Roman" w:hAnsi="Times New Roman" w:cs="Times New Roman"/>
          <w:sz w:val="24"/>
          <w:szCs w:val="24"/>
          <w:lang w:eastAsia="sk-SK"/>
        </w:rPr>
        <w:t>m</w:t>
      </w:r>
      <w:r w:rsidR="004B38DA" w:rsidRPr="007D6004">
        <w:rPr>
          <w:rFonts w:ascii="Times New Roman" w:eastAsia="Times New Roman" w:hAnsi="Times New Roman" w:cs="Times New Roman"/>
          <w:sz w:val="24"/>
          <w:szCs w:val="24"/>
          <w:lang w:eastAsia="sk-SK"/>
        </w:rPr>
        <w:t xml:space="preserve">paktnej skupine zamestnancov pochopiteľne </w:t>
      </w:r>
      <w:r w:rsidR="00F95788" w:rsidRPr="007D6004">
        <w:rPr>
          <w:rFonts w:ascii="Times New Roman" w:eastAsia="Times New Roman" w:hAnsi="Times New Roman" w:cs="Times New Roman"/>
          <w:sz w:val="24"/>
          <w:szCs w:val="24"/>
          <w:lang w:eastAsia="sk-SK"/>
        </w:rPr>
        <w:t xml:space="preserve">spôsobuje </w:t>
      </w:r>
      <w:r w:rsidR="004B38DA" w:rsidRPr="007D6004">
        <w:rPr>
          <w:rFonts w:ascii="Times New Roman" w:eastAsia="Times New Roman" w:hAnsi="Times New Roman" w:cs="Times New Roman"/>
          <w:sz w:val="24"/>
          <w:szCs w:val="24"/>
          <w:lang w:eastAsia="sk-SK"/>
        </w:rPr>
        <w:t xml:space="preserve">problémy. </w:t>
      </w:r>
      <w:r w:rsidR="00A84EBF" w:rsidRPr="007D6004">
        <w:rPr>
          <w:rFonts w:ascii="Times New Roman" w:eastAsia="Times New Roman" w:hAnsi="Times New Roman" w:cs="Times New Roman"/>
          <w:sz w:val="24"/>
          <w:szCs w:val="24"/>
          <w:lang w:eastAsia="sk-SK"/>
        </w:rPr>
        <w:t xml:space="preserve">Treba v tejto súvislosti zdôrazniť, že centrá prostredníctvom </w:t>
      </w:r>
      <w:r w:rsidR="00F95788" w:rsidRPr="007D6004">
        <w:rPr>
          <w:rFonts w:ascii="Times New Roman" w:eastAsia="Times New Roman" w:hAnsi="Times New Roman" w:cs="Times New Roman"/>
          <w:sz w:val="24"/>
          <w:szCs w:val="24"/>
          <w:lang w:eastAsia="sk-SK"/>
        </w:rPr>
        <w:t xml:space="preserve">zamestnancov – profesionálnych náhradných rodičov, </w:t>
      </w:r>
      <w:r w:rsidR="00A84EBF" w:rsidRPr="007D6004">
        <w:rPr>
          <w:rFonts w:ascii="Times New Roman" w:eastAsia="Times New Roman" w:hAnsi="Times New Roman" w:cs="Times New Roman"/>
          <w:sz w:val="24"/>
          <w:szCs w:val="24"/>
          <w:lang w:eastAsia="sk-SK"/>
        </w:rPr>
        <w:t xml:space="preserve">zabezpečujú výkon rovnakých rozhodnutí súdu a že všetci musia dodržiavať rovnaké </w:t>
      </w:r>
      <w:r w:rsidR="00F95788" w:rsidRPr="007D6004">
        <w:rPr>
          <w:rFonts w:ascii="Times New Roman" w:eastAsia="Times New Roman" w:hAnsi="Times New Roman" w:cs="Times New Roman"/>
          <w:sz w:val="24"/>
          <w:szCs w:val="24"/>
          <w:lang w:eastAsia="sk-SK"/>
        </w:rPr>
        <w:t xml:space="preserve">zákonom stanovené </w:t>
      </w:r>
      <w:r w:rsidR="00A84EBF" w:rsidRPr="007D6004">
        <w:rPr>
          <w:rFonts w:ascii="Times New Roman" w:eastAsia="Times New Roman" w:hAnsi="Times New Roman" w:cs="Times New Roman"/>
          <w:sz w:val="24"/>
          <w:szCs w:val="24"/>
          <w:lang w:eastAsia="sk-SK"/>
        </w:rPr>
        <w:t>podmienky starostlivosti o deti (v závislosti od potrieb detí)</w:t>
      </w:r>
      <w:r w:rsidR="003C4E46">
        <w:rPr>
          <w:rFonts w:ascii="Times New Roman" w:eastAsia="Times New Roman" w:hAnsi="Times New Roman" w:cs="Times New Roman"/>
          <w:sz w:val="24"/>
          <w:szCs w:val="24"/>
          <w:lang w:eastAsia="sk-SK"/>
        </w:rPr>
        <w:t>,</w:t>
      </w:r>
      <w:r w:rsidR="00F95788" w:rsidRPr="007D6004">
        <w:rPr>
          <w:rFonts w:ascii="Times New Roman" w:eastAsia="Times New Roman" w:hAnsi="Times New Roman" w:cs="Times New Roman"/>
          <w:sz w:val="24"/>
          <w:szCs w:val="24"/>
          <w:lang w:eastAsia="sk-SK"/>
        </w:rPr>
        <w:t xml:space="preserve"> a to nezávisle na tom, či</w:t>
      </w:r>
      <w:r w:rsidR="00B14C6D">
        <w:rPr>
          <w:rFonts w:ascii="Times New Roman" w:eastAsia="Times New Roman" w:hAnsi="Times New Roman" w:cs="Times New Roman"/>
          <w:sz w:val="24"/>
          <w:szCs w:val="24"/>
          <w:lang w:eastAsia="sk-SK"/>
        </w:rPr>
        <w:t> </w:t>
      </w:r>
      <w:r w:rsidR="00F95788" w:rsidRPr="007D6004">
        <w:rPr>
          <w:rFonts w:ascii="Times New Roman" w:eastAsia="Times New Roman" w:hAnsi="Times New Roman" w:cs="Times New Roman"/>
          <w:sz w:val="24"/>
          <w:szCs w:val="24"/>
          <w:lang w:eastAsia="sk-SK"/>
        </w:rPr>
        <w:t>je centrum zriadené v zriaďovateľskej pôsobnosti štátu alebo ide o akreditované - neštátne centrum.</w:t>
      </w:r>
      <w:r w:rsidR="00A84EBF" w:rsidRPr="007D6004">
        <w:rPr>
          <w:rFonts w:ascii="Times New Roman" w:eastAsia="Times New Roman" w:hAnsi="Times New Roman" w:cs="Times New Roman"/>
          <w:sz w:val="24"/>
          <w:szCs w:val="24"/>
          <w:lang w:eastAsia="sk-SK"/>
        </w:rPr>
        <w:t xml:space="preserve"> </w:t>
      </w:r>
    </w:p>
    <w:p w14:paraId="624C6C0E" w14:textId="77777777" w:rsidR="00A84EBF" w:rsidRPr="007D6004" w:rsidRDefault="00A84EBF"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28DA355F" w14:textId="5FFE7E8D" w:rsidR="005218E7" w:rsidRPr="007D6004" w:rsidRDefault="00440E63"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eastAsia="Times New Roman" w:hAnsi="Times New Roman" w:cs="Times New Roman"/>
          <w:sz w:val="24"/>
          <w:szCs w:val="24"/>
          <w:lang w:eastAsia="sk-SK"/>
        </w:rPr>
        <w:t xml:space="preserve">Okrem možnosti rozvrhnúť prácu, neuplatňovaní ustanovení o rozvrhnutí určeného týždenného pracovného času, nepretržitom dennom odpočinku a nepretržitom odpočinku </w:t>
      </w:r>
      <w:r w:rsidRPr="007D6004">
        <w:rPr>
          <w:rFonts w:ascii="Times New Roman" w:eastAsia="Times New Roman" w:hAnsi="Times New Roman" w:cs="Times New Roman"/>
          <w:sz w:val="24"/>
          <w:szCs w:val="24"/>
          <w:lang w:eastAsia="sk-SK"/>
        </w:rPr>
        <w:lastRenderedPageBreak/>
        <w:t>v týždni a výnimke z nároku zo mzdy za prácu nadčas, mzdového zvýhodneni</w:t>
      </w:r>
      <w:r w:rsidR="00130280" w:rsidRPr="007D6004">
        <w:rPr>
          <w:rFonts w:ascii="Times New Roman" w:eastAsia="Times New Roman" w:hAnsi="Times New Roman" w:cs="Times New Roman"/>
          <w:sz w:val="24"/>
          <w:szCs w:val="24"/>
          <w:lang w:eastAsia="sk-SK"/>
        </w:rPr>
        <w:t>a</w:t>
      </w:r>
      <w:r w:rsidRPr="007D6004">
        <w:rPr>
          <w:rFonts w:ascii="Times New Roman" w:eastAsia="Times New Roman" w:hAnsi="Times New Roman" w:cs="Times New Roman"/>
          <w:sz w:val="24"/>
          <w:szCs w:val="24"/>
          <w:lang w:eastAsia="sk-SK"/>
        </w:rPr>
        <w:t xml:space="preserve"> za prácu vo</w:t>
      </w:r>
      <w:r w:rsidR="00B14C6D">
        <w:rPr>
          <w:rFonts w:ascii="Times New Roman" w:eastAsia="Times New Roman" w:hAnsi="Times New Roman" w:cs="Times New Roman"/>
          <w:sz w:val="24"/>
          <w:szCs w:val="24"/>
          <w:lang w:eastAsia="sk-SK"/>
        </w:rPr>
        <w:t> </w:t>
      </w:r>
      <w:r w:rsidRPr="007D6004">
        <w:rPr>
          <w:rFonts w:ascii="Times New Roman" w:eastAsia="Times New Roman" w:hAnsi="Times New Roman" w:cs="Times New Roman"/>
          <w:sz w:val="24"/>
          <w:szCs w:val="24"/>
          <w:lang w:eastAsia="sk-SK"/>
        </w:rPr>
        <w:t xml:space="preserve">sviatok, za prácu </w:t>
      </w:r>
      <w:r w:rsidR="00130280" w:rsidRPr="007D6004">
        <w:rPr>
          <w:rFonts w:ascii="Times New Roman" w:eastAsia="Times New Roman" w:hAnsi="Times New Roman" w:cs="Times New Roman"/>
          <w:sz w:val="24"/>
          <w:szCs w:val="24"/>
          <w:lang w:eastAsia="sk-SK"/>
        </w:rPr>
        <w:t>počas víkendov a</w:t>
      </w:r>
      <w:r w:rsidRPr="007D6004">
        <w:rPr>
          <w:rFonts w:ascii="Times New Roman" w:eastAsia="Times New Roman" w:hAnsi="Times New Roman" w:cs="Times New Roman"/>
          <w:sz w:val="24"/>
          <w:szCs w:val="24"/>
          <w:lang w:eastAsia="sk-SK"/>
        </w:rPr>
        <w:t xml:space="preserve"> za nočnú prácu</w:t>
      </w:r>
      <w:r w:rsidR="00F95788" w:rsidRPr="007D6004">
        <w:rPr>
          <w:rFonts w:ascii="Times New Roman" w:eastAsia="Times New Roman" w:hAnsi="Times New Roman" w:cs="Times New Roman"/>
          <w:sz w:val="24"/>
          <w:szCs w:val="24"/>
          <w:lang w:eastAsia="sk-SK"/>
        </w:rPr>
        <w:t>,</w:t>
      </w:r>
      <w:r w:rsidRPr="007D6004">
        <w:rPr>
          <w:rFonts w:ascii="Times New Roman" w:eastAsia="Times New Roman" w:hAnsi="Times New Roman" w:cs="Times New Roman"/>
          <w:sz w:val="24"/>
          <w:szCs w:val="24"/>
          <w:lang w:eastAsia="sk-SK"/>
        </w:rPr>
        <w:t xml:space="preserve"> ktoré profesionálnemu </w:t>
      </w:r>
      <w:r w:rsidR="00F95788" w:rsidRPr="007D6004">
        <w:rPr>
          <w:rFonts w:ascii="Times New Roman" w:eastAsia="Times New Roman" w:hAnsi="Times New Roman" w:cs="Times New Roman"/>
          <w:sz w:val="24"/>
          <w:szCs w:val="24"/>
          <w:lang w:eastAsia="sk-SK"/>
        </w:rPr>
        <w:t xml:space="preserve">náhradnému </w:t>
      </w:r>
      <w:r w:rsidRPr="007D6004">
        <w:rPr>
          <w:rFonts w:ascii="Times New Roman" w:eastAsia="Times New Roman" w:hAnsi="Times New Roman" w:cs="Times New Roman"/>
          <w:sz w:val="24"/>
          <w:szCs w:val="24"/>
          <w:lang w:eastAsia="sk-SK"/>
        </w:rPr>
        <w:t>rodičovi nepatria (ak sa so zamestnávateľom nedohodne)</w:t>
      </w:r>
      <w:r w:rsidR="00F95788" w:rsidRPr="007D6004">
        <w:rPr>
          <w:rFonts w:ascii="Times New Roman" w:eastAsia="Times New Roman" w:hAnsi="Times New Roman" w:cs="Times New Roman"/>
          <w:sz w:val="24"/>
          <w:szCs w:val="24"/>
          <w:lang w:eastAsia="sk-SK"/>
        </w:rPr>
        <w:t>,</w:t>
      </w:r>
      <w:r w:rsidRPr="007D6004">
        <w:rPr>
          <w:rFonts w:ascii="Times New Roman" w:eastAsia="Times New Roman" w:hAnsi="Times New Roman" w:cs="Times New Roman"/>
          <w:sz w:val="24"/>
          <w:szCs w:val="24"/>
          <w:lang w:eastAsia="sk-SK"/>
        </w:rPr>
        <w:t xml:space="preserve"> všetky ostatné ustanovenia Zákonníka práce sa vzťahujú na profesionálnych náhradných rodičov tak</w:t>
      </w:r>
      <w:r w:rsidR="00130280" w:rsidRPr="007D6004">
        <w:rPr>
          <w:rFonts w:ascii="Times New Roman" w:eastAsia="Times New Roman" w:hAnsi="Times New Roman" w:cs="Times New Roman"/>
          <w:sz w:val="24"/>
          <w:szCs w:val="24"/>
          <w:lang w:eastAsia="sk-SK"/>
        </w:rPr>
        <w:t>,</w:t>
      </w:r>
      <w:r w:rsidR="004B38DA" w:rsidRPr="007D6004">
        <w:rPr>
          <w:rFonts w:ascii="Times New Roman" w:eastAsia="Times New Roman" w:hAnsi="Times New Roman" w:cs="Times New Roman"/>
          <w:sz w:val="24"/>
          <w:szCs w:val="24"/>
          <w:lang w:eastAsia="sk-SK"/>
        </w:rPr>
        <w:t xml:space="preserve"> ako na ostatných zamestnancov.</w:t>
      </w:r>
    </w:p>
    <w:p w14:paraId="563E40A5" w14:textId="77777777" w:rsidR="00A84EBF" w:rsidRPr="007D6004" w:rsidRDefault="00A84EBF" w:rsidP="007D6004">
      <w:pPr>
        <w:shd w:val="clear" w:color="auto" w:fill="FFFFFF"/>
        <w:spacing w:after="0" w:line="240" w:lineRule="auto"/>
        <w:ind w:firstLine="708"/>
        <w:jc w:val="both"/>
        <w:rPr>
          <w:rFonts w:ascii="Times New Roman" w:hAnsi="Times New Roman" w:cs="Times New Roman"/>
          <w:sz w:val="24"/>
          <w:szCs w:val="24"/>
        </w:rPr>
      </w:pPr>
    </w:p>
    <w:p w14:paraId="2D42F08E" w14:textId="77777777" w:rsidR="00253926" w:rsidRPr="007D6004" w:rsidRDefault="00253926"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hAnsi="Times New Roman" w:cs="Times New Roman"/>
          <w:sz w:val="24"/>
          <w:szCs w:val="24"/>
        </w:rPr>
        <w:t>Súčasné postavenie profesionálneho náhradného rodiča ako domáckeho zamestnanca je neudržateľné, spôsobuje problémy samotným zamestnancom ako aj zamestnávateľom, je preto potrebné doriešiť otázku pracovnoprávnych vzťahov, odmeňovania, atď. tejto profesie.</w:t>
      </w:r>
    </w:p>
    <w:p w14:paraId="34FB8CB2" w14:textId="77777777" w:rsidR="00B14C6D" w:rsidRDefault="00B14C6D" w:rsidP="007D6004">
      <w:pPr>
        <w:autoSpaceDE w:val="0"/>
        <w:autoSpaceDN w:val="0"/>
        <w:adjustRightInd w:val="0"/>
        <w:spacing w:after="0" w:line="240" w:lineRule="auto"/>
        <w:ind w:firstLine="708"/>
        <w:jc w:val="both"/>
        <w:rPr>
          <w:rFonts w:ascii="Times New Roman" w:hAnsi="Times New Roman" w:cs="Times New Roman"/>
          <w:sz w:val="24"/>
          <w:szCs w:val="24"/>
        </w:rPr>
      </w:pPr>
    </w:p>
    <w:p w14:paraId="7C133FAA" w14:textId="40E53A54" w:rsidR="00253926" w:rsidRPr="007D6004" w:rsidRDefault="00253926" w:rsidP="007D6004">
      <w:pPr>
        <w:autoSpaceDE w:val="0"/>
        <w:autoSpaceDN w:val="0"/>
        <w:adjustRightInd w:val="0"/>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 xml:space="preserve">V spolupráci s profesionálnymi náhradnými rodičmi </w:t>
      </w:r>
      <w:r w:rsidR="002954EB" w:rsidRPr="007D6004">
        <w:rPr>
          <w:rFonts w:ascii="Times New Roman" w:hAnsi="Times New Roman" w:cs="Times New Roman"/>
          <w:sz w:val="24"/>
          <w:szCs w:val="24"/>
        </w:rPr>
        <w:t xml:space="preserve">a centrami </w:t>
      </w:r>
      <w:r w:rsidR="00F95788" w:rsidRPr="007D6004">
        <w:rPr>
          <w:rFonts w:ascii="Times New Roman" w:hAnsi="Times New Roman" w:cs="Times New Roman"/>
          <w:sz w:val="24"/>
          <w:szCs w:val="24"/>
        </w:rPr>
        <w:t xml:space="preserve">(ako zamestnávateľmi) </w:t>
      </w:r>
      <w:r w:rsidRPr="007D6004">
        <w:rPr>
          <w:rFonts w:ascii="Times New Roman" w:hAnsi="Times New Roman" w:cs="Times New Roman"/>
          <w:sz w:val="24"/>
          <w:szCs w:val="24"/>
        </w:rPr>
        <w:t xml:space="preserve">boli stanovené základné problematické okruhy, ktoré treba riešiť napr. miesto výkonu práce, pracovný čas, prestávky a doby odpočinku, dovolenky, odmeňovanie tak, aby platili rovnaké </w:t>
      </w:r>
      <w:r w:rsidR="004B38DA" w:rsidRPr="007D6004">
        <w:rPr>
          <w:rFonts w:ascii="Times New Roman" w:hAnsi="Times New Roman" w:cs="Times New Roman"/>
          <w:sz w:val="24"/>
          <w:szCs w:val="24"/>
        </w:rPr>
        <w:t xml:space="preserve">podmienky pracovnoprávnych vzťahov </w:t>
      </w:r>
      <w:r w:rsidRPr="007D6004">
        <w:rPr>
          <w:rFonts w:ascii="Times New Roman" w:hAnsi="Times New Roman" w:cs="Times New Roman"/>
          <w:sz w:val="24"/>
          <w:szCs w:val="24"/>
        </w:rPr>
        <w:t>pre štátne aj neštátne (akreditované) zariadenia</w:t>
      </w:r>
      <w:r w:rsidR="004B38DA" w:rsidRPr="007D6004">
        <w:rPr>
          <w:rFonts w:ascii="Times New Roman" w:hAnsi="Times New Roman" w:cs="Times New Roman"/>
          <w:sz w:val="24"/>
          <w:szCs w:val="24"/>
        </w:rPr>
        <w:t>.</w:t>
      </w:r>
      <w:r w:rsidRPr="007D6004">
        <w:rPr>
          <w:rFonts w:ascii="Times New Roman" w:hAnsi="Times New Roman" w:cs="Times New Roman"/>
          <w:sz w:val="24"/>
          <w:szCs w:val="24"/>
        </w:rPr>
        <w:t xml:space="preserve"> </w:t>
      </w:r>
    </w:p>
    <w:p w14:paraId="097E52EC" w14:textId="77777777" w:rsidR="000872F5" w:rsidRPr="007D6004" w:rsidRDefault="000872F5" w:rsidP="007D6004">
      <w:pPr>
        <w:autoSpaceDE w:val="0"/>
        <w:autoSpaceDN w:val="0"/>
        <w:adjustRightInd w:val="0"/>
        <w:spacing w:after="0" w:line="240" w:lineRule="auto"/>
        <w:ind w:firstLine="708"/>
        <w:jc w:val="both"/>
        <w:rPr>
          <w:rFonts w:ascii="Times New Roman" w:hAnsi="Times New Roman" w:cs="Times New Roman"/>
          <w:sz w:val="24"/>
          <w:szCs w:val="24"/>
        </w:rPr>
      </w:pPr>
    </w:p>
    <w:p w14:paraId="4E3FEC71" w14:textId="7FD846DF" w:rsidR="004B38DA" w:rsidRPr="007D6004" w:rsidRDefault="000872F5" w:rsidP="007D6004">
      <w:pPr>
        <w:autoSpaceDE w:val="0"/>
        <w:autoSpaceDN w:val="0"/>
        <w:adjustRightInd w:val="0"/>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 xml:space="preserve">Rozsah a charakter predpokladaných úprav neumožňuje problémy riešiť odchýlkami v Zákonníku práce. </w:t>
      </w:r>
      <w:r w:rsidR="003037C0" w:rsidRPr="007D6004">
        <w:rPr>
          <w:rFonts w:ascii="Times New Roman" w:hAnsi="Times New Roman" w:cs="Times New Roman"/>
          <w:sz w:val="24"/>
          <w:szCs w:val="24"/>
        </w:rPr>
        <w:t>Preto p</w:t>
      </w:r>
      <w:r w:rsidRPr="007D6004">
        <w:rPr>
          <w:rFonts w:ascii="Times New Roman" w:hAnsi="Times New Roman" w:cs="Times New Roman"/>
          <w:sz w:val="24"/>
          <w:szCs w:val="24"/>
        </w:rPr>
        <w:t>ri úvahách o</w:t>
      </w:r>
      <w:r w:rsidR="003037C0" w:rsidRPr="007D6004">
        <w:rPr>
          <w:rFonts w:ascii="Times New Roman" w:hAnsi="Times New Roman" w:cs="Times New Roman"/>
          <w:sz w:val="24"/>
          <w:szCs w:val="24"/>
        </w:rPr>
        <w:t> </w:t>
      </w:r>
      <w:r w:rsidRPr="007D6004">
        <w:rPr>
          <w:rFonts w:ascii="Times New Roman" w:hAnsi="Times New Roman" w:cs="Times New Roman"/>
          <w:sz w:val="24"/>
          <w:szCs w:val="24"/>
        </w:rPr>
        <w:t>samostatn</w:t>
      </w:r>
      <w:r w:rsidR="003037C0" w:rsidRPr="007D6004">
        <w:rPr>
          <w:rFonts w:ascii="Times New Roman" w:hAnsi="Times New Roman" w:cs="Times New Roman"/>
          <w:sz w:val="24"/>
          <w:szCs w:val="24"/>
        </w:rPr>
        <w:t xml:space="preserve">ej právnej úprave </w:t>
      </w:r>
      <w:r w:rsidRPr="007D6004">
        <w:rPr>
          <w:rFonts w:ascii="Times New Roman" w:hAnsi="Times New Roman" w:cs="Times New Roman"/>
          <w:sz w:val="24"/>
          <w:szCs w:val="24"/>
        </w:rPr>
        <w:t xml:space="preserve">bola primárne prehodnotená samotná povaha </w:t>
      </w:r>
      <w:r w:rsidR="00DE0B24" w:rsidRPr="007D6004">
        <w:rPr>
          <w:rFonts w:ascii="Times New Roman" w:hAnsi="Times New Roman" w:cs="Times New Roman"/>
          <w:sz w:val="24"/>
          <w:szCs w:val="24"/>
        </w:rPr>
        <w:t>práce profesionálneho náhradného rodiča</w:t>
      </w:r>
      <w:r w:rsidR="003037C0" w:rsidRPr="007D6004">
        <w:rPr>
          <w:rFonts w:ascii="Times New Roman" w:hAnsi="Times New Roman" w:cs="Times New Roman"/>
          <w:sz w:val="24"/>
          <w:szCs w:val="24"/>
        </w:rPr>
        <w:t xml:space="preserve"> a jej základné charakteristiky a špecifiká</w:t>
      </w:r>
      <w:r w:rsidR="00DE0B24" w:rsidRPr="007D6004">
        <w:rPr>
          <w:rFonts w:ascii="Times New Roman" w:hAnsi="Times New Roman" w:cs="Times New Roman"/>
          <w:sz w:val="24"/>
          <w:szCs w:val="24"/>
        </w:rPr>
        <w:t>.</w:t>
      </w:r>
    </w:p>
    <w:p w14:paraId="78A5F0EA" w14:textId="77777777" w:rsidR="00B14C6D" w:rsidRDefault="00DE0B24" w:rsidP="007D6004">
      <w:pPr>
        <w:autoSpaceDE w:val="0"/>
        <w:autoSpaceDN w:val="0"/>
        <w:adjustRightInd w:val="0"/>
        <w:spacing w:after="0" w:line="240" w:lineRule="auto"/>
        <w:jc w:val="both"/>
        <w:rPr>
          <w:rFonts w:ascii="Times New Roman" w:hAnsi="Times New Roman" w:cs="Times New Roman"/>
          <w:sz w:val="24"/>
          <w:szCs w:val="24"/>
        </w:rPr>
      </w:pPr>
      <w:r w:rsidRPr="007D6004">
        <w:rPr>
          <w:rFonts w:ascii="Times New Roman" w:hAnsi="Times New Roman" w:cs="Times New Roman"/>
          <w:sz w:val="24"/>
          <w:szCs w:val="24"/>
        </w:rPr>
        <w:tab/>
      </w:r>
    </w:p>
    <w:p w14:paraId="195BAB21" w14:textId="4E644B34" w:rsidR="00FF0932" w:rsidRPr="007D6004" w:rsidRDefault="00DE0B24" w:rsidP="002D35BB">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hAnsi="Times New Roman" w:cs="Times New Roman"/>
          <w:sz w:val="24"/>
          <w:szCs w:val="24"/>
        </w:rPr>
        <w:t>Aj napriek zrejmým špecifikám a osobitému charakteru výkonu</w:t>
      </w:r>
      <w:r w:rsidR="00090D8A" w:rsidRPr="007D6004">
        <w:rPr>
          <w:rFonts w:ascii="Times New Roman" w:hAnsi="Times New Roman" w:cs="Times New Roman"/>
          <w:sz w:val="24"/>
          <w:szCs w:val="24"/>
        </w:rPr>
        <w:t xml:space="preserve"> práce</w:t>
      </w:r>
      <w:r w:rsidRPr="007D6004">
        <w:rPr>
          <w:rFonts w:ascii="Times New Roman" w:hAnsi="Times New Roman" w:cs="Times New Roman"/>
          <w:sz w:val="24"/>
          <w:szCs w:val="24"/>
        </w:rPr>
        <w:t xml:space="preserve"> profesionálneho náhradného rodičovstva</w:t>
      </w:r>
      <w:r w:rsidR="009E647D" w:rsidRPr="007D6004">
        <w:rPr>
          <w:rFonts w:ascii="Times New Roman" w:hAnsi="Times New Roman" w:cs="Times New Roman"/>
          <w:sz w:val="24"/>
          <w:szCs w:val="24"/>
        </w:rPr>
        <w:t>,</w:t>
      </w:r>
      <w:r w:rsidRPr="007D6004">
        <w:rPr>
          <w:rFonts w:ascii="Times New Roman" w:hAnsi="Times New Roman" w:cs="Times New Roman"/>
          <w:sz w:val="24"/>
          <w:szCs w:val="24"/>
        </w:rPr>
        <w:t xml:space="preserve"> je tento výkon </w:t>
      </w:r>
      <w:r w:rsidR="00B5044D" w:rsidRPr="007D6004">
        <w:rPr>
          <w:rFonts w:ascii="Times New Roman" w:hAnsi="Times New Roman" w:cs="Times New Roman"/>
          <w:sz w:val="24"/>
          <w:szCs w:val="24"/>
        </w:rPr>
        <w:t xml:space="preserve">závislou prácou, t. j. </w:t>
      </w:r>
      <w:r w:rsidRPr="007D6004">
        <w:rPr>
          <w:rFonts w:ascii="Times New Roman" w:hAnsi="Times New Roman" w:cs="Times New Roman"/>
          <w:sz w:val="24"/>
          <w:szCs w:val="24"/>
        </w:rPr>
        <w:t xml:space="preserve">prácou vykonávanou vo </w:t>
      </w:r>
      <w:r w:rsidRPr="007D6004">
        <w:rPr>
          <w:rFonts w:ascii="Times New Roman" w:eastAsia="Times New Roman" w:hAnsi="Times New Roman" w:cs="Times New Roman"/>
          <w:sz w:val="24"/>
          <w:szCs w:val="24"/>
          <w:lang w:eastAsia="sk-SK"/>
        </w:rPr>
        <w:t xml:space="preserve">vzťahu nadriadenosti zamestnávateľa a podriadenosti zamestnanca, osobne zamestnancom pre zamestnávateľa, podľa pokynov zamestnávateľa a v jeho mene. </w:t>
      </w:r>
    </w:p>
    <w:p w14:paraId="11D75DE6" w14:textId="77777777" w:rsidR="00F12FE7" w:rsidRPr="007D6004" w:rsidRDefault="00F12FE7" w:rsidP="007D6004">
      <w:pPr>
        <w:pStyle w:val="Normlnywebov"/>
        <w:shd w:val="clear" w:color="auto" w:fill="FFFFFF"/>
        <w:spacing w:before="0" w:beforeAutospacing="0" w:after="0" w:afterAutospacing="0"/>
        <w:ind w:firstLine="708"/>
        <w:jc w:val="both"/>
      </w:pPr>
    </w:p>
    <w:p w14:paraId="6CC0C24A" w14:textId="04F625BB" w:rsidR="002954EB" w:rsidRPr="007D6004" w:rsidRDefault="00DE0B24" w:rsidP="007D6004">
      <w:pPr>
        <w:pStyle w:val="Normlnywebov"/>
        <w:shd w:val="clear" w:color="auto" w:fill="FFFFFF"/>
        <w:spacing w:before="0" w:beforeAutospacing="0" w:after="0" w:afterAutospacing="0"/>
        <w:ind w:firstLine="708"/>
        <w:jc w:val="both"/>
      </w:pPr>
      <w:r w:rsidRPr="007D6004">
        <w:t>Dieťa</w:t>
      </w:r>
      <w:r w:rsidR="00B5044D" w:rsidRPr="007D6004">
        <w:t>,</w:t>
      </w:r>
      <w:r w:rsidRPr="007D6004">
        <w:t xml:space="preserve"> ktoré je v podsta</w:t>
      </w:r>
      <w:r w:rsidR="00B15F6F" w:rsidRPr="007D6004">
        <w:t>t</w:t>
      </w:r>
      <w:r w:rsidRPr="007D6004">
        <w:t xml:space="preserve">e </w:t>
      </w:r>
      <w:r w:rsidR="00B15F6F" w:rsidRPr="007D6004">
        <w:t>„</w:t>
      </w:r>
      <w:r w:rsidRPr="007D6004">
        <w:t>predmetom</w:t>
      </w:r>
      <w:r w:rsidR="00B15F6F" w:rsidRPr="007D6004">
        <w:t>“</w:t>
      </w:r>
      <w:r w:rsidRPr="007D6004">
        <w:t xml:space="preserve"> práce profesionálneho náh</w:t>
      </w:r>
      <w:r w:rsidR="00B15F6F" w:rsidRPr="007D6004">
        <w:t>r</w:t>
      </w:r>
      <w:r w:rsidRPr="007D6004">
        <w:t>adného rodiča</w:t>
      </w:r>
      <w:r w:rsidR="00B15F6F" w:rsidRPr="007D6004">
        <w:t>,</w:t>
      </w:r>
      <w:r w:rsidRPr="007D6004">
        <w:t xml:space="preserve"> je</w:t>
      </w:r>
      <w:r w:rsidR="00B14C6D">
        <w:t> </w:t>
      </w:r>
      <w:r w:rsidRPr="007D6004">
        <w:t>zverené rozhodnutím súdu do staros</w:t>
      </w:r>
      <w:r w:rsidR="00B15F6F" w:rsidRPr="007D6004">
        <w:t>t</w:t>
      </w:r>
      <w:r w:rsidRPr="007D6004">
        <w:t>l</w:t>
      </w:r>
      <w:r w:rsidR="00B15F6F" w:rsidRPr="007D6004">
        <w:t>i</w:t>
      </w:r>
      <w:r w:rsidRPr="007D6004">
        <w:t>vo</w:t>
      </w:r>
      <w:r w:rsidR="00B15F6F" w:rsidRPr="007D6004">
        <w:t>s</w:t>
      </w:r>
      <w:r w:rsidRPr="007D6004">
        <w:t>ti prá</w:t>
      </w:r>
      <w:r w:rsidR="00B15F6F" w:rsidRPr="007D6004">
        <w:t>v</w:t>
      </w:r>
      <w:r w:rsidRPr="007D6004">
        <w:t>nickej</w:t>
      </w:r>
      <w:r w:rsidR="00B15F6F" w:rsidRPr="007D6004">
        <w:t xml:space="preserve"> </w:t>
      </w:r>
      <w:r w:rsidRPr="007D6004">
        <w:t xml:space="preserve">osoby </w:t>
      </w:r>
      <w:r w:rsidR="00B15F6F" w:rsidRPr="007D6004">
        <w:t xml:space="preserve"> - </w:t>
      </w:r>
      <w:r w:rsidRPr="007D6004">
        <w:t xml:space="preserve"> centra,</w:t>
      </w:r>
      <w:r w:rsidR="00B15F6F" w:rsidRPr="007D6004">
        <w:t xml:space="preserve"> </w:t>
      </w:r>
      <w:r w:rsidRPr="007D6004">
        <w:t>ktoré prostredníctvom sv</w:t>
      </w:r>
      <w:r w:rsidR="00B15F6F" w:rsidRPr="007D6004">
        <w:t>o</w:t>
      </w:r>
      <w:r w:rsidRPr="007D6004">
        <w:t>jho zam</w:t>
      </w:r>
      <w:r w:rsidR="00B15F6F" w:rsidRPr="007D6004">
        <w:t>e</w:t>
      </w:r>
      <w:r w:rsidRPr="007D6004">
        <w:t>stna</w:t>
      </w:r>
      <w:r w:rsidR="00B15F6F" w:rsidRPr="007D6004">
        <w:t>n</w:t>
      </w:r>
      <w:r w:rsidRPr="007D6004">
        <w:t>ca zab</w:t>
      </w:r>
      <w:r w:rsidR="00B15F6F" w:rsidRPr="007D6004">
        <w:t>e</w:t>
      </w:r>
      <w:r w:rsidRPr="007D6004">
        <w:t>zp</w:t>
      </w:r>
      <w:r w:rsidR="00B15F6F" w:rsidRPr="007D6004">
        <w:t>e</w:t>
      </w:r>
      <w:r w:rsidRPr="007D6004">
        <w:t>čí staros</w:t>
      </w:r>
      <w:r w:rsidR="00B15F6F" w:rsidRPr="007D6004">
        <w:t xml:space="preserve">tlivosť </w:t>
      </w:r>
      <w:r w:rsidRPr="007D6004">
        <w:t xml:space="preserve">o dieťa. Na tento účel </w:t>
      </w:r>
      <w:r w:rsidR="00BA7735" w:rsidRPr="007D6004">
        <w:t xml:space="preserve">určuje </w:t>
      </w:r>
      <w:r w:rsidR="00FF0932" w:rsidRPr="007D6004">
        <w:t xml:space="preserve">centrum </w:t>
      </w:r>
      <w:r w:rsidR="00BA7735" w:rsidRPr="007D6004">
        <w:t xml:space="preserve">umiestnenie dieťaťa v profesionálnej náhradnej rodine – inými slovami prideľuje prácu, </w:t>
      </w:r>
      <w:r w:rsidR="00B15F6F" w:rsidRPr="007D6004">
        <w:t>vydáva pokyny a ukladá úlohy, ktorých plnenie kontroluje (o.i. vrátane nakladania s finančnými prostriedkami a materiálno-technickým zabezpečením, ktoré mu centrum na starostlivosť o dieťa poskytuje)</w:t>
      </w:r>
      <w:r w:rsidR="00B5044D" w:rsidRPr="007D6004">
        <w:t>,</w:t>
      </w:r>
      <w:r w:rsidR="00B15F6F" w:rsidRPr="007D6004">
        <w:t xml:space="preserve"> priebežne sleduje a kontroluje plnenie základnej úlohy, ktorou je zabezpečenie riadnej starostlivosti o</w:t>
      </w:r>
      <w:r w:rsidR="00707B5B" w:rsidRPr="007D6004">
        <w:t> </w:t>
      </w:r>
      <w:r w:rsidR="00B15F6F" w:rsidRPr="007D6004">
        <w:t>dieťa</w:t>
      </w:r>
      <w:r w:rsidR="00707B5B" w:rsidRPr="007D6004">
        <w:t xml:space="preserve"> a prípadne nesplnenie </w:t>
      </w:r>
      <w:r w:rsidR="009E647D" w:rsidRPr="007D6004">
        <w:t xml:space="preserve">úloh </w:t>
      </w:r>
      <w:r w:rsidR="00707B5B" w:rsidRPr="007D6004">
        <w:t>tiež sankcionuje</w:t>
      </w:r>
      <w:r w:rsidR="00B15F6F" w:rsidRPr="007D6004">
        <w:t xml:space="preserve">. </w:t>
      </w:r>
    </w:p>
    <w:p w14:paraId="5FC3EF0B" w14:textId="77777777" w:rsidR="00F12FE7" w:rsidRPr="007D6004" w:rsidRDefault="00F12FE7" w:rsidP="007D6004">
      <w:pPr>
        <w:pStyle w:val="Normlnywebov"/>
        <w:shd w:val="clear" w:color="auto" w:fill="FFFFFF"/>
        <w:spacing w:before="0" w:beforeAutospacing="0" w:after="0" w:afterAutospacing="0"/>
        <w:ind w:firstLine="708"/>
        <w:jc w:val="both"/>
      </w:pPr>
    </w:p>
    <w:p w14:paraId="39EA7EA7" w14:textId="6CF606C7" w:rsidR="00C50843" w:rsidRPr="007D6004" w:rsidRDefault="000D664F" w:rsidP="007D6004">
      <w:pPr>
        <w:pStyle w:val="Normlnywebov"/>
        <w:shd w:val="clear" w:color="auto" w:fill="FFFFFF"/>
        <w:spacing w:before="0" w:beforeAutospacing="0" w:after="0" w:afterAutospacing="0"/>
        <w:ind w:firstLine="708"/>
        <w:jc w:val="both"/>
      </w:pPr>
      <w:r w:rsidRPr="007D6004">
        <w:t xml:space="preserve">Profesionálni náhradní rodičia majú veľkú mieru voľnej úvahy, pokiaľ ide </w:t>
      </w:r>
      <w:r w:rsidR="00C52718" w:rsidRPr="007D6004">
        <w:t>o</w:t>
      </w:r>
      <w:r w:rsidR="00B14C6D">
        <w:t> </w:t>
      </w:r>
      <w:r w:rsidRPr="007D6004">
        <w:t xml:space="preserve">zabezpečovanie každodennej starostlivosti o deti, napriek tomu </w:t>
      </w:r>
      <w:r w:rsidR="00C50843" w:rsidRPr="007D6004">
        <w:t xml:space="preserve">zariadenie riadi </w:t>
      </w:r>
      <w:r w:rsidR="00C50843" w:rsidRPr="007D6004">
        <w:rPr>
          <w:bCs/>
        </w:rPr>
        <w:t>samotný výkon ich práce</w:t>
      </w:r>
      <w:r w:rsidR="00C50843" w:rsidRPr="007D6004">
        <w:t>, určuje úlohy, čas a spôsob ich realizácie a profesionálny náhradný rodič je</w:t>
      </w:r>
      <w:r w:rsidR="00B14C6D">
        <w:t> </w:t>
      </w:r>
      <w:r w:rsidR="00C50843" w:rsidRPr="007D6004">
        <w:rPr>
          <w:bCs/>
        </w:rPr>
        <w:t>povinný riadiť sa týmito pokynmi. R</w:t>
      </w:r>
      <w:r w:rsidRPr="007D6004">
        <w:t xml:space="preserve">ozsah úloh a povinností, ktoré musia </w:t>
      </w:r>
      <w:r w:rsidR="009E647D" w:rsidRPr="007D6004">
        <w:t xml:space="preserve">profesionálni náhradní rodičia </w:t>
      </w:r>
      <w:r w:rsidRPr="007D6004">
        <w:t xml:space="preserve">ako zamestnanci plniť na pokyn </w:t>
      </w:r>
      <w:r w:rsidR="009E647D" w:rsidRPr="007D6004">
        <w:t>centra je porovnateľný s ostatnými pracovnými pozíciami</w:t>
      </w:r>
      <w:r w:rsidR="00C50843" w:rsidRPr="007D6004">
        <w:t xml:space="preserve"> a</w:t>
      </w:r>
      <w:r w:rsidR="009E647D" w:rsidRPr="007D6004">
        <w:t xml:space="preserve"> pracovná </w:t>
      </w:r>
      <w:r w:rsidR="00C50843" w:rsidRPr="007D6004">
        <w:t>činnosť, ktorú profesionálni náhradní rodiča vykonávajú je</w:t>
      </w:r>
      <w:r w:rsidR="00B14C6D">
        <w:t> </w:t>
      </w:r>
      <w:r w:rsidR="00C50843" w:rsidRPr="007D6004">
        <w:t xml:space="preserve">nesporne vykonávaná vo vzťahu nadriadenosti a podriadenosti.  </w:t>
      </w:r>
    </w:p>
    <w:p w14:paraId="7409AA8D" w14:textId="77777777" w:rsidR="002954EB" w:rsidRPr="007D6004" w:rsidRDefault="002954EB" w:rsidP="007D6004">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
    <w:p w14:paraId="31E0D3EA" w14:textId="2DDD7E71" w:rsidR="00253926" w:rsidRPr="007D6004" w:rsidRDefault="00707B5B" w:rsidP="007D6004">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hAnsi="Times New Roman" w:cs="Times New Roman"/>
          <w:sz w:val="24"/>
          <w:szCs w:val="24"/>
          <w:shd w:val="clear" w:color="auto" w:fill="FFFFFF"/>
        </w:rPr>
        <w:t>Profesionálny náhradný rodič vykonáva prácu osobne, aj keď nie je vylúčená napr. pomoc rodinných príslušníkov,  zásadné však je</w:t>
      </w:r>
      <w:r w:rsidR="00A84EBF" w:rsidRPr="007D6004">
        <w:rPr>
          <w:rFonts w:ascii="Times New Roman" w:hAnsi="Times New Roman" w:cs="Times New Roman"/>
          <w:sz w:val="24"/>
          <w:szCs w:val="24"/>
          <w:shd w:val="clear" w:color="auto" w:fill="FFFFFF"/>
        </w:rPr>
        <w:t>,</w:t>
      </w:r>
      <w:r w:rsidRPr="007D6004">
        <w:rPr>
          <w:rFonts w:ascii="Times New Roman" w:hAnsi="Times New Roman" w:cs="Times New Roman"/>
          <w:sz w:val="24"/>
          <w:szCs w:val="24"/>
          <w:shd w:val="clear" w:color="auto" w:fill="FFFFFF"/>
        </w:rPr>
        <w:t xml:space="preserve"> že zodpovednosť </w:t>
      </w:r>
      <w:r w:rsidR="00022612">
        <w:rPr>
          <w:rFonts w:ascii="Times New Roman" w:hAnsi="Times New Roman" w:cs="Times New Roman"/>
          <w:sz w:val="24"/>
          <w:szCs w:val="24"/>
          <w:shd w:val="clear" w:color="auto" w:fill="FFFFFF"/>
        </w:rPr>
        <w:t xml:space="preserve">za výkon práce </w:t>
      </w:r>
      <w:r w:rsidRPr="007D6004">
        <w:rPr>
          <w:rFonts w:ascii="Times New Roman" w:hAnsi="Times New Roman" w:cs="Times New Roman"/>
          <w:sz w:val="24"/>
          <w:szCs w:val="24"/>
          <w:shd w:val="clear" w:color="auto" w:fill="FFFFFF"/>
        </w:rPr>
        <w:t xml:space="preserve">nesie on sám. </w:t>
      </w:r>
      <w:r w:rsidR="00B5044D" w:rsidRPr="007D6004">
        <w:rPr>
          <w:rFonts w:ascii="Times New Roman" w:eastAsia="Times New Roman" w:hAnsi="Times New Roman" w:cs="Times New Roman"/>
          <w:sz w:val="24"/>
          <w:szCs w:val="24"/>
          <w:lang w:eastAsia="sk-SK"/>
        </w:rPr>
        <w:t xml:space="preserve">Všetky úkony smerom k dieťaťu, ktoré profesionálny náhradný rodič robí, robí v mene zariadenia (nemôže sám rozhodnúť napr. o škole, poskytovateľovi zdravotnej starostlivosti a pod.). </w:t>
      </w:r>
      <w:r w:rsidR="00B15F6F" w:rsidRPr="007D6004">
        <w:rPr>
          <w:rFonts w:ascii="Times New Roman" w:eastAsia="Times New Roman" w:hAnsi="Times New Roman" w:cs="Times New Roman"/>
          <w:sz w:val="24"/>
          <w:szCs w:val="24"/>
          <w:lang w:eastAsia="sk-SK"/>
        </w:rPr>
        <w:t>Konkrétny pracovný čas nie je síce určený zamestnávateľom</w:t>
      </w:r>
      <w:r w:rsidR="00B5044D" w:rsidRPr="007D6004">
        <w:rPr>
          <w:rFonts w:ascii="Times New Roman" w:eastAsia="Times New Roman" w:hAnsi="Times New Roman" w:cs="Times New Roman"/>
          <w:sz w:val="24"/>
          <w:szCs w:val="24"/>
          <w:lang w:eastAsia="sk-SK"/>
        </w:rPr>
        <w:t>,</w:t>
      </w:r>
      <w:r w:rsidR="00B15F6F" w:rsidRPr="007D6004">
        <w:rPr>
          <w:rFonts w:ascii="Times New Roman" w:eastAsia="Times New Roman" w:hAnsi="Times New Roman" w:cs="Times New Roman"/>
          <w:sz w:val="24"/>
          <w:szCs w:val="24"/>
          <w:lang w:eastAsia="sk-SK"/>
        </w:rPr>
        <w:t xml:space="preserve"> ale rozvrhuje si ho </w:t>
      </w:r>
      <w:r w:rsidR="00FF0932" w:rsidRPr="007D6004">
        <w:rPr>
          <w:rFonts w:ascii="Times New Roman" w:eastAsia="Times New Roman" w:hAnsi="Times New Roman" w:cs="Times New Roman"/>
          <w:sz w:val="24"/>
          <w:szCs w:val="24"/>
          <w:lang w:eastAsia="sk-SK"/>
        </w:rPr>
        <w:t xml:space="preserve">(s výnimkami určenými zamestnávateľom) </w:t>
      </w:r>
      <w:r w:rsidR="00B15F6F" w:rsidRPr="007D6004">
        <w:rPr>
          <w:rFonts w:ascii="Times New Roman" w:eastAsia="Times New Roman" w:hAnsi="Times New Roman" w:cs="Times New Roman"/>
          <w:sz w:val="24"/>
          <w:szCs w:val="24"/>
          <w:lang w:eastAsia="sk-SK"/>
        </w:rPr>
        <w:t xml:space="preserve">zamestnanec sám, čo </w:t>
      </w:r>
      <w:r w:rsidR="00A84EBF" w:rsidRPr="007D6004">
        <w:rPr>
          <w:rFonts w:ascii="Times New Roman" w:eastAsia="Times New Roman" w:hAnsi="Times New Roman" w:cs="Times New Roman"/>
          <w:sz w:val="24"/>
          <w:szCs w:val="24"/>
          <w:lang w:eastAsia="sk-SK"/>
        </w:rPr>
        <w:t>Z</w:t>
      </w:r>
      <w:r w:rsidR="00B15F6F" w:rsidRPr="007D6004">
        <w:rPr>
          <w:rFonts w:ascii="Times New Roman" w:eastAsia="Times New Roman" w:hAnsi="Times New Roman" w:cs="Times New Roman"/>
          <w:sz w:val="24"/>
          <w:szCs w:val="24"/>
          <w:lang w:eastAsia="sk-SK"/>
        </w:rPr>
        <w:t>ákonník práce plne umožňuje.</w:t>
      </w:r>
    </w:p>
    <w:p w14:paraId="192E990B" w14:textId="77777777" w:rsidR="00A84EBF" w:rsidRPr="007D6004" w:rsidRDefault="00A84EBF" w:rsidP="007D6004">
      <w:pPr>
        <w:shd w:val="clear" w:color="auto" w:fill="FFFFFF"/>
        <w:spacing w:after="0" w:line="240" w:lineRule="auto"/>
        <w:ind w:firstLine="708"/>
        <w:jc w:val="both"/>
        <w:rPr>
          <w:rFonts w:ascii="Times New Roman" w:hAnsi="Times New Roman" w:cs="Times New Roman"/>
          <w:sz w:val="24"/>
          <w:szCs w:val="24"/>
        </w:rPr>
      </w:pPr>
    </w:p>
    <w:p w14:paraId="2BB1F717" w14:textId="587207EF" w:rsidR="00707B5B" w:rsidRPr="007D6004" w:rsidRDefault="00FF0932"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7D6004">
        <w:rPr>
          <w:rFonts w:ascii="Times New Roman" w:hAnsi="Times New Roman" w:cs="Times New Roman"/>
          <w:sz w:val="24"/>
          <w:szCs w:val="24"/>
        </w:rPr>
        <w:lastRenderedPageBreak/>
        <w:t xml:space="preserve">Charakteristickým </w:t>
      </w:r>
      <w:r w:rsidR="00707B5B" w:rsidRPr="007D6004">
        <w:rPr>
          <w:rFonts w:ascii="Times New Roman" w:hAnsi="Times New Roman" w:cs="Times New Roman"/>
          <w:sz w:val="24"/>
          <w:szCs w:val="24"/>
        </w:rPr>
        <w:t xml:space="preserve">pre výkon </w:t>
      </w:r>
      <w:r w:rsidR="009E647D" w:rsidRPr="007D6004">
        <w:rPr>
          <w:rFonts w:ascii="Times New Roman" w:hAnsi="Times New Roman" w:cs="Times New Roman"/>
          <w:sz w:val="24"/>
          <w:szCs w:val="24"/>
        </w:rPr>
        <w:t xml:space="preserve">tejto práce </w:t>
      </w:r>
      <w:r w:rsidRPr="007D6004">
        <w:rPr>
          <w:rFonts w:ascii="Times New Roman" w:hAnsi="Times New Roman" w:cs="Times New Roman"/>
          <w:sz w:val="24"/>
          <w:szCs w:val="24"/>
        </w:rPr>
        <w:t>je</w:t>
      </w:r>
      <w:r w:rsidR="009E647D" w:rsidRPr="007D6004">
        <w:rPr>
          <w:rFonts w:ascii="Times New Roman" w:hAnsi="Times New Roman" w:cs="Times New Roman"/>
          <w:sz w:val="24"/>
          <w:szCs w:val="24"/>
        </w:rPr>
        <w:t>,</w:t>
      </w:r>
      <w:r w:rsidRPr="007D6004">
        <w:rPr>
          <w:rFonts w:ascii="Times New Roman" w:hAnsi="Times New Roman" w:cs="Times New Roman"/>
          <w:sz w:val="24"/>
          <w:szCs w:val="24"/>
        </w:rPr>
        <w:t xml:space="preserve"> </w:t>
      </w:r>
      <w:r w:rsidR="009E647D" w:rsidRPr="007D6004">
        <w:rPr>
          <w:rFonts w:ascii="Times New Roman" w:hAnsi="Times New Roman" w:cs="Times New Roman"/>
          <w:sz w:val="24"/>
          <w:szCs w:val="24"/>
        </w:rPr>
        <w:t xml:space="preserve">rovnako ako pri iných povolaniach vykonávaných napr. v pracovnom pomere, </w:t>
      </w:r>
      <w:r w:rsidRPr="007D6004">
        <w:rPr>
          <w:rFonts w:ascii="Times New Roman" w:hAnsi="Times New Roman" w:cs="Times New Roman"/>
          <w:sz w:val="24"/>
          <w:szCs w:val="24"/>
        </w:rPr>
        <w:t>aj odplatnosť výkonu práce profesionálneho náhradného rodiča, t.</w:t>
      </w:r>
      <w:r w:rsidR="00707B5B" w:rsidRPr="007D6004">
        <w:rPr>
          <w:rFonts w:ascii="Times New Roman" w:hAnsi="Times New Roman" w:cs="Times New Roman"/>
          <w:sz w:val="24"/>
          <w:szCs w:val="24"/>
        </w:rPr>
        <w:t xml:space="preserve"> </w:t>
      </w:r>
      <w:r w:rsidRPr="007D6004">
        <w:rPr>
          <w:rFonts w:ascii="Times New Roman" w:hAnsi="Times New Roman" w:cs="Times New Roman"/>
          <w:sz w:val="24"/>
          <w:szCs w:val="24"/>
        </w:rPr>
        <w:t xml:space="preserve">j. zamestnávateľ je povinný poskytovať zamestnancovi mzdu za vykonanú prácu. </w:t>
      </w:r>
    </w:p>
    <w:p w14:paraId="41A5959E" w14:textId="77777777" w:rsidR="00F12FE7" w:rsidRPr="007D6004" w:rsidRDefault="00F12FE7" w:rsidP="007D6004">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6560FAC1" w14:textId="7AB6609E" w:rsidR="00BF6165" w:rsidRPr="007D6004" w:rsidRDefault="00B5044D" w:rsidP="007D6004">
      <w:pPr>
        <w:shd w:val="clear" w:color="auto" w:fill="FFFFFF"/>
        <w:spacing w:after="0" w:line="240" w:lineRule="auto"/>
        <w:ind w:firstLine="708"/>
        <w:jc w:val="both"/>
        <w:rPr>
          <w:rFonts w:ascii="Times New Roman" w:hAnsi="Times New Roman" w:cs="Times New Roman"/>
          <w:sz w:val="24"/>
          <w:szCs w:val="24"/>
        </w:rPr>
      </w:pPr>
      <w:r w:rsidRPr="007D6004">
        <w:rPr>
          <w:rFonts w:ascii="Times New Roman" w:eastAsia="Times New Roman" w:hAnsi="Times New Roman" w:cs="Times New Roman"/>
          <w:sz w:val="24"/>
          <w:szCs w:val="24"/>
          <w:lang w:eastAsia="sk-SK"/>
        </w:rPr>
        <w:t>Keďže z</w:t>
      </w:r>
      <w:r w:rsidR="00DE0B24" w:rsidRPr="007D6004">
        <w:rPr>
          <w:rFonts w:ascii="Times New Roman" w:eastAsia="Times New Roman" w:hAnsi="Times New Roman" w:cs="Times New Roman"/>
          <w:sz w:val="24"/>
          <w:szCs w:val="24"/>
          <w:lang w:eastAsia="sk-SK"/>
        </w:rPr>
        <w:t xml:space="preserve">ávislá práca môže byť vykonávaná výlučne v pracovnom pomere, v obdobnom pracovnom vzťahu alebo výnimočne za podmienok ustanovených </w:t>
      </w:r>
      <w:r w:rsidRPr="007D6004">
        <w:rPr>
          <w:rFonts w:ascii="Times New Roman" w:eastAsia="Times New Roman" w:hAnsi="Times New Roman" w:cs="Times New Roman"/>
          <w:sz w:val="24"/>
          <w:szCs w:val="24"/>
          <w:lang w:eastAsia="sk-SK"/>
        </w:rPr>
        <w:t>Zákonníkom práce</w:t>
      </w:r>
      <w:r w:rsidR="00DE0B24" w:rsidRPr="007D6004">
        <w:rPr>
          <w:rFonts w:ascii="Times New Roman" w:eastAsia="Times New Roman" w:hAnsi="Times New Roman" w:cs="Times New Roman"/>
          <w:sz w:val="24"/>
          <w:szCs w:val="24"/>
          <w:lang w:eastAsia="sk-SK"/>
        </w:rPr>
        <w:t xml:space="preserve"> aj v inom pracovnoprávnom vzťahu</w:t>
      </w:r>
      <w:r w:rsidR="00707B5B" w:rsidRPr="007D6004">
        <w:rPr>
          <w:rFonts w:ascii="Times New Roman" w:eastAsia="Times New Roman" w:hAnsi="Times New Roman" w:cs="Times New Roman"/>
          <w:sz w:val="24"/>
          <w:szCs w:val="24"/>
          <w:lang w:eastAsia="sk-SK"/>
        </w:rPr>
        <w:t>,</w:t>
      </w:r>
      <w:r w:rsidRPr="007D6004">
        <w:rPr>
          <w:rFonts w:ascii="Times New Roman" w:eastAsia="Times New Roman" w:hAnsi="Times New Roman" w:cs="Times New Roman"/>
          <w:sz w:val="24"/>
          <w:szCs w:val="24"/>
          <w:lang w:eastAsia="sk-SK"/>
        </w:rPr>
        <w:t xml:space="preserve"> bola prehodnotená aj otázka samotného pracovného pomeru a</w:t>
      </w:r>
      <w:r w:rsidR="009E647D" w:rsidRPr="007D6004">
        <w:rPr>
          <w:rFonts w:ascii="Times New Roman" w:eastAsia="Times New Roman" w:hAnsi="Times New Roman" w:cs="Times New Roman"/>
          <w:sz w:val="24"/>
          <w:szCs w:val="24"/>
          <w:lang w:eastAsia="sk-SK"/>
        </w:rPr>
        <w:t> </w:t>
      </w:r>
      <w:r w:rsidRPr="007D6004">
        <w:rPr>
          <w:rFonts w:ascii="Times New Roman" w:eastAsia="Times New Roman" w:hAnsi="Times New Roman" w:cs="Times New Roman"/>
          <w:sz w:val="24"/>
          <w:szCs w:val="24"/>
          <w:lang w:eastAsia="sk-SK"/>
        </w:rPr>
        <w:t>neexistuje</w:t>
      </w:r>
      <w:r w:rsidR="009E647D" w:rsidRPr="007D6004">
        <w:rPr>
          <w:rFonts w:ascii="Times New Roman" w:eastAsia="Times New Roman" w:hAnsi="Times New Roman" w:cs="Times New Roman"/>
          <w:sz w:val="24"/>
          <w:szCs w:val="24"/>
          <w:lang w:eastAsia="sk-SK"/>
        </w:rPr>
        <w:t>,</w:t>
      </w:r>
      <w:r w:rsidRPr="007D6004">
        <w:rPr>
          <w:rFonts w:ascii="Times New Roman" w:eastAsia="Times New Roman" w:hAnsi="Times New Roman" w:cs="Times New Roman"/>
          <w:sz w:val="24"/>
          <w:szCs w:val="24"/>
          <w:lang w:eastAsia="sk-SK"/>
        </w:rPr>
        <w:t xml:space="preserve"> vzhľadom na povahu pracovnej činnosti</w:t>
      </w:r>
      <w:r w:rsidR="00BF6165" w:rsidRPr="007D6004">
        <w:rPr>
          <w:rFonts w:ascii="Times New Roman" w:eastAsia="Times New Roman" w:hAnsi="Times New Roman" w:cs="Times New Roman"/>
          <w:sz w:val="24"/>
          <w:szCs w:val="24"/>
          <w:lang w:eastAsia="sk-SK"/>
        </w:rPr>
        <w:t xml:space="preserve"> a potrebu právnej úpravy otázok súvisiacich s výkonom práce profesionálnych náhradných rodičov</w:t>
      </w:r>
      <w:r w:rsidR="009E647D" w:rsidRPr="007D6004">
        <w:rPr>
          <w:rFonts w:ascii="Times New Roman" w:eastAsia="Times New Roman" w:hAnsi="Times New Roman" w:cs="Times New Roman"/>
          <w:sz w:val="24"/>
          <w:szCs w:val="24"/>
          <w:lang w:eastAsia="sk-SK"/>
        </w:rPr>
        <w:t>,</w:t>
      </w:r>
      <w:r w:rsidR="00BF6165" w:rsidRPr="007D6004">
        <w:rPr>
          <w:rFonts w:ascii="Times New Roman" w:eastAsia="Times New Roman" w:hAnsi="Times New Roman" w:cs="Times New Roman"/>
          <w:sz w:val="24"/>
          <w:szCs w:val="24"/>
          <w:lang w:eastAsia="sk-SK"/>
        </w:rPr>
        <w:t xml:space="preserve"> </w:t>
      </w:r>
      <w:r w:rsidRPr="007D6004">
        <w:rPr>
          <w:rFonts w:ascii="Times New Roman" w:eastAsia="Times New Roman" w:hAnsi="Times New Roman" w:cs="Times New Roman"/>
          <w:sz w:val="24"/>
          <w:szCs w:val="24"/>
          <w:lang w:eastAsia="sk-SK"/>
        </w:rPr>
        <w:t xml:space="preserve"> </w:t>
      </w:r>
      <w:r w:rsidR="00707B5B" w:rsidRPr="007D6004">
        <w:rPr>
          <w:rFonts w:ascii="Times New Roman" w:eastAsia="Times New Roman" w:hAnsi="Times New Roman" w:cs="Times New Roman"/>
          <w:sz w:val="24"/>
          <w:szCs w:val="24"/>
          <w:lang w:eastAsia="sk-SK"/>
        </w:rPr>
        <w:t xml:space="preserve">racionálny </w:t>
      </w:r>
      <w:r w:rsidRPr="007D6004">
        <w:rPr>
          <w:rFonts w:ascii="Times New Roman" w:eastAsia="Times New Roman" w:hAnsi="Times New Roman" w:cs="Times New Roman"/>
          <w:sz w:val="24"/>
          <w:szCs w:val="24"/>
          <w:lang w:eastAsia="sk-SK"/>
        </w:rPr>
        <w:t xml:space="preserve">dôvod, pre ktorý </w:t>
      </w:r>
      <w:r w:rsidR="00BA7735" w:rsidRPr="007D6004">
        <w:rPr>
          <w:rFonts w:ascii="Times New Roman" w:eastAsia="Times New Roman" w:hAnsi="Times New Roman" w:cs="Times New Roman"/>
          <w:sz w:val="24"/>
          <w:szCs w:val="24"/>
          <w:lang w:eastAsia="sk-SK"/>
        </w:rPr>
        <w:t xml:space="preserve">by mal byť tento </w:t>
      </w:r>
      <w:r w:rsidR="00BA7735" w:rsidRPr="007D6004">
        <w:rPr>
          <w:rFonts w:ascii="Times New Roman" w:hAnsi="Times New Roman" w:cs="Times New Roman"/>
          <w:sz w:val="24"/>
          <w:szCs w:val="24"/>
        </w:rPr>
        <w:t xml:space="preserve">pracovný vzťah založený osobitným spôsobom podľa osobitného predpisu  </w:t>
      </w:r>
      <w:r w:rsidR="00BF6165" w:rsidRPr="007D6004">
        <w:rPr>
          <w:rFonts w:ascii="Times New Roman" w:hAnsi="Times New Roman" w:cs="Times New Roman"/>
          <w:sz w:val="24"/>
          <w:szCs w:val="24"/>
        </w:rPr>
        <w:t>ako obdobný pracovný vzťah (ako napr. rôzne právne úpravy štátnej služby).</w:t>
      </w:r>
    </w:p>
    <w:p w14:paraId="5480B04E" w14:textId="77777777" w:rsidR="00707B5B" w:rsidRPr="007D6004" w:rsidRDefault="00707B5B" w:rsidP="007D6004">
      <w:pPr>
        <w:shd w:val="clear" w:color="auto" w:fill="FFFFFF"/>
        <w:spacing w:after="0" w:line="240" w:lineRule="auto"/>
        <w:ind w:firstLine="708"/>
        <w:jc w:val="both"/>
        <w:rPr>
          <w:rFonts w:ascii="Times New Roman" w:hAnsi="Times New Roman" w:cs="Times New Roman"/>
          <w:sz w:val="24"/>
          <w:szCs w:val="24"/>
        </w:rPr>
      </w:pPr>
    </w:p>
    <w:p w14:paraId="416B6DEB" w14:textId="6CBF4D27" w:rsidR="00143670" w:rsidRPr="007D6004" w:rsidRDefault="00BF6165" w:rsidP="007D6004">
      <w:pPr>
        <w:pStyle w:val="Normlnywebov"/>
        <w:shd w:val="clear" w:color="auto" w:fill="FFFFFF"/>
        <w:spacing w:before="0" w:beforeAutospacing="0" w:after="0" w:afterAutospacing="0"/>
        <w:ind w:firstLine="708"/>
        <w:jc w:val="both"/>
        <w:rPr>
          <w:shd w:val="clear" w:color="auto" w:fill="FFFFFF"/>
        </w:rPr>
      </w:pPr>
      <w:r w:rsidRPr="007D6004">
        <w:t xml:space="preserve">S vyššie uvedeným súvisí aj otázka </w:t>
      </w:r>
      <w:r w:rsidRPr="007D6004">
        <w:rPr>
          <w:shd w:val="clear" w:color="auto" w:fill="FFFFFF"/>
        </w:rPr>
        <w:t>tzv. </w:t>
      </w:r>
      <w:r w:rsidRPr="007D6004">
        <w:rPr>
          <w:bCs/>
          <w:shd w:val="clear" w:color="auto" w:fill="FFFFFF"/>
        </w:rPr>
        <w:t>vecnej pôsobnosti</w:t>
      </w:r>
      <w:r w:rsidRPr="007D6004">
        <w:rPr>
          <w:shd w:val="clear" w:color="auto" w:fill="FFFFFF"/>
        </w:rPr>
        <w:t> Zákonníka práce. Ako je</w:t>
      </w:r>
      <w:r w:rsidR="00B14C6D">
        <w:rPr>
          <w:shd w:val="clear" w:color="auto" w:fill="FFFFFF"/>
        </w:rPr>
        <w:t> </w:t>
      </w:r>
      <w:r w:rsidRPr="007D6004">
        <w:rPr>
          <w:shd w:val="clear" w:color="auto" w:fill="FFFFFF"/>
        </w:rPr>
        <w:t>z doposiaľ uvedeného zrejm</w:t>
      </w:r>
      <w:r w:rsidR="00090D8A" w:rsidRPr="007D6004">
        <w:rPr>
          <w:shd w:val="clear" w:color="auto" w:fill="FFFFFF"/>
        </w:rPr>
        <w:t>é</w:t>
      </w:r>
      <w:r w:rsidRPr="007D6004">
        <w:rPr>
          <w:shd w:val="clear" w:color="auto" w:fill="FFFFFF"/>
        </w:rPr>
        <w:t>, v prípade profesionálnych náhradných rodičov p</w:t>
      </w:r>
      <w:r w:rsidRPr="007D6004">
        <w:rPr>
          <w:bCs/>
          <w:shd w:val="clear" w:color="auto" w:fill="FFFFFF"/>
        </w:rPr>
        <w:t>riama pôsobnosť Zákonníka práce nie je možná. Aktuálne riešenie</w:t>
      </w:r>
      <w:r w:rsidR="00090D8A" w:rsidRPr="007D6004">
        <w:rPr>
          <w:bCs/>
          <w:shd w:val="clear" w:color="auto" w:fill="FFFFFF"/>
        </w:rPr>
        <w:t xml:space="preserve"> postavenia</w:t>
      </w:r>
      <w:r w:rsidRPr="007D6004">
        <w:rPr>
          <w:bCs/>
          <w:shd w:val="clear" w:color="auto" w:fill="FFFFFF"/>
        </w:rPr>
        <w:t xml:space="preserve"> </w:t>
      </w:r>
      <w:r w:rsidRPr="007D6004">
        <w:rPr>
          <w:shd w:val="clear" w:color="auto" w:fill="FFFFFF"/>
        </w:rPr>
        <w:t>profesionálnych náhradných rodičov</w:t>
      </w:r>
      <w:r w:rsidR="00090D8A" w:rsidRPr="007D6004">
        <w:rPr>
          <w:shd w:val="clear" w:color="auto" w:fill="FFFFFF"/>
        </w:rPr>
        <w:t xml:space="preserve"> ako zamestnancov</w:t>
      </w:r>
      <w:r w:rsidRPr="007D6004">
        <w:rPr>
          <w:shd w:val="clear" w:color="auto" w:fill="FFFFFF"/>
        </w:rPr>
        <w:t xml:space="preserve"> použitím </w:t>
      </w:r>
      <w:r w:rsidRPr="007D6004">
        <w:rPr>
          <w:bCs/>
        </w:rPr>
        <w:t>priamej</w:t>
      </w:r>
      <w:r w:rsidR="00090D8A" w:rsidRPr="007D6004">
        <w:rPr>
          <w:bCs/>
        </w:rPr>
        <w:t xml:space="preserve"> a i</w:t>
      </w:r>
      <w:r w:rsidRPr="007D6004">
        <w:rPr>
          <w:bCs/>
        </w:rPr>
        <w:t xml:space="preserve"> obmedzenej pôsobnosti Zákonníka práce </w:t>
      </w:r>
      <w:r w:rsidR="00482F23" w:rsidRPr="007D6004">
        <w:rPr>
          <w:bCs/>
        </w:rPr>
        <w:t>ako domáckych zamestnancov sa neosvedčuje.</w:t>
      </w:r>
      <w:r w:rsidRPr="007D6004">
        <w:rPr>
          <w:bCs/>
        </w:rPr>
        <w:t xml:space="preserve"> </w:t>
      </w:r>
      <w:r w:rsidR="00482F23" w:rsidRPr="007D6004">
        <w:rPr>
          <w:bCs/>
        </w:rPr>
        <w:t>Využitie delegovanej pôsobnosti Zákonníka práce sa v priebehu prípravy návrhu zákona ukázalo ako nevhodné a</w:t>
      </w:r>
      <w:r w:rsidR="00143670" w:rsidRPr="007D6004">
        <w:rPr>
          <w:bCs/>
        </w:rPr>
        <w:t xml:space="preserve"> tiež </w:t>
      </w:r>
      <w:r w:rsidR="00482F23" w:rsidRPr="007D6004">
        <w:rPr>
          <w:bCs/>
        </w:rPr>
        <w:t xml:space="preserve">nepraktické, </w:t>
      </w:r>
      <w:r w:rsidR="00143670" w:rsidRPr="007D6004">
        <w:rPr>
          <w:bCs/>
        </w:rPr>
        <w:t xml:space="preserve">preto sa navrhuje, aby sa všeobecne na </w:t>
      </w:r>
      <w:r w:rsidR="00143670" w:rsidRPr="007D6004">
        <w:rPr>
          <w:shd w:val="clear" w:color="auto" w:fill="FFFFFF"/>
        </w:rPr>
        <w:t xml:space="preserve">profesionálnych náhradných rodičov vzťahoval Zákonník práce, s osobitnou právnou úpravou určitých otázok pracovnoprávnych vzťahov v navrhovanom zákone o profesionálnych náhradných rodičoch. </w:t>
      </w:r>
      <w:r w:rsidR="009A3F3D" w:rsidRPr="007D6004">
        <w:t>Z tohto dôvodu sa</w:t>
      </w:r>
      <w:r w:rsidR="00B14C6D">
        <w:t> </w:t>
      </w:r>
      <w:r w:rsidR="009A3F3D" w:rsidRPr="007D6004">
        <w:t xml:space="preserve">navrhuje v čl. II návrhu doplniť </w:t>
      </w:r>
      <w:r w:rsidR="002A3B80" w:rsidRPr="007D6004">
        <w:t>jednoznačne vzťah k</w:t>
      </w:r>
      <w:r w:rsidR="009A3F3D" w:rsidRPr="007D6004">
        <w:t xml:space="preserve"> Zákonníku práce, </w:t>
      </w:r>
      <w:r w:rsidR="002A3B80" w:rsidRPr="007D6004">
        <w:t xml:space="preserve">tak aby bolo zrejmé, </w:t>
      </w:r>
      <w:r w:rsidR="009A3F3D" w:rsidRPr="007D6004">
        <w:t>že na pracovnoprávne vzťahy profesionálnych náhradných rodičov sa vzťahuje Zákonník práce</w:t>
      </w:r>
      <w:r w:rsidR="002D35BB">
        <w:t>,</w:t>
      </w:r>
      <w:r w:rsidR="009A3F3D" w:rsidRPr="007D6004">
        <w:t xml:space="preserve"> ak nie je v osobitnom zákone – zákone o profesionálnych náhradných rodičoch</w:t>
      </w:r>
      <w:r w:rsidR="002A3B80" w:rsidRPr="007D6004">
        <w:t>,</w:t>
      </w:r>
      <w:r w:rsidR="009A3F3D" w:rsidRPr="007D6004">
        <w:t xml:space="preserve"> ustanovené inak.  </w:t>
      </w:r>
    </w:p>
    <w:p w14:paraId="5164A544" w14:textId="77777777" w:rsidR="002C7B80" w:rsidRPr="007D6004" w:rsidRDefault="002C7B80" w:rsidP="007D6004">
      <w:pPr>
        <w:autoSpaceDE w:val="0"/>
        <w:autoSpaceDN w:val="0"/>
        <w:adjustRightInd w:val="0"/>
        <w:spacing w:after="0" w:line="240" w:lineRule="auto"/>
        <w:ind w:firstLine="708"/>
        <w:jc w:val="both"/>
        <w:rPr>
          <w:rFonts w:ascii="Times New Roman" w:hAnsi="Times New Roman" w:cs="Times New Roman"/>
          <w:sz w:val="24"/>
          <w:szCs w:val="24"/>
        </w:rPr>
      </w:pPr>
    </w:p>
    <w:p w14:paraId="1D24F3D4" w14:textId="55EB2B56" w:rsidR="00843F15" w:rsidRPr="007D6004" w:rsidRDefault="00143670" w:rsidP="007D6004">
      <w:pPr>
        <w:autoSpaceDE w:val="0"/>
        <w:autoSpaceDN w:val="0"/>
        <w:adjustRightInd w:val="0"/>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 xml:space="preserve">Predkladaný návrh zákona bol v základnej vecnej rovine spracovaný v spolupráci  </w:t>
      </w:r>
      <w:r w:rsidR="00253926" w:rsidRPr="007D6004">
        <w:rPr>
          <w:rFonts w:ascii="Times New Roman" w:hAnsi="Times New Roman" w:cs="Times New Roman"/>
          <w:sz w:val="24"/>
          <w:szCs w:val="24"/>
        </w:rPr>
        <w:t>so</w:t>
      </w:r>
      <w:r w:rsidR="00B14C6D">
        <w:rPr>
          <w:rFonts w:ascii="Times New Roman" w:hAnsi="Times New Roman" w:cs="Times New Roman"/>
          <w:sz w:val="24"/>
          <w:szCs w:val="24"/>
        </w:rPr>
        <w:t> </w:t>
      </w:r>
      <w:r w:rsidR="00253926" w:rsidRPr="007D6004">
        <w:rPr>
          <w:rFonts w:ascii="Times New Roman" w:hAnsi="Times New Roman" w:cs="Times New Roman"/>
          <w:sz w:val="24"/>
          <w:szCs w:val="24"/>
        </w:rPr>
        <w:t>zástupcami profesionálnych náhradných rodičov, centier ako zamestnávateľmi a</w:t>
      </w:r>
      <w:r w:rsidRPr="007D6004">
        <w:rPr>
          <w:rFonts w:ascii="Times New Roman" w:hAnsi="Times New Roman" w:cs="Times New Roman"/>
          <w:sz w:val="24"/>
          <w:szCs w:val="24"/>
        </w:rPr>
        <w:t> </w:t>
      </w:r>
      <w:r w:rsidR="00253926" w:rsidRPr="007D6004">
        <w:rPr>
          <w:rFonts w:ascii="Times New Roman" w:hAnsi="Times New Roman" w:cs="Times New Roman"/>
          <w:sz w:val="24"/>
          <w:szCs w:val="24"/>
        </w:rPr>
        <w:t>Ústredím</w:t>
      </w:r>
      <w:r w:rsidRPr="007D6004">
        <w:rPr>
          <w:rFonts w:ascii="Times New Roman" w:hAnsi="Times New Roman" w:cs="Times New Roman"/>
          <w:sz w:val="24"/>
          <w:szCs w:val="24"/>
        </w:rPr>
        <w:t>. Boli v ňom zohľadnené výsledky rokovaní k praktickým problémom. Diskusia bola priebežná</w:t>
      </w:r>
      <w:r w:rsidR="009E0D66">
        <w:rPr>
          <w:rFonts w:ascii="Times New Roman" w:hAnsi="Times New Roman" w:cs="Times New Roman"/>
          <w:sz w:val="24"/>
          <w:szCs w:val="24"/>
        </w:rPr>
        <w:t>,</w:t>
      </w:r>
      <w:r w:rsidRPr="007D6004">
        <w:rPr>
          <w:rFonts w:ascii="Times New Roman" w:hAnsi="Times New Roman" w:cs="Times New Roman"/>
          <w:sz w:val="24"/>
          <w:szCs w:val="24"/>
        </w:rPr>
        <w:t xml:space="preserve"> </w:t>
      </w:r>
      <w:r w:rsidR="00F955BB" w:rsidRPr="007D6004">
        <w:rPr>
          <w:rFonts w:ascii="Times New Roman" w:hAnsi="Times New Roman" w:cs="Times New Roman"/>
          <w:sz w:val="24"/>
          <w:szCs w:val="24"/>
        </w:rPr>
        <w:t xml:space="preserve">hoci bola </w:t>
      </w:r>
      <w:r w:rsidRPr="007D6004">
        <w:rPr>
          <w:rFonts w:ascii="Times New Roman" w:hAnsi="Times New Roman" w:cs="Times New Roman"/>
          <w:sz w:val="24"/>
          <w:szCs w:val="24"/>
        </w:rPr>
        <w:t xml:space="preserve">niekoľkokrát, o.i. aj z dôvodu epidemiologických opatrení, prerušená. </w:t>
      </w:r>
    </w:p>
    <w:p w14:paraId="2DAAC27D" w14:textId="77777777" w:rsidR="002C7B80" w:rsidRPr="007D6004" w:rsidRDefault="002C7B80" w:rsidP="007D6004">
      <w:pPr>
        <w:autoSpaceDE w:val="0"/>
        <w:autoSpaceDN w:val="0"/>
        <w:adjustRightInd w:val="0"/>
        <w:spacing w:after="0" w:line="240" w:lineRule="auto"/>
        <w:ind w:firstLine="708"/>
        <w:jc w:val="both"/>
        <w:rPr>
          <w:rFonts w:ascii="Times New Roman" w:hAnsi="Times New Roman" w:cs="Times New Roman"/>
          <w:sz w:val="24"/>
          <w:szCs w:val="24"/>
        </w:rPr>
      </w:pPr>
    </w:p>
    <w:p w14:paraId="0AF41147" w14:textId="2027BA4B" w:rsidR="00843F15" w:rsidRPr="007D6004" w:rsidRDefault="00143670" w:rsidP="007D6004">
      <w:pPr>
        <w:autoSpaceDE w:val="0"/>
        <w:autoSpaceDN w:val="0"/>
        <w:adjustRightInd w:val="0"/>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 xml:space="preserve">Predkladaný návrh zákona </w:t>
      </w:r>
      <w:r w:rsidR="00843F15" w:rsidRPr="007D6004">
        <w:rPr>
          <w:rFonts w:ascii="Times New Roman" w:hAnsi="Times New Roman" w:cs="Times New Roman"/>
          <w:sz w:val="24"/>
          <w:szCs w:val="24"/>
        </w:rPr>
        <w:t xml:space="preserve">má za cieľ upraviť </w:t>
      </w:r>
      <w:r w:rsidR="00F955BB" w:rsidRPr="007D6004">
        <w:rPr>
          <w:rFonts w:ascii="Times New Roman" w:hAnsi="Times New Roman" w:cs="Times New Roman"/>
          <w:bCs/>
          <w:sz w:val="24"/>
          <w:szCs w:val="24"/>
        </w:rPr>
        <w:t xml:space="preserve">právne vzťahy pri vykonávaní práce  </w:t>
      </w:r>
      <w:r w:rsidR="00F955BB" w:rsidRPr="007D6004">
        <w:rPr>
          <w:rFonts w:ascii="Times New Roman" w:hAnsi="Times New Roman" w:cs="Times New Roman"/>
          <w:sz w:val="24"/>
          <w:szCs w:val="24"/>
        </w:rPr>
        <w:t xml:space="preserve">profesionálneho náhradného rodiča (napr. </w:t>
      </w:r>
      <w:r w:rsidR="009E0D66" w:rsidRPr="00243216">
        <w:rPr>
          <w:rFonts w:ascii="Times New Roman" w:hAnsi="Times New Roman" w:cs="Times New Roman"/>
          <w:sz w:val="24"/>
          <w:szCs w:val="24"/>
        </w:rPr>
        <w:t>predpoklady na výkon práce</w:t>
      </w:r>
      <w:r w:rsidR="009E0D66">
        <w:rPr>
          <w:rFonts w:ascii="Times New Roman" w:hAnsi="Times New Roman" w:cs="Times New Roman"/>
          <w:sz w:val="24"/>
          <w:szCs w:val="24"/>
        </w:rPr>
        <w:t>,</w:t>
      </w:r>
      <w:r w:rsidR="009E0D66" w:rsidRPr="00243216">
        <w:rPr>
          <w:rFonts w:ascii="Times New Roman" w:hAnsi="Times New Roman" w:cs="Times New Roman"/>
          <w:sz w:val="24"/>
          <w:szCs w:val="24"/>
        </w:rPr>
        <w:t xml:space="preserve"> špecifiká pracovného pomeru</w:t>
      </w:r>
      <w:r w:rsidR="009E0D66">
        <w:rPr>
          <w:rFonts w:ascii="Times New Roman" w:hAnsi="Times New Roman" w:cs="Times New Roman"/>
          <w:sz w:val="24"/>
          <w:szCs w:val="24"/>
        </w:rPr>
        <w:t xml:space="preserve">, </w:t>
      </w:r>
      <w:r w:rsidR="00F955BB" w:rsidRPr="007D6004">
        <w:rPr>
          <w:rFonts w:ascii="Times New Roman" w:hAnsi="Times New Roman" w:cs="Times New Roman"/>
          <w:sz w:val="24"/>
          <w:szCs w:val="24"/>
        </w:rPr>
        <w:t xml:space="preserve">povinnosti profesionálneho náhradného rodiča, odmeňovanie a ostatné náležitosti pracovnoprávnych vzťahov). </w:t>
      </w:r>
    </w:p>
    <w:p w14:paraId="3DD5F8EF" w14:textId="77777777" w:rsidR="009E0D66" w:rsidRPr="007D6004" w:rsidRDefault="009E0D66" w:rsidP="007D6004">
      <w:pPr>
        <w:autoSpaceDE w:val="0"/>
        <w:autoSpaceDN w:val="0"/>
        <w:adjustRightInd w:val="0"/>
        <w:spacing w:after="0" w:line="240" w:lineRule="auto"/>
        <w:ind w:firstLine="708"/>
        <w:jc w:val="both"/>
        <w:rPr>
          <w:rFonts w:ascii="Times New Roman" w:hAnsi="Times New Roman" w:cs="Times New Roman"/>
          <w:sz w:val="24"/>
          <w:szCs w:val="24"/>
        </w:rPr>
      </w:pPr>
    </w:p>
    <w:p w14:paraId="60E3F12C" w14:textId="345AE7BC" w:rsidR="00253926" w:rsidRPr="007D6004" w:rsidRDefault="00843F15" w:rsidP="007D6004">
      <w:pPr>
        <w:autoSpaceDE w:val="0"/>
        <w:autoSpaceDN w:val="0"/>
        <w:adjustRightInd w:val="0"/>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Špecifikom  navrhovanej právnej úpravy je</w:t>
      </w:r>
      <w:r w:rsidR="00576288" w:rsidRPr="007D6004">
        <w:rPr>
          <w:rFonts w:ascii="Times New Roman" w:hAnsi="Times New Roman" w:cs="Times New Roman"/>
          <w:sz w:val="24"/>
          <w:szCs w:val="24"/>
        </w:rPr>
        <w:t>,</w:t>
      </w:r>
      <w:r w:rsidRPr="007D6004">
        <w:rPr>
          <w:rFonts w:ascii="Times New Roman" w:hAnsi="Times New Roman" w:cs="Times New Roman"/>
          <w:sz w:val="24"/>
          <w:szCs w:val="24"/>
        </w:rPr>
        <w:t xml:space="preserve"> že štandardná funkcia pracovného práva t.</w:t>
      </w:r>
      <w:r w:rsidR="00B14C6D">
        <w:rPr>
          <w:rFonts w:ascii="Times New Roman" w:hAnsi="Times New Roman" w:cs="Times New Roman"/>
          <w:sz w:val="24"/>
          <w:szCs w:val="24"/>
        </w:rPr>
        <w:t> </w:t>
      </w:r>
      <w:r w:rsidRPr="007D6004">
        <w:rPr>
          <w:rFonts w:ascii="Times New Roman" w:hAnsi="Times New Roman" w:cs="Times New Roman"/>
          <w:sz w:val="24"/>
          <w:szCs w:val="24"/>
        </w:rPr>
        <w:t>j. ochrana práv a oprávnených záujmov zamestnanca a zamestnávateľa prostredníctvom rôznych prvkov ochrany (</w:t>
      </w:r>
      <w:r w:rsidR="00D00EB1" w:rsidRPr="007D6004">
        <w:rPr>
          <w:rFonts w:ascii="Times New Roman" w:hAnsi="Times New Roman" w:cs="Times New Roman"/>
          <w:sz w:val="24"/>
          <w:szCs w:val="24"/>
        </w:rPr>
        <w:t xml:space="preserve">pri vzniku a založení pracovného pomeru, pri ochrane súkromia zamestnanca na pracovisku – v tomto prípade v jeho vlastnom rodinnom prostredí...) </w:t>
      </w:r>
      <w:r w:rsidRPr="007D6004">
        <w:rPr>
          <w:rFonts w:ascii="Times New Roman" w:hAnsi="Times New Roman" w:cs="Times New Roman"/>
          <w:sz w:val="24"/>
          <w:szCs w:val="24"/>
        </w:rPr>
        <w:t>je</w:t>
      </w:r>
      <w:r w:rsidR="00B14C6D">
        <w:rPr>
          <w:rFonts w:ascii="Times New Roman" w:hAnsi="Times New Roman" w:cs="Times New Roman"/>
          <w:sz w:val="24"/>
          <w:szCs w:val="24"/>
        </w:rPr>
        <w:t> </w:t>
      </w:r>
      <w:r w:rsidR="00D00EB1" w:rsidRPr="007D6004">
        <w:rPr>
          <w:rFonts w:ascii="Times New Roman" w:hAnsi="Times New Roman" w:cs="Times New Roman"/>
          <w:sz w:val="24"/>
          <w:szCs w:val="24"/>
        </w:rPr>
        <w:t>v prípade týchto zamestnancov</w:t>
      </w:r>
      <w:r w:rsidR="002C7B80" w:rsidRPr="007D6004">
        <w:rPr>
          <w:rFonts w:ascii="Times New Roman" w:hAnsi="Times New Roman" w:cs="Times New Roman"/>
          <w:sz w:val="24"/>
          <w:szCs w:val="24"/>
        </w:rPr>
        <w:t>,</w:t>
      </w:r>
      <w:r w:rsidR="00D00EB1" w:rsidRPr="007D6004">
        <w:rPr>
          <w:rFonts w:ascii="Times New Roman" w:hAnsi="Times New Roman" w:cs="Times New Roman"/>
          <w:sz w:val="24"/>
          <w:szCs w:val="24"/>
        </w:rPr>
        <w:t xml:space="preserve"> </w:t>
      </w:r>
      <w:r w:rsidR="00576288" w:rsidRPr="007D6004">
        <w:rPr>
          <w:rFonts w:ascii="Times New Roman" w:hAnsi="Times New Roman" w:cs="Times New Roman"/>
          <w:sz w:val="24"/>
          <w:szCs w:val="24"/>
        </w:rPr>
        <w:t xml:space="preserve">ale aj členov ich rodiny </w:t>
      </w:r>
      <w:r w:rsidR="00D00EB1" w:rsidRPr="007D6004">
        <w:rPr>
          <w:rFonts w:ascii="Times New Roman" w:hAnsi="Times New Roman" w:cs="Times New Roman"/>
          <w:sz w:val="24"/>
          <w:szCs w:val="24"/>
        </w:rPr>
        <w:t>čiastočne prelomená právom dieťaťa na konanie v jeho najlepšom záujme (čl. 3 Dohovoru o právach dieťaťa), t.</w:t>
      </w:r>
      <w:r w:rsidR="00576288" w:rsidRPr="007D6004">
        <w:rPr>
          <w:rFonts w:ascii="Times New Roman" w:hAnsi="Times New Roman" w:cs="Times New Roman"/>
          <w:sz w:val="24"/>
          <w:szCs w:val="24"/>
        </w:rPr>
        <w:t xml:space="preserve"> </w:t>
      </w:r>
      <w:r w:rsidR="00D00EB1" w:rsidRPr="007D6004">
        <w:rPr>
          <w:rFonts w:ascii="Times New Roman" w:hAnsi="Times New Roman" w:cs="Times New Roman"/>
          <w:sz w:val="24"/>
          <w:szCs w:val="24"/>
        </w:rPr>
        <w:t>j. právo</w:t>
      </w:r>
      <w:r w:rsidR="002C7B80" w:rsidRPr="007D6004">
        <w:rPr>
          <w:rFonts w:ascii="Times New Roman" w:hAnsi="Times New Roman" w:cs="Times New Roman"/>
          <w:sz w:val="24"/>
          <w:szCs w:val="24"/>
        </w:rPr>
        <w:t>m</w:t>
      </w:r>
      <w:r w:rsidR="00D00EB1" w:rsidRPr="007D6004">
        <w:rPr>
          <w:rFonts w:ascii="Times New Roman" w:hAnsi="Times New Roman" w:cs="Times New Roman"/>
          <w:sz w:val="24"/>
          <w:szCs w:val="24"/>
        </w:rPr>
        <w:t xml:space="preserve"> </w:t>
      </w:r>
      <w:r w:rsidR="00576288" w:rsidRPr="007D6004">
        <w:rPr>
          <w:rFonts w:ascii="Times New Roman" w:hAnsi="Times New Roman" w:cs="Times New Roman"/>
          <w:sz w:val="24"/>
          <w:szCs w:val="24"/>
        </w:rPr>
        <w:t xml:space="preserve">dieťaťa </w:t>
      </w:r>
      <w:r w:rsidR="00D00EB1" w:rsidRPr="007D6004">
        <w:rPr>
          <w:rFonts w:ascii="Times New Roman" w:hAnsi="Times New Roman" w:cs="Times New Roman"/>
          <w:sz w:val="24"/>
          <w:szCs w:val="24"/>
        </w:rPr>
        <w:t xml:space="preserve">na posúdenie jeho najlepšieho záujmu a jeho prvoradé zohľadnenie v situácii, keď sa s cieľom rozhodnúť o danej veci posudzujú rôzne záujmy. Kedykoľvek treba prijať rozhodnutie, ktoré ovplyvní konkrétne dieťa, identifikovanú skupinu detí alebo deti všeobecne, rozhodovací proces musí zahŕňať posúdenie možného vplyvu (pozitívneho alebo negatívneho) rozhodnutia na dané dieťa alebo deti. </w:t>
      </w:r>
      <w:r w:rsidR="00576288" w:rsidRPr="007D6004">
        <w:rPr>
          <w:rFonts w:ascii="Times New Roman" w:hAnsi="Times New Roman" w:cs="Times New Roman"/>
          <w:sz w:val="24"/>
          <w:szCs w:val="24"/>
        </w:rPr>
        <w:t xml:space="preserve">Akékoľvek obmedzenie práv profesionálnych náhradných rodičov ako zamestnancov je odôvodnené  utvorením čo najlepších a najbezpečnejších podmienok pre život detí v profesionálnych náhradných rodinách. </w:t>
      </w:r>
    </w:p>
    <w:p w14:paraId="7EAE38E8" w14:textId="230D61CB" w:rsidR="002C7B80" w:rsidRPr="007D6004" w:rsidRDefault="00253926" w:rsidP="007D6004">
      <w:pPr>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lastRenderedPageBreak/>
        <w:t xml:space="preserve">Výkon </w:t>
      </w:r>
      <w:r w:rsidR="00576288" w:rsidRPr="007D6004">
        <w:rPr>
          <w:rFonts w:ascii="Times New Roman" w:hAnsi="Times New Roman" w:cs="Times New Roman"/>
          <w:sz w:val="24"/>
          <w:szCs w:val="24"/>
        </w:rPr>
        <w:t>práce</w:t>
      </w:r>
      <w:r w:rsidRPr="007D6004">
        <w:rPr>
          <w:rFonts w:ascii="Times New Roman" w:hAnsi="Times New Roman" w:cs="Times New Roman"/>
          <w:sz w:val="24"/>
          <w:szCs w:val="24"/>
        </w:rPr>
        <w:t xml:space="preserve"> profesionálneho náhradného rodiča má nepretržitý charakter, riadi sa</w:t>
      </w:r>
      <w:r w:rsidR="00B14C6D">
        <w:rPr>
          <w:rFonts w:ascii="Times New Roman" w:hAnsi="Times New Roman" w:cs="Times New Roman"/>
          <w:sz w:val="24"/>
          <w:szCs w:val="24"/>
        </w:rPr>
        <w:t> </w:t>
      </w:r>
      <w:r w:rsidRPr="007D6004">
        <w:rPr>
          <w:rFonts w:ascii="Times New Roman" w:hAnsi="Times New Roman" w:cs="Times New Roman"/>
          <w:sz w:val="24"/>
          <w:szCs w:val="24"/>
        </w:rPr>
        <w:t>potrebami dieťaťa a je vykonávaný v </w:t>
      </w:r>
      <w:r w:rsidRPr="007D6004">
        <w:rPr>
          <w:rFonts w:ascii="Times New Roman" w:hAnsi="Times New Roman" w:cs="Times New Roman"/>
          <w:bCs/>
          <w:sz w:val="24"/>
          <w:szCs w:val="24"/>
        </w:rPr>
        <w:t xml:space="preserve">domácom prostredí </w:t>
      </w:r>
      <w:r w:rsidRPr="007D6004">
        <w:rPr>
          <w:rFonts w:ascii="Times New Roman" w:hAnsi="Times New Roman" w:cs="Times New Roman"/>
          <w:sz w:val="24"/>
          <w:szCs w:val="24"/>
        </w:rPr>
        <w:t xml:space="preserve">profesionálneho náhradného rodiča tak, aby </w:t>
      </w:r>
      <w:r w:rsidRPr="007D6004">
        <w:rPr>
          <w:rFonts w:ascii="Times New Roman" w:hAnsi="Times New Roman" w:cs="Times New Roman"/>
          <w:bCs/>
          <w:sz w:val="24"/>
          <w:szCs w:val="24"/>
        </w:rPr>
        <w:t xml:space="preserve">domáce prostredie </w:t>
      </w:r>
      <w:r w:rsidRPr="007D6004">
        <w:rPr>
          <w:rFonts w:ascii="Times New Roman" w:hAnsi="Times New Roman" w:cs="Times New Roman"/>
          <w:sz w:val="24"/>
          <w:szCs w:val="24"/>
        </w:rPr>
        <w:t>profesionálneho náhradného rodiča v najvyššej možnej miere nahrádzalo prirodzené rodinné prostredie dieťaťa alebo náhradné rodinné prostredie dieťaťa</w:t>
      </w:r>
      <w:r w:rsidR="00F955BB" w:rsidRPr="007D6004">
        <w:rPr>
          <w:rFonts w:ascii="Times New Roman" w:hAnsi="Times New Roman" w:cs="Times New Roman"/>
          <w:sz w:val="24"/>
          <w:szCs w:val="24"/>
        </w:rPr>
        <w:t xml:space="preserve"> (napr. pestúnska starostlivosť)</w:t>
      </w:r>
      <w:r w:rsidR="00576288" w:rsidRPr="007D6004">
        <w:rPr>
          <w:rFonts w:ascii="Times New Roman" w:hAnsi="Times New Roman" w:cs="Times New Roman"/>
          <w:sz w:val="24"/>
          <w:szCs w:val="24"/>
        </w:rPr>
        <w:t xml:space="preserve">. Je preto zrejmé, že minimalizovanie rizík </w:t>
      </w:r>
      <w:r w:rsidR="006A380D" w:rsidRPr="007D6004">
        <w:rPr>
          <w:rFonts w:ascii="Times New Roman" w:hAnsi="Times New Roman" w:cs="Times New Roman"/>
          <w:sz w:val="24"/>
          <w:szCs w:val="24"/>
        </w:rPr>
        <w:t xml:space="preserve">(či už je to bezúhonnosť, psychická spôsobilosť, určitá zrelosť...) </w:t>
      </w:r>
      <w:r w:rsidR="00576288" w:rsidRPr="007D6004">
        <w:rPr>
          <w:rFonts w:ascii="Times New Roman" w:hAnsi="Times New Roman" w:cs="Times New Roman"/>
          <w:sz w:val="24"/>
          <w:szCs w:val="24"/>
        </w:rPr>
        <w:t>zo strany tak profesionálneho náhradného rodiča</w:t>
      </w:r>
      <w:r w:rsidR="006A380D" w:rsidRPr="007D6004">
        <w:rPr>
          <w:rFonts w:ascii="Times New Roman" w:hAnsi="Times New Roman" w:cs="Times New Roman"/>
          <w:sz w:val="24"/>
          <w:szCs w:val="24"/>
        </w:rPr>
        <w:t>,</w:t>
      </w:r>
      <w:r w:rsidR="00576288" w:rsidRPr="007D6004">
        <w:rPr>
          <w:rFonts w:ascii="Times New Roman" w:hAnsi="Times New Roman" w:cs="Times New Roman"/>
          <w:sz w:val="24"/>
          <w:szCs w:val="24"/>
        </w:rPr>
        <w:t xml:space="preserve"> ako aj </w:t>
      </w:r>
      <w:r w:rsidR="00F955BB" w:rsidRPr="007D6004">
        <w:rPr>
          <w:rFonts w:ascii="Times New Roman" w:hAnsi="Times New Roman" w:cs="Times New Roman"/>
          <w:sz w:val="24"/>
          <w:szCs w:val="24"/>
        </w:rPr>
        <w:t xml:space="preserve">členov jeho </w:t>
      </w:r>
      <w:r w:rsidR="00576288" w:rsidRPr="007D6004">
        <w:rPr>
          <w:rFonts w:ascii="Times New Roman" w:hAnsi="Times New Roman" w:cs="Times New Roman"/>
          <w:sz w:val="24"/>
          <w:szCs w:val="24"/>
        </w:rPr>
        <w:t>rodiny je v najlepšom záujme detí</w:t>
      </w:r>
      <w:r w:rsidRPr="007D6004">
        <w:rPr>
          <w:rFonts w:ascii="Times New Roman" w:hAnsi="Times New Roman" w:cs="Times New Roman"/>
          <w:sz w:val="24"/>
          <w:szCs w:val="24"/>
        </w:rPr>
        <w:t>,</w:t>
      </w:r>
      <w:r w:rsidR="00576288" w:rsidRPr="007D6004">
        <w:rPr>
          <w:rFonts w:ascii="Times New Roman" w:hAnsi="Times New Roman" w:cs="Times New Roman"/>
          <w:sz w:val="24"/>
          <w:szCs w:val="24"/>
        </w:rPr>
        <w:t xml:space="preserve"> ktorým poskytuj</w:t>
      </w:r>
      <w:r w:rsidR="002C7B80" w:rsidRPr="007D6004">
        <w:rPr>
          <w:rFonts w:ascii="Times New Roman" w:hAnsi="Times New Roman" w:cs="Times New Roman"/>
          <w:sz w:val="24"/>
          <w:szCs w:val="24"/>
        </w:rPr>
        <w:t>e</w:t>
      </w:r>
      <w:r w:rsidR="00576288" w:rsidRPr="007D6004">
        <w:rPr>
          <w:rFonts w:ascii="Times New Roman" w:hAnsi="Times New Roman" w:cs="Times New Roman"/>
          <w:sz w:val="24"/>
          <w:szCs w:val="24"/>
        </w:rPr>
        <w:t xml:space="preserve"> starostlivosť.</w:t>
      </w:r>
      <w:r w:rsidR="006A380D" w:rsidRPr="007D6004">
        <w:rPr>
          <w:rFonts w:ascii="Times New Roman" w:hAnsi="Times New Roman" w:cs="Times New Roman"/>
          <w:sz w:val="24"/>
          <w:szCs w:val="24"/>
        </w:rPr>
        <w:t xml:space="preserve"> </w:t>
      </w:r>
    </w:p>
    <w:p w14:paraId="59B56ED4" w14:textId="77777777" w:rsidR="00F12FE7" w:rsidRPr="007D6004" w:rsidRDefault="00F12FE7" w:rsidP="007D6004">
      <w:pPr>
        <w:spacing w:after="0" w:line="240" w:lineRule="auto"/>
        <w:ind w:firstLine="708"/>
        <w:jc w:val="both"/>
        <w:rPr>
          <w:rFonts w:ascii="Times New Roman" w:hAnsi="Times New Roman" w:cs="Times New Roman"/>
          <w:sz w:val="24"/>
          <w:szCs w:val="24"/>
        </w:rPr>
      </w:pPr>
    </w:p>
    <w:p w14:paraId="7CCA21BA" w14:textId="27D583B0" w:rsidR="009A3F3D" w:rsidRPr="007D6004" w:rsidRDefault="006557EB" w:rsidP="007D6004">
      <w:pPr>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V tejto súvislosti je o.</w:t>
      </w:r>
      <w:r w:rsidR="00CD618D">
        <w:rPr>
          <w:rFonts w:ascii="Times New Roman" w:hAnsi="Times New Roman" w:cs="Times New Roman"/>
          <w:sz w:val="24"/>
          <w:szCs w:val="24"/>
        </w:rPr>
        <w:t xml:space="preserve"> </w:t>
      </w:r>
      <w:bookmarkStart w:id="0" w:name="_GoBack"/>
      <w:bookmarkEnd w:id="0"/>
      <w:r w:rsidRPr="007D6004">
        <w:rPr>
          <w:rFonts w:ascii="Times New Roman" w:hAnsi="Times New Roman" w:cs="Times New Roman"/>
          <w:sz w:val="24"/>
          <w:szCs w:val="24"/>
        </w:rPr>
        <w:t xml:space="preserve">i. potrebné doplnenie oprávnenia centra </w:t>
      </w:r>
      <w:r w:rsidR="00342A70">
        <w:rPr>
          <w:rFonts w:ascii="Times New Roman" w:hAnsi="Times New Roman" w:cs="Times New Roman"/>
          <w:sz w:val="24"/>
          <w:szCs w:val="24"/>
        </w:rPr>
        <w:t>(na prechodnú dobu Ústredie</w:t>
      </w:r>
      <w:r w:rsidR="00EC070D">
        <w:rPr>
          <w:rFonts w:ascii="Times New Roman" w:hAnsi="Times New Roman" w:cs="Times New Roman"/>
          <w:sz w:val="24"/>
          <w:szCs w:val="24"/>
        </w:rPr>
        <w:t xml:space="preserve">) </w:t>
      </w:r>
      <w:r w:rsidRPr="007D6004">
        <w:rPr>
          <w:rFonts w:ascii="Times New Roman" w:hAnsi="Times New Roman" w:cs="Times New Roman"/>
          <w:sz w:val="24"/>
          <w:szCs w:val="24"/>
        </w:rPr>
        <w:t xml:space="preserve">na vyžiadanie odpisu </w:t>
      </w:r>
      <w:r w:rsidR="002C7B80" w:rsidRPr="007D6004">
        <w:rPr>
          <w:rFonts w:ascii="Times New Roman" w:hAnsi="Times New Roman" w:cs="Times New Roman"/>
          <w:sz w:val="24"/>
          <w:szCs w:val="24"/>
        </w:rPr>
        <w:t>z</w:t>
      </w:r>
      <w:r w:rsidR="00B14C6D">
        <w:rPr>
          <w:rFonts w:ascii="Times New Roman" w:hAnsi="Times New Roman" w:cs="Times New Roman"/>
          <w:sz w:val="24"/>
          <w:szCs w:val="24"/>
        </w:rPr>
        <w:t> </w:t>
      </w:r>
      <w:r w:rsidRPr="007D6004">
        <w:rPr>
          <w:rFonts w:ascii="Times New Roman" w:hAnsi="Times New Roman" w:cs="Times New Roman"/>
          <w:sz w:val="24"/>
          <w:szCs w:val="24"/>
        </w:rPr>
        <w:t xml:space="preserve">registra trestov na účely overenia predpokladu bezúhonnosti záujemcov o prácu profesionálneho náhradného rodiča </w:t>
      </w:r>
      <w:r w:rsidR="002C7B80" w:rsidRPr="007D6004">
        <w:rPr>
          <w:rFonts w:ascii="Times New Roman" w:hAnsi="Times New Roman" w:cs="Times New Roman"/>
          <w:sz w:val="24"/>
          <w:szCs w:val="24"/>
        </w:rPr>
        <w:t xml:space="preserve">a jeho manžela/manželky, </w:t>
      </w:r>
      <w:r w:rsidRPr="007D6004">
        <w:rPr>
          <w:rFonts w:ascii="Times New Roman" w:hAnsi="Times New Roman" w:cs="Times New Roman"/>
          <w:sz w:val="24"/>
          <w:szCs w:val="24"/>
        </w:rPr>
        <w:t xml:space="preserve">ako aj </w:t>
      </w:r>
      <w:r w:rsidR="002C7B80" w:rsidRPr="007D6004">
        <w:rPr>
          <w:rFonts w:ascii="Times New Roman" w:hAnsi="Times New Roman" w:cs="Times New Roman"/>
          <w:sz w:val="24"/>
          <w:szCs w:val="24"/>
        </w:rPr>
        <w:t>na vyžiadanie výpisu z</w:t>
      </w:r>
      <w:r w:rsidR="00B14C6D">
        <w:rPr>
          <w:rFonts w:ascii="Times New Roman" w:hAnsi="Times New Roman" w:cs="Times New Roman"/>
          <w:sz w:val="24"/>
          <w:szCs w:val="24"/>
        </w:rPr>
        <w:t> </w:t>
      </w:r>
      <w:r w:rsidR="002C7B80" w:rsidRPr="007D6004">
        <w:rPr>
          <w:rFonts w:ascii="Times New Roman" w:hAnsi="Times New Roman" w:cs="Times New Roman"/>
          <w:sz w:val="24"/>
          <w:szCs w:val="24"/>
        </w:rPr>
        <w:t xml:space="preserve">registra trestov na účel </w:t>
      </w:r>
      <w:r w:rsidRPr="007D6004">
        <w:rPr>
          <w:rFonts w:ascii="Times New Roman" w:hAnsi="Times New Roman" w:cs="Times New Roman"/>
          <w:sz w:val="24"/>
          <w:szCs w:val="24"/>
        </w:rPr>
        <w:t>overeni</w:t>
      </w:r>
      <w:r w:rsidR="00F955BB" w:rsidRPr="007D6004">
        <w:rPr>
          <w:rFonts w:ascii="Times New Roman" w:hAnsi="Times New Roman" w:cs="Times New Roman"/>
          <w:sz w:val="24"/>
          <w:szCs w:val="24"/>
        </w:rPr>
        <w:t>a</w:t>
      </w:r>
      <w:r w:rsidRPr="007D6004">
        <w:rPr>
          <w:rFonts w:ascii="Times New Roman" w:hAnsi="Times New Roman" w:cs="Times New Roman"/>
          <w:sz w:val="24"/>
          <w:szCs w:val="24"/>
        </w:rPr>
        <w:t xml:space="preserve"> predpokladu bezúhonnosti ďalších plnoletých osôb žijúcich s týmto záujemcom o prácu v domácom prostredí (čl. IV.)</w:t>
      </w:r>
      <w:r w:rsidR="00342A70">
        <w:rPr>
          <w:rFonts w:ascii="Times New Roman" w:hAnsi="Times New Roman" w:cs="Times New Roman"/>
          <w:sz w:val="24"/>
          <w:szCs w:val="24"/>
        </w:rPr>
        <w:t>.</w:t>
      </w:r>
      <w:r w:rsidRPr="007D6004">
        <w:rPr>
          <w:rFonts w:ascii="Times New Roman" w:hAnsi="Times New Roman" w:cs="Times New Roman"/>
          <w:sz w:val="24"/>
          <w:szCs w:val="24"/>
        </w:rPr>
        <w:t xml:space="preserve"> </w:t>
      </w:r>
    </w:p>
    <w:p w14:paraId="717CC9BD" w14:textId="77777777" w:rsidR="002C7B80" w:rsidRPr="007D6004" w:rsidRDefault="002C7B80" w:rsidP="007D6004">
      <w:pPr>
        <w:spacing w:after="0" w:line="240" w:lineRule="auto"/>
        <w:ind w:firstLine="708"/>
        <w:jc w:val="both"/>
        <w:rPr>
          <w:rFonts w:ascii="Times New Roman" w:hAnsi="Times New Roman" w:cs="Times New Roman"/>
          <w:sz w:val="24"/>
          <w:szCs w:val="24"/>
        </w:rPr>
      </w:pPr>
    </w:p>
    <w:p w14:paraId="5B544A86" w14:textId="76DB7941" w:rsidR="006A380D" w:rsidRPr="007D6004" w:rsidRDefault="002C7B80" w:rsidP="007D6004">
      <w:pPr>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 xml:space="preserve">Je tiež nevyhnutné </w:t>
      </w:r>
      <w:r w:rsidR="006A380D" w:rsidRPr="007D6004">
        <w:rPr>
          <w:rFonts w:ascii="Times New Roman" w:hAnsi="Times New Roman" w:cs="Times New Roman"/>
          <w:sz w:val="24"/>
          <w:szCs w:val="24"/>
        </w:rPr>
        <w:t xml:space="preserve">utvoriť profesionálnym náhradným rodičom také podmienky, ktoré im umožnia s najmenšími problémami fungovať v pracovnoprávnych vzťahoch. </w:t>
      </w:r>
      <w:r w:rsidR="009A3F3D" w:rsidRPr="007D6004">
        <w:rPr>
          <w:rFonts w:ascii="Times New Roman" w:hAnsi="Times New Roman" w:cs="Times New Roman"/>
          <w:sz w:val="24"/>
          <w:szCs w:val="24"/>
        </w:rPr>
        <w:t xml:space="preserve">Z tohto dôvodu je potrebné </w:t>
      </w:r>
      <w:r w:rsidR="006557EB" w:rsidRPr="007D6004">
        <w:rPr>
          <w:rFonts w:ascii="Times New Roman" w:hAnsi="Times New Roman" w:cs="Times New Roman"/>
          <w:sz w:val="24"/>
          <w:szCs w:val="24"/>
        </w:rPr>
        <w:t>vykonať</w:t>
      </w:r>
      <w:r w:rsidRPr="007D6004">
        <w:rPr>
          <w:rFonts w:ascii="Times New Roman" w:hAnsi="Times New Roman" w:cs="Times New Roman"/>
          <w:sz w:val="24"/>
          <w:szCs w:val="24"/>
        </w:rPr>
        <w:t xml:space="preserve"> aj </w:t>
      </w:r>
      <w:r w:rsidR="006557EB" w:rsidRPr="007D6004">
        <w:rPr>
          <w:rFonts w:ascii="Times New Roman" w:hAnsi="Times New Roman" w:cs="Times New Roman"/>
          <w:sz w:val="24"/>
          <w:szCs w:val="24"/>
        </w:rPr>
        <w:t>zmeny a doplnenia zákona č. 305/2005 Z. z. (čl. III.)</w:t>
      </w:r>
      <w:r w:rsidRPr="007D6004">
        <w:rPr>
          <w:rFonts w:ascii="Times New Roman" w:hAnsi="Times New Roman" w:cs="Times New Roman"/>
          <w:sz w:val="24"/>
          <w:szCs w:val="24"/>
        </w:rPr>
        <w:t xml:space="preserve"> – je potrebné </w:t>
      </w:r>
      <w:r w:rsidR="006557EB" w:rsidRPr="007D6004">
        <w:rPr>
          <w:rFonts w:ascii="Times New Roman" w:hAnsi="Times New Roman" w:cs="Times New Roman"/>
          <w:sz w:val="24"/>
          <w:szCs w:val="24"/>
        </w:rPr>
        <w:t>o.i. utvoriť možnosť na zvýšenie finančného príspevku akreditovanému subjektu, ktorý vykonáva opatrenia pobytovou formou z dôvodu zvýšených finančných výdavkov súvisiacich so zmenou mzdových, resp. iných nárokov upravených osobitnými predpismi</w:t>
      </w:r>
      <w:r w:rsidR="00F955BB" w:rsidRPr="007D6004">
        <w:rPr>
          <w:rFonts w:ascii="Times New Roman" w:hAnsi="Times New Roman" w:cs="Times New Roman"/>
          <w:sz w:val="24"/>
          <w:szCs w:val="24"/>
        </w:rPr>
        <w:t>,</w:t>
      </w:r>
      <w:r w:rsidR="006557EB" w:rsidRPr="007D6004">
        <w:rPr>
          <w:rFonts w:ascii="Times New Roman" w:hAnsi="Times New Roman" w:cs="Times New Roman"/>
          <w:sz w:val="24"/>
          <w:szCs w:val="24"/>
        </w:rPr>
        <w:t xml:space="preserve"> a</w:t>
      </w:r>
      <w:r w:rsidR="00A84C0C" w:rsidRPr="007D6004">
        <w:rPr>
          <w:rFonts w:ascii="Times New Roman" w:hAnsi="Times New Roman" w:cs="Times New Roman"/>
          <w:sz w:val="24"/>
          <w:szCs w:val="24"/>
        </w:rPr>
        <w:t>ko aj utvoriť podmienky na úhradu zvýšených výdavkov na dieťa v profesionálnej náhradnej rodine</w:t>
      </w:r>
      <w:r w:rsidR="00F955BB" w:rsidRPr="007D6004">
        <w:rPr>
          <w:rFonts w:ascii="Times New Roman" w:hAnsi="Times New Roman" w:cs="Times New Roman"/>
          <w:sz w:val="24"/>
          <w:szCs w:val="24"/>
        </w:rPr>
        <w:t>,</w:t>
      </w:r>
      <w:r w:rsidR="00A84C0C" w:rsidRPr="007D6004">
        <w:rPr>
          <w:rFonts w:ascii="Times New Roman" w:hAnsi="Times New Roman" w:cs="Times New Roman"/>
          <w:sz w:val="24"/>
          <w:szCs w:val="24"/>
        </w:rPr>
        <w:t xml:space="preserve"> ak trávi dovolenku s profesionálnym náhradným rodičom</w:t>
      </w:r>
      <w:r w:rsidR="002A3B80" w:rsidRPr="007D6004">
        <w:rPr>
          <w:rFonts w:ascii="Times New Roman" w:hAnsi="Times New Roman" w:cs="Times New Roman"/>
          <w:sz w:val="24"/>
          <w:szCs w:val="24"/>
        </w:rPr>
        <w:t>, alebo ak má zvýšené výdavky spojené s prepravou súvisiacou so starostlivosťou o dieťa</w:t>
      </w:r>
      <w:r w:rsidR="006557EB" w:rsidRPr="007D6004">
        <w:rPr>
          <w:rFonts w:ascii="Times New Roman" w:hAnsi="Times New Roman" w:cs="Times New Roman"/>
          <w:sz w:val="24"/>
          <w:szCs w:val="24"/>
        </w:rPr>
        <w:t xml:space="preserve">.  </w:t>
      </w:r>
    </w:p>
    <w:p w14:paraId="4BBBE20D" w14:textId="77777777" w:rsidR="009A3F3D" w:rsidRPr="007D6004" w:rsidRDefault="009A3F3D" w:rsidP="007D6004">
      <w:pPr>
        <w:spacing w:after="0" w:line="240" w:lineRule="auto"/>
        <w:ind w:firstLine="708"/>
        <w:jc w:val="both"/>
        <w:rPr>
          <w:rFonts w:ascii="Times New Roman" w:hAnsi="Times New Roman" w:cs="Times New Roman"/>
          <w:sz w:val="24"/>
          <w:szCs w:val="24"/>
        </w:rPr>
      </w:pPr>
    </w:p>
    <w:p w14:paraId="01DBF1BB" w14:textId="10888451" w:rsidR="009A3F3D" w:rsidRPr="007D6004" w:rsidRDefault="009A3F3D" w:rsidP="007D6004">
      <w:pPr>
        <w:autoSpaceDE w:val="0"/>
        <w:autoSpaceDN w:val="0"/>
        <w:adjustRightInd w:val="0"/>
        <w:spacing w:after="0" w:line="240" w:lineRule="auto"/>
        <w:ind w:firstLine="708"/>
        <w:jc w:val="both"/>
        <w:rPr>
          <w:rFonts w:ascii="Times New Roman" w:hAnsi="Times New Roman" w:cs="Times New Roman"/>
          <w:sz w:val="24"/>
          <w:szCs w:val="24"/>
        </w:rPr>
      </w:pPr>
      <w:r w:rsidRPr="007D6004">
        <w:rPr>
          <w:rFonts w:ascii="Times New Roman" w:hAnsi="Times New Roman" w:cs="Times New Roman"/>
          <w:sz w:val="24"/>
          <w:szCs w:val="24"/>
        </w:rPr>
        <w:t>Vecná problematika vzťahujúca sa k samotnej starostlivosti o deti je riešená samostatne (</w:t>
      </w:r>
      <w:r w:rsidR="0021430A" w:rsidRPr="007D6004">
        <w:rPr>
          <w:rFonts w:ascii="Times New Roman" w:hAnsi="Times New Roman" w:cs="Times New Roman"/>
          <w:sz w:val="24"/>
          <w:szCs w:val="24"/>
        </w:rPr>
        <w:t xml:space="preserve">najmä </w:t>
      </w:r>
      <w:r w:rsidRPr="007D6004">
        <w:rPr>
          <w:rFonts w:ascii="Times New Roman" w:hAnsi="Times New Roman" w:cs="Times New Roman"/>
          <w:sz w:val="24"/>
          <w:szCs w:val="24"/>
        </w:rPr>
        <w:t>zákon č. 305/2005 Z.</w:t>
      </w:r>
      <w:r w:rsidR="00F12FE7" w:rsidRPr="007D6004">
        <w:rPr>
          <w:rFonts w:ascii="Times New Roman" w:hAnsi="Times New Roman" w:cs="Times New Roman"/>
          <w:sz w:val="24"/>
          <w:szCs w:val="24"/>
        </w:rPr>
        <w:t xml:space="preserve"> </w:t>
      </w:r>
      <w:r w:rsidRPr="007D6004">
        <w:rPr>
          <w:rFonts w:ascii="Times New Roman" w:hAnsi="Times New Roman" w:cs="Times New Roman"/>
          <w:sz w:val="24"/>
          <w:szCs w:val="24"/>
        </w:rPr>
        <w:t>z., vyhláška č. 103/2018 Z. z., ktorou sa vykonávajú niektoré ustanovenia zákona č. 305/2005 Z. z., zákon č. 36/2005 Z.</w:t>
      </w:r>
      <w:r w:rsidR="00F12FE7" w:rsidRPr="007D6004">
        <w:rPr>
          <w:rFonts w:ascii="Times New Roman" w:hAnsi="Times New Roman" w:cs="Times New Roman"/>
          <w:sz w:val="24"/>
          <w:szCs w:val="24"/>
        </w:rPr>
        <w:t xml:space="preserve"> </w:t>
      </w:r>
      <w:r w:rsidRPr="007D6004">
        <w:rPr>
          <w:rFonts w:ascii="Times New Roman" w:hAnsi="Times New Roman" w:cs="Times New Roman"/>
          <w:sz w:val="24"/>
          <w:szCs w:val="24"/>
        </w:rPr>
        <w:t>z. o rodine).</w:t>
      </w:r>
    </w:p>
    <w:p w14:paraId="6DD540B6" w14:textId="77777777" w:rsidR="009A3F3D" w:rsidRPr="007D6004" w:rsidRDefault="009A3F3D" w:rsidP="007D6004">
      <w:pPr>
        <w:autoSpaceDE w:val="0"/>
        <w:autoSpaceDN w:val="0"/>
        <w:adjustRightInd w:val="0"/>
        <w:spacing w:after="0" w:line="240" w:lineRule="auto"/>
        <w:jc w:val="both"/>
        <w:rPr>
          <w:rFonts w:ascii="Times New Roman" w:hAnsi="Times New Roman" w:cs="Times New Roman"/>
          <w:sz w:val="24"/>
          <w:szCs w:val="24"/>
        </w:rPr>
      </w:pPr>
    </w:p>
    <w:p w14:paraId="292085A6" w14:textId="37521096" w:rsidR="002C7B80" w:rsidRPr="007D6004" w:rsidRDefault="00F12FE7" w:rsidP="007D6004">
      <w:pPr>
        <w:spacing w:after="0" w:line="240" w:lineRule="auto"/>
        <w:ind w:firstLine="720"/>
        <w:jc w:val="both"/>
        <w:rPr>
          <w:rFonts w:ascii="Times New Roman" w:hAnsi="Times New Roman" w:cs="Times New Roman"/>
          <w:sz w:val="24"/>
          <w:szCs w:val="24"/>
        </w:rPr>
      </w:pPr>
      <w:r w:rsidRPr="007D6004">
        <w:rPr>
          <w:rFonts w:ascii="Times New Roman" w:hAnsi="Times New Roman" w:cs="Times New Roman"/>
          <w:sz w:val="24"/>
          <w:szCs w:val="24"/>
        </w:rPr>
        <w:t xml:space="preserve">Návrh zákona je súlade s Ústavou Slovenskej republiky, ústavnými zákonmi a nálezmi Ústavného súdu Slovenskej republiky, ďalšími všeobecne záväznými právnymi predpismi, medzinárodnými zmluvami a inými medzinárodnými dokumentmi, ktorými je Slovenská republika viazaná, a s právom Európskej únie. </w:t>
      </w:r>
    </w:p>
    <w:p w14:paraId="6385D29F" w14:textId="77777777" w:rsidR="00F12FE7" w:rsidRPr="007D6004" w:rsidRDefault="00F12FE7" w:rsidP="007D6004">
      <w:pPr>
        <w:spacing w:after="0" w:line="240" w:lineRule="auto"/>
        <w:ind w:firstLine="720"/>
        <w:jc w:val="both"/>
        <w:rPr>
          <w:rFonts w:ascii="Times New Roman" w:hAnsi="Times New Roman" w:cs="Times New Roman"/>
          <w:sz w:val="24"/>
          <w:szCs w:val="24"/>
        </w:rPr>
      </w:pPr>
    </w:p>
    <w:p w14:paraId="404251D6" w14:textId="28431ABB" w:rsidR="00C719E2" w:rsidRPr="007D6004" w:rsidRDefault="00C719E2" w:rsidP="007D6004">
      <w:pPr>
        <w:pStyle w:val="Normlnywebov"/>
        <w:spacing w:before="0" w:beforeAutospacing="0" w:after="0" w:afterAutospacing="0"/>
        <w:ind w:firstLine="708"/>
        <w:jc w:val="both"/>
      </w:pPr>
      <w:r w:rsidRPr="007D6004">
        <w:t>Návrh zákona zakladá vplyvy na rozpočet verejnej správy a nebude mať vplyvy na</w:t>
      </w:r>
      <w:r w:rsidR="00B14C6D">
        <w:t> </w:t>
      </w:r>
      <w:r w:rsidRPr="007D6004">
        <w:t>podnikateľské prostredie a na životné prostredie. Návrh zákona  má pozitívny vplyv na</w:t>
      </w:r>
      <w:r w:rsidR="00B14C6D">
        <w:t> </w:t>
      </w:r>
      <w:r w:rsidRPr="007D6004">
        <w:t>informatizáciu spoločnosti, pozitívny sociálny vplyv a pozitívny vplyv na manželstvo a</w:t>
      </w:r>
      <w:r w:rsidR="00B14C6D">
        <w:t> </w:t>
      </w:r>
      <w:r w:rsidRPr="007D6004">
        <w:t>rodičovstvo.</w:t>
      </w:r>
    </w:p>
    <w:p w14:paraId="3365F636" w14:textId="77777777" w:rsidR="00C719E2" w:rsidRPr="007D6004" w:rsidRDefault="00C719E2" w:rsidP="007D6004">
      <w:pPr>
        <w:spacing w:after="0" w:line="240" w:lineRule="auto"/>
        <w:ind w:firstLine="720"/>
        <w:jc w:val="both"/>
        <w:rPr>
          <w:rFonts w:ascii="Times New Roman" w:hAnsi="Times New Roman" w:cs="Times New Roman"/>
          <w:sz w:val="24"/>
          <w:szCs w:val="24"/>
        </w:rPr>
      </w:pPr>
    </w:p>
    <w:sectPr w:rsidR="00C719E2" w:rsidRPr="007D6004" w:rsidSect="00253926">
      <w:footerReference w:type="default" r:id="rId10"/>
      <w:type w:val="continuous"/>
      <w:pgSz w:w="11906" w:h="16838"/>
      <w:pgMar w:top="1418" w:right="1418" w:bottom="1418" w:left="1418" w:header="73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0F67E" w14:textId="77777777" w:rsidR="00804C1C" w:rsidRDefault="00804C1C" w:rsidP="00431A6C">
      <w:pPr>
        <w:spacing w:after="0" w:line="240" w:lineRule="auto"/>
      </w:pPr>
      <w:r>
        <w:separator/>
      </w:r>
    </w:p>
  </w:endnote>
  <w:endnote w:type="continuationSeparator" w:id="0">
    <w:p w14:paraId="551A5515" w14:textId="77777777" w:rsidR="00804C1C" w:rsidRDefault="00804C1C" w:rsidP="0043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998724"/>
      <w:docPartObj>
        <w:docPartGallery w:val="Page Numbers (Bottom of Page)"/>
        <w:docPartUnique/>
      </w:docPartObj>
    </w:sdtPr>
    <w:sdtEndPr>
      <w:rPr>
        <w:rFonts w:ascii="Times New Roman" w:hAnsi="Times New Roman" w:cs="Times New Roman"/>
      </w:rPr>
    </w:sdtEndPr>
    <w:sdtContent>
      <w:p w14:paraId="528A0E80" w14:textId="6012B149" w:rsidR="00FA5236" w:rsidRPr="00FA5236" w:rsidRDefault="00FA5236">
        <w:pPr>
          <w:pStyle w:val="Pta"/>
          <w:jc w:val="center"/>
          <w:rPr>
            <w:rFonts w:ascii="Times New Roman" w:hAnsi="Times New Roman" w:cs="Times New Roman"/>
          </w:rPr>
        </w:pPr>
        <w:r w:rsidRPr="00FA5236">
          <w:rPr>
            <w:rFonts w:ascii="Times New Roman" w:hAnsi="Times New Roman" w:cs="Times New Roman"/>
          </w:rPr>
          <w:fldChar w:fldCharType="begin"/>
        </w:r>
        <w:r w:rsidRPr="00FA5236">
          <w:rPr>
            <w:rFonts w:ascii="Times New Roman" w:hAnsi="Times New Roman" w:cs="Times New Roman"/>
          </w:rPr>
          <w:instrText>PAGE   \* MERGEFORMAT</w:instrText>
        </w:r>
        <w:r w:rsidRPr="00FA5236">
          <w:rPr>
            <w:rFonts w:ascii="Times New Roman" w:hAnsi="Times New Roman" w:cs="Times New Roman"/>
          </w:rPr>
          <w:fldChar w:fldCharType="separate"/>
        </w:r>
        <w:r w:rsidR="00CD618D">
          <w:rPr>
            <w:rFonts w:ascii="Times New Roman" w:hAnsi="Times New Roman" w:cs="Times New Roman"/>
            <w:noProof/>
          </w:rPr>
          <w:t>8</w:t>
        </w:r>
        <w:r w:rsidRPr="00FA5236">
          <w:rPr>
            <w:rFonts w:ascii="Times New Roman" w:hAnsi="Times New Roman" w:cs="Times New Roman"/>
          </w:rPr>
          <w:fldChar w:fldCharType="end"/>
        </w:r>
      </w:p>
    </w:sdtContent>
  </w:sdt>
  <w:p w14:paraId="3FD81AC0" w14:textId="77777777" w:rsidR="00FA5236" w:rsidRDefault="00FA52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F9E23" w14:textId="77777777" w:rsidR="00804C1C" w:rsidRDefault="00804C1C" w:rsidP="00431A6C">
      <w:pPr>
        <w:spacing w:after="0" w:line="240" w:lineRule="auto"/>
      </w:pPr>
      <w:r>
        <w:separator/>
      </w:r>
    </w:p>
  </w:footnote>
  <w:footnote w:type="continuationSeparator" w:id="0">
    <w:p w14:paraId="769BDF16" w14:textId="77777777" w:rsidR="00804C1C" w:rsidRDefault="00804C1C" w:rsidP="00431A6C">
      <w:pPr>
        <w:spacing w:after="0" w:line="240" w:lineRule="auto"/>
      </w:pPr>
      <w:r>
        <w:continuationSeparator/>
      </w:r>
    </w:p>
  </w:footnote>
  <w:footnote w:id="1">
    <w:p w14:paraId="74BE63D2" w14:textId="5D62AADE" w:rsidR="00A84EBF" w:rsidRPr="00594BB4" w:rsidRDefault="00A84EBF" w:rsidP="00CD618D">
      <w:pPr>
        <w:tabs>
          <w:tab w:val="left" w:pos="284"/>
        </w:tabs>
        <w:spacing w:after="0" w:line="240" w:lineRule="auto"/>
        <w:ind w:left="284" w:hanging="284"/>
        <w:jc w:val="both"/>
        <w:rPr>
          <w:rFonts w:ascii="Times New Roman" w:hAnsi="Times New Roman" w:cs="Times New Roman"/>
          <w:sz w:val="20"/>
          <w:szCs w:val="20"/>
        </w:rPr>
      </w:pPr>
      <w:r w:rsidRPr="00A84EBF">
        <w:rPr>
          <w:rStyle w:val="Odkaznapoznmkupodiarou"/>
          <w:sz w:val="20"/>
          <w:szCs w:val="20"/>
        </w:rPr>
        <w:footnoteRef/>
      </w:r>
      <w:r w:rsidRPr="00A84EBF">
        <w:rPr>
          <w:sz w:val="20"/>
          <w:szCs w:val="20"/>
        </w:rPr>
        <w:t xml:space="preserve"> </w:t>
      </w:r>
      <w:r w:rsidRPr="00A84EBF">
        <w:rPr>
          <w:rFonts w:ascii="Times New Roman" w:hAnsi="Times New Roman" w:cs="Times New Roman"/>
          <w:sz w:val="20"/>
          <w:szCs w:val="20"/>
        </w:rPr>
        <w:t>Z celkového počtu 5 093 detí v zariadeniach na výkon rozhodnutia súdu v</w:t>
      </w:r>
      <w:r w:rsidR="001849DE">
        <w:rPr>
          <w:rFonts w:ascii="Times New Roman" w:hAnsi="Times New Roman" w:cs="Times New Roman"/>
          <w:sz w:val="20"/>
          <w:szCs w:val="20"/>
        </w:rPr>
        <w:t> </w:t>
      </w:r>
      <w:r w:rsidRPr="00A84EBF">
        <w:rPr>
          <w:rFonts w:ascii="Times New Roman" w:hAnsi="Times New Roman" w:cs="Times New Roman"/>
          <w:sz w:val="20"/>
          <w:szCs w:val="20"/>
        </w:rPr>
        <w:t>pôsobnosti</w:t>
      </w:r>
      <w:r w:rsidR="001849DE">
        <w:rPr>
          <w:rFonts w:ascii="Times New Roman" w:hAnsi="Times New Roman" w:cs="Times New Roman"/>
          <w:sz w:val="20"/>
          <w:szCs w:val="20"/>
        </w:rPr>
        <w:t xml:space="preserve"> </w:t>
      </w:r>
      <w:r w:rsidR="00510483" w:rsidRPr="00510483">
        <w:rPr>
          <w:rFonts w:ascii="Times New Roman" w:hAnsi="Times New Roman" w:cs="Times New Roman"/>
          <w:sz w:val="20"/>
          <w:szCs w:val="20"/>
        </w:rPr>
        <w:t>Ministerstv</w:t>
      </w:r>
      <w:r w:rsidR="00510483">
        <w:rPr>
          <w:rFonts w:ascii="Times New Roman" w:hAnsi="Times New Roman" w:cs="Times New Roman"/>
          <w:sz w:val="20"/>
          <w:szCs w:val="20"/>
        </w:rPr>
        <w:t>a</w:t>
      </w:r>
      <w:r w:rsidR="00510483" w:rsidRPr="00510483">
        <w:rPr>
          <w:rFonts w:ascii="Times New Roman" w:hAnsi="Times New Roman" w:cs="Times New Roman"/>
          <w:sz w:val="20"/>
          <w:szCs w:val="20"/>
        </w:rPr>
        <w:t xml:space="preserve"> práce, sociálnych vecí a rodiny Slovenskej republiky </w:t>
      </w:r>
      <w:r w:rsidRPr="00A84EBF">
        <w:rPr>
          <w:rFonts w:ascii="Times New Roman" w:hAnsi="Times New Roman" w:cs="Times New Roman"/>
          <w:sz w:val="20"/>
          <w:szCs w:val="20"/>
        </w:rPr>
        <w:t xml:space="preserve">boli k 31.12.2019 na základe rozhodnutia súdu v centrách </w:t>
      </w:r>
      <w:r w:rsidR="00CD618D">
        <w:rPr>
          <w:rFonts w:ascii="Times New Roman" w:hAnsi="Times New Roman" w:cs="Times New Roman"/>
          <w:sz w:val="20"/>
          <w:szCs w:val="20"/>
        </w:rPr>
        <w:t xml:space="preserve">               </w:t>
      </w:r>
      <w:r w:rsidRPr="00A84EBF">
        <w:rPr>
          <w:rFonts w:ascii="Times New Roman" w:hAnsi="Times New Roman" w:cs="Times New Roman"/>
          <w:sz w:val="20"/>
          <w:szCs w:val="20"/>
        </w:rPr>
        <w:t>s programom vykonávané pobytovou formou opatrenia pre 4 648 detí, v centrách so špecializovaným programom pre 24 detí a v centrách s resocializačným programom pre 22 detí.</w:t>
      </w:r>
    </w:p>
  </w:footnote>
  <w:footnote w:id="2">
    <w:p w14:paraId="0879E8C7" w14:textId="0B5607EE" w:rsidR="00005BE9" w:rsidRPr="00005BE9" w:rsidRDefault="00005BE9" w:rsidP="00005BE9">
      <w:pPr>
        <w:pStyle w:val="Textpoznmkypodiarou"/>
        <w:jc w:val="both"/>
        <w:rPr>
          <w:rFonts w:ascii="Times New Roman" w:hAnsi="Times New Roman" w:cs="Times New Roman"/>
        </w:rPr>
      </w:pPr>
      <w:r w:rsidRPr="00005BE9">
        <w:rPr>
          <w:rStyle w:val="Odkaznapoznmkupodiarou"/>
          <w:rFonts w:ascii="Times New Roman" w:hAnsi="Times New Roman" w:cs="Times New Roman"/>
        </w:rPr>
        <w:footnoteRef/>
      </w:r>
      <w:r w:rsidRPr="00005BE9">
        <w:rPr>
          <w:rFonts w:ascii="Times New Roman" w:hAnsi="Times New Roman" w:cs="Times New Roman"/>
        </w:rPr>
        <w:t xml:space="preserve"> Mladý človek, ktorý bol do centra umiestnený na základe rozhodnutia súdu a ktorému  môže byť </w:t>
      </w:r>
      <w:r w:rsidR="001849DE">
        <w:rPr>
          <w:rFonts w:ascii="Times New Roman" w:hAnsi="Times New Roman" w:cs="Times New Roman"/>
        </w:rPr>
        <w:t>z</w:t>
      </w:r>
      <w:r w:rsidRPr="00005BE9">
        <w:rPr>
          <w:rFonts w:ascii="Times New Roman" w:hAnsi="Times New Roman" w:cs="Times New Roman"/>
        </w:rPr>
        <w:t>a podmienok ustanovených zákonom č. 305/2005 Z.</w:t>
      </w:r>
      <w:r w:rsidR="007D6004">
        <w:rPr>
          <w:rFonts w:ascii="Times New Roman" w:hAnsi="Times New Roman" w:cs="Times New Roman"/>
        </w:rPr>
        <w:t xml:space="preserve"> </w:t>
      </w:r>
      <w:r w:rsidRPr="00005BE9">
        <w:rPr>
          <w:rFonts w:ascii="Times New Roman" w:hAnsi="Times New Roman" w:cs="Times New Roman"/>
        </w:rPr>
        <w:t>z. poskytovaná starostlivosť  v cente po dovŕšení plnoletosti.</w:t>
      </w:r>
    </w:p>
  </w:footnote>
  <w:footnote w:id="3">
    <w:p w14:paraId="47086B85" w14:textId="77777777" w:rsidR="006557EB" w:rsidRPr="00431A6C" w:rsidRDefault="006557EB" w:rsidP="00431A6C">
      <w:pPr>
        <w:pStyle w:val="Textpoznmkypodiarou"/>
        <w:jc w:val="both"/>
      </w:pPr>
      <w:r w:rsidRPr="00005BE9">
        <w:rPr>
          <w:rStyle w:val="Odkaznapoznmkupodiarou"/>
          <w:rFonts w:ascii="Times New Roman" w:hAnsi="Times New Roman" w:cs="Times New Roman"/>
        </w:rPr>
        <w:footnoteRef/>
      </w:r>
      <w:r w:rsidRPr="00005BE9">
        <w:rPr>
          <w:rFonts w:ascii="Times New Roman" w:hAnsi="Times New Roman" w:cs="Times New Roman"/>
        </w:rPr>
        <w:t xml:space="preserve"> </w:t>
      </w:r>
      <w:r w:rsidRPr="00005BE9">
        <w:rPr>
          <w:rFonts w:ascii="Times New Roman" w:eastAsia="Times New Roman" w:hAnsi="Times New Roman" w:cs="Times New Roman"/>
          <w:lang w:eastAsia="sk-SK"/>
        </w:rPr>
        <w:t>s výnimkou, ak nie je možné  starostlivosť zabezpečiť v domácom prostredí profesionálnej náhradnej rodiny z dôvodu zdravotného stavu, ktorý vyžaduje osobitnú spravidla ošetrovateľskú starostlivosť, ak takéto umiestnenie</w:t>
      </w:r>
      <w:r w:rsidRPr="00431A6C">
        <w:rPr>
          <w:rFonts w:ascii="Times New Roman" w:eastAsia="Times New Roman" w:hAnsi="Times New Roman" w:cs="Times New Roman"/>
          <w:lang w:eastAsia="sk-SK"/>
        </w:rPr>
        <w:t xml:space="preserve"> nie </w:t>
      </w:r>
      <w:r w:rsidRPr="00A24EA9">
        <w:rPr>
          <w:rFonts w:ascii="Times New Roman" w:eastAsia="Times New Roman" w:hAnsi="Times New Roman" w:cs="Times New Roman"/>
          <w:lang w:eastAsia="sk-SK"/>
        </w:rPr>
        <w:t>je vhodné vzhľadom na účel výchovného opatrenia</w:t>
      </w:r>
      <w:r w:rsidRPr="00431A6C">
        <w:rPr>
          <w:rFonts w:ascii="Times New Roman" w:eastAsia="Times New Roman" w:hAnsi="Times New Roman" w:cs="Times New Roman"/>
          <w:lang w:eastAsia="sk-SK"/>
        </w:rPr>
        <w:t xml:space="preserve"> alebo neodkladného opatrenie (napr. sanácia rodinných pomerov, nác</w:t>
      </w:r>
      <w:r>
        <w:rPr>
          <w:rFonts w:ascii="Times New Roman" w:eastAsia="Times New Roman" w:hAnsi="Times New Roman" w:cs="Times New Roman"/>
          <w:lang w:eastAsia="sk-SK"/>
        </w:rPr>
        <w:t xml:space="preserve">vik rodičovských zručností...), </w:t>
      </w:r>
      <w:r w:rsidRPr="00431A6C">
        <w:rPr>
          <w:rFonts w:ascii="Times New Roman" w:eastAsia="Times New Roman" w:hAnsi="Times New Roman" w:cs="Times New Roman"/>
          <w:lang w:eastAsia="sk-SK"/>
        </w:rPr>
        <w:t>pri súrodencoch (napr. veľké súroden</w:t>
      </w:r>
      <w:r>
        <w:rPr>
          <w:rFonts w:ascii="Times New Roman" w:eastAsia="Times New Roman" w:hAnsi="Times New Roman" w:cs="Times New Roman"/>
          <w:lang w:eastAsia="sk-SK"/>
        </w:rPr>
        <w:t>e</w:t>
      </w:r>
      <w:r w:rsidRPr="00431A6C">
        <w:rPr>
          <w:rFonts w:ascii="Times New Roman" w:eastAsia="Times New Roman" w:hAnsi="Times New Roman" w:cs="Times New Roman"/>
          <w:lang w:eastAsia="sk-SK"/>
        </w:rPr>
        <w:t>cké skupiny)</w:t>
      </w:r>
    </w:p>
  </w:footnote>
  <w:footnote w:id="4">
    <w:p w14:paraId="59707607" w14:textId="3969E038" w:rsidR="001D4A6B" w:rsidRPr="00F95788" w:rsidRDefault="001D4A6B" w:rsidP="00F95788">
      <w:pPr>
        <w:pStyle w:val="Textpoznmkypodiarou"/>
        <w:jc w:val="both"/>
        <w:rPr>
          <w:rFonts w:ascii="Times New Roman" w:hAnsi="Times New Roman" w:cs="Times New Roman"/>
        </w:rPr>
      </w:pPr>
      <w:r w:rsidRPr="00F95788">
        <w:rPr>
          <w:rStyle w:val="Odkaznapoznmkupodiarou"/>
          <w:rFonts w:ascii="Times New Roman" w:hAnsi="Times New Roman" w:cs="Times New Roman"/>
        </w:rPr>
        <w:footnoteRef/>
      </w:r>
      <w:r w:rsidRPr="00F95788">
        <w:rPr>
          <w:rFonts w:ascii="Times New Roman" w:hAnsi="Times New Roman" w:cs="Times New Roman"/>
        </w:rPr>
        <w:t xml:space="preserve"> Každé dieťa, ktoré je umiestnené </w:t>
      </w:r>
      <w:r w:rsidR="00F95788" w:rsidRPr="00F95788">
        <w:rPr>
          <w:rFonts w:ascii="Times New Roman" w:hAnsi="Times New Roman" w:cs="Times New Roman"/>
        </w:rPr>
        <w:t xml:space="preserve">na základe rozhodnutia súdu </w:t>
      </w:r>
      <w:r w:rsidRPr="00F95788">
        <w:rPr>
          <w:rFonts w:ascii="Times New Roman" w:hAnsi="Times New Roman" w:cs="Times New Roman"/>
        </w:rPr>
        <w:t>v</w:t>
      </w:r>
      <w:r w:rsidR="00F95788" w:rsidRPr="00F95788">
        <w:rPr>
          <w:rFonts w:ascii="Times New Roman" w:hAnsi="Times New Roman" w:cs="Times New Roman"/>
        </w:rPr>
        <w:t> centre s programom, má spracovaný individuálny plán rozvoja osobnosti dieťaťa, ktorý sa skladá s čiastkových plánov (napr. sociálnej práce) a hlavné úlohy psychologickej činnosti</w:t>
      </w:r>
      <w:r w:rsidRPr="00F95788">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20"/>
    <w:multiLevelType w:val="hybridMultilevel"/>
    <w:tmpl w:val="58485AAE"/>
    <w:lvl w:ilvl="0" w:tplc="4D0425CC">
      <w:start w:val="1"/>
      <w:numFmt w:val="bullet"/>
      <w:lvlText w:val="-"/>
      <w:lvlJc w:val="left"/>
      <w:pPr>
        <w:ind w:left="1080" w:hanging="360"/>
      </w:pPr>
      <w:rPr>
        <w:rFonts w:ascii="Verdana" w:hAnsi="Verdan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9E70C8F"/>
    <w:multiLevelType w:val="hybridMultilevel"/>
    <w:tmpl w:val="F86AAB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E10650"/>
    <w:multiLevelType w:val="hybridMultilevel"/>
    <w:tmpl w:val="D81A0D0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F70687E"/>
    <w:multiLevelType w:val="hybridMultilevel"/>
    <w:tmpl w:val="E6B4137A"/>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31567F"/>
    <w:multiLevelType w:val="hybridMultilevel"/>
    <w:tmpl w:val="1766035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383BB1"/>
    <w:multiLevelType w:val="hybridMultilevel"/>
    <w:tmpl w:val="8A4C10A6"/>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1B1754"/>
    <w:multiLevelType w:val="hybridMultilevel"/>
    <w:tmpl w:val="3318764E"/>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978522F"/>
    <w:multiLevelType w:val="hybridMultilevel"/>
    <w:tmpl w:val="D2D60758"/>
    <w:lvl w:ilvl="0" w:tplc="FBBC103C">
      <w:start w:val="1"/>
      <w:numFmt w:val="lowerLetter"/>
      <w:pStyle w:val="Z1"/>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A93241F"/>
    <w:multiLevelType w:val="hybridMultilevel"/>
    <w:tmpl w:val="0248FD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FA642A"/>
    <w:multiLevelType w:val="hybridMultilevel"/>
    <w:tmpl w:val="00120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3152DF"/>
    <w:multiLevelType w:val="hybridMultilevel"/>
    <w:tmpl w:val="67C21718"/>
    <w:lvl w:ilvl="0" w:tplc="197861C6">
      <w:numFmt w:val="bullet"/>
      <w:lvlText w:val="-"/>
      <w:lvlJc w:val="left"/>
      <w:pPr>
        <w:ind w:left="720" w:hanging="360"/>
      </w:pPr>
      <w:rPr>
        <w:rFonts w:ascii="Times-Roman" w:eastAsia="Times New Roman" w:hAnsi="Times-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09B17FC"/>
    <w:multiLevelType w:val="hybridMultilevel"/>
    <w:tmpl w:val="A89E3A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A2751A4"/>
    <w:multiLevelType w:val="hybridMultilevel"/>
    <w:tmpl w:val="6B0C364C"/>
    <w:lvl w:ilvl="0" w:tplc="4D0425CC">
      <w:start w:val="1"/>
      <w:numFmt w:val="bullet"/>
      <w:lvlText w:val="-"/>
      <w:lvlJc w:val="left"/>
      <w:pPr>
        <w:ind w:left="360" w:hanging="360"/>
      </w:pPr>
      <w:rPr>
        <w:rFonts w:ascii="Verdana" w:hAnsi="Verdana" w:hint="default"/>
      </w:rPr>
    </w:lvl>
    <w:lvl w:ilvl="1" w:tplc="4D0425CC">
      <w:start w:val="1"/>
      <w:numFmt w:val="bullet"/>
      <w:lvlText w:val="-"/>
      <w:lvlJc w:val="left"/>
      <w:pPr>
        <w:ind w:left="1080" w:hanging="360"/>
      </w:pPr>
      <w:rPr>
        <w:rFonts w:ascii="Verdana" w:hAnsi="Verdana"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BAB0BBE"/>
    <w:multiLevelType w:val="hybridMultilevel"/>
    <w:tmpl w:val="3510FB5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EB7556D"/>
    <w:multiLevelType w:val="hybridMultilevel"/>
    <w:tmpl w:val="00B430E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0C235A6"/>
    <w:multiLevelType w:val="hybridMultilevel"/>
    <w:tmpl w:val="B3986F1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7986F0D"/>
    <w:multiLevelType w:val="hybridMultilevel"/>
    <w:tmpl w:val="32FEB9F2"/>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3B475141"/>
    <w:multiLevelType w:val="hybridMultilevel"/>
    <w:tmpl w:val="E424E4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0D38C6"/>
    <w:multiLevelType w:val="hybridMultilevel"/>
    <w:tmpl w:val="8724167C"/>
    <w:lvl w:ilvl="0" w:tplc="4D0425CC">
      <w:start w:val="1"/>
      <w:numFmt w:val="bullet"/>
      <w:lvlText w:val="-"/>
      <w:lvlJc w:val="left"/>
      <w:pPr>
        <w:ind w:left="1068" w:hanging="360"/>
      </w:pPr>
      <w:rPr>
        <w:rFonts w:ascii="Verdana" w:hAnsi="Verdana"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4CA3711"/>
    <w:multiLevelType w:val="hybridMultilevel"/>
    <w:tmpl w:val="8E42104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A502381"/>
    <w:multiLevelType w:val="hybridMultilevel"/>
    <w:tmpl w:val="C0448990"/>
    <w:lvl w:ilvl="0" w:tplc="4D0425CC">
      <w:start w:val="1"/>
      <w:numFmt w:val="bullet"/>
      <w:lvlText w:val="-"/>
      <w:lvlJc w:val="left"/>
      <w:pPr>
        <w:ind w:left="720" w:hanging="360"/>
      </w:pPr>
      <w:rPr>
        <w:rFonts w:ascii="Verdana" w:hAnsi="Verdana"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AAE3F31"/>
    <w:multiLevelType w:val="hybridMultilevel"/>
    <w:tmpl w:val="1A98967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BB3454C"/>
    <w:multiLevelType w:val="hybridMultilevel"/>
    <w:tmpl w:val="50E6E1D6"/>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DDD69C0"/>
    <w:multiLevelType w:val="hybridMultilevel"/>
    <w:tmpl w:val="6150D6F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160114D"/>
    <w:multiLevelType w:val="hybridMultilevel"/>
    <w:tmpl w:val="417247D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36F1F3F"/>
    <w:multiLevelType w:val="hybridMultilevel"/>
    <w:tmpl w:val="B0D6A7E8"/>
    <w:lvl w:ilvl="0" w:tplc="BE8EEF6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81771D"/>
    <w:multiLevelType w:val="hybridMultilevel"/>
    <w:tmpl w:val="B678C76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5CA6D92"/>
    <w:multiLevelType w:val="hybridMultilevel"/>
    <w:tmpl w:val="7C7C231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0E03B68"/>
    <w:multiLevelType w:val="hybridMultilevel"/>
    <w:tmpl w:val="6BDC4C28"/>
    <w:lvl w:ilvl="0" w:tplc="4D0425CC">
      <w:start w:val="1"/>
      <w:numFmt w:val="bullet"/>
      <w:lvlText w:val="-"/>
      <w:lvlJc w:val="left"/>
      <w:pPr>
        <w:ind w:left="1068" w:hanging="360"/>
      </w:pPr>
      <w:rPr>
        <w:rFonts w:ascii="Verdana" w:hAnsi="Verdana"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9" w15:restartNumberingAfterBreak="0">
    <w:nsid w:val="69A76E49"/>
    <w:multiLevelType w:val="hybridMultilevel"/>
    <w:tmpl w:val="D43233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6F67CC"/>
    <w:multiLevelType w:val="hybridMultilevel"/>
    <w:tmpl w:val="A6F0B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2B52D1"/>
    <w:multiLevelType w:val="hybridMultilevel"/>
    <w:tmpl w:val="CB4486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83081A"/>
    <w:multiLevelType w:val="hybridMultilevel"/>
    <w:tmpl w:val="0FE64A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9029A2"/>
    <w:multiLevelType w:val="hybridMultilevel"/>
    <w:tmpl w:val="D230F61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65A3F51"/>
    <w:multiLevelType w:val="hybridMultilevel"/>
    <w:tmpl w:val="B0A8CF74"/>
    <w:lvl w:ilvl="0" w:tplc="041B0017">
      <w:start w:val="1"/>
      <w:numFmt w:val="lowerLetter"/>
      <w:lvlText w:val="%1)"/>
      <w:lvlJc w:val="left"/>
      <w:pPr>
        <w:ind w:left="786" w:hanging="360"/>
      </w:pPr>
      <w:rPr>
        <w:rFonts w:hint="default"/>
      </w:rPr>
    </w:lvl>
    <w:lvl w:ilvl="1" w:tplc="041B000F">
      <w:start w:val="1"/>
      <w:numFmt w:val="decimal"/>
      <w:lvlText w:val="%2."/>
      <w:lvlJc w:val="left"/>
      <w:pPr>
        <w:ind w:left="1506" w:hanging="360"/>
      </w:pPr>
      <w:rPr>
        <w:rFonts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780B22A8"/>
    <w:multiLevelType w:val="hybridMultilevel"/>
    <w:tmpl w:val="86C80D0E"/>
    <w:lvl w:ilvl="0" w:tplc="BAAA84BC">
      <w:start w:val="1"/>
      <w:numFmt w:val="upperLetter"/>
      <w:lvlText w:val="%1."/>
      <w:lvlJc w:val="left"/>
      <w:pPr>
        <w:ind w:left="1068" w:hanging="360"/>
      </w:pPr>
      <w:rPr>
        <w:rFonts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79297CD3"/>
    <w:multiLevelType w:val="hybridMultilevel"/>
    <w:tmpl w:val="C798BB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152869"/>
    <w:multiLevelType w:val="hybridMultilevel"/>
    <w:tmpl w:val="5090F53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7B34503C"/>
    <w:multiLevelType w:val="hybridMultilevel"/>
    <w:tmpl w:val="AC48B1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6E55DC"/>
    <w:multiLevelType w:val="hybridMultilevel"/>
    <w:tmpl w:val="44029792"/>
    <w:lvl w:ilvl="0" w:tplc="041B0017">
      <w:start w:val="1"/>
      <w:numFmt w:val="lowerLetter"/>
      <w:lvlText w:val="%1)"/>
      <w:lvlJc w:val="left"/>
      <w:pPr>
        <w:ind w:left="12" w:hanging="360"/>
      </w:pPr>
    </w:lvl>
    <w:lvl w:ilvl="1" w:tplc="041B0019" w:tentative="1">
      <w:start w:val="1"/>
      <w:numFmt w:val="lowerLetter"/>
      <w:lvlText w:val="%2."/>
      <w:lvlJc w:val="left"/>
      <w:pPr>
        <w:ind w:left="732" w:hanging="360"/>
      </w:pPr>
    </w:lvl>
    <w:lvl w:ilvl="2" w:tplc="041B001B" w:tentative="1">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40" w15:restartNumberingAfterBreak="0">
    <w:nsid w:val="7E183364"/>
    <w:multiLevelType w:val="hybridMultilevel"/>
    <w:tmpl w:val="F25C7276"/>
    <w:lvl w:ilvl="0" w:tplc="FEF22BC8">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4"/>
  </w:num>
  <w:num w:numId="2">
    <w:abstractNumId w:val="29"/>
  </w:num>
  <w:num w:numId="3">
    <w:abstractNumId w:val="8"/>
  </w:num>
  <w:num w:numId="4">
    <w:abstractNumId w:val="27"/>
  </w:num>
  <w:num w:numId="5">
    <w:abstractNumId w:val="32"/>
  </w:num>
  <w:num w:numId="6">
    <w:abstractNumId w:val="39"/>
  </w:num>
  <w:num w:numId="7">
    <w:abstractNumId w:val="13"/>
  </w:num>
  <w:num w:numId="8">
    <w:abstractNumId w:val="40"/>
  </w:num>
  <w:num w:numId="9">
    <w:abstractNumId w:val="36"/>
  </w:num>
  <w:num w:numId="10">
    <w:abstractNumId w:val="21"/>
  </w:num>
  <w:num w:numId="11">
    <w:abstractNumId w:val="7"/>
  </w:num>
  <w:num w:numId="12">
    <w:abstractNumId w:val="34"/>
  </w:num>
  <w:num w:numId="13">
    <w:abstractNumId w:val="11"/>
  </w:num>
  <w:num w:numId="14">
    <w:abstractNumId w:val="30"/>
  </w:num>
  <w:num w:numId="15">
    <w:abstractNumId w:val="20"/>
  </w:num>
  <w:num w:numId="16">
    <w:abstractNumId w:val="12"/>
  </w:num>
  <w:num w:numId="17">
    <w:abstractNumId w:val="1"/>
  </w:num>
  <w:num w:numId="18">
    <w:abstractNumId w:val="9"/>
  </w:num>
  <w:num w:numId="19">
    <w:abstractNumId w:val="37"/>
  </w:num>
  <w:num w:numId="20">
    <w:abstractNumId w:val="24"/>
  </w:num>
  <w:num w:numId="21">
    <w:abstractNumId w:val="38"/>
  </w:num>
  <w:num w:numId="22">
    <w:abstractNumId w:val="0"/>
  </w:num>
  <w:num w:numId="23">
    <w:abstractNumId w:val="25"/>
  </w:num>
  <w:num w:numId="24">
    <w:abstractNumId w:val="19"/>
  </w:num>
  <w:num w:numId="25">
    <w:abstractNumId w:val="5"/>
  </w:num>
  <w:num w:numId="26">
    <w:abstractNumId w:val="31"/>
  </w:num>
  <w:num w:numId="27">
    <w:abstractNumId w:val="2"/>
  </w:num>
  <w:num w:numId="28">
    <w:abstractNumId w:val="15"/>
  </w:num>
  <w:num w:numId="29">
    <w:abstractNumId w:val="28"/>
  </w:num>
  <w:num w:numId="30">
    <w:abstractNumId w:val="33"/>
  </w:num>
  <w:num w:numId="31">
    <w:abstractNumId w:val="16"/>
  </w:num>
  <w:num w:numId="32">
    <w:abstractNumId w:val="26"/>
  </w:num>
  <w:num w:numId="33">
    <w:abstractNumId w:val="18"/>
  </w:num>
  <w:num w:numId="34">
    <w:abstractNumId w:val="6"/>
  </w:num>
  <w:num w:numId="35">
    <w:abstractNumId w:val="23"/>
  </w:num>
  <w:num w:numId="36">
    <w:abstractNumId w:val="22"/>
  </w:num>
  <w:num w:numId="37">
    <w:abstractNumId w:val="35"/>
  </w:num>
  <w:num w:numId="38">
    <w:abstractNumId w:val="10"/>
  </w:num>
  <w:num w:numId="39">
    <w:abstractNumId w:val="3"/>
  </w:num>
  <w:num w:numId="40">
    <w:abstractNumId w:val="1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26"/>
    <w:rsid w:val="00005BE9"/>
    <w:rsid w:val="00015635"/>
    <w:rsid w:val="00022612"/>
    <w:rsid w:val="00036754"/>
    <w:rsid w:val="00070B23"/>
    <w:rsid w:val="000872F5"/>
    <w:rsid w:val="00090D8A"/>
    <w:rsid w:val="00094F6A"/>
    <w:rsid w:val="000D664F"/>
    <w:rsid w:val="00114937"/>
    <w:rsid w:val="00130280"/>
    <w:rsid w:val="00143670"/>
    <w:rsid w:val="00177B21"/>
    <w:rsid w:val="001849DE"/>
    <w:rsid w:val="001866BF"/>
    <w:rsid w:val="0018785D"/>
    <w:rsid w:val="001C1A91"/>
    <w:rsid w:val="001D4A6B"/>
    <w:rsid w:val="001E2495"/>
    <w:rsid w:val="001F5806"/>
    <w:rsid w:val="0021430A"/>
    <w:rsid w:val="002406D4"/>
    <w:rsid w:val="00244350"/>
    <w:rsid w:val="00253926"/>
    <w:rsid w:val="002954EB"/>
    <w:rsid w:val="002A3B80"/>
    <w:rsid w:val="002C7B80"/>
    <w:rsid w:val="002D35BB"/>
    <w:rsid w:val="002F4442"/>
    <w:rsid w:val="003037C0"/>
    <w:rsid w:val="003364EC"/>
    <w:rsid w:val="00342A70"/>
    <w:rsid w:val="003549A6"/>
    <w:rsid w:val="00357340"/>
    <w:rsid w:val="003C4E46"/>
    <w:rsid w:val="003C783F"/>
    <w:rsid w:val="0040481E"/>
    <w:rsid w:val="00406FFD"/>
    <w:rsid w:val="00431A6C"/>
    <w:rsid w:val="00434D85"/>
    <w:rsid w:val="00440E63"/>
    <w:rsid w:val="00482F23"/>
    <w:rsid w:val="004B38DA"/>
    <w:rsid w:val="004C03DA"/>
    <w:rsid w:val="004E2572"/>
    <w:rsid w:val="004E7145"/>
    <w:rsid w:val="00510483"/>
    <w:rsid w:val="005218C0"/>
    <w:rsid w:val="005218E7"/>
    <w:rsid w:val="00525D49"/>
    <w:rsid w:val="00533C25"/>
    <w:rsid w:val="005353C6"/>
    <w:rsid w:val="00545695"/>
    <w:rsid w:val="00567D11"/>
    <w:rsid w:val="00576288"/>
    <w:rsid w:val="00594BB4"/>
    <w:rsid w:val="005A4361"/>
    <w:rsid w:val="005D20F3"/>
    <w:rsid w:val="005E0D0D"/>
    <w:rsid w:val="006557EB"/>
    <w:rsid w:val="006A380D"/>
    <w:rsid w:val="006B61F3"/>
    <w:rsid w:val="006C65AA"/>
    <w:rsid w:val="007074B0"/>
    <w:rsid w:val="00707B5B"/>
    <w:rsid w:val="007A3B5B"/>
    <w:rsid w:val="007D6004"/>
    <w:rsid w:val="00804C1C"/>
    <w:rsid w:val="00822742"/>
    <w:rsid w:val="008229F5"/>
    <w:rsid w:val="008400E1"/>
    <w:rsid w:val="00843F15"/>
    <w:rsid w:val="008574CB"/>
    <w:rsid w:val="008673B9"/>
    <w:rsid w:val="00870CB5"/>
    <w:rsid w:val="00877402"/>
    <w:rsid w:val="00881CAF"/>
    <w:rsid w:val="0088520B"/>
    <w:rsid w:val="0094281E"/>
    <w:rsid w:val="009A3F3D"/>
    <w:rsid w:val="009A4CE2"/>
    <w:rsid w:val="009D21AE"/>
    <w:rsid w:val="009D536F"/>
    <w:rsid w:val="009E0D66"/>
    <w:rsid w:val="009E647D"/>
    <w:rsid w:val="00A15731"/>
    <w:rsid w:val="00A1576E"/>
    <w:rsid w:val="00A22B9E"/>
    <w:rsid w:val="00A24EA9"/>
    <w:rsid w:val="00A2582F"/>
    <w:rsid w:val="00A84C0C"/>
    <w:rsid w:val="00A84EBF"/>
    <w:rsid w:val="00A86FFA"/>
    <w:rsid w:val="00A87012"/>
    <w:rsid w:val="00AF0D6B"/>
    <w:rsid w:val="00B14C6D"/>
    <w:rsid w:val="00B15F6F"/>
    <w:rsid w:val="00B5044D"/>
    <w:rsid w:val="00B50691"/>
    <w:rsid w:val="00B65A28"/>
    <w:rsid w:val="00B87578"/>
    <w:rsid w:val="00BA7735"/>
    <w:rsid w:val="00BB3EDC"/>
    <w:rsid w:val="00BC4A4D"/>
    <w:rsid w:val="00BF6165"/>
    <w:rsid w:val="00C46833"/>
    <w:rsid w:val="00C50843"/>
    <w:rsid w:val="00C52718"/>
    <w:rsid w:val="00C64919"/>
    <w:rsid w:val="00C719E2"/>
    <w:rsid w:val="00CA4D49"/>
    <w:rsid w:val="00CD618D"/>
    <w:rsid w:val="00D00EB1"/>
    <w:rsid w:val="00D23AAA"/>
    <w:rsid w:val="00D27716"/>
    <w:rsid w:val="00D30482"/>
    <w:rsid w:val="00DB0F83"/>
    <w:rsid w:val="00DE0B24"/>
    <w:rsid w:val="00DE73E9"/>
    <w:rsid w:val="00E25303"/>
    <w:rsid w:val="00E5739E"/>
    <w:rsid w:val="00E81B65"/>
    <w:rsid w:val="00EB430B"/>
    <w:rsid w:val="00EB5B9B"/>
    <w:rsid w:val="00EC070D"/>
    <w:rsid w:val="00F01749"/>
    <w:rsid w:val="00F12FE7"/>
    <w:rsid w:val="00F44094"/>
    <w:rsid w:val="00F46139"/>
    <w:rsid w:val="00F82052"/>
    <w:rsid w:val="00F955BB"/>
    <w:rsid w:val="00F95788"/>
    <w:rsid w:val="00FA5236"/>
    <w:rsid w:val="00FF0932"/>
    <w:rsid w:val="00FF6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1218"/>
  <w15:chartTrackingRefBased/>
  <w15:docId w15:val="{0C26B251-1819-442B-BF45-39FC9693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392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253926"/>
    <w:pPr>
      <w:ind w:left="720"/>
      <w:contextualSpacing/>
    </w:pPr>
  </w:style>
  <w:style w:type="paragraph" w:customStyle="1" w:styleId="Z1">
    <w:name w:val="Z_1"/>
    <w:basedOn w:val="Normlny"/>
    <w:link w:val="Z1Char"/>
    <w:rsid w:val="00253926"/>
    <w:pPr>
      <w:widowControl w:val="0"/>
      <w:numPr>
        <w:numId w:val="11"/>
      </w:numPr>
      <w:autoSpaceDE w:val="0"/>
      <w:autoSpaceDN w:val="0"/>
      <w:adjustRightInd w:val="0"/>
      <w:spacing w:after="0" w:line="240" w:lineRule="auto"/>
      <w:jc w:val="both"/>
    </w:pPr>
    <w:rPr>
      <w:rFonts w:ascii="Times New Roman" w:hAnsi="Times New Roman" w:cs="Times New Roman"/>
      <w:sz w:val="24"/>
      <w:szCs w:val="24"/>
    </w:rPr>
  </w:style>
  <w:style w:type="character" w:customStyle="1" w:styleId="Z1Char">
    <w:name w:val="Z_1 Char"/>
    <w:basedOn w:val="Predvolenpsmoodseku"/>
    <w:link w:val="Z1"/>
    <w:rsid w:val="00253926"/>
    <w:rPr>
      <w:rFonts w:ascii="Times New Roman" w:hAnsi="Times New Roman" w:cs="Times New Roman"/>
      <w:sz w:val="24"/>
      <w:szCs w:val="24"/>
    </w:rPr>
  </w:style>
  <w:style w:type="character" w:customStyle="1" w:styleId="OdsekzoznamuChar">
    <w:name w:val="Odsek zoznamu Char"/>
    <w:aliases w:val="body Char,Odsek zoznamu2 Char"/>
    <w:basedOn w:val="Predvolenpsmoodseku"/>
    <w:link w:val="Odsekzoznamu"/>
    <w:uiPriority w:val="99"/>
    <w:rsid w:val="00253926"/>
  </w:style>
  <w:style w:type="character" w:styleId="Siln">
    <w:name w:val="Strong"/>
    <w:basedOn w:val="Predvolenpsmoodseku"/>
    <w:uiPriority w:val="22"/>
    <w:qFormat/>
    <w:rsid w:val="00253926"/>
    <w:rPr>
      <w:b/>
      <w:bCs/>
    </w:rPr>
  </w:style>
  <w:style w:type="character" w:styleId="Zstupntext">
    <w:name w:val="Placeholder Text"/>
    <w:basedOn w:val="Predvolenpsmoodseku"/>
    <w:uiPriority w:val="99"/>
    <w:semiHidden/>
    <w:rsid w:val="00070B23"/>
    <w:rPr>
      <w:rFonts w:ascii="Times New Roman" w:hAnsi="Times New Roman" w:cs="Times New Roman" w:hint="default"/>
      <w:color w:val="808080"/>
    </w:rPr>
  </w:style>
  <w:style w:type="character" w:customStyle="1" w:styleId="awspan">
    <w:name w:val="awspan"/>
    <w:basedOn w:val="Predvolenpsmoodseku"/>
    <w:rsid w:val="00070B23"/>
  </w:style>
  <w:style w:type="character" w:styleId="Hypertextovprepojenie">
    <w:name w:val="Hyperlink"/>
    <w:basedOn w:val="Predvolenpsmoodseku"/>
    <w:uiPriority w:val="99"/>
    <w:semiHidden/>
    <w:unhideWhenUsed/>
    <w:rsid w:val="009D21AE"/>
    <w:rPr>
      <w:color w:val="0000FF"/>
      <w:u w:val="single"/>
    </w:rPr>
  </w:style>
  <w:style w:type="paragraph" w:styleId="Bezriadkovania">
    <w:name w:val="No Spacing"/>
    <w:link w:val="BezriadkovaniaChar"/>
    <w:uiPriority w:val="1"/>
    <w:qFormat/>
    <w:rsid w:val="00130280"/>
    <w:pPr>
      <w:spacing w:before="100" w:after="0" w:line="240" w:lineRule="auto"/>
    </w:pPr>
    <w:rPr>
      <w:rFonts w:eastAsiaTheme="minorEastAsia"/>
      <w:sz w:val="20"/>
      <w:szCs w:val="20"/>
    </w:rPr>
  </w:style>
  <w:style w:type="character" w:customStyle="1" w:styleId="BezriadkovaniaChar">
    <w:name w:val="Bez riadkovania Char"/>
    <w:basedOn w:val="Predvolenpsmoodseku"/>
    <w:link w:val="Bezriadkovania"/>
    <w:uiPriority w:val="1"/>
    <w:rsid w:val="00130280"/>
    <w:rPr>
      <w:rFonts w:eastAsiaTheme="minorEastAsia"/>
      <w:sz w:val="20"/>
      <w:szCs w:val="20"/>
    </w:rPr>
  </w:style>
  <w:style w:type="table" w:styleId="Strednpodfarbenie2zvraznenie1">
    <w:name w:val="Medium Shading 2 Accent 1"/>
    <w:basedOn w:val="Normlnatabuka"/>
    <w:uiPriority w:val="64"/>
    <w:rsid w:val="00130280"/>
    <w:pPr>
      <w:spacing w:after="0" w:line="240" w:lineRule="auto"/>
    </w:pPr>
    <w:rPr>
      <w:rFonts w:eastAsiaTheme="minorEastAsi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poznmkypodiarou">
    <w:name w:val="footnote text"/>
    <w:basedOn w:val="Normlny"/>
    <w:link w:val="TextpoznmkypodiarouChar"/>
    <w:uiPriority w:val="99"/>
    <w:semiHidden/>
    <w:unhideWhenUsed/>
    <w:rsid w:val="00431A6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31A6C"/>
    <w:rPr>
      <w:sz w:val="20"/>
      <w:szCs w:val="20"/>
    </w:rPr>
  </w:style>
  <w:style w:type="character" w:styleId="Odkaznapoznmkupodiarou">
    <w:name w:val="footnote reference"/>
    <w:basedOn w:val="Predvolenpsmoodseku"/>
    <w:uiPriority w:val="99"/>
    <w:semiHidden/>
    <w:unhideWhenUsed/>
    <w:rsid w:val="00431A6C"/>
    <w:rPr>
      <w:vertAlign w:val="superscript"/>
    </w:rPr>
  </w:style>
  <w:style w:type="paragraph" w:styleId="Normlnywebov">
    <w:name w:val="Normal (Web)"/>
    <w:basedOn w:val="Normlny"/>
    <w:uiPriority w:val="99"/>
    <w:unhideWhenUsed/>
    <w:rsid w:val="00C5084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A3B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3B5B"/>
    <w:rPr>
      <w:rFonts w:ascii="Segoe UI" w:hAnsi="Segoe UI" w:cs="Segoe UI"/>
      <w:sz w:val="18"/>
      <w:szCs w:val="18"/>
    </w:rPr>
  </w:style>
  <w:style w:type="character" w:styleId="Odkaznakomentr">
    <w:name w:val="annotation reference"/>
    <w:basedOn w:val="Predvolenpsmoodseku"/>
    <w:uiPriority w:val="99"/>
    <w:semiHidden/>
    <w:unhideWhenUsed/>
    <w:rsid w:val="00A2582F"/>
    <w:rPr>
      <w:sz w:val="16"/>
      <w:szCs w:val="16"/>
    </w:rPr>
  </w:style>
  <w:style w:type="paragraph" w:styleId="Textkomentra">
    <w:name w:val="annotation text"/>
    <w:basedOn w:val="Normlny"/>
    <w:link w:val="TextkomentraChar"/>
    <w:uiPriority w:val="99"/>
    <w:semiHidden/>
    <w:unhideWhenUsed/>
    <w:rsid w:val="00A2582F"/>
    <w:pPr>
      <w:spacing w:line="240" w:lineRule="auto"/>
    </w:pPr>
    <w:rPr>
      <w:sz w:val="20"/>
      <w:szCs w:val="20"/>
    </w:rPr>
  </w:style>
  <w:style w:type="character" w:customStyle="1" w:styleId="TextkomentraChar">
    <w:name w:val="Text komentára Char"/>
    <w:basedOn w:val="Predvolenpsmoodseku"/>
    <w:link w:val="Textkomentra"/>
    <w:uiPriority w:val="99"/>
    <w:semiHidden/>
    <w:rsid w:val="00A2582F"/>
    <w:rPr>
      <w:sz w:val="20"/>
      <w:szCs w:val="20"/>
    </w:rPr>
  </w:style>
  <w:style w:type="paragraph" w:styleId="Predmetkomentra">
    <w:name w:val="annotation subject"/>
    <w:basedOn w:val="Textkomentra"/>
    <w:next w:val="Textkomentra"/>
    <w:link w:val="PredmetkomentraChar"/>
    <w:uiPriority w:val="99"/>
    <w:semiHidden/>
    <w:unhideWhenUsed/>
    <w:rsid w:val="00A2582F"/>
    <w:rPr>
      <w:b/>
      <w:bCs/>
    </w:rPr>
  </w:style>
  <w:style w:type="character" w:customStyle="1" w:styleId="PredmetkomentraChar">
    <w:name w:val="Predmet komentára Char"/>
    <w:basedOn w:val="TextkomentraChar"/>
    <w:link w:val="Predmetkomentra"/>
    <w:uiPriority w:val="99"/>
    <w:semiHidden/>
    <w:rsid w:val="00A2582F"/>
    <w:rPr>
      <w:b/>
      <w:bCs/>
      <w:sz w:val="20"/>
      <w:szCs w:val="20"/>
    </w:rPr>
  </w:style>
  <w:style w:type="paragraph" w:styleId="Hlavika">
    <w:name w:val="header"/>
    <w:basedOn w:val="Normlny"/>
    <w:link w:val="HlavikaChar"/>
    <w:uiPriority w:val="99"/>
    <w:unhideWhenUsed/>
    <w:rsid w:val="00FA52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236"/>
  </w:style>
  <w:style w:type="paragraph" w:styleId="Pta">
    <w:name w:val="footer"/>
    <w:basedOn w:val="Normlny"/>
    <w:link w:val="PtaChar"/>
    <w:uiPriority w:val="99"/>
    <w:unhideWhenUsed/>
    <w:rsid w:val="00FA5236"/>
    <w:pPr>
      <w:tabs>
        <w:tab w:val="center" w:pos="4536"/>
        <w:tab w:val="right" w:pos="9072"/>
      </w:tabs>
      <w:spacing w:after="0" w:line="240" w:lineRule="auto"/>
    </w:pPr>
  </w:style>
  <w:style w:type="character" w:customStyle="1" w:styleId="PtaChar">
    <w:name w:val="Päta Char"/>
    <w:basedOn w:val="Predvolenpsmoodseku"/>
    <w:link w:val="Pta"/>
    <w:uiPriority w:val="99"/>
    <w:rsid w:val="00FA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3837">
      <w:bodyDiv w:val="1"/>
      <w:marLeft w:val="0"/>
      <w:marRight w:val="0"/>
      <w:marTop w:val="0"/>
      <w:marBottom w:val="0"/>
      <w:divBdr>
        <w:top w:val="none" w:sz="0" w:space="0" w:color="auto"/>
        <w:left w:val="none" w:sz="0" w:space="0" w:color="auto"/>
        <w:bottom w:val="none" w:sz="0" w:space="0" w:color="auto"/>
        <w:right w:val="none" w:sz="0" w:space="0" w:color="auto"/>
      </w:divBdr>
      <w:divsChild>
        <w:div w:id="2035184612">
          <w:marLeft w:val="0"/>
          <w:marRight w:val="0"/>
          <w:marTop w:val="0"/>
          <w:marBottom w:val="240"/>
          <w:divBdr>
            <w:top w:val="none" w:sz="0" w:space="0" w:color="auto"/>
            <w:left w:val="none" w:sz="0" w:space="0" w:color="auto"/>
            <w:bottom w:val="none" w:sz="0" w:space="0" w:color="auto"/>
            <w:right w:val="none" w:sz="0" w:space="0" w:color="auto"/>
          </w:divBdr>
        </w:div>
        <w:div w:id="649136727">
          <w:marLeft w:val="0"/>
          <w:marRight w:val="0"/>
          <w:marTop w:val="100"/>
          <w:marBottom w:val="100"/>
          <w:divBdr>
            <w:top w:val="none" w:sz="0" w:space="0" w:color="auto"/>
            <w:left w:val="none" w:sz="0" w:space="0" w:color="auto"/>
            <w:bottom w:val="none" w:sz="0" w:space="0" w:color="auto"/>
            <w:right w:val="none" w:sz="0" w:space="0" w:color="auto"/>
          </w:divBdr>
        </w:div>
        <w:div w:id="1199469783">
          <w:marLeft w:val="0"/>
          <w:marRight w:val="0"/>
          <w:marTop w:val="0"/>
          <w:marBottom w:val="300"/>
          <w:divBdr>
            <w:top w:val="none" w:sz="0" w:space="0" w:color="auto"/>
            <w:left w:val="none" w:sz="0" w:space="0" w:color="auto"/>
            <w:bottom w:val="single" w:sz="6" w:space="8" w:color="EFEFEF"/>
            <w:right w:val="none" w:sz="0" w:space="0" w:color="auto"/>
          </w:divBdr>
        </w:div>
      </w:divsChild>
    </w:div>
    <w:div w:id="87122592">
      <w:bodyDiv w:val="1"/>
      <w:marLeft w:val="0"/>
      <w:marRight w:val="0"/>
      <w:marTop w:val="0"/>
      <w:marBottom w:val="0"/>
      <w:divBdr>
        <w:top w:val="none" w:sz="0" w:space="0" w:color="auto"/>
        <w:left w:val="none" w:sz="0" w:space="0" w:color="auto"/>
        <w:bottom w:val="none" w:sz="0" w:space="0" w:color="auto"/>
        <w:right w:val="none" w:sz="0" w:space="0" w:color="auto"/>
      </w:divBdr>
      <w:divsChild>
        <w:div w:id="2062358344">
          <w:marLeft w:val="255"/>
          <w:marRight w:val="0"/>
          <w:marTop w:val="0"/>
          <w:marBottom w:val="0"/>
          <w:divBdr>
            <w:top w:val="none" w:sz="0" w:space="0" w:color="auto"/>
            <w:left w:val="none" w:sz="0" w:space="0" w:color="auto"/>
            <w:bottom w:val="none" w:sz="0" w:space="0" w:color="auto"/>
            <w:right w:val="none" w:sz="0" w:space="0" w:color="auto"/>
          </w:divBdr>
        </w:div>
        <w:div w:id="194655489">
          <w:marLeft w:val="255"/>
          <w:marRight w:val="0"/>
          <w:marTop w:val="0"/>
          <w:marBottom w:val="0"/>
          <w:divBdr>
            <w:top w:val="none" w:sz="0" w:space="0" w:color="auto"/>
            <w:left w:val="none" w:sz="0" w:space="0" w:color="auto"/>
            <w:bottom w:val="none" w:sz="0" w:space="0" w:color="auto"/>
            <w:right w:val="none" w:sz="0" w:space="0" w:color="auto"/>
          </w:divBdr>
          <w:divsChild>
            <w:div w:id="440301852">
              <w:marLeft w:val="255"/>
              <w:marRight w:val="0"/>
              <w:marTop w:val="75"/>
              <w:marBottom w:val="0"/>
              <w:divBdr>
                <w:top w:val="none" w:sz="0" w:space="0" w:color="auto"/>
                <w:left w:val="none" w:sz="0" w:space="0" w:color="auto"/>
                <w:bottom w:val="none" w:sz="0" w:space="0" w:color="auto"/>
                <w:right w:val="none" w:sz="0" w:space="0" w:color="auto"/>
              </w:divBdr>
              <w:divsChild>
                <w:div w:id="842471716">
                  <w:marLeft w:val="0"/>
                  <w:marRight w:val="225"/>
                  <w:marTop w:val="0"/>
                  <w:marBottom w:val="0"/>
                  <w:divBdr>
                    <w:top w:val="none" w:sz="0" w:space="0" w:color="auto"/>
                    <w:left w:val="none" w:sz="0" w:space="0" w:color="auto"/>
                    <w:bottom w:val="none" w:sz="0" w:space="0" w:color="auto"/>
                    <w:right w:val="none" w:sz="0" w:space="0" w:color="auto"/>
                  </w:divBdr>
                </w:div>
              </w:divsChild>
            </w:div>
            <w:div w:id="1446196352">
              <w:marLeft w:val="255"/>
              <w:marRight w:val="0"/>
              <w:marTop w:val="75"/>
              <w:marBottom w:val="0"/>
              <w:divBdr>
                <w:top w:val="none" w:sz="0" w:space="0" w:color="auto"/>
                <w:left w:val="none" w:sz="0" w:space="0" w:color="auto"/>
                <w:bottom w:val="none" w:sz="0" w:space="0" w:color="auto"/>
                <w:right w:val="none" w:sz="0" w:space="0" w:color="auto"/>
              </w:divBdr>
              <w:divsChild>
                <w:div w:id="1449623183">
                  <w:marLeft w:val="0"/>
                  <w:marRight w:val="225"/>
                  <w:marTop w:val="0"/>
                  <w:marBottom w:val="0"/>
                  <w:divBdr>
                    <w:top w:val="none" w:sz="0" w:space="0" w:color="auto"/>
                    <w:left w:val="none" w:sz="0" w:space="0" w:color="auto"/>
                    <w:bottom w:val="none" w:sz="0" w:space="0" w:color="auto"/>
                    <w:right w:val="none" w:sz="0" w:space="0" w:color="auto"/>
                  </w:divBdr>
                </w:div>
              </w:divsChild>
            </w:div>
            <w:div w:id="896092515">
              <w:marLeft w:val="255"/>
              <w:marRight w:val="0"/>
              <w:marTop w:val="75"/>
              <w:marBottom w:val="0"/>
              <w:divBdr>
                <w:top w:val="none" w:sz="0" w:space="0" w:color="auto"/>
                <w:left w:val="none" w:sz="0" w:space="0" w:color="auto"/>
                <w:bottom w:val="none" w:sz="0" w:space="0" w:color="auto"/>
                <w:right w:val="none" w:sz="0" w:space="0" w:color="auto"/>
              </w:divBdr>
              <w:divsChild>
                <w:div w:id="6085135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7574016">
      <w:bodyDiv w:val="1"/>
      <w:marLeft w:val="0"/>
      <w:marRight w:val="0"/>
      <w:marTop w:val="0"/>
      <w:marBottom w:val="0"/>
      <w:divBdr>
        <w:top w:val="none" w:sz="0" w:space="0" w:color="auto"/>
        <w:left w:val="none" w:sz="0" w:space="0" w:color="auto"/>
        <w:bottom w:val="none" w:sz="0" w:space="0" w:color="auto"/>
        <w:right w:val="none" w:sz="0" w:space="0" w:color="auto"/>
      </w:divBdr>
      <w:divsChild>
        <w:div w:id="595291328">
          <w:marLeft w:val="0"/>
          <w:marRight w:val="0"/>
          <w:marTop w:val="0"/>
          <w:marBottom w:val="240"/>
          <w:divBdr>
            <w:top w:val="none" w:sz="0" w:space="0" w:color="auto"/>
            <w:left w:val="none" w:sz="0" w:space="0" w:color="auto"/>
            <w:bottom w:val="none" w:sz="0" w:space="0" w:color="auto"/>
            <w:right w:val="none" w:sz="0" w:space="0" w:color="auto"/>
          </w:divBdr>
        </w:div>
        <w:div w:id="936403829">
          <w:marLeft w:val="0"/>
          <w:marRight w:val="0"/>
          <w:marTop w:val="100"/>
          <w:marBottom w:val="100"/>
          <w:divBdr>
            <w:top w:val="none" w:sz="0" w:space="0" w:color="auto"/>
            <w:left w:val="none" w:sz="0" w:space="0" w:color="auto"/>
            <w:bottom w:val="none" w:sz="0" w:space="0" w:color="auto"/>
            <w:right w:val="none" w:sz="0" w:space="0" w:color="auto"/>
          </w:divBdr>
        </w:div>
        <w:div w:id="740299904">
          <w:marLeft w:val="0"/>
          <w:marRight w:val="0"/>
          <w:marTop w:val="0"/>
          <w:marBottom w:val="300"/>
          <w:divBdr>
            <w:top w:val="none" w:sz="0" w:space="0" w:color="auto"/>
            <w:left w:val="none" w:sz="0" w:space="0" w:color="auto"/>
            <w:bottom w:val="single" w:sz="6" w:space="8" w:color="EFEFEF"/>
            <w:right w:val="none" w:sz="0" w:space="0" w:color="auto"/>
          </w:divBdr>
        </w:div>
      </w:divsChild>
    </w:div>
    <w:div w:id="230386300">
      <w:bodyDiv w:val="1"/>
      <w:marLeft w:val="0"/>
      <w:marRight w:val="0"/>
      <w:marTop w:val="0"/>
      <w:marBottom w:val="0"/>
      <w:divBdr>
        <w:top w:val="none" w:sz="0" w:space="0" w:color="auto"/>
        <w:left w:val="none" w:sz="0" w:space="0" w:color="auto"/>
        <w:bottom w:val="none" w:sz="0" w:space="0" w:color="auto"/>
        <w:right w:val="none" w:sz="0" w:space="0" w:color="auto"/>
      </w:divBdr>
    </w:div>
    <w:div w:id="50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16748588">
          <w:marLeft w:val="255"/>
          <w:marRight w:val="0"/>
          <w:marTop w:val="75"/>
          <w:marBottom w:val="0"/>
          <w:divBdr>
            <w:top w:val="none" w:sz="0" w:space="0" w:color="auto"/>
            <w:left w:val="none" w:sz="0" w:space="0" w:color="auto"/>
            <w:bottom w:val="none" w:sz="0" w:space="0" w:color="auto"/>
            <w:right w:val="none" w:sz="0" w:space="0" w:color="auto"/>
          </w:divBdr>
        </w:div>
        <w:div w:id="1622105552">
          <w:marLeft w:val="255"/>
          <w:marRight w:val="0"/>
          <w:marTop w:val="75"/>
          <w:marBottom w:val="0"/>
          <w:divBdr>
            <w:top w:val="none" w:sz="0" w:space="0" w:color="auto"/>
            <w:left w:val="none" w:sz="0" w:space="0" w:color="auto"/>
            <w:bottom w:val="none" w:sz="0" w:space="0" w:color="auto"/>
            <w:right w:val="none" w:sz="0" w:space="0" w:color="auto"/>
          </w:divBdr>
          <w:divsChild>
            <w:div w:id="257561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11381456">
      <w:bodyDiv w:val="1"/>
      <w:marLeft w:val="0"/>
      <w:marRight w:val="0"/>
      <w:marTop w:val="0"/>
      <w:marBottom w:val="0"/>
      <w:divBdr>
        <w:top w:val="none" w:sz="0" w:space="0" w:color="auto"/>
        <w:left w:val="none" w:sz="0" w:space="0" w:color="auto"/>
        <w:bottom w:val="none" w:sz="0" w:space="0" w:color="auto"/>
        <w:right w:val="none" w:sz="0" w:space="0" w:color="auto"/>
      </w:divBdr>
      <w:divsChild>
        <w:div w:id="890924868">
          <w:marLeft w:val="0"/>
          <w:marRight w:val="75"/>
          <w:marTop w:val="0"/>
          <w:marBottom w:val="0"/>
          <w:divBdr>
            <w:top w:val="none" w:sz="0" w:space="0" w:color="auto"/>
            <w:left w:val="none" w:sz="0" w:space="0" w:color="auto"/>
            <w:bottom w:val="none" w:sz="0" w:space="0" w:color="auto"/>
            <w:right w:val="none" w:sz="0" w:space="0" w:color="auto"/>
          </w:divBdr>
        </w:div>
        <w:div w:id="827209404">
          <w:marLeft w:val="0"/>
          <w:marRight w:val="0"/>
          <w:marTop w:val="0"/>
          <w:marBottom w:val="300"/>
          <w:divBdr>
            <w:top w:val="none" w:sz="0" w:space="0" w:color="auto"/>
            <w:left w:val="none" w:sz="0" w:space="0" w:color="auto"/>
            <w:bottom w:val="none" w:sz="0" w:space="0" w:color="auto"/>
            <w:right w:val="none" w:sz="0" w:space="0" w:color="auto"/>
          </w:divBdr>
        </w:div>
        <w:div w:id="1456633865">
          <w:marLeft w:val="255"/>
          <w:marRight w:val="0"/>
          <w:marTop w:val="75"/>
          <w:marBottom w:val="0"/>
          <w:divBdr>
            <w:top w:val="none" w:sz="0" w:space="0" w:color="auto"/>
            <w:left w:val="none" w:sz="0" w:space="0" w:color="auto"/>
            <w:bottom w:val="none" w:sz="0" w:space="0" w:color="auto"/>
            <w:right w:val="none" w:sz="0" w:space="0" w:color="auto"/>
          </w:divBdr>
        </w:div>
      </w:divsChild>
    </w:div>
    <w:div w:id="538127415">
      <w:bodyDiv w:val="1"/>
      <w:marLeft w:val="0"/>
      <w:marRight w:val="0"/>
      <w:marTop w:val="0"/>
      <w:marBottom w:val="0"/>
      <w:divBdr>
        <w:top w:val="none" w:sz="0" w:space="0" w:color="auto"/>
        <w:left w:val="none" w:sz="0" w:space="0" w:color="auto"/>
        <w:bottom w:val="none" w:sz="0" w:space="0" w:color="auto"/>
        <w:right w:val="none" w:sz="0" w:space="0" w:color="auto"/>
      </w:divBdr>
      <w:divsChild>
        <w:div w:id="439304464">
          <w:marLeft w:val="0"/>
          <w:marRight w:val="0"/>
          <w:marTop w:val="0"/>
          <w:marBottom w:val="240"/>
          <w:divBdr>
            <w:top w:val="none" w:sz="0" w:space="0" w:color="auto"/>
            <w:left w:val="none" w:sz="0" w:space="0" w:color="auto"/>
            <w:bottom w:val="none" w:sz="0" w:space="0" w:color="auto"/>
            <w:right w:val="none" w:sz="0" w:space="0" w:color="auto"/>
          </w:divBdr>
        </w:div>
        <w:div w:id="185098562">
          <w:marLeft w:val="0"/>
          <w:marRight w:val="0"/>
          <w:marTop w:val="100"/>
          <w:marBottom w:val="100"/>
          <w:divBdr>
            <w:top w:val="none" w:sz="0" w:space="0" w:color="auto"/>
            <w:left w:val="none" w:sz="0" w:space="0" w:color="auto"/>
            <w:bottom w:val="none" w:sz="0" w:space="0" w:color="auto"/>
            <w:right w:val="none" w:sz="0" w:space="0" w:color="auto"/>
          </w:divBdr>
        </w:div>
        <w:div w:id="909196316">
          <w:marLeft w:val="0"/>
          <w:marRight w:val="0"/>
          <w:marTop w:val="0"/>
          <w:marBottom w:val="300"/>
          <w:divBdr>
            <w:top w:val="none" w:sz="0" w:space="0" w:color="auto"/>
            <w:left w:val="none" w:sz="0" w:space="0" w:color="auto"/>
            <w:bottom w:val="single" w:sz="6" w:space="8" w:color="EFEFEF"/>
            <w:right w:val="none" w:sz="0" w:space="0" w:color="auto"/>
          </w:divBdr>
        </w:div>
      </w:divsChild>
    </w:div>
    <w:div w:id="558903974">
      <w:bodyDiv w:val="1"/>
      <w:marLeft w:val="0"/>
      <w:marRight w:val="0"/>
      <w:marTop w:val="0"/>
      <w:marBottom w:val="0"/>
      <w:divBdr>
        <w:top w:val="none" w:sz="0" w:space="0" w:color="auto"/>
        <w:left w:val="none" w:sz="0" w:space="0" w:color="auto"/>
        <w:bottom w:val="none" w:sz="0" w:space="0" w:color="auto"/>
        <w:right w:val="none" w:sz="0" w:space="0" w:color="auto"/>
      </w:divBdr>
    </w:div>
    <w:div w:id="613171270">
      <w:bodyDiv w:val="1"/>
      <w:marLeft w:val="0"/>
      <w:marRight w:val="0"/>
      <w:marTop w:val="0"/>
      <w:marBottom w:val="0"/>
      <w:divBdr>
        <w:top w:val="none" w:sz="0" w:space="0" w:color="auto"/>
        <w:left w:val="none" w:sz="0" w:space="0" w:color="auto"/>
        <w:bottom w:val="none" w:sz="0" w:space="0" w:color="auto"/>
        <w:right w:val="none" w:sz="0" w:space="0" w:color="auto"/>
      </w:divBdr>
      <w:divsChild>
        <w:div w:id="259919221">
          <w:marLeft w:val="255"/>
          <w:marRight w:val="0"/>
          <w:marTop w:val="0"/>
          <w:marBottom w:val="0"/>
          <w:divBdr>
            <w:top w:val="none" w:sz="0" w:space="0" w:color="auto"/>
            <w:left w:val="none" w:sz="0" w:space="0" w:color="auto"/>
            <w:bottom w:val="none" w:sz="0" w:space="0" w:color="auto"/>
            <w:right w:val="none" w:sz="0" w:space="0" w:color="auto"/>
          </w:divBdr>
        </w:div>
        <w:div w:id="1507212948">
          <w:marLeft w:val="255"/>
          <w:marRight w:val="0"/>
          <w:marTop w:val="0"/>
          <w:marBottom w:val="0"/>
          <w:divBdr>
            <w:top w:val="none" w:sz="0" w:space="0" w:color="auto"/>
            <w:left w:val="none" w:sz="0" w:space="0" w:color="auto"/>
            <w:bottom w:val="none" w:sz="0" w:space="0" w:color="auto"/>
            <w:right w:val="none" w:sz="0" w:space="0" w:color="auto"/>
          </w:divBdr>
        </w:div>
        <w:div w:id="1351761601">
          <w:marLeft w:val="255"/>
          <w:marRight w:val="0"/>
          <w:marTop w:val="0"/>
          <w:marBottom w:val="0"/>
          <w:divBdr>
            <w:top w:val="none" w:sz="0" w:space="0" w:color="auto"/>
            <w:left w:val="none" w:sz="0" w:space="0" w:color="auto"/>
            <w:bottom w:val="none" w:sz="0" w:space="0" w:color="auto"/>
            <w:right w:val="none" w:sz="0" w:space="0" w:color="auto"/>
          </w:divBdr>
        </w:div>
        <w:div w:id="212230158">
          <w:marLeft w:val="255"/>
          <w:marRight w:val="0"/>
          <w:marTop w:val="0"/>
          <w:marBottom w:val="0"/>
          <w:divBdr>
            <w:top w:val="none" w:sz="0" w:space="0" w:color="auto"/>
            <w:left w:val="none" w:sz="0" w:space="0" w:color="auto"/>
            <w:bottom w:val="none" w:sz="0" w:space="0" w:color="auto"/>
            <w:right w:val="none" w:sz="0" w:space="0" w:color="auto"/>
          </w:divBdr>
        </w:div>
      </w:divsChild>
    </w:div>
    <w:div w:id="735858347">
      <w:bodyDiv w:val="1"/>
      <w:marLeft w:val="0"/>
      <w:marRight w:val="0"/>
      <w:marTop w:val="0"/>
      <w:marBottom w:val="0"/>
      <w:divBdr>
        <w:top w:val="none" w:sz="0" w:space="0" w:color="auto"/>
        <w:left w:val="none" w:sz="0" w:space="0" w:color="auto"/>
        <w:bottom w:val="none" w:sz="0" w:space="0" w:color="auto"/>
        <w:right w:val="none" w:sz="0" w:space="0" w:color="auto"/>
      </w:divBdr>
      <w:divsChild>
        <w:div w:id="1101729203">
          <w:marLeft w:val="255"/>
          <w:marRight w:val="0"/>
          <w:marTop w:val="75"/>
          <w:marBottom w:val="0"/>
          <w:divBdr>
            <w:top w:val="none" w:sz="0" w:space="0" w:color="auto"/>
            <w:left w:val="none" w:sz="0" w:space="0" w:color="auto"/>
            <w:bottom w:val="none" w:sz="0" w:space="0" w:color="auto"/>
            <w:right w:val="none" w:sz="0" w:space="0" w:color="auto"/>
          </w:divBdr>
        </w:div>
        <w:div w:id="586496472">
          <w:marLeft w:val="255"/>
          <w:marRight w:val="0"/>
          <w:marTop w:val="75"/>
          <w:marBottom w:val="0"/>
          <w:divBdr>
            <w:top w:val="none" w:sz="0" w:space="0" w:color="auto"/>
            <w:left w:val="none" w:sz="0" w:space="0" w:color="auto"/>
            <w:bottom w:val="none" w:sz="0" w:space="0" w:color="auto"/>
            <w:right w:val="none" w:sz="0" w:space="0" w:color="auto"/>
          </w:divBdr>
        </w:div>
        <w:div w:id="727413956">
          <w:marLeft w:val="255"/>
          <w:marRight w:val="0"/>
          <w:marTop w:val="75"/>
          <w:marBottom w:val="0"/>
          <w:divBdr>
            <w:top w:val="none" w:sz="0" w:space="0" w:color="auto"/>
            <w:left w:val="none" w:sz="0" w:space="0" w:color="auto"/>
            <w:bottom w:val="none" w:sz="0" w:space="0" w:color="auto"/>
            <w:right w:val="none" w:sz="0" w:space="0" w:color="auto"/>
          </w:divBdr>
        </w:div>
      </w:divsChild>
    </w:div>
    <w:div w:id="860317107">
      <w:bodyDiv w:val="1"/>
      <w:marLeft w:val="0"/>
      <w:marRight w:val="0"/>
      <w:marTop w:val="0"/>
      <w:marBottom w:val="0"/>
      <w:divBdr>
        <w:top w:val="none" w:sz="0" w:space="0" w:color="auto"/>
        <w:left w:val="none" w:sz="0" w:space="0" w:color="auto"/>
        <w:bottom w:val="none" w:sz="0" w:space="0" w:color="auto"/>
        <w:right w:val="none" w:sz="0" w:space="0" w:color="auto"/>
      </w:divBdr>
    </w:div>
    <w:div w:id="953440141">
      <w:bodyDiv w:val="1"/>
      <w:marLeft w:val="0"/>
      <w:marRight w:val="0"/>
      <w:marTop w:val="0"/>
      <w:marBottom w:val="0"/>
      <w:divBdr>
        <w:top w:val="none" w:sz="0" w:space="0" w:color="auto"/>
        <w:left w:val="none" w:sz="0" w:space="0" w:color="auto"/>
        <w:bottom w:val="none" w:sz="0" w:space="0" w:color="auto"/>
        <w:right w:val="none" w:sz="0" w:space="0" w:color="auto"/>
      </w:divBdr>
      <w:divsChild>
        <w:div w:id="324013564">
          <w:marLeft w:val="0"/>
          <w:marRight w:val="0"/>
          <w:marTop w:val="0"/>
          <w:marBottom w:val="240"/>
          <w:divBdr>
            <w:top w:val="none" w:sz="0" w:space="0" w:color="auto"/>
            <w:left w:val="none" w:sz="0" w:space="0" w:color="auto"/>
            <w:bottom w:val="none" w:sz="0" w:space="0" w:color="auto"/>
            <w:right w:val="none" w:sz="0" w:space="0" w:color="auto"/>
          </w:divBdr>
        </w:div>
        <w:div w:id="335808570">
          <w:marLeft w:val="0"/>
          <w:marRight w:val="0"/>
          <w:marTop w:val="100"/>
          <w:marBottom w:val="100"/>
          <w:divBdr>
            <w:top w:val="none" w:sz="0" w:space="0" w:color="auto"/>
            <w:left w:val="none" w:sz="0" w:space="0" w:color="auto"/>
            <w:bottom w:val="none" w:sz="0" w:space="0" w:color="auto"/>
            <w:right w:val="none" w:sz="0" w:space="0" w:color="auto"/>
          </w:divBdr>
        </w:div>
        <w:div w:id="725227146">
          <w:marLeft w:val="0"/>
          <w:marRight w:val="0"/>
          <w:marTop w:val="0"/>
          <w:marBottom w:val="300"/>
          <w:divBdr>
            <w:top w:val="none" w:sz="0" w:space="0" w:color="auto"/>
            <w:left w:val="none" w:sz="0" w:space="0" w:color="auto"/>
            <w:bottom w:val="single" w:sz="6" w:space="8" w:color="EFEFEF"/>
            <w:right w:val="none" w:sz="0" w:space="0" w:color="auto"/>
          </w:divBdr>
        </w:div>
      </w:divsChild>
    </w:div>
    <w:div w:id="1004555534">
      <w:bodyDiv w:val="1"/>
      <w:marLeft w:val="0"/>
      <w:marRight w:val="0"/>
      <w:marTop w:val="0"/>
      <w:marBottom w:val="0"/>
      <w:divBdr>
        <w:top w:val="none" w:sz="0" w:space="0" w:color="auto"/>
        <w:left w:val="none" w:sz="0" w:space="0" w:color="auto"/>
        <w:bottom w:val="none" w:sz="0" w:space="0" w:color="auto"/>
        <w:right w:val="none" w:sz="0" w:space="0" w:color="auto"/>
      </w:divBdr>
      <w:divsChild>
        <w:div w:id="727991901">
          <w:marLeft w:val="0"/>
          <w:marRight w:val="0"/>
          <w:marTop w:val="0"/>
          <w:marBottom w:val="240"/>
          <w:divBdr>
            <w:top w:val="none" w:sz="0" w:space="0" w:color="auto"/>
            <w:left w:val="none" w:sz="0" w:space="0" w:color="auto"/>
            <w:bottom w:val="none" w:sz="0" w:space="0" w:color="auto"/>
            <w:right w:val="none" w:sz="0" w:space="0" w:color="auto"/>
          </w:divBdr>
        </w:div>
        <w:div w:id="81952097">
          <w:marLeft w:val="0"/>
          <w:marRight w:val="0"/>
          <w:marTop w:val="100"/>
          <w:marBottom w:val="100"/>
          <w:divBdr>
            <w:top w:val="none" w:sz="0" w:space="0" w:color="auto"/>
            <w:left w:val="none" w:sz="0" w:space="0" w:color="auto"/>
            <w:bottom w:val="none" w:sz="0" w:space="0" w:color="auto"/>
            <w:right w:val="none" w:sz="0" w:space="0" w:color="auto"/>
          </w:divBdr>
        </w:div>
        <w:div w:id="328020850">
          <w:marLeft w:val="0"/>
          <w:marRight w:val="0"/>
          <w:marTop w:val="0"/>
          <w:marBottom w:val="300"/>
          <w:divBdr>
            <w:top w:val="none" w:sz="0" w:space="0" w:color="auto"/>
            <w:left w:val="none" w:sz="0" w:space="0" w:color="auto"/>
            <w:bottom w:val="single" w:sz="6" w:space="8" w:color="EFEFEF"/>
            <w:right w:val="none" w:sz="0" w:space="0" w:color="auto"/>
          </w:divBdr>
        </w:div>
      </w:divsChild>
    </w:div>
    <w:div w:id="1147405691">
      <w:bodyDiv w:val="1"/>
      <w:marLeft w:val="0"/>
      <w:marRight w:val="0"/>
      <w:marTop w:val="0"/>
      <w:marBottom w:val="0"/>
      <w:divBdr>
        <w:top w:val="none" w:sz="0" w:space="0" w:color="auto"/>
        <w:left w:val="none" w:sz="0" w:space="0" w:color="auto"/>
        <w:bottom w:val="none" w:sz="0" w:space="0" w:color="auto"/>
        <w:right w:val="none" w:sz="0" w:space="0" w:color="auto"/>
      </w:divBdr>
      <w:divsChild>
        <w:div w:id="1564481438">
          <w:marLeft w:val="0"/>
          <w:marRight w:val="0"/>
          <w:marTop w:val="0"/>
          <w:marBottom w:val="240"/>
          <w:divBdr>
            <w:top w:val="none" w:sz="0" w:space="0" w:color="auto"/>
            <w:left w:val="none" w:sz="0" w:space="0" w:color="auto"/>
            <w:bottom w:val="none" w:sz="0" w:space="0" w:color="auto"/>
            <w:right w:val="none" w:sz="0" w:space="0" w:color="auto"/>
          </w:divBdr>
        </w:div>
        <w:div w:id="472792325">
          <w:marLeft w:val="0"/>
          <w:marRight w:val="0"/>
          <w:marTop w:val="100"/>
          <w:marBottom w:val="100"/>
          <w:divBdr>
            <w:top w:val="none" w:sz="0" w:space="0" w:color="auto"/>
            <w:left w:val="none" w:sz="0" w:space="0" w:color="auto"/>
            <w:bottom w:val="none" w:sz="0" w:space="0" w:color="auto"/>
            <w:right w:val="none" w:sz="0" w:space="0" w:color="auto"/>
          </w:divBdr>
        </w:div>
        <w:div w:id="2076317499">
          <w:marLeft w:val="0"/>
          <w:marRight w:val="0"/>
          <w:marTop w:val="0"/>
          <w:marBottom w:val="300"/>
          <w:divBdr>
            <w:top w:val="none" w:sz="0" w:space="0" w:color="auto"/>
            <w:left w:val="none" w:sz="0" w:space="0" w:color="auto"/>
            <w:bottom w:val="single" w:sz="6" w:space="8" w:color="EFEFEF"/>
            <w:right w:val="none" w:sz="0" w:space="0" w:color="auto"/>
          </w:divBdr>
        </w:div>
      </w:divsChild>
    </w:div>
    <w:div w:id="1246303306">
      <w:bodyDiv w:val="1"/>
      <w:marLeft w:val="0"/>
      <w:marRight w:val="0"/>
      <w:marTop w:val="0"/>
      <w:marBottom w:val="0"/>
      <w:divBdr>
        <w:top w:val="none" w:sz="0" w:space="0" w:color="auto"/>
        <w:left w:val="none" w:sz="0" w:space="0" w:color="auto"/>
        <w:bottom w:val="none" w:sz="0" w:space="0" w:color="auto"/>
        <w:right w:val="none" w:sz="0" w:space="0" w:color="auto"/>
      </w:divBdr>
      <w:divsChild>
        <w:div w:id="859508520">
          <w:marLeft w:val="0"/>
          <w:marRight w:val="0"/>
          <w:marTop w:val="0"/>
          <w:marBottom w:val="0"/>
          <w:divBdr>
            <w:top w:val="none" w:sz="0" w:space="0" w:color="auto"/>
            <w:left w:val="none" w:sz="0" w:space="0" w:color="auto"/>
            <w:bottom w:val="none" w:sz="0" w:space="0" w:color="auto"/>
            <w:right w:val="none" w:sz="0" w:space="0" w:color="auto"/>
          </w:divBdr>
        </w:div>
        <w:div w:id="1909028577">
          <w:marLeft w:val="0"/>
          <w:marRight w:val="0"/>
          <w:marTop w:val="0"/>
          <w:marBottom w:val="0"/>
          <w:divBdr>
            <w:top w:val="none" w:sz="0" w:space="0" w:color="auto"/>
            <w:left w:val="none" w:sz="0" w:space="0" w:color="auto"/>
            <w:bottom w:val="none" w:sz="0" w:space="0" w:color="auto"/>
            <w:right w:val="none" w:sz="0" w:space="0" w:color="auto"/>
          </w:divBdr>
        </w:div>
      </w:divsChild>
    </w:div>
    <w:div w:id="1305891535">
      <w:bodyDiv w:val="1"/>
      <w:marLeft w:val="0"/>
      <w:marRight w:val="0"/>
      <w:marTop w:val="0"/>
      <w:marBottom w:val="0"/>
      <w:divBdr>
        <w:top w:val="none" w:sz="0" w:space="0" w:color="auto"/>
        <w:left w:val="none" w:sz="0" w:space="0" w:color="auto"/>
        <w:bottom w:val="none" w:sz="0" w:space="0" w:color="auto"/>
        <w:right w:val="none" w:sz="0" w:space="0" w:color="auto"/>
      </w:divBdr>
    </w:div>
    <w:div w:id="1310598612">
      <w:bodyDiv w:val="1"/>
      <w:marLeft w:val="0"/>
      <w:marRight w:val="0"/>
      <w:marTop w:val="0"/>
      <w:marBottom w:val="0"/>
      <w:divBdr>
        <w:top w:val="none" w:sz="0" w:space="0" w:color="auto"/>
        <w:left w:val="none" w:sz="0" w:space="0" w:color="auto"/>
        <w:bottom w:val="none" w:sz="0" w:space="0" w:color="auto"/>
        <w:right w:val="none" w:sz="0" w:space="0" w:color="auto"/>
      </w:divBdr>
    </w:div>
    <w:div w:id="1525316873">
      <w:bodyDiv w:val="1"/>
      <w:marLeft w:val="0"/>
      <w:marRight w:val="0"/>
      <w:marTop w:val="0"/>
      <w:marBottom w:val="0"/>
      <w:divBdr>
        <w:top w:val="none" w:sz="0" w:space="0" w:color="auto"/>
        <w:left w:val="none" w:sz="0" w:space="0" w:color="auto"/>
        <w:bottom w:val="none" w:sz="0" w:space="0" w:color="auto"/>
        <w:right w:val="none" w:sz="0" w:space="0" w:color="auto"/>
      </w:divBdr>
      <w:divsChild>
        <w:div w:id="905914701">
          <w:marLeft w:val="0"/>
          <w:marRight w:val="75"/>
          <w:marTop w:val="0"/>
          <w:marBottom w:val="0"/>
          <w:divBdr>
            <w:top w:val="none" w:sz="0" w:space="0" w:color="auto"/>
            <w:left w:val="none" w:sz="0" w:space="0" w:color="auto"/>
            <w:bottom w:val="none" w:sz="0" w:space="0" w:color="auto"/>
            <w:right w:val="none" w:sz="0" w:space="0" w:color="auto"/>
          </w:divBdr>
        </w:div>
        <w:div w:id="178005100">
          <w:marLeft w:val="0"/>
          <w:marRight w:val="0"/>
          <w:marTop w:val="0"/>
          <w:marBottom w:val="300"/>
          <w:divBdr>
            <w:top w:val="none" w:sz="0" w:space="0" w:color="auto"/>
            <w:left w:val="none" w:sz="0" w:space="0" w:color="auto"/>
            <w:bottom w:val="none" w:sz="0" w:space="0" w:color="auto"/>
            <w:right w:val="none" w:sz="0" w:space="0" w:color="auto"/>
          </w:divBdr>
        </w:div>
      </w:divsChild>
    </w:div>
    <w:div w:id="1525822699">
      <w:bodyDiv w:val="1"/>
      <w:marLeft w:val="0"/>
      <w:marRight w:val="0"/>
      <w:marTop w:val="0"/>
      <w:marBottom w:val="0"/>
      <w:divBdr>
        <w:top w:val="none" w:sz="0" w:space="0" w:color="auto"/>
        <w:left w:val="none" w:sz="0" w:space="0" w:color="auto"/>
        <w:bottom w:val="none" w:sz="0" w:space="0" w:color="auto"/>
        <w:right w:val="none" w:sz="0" w:space="0" w:color="auto"/>
      </w:divBdr>
      <w:divsChild>
        <w:div w:id="1619095311">
          <w:marLeft w:val="255"/>
          <w:marRight w:val="0"/>
          <w:marTop w:val="75"/>
          <w:marBottom w:val="0"/>
          <w:divBdr>
            <w:top w:val="none" w:sz="0" w:space="0" w:color="auto"/>
            <w:left w:val="none" w:sz="0" w:space="0" w:color="auto"/>
            <w:bottom w:val="none" w:sz="0" w:space="0" w:color="auto"/>
            <w:right w:val="none" w:sz="0" w:space="0" w:color="auto"/>
          </w:divBdr>
          <w:divsChild>
            <w:div w:id="532689885">
              <w:marLeft w:val="255"/>
              <w:marRight w:val="0"/>
              <w:marTop w:val="0"/>
              <w:marBottom w:val="0"/>
              <w:divBdr>
                <w:top w:val="none" w:sz="0" w:space="0" w:color="auto"/>
                <w:left w:val="none" w:sz="0" w:space="0" w:color="auto"/>
                <w:bottom w:val="none" w:sz="0" w:space="0" w:color="auto"/>
                <w:right w:val="none" w:sz="0" w:space="0" w:color="auto"/>
              </w:divBdr>
            </w:div>
            <w:div w:id="988361250">
              <w:marLeft w:val="255"/>
              <w:marRight w:val="0"/>
              <w:marTop w:val="0"/>
              <w:marBottom w:val="0"/>
              <w:divBdr>
                <w:top w:val="none" w:sz="0" w:space="0" w:color="auto"/>
                <w:left w:val="none" w:sz="0" w:space="0" w:color="auto"/>
                <w:bottom w:val="none" w:sz="0" w:space="0" w:color="auto"/>
                <w:right w:val="none" w:sz="0" w:space="0" w:color="auto"/>
              </w:divBdr>
            </w:div>
          </w:divsChild>
        </w:div>
        <w:div w:id="1259682558">
          <w:marLeft w:val="255"/>
          <w:marRight w:val="0"/>
          <w:marTop w:val="75"/>
          <w:marBottom w:val="0"/>
          <w:divBdr>
            <w:top w:val="none" w:sz="0" w:space="0" w:color="auto"/>
            <w:left w:val="none" w:sz="0" w:space="0" w:color="auto"/>
            <w:bottom w:val="none" w:sz="0" w:space="0" w:color="auto"/>
            <w:right w:val="none" w:sz="0" w:space="0" w:color="auto"/>
          </w:divBdr>
        </w:div>
        <w:div w:id="200477539">
          <w:marLeft w:val="255"/>
          <w:marRight w:val="0"/>
          <w:marTop w:val="75"/>
          <w:marBottom w:val="0"/>
          <w:divBdr>
            <w:top w:val="none" w:sz="0" w:space="0" w:color="auto"/>
            <w:left w:val="none" w:sz="0" w:space="0" w:color="auto"/>
            <w:bottom w:val="none" w:sz="0" w:space="0" w:color="auto"/>
            <w:right w:val="none" w:sz="0" w:space="0" w:color="auto"/>
          </w:divBdr>
          <w:divsChild>
            <w:div w:id="856427923">
              <w:marLeft w:val="255"/>
              <w:marRight w:val="0"/>
              <w:marTop w:val="0"/>
              <w:marBottom w:val="0"/>
              <w:divBdr>
                <w:top w:val="none" w:sz="0" w:space="0" w:color="auto"/>
                <w:left w:val="none" w:sz="0" w:space="0" w:color="auto"/>
                <w:bottom w:val="none" w:sz="0" w:space="0" w:color="auto"/>
                <w:right w:val="none" w:sz="0" w:space="0" w:color="auto"/>
              </w:divBdr>
            </w:div>
            <w:div w:id="1006250164">
              <w:marLeft w:val="255"/>
              <w:marRight w:val="0"/>
              <w:marTop w:val="0"/>
              <w:marBottom w:val="0"/>
              <w:divBdr>
                <w:top w:val="none" w:sz="0" w:space="0" w:color="auto"/>
                <w:left w:val="none" w:sz="0" w:space="0" w:color="auto"/>
                <w:bottom w:val="none" w:sz="0" w:space="0" w:color="auto"/>
                <w:right w:val="none" w:sz="0" w:space="0" w:color="auto"/>
              </w:divBdr>
            </w:div>
            <w:div w:id="1657488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1941936">
      <w:bodyDiv w:val="1"/>
      <w:marLeft w:val="0"/>
      <w:marRight w:val="0"/>
      <w:marTop w:val="0"/>
      <w:marBottom w:val="0"/>
      <w:divBdr>
        <w:top w:val="none" w:sz="0" w:space="0" w:color="auto"/>
        <w:left w:val="none" w:sz="0" w:space="0" w:color="auto"/>
        <w:bottom w:val="none" w:sz="0" w:space="0" w:color="auto"/>
        <w:right w:val="none" w:sz="0" w:space="0" w:color="auto"/>
      </w:divBdr>
      <w:divsChild>
        <w:div w:id="546574061">
          <w:marLeft w:val="0"/>
          <w:marRight w:val="0"/>
          <w:marTop w:val="0"/>
          <w:marBottom w:val="300"/>
          <w:divBdr>
            <w:top w:val="none" w:sz="0" w:space="0" w:color="auto"/>
            <w:left w:val="none" w:sz="0" w:space="0" w:color="auto"/>
            <w:bottom w:val="none" w:sz="0" w:space="0" w:color="auto"/>
            <w:right w:val="none" w:sz="0" w:space="0" w:color="auto"/>
          </w:divBdr>
        </w:div>
        <w:div w:id="988365169">
          <w:marLeft w:val="255"/>
          <w:marRight w:val="0"/>
          <w:marTop w:val="75"/>
          <w:marBottom w:val="0"/>
          <w:divBdr>
            <w:top w:val="none" w:sz="0" w:space="0" w:color="auto"/>
            <w:left w:val="none" w:sz="0" w:space="0" w:color="auto"/>
            <w:bottom w:val="none" w:sz="0" w:space="0" w:color="auto"/>
            <w:right w:val="none" w:sz="0" w:space="0" w:color="auto"/>
          </w:divBdr>
          <w:divsChild>
            <w:div w:id="335545523">
              <w:marLeft w:val="255"/>
              <w:marRight w:val="0"/>
              <w:marTop w:val="0"/>
              <w:marBottom w:val="0"/>
              <w:divBdr>
                <w:top w:val="none" w:sz="0" w:space="0" w:color="auto"/>
                <w:left w:val="none" w:sz="0" w:space="0" w:color="auto"/>
                <w:bottom w:val="none" w:sz="0" w:space="0" w:color="auto"/>
                <w:right w:val="none" w:sz="0" w:space="0" w:color="auto"/>
              </w:divBdr>
            </w:div>
            <w:div w:id="1180697859">
              <w:marLeft w:val="255"/>
              <w:marRight w:val="0"/>
              <w:marTop w:val="0"/>
              <w:marBottom w:val="0"/>
              <w:divBdr>
                <w:top w:val="none" w:sz="0" w:space="0" w:color="auto"/>
                <w:left w:val="none" w:sz="0" w:space="0" w:color="auto"/>
                <w:bottom w:val="none" w:sz="0" w:space="0" w:color="auto"/>
                <w:right w:val="none" w:sz="0" w:space="0" w:color="auto"/>
              </w:divBdr>
            </w:div>
          </w:divsChild>
        </w:div>
        <w:div w:id="634258968">
          <w:marLeft w:val="255"/>
          <w:marRight w:val="0"/>
          <w:marTop w:val="75"/>
          <w:marBottom w:val="0"/>
          <w:divBdr>
            <w:top w:val="none" w:sz="0" w:space="0" w:color="auto"/>
            <w:left w:val="none" w:sz="0" w:space="0" w:color="auto"/>
            <w:bottom w:val="none" w:sz="0" w:space="0" w:color="auto"/>
            <w:right w:val="none" w:sz="0" w:space="0" w:color="auto"/>
          </w:divBdr>
        </w:div>
        <w:div w:id="1507861596">
          <w:marLeft w:val="255"/>
          <w:marRight w:val="0"/>
          <w:marTop w:val="75"/>
          <w:marBottom w:val="0"/>
          <w:divBdr>
            <w:top w:val="none" w:sz="0" w:space="0" w:color="auto"/>
            <w:left w:val="none" w:sz="0" w:space="0" w:color="auto"/>
            <w:bottom w:val="none" w:sz="0" w:space="0" w:color="auto"/>
            <w:right w:val="none" w:sz="0" w:space="0" w:color="auto"/>
          </w:divBdr>
        </w:div>
        <w:div w:id="1636792458">
          <w:marLeft w:val="255"/>
          <w:marRight w:val="0"/>
          <w:marTop w:val="75"/>
          <w:marBottom w:val="0"/>
          <w:divBdr>
            <w:top w:val="none" w:sz="0" w:space="0" w:color="auto"/>
            <w:left w:val="none" w:sz="0" w:space="0" w:color="auto"/>
            <w:bottom w:val="none" w:sz="0" w:space="0" w:color="auto"/>
            <w:right w:val="none" w:sz="0" w:space="0" w:color="auto"/>
          </w:divBdr>
        </w:div>
        <w:div w:id="63837643">
          <w:marLeft w:val="255"/>
          <w:marRight w:val="0"/>
          <w:marTop w:val="75"/>
          <w:marBottom w:val="0"/>
          <w:divBdr>
            <w:top w:val="none" w:sz="0" w:space="0" w:color="auto"/>
            <w:left w:val="none" w:sz="0" w:space="0" w:color="auto"/>
            <w:bottom w:val="none" w:sz="0" w:space="0" w:color="auto"/>
            <w:right w:val="none" w:sz="0" w:space="0" w:color="auto"/>
          </w:divBdr>
        </w:div>
        <w:div w:id="359555529">
          <w:marLeft w:val="255"/>
          <w:marRight w:val="0"/>
          <w:marTop w:val="75"/>
          <w:marBottom w:val="0"/>
          <w:divBdr>
            <w:top w:val="none" w:sz="0" w:space="0" w:color="auto"/>
            <w:left w:val="none" w:sz="0" w:space="0" w:color="auto"/>
            <w:bottom w:val="none" w:sz="0" w:space="0" w:color="auto"/>
            <w:right w:val="none" w:sz="0" w:space="0" w:color="auto"/>
          </w:divBdr>
        </w:div>
        <w:div w:id="1445152442">
          <w:marLeft w:val="255"/>
          <w:marRight w:val="0"/>
          <w:marTop w:val="75"/>
          <w:marBottom w:val="0"/>
          <w:divBdr>
            <w:top w:val="none" w:sz="0" w:space="0" w:color="auto"/>
            <w:left w:val="none" w:sz="0" w:space="0" w:color="auto"/>
            <w:bottom w:val="none" w:sz="0" w:space="0" w:color="auto"/>
            <w:right w:val="none" w:sz="0" w:space="0" w:color="auto"/>
          </w:divBdr>
          <w:divsChild>
            <w:div w:id="164513679">
              <w:marLeft w:val="255"/>
              <w:marRight w:val="0"/>
              <w:marTop w:val="0"/>
              <w:marBottom w:val="0"/>
              <w:divBdr>
                <w:top w:val="none" w:sz="0" w:space="0" w:color="auto"/>
                <w:left w:val="none" w:sz="0" w:space="0" w:color="auto"/>
                <w:bottom w:val="none" w:sz="0" w:space="0" w:color="auto"/>
                <w:right w:val="none" w:sz="0" w:space="0" w:color="auto"/>
              </w:divBdr>
            </w:div>
            <w:div w:id="1553467506">
              <w:marLeft w:val="255"/>
              <w:marRight w:val="0"/>
              <w:marTop w:val="0"/>
              <w:marBottom w:val="0"/>
              <w:divBdr>
                <w:top w:val="none" w:sz="0" w:space="0" w:color="auto"/>
                <w:left w:val="none" w:sz="0" w:space="0" w:color="auto"/>
                <w:bottom w:val="none" w:sz="0" w:space="0" w:color="auto"/>
                <w:right w:val="none" w:sz="0" w:space="0" w:color="auto"/>
              </w:divBdr>
            </w:div>
            <w:div w:id="44179359">
              <w:marLeft w:val="255"/>
              <w:marRight w:val="0"/>
              <w:marTop w:val="0"/>
              <w:marBottom w:val="0"/>
              <w:divBdr>
                <w:top w:val="none" w:sz="0" w:space="0" w:color="auto"/>
                <w:left w:val="none" w:sz="0" w:space="0" w:color="auto"/>
                <w:bottom w:val="none" w:sz="0" w:space="0" w:color="auto"/>
                <w:right w:val="none" w:sz="0" w:space="0" w:color="auto"/>
              </w:divBdr>
            </w:div>
            <w:div w:id="454954698">
              <w:marLeft w:val="255"/>
              <w:marRight w:val="0"/>
              <w:marTop w:val="0"/>
              <w:marBottom w:val="0"/>
              <w:divBdr>
                <w:top w:val="none" w:sz="0" w:space="0" w:color="auto"/>
                <w:left w:val="none" w:sz="0" w:space="0" w:color="auto"/>
                <w:bottom w:val="none" w:sz="0" w:space="0" w:color="auto"/>
                <w:right w:val="none" w:sz="0" w:space="0" w:color="auto"/>
              </w:divBdr>
            </w:div>
          </w:divsChild>
        </w:div>
        <w:div w:id="1823695430">
          <w:marLeft w:val="255"/>
          <w:marRight w:val="0"/>
          <w:marTop w:val="75"/>
          <w:marBottom w:val="0"/>
          <w:divBdr>
            <w:top w:val="none" w:sz="0" w:space="0" w:color="auto"/>
            <w:left w:val="none" w:sz="0" w:space="0" w:color="auto"/>
            <w:bottom w:val="none" w:sz="0" w:space="0" w:color="auto"/>
            <w:right w:val="none" w:sz="0" w:space="0" w:color="auto"/>
          </w:divBdr>
          <w:divsChild>
            <w:div w:id="1774086618">
              <w:marLeft w:val="255"/>
              <w:marRight w:val="0"/>
              <w:marTop w:val="0"/>
              <w:marBottom w:val="0"/>
              <w:divBdr>
                <w:top w:val="none" w:sz="0" w:space="0" w:color="auto"/>
                <w:left w:val="none" w:sz="0" w:space="0" w:color="auto"/>
                <w:bottom w:val="none" w:sz="0" w:space="0" w:color="auto"/>
                <w:right w:val="none" w:sz="0" w:space="0" w:color="auto"/>
              </w:divBdr>
            </w:div>
            <w:div w:id="171602328">
              <w:marLeft w:val="255"/>
              <w:marRight w:val="0"/>
              <w:marTop w:val="0"/>
              <w:marBottom w:val="0"/>
              <w:divBdr>
                <w:top w:val="none" w:sz="0" w:space="0" w:color="auto"/>
                <w:left w:val="none" w:sz="0" w:space="0" w:color="auto"/>
                <w:bottom w:val="none" w:sz="0" w:space="0" w:color="auto"/>
                <w:right w:val="none" w:sz="0" w:space="0" w:color="auto"/>
              </w:divBdr>
            </w:div>
            <w:div w:id="1923250441">
              <w:marLeft w:val="255"/>
              <w:marRight w:val="0"/>
              <w:marTop w:val="0"/>
              <w:marBottom w:val="0"/>
              <w:divBdr>
                <w:top w:val="none" w:sz="0" w:space="0" w:color="auto"/>
                <w:left w:val="none" w:sz="0" w:space="0" w:color="auto"/>
                <w:bottom w:val="none" w:sz="0" w:space="0" w:color="auto"/>
                <w:right w:val="none" w:sz="0" w:space="0" w:color="auto"/>
              </w:divBdr>
            </w:div>
            <w:div w:id="102506096">
              <w:marLeft w:val="255"/>
              <w:marRight w:val="0"/>
              <w:marTop w:val="0"/>
              <w:marBottom w:val="0"/>
              <w:divBdr>
                <w:top w:val="none" w:sz="0" w:space="0" w:color="auto"/>
                <w:left w:val="none" w:sz="0" w:space="0" w:color="auto"/>
                <w:bottom w:val="none" w:sz="0" w:space="0" w:color="auto"/>
                <w:right w:val="none" w:sz="0" w:space="0" w:color="auto"/>
              </w:divBdr>
            </w:div>
            <w:div w:id="1039744146">
              <w:marLeft w:val="255"/>
              <w:marRight w:val="0"/>
              <w:marTop w:val="0"/>
              <w:marBottom w:val="0"/>
              <w:divBdr>
                <w:top w:val="none" w:sz="0" w:space="0" w:color="auto"/>
                <w:left w:val="none" w:sz="0" w:space="0" w:color="auto"/>
                <w:bottom w:val="none" w:sz="0" w:space="0" w:color="auto"/>
                <w:right w:val="none" w:sz="0" w:space="0" w:color="auto"/>
              </w:divBdr>
            </w:div>
            <w:div w:id="1134300290">
              <w:marLeft w:val="255"/>
              <w:marRight w:val="0"/>
              <w:marTop w:val="0"/>
              <w:marBottom w:val="0"/>
              <w:divBdr>
                <w:top w:val="none" w:sz="0" w:space="0" w:color="auto"/>
                <w:left w:val="none" w:sz="0" w:space="0" w:color="auto"/>
                <w:bottom w:val="none" w:sz="0" w:space="0" w:color="auto"/>
                <w:right w:val="none" w:sz="0" w:space="0" w:color="auto"/>
              </w:divBdr>
            </w:div>
          </w:divsChild>
        </w:div>
        <w:div w:id="1285041913">
          <w:marLeft w:val="255"/>
          <w:marRight w:val="0"/>
          <w:marTop w:val="75"/>
          <w:marBottom w:val="0"/>
          <w:divBdr>
            <w:top w:val="none" w:sz="0" w:space="0" w:color="auto"/>
            <w:left w:val="none" w:sz="0" w:space="0" w:color="auto"/>
            <w:bottom w:val="none" w:sz="0" w:space="0" w:color="auto"/>
            <w:right w:val="none" w:sz="0" w:space="0" w:color="auto"/>
          </w:divBdr>
        </w:div>
        <w:div w:id="332416597">
          <w:marLeft w:val="255"/>
          <w:marRight w:val="0"/>
          <w:marTop w:val="75"/>
          <w:marBottom w:val="0"/>
          <w:divBdr>
            <w:top w:val="none" w:sz="0" w:space="0" w:color="auto"/>
            <w:left w:val="none" w:sz="0" w:space="0" w:color="auto"/>
            <w:bottom w:val="none" w:sz="0" w:space="0" w:color="auto"/>
            <w:right w:val="none" w:sz="0" w:space="0" w:color="auto"/>
          </w:divBdr>
        </w:div>
        <w:div w:id="1231309748">
          <w:marLeft w:val="255"/>
          <w:marRight w:val="0"/>
          <w:marTop w:val="75"/>
          <w:marBottom w:val="0"/>
          <w:divBdr>
            <w:top w:val="none" w:sz="0" w:space="0" w:color="auto"/>
            <w:left w:val="none" w:sz="0" w:space="0" w:color="auto"/>
            <w:bottom w:val="none" w:sz="0" w:space="0" w:color="auto"/>
            <w:right w:val="none" w:sz="0" w:space="0" w:color="auto"/>
          </w:divBdr>
        </w:div>
      </w:divsChild>
    </w:div>
    <w:div w:id="1615752260">
      <w:bodyDiv w:val="1"/>
      <w:marLeft w:val="0"/>
      <w:marRight w:val="0"/>
      <w:marTop w:val="0"/>
      <w:marBottom w:val="0"/>
      <w:divBdr>
        <w:top w:val="none" w:sz="0" w:space="0" w:color="auto"/>
        <w:left w:val="none" w:sz="0" w:space="0" w:color="auto"/>
        <w:bottom w:val="none" w:sz="0" w:space="0" w:color="auto"/>
        <w:right w:val="none" w:sz="0" w:space="0" w:color="auto"/>
      </w:divBdr>
    </w:div>
    <w:div w:id="1670021041">
      <w:bodyDiv w:val="1"/>
      <w:marLeft w:val="0"/>
      <w:marRight w:val="0"/>
      <w:marTop w:val="0"/>
      <w:marBottom w:val="0"/>
      <w:divBdr>
        <w:top w:val="none" w:sz="0" w:space="0" w:color="auto"/>
        <w:left w:val="none" w:sz="0" w:space="0" w:color="auto"/>
        <w:bottom w:val="none" w:sz="0" w:space="0" w:color="auto"/>
        <w:right w:val="none" w:sz="0" w:space="0" w:color="auto"/>
      </w:divBdr>
      <w:divsChild>
        <w:div w:id="1161698791">
          <w:marLeft w:val="0"/>
          <w:marRight w:val="0"/>
          <w:marTop w:val="0"/>
          <w:marBottom w:val="240"/>
          <w:divBdr>
            <w:top w:val="none" w:sz="0" w:space="0" w:color="auto"/>
            <w:left w:val="none" w:sz="0" w:space="0" w:color="auto"/>
            <w:bottom w:val="none" w:sz="0" w:space="0" w:color="auto"/>
            <w:right w:val="none" w:sz="0" w:space="0" w:color="auto"/>
          </w:divBdr>
        </w:div>
        <w:div w:id="845676772">
          <w:marLeft w:val="0"/>
          <w:marRight w:val="0"/>
          <w:marTop w:val="100"/>
          <w:marBottom w:val="100"/>
          <w:divBdr>
            <w:top w:val="none" w:sz="0" w:space="0" w:color="auto"/>
            <w:left w:val="none" w:sz="0" w:space="0" w:color="auto"/>
            <w:bottom w:val="none" w:sz="0" w:space="0" w:color="auto"/>
            <w:right w:val="none" w:sz="0" w:space="0" w:color="auto"/>
          </w:divBdr>
        </w:div>
        <w:div w:id="1102146450">
          <w:marLeft w:val="0"/>
          <w:marRight w:val="0"/>
          <w:marTop w:val="0"/>
          <w:marBottom w:val="300"/>
          <w:divBdr>
            <w:top w:val="none" w:sz="0" w:space="0" w:color="auto"/>
            <w:left w:val="none" w:sz="0" w:space="0" w:color="auto"/>
            <w:bottom w:val="single" w:sz="6" w:space="8" w:color="EFEFEF"/>
            <w:right w:val="none" w:sz="0" w:space="0" w:color="auto"/>
          </w:divBdr>
        </w:div>
      </w:divsChild>
    </w:div>
    <w:div w:id="1829831426">
      <w:bodyDiv w:val="1"/>
      <w:marLeft w:val="0"/>
      <w:marRight w:val="0"/>
      <w:marTop w:val="0"/>
      <w:marBottom w:val="0"/>
      <w:divBdr>
        <w:top w:val="none" w:sz="0" w:space="0" w:color="auto"/>
        <w:left w:val="none" w:sz="0" w:space="0" w:color="auto"/>
        <w:bottom w:val="none" w:sz="0" w:space="0" w:color="auto"/>
        <w:right w:val="none" w:sz="0" w:space="0" w:color="auto"/>
      </w:divBdr>
      <w:divsChild>
        <w:div w:id="1494880055">
          <w:marLeft w:val="0"/>
          <w:marRight w:val="0"/>
          <w:marTop w:val="0"/>
          <w:marBottom w:val="240"/>
          <w:divBdr>
            <w:top w:val="none" w:sz="0" w:space="0" w:color="auto"/>
            <w:left w:val="none" w:sz="0" w:space="0" w:color="auto"/>
            <w:bottom w:val="none" w:sz="0" w:space="0" w:color="auto"/>
            <w:right w:val="none" w:sz="0" w:space="0" w:color="auto"/>
          </w:divBdr>
        </w:div>
        <w:div w:id="774442721">
          <w:marLeft w:val="0"/>
          <w:marRight w:val="0"/>
          <w:marTop w:val="100"/>
          <w:marBottom w:val="100"/>
          <w:divBdr>
            <w:top w:val="none" w:sz="0" w:space="0" w:color="auto"/>
            <w:left w:val="none" w:sz="0" w:space="0" w:color="auto"/>
            <w:bottom w:val="none" w:sz="0" w:space="0" w:color="auto"/>
            <w:right w:val="none" w:sz="0" w:space="0" w:color="auto"/>
          </w:divBdr>
        </w:div>
        <w:div w:id="1630747872">
          <w:marLeft w:val="0"/>
          <w:marRight w:val="0"/>
          <w:marTop w:val="0"/>
          <w:marBottom w:val="300"/>
          <w:divBdr>
            <w:top w:val="none" w:sz="0" w:space="0" w:color="auto"/>
            <w:left w:val="none" w:sz="0" w:space="0" w:color="auto"/>
            <w:bottom w:val="single" w:sz="6" w:space="8" w:color="EFEFEF"/>
            <w:right w:val="none" w:sz="0" w:space="0" w:color="auto"/>
          </w:divBdr>
        </w:div>
      </w:divsChild>
    </w:div>
    <w:div w:id="1838111498">
      <w:bodyDiv w:val="1"/>
      <w:marLeft w:val="0"/>
      <w:marRight w:val="0"/>
      <w:marTop w:val="0"/>
      <w:marBottom w:val="0"/>
      <w:divBdr>
        <w:top w:val="none" w:sz="0" w:space="0" w:color="auto"/>
        <w:left w:val="none" w:sz="0" w:space="0" w:color="auto"/>
        <w:bottom w:val="none" w:sz="0" w:space="0" w:color="auto"/>
        <w:right w:val="none" w:sz="0" w:space="0" w:color="auto"/>
      </w:divBdr>
    </w:div>
    <w:div w:id="1987932494">
      <w:bodyDiv w:val="1"/>
      <w:marLeft w:val="0"/>
      <w:marRight w:val="0"/>
      <w:marTop w:val="0"/>
      <w:marBottom w:val="0"/>
      <w:divBdr>
        <w:top w:val="none" w:sz="0" w:space="0" w:color="auto"/>
        <w:left w:val="none" w:sz="0" w:space="0" w:color="auto"/>
        <w:bottom w:val="none" w:sz="0" w:space="0" w:color="auto"/>
        <w:right w:val="none" w:sz="0" w:space="0" w:color="auto"/>
      </w:divBdr>
      <w:divsChild>
        <w:div w:id="1164783574">
          <w:marLeft w:val="0"/>
          <w:marRight w:val="0"/>
          <w:marTop w:val="0"/>
          <w:marBottom w:val="240"/>
          <w:divBdr>
            <w:top w:val="none" w:sz="0" w:space="0" w:color="auto"/>
            <w:left w:val="none" w:sz="0" w:space="0" w:color="auto"/>
            <w:bottom w:val="none" w:sz="0" w:space="0" w:color="auto"/>
            <w:right w:val="none" w:sz="0" w:space="0" w:color="auto"/>
          </w:divBdr>
        </w:div>
        <w:div w:id="931623014">
          <w:marLeft w:val="0"/>
          <w:marRight w:val="0"/>
          <w:marTop w:val="100"/>
          <w:marBottom w:val="100"/>
          <w:divBdr>
            <w:top w:val="none" w:sz="0" w:space="0" w:color="auto"/>
            <w:left w:val="none" w:sz="0" w:space="0" w:color="auto"/>
            <w:bottom w:val="none" w:sz="0" w:space="0" w:color="auto"/>
            <w:right w:val="none" w:sz="0" w:space="0" w:color="auto"/>
          </w:divBdr>
        </w:div>
        <w:div w:id="360201820">
          <w:marLeft w:val="0"/>
          <w:marRight w:val="0"/>
          <w:marTop w:val="0"/>
          <w:marBottom w:val="300"/>
          <w:divBdr>
            <w:top w:val="none" w:sz="0" w:space="0" w:color="auto"/>
            <w:left w:val="none" w:sz="0" w:space="0" w:color="auto"/>
            <w:bottom w:val="single" w:sz="6" w:space="8"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5/30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_dôvodová-správa-všeobecná-časť"/>
    <f:field ref="objsubject" par="" edit="true" text=""/>
    <f:field ref="objcreatedby" par="" text="Ďurannová, Lýdia, Mgr."/>
    <f:field ref="objcreatedat" par="" text="7.9.2021 14:32:02"/>
    <f:field ref="objchangedby" par="" text="Administrator, System"/>
    <f:field ref="objmodifiedat" par="" text="7.9.2021 14:32: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592B0FA-24EE-4AF6-9F4E-E570B17E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3796</Words>
  <Characters>21643</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Mrazkova Ivana</dc:creator>
  <cp:keywords/>
  <dc:description/>
  <cp:lastModifiedBy>Cebulakova Monika</cp:lastModifiedBy>
  <cp:revision>3</cp:revision>
  <cp:lastPrinted>2021-07-26T07:51:00Z</cp:lastPrinted>
  <dcterms:created xsi:type="dcterms:W3CDTF">2022-04-27T09:44:00Z</dcterms:created>
  <dcterms:modified xsi:type="dcterms:W3CDTF">2022-04-27T11:02:00Z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&lt;p&gt;K príprave návrhu zákona o profesionálnych náhradných rodičoch a&amp;nbsp;o&amp;nbsp;zmene a&amp;nbsp;doplnení niektorých zákonov bolo zorganizovaných niekoľko pracovných stretnutí a&amp;nbsp;témou sa zaoberala skupina zložená so zástupcov profesionálnych náhradných r</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Pracovné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o profesionálnych náhradných rodičoch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2021</vt:lpwstr>
  </property>
  <property fmtid="{D5CDD505-2E9C-101B-9397-08002B2CF9AE}" pid="23" name="FSC#SKEDITIONSLOVLEX@103.510:plnynazovpredpis">
    <vt:lpwstr> Zákon o profesionálnych náhradných rodičoch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20985/2021-M_OPVA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LP/2021/496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83, čl. 151 a čl. 153 Zmluvy o fungovaní Európskej únie v platnom znení,</vt:lpwstr>
  </property>
  <property fmtid="{D5CDD505-2E9C-101B-9397-08002B2CF9AE}" pid="47" name="FSC#SKEDITIONSLOVLEX@103.510:AttrStrListDocPropSekundarneLegPravoPO">
    <vt:lpwstr>-	smernica Európskeho parlamentu a Rady 2011/93/EÚ z 13. decembra 2011 o boji proti sexuálnemu zneužívaniu a sexuálnemu vykorisťovaniu detí a proti detskej pornografii, ktorou sa nahrádza rámcové rozhodnutie Rady 2004/68/SVV (Ú. v. EÚ L 335, 17.12.2011),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		nie je obsiahnutá v judikatúre Súdneho dvora Európskej únie.</vt:lpwstr>
  </property>
  <property fmtid="{D5CDD505-2E9C-101B-9397-08002B2CF9AE}" pid="52" name="FSC#SKEDITIONSLOVLEX@103.510:AttrStrListDocPropLehotaPrebratieSmernice">
    <vt:lpwstr>Návrhom zákona sa nepreberá nová smernica.</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vt:lpwstr>
  </property>
  <property fmtid="{D5CDD505-2E9C-101B-9397-08002B2CF9AE}" pid="55" name="FSC#SKEDITIONSLOVLEX@103.510:AttrStrListDocPropInfoUzPreberanePP">
    <vt:lpwstr>Návrhom zákona sa nepreberá nová smernica.</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práce, sociálnych vecí a&amp;nbsp;rodiny Slovenskej republiky predkladá na základe Programového vyhlásenia vlády Slovenskej republiky a Plánu legislatívnych úloh vlády Slovenskej republiky na mesiace jún až december 2021 do legislatívneho proc</vt:lpwstr>
  </property>
  <property fmtid="{D5CDD505-2E9C-101B-9397-08002B2CF9AE}" pid="150" name="FSC#SKEDITIONSLOVLEX@103.510:vytvorenedna">
    <vt:lpwstr>7. 9. 2021</vt:lpwstr>
  </property>
  <property fmtid="{D5CDD505-2E9C-101B-9397-08002B2CF9AE}" pid="151" name="FSC#COOSYSTEM@1.1:Container">
    <vt:lpwstr>COO.2145.1000.3.4541668</vt:lpwstr>
  </property>
  <property fmtid="{D5CDD505-2E9C-101B-9397-08002B2CF9AE}" pid="152" name="FSC#FSCFOLIO@1.1001:docpropproject">
    <vt:lpwstr/>
  </property>
</Properties>
</file>