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33" w:rsidRDefault="004E1433" w:rsidP="004E1433">
      <w:pPr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4E1433" w:rsidRDefault="004E1433" w:rsidP="004E1433">
      <w:pPr>
        <w:rPr>
          <w:rFonts w:ascii="Arial" w:hAnsi="Arial" w:cs="Arial"/>
          <w:b/>
          <w:caps/>
          <w:spacing w:val="40"/>
          <w:u w:val="single"/>
        </w:rPr>
      </w:pPr>
    </w:p>
    <w:p w:rsidR="004E1433" w:rsidRDefault="004E1433" w:rsidP="004E1433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caps/>
          <w:spacing w:val="40"/>
        </w:rPr>
        <w:t xml:space="preserve">VIII. </w:t>
      </w:r>
      <w:r>
        <w:rPr>
          <w:rFonts w:ascii="Arial" w:hAnsi="Arial" w:cs="Arial"/>
          <w:b/>
          <w:spacing w:val="40"/>
        </w:rPr>
        <w:t>volebné obdobie</w:t>
      </w:r>
    </w:p>
    <w:p w:rsidR="004E1433" w:rsidRDefault="004E1433" w:rsidP="004E1433">
      <w:pPr>
        <w:rPr>
          <w:rFonts w:ascii="Arial" w:hAnsi="Arial" w:cs="Arial"/>
          <w:b/>
          <w:spacing w:val="40"/>
        </w:rPr>
      </w:pPr>
    </w:p>
    <w:p w:rsidR="004E1433" w:rsidRDefault="004E1433" w:rsidP="004E1433">
      <w:pPr>
        <w:rPr>
          <w:rFonts w:ascii="Arial" w:hAnsi="Arial" w:cs="Arial"/>
          <w:b/>
          <w:spacing w:val="40"/>
        </w:rPr>
      </w:pPr>
    </w:p>
    <w:p w:rsidR="004E1433" w:rsidRDefault="004E1433" w:rsidP="004E1433">
      <w:pPr>
        <w:rPr>
          <w:rFonts w:ascii="Arial" w:hAnsi="Arial" w:cs="Arial"/>
          <w:b/>
          <w:spacing w:val="40"/>
        </w:rPr>
      </w:pPr>
    </w:p>
    <w:p w:rsidR="004E1433" w:rsidRPr="0010090A" w:rsidRDefault="004E1433" w:rsidP="004E1433">
      <w:pPr>
        <w:rPr>
          <w:rFonts w:ascii="Arial" w:hAnsi="Arial" w:cs="Arial"/>
        </w:rPr>
      </w:pPr>
      <w:r w:rsidRPr="0010090A">
        <w:rPr>
          <w:rFonts w:ascii="Arial" w:hAnsi="Arial" w:cs="Arial"/>
        </w:rPr>
        <w:t>Číslo: CRD-</w:t>
      </w:r>
      <w:r w:rsidR="005004A3" w:rsidRPr="0010090A">
        <w:rPr>
          <w:rFonts w:ascii="Arial" w:hAnsi="Arial" w:cs="Arial"/>
        </w:rPr>
        <w:t>994</w:t>
      </w:r>
      <w:r w:rsidRPr="0010090A">
        <w:rPr>
          <w:rFonts w:ascii="Arial" w:hAnsi="Arial" w:cs="Arial"/>
        </w:rPr>
        <w:t>/2022</w:t>
      </w: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5004A3" w:rsidP="004E14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1003</w:t>
      </w: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jc w:val="center"/>
        <w:rPr>
          <w:rFonts w:ascii="Arial" w:hAnsi="Arial" w:cs="Arial"/>
          <w:b/>
          <w:sz w:val="28"/>
          <w:szCs w:val="28"/>
        </w:rPr>
      </w:pPr>
    </w:p>
    <w:p w:rsidR="004E1433" w:rsidRDefault="004E1433" w:rsidP="004E14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Návrh na voľbu komisára pre deti  ̶ </w:t>
      </w:r>
    </w:p>
    <w:p w:rsidR="004E1433" w:rsidRDefault="004E1433" w:rsidP="004E14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nová voľba II</w:t>
      </w: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Predkladá: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Materiál obsahuje:</w:t>
      </w: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NR SR pre ľudské práva 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Správa výboru</w:t>
      </w: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národnostné menšiny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Zoznam kandidátov</w:t>
      </w: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Návrh uznesenia NR SR</w:t>
      </w:r>
    </w:p>
    <w:p w:rsidR="004E1433" w:rsidRDefault="004E1433" w:rsidP="004E1433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Životopisy kandidátov</w:t>
      </w: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rPr>
          <w:rFonts w:ascii="Arial" w:hAnsi="Arial" w:cs="Arial"/>
          <w:sz w:val="22"/>
          <w:szCs w:val="22"/>
        </w:rPr>
      </w:pPr>
    </w:p>
    <w:p w:rsidR="004E1433" w:rsidRPr="0010090A" w:rsidRDefault="008734ED" w:rsidP="004E1433">
      <w:pPr>
        <w:jc w:val="center"/>
        <w:rPr>
          <w:rFonts w:ascii="Arial" w:hAnsi="Arial" w:cs="Arial"/>
        </w:rPr>
      </w:pPr>
      <w:r w:rsidRPr="0010090A">
        <w:rPr>
          <w:rFonts w:ascii="Arial" w:hAnsi="Arial" w:cs="Arial"/>
        </w:rPr>
        <w:t xml:space="preserve">Bratislava apríl </w:t>
      </w:r>
      <w:r w:rsidR="004E1433" w:rsidRPr="0010090A">
        <w:rPr>
          <w:rFonts w:ascii="Arial" w:hAnsi="Arial" w:cs="Arial"/>
        </w:rPr>
        <w:t>2022</w:t>
      </w:r>
    </w:p>
    <w:p w:rsidR="004E1433" w:rsidRDefault="004E1433" w:rsidP="004E1433">
      <w:pPr>
        <w:jc w:val="center"/>
        <w:rPr>
          <w:rFonts w:ascii="Arial" w:hAnsi="Arial" w:cs="Arial"/>
          <w:b/>
        </w:rPr>
      </w:pPr>
    </w:p>
    <w:p w:rsidR="004E1433" w:rsidRDefault="004E1433" w:rsidP="004E14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Správa Výboru Národnej rady Slovenskej republiky pre ľudské práva a národnostné menšiny k voľbe komisára pre deti – nová voľba II</w:t>
      </w:r>
    </w:p>
    <w:p w:rsidR="004E1433" w:rsidRDefault="004E1433" w:rsidP="004E143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Národná rada Slovenskej republiky vo voľbe ani v novej voľbe nezvolila komisára pre deti. Predseda Národnej rady Slovenskej republiky preto svojím rozhodnutím č. 989 z 22. marca 2022 vyhlásil novú voľbu II do funkcie komisára pre deti a určil termín na podávanie návrhov na kandidátov na voľbu komisára pre deti </w:t>
      </w:r>
      <w:r w:rsidR="00D14302">
        <w:rPr>
          <w:rFonts w:ascii="Arial" w:hAnsi="Arial" w:cs="Arial"/>
          <w:sz w:val="22"/>
          <w:szCs w:val="22"/>
        </w:rPr>
        <w:t xml:space="preserve">– nová voľba II </w:t>
      </w:r>
      <w:r>
        <w:rPr>
          <w:rFonts w:ascii="Arial" w:hAnsi="Arial" w:cs="Arial"/>
          <w:sz w:val="22"/>
          <w:szCs w:val="22"/>
        </w:rPr>
        <w:t>do 13. apríla 2022.</w:t>
      </w:r>
    </w:p>
    <w:p w:rsidR="004E1433" w:rsidRDefault="004E1433" w:rsidP="004E1433">
      <w:pPr>
        <w:jc w:val="both"/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lehote určenej predsedom Národnej rady Slovenskej republiky boli Výboru Národnej rady Slovenskej republiky pre ľudské práva a národnostné menšiny </w:t>
      </w:r>
      <w:r w:rsidR="00D14302">
        <w:rPr>
          <w:rFonts w:ascii="Arial" w:hAnsi="Arial" w:cs="Arial"/>
          <w:sz w:val="22"/>
          <w:szCs w:val="22"/>
        </w:rPr>
        <w:t>predložené 4</w:t>
      </w:r>
      <w:r w:rsidRPr="00436CA3">
        <w:rPr>
          <w:rFonts w:ascii="Arial" w:hAnsi="Arial" w:cs="Arial"/>
          <w:sz w:val="22"/>
          <w:szCs w:val="22"/>
        </w:rPr>
        <w:t xml:space="preserve"> návrhy na kandidátov.</w:t>
      </w:r>
    </w:p>
    <w:p w:rsidR="004E1433" w:rsidRDefault="004E1433" w:rsidP="004E1433">
      <w:pPr>
        <w:jc w:val="both"/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Podľa § 15 ods. 1 zákona č. 176/2015 Z. z. o komisárovi pre deti a komisárovi pre osoby so zdravotným postihnutím a o zmene a doplnení niektorých zákonov v znení neskorších predpisov za komisára možno zvoliť osobu, ktorá je občanom Slovenskej republiky, má spôsobilosť na právne úkony v plnom rozsahu, dosiahla vysokoškolské vzdelanie druhého stupňa, je bezúhonná, je akceptovaná reprezentatívnymi organizáciami a písomne súhlasila s kandidatúrou. </w:t>
      </w:r>
    </w:p>
    <w:p w:rsidR="004E1433" w:rsidRDefault="004E1433" w:rsidP="004E143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Vysokoškolské vzdelanie kandidáta sa preukazuje doloženým dokladom o absolvovaní vysokoškolského štúdia druhého stupňa vydaným vysokou školou alebo doloženým rozhodnutím o uznaní dokladu o takom vzdelaní podľa zákona č. 293/2007 Z. z.; bezúhonnosť sa preukazuje odpisom z registra trestov. Akceptácia reprezentatívnymi organizáciami sa preukazuje podporným stanoviskom najmenej piatich občianskych združení alebo neziskových organizácií poskytujúcich všeobecne prospešné služby, ktoré majú predmet činnosti v oblasti presadzovania a ochrany práv detí a pôsobia najmenej päť rokov v tejto oblasti (§ 15 ods. 4 zákona č. 176/2015 Z. z.). Plnenie podmienky slovenského štátneho občianstva a spôsobilosti na právne úkony navrhnutí kandidáti potvrdia čestným vyhlásením.  </w:t>
      </w:r>
    </w:p>
    <w:p w:rsidR="004E1433" w:rsidRDefault="004E1433" w:rsidP="004E1433">
      <w:pPr>
        <w:jc w:val="both"/>
        <w:rPr>
          <w:rFonts w:ascii="Arial" w:hAnsi="Arial" w:cs="Arial"/>
          <w:sz w:val="20"/>
          <w:szCs w:val="20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súlade s § 15 ods. 5 príslušného zákon</w:t>
      </w:r>
      <w:r w:rsidR="0049001C">
        <w:rPr>
          <w:rFonts w:ascii="Arial" w:hAnsi="Arial"/>
          <w:sz w:val="22"/>
          <w:szCs w:val="22"/>
        </w:rPr>
        <w:t>a výbor na svojej 54. schôdzi 27</w:t>
      </w:r>
      <w:r>
        <w:rPr>
          <w:rFonts w:ascii="Arial" w:hAnsi="Arial"/>
          <w:sz w:val="22"/>
          <w:szCs w:val="22"/>
        </w:rPr>
        <w:t xml:space="preserve">. apríla 2022 overoval, či všetky navrhnuté osoby spĺňajú podmienky voliteľnosti uvedené v § 15 ods. 1 až 4 zákona. 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zmysle príslušných ustanovení zákona výbor na základe kontroly predložených dokumentov vyžadovaných zákonom a volebným poriadkom</w:t>
      </w:r>
      <w:r w:rsidR="008734ED">
        <w:rPr>
          <w:rFonts w:ascii="Arial" w:hAnsi="Arial"/>
          <w:sz w:val="22"/>
          <w:szCs w:val="22"/>
        </w:rPr>
        <w:t xml:space="preserve"> svojím uznesením č. </w:t>
      </w:r>
      <w:r w:rsidR="0010090A">
        <w:rPr>
          <w:rFonts w:ascii="Arial" w:hAnsi="Arial"/>
          <w:sz w:val="22"/>
          <w:szCs w:val="22"/>
        </w:rPr>
        <w:t xml:space="preserve">108 </w:t>
      </w:r>
      <w:r>
        <w:rPr>
          <w:rFonts w:ascii="Arial" w:hAnsi="Arial"/>
          <w:sz w:val="22"/>
          <w:szCs w:val="22"/>
        </w:rPr>
        <w:t xml:space="preserve">konštatoval, že 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8734ED" w:rsidP="004E14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navrhnutí kandidáti</w:t>
      </w:r>
      <w:r w:rsidR="004E1433">
        <w:rPr>
          <w:rFonts w:ascii="Arial" w:hAnsi="Arial"/>
          <w:sz w:val="22"/>
          <w:szCs w:val="22"/>
        </w:rPr>
        <w:t xml:space="preserve"> na komisára pre deti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Pr="0010090A" w:rsidRDefault="00E70565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sz w:val="22"/>
          <w:szCs w:val="22"/>
        </w:rPr>
        <w:t>Natália Blahová</w:t>
      </w:r>
      <w:r w:rsidR="00436CA3" w:rsidRPr="0010090A">
        <w:rPr>
          <w:rFonts w:ascii="Arial" w:hAnsi="Arial"/>
          <w:sz w:val="22"/>
          <w:szCs w:val="22"/>
        </w:rPr>
        <w:t>,</w:t>
      </w:r>
    </w:p>
    <w:p w:rsidR="00D4795C" w:rsidRPr="0010090A" w:rsidRDefault="00436CA3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sz w:val="22"/>
          <w:szCs w:val="22"/>
        </w:rPr>
        <w:t>Júlia Lindtnerová</w:t>
      </w:r>
    </w:p>
    <w:p w:rsidR="00436CA3" w:rsidRPr="0010090A" w:rsidRDefault="00D4795C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sz w:val="22"/>
          <w:szCs w:val="22"/>
        </w:rPr>
        <w:t>Jozef Mikloško</w:t>
      </w:r>
      <w:r w:rsidR="00436CA3" w:rsidRPr="0010090A">
        <w:rPr>
          <w:rFonts w:ascii="Arial" w:hAnsi="Arial"/>
          <w:sz w:val="22"/>
          <w:szCs w:val="22"/>
        </w:rPr>
        <w:t xml:space="preserve"> a</w:t>
      </w:r>
    </w:p>
    <w:p w:rsidR="00436CA3" w:rsidRPr="00436CA3" w:rsidRDefault="00436CA3" w:rsidP="004E1433">
      <w:pPr>
        <w:jc w:val="both"/>
        <w:rPr>
          <w:rFonts w:ascii="Arial" w:hAnsi="Arial"/>
          <w:b/>
          <w:sz w:val="22"/>
          <w:szCs w:val="22"/>
        </w:rPr>
      </w:pPr>
      <w:r w:rsidRPr="0010090A">
        <w:rPr>
          <w:rFonts w:ascii="Arial" w:hAnsi="Arial"/>
          <w:sz w:val="22"/>
          <w:szCs w:val="22"/>
        </w:rPr>
        <w:t>Janette Motlová</w:t>
      </w:r>
    </w:p>
    <w:p w:rsidR="004E1433" w:rsidRDefault="004E1433" w:rsidP="004E1433">
      <w:pPr>
        <w:jc w:val="both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spĺňajú  podmienky voliteľnosti.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základe uvedených skutočností výbor navrhuje, aby Národná rada Slovenskej republiky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pStyle w:val="Odsekzoznamu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zvolila </w:t>
      </w:r>
    </w:p>
    <w:p w:rsidR="004E1433" w:rsidRDefault="008734ED" w:rsidP="004E14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komisára pre deti z kandidátov</w:t>
      </w:r>
      <w:r w:rsidR="004E1433">
        <w:rPr>
          <w:rFonts w:ascii="Arial" w:hAnsi="Arial"/>
          <w:sz w:val="22"/>
          <w:szCs w:val="22"/>
        </w:rPr>
        <w:t>: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4E1433" w:rsidRPr="0010090A" w:rsidRDefault="00E70565" w:rsidP="004E1433">
      <w:pPr>
        <w:jc w:val="both"/>
        <w:rPr>
          <w:rFonts w:ascii="Arial" w:hAnsi="Arial"/>
          <w:b/>
          <w:sz w:val="22"/>
          <w:szCs w:val="22"/>
        </w:rPr>
      </w:pPr>
      <w:r w:rsidRPr="0010090A">
        <w:rPr>
          <w:rFonts w:ascii="Arial" w:hAnsi="Arial"/>
          <w:b/>
          <w:sz w:val="22"/>
          <w:szCs w:val="22"/>
        </w:rPr>
        <w:t>Natália Blahová</w:t>
      </w:r>
      <w:r w:rsidR="00436CA3" w:rsidRPr="0010090A">
        <w:rPr>
          <w:rFonts w:ascii="Arial" w:hAnsi="Arial"/>
          <w:b/>
          <w:sz w:val="22"/>
          <w:szCs w:val="22"/>
        </w:rPr>
        <w:t>,</w:t>
      </w:r>
    </w:p>
    <w:p w:rsidR="00D4795C" w:rsidRDefault="00436CA3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b/>
          <w:sz w:val="22"/>
          <w:szCs w:val="22"/>
        </w:rPr>
        <w:t>Júlia Lindtnerová</w:t>
      </w:r>
    </w:p>
    <w:p w:rsidR="00436CA3" w:rsidRDefault="00D4795C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b/>
          <w:sz w:val="22"/>
          <w:szCs w:val="22"/>
        </w:rPr>
        <w:lastRenderedPageBreak/>
        <w:t>Jozef Mikloško</w:t>
      </w:r>
      <w:r w:rsidR="00436CA3">
        <w:rPr>
          <w:rFonts w:ascii="Arial" w:hAnsi="Arial"/>
          <w:sz w:val="22"/>
          <w:szCs w:val="22"/>
        </w:rPr>
        <w:t xml:space="preserve"> a</w:t>
      </w:r>
    </w:p>
    <w:p w:rsidR="00436CA3" w:rsidRPr="00436CA3" w:rsidRDefault="00436CA3" w:rsidP="004E1433">
      <w:pPr>
        <w:jc w:val="both"/>
        <w:rPr>
          <w:rFonts w:ascii="Arial" w:hAnsi="Arial"/>
          <w:sz w:val="22"/>
          <w:szCs w:val="22"/>
        </w:rPr>
      </w:pPr>
      <w:r w:rsidRPr="0010090A">
        <w:rPr>
          <w:rFonts w:ascii="Arial" w:hAnsi="Arial"/>
          <w:b/>
          <w:sz w:val="22"/>
          <w:szCs w:val="22"/>
        </w:rPr>
        <w:t>Janette Motlová</w:t>
      </w:r>
      <w:r>
        <w:rPr>
          <w:rFonts w:ascii="Arial" w:hAnsi="Arial"/>
          <w:sz w:val="22"/>
          <w:szCs w:val="22"/>
        </w:rPr>
        <w:t>;</w:t>
      </w:r>
    </w:p>
    <w:p w:rsidR="004E1433" w:rsidRPr="004E1433" w:rsidRDefault="004E1433" w:rsidP="004E1433">
      <w:pPr>
        <w:jc w:val="both"/>
        <w:rPr>
          <w:rFonts w:ascii="Arial" w:hAnsi="Arial"/>
          <w:sz w:val="22"/>
          <w:szCs w:val="22"/>
          <w:highlight w:val="yellow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pStyle w:val="Odsekzoznamu"/>
        <w:numPr>
          <w:ilvl w:val="0"/>
          <w:numId w:val="1"/>
        </w:numPr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uskutočnila opakovanú voľbu v prípade, že v novej voľbe II n</w:t>
      </w:r>
      <w:r w:rsidR="00D14302">
        <w:rPr>
          <w:rFonts w:ascii="Arial" w:hAnsi="Arial"/>
          <w:sz w:val="22"/>
          <w:szCs w:val="22"/>
        </w:rPr>
        <w:t xml:space="preserve">ebude zvolený komisár pre deti, </w:t>
      </w:r>
      <w:r w:rsidR="00D14302" w:rsidRPr="00A60CCA">
        <w:rPr>
          <w:rFonts w:ascii="Arial" w:hAnsi="Arial"/>
          <w:sz w:val="22"/>
          <w:szCs w:val="22"/>
        </w:rPr>
        <w:t>do ktorej postúpia</w:t>
      </w:r>
      <w:r w:rsidR="00D14302">
        <w:rPr>
          <w:rFonts w:ascii="Arial" w:hAnsi="Arial"/>
          <w:sz w:val="22"/>
          <w:szCs w:val="22"/>
        </w:rPr>
        <w:t xml:space="preserve"> </w:t>
      </w:r>
      <w:r w:rsidR="00A60CCA">
        <w:rPr>
          <w:rFonts w:ascii="Arial" w:hAnsi="Arial"/>
          <w:sz w:val="22"/>
          <w:szCs w:val="22"/>
        </w:rPr>
        <w:t>dvaja kandidáti s najvyšším počtom získaných hlasov</w:t>
      </w:r>
      <w:r w:rsidR="005D0403">
        <w:rPr>
          <w:rFonts w:ascii="Arial" w:hAnsi="Arial"/>
          <w:sz w:val="22"/>
          <w:szCs w:val="22"/>
        </w:rPr>
        <w:t>.</w:t>
      </w:r>
    </w:p>
    <w:p w:rsidR="004E1433" w:rsidRDefault="004E1433" w:rsidP="004E1433">
      <w:pPr>
        <w:ind w:left="360"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</w:pPr>
    </w:p>
    <w:p w:rsidR="004E1433" w:rsidRDefault="004E1433" w:rsidP="004E1433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</w:t>
      </w:r>
      <w:r w:rsidR="00D01E16">
        <w:rPr>
          <w:rFonts w:ascii="Arial" w:hAnsi="Arial"/>
          <w:sz w:val="22"/>
          <w:szCs w:val="22"/>
        </w:rPr>
        <w:t>ráva výboru bola schválená na 54. schôdzi výboru 27.</w:t>
      </w:r>
      <w:r w:rsidR="0049001C">
        <w:rPr>
          <w:rFonts w:ascii="Arial" w:hAnsi="Arial"/>
          <w:sz w:val="22"/>
          <w:szCs w:val="22"/>
        </w:rPr>
        <w:t xml:space="preserve"> apríla 2022 uznesením č. </w:t>
      </w:r>
      <w:r w:rsidR="0010090A">
        <w:rPr>
          <w:rFonts w:ascii="Arial" w:hAnsi="Arial"/>
          <w:sz w:val="22"/>
          <w:szCs w:val="22"/>
        </w:rPr>
        <w:t>109</w:t>
      </w:r>
      <w:r>
        <w:rPr>
          <w:rFonts w:ascii="Arial" w:hAnsi="Arial"/>
          <w:sz w:val="22"/>
          <w:szCs w:val="22"/>
        </w:rPr>
        <w:t xml:space="preserve"> Predmetným uznesením výbor poveril poslankyňu </w:t>
      </w:r>
      <w:r w:rsidRPr="00436CA3">
        <w:rPr>
          <w:rFonts w:ascii="Arial" w:hAnsi="Arial"/>
          <w:sz w:val="22"/>
          <w:szCs w:val="22"/>
        </w:rPr>
        <w:t>Vladimíru Marcinkovú</w:t>
      </w:r>
      <w:r>
        <w:rPr>
          <w:rFonts w:ascii="Arial" w:hAnsi="Arial"/>
          <w:sz w:val="22"/>
          <w:szCs w:val="22"/>
        </w:rPr>
        <w:t xml:space="preserve"> uviesť návrh na voľbu komisára p</w:t>
      </w:r>
      <w:r w:rsidR="00AC5521">
        <w:rPr>
          <w:rFonts w:ascii="Arial" w:hAnsi="Arial"/>
          <w:sz w:val="22"/>
          <w:szCs w:val="22"/>
        </w:rPr>
        <w:t>re deti – nová voľba II (tlač 1003</w:t>
      </w:r>
      <w:r>
        <w:rPr>
          <w:rFonts w:ascii="Arial" w:hAnsi="Arial"/>
          <w:sz w:val="22"/>
          <w:szCs w:val="22"/>
        </w:rPr>
        <w:t xml:space="preserve">) na schôdzi národnej rady. 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Peter Pollák v. r.</w:t>
      </w:r>
    </w:p>
    <w:p w:rsidR="004E1433" w:rsidRDefault="004E1433" w:rsidP="004E143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podpredseda Výboru Národnej rady Slovenskej republiky pre ľudské práva a národnostné menšiny</w:t>
      </w: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center"/>
        <w:rPr>
          <w:rFonts w:ascii="Arial" w:hAnsi="Arial"/>
          <w:b/>
          <w:sz w:val="22"/>
          <w:szCs w:val="22"/>
        </w:rPr>
      </w:pPr>
    </w:p>
    <w:p w:rsidR="004E1433" w:rsidRPr="00436CA3" w:rsidRDefault="004E1433" w:rsidP="004E1433">
      <w:pPr>
        <w:jc w:val="center"/>
        <w:rPr>
          <w:rFonts w:ascii="Arial" w:hAnsi="Arial"/>
          <w:b/>
          <w:sz w:val="22"/>
          <w:szCs w:val="22"/>
        </w:rPr>
      </w:pPr>
      <w:r w:rsidRPr="00436CA3">
        <w:rPr>
          <w:rFonts w:ascii="Arial" w:hAnsi="Arial"/>
          <w:b/>
          <w:sz w:val="22"/>
          <w:szCs w:val="22"/>
        </w:rPr>
        <w:lastRenderedPageBreak/>
        <w:t xml:space="preserve">Zoznam </w:t>
      </w:r>
      <w:r w:rsidR="001D695D">
        <w:rPr>
          <w:rFonts w:ascii="Arial" w:hAnsi="Arial"/>
          <w:b/>
          <w:sz w:val="22"/>
          <w:szCs w:val="22"/>
        </w:rPr>
        <w:t>kandidátov</w:t>
      </w:r>
      <w:r w:rsidRPr="00436CA3">
        <w:rPr>
          <w:rFonts w:ascii="Arial" w:hAnsi="Arial"/>
          <w:b/>
          <w:sz w:val="22"/>
          <w:szCs w:val="22"/>
        </w:rPr>
        <w:t xml:space="preserve"> na komisára pre deti</w:t>
      </w:r>
    </w:p>
    <w:p w:rsidR="004E1433" w:rsidRPr="004E1433" w:rsidRDefault="004E1433" w:rsidP="004E143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4E1433" w:rsidRPr="008870CF" w:rsidRDefault="002F07CE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Mgr. </w:t>
      </w:r>
      <w:r w:rsidR="00E70565" w:rsidRPr="008870CF">
        <w:rPr>
          <w:rFonts w:ascii="Arial" w:hAnsi="Arial"/>
          <w:b/>
          <w:sz w:val="22"/>
          <w:szCs w:val="22"/>
        </w:rPr>
        <w:t>Natália Blahová</w:t>
      </w:r>
    </w:p>
    <w:p w:rsidR="004E1433" w:rsidRPr="008870CF" w:rsidRDefault="004E1433" w:rsidP="004E1433">
      <w:pPr>
        <w:jc w:val="both"/>
        <w:rPr>
          <w:rFonts w:ascii="Arial" w:hAnsi="Arial"/>
          <w:b/>
          <w:sz w:val="22"/>
          <w:szCs w:val="22"/>
        </w:rPr>
      </w:pPr>
      <w:r w:rsidRPr="008870CF">
        <w:rPr>
          <w:rFonts w:ascii="Arial" w:hAnsi="Arial"/>
          <w:b/>
          <w:sz w:val="22"/>
          <w:szCs w:val="22"/>
        </w:rPr>
        <w:t>Rok narodenia: 1974</w:t>
      </w:r>
    </w:p>
    <w:p w:rsidR="004E1433" w:rsidRPr="008870CF" w:rsidRDefault="004E1433" w:rsidP="004E1433">
      <w:pPr>
        <w:jc w:val="both"/>
        <w:rPr>
          <w:rFonts w:ascii="Arial" w:hAnsi="Arial"/>
          <w:b/>
          <w:sz w:val="22"/>
          <w:szCs w:val="22"/>
        </w:rPr>
      </w:pPr>
      <w:r w:rsidRPr="008870CF">
        <w:rPr>
          <w:rFonts w:ascii="Arial" w:hAnsi="Arial"/>
          <w:b/>
          <w:sz w:val="22"/>
          <w:szCs w:val="22"/>
        </w:rPr>
        <w:t xml:space="preserve">Bydlisko: </w:t>
      </w:r>
      <w:r w:rsidR="00E70565" w:rsidRPr="008870CF">
        <w:rPr>
          <w:rFonts w:ascii="Arial" w:hAnsi="Arial"/>
          <w:b/>
          <w:sz w:val="22"/>
          <w:szCs w:val="22"/>
        </w:rPr>
        <w:t>Zavar</w:t>
      </w:r>
    </w:p>
    <w:p w:rsidR="004E1433" w:rsidRPr="008870CF" w:rsidRDefault="00E70565" w:rsidP="004E1433">
      <w:pPr>
        <w:jc w:val="both"/>
        <w:rPr>
          <w:rFonts w:ascii="Arial" w:hAnsi="Arial"/>
          <w:b/>
          <w:sz w:val="22"/>
          <w:szCs w:val="22"/>
        </w:rPr>
      </w:pPr>
      <w:r w:rsidRPr="008870CF">
        <w:rPr>
          <w:rFonts w:ascii="Arial" w:hAnsi="Arial"/>
          <w:b/>
          <w:sz w:val="22"/>
          <w:szCs w:val="22"/>
        </w:rPr>
        <w:t>Navrhovateľ: poslankyňa</w:t>
      </w:r>
      <w:r w:rsidR="004E1433" w:rsidRPr="008870CF">
        <w:rPr>
          <w:rFonts w:ascii="Arial" w:hAnsi="Arial"/>
          <w:b/>
          <w:sz w:val="22"/>
          <w:szCs w:val="22"/>
        </w:rPr>
        <w:t xml:space="preserve"> </w:t>
      </w:r>
      <w:r w:rsidRPr="008870CF">
        <w:rPr>
          <w:rFonts w:ascii="Arial" w:hAnsi="Arial"/>
          <w:b/>
          <w:sz w:val="22"/>
          <w:szCs w:val="22"/>
        </w:rPr>
        <w:t>Monika Kozelová</w:t>
      </w:r>
    </w:p>
    <w:p w:rsidR="004E1433" w:rsidRPr="008870CF" w:rsidRDefault="004E1433" w:rsidP="004E1433">
      <w:pPr>
        <w:jc w:val="both"/>
        <w:rPr>
          <w:rFonts w:ascii="Arial" w:hAnsi="Arial"/>
          <w:b/>
          <w:sz w:val="22"/>
          <w:szCs w:val="22"/>
        </w:rPr>
      </w:pP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Prílohy:</w:t>
      </w:r>
    </w:p>
    <w:p w:rsidR="004E1433" w:rsidRPr="008870CF" w:rsidRDefault="004E1433" w:rsidP="004E1433">
      <w:pPr>
        <w:jc w:val="both"/>
        <w:rPr>
          <w:rFonts w:ascii="Arial" w:hAnsi="Arial"/>
          <w:i/>
          <w:sz w:val="22"/>
          <w:szCs w:val="22"/>
        </w:rPr>
      </w:pP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Vyhlásenie kandidáta o tom, že spĺňa podmienky podľa § 15 ods. 1 písm. a) a b) zákona č. 176/2015 Z. z.</w:t>
      </w: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Odpis z registra trestov</w:t>
      </w:r>
    </w:p>
    <w:p w:rsidR="00E70565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Doklad o absolvovaní vysokoškolského štúdia druhého stupňa (</w:t>
      </w:r>
      <w:r w:rsidR="00E70565" w:rsidRPr="008870CF">
        <w:rPr>
          <w:rFonts w:ascii="Arial" w:hAnsi="Arial"/>
          <w:sz w:val="22"/>
          <w:szCs w:val="22"/>
        </w:rPr>
        <w:t>Pedagogická fakulta Univerzity Ko</w:t>
      </w:r>
      <w:r w:rsidR="001D695D">
        <w:rPr>
          <w:rFonts w:ascii="Arial" w:hAnsi="Arial"/>
          <w:sz w:val="22"/>
          <w:szCs w:val="22"/>
        </w:rPr>
        <w:t>menského v Bratislave, Katedra s</w:t>
      </w:r>
      <w:r w:rsidR="00E70565" w:rsidRPr="008870CF">
        <w:rPr>
          <w:rFonts w:ascii="Arial" w:hAnsi="Arial"/>
          <w:sz w:val="22"/>
          <w:szCs w:val="22"/>
        </w:rPr>
        <w:t>ociálnej práce)</w:t>
      </w: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Súhlas s kandidatúrou</w:t>
      </w: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>Štruktúrovaný životopis</w:t>
      </w:r>
    </w:p>
    <w:p w:rsidR="004E1433" w:rsidRPr="004E1433" w:rsidRDefault="004E1433" w:rsidP="004E1433">
      <w:pPr>
        <w:jc w:val="both"/>
        <w:rPr>
          <w:rFonts w:ascii="Arial" w:hAnsi="Arial"/>
          <w:sz w:val="22"/>
          <w:szCs w:val="22"/>
          <w:highlight w:val="yellow"/>
        </w:rPr>
      </w:pPr>
    </w:p>
    <w:p w:rsidR="004E1433" w:rsidRPr="008870CF" w:rsidRDefault="004E1433" w:rsidP="004E1433">
      <w:pPr>
        <w:jc w:val="both"/>
        <w:rPr>
          <w:rFonts w:ascii="Arial" w:hAnsi="Arial"/>
          <w:sz w:val="22"/>
          <w:szCs w:val="22"/>
        </w:rPr>
      </w:pPr>
      <w:r w:rsidRPr="008870CF">
        <w:rPr>
          <w:rFonts w:ascii="Arial" w:hAnsi="Arial"/>
          <w:sz w:val="22"/>
          <w:szCs w:val="22"/>
        </w:rPr>
        <w:t xml:space="preserve">Podporné stanovisko min. 5 reprezentatívnych organizácií: </w:t>
      </w:r>
      <w:r w:rsidR="008870CF" w:rsidRPr="008870CF">
        <w:rPr>
          <w:rFonts w:ascii="Arial" w:hAnsi="Arial"/>
          <w:sz w:val="22"/>
          <w:szCs w:val="22"/>
        </w:rPr>
        <w:t xml:space="preserve">Asociácia náhradných rodín </w:t>
      </w:r>
      <w:r w:rsidR="00402D4B">
        <w:rPr>
          <w:rFonts w:ascii="Arial" w:hAnsi="Arial"/>
          <w:sz w:val="22"/>
          <w:szCs w:val="22"/>
        </w:rPr>
        <w:t xml:space="preserve">o. z.; OZ </w:t>
      </w:r>
      <w:r w:rsidR="00EE6A10">
        <w:rPr>
          <w:rFonts w:ascii="Arial" w:hAnsi="Arial"/>
          <w:sz w:val="22"/>
          <w:szCs w:val="22"/>
        </w:rPr>
        <w:t xml:space="preserve">Detský smiech; OZ </w:t>
      </w:r>
      <w:proofErr w:type="spellStart"/>
      <w:r w:rsidR="00EE6A10">
        <w:rPr>
          <w:rFonts w:ascii="Arial" w:hAnsi="Arial"/>
          <w:sz w:val="22"/>
          <w:szCs w:val="22"/>
        </w:rPr>
        <w:t>Avare</w:t>
      </w:r>
      <w:proofErr w:type="spellEnd"/>
      <w:r w:rsidR="00EE6A10">
        <w:rPr>
          <w:rFonts w:ascii="Arial" w:hAnsi="Arial"/>
          <w:sz w:val="22"/>
          <w:szCs w:val="22"/>
        </w:rPr>
        <w:t>; Komunitné centrum RIAN; OZ Fascinujúce deti; OZ Studienka;</w:t>
      </w:r>
      <w:r w:rsidR="008870CF" w:rsidRPr="008870CF">
        <w:rPr>
          <w:rFonts w:ascii="Arial" w:hAnsi="Arial"/>
          <w:sz w:val="22"/>
          <w:szCs w:val="22"/>
        </w:rPr>
        <w:t xml:space="preserve"> OZ </w:t>
      </w:r>
      <w:r w:rsidR="00EE6A10">
        <w:rPr>
          <w:rFonts w:ascii="Arial" w:hAnsi="Arial"/>
          <w:sz w:val="22"/>
          <w:szCs w:val="22"/>
        </w:rPr>
        <w:t>Pod Borinkou;</w:t>
      </w:r>
      <w:r w:rsidR="008870CF">
        <w:rPr>
          <w:rFonts w:ascii="Arial" w:hAnsi="Arial"/>
          <w:sz w:val="22"/>
          <w:szCs w:val="22"/>
        </w:rPr>
        <w:t xml:space="preserve"> OZ Podaj mi ruku -</w:t>
      </w:r>
      <w:r w:rsidR="008870CF" w:rsidRPr="008870CF">
        <w:rPr>
          <w:rFonts w:ascii="Arial" w:hAnsi="Arial"/>
          <w:sz w:val="22"/>
          <w:szCs w:val="22"/>
        </w:rPr>
        <w:t xml:space="preserve"> Nitra. </w:t>
      </w:r>
      <w:r w:rsidRPr="008870CF">
        <w:rPr>
          <w:rFonts w:ascii="Arial" w:hAnsi="Arial"/>
          <w:sz w:val="22"/>
          <w:szCs w:val="22"/>
        </w:rPr>
        <w:t xml:space="preserve"> </w:t>
      </w:r>
    </w:p>
    <w:p w:rsidR="004E1433" w:rsidRPr="004E1433" w:rsidRDefault="004E1433" w:rsidP="004E1433">
      <w:pPr>
        <w:jc w:val="both"/>
        <w:rPr>
          <w:rFonts w:ascii="Arial" w:hAnsi="Arial"/>
          <w:sz w:val="22"/>
          <w:szCs w:val="22"/>
          <w:highlight w:val="yellow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Bc. Ing. Júlia Lindtnerová</w:t>
      </w: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Rok narodenia: 1956</w:t>
      </w: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Bydlisko: Poprad</w:t>
      </w: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Navrhovateľ: poslanci Andrej Stančík a Kristián Čekovský</w:t>
      </w: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 xml:space="preserve">Prílohy: 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  <w:lang w:val="hu-HU"/>
        </w:rPr>
      </w:pPr>
      <w:r w:rsidRPr="00151CAB">
        <w:rPr>
          <w:rFonts w:ascii="Arial" w:hAnsi="Arial"/>
          <w:sz w:val="22"/>
          <w:szCs w:val="22"/>
        </w:rPr>
        <w:t>Vyhlásenie kandidáta o tom, že spĺňa podmienky podľa § 15 ods. 1 písm. a) a b) zákona č. 176/2015 Z. z.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Odpis z registra trestov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Doklad o absolvovaní vysokoškolského štúdia druhého stupňa (</w:t>
      </w:r>
      <w:r>
        <w:rPr>
          <w:rFonts w:ascii="Arial" w:hAnsi="Arial"/>
          <w:sz w:val="22"/>
          <w:szCs w:val="22"/>
        </w:rPr>
        <w:t>Vysoká škola ekonomická v Bratislave</w:t>
      </w:r>
      <w:r w:rsidRPr="00151CAB">
        <w:rPr>
          <w:rFonts w:ascii="Arial" w:hAnsi="Arial"/>
          <w:sz w:val="22"/>
          <w:szCs w:val="22"/>
        </w:rPr>
        <w:t>)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Súhlas s kandidatúrou</w:t>
      </w:r>
    </w:p>
    <w:p w:rsidR="00DF27B1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Štruktúrovaný životopis</w:t>
      </w:r>
    </w:p>
    <w:p w:rsidR="00DF27B1" w:rsidRDefault="00DF27B1" w:rsidP="00DF27B1">
      <w:pPr>
        <w:jc w:val="both"/>
        <w:rPr>
          <w:rFonts w:ascii="Arial" w:hAnsi="Arial"/>
          <w:sz w:val="22"/>
          <w:szCs w:val="22"/>
        </w:rPr>
      </w:pPr>
    </w:p>
    <w:p w:rsid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  <w:r w:rsidRPr="00E968A0">
        <w:rPr>
          <w:rFonts w:ascii="Arial" w:hAnsi="Arial"/>
          <w:sz w:val="22"/>
          <w:szCs w:val="22"/>
        </w:rPr>
        <w:t>Podporné stanovisko min. 5 reprezentatívnych organizácií:</w:t>
      </w:r>
      <w:r w:rsidR="00B768FF">
        <w:rPr>
          <w:rFonts w:ascii="Arial" w:hAnsi="Arial"/>
          <w:sz w:val="22"/>
          <w:szCs w:val="22"/>
        </w:rPr>
        <w:t xml:space="preserve"> SPOSA SNV o. z.;</w:t>
      </w:r>
      <w:r>
        <w:rPr>
          <w:rFonts w:ascii="Arial" w:hAnsi="Arial"/>
          <w:sz w:val="22"/>
          <w:szCs w:val="22"/>
        </w:rPr>
        <w:t xml:space="preserve"> Klub riaditeľov</w:t>
      </w:r>
      <w:r w:rsidR="00E0016A">
        <w:rPr>
          <w:rFonts w:ascii="Arial" w:hAnsi="Arial"/>
          <w:sz w:val="22"/>
          <w:szCs w:val="22"/>
        </w:rPr>
        <w:t xml:space="preserve"> spoločnej školy;</w:t>
      </w:r>
      <w:r w:rsidR="00B768FF">
        <w:rPr>
          <w:rFonts w:ascii="Arial" w:hAnsi="Arial"/>
          <w:sz w:val="22"/>
          <w:szCs w:val="22"/>
        </w:rPr>
        <w:t xml:space="preserve"> </w:t>
      </w:r>
      <w:proofErr w:type="spellStart"/>
      <w:r w:rsidR="00B768FF">
        <w:rPr>
          <w:rFonts w:ascii="Arial" w:hAnsi="Arial"/>
          <w:sz w:val="22"/>
          <w:szCs w:val="22"/>
        </w:rPr>
        <w:t>Lipana</w:t>
      </w:r>
      <w:proofErr w:type="spellEnd"/>
      <w:r w:rsidR="00B768FF">
        <w:rPr>
          <w:rFonts w:ascii="Arial" w:hAnsi="Arial"/>
          <w:sz w:val="22"/>
          <w:szCs w:val="22"/>
        </w:rPr>
        <w:t>, n. o.;</w:t>
      </w:r>
      <w:r w:rsidR="0069153F">
        <w:rPr>
          <w:rFonts w:ascii="Arial" w:hAnsi="Arial"/>
          <w:sz w:val="22"/>
          <w:szCs w:val="22"/>
        </w:rPr>
        <w:t xml:space="preserve"> Bike3alzone, o.</w:t>
      </w:r>
      <w:r w:rsidR="00D14302">
        <w:rPr>
          <w:rFonts w:ascii="Arial" w:hAnsi="Arial"/>
          <w:sz w:val="22"/>
          <w:szCs w:val="22"/>
        </w:rPr>
        <w:t xml:space="preserve"> z.; POPRAD 2030, o. z.;</w:t>
      </w:r>
      <w:r w:rsidR="0069153F">
        <w:rPr>
          <w:rFonts w:ascii="Arial" w:hAnsi="Arial"/>
          <w:sz w:val="22"/>
          <w:szCs w:val="22"/>
        </w:rPr>
        <w:t xml:space="preserve"> </w:t>
      </w:r>
      <w:r w:rsidR="0052446E">
        <w:rPr>
          <w:rFonts w:ascii="Arial" w:hAnsi="Arial"/>
          <w:sz w:val="22"/>
          <w:szCs w:val="22"/>
        </w:rPr>
        <w:t>Hokejový kl</w:t>
      </w:r>
      <w:r w:rsidR="00D14302">
        <w:rPr>
          <w:rFonts w:ascii="Arial" w:hAnsi="Arial"/>
          <w:sz w:val="22"/>
          <w:szCs w:val="22"/>
        </w:rPr>
        <w:t>ub Športový klub polície Poprad;</w:t>
      </w:r>
      <w:r w:rsidR="0052446E">
        <w:rPr>
          <w:rFonts w:ascii="Arial" w:hAnsi="Arial"/>
          <w:sz w:val="22"/>
          <w:szCs w:val="22"/>
        </w:rPr>
        <w:t xml:space="preserve"> </w:t>
      </w:r>
      <w:r w:rsidR="00D14302">
        <w:rPr>
          <w:rFonts w:ascii="Arial" w:hAnsi="Arial"/>
          <w:sz w:val="22"/>
          <w:szCs w:val="22"/>
        </w:rPr>
        <w:t>Tatranská akadémia, n. o.; Biela voda, n. o.;</w:t>
      </w:r>
      <w:r w:rsidR="0069153F">
        <w:rPr>
          <w:rFonts w:ascii="Arial" w:hAnsi="Arial"/>
          <w:sz w:val="22"/>
          <w:szCs w:val="22"/>
        </w:rPr>
        <w:t xml:space="preserve"> Striedavá starostlivosť o d</w:t>
      </w:r>
      <w:r w:rsidR="00D14302">
        <w:rPr>
          <w:rFonts w:ascii="Arial" w:hAnsi="Arial"/>
          <w:sz w:val="22"/>
          <w:szCs w:val="22"/>
        </w:rPr>
        <w:t>eti, slovensko-česká spoločnosť;</w:t>
      </w:r>
      <w:r w:rsidR="0069153F">
        <w:rPr>
          <w:rFonts w:ascii="Arial" w:hAnsi="Arial"/>
          <w:sz w:val="22"/>
          <w:szCs w:val="22"/>
        </w:rPr>
        <w:t xml:space="preserve"> </w:t>
      </w:r>
      <w:r w:rsidR="00CC30ED">
        <w:rPr>
          <w:rFonts w:ascii="Arial" w:hAnsi="Arial"/>
          <w:sz w:val="22"/>
          <w:szCs w:val="22"/>
        </w:rPr>
        <w:t xml:space="preserve">OZ </w:t>
      </w:r>
      <w:proofErr w:type="spellStart"/>
      <w:r w:rsidR="00D14302">
        <w:rPr>
          <w:rFonts w:ascii="Arial" w:hAnsi="Arial"/>
          <w:sz w:val="22"/>
          <w:szCs w:val="22"/>
        </w:rPr>
        <w:t>Progresfem</w:t>
      </w:r>
      <w:proofErr w:type="spellEnd"/>
      <w:r w:rsidR="00D14302">
        <w:rPr>
          <w:rFonts w:ascii="Arial" w:hAnsi="Arial"/>
          <w:sz w:val="22"/>
          <w:szCs w:val="22"/>
        </w:rPr>
        <w:t>;</w:t>
      </w:r>
      <w:r w:rsidR="00A507A0">
        <w:rPr>
          <w:rFonts w:ascii="Arial" w:hAnsi="Arial"/>
          <w:sz w:val="22"/>
          <w:szCs w:val="22"/>
        </w:rPr>
        <w:t xml:space="preserve"> </w:t>
      </w:r>
      <w:r w:rsidR="00D14302">
        <w:rPr>
          <w:rFonts w:ascii="Arial" w:hAnsi="Arial"/>
          <w:sz w:val="22"/>
          <w:szCs w:val="22"/>
        </w:rPr>
        <w:t>Tatranské plesá o. z.;</w:t>
      </w:r>
      <w:r w:rsidR="0069153F">
        <w:rPr>
          <w:rFonts w:ascii="Arial" w:hAnsi="Arial"/>
          <w:sz w:val="22"/>
          <w:szCs w:val="22"/>
        </w:rPr>
        <w:t xml:space="preserve"> </w:t>
      </w:r>
      <w:r w:rsidR="00E0016A">
        <w:rPr>
          <w:rFonts w:ascii="Arial" w:hAnsi="Arial"/>
          <w:sz w:val="22"/>
          <w:szCs w:val="22"/>
        </w:rPr>
        <w:t xml:space="preserve">OZ Škola istoty a nádeje; </w:t>
      </w:r>
      <w:r w:rsidR="00DC659F">
        <w:rPr>
          <w:rFonts w:ascii="Arial" w:hAnsi="Arial"/>
          <w:sz w:val="22"/>
          <w:szCs w:val="22"/>
        </w:rPr>
        <w:t xml:space="preserve"> </w:t>
      </w:r>
      <w:r w:rsidR="0052446E">
        <w:rPr>
          <w:rFonts w:ascii="Arial" w:hAnsi="Arial"/>
          <w:sz w:val="22"/>
          <w:szCs w:val="22"/>
        </w:rPr>
        <w:t>S</w:t>
      </w:r>
      <w:r w:rsidR="00BF094A">
        <w:rPr>
          <w:rFonts w:ascii="Arial" w:hAnsi="Arial"/>
          <w:sz w:val="22"/>
          <w:szCs w:val="22"/>
        </w:rPr>
        <w:t xml:space="preserve">lovenská rada rodičovských združení - RZ pri ZŠ a MŠ, </w:t>
      </w:r>
      <w:proofErr w:type="spellStart"/>
      <w:r w:rsidR="00BF094A">
        <w:rPr>
          <w:rFonts w:ascii="Arial" w:hAnsi="Arial"/>
          <w:sz w:val="22"/>
          <w:szCs w:val="22"/>
        </w:rPr>
        <w:t>Francisciho</w:t>
      </w:r>
      <w:proofErr w:type="spellEnd"/>
      <w:r w:rsidR="00BF094A">
        <w:rPr>
          <w:rFonts w:ascii="Arial" w:hAnsi="Arial"/>
          <w:sz w:val="22"/>
          <w:szCs w:val="22"/>
        </w:rPr>
        <w:t xml:space="preserve"> 21, Poprad; SRRZ</w:t>
      </w:r>
      <w:r w:rsidR="00DC659F">
        <w:rPr>
          <w:rFonts w:ascii="Arial" w:hAnsi="Arial"/>
          <w:sz w:val="22"/>
          <w:szCs w:val="22"/>
        </w:rPr>
        <w:t xml:space="preserve"> OZ Poprad; </w:t>
      </w:r>
      <w:r w:rsidR="0069153F">
        <w:rPr>
          <w:rFonts w:ascii="Arial" w:hAnsi="Arial"/>
          <w:sz w:val="22"/>
          <w:szCs w:val="22"/>
        </w:rPr>
        <w:t xml:space="preserve">SRRZ – RZ pri Základnej umeleckej škole Frica </w:t>
      </w:r>
      <w:proofErr w:type="spellStart"/>
      <w:r w:rsidR="0069153F">
        <w:rPr>
          <w:rFonts w:ascii="Arial" w:hAnsi="Arial"/>
          <w:sz w:val="22"/>
          <w:szCs w:val="22"/>
        </w:rPr>
        <w:t>Kafendy</w:t>
      </w:r>
      <w:proofErr w:type="spellEnd"/>
      <w:r w:rsidR="00A507A0">
        <w:rPr>
          <w:rFonts w:ascii="Arial" w:hAnsi="Arial"/>
          <w:sz w:val="22"/>
          <w:szCs w:val="22"/>
        </w:rPr>
        <w:t xml:space="preserve">, </w:t>
      </w:r>
      <w:r w:rsidR="00DC659F">
        <w:rPr>
          <w:rFonts w:ascii="Arial" w:hAnsi="Arial"/>
          <w:sz w:val="22"/>
          <w:szCs w:val="22"/>
        </w:rPr>
        <w:t xml:space="preserve">Vrútky; </w:t>
      </w:r>
      <w:r w:rsidR="00A507A0">
        <w:rPr>
          <w:rFonts w:ascii="Arial" w:hAnsi="Arial"/>
          <w:sz w:val="22"/>
          <w:szCs w:val="22"/>
        </w:rPr>
        <w:t>SRRZ – RZ pri m</w:t>
      </w:r>
      <w:r w:rsidR="00DC659F">
        <w:rPr>
          <w:rFonts w:ascii="Arial" w:hAnsi="Arial"/>
          <w:sz w:val="22"/>
          <w:szCs w:val="22"/>
        </w:rPr>
        <w:t>aterskej škole s VJS Tešedíkovo;</w:t>
      </w:r>
      <w:r w:rsidR="00A507A0">
        <w:rPr>
          <w:rFonts w:ascii="Arial" w:hAnsi="Arial"/>
          <w:sz w:val="22"/>
          <w:szCs w:val="22"/>
        </w:rPr>
        <w:t xml:space="preserve"> </w:t>
      </w:r>
      <w:r w:rsidR="00DC659F">
        <w:rPr>
          <w:rFonts w:ascii="Arial" w:hAnsi="Arial"/>
          <w:sz w:val="22"/>
          <w:szCs w:val="22"/>
        </w:rPr>
        <w:t xml:space="preserve">SRRZ  - RZ pri MŠ Rimavská Sobota; SRRZ - </w:t>
      </w:r>
      <w:r w:rsidR="00D14302">
        <w:rPr>
          <w:rFonts w:ascii="Arial" w:hAnsi="Arial"/>
          <w:sz w:val="22"/>
          <w:szCs w:val="22"/>
        </w:rPr>
        <w:t>RZ pri SZŠ DSA Prešov;</w:t>
      </w:r>
      <w:r w:rsidR="00A507A0">
        <w:rPr>
          <w:rFonts w:ascii="Arial" w:hAnsi="Arial"/>
          <w:sz w:val="22"/>
          <w:szCs w:val="22"/>
        </w:rPr>
        <w:t xml:space="preserve"> SRRZ – RZ pri Materskej škole Obrancov </w:t>
      </w:r>
      <w:r w:rsidR="00D14302">
        <w:rPr>
          <w:rFonts w:ascii="Arial" w:hAnsi="Arial"/>
          <w:sz w:val="22"/>
          <w:szCs w:val="22"/>
        </w:rPr>
        <w:t>mieru 16;</w:t>
      </w:r>
      <w:r w:rsidR="00A507A0">
        <w:rPr>
          <w:rFonts w:ascii="Arial" w:hAnsi="Arial"/>
          <w:sz w:val="22"/>
          <w:szCs w:val="22"/>
        </w:rPr>
        <w:t xml:space="preserve"> SRRZ – RZ pri Z</w:t>
      </w:r>
      <w:r w:rsidR="00DC659F">
        <w:rPr>
          <w:rFonts w:ascii="Arial" w:hAnsi="Arial"/>
          <w:sz w:val="22"/>
          <w:szCs w:val="22"/>
        </w:rPr>
        <w:t>UŠ</w:t>
      </w:r>
      <w:r w:rsidR="00A507A0">
        <w:rPr>
          <w:rFonts w:ascii="Arial" w:hAnsi="Arial"/>
          <w:sz w:val="22"/>
          <w:szCs w:val="22"/>
        </w:rPr>
        <w:t xml:space="preserve"> </w:t>
      </w:r>
      <w:proofErr w:type="spellStart"/>
      <w:r w:rsidR="00A507A0">
        <w:rPr>
          <w:rFonts w:ascii="Arial" w:hAnsi="Arial"/>
          <w:sz w:val="22"/>
          <w:szCs w:val="22"/>
        </w:rPr>
        <w:t>Józsefa</w:t>
      </w:r>
      <w:proofErr w:type="spellEnd"/>
      <w:r w:rsidR="00A507A0">
        <w:rPr>
          <w:rFonts w:ascii="Arial" w:hAnsi="Arial"/>
          <w:sz w:val="22"/>
          <w:szCs w:val="22"/>
        </w:rPr>
        <w:t xml:space="preserve"> </w:t>
      </w:r>
      <w:proofErr w:type="spellStart"/>
      <w:r w:rsidR="00A507A0">
        <w:rPr>
          <w:rFonts w:ascii="Arial" w:hAnsi="Arial"/>
          <w:sz w:val="22"/>
          <w:szCs w:val="22"/>
        </w:rPr>
        <w:t>Janigu</w:t>
      </w:r>
      <w:proofErr w:type="spellEnd"/>
      <w:r w:rsidR="00DC659F">
        <w:rPr>
          <w:rFonts w:ascii="Arial" w:hAnsi="Arial"/>
          <w:sz w:val="22"/>
          <w:szCs w:val="22"/>
        </w:rPr>
        <w:t xml:space="preserve"> Veľký Meder;</w:t>
      </w:r>
      <w:r w:rsidR="00A507A0">
        <w:rPr>
          <w:rFonts w:ascii="Arial" w:hAnsi="Arial"/>
          <w:sz w:val="22"/>
          <w:szCs w:val="22"/>
        </w:rPr>
        <w:t xml:space="preserve"> SRRZ – RZ pri Základnej šk</w:t>
      </w:r>
      <w:r w:rsidR="00D14302">
        <w:rPr>
          <w:rFonts w:ascii="Arial" w:hAnsi="Arial"/>
          <w:sz w:val="22"/>
          <w:szCs w:val="22"/>
        </w:rPr>
        <w:t>ole s materskou školou Krušovce;</w:t>
      </w:r>
      <w:r w:rsidR="00A507A0">
        <w:rPr>
          <w:rFonts w:ascii="Arial" w:hAnsi="Arial"/>
          <w:sz w:val="22"/>
          <w:szCs w:val="22"/>
        </w:rPr>
        <w:t xml:space="preserve"> SRRZ – RZ pri M</w:t>
      </w:r>
      <w:r w:rsidR="00DC659F">
        <w:rPr>
          <w:rFonts w:ascii="Arial" w:hAnsi="Arial"/>
          <w:sz w:val="22"/>
          <w:szCs w:val="22"/>
        </w:rPr>
        <w:t>Š</w:t>
      </w:r>
      <w:r w:rsidR="00D14302">
        <w:rPr>
          <w:rFonts w:ascii="Arial" w:hAnsi="Arial"/>
          <w:sz w:val="22"/>
          <w:szCs w:val="22"/>
        </w:rPr>
        <w:t xml:space="preserve"> Nové Mesto n/Váhom;</w:t>
      </w:r>
      <w:r w:rsidR="00A507A0">
        <w:rPr>
          <w:rFonts w:ascii="Arial" w:hAnsi="Arial"/>
          <w:sz w:val="22"/>
          <w:szCs w:val="22"/>
        </w:rPr>
        <w:t xml:space="preserve"> SRRZ – RZ pri Z</w:t>
      </w:r>
      <w:r w:rsidR="00DC659F">
        <w:rPr>
          <w:rFonts w:ascii="Arial" w:hAnsi="Arial"/>
          <w:sz w:val="22"/>
          <w:szCs w:val="22"/>
        </w:rPr>
        <w:t>Š s MŠ B</w:t>
      </w:r>
      <w:r w:rsidR="00D14302">
        <w:rPr>
          <w:rFonts w:ascii="Arial" w:hAnsi="Arial"/>
          <w:sz w:val="22"/>
          <w:szCs w:val="22"/>
        </w:rPr>
        <w:t>orša;</w:t>
      </w:r>
      <w:r w:rsidR="00A507A0">
        <w:rPr>
          <w:rFonts w:ascii="Arial" w:hAnsi="Arial"/>
          <w:sz w:val="22"/>
          <w:szCs w:val="22"/>
        </w:rPr>
        <w:t xml:space="preserve"> SRRZ – RZ pri M</w:t>
      </w:r>
      <w:r w:rsidR="00DC659F">
        <w:rPr>
          <w:rFonts w:ascii="Arial" w:hAnsi="Arial"/>
          <w:sz w:val="22"/>
          <w:szCs w:val="22"/>
        </w:rPr>
        <w:t>Š</w:t>
      </w:r>
      <w:r w:rsidR="00D14302">
        <w:rPr>
          <w:rFonts w:ascii="Arial" w:hAnsi="Arial"/>
          <w:sz w:val="22"/>
          <w:szCs w:val="22"/>
        </w:rPr>
        <w:t xml:space="preserve"> B. </w:t>
      </w:r>
      <w:proofErr w:type="spellStart"/>
      <w:r w:rsidR="00D14302">
        <w:rPr>
          <w:rFonts w:ascii="Arial" w:hAnsi="Arial"/>
          <w:sz w:val="22"/>
          <w:szCs w:val="22"/>
        </w:rPr>
        <w:t>Němcovej</w:t>
      </w:r>
      <w:proofErr w:type="spellEnd"/>
      <w:r w:rsidR="00D14302">
        <w:rPr>
          <w:rFonts w:ascii="Arial" w:hAnsi="Arial"/>
          <w:sz w:val="22"/>
          <w:szCs w:val="22"/>
        </w:rPr>
        <w:t xml:space="preserve"> Košice;</w:t>
      </w:r>
      <w:r w:rsidR="00A507A0">
        <w:rPr>
          <w:rFonts w:ascii="Arial" w:hAnsi="Arial"/>
          <w:sz w:val="22"/>
          <w:szCs w:val="22"/>
        </w:rPr>
        <w:t xml:space="preserve"> SRRZ – RZ pri Z</w:t>
      </w:r>
      <w:r w:rsidR="00DC659F">
        <w:rPr>
          <w:rFonts w:ascii="Arial" w:hAnsi="Arial"/>
          <w:sz w:val="22"/>
          <w:szCs w:val="22"/>
        </w:rPr>
        <w:t>Š</w:t>
      </w:r>
      <w:r w:rsidR="00A507A0">
        <w:rPr>
          <w:rFonts w:ascii="Arial" w:hAnsi="Arial"/>
          <w:sz w:val="22"/>
          <w:szCs w:val="22"/>
        </w:rPr>
        <w:t xml:space="preserve"> s </w:t>
      </w:r>
      <w:r w:rsidR="00DC659F">
        <w:rPr>
          <w:rFonts w:ascii="Arial" w:hAnsi="Arial"/>
          <w:sz w:val="22"/>
          <w:szCs w:val="22"/>
        </w:rPr>
        <w:t>MŠ</w:t>
      </w:r>
      <w:r w:rsidR="00A507A0">
        <w:rPr>
          <w:rFonts w:ascii="Arial" w:hAnsi="Arial"/>
          <w:sz w:val="22"/>
          <w:szCs w:val="22"/>
        </w:rPr>
        <w:t xml:space="preserve"> R</w:t>
      </w:r>
      <w:r w:rsidR="00D14302">
        <w:rPr>
          <w:rFonts w:ascii="Arial" w:hAnsi="Arial"/>
          <w:sz w:val="22"/>
          <w:szCs w:val="22"/>
        </w:rPr>
        <w:t>áztočno;</w:t>
      </w:r>
      <w:r w:rsidR="00A507A0">
        <w:rPr>
          <w:rFonts w:ascii="Arial" w:hAnsi="Arial"/>
          <w:sz w:val="22"/>
          <w:szCs w:val="22"/>
        </w:rPr>
        <w:t xml:space="preserve"> </w:t>
      </w:r>
      <w:r w:rsidR="00CC30ED">
        <w:rPr>
          <w:rFonts w:ascii="Arial" w:hAnsi="Arial"/>
          <w:sz w:val="22"/>
          <w:szCs w:val="22"/>
        </w:rPr>
        <w:t xml:space="preserve">RZ pri </w:t>
      </w:r>
      <w:r w:rsidR="00DC659F">
        <w:rPr>
          <w:rFonts w:ascii="Arial" w:hAnsi="Arial"/>
          <w:sz w:val="22"/>
          <w:szCs w:val="22"/>
        </w:rPr>
        <w:t>MŠ</w:t>
      </w:r>
      <w:r w:rsidR="00D14302">
        <w:rPr>
          <w:rFonts w:ascii="Arial" w:hAnsi="Arial"/>
          <w:sz w:val="22"/>
          <w:szCs w:val="22"/>
        </w:rPr>
        <w:t xml:space="preserve"> Jakubov;</w:t>
      </w:r>
      <w:r w:rsidR="00CC30ED">
        <w:rPr>
          <w:rFonts w:ascii="Arial" w:hAnsi="Arial"/>
          <w:sz w:val="22"/>
          <w:szCs w:val="22"/>
        </w:rPr>
        <w:t xml:space="preserve"> SRRZ – RZ pri Z</w:t>
      </w:r>
      <w:r w:rsidR="00DC659F">
        <w:rPr>
          <w:rFonts w:ascii="Arial" w:hAnsi="Arial"/>
          <w:sz w:val="22"/>
          <w:szCs w:val="22"/>
        </w:rPr>
        <w:t>Š</w:t>
      </w:r>
      <w:r w:rsidR="00D14302">
        <w:rPr>
          <w:rFonts w:ascii="Arial" w:hAnsi="Arial"/>
          <w:sz w:val="22"/>
          <w:szCs w:val="22"/>
        </w:rPr>
        <w:t xml:space="preserve"> Skalica; SRRZ – RZ pri MŚ Nesvady;</w:t>
      </w:r>
      <w:r w:rsidR="00CC30ED">
        <w:rPr>
          <w:rFonts w:ascii="Arial" w:hAnsi="Arial"/>
          <w:sz w:val="22"/>
          <w:szCs w:val="22"/>
        </w:rPr>
        <w:t xml:space="preserve"> SRRZ – RZ pri Strednej odbornej škole obchodu a služieb Komárn</w:t>
      </w:r>
      <w:r w:rsidR="00D14302">
        <w:rPr>
          <w:rFonts w:ascii="Arial" w:hAnsi="Arial"/>
          <w:sz w:val="22"/>
          <w:szCs w:val="22"/>
        </w:rPr>
        <w:t>o;</w:t>
      </w:r>
      <w:r w:rsidR="00DC659F">
        <w:rPr>
          <w:rFonts w:ascii="Arial" w:hAnsi="Arial"/>
          <w:sz w:val="22"/>
          <w:szCs w:val="22"/>
        </w:rPr>
        <w:t xml:space="preserve"> SRRZ – RZ pri ZŠ</w:t>
      </w:r>
      <w:r w:rsidR="00CC30ED">
        <w:rPr>
          <w:rFonts w:ascii="Arial" w:hAnsi="Arial"/>
          <w:sz w:val="22"/>
          <w:szCs w:val="22"/>
        </w:rPr>
        <w:t xml:space="preserve"> Strážsk</w:t>
      </w:r>
      <w:r w:rsidR="00D14302">
        <w:rPr>
          <w:rFonts w:ascii="Arial" w:hAnsi="Arial"/>
          <w:sz w:val="22"/>
          <w:szCs w:val="22"/>
        </w:rPr>
        <w:t>e;</w:t>
      </w:r>
      <w:r w:rsidR="00DC659F">
        <w:rPr>
          <w:rFonts w:ascii="Arial" w:hAnsi="Arial"/>
          <w:sz w:val="22"/>
          <w:szCs w:val="22"/>
        </w:rPr>
        <w:t xml:space="preserve"> SRRZ – RZ pri ZŠ</w:t>
      </w:r>
      <w:r w:rsidR="00CC30ED">
        <w:rPr>
          <w:rFonts w:ascii="Arial" w:hAnsi="Arial"/>
          <w:sz w:val="22"/>
          <w:szCs w:val="22"/>
        </w:rPr>
        <w:t xml:space="preserve"> Pusté Úľan</w:t>
      </w:r>
      <w:r w:rsidR="00D14302">
        <w:rPr>
          <w:rFonts w:ascii="Arial" w:hAnsi="Arial"/>
          <w:sz w:val="22"/>
          <w:szCs w:val="22"/>
        </w:rPr>
        <w:t>y;</w:t>
      </w:r>
      <w:r w:rsidR="00DC659F">
        <w:rPr>
          <w:rFonts w:ascii="Arial" w:hAnsi="Arial"/>
          <w:sz w:val="22"/>
          <w:szCs w:val="22"/>
        </w:rPr>
        <w:t xml:space="preserve"> SRRZ – RZ pri MŠ</w:t>
      </w:r>
      <w:r w:rsidR="00CC30ED">
        <w:rPr>
          <w:rFonts w:ascii="Arial" w:hAnsi="Arial"/>
          <w:sz w:val="22"/>
          <w:szCs w:val="22"/>
        </w:rPr>
        <w:t xml:space="preserve"> 1. mája Púcho</w:t>
      </w:r>
      <w:r w:rsidR="00D14302">
        <w:rPr>
          <w:rFonts w:ascii="Arial" w:hAnsi="Arial"/>
          <w:sz w:val="22"/>
          <w:szCs w:val="22"/>
        </w:rPr>
        <w:t>v;</w:t>
      </w:r>
      <w:r w:rsidR="00DC659F">
        <w:rPr>
          <w:rFonts w:ascii="Arial" w:hAnsi="Arial"/>
          <w:sz w:val="22"/>
          <w:szCs w:val="22"/>
        </w:rPr>
        <w:t xml:space="preserve"> SRRZ – RZ pri ZŠ</w:t>
      </w:r>
      <w:r w:rsidR="00D14302">
        <w:rPr>
          <w:rFonts w:ascii="Arial" w:hAnsi="Arial"/>
          <w:sz w:val="22"/>
          <w:szCs w:val="22"/>
        </w:rPr>
        <w:t xml:space="preserve"> Belá – Dulice;</w:t>
      </w:r>
      <w:r w:rsidR="00CC30ED">
        <w:rPr>
          <w:rFonts w:ascii="Arial" w:hAnsi="Arial"/>
          <w:sz w:val="22"/>
          <w:szCs w:val="22"/>
        </w:rPr>
        <w:t xml:space="preserve"> SRRZ – RZ pri Strednej priemyselnej škole stavebnej Žilin</w:t>
      </w:r>
      <w:r w:rsidR="00D14302">
        <w:rPr>
          <w:rFonts w:ascii="Arial" w:hAnsi="Arial"/>
          <w:sz w:val="22"/>
          <w:szCs w:val="22"/>
        </w:rPr>
        <w:t>a;</w:t>
      </w:r>
      <w:r w:rsidR="00AB5FA0">
        <w:rPr>
          <w:rFonts w:ascii="Arial" w:hAnsi="Arial"/>
          <w:sz w:val="22"/>
          <w:szCs w:val="22"/>
        </w:rPr>
        <w:t xml:space="preserve"> SRRZ – RZ pri ZŠ</w:t>
      </w:r>
      <w:r w:rsidR="00CC30ED">
        <w:rPr>
          <w:rFonts w:ascii="Arial" w:hAnsi="Arial"/>
          <w:sz w:val="22"/>
          <w:szCs w:val="22"/>
        </w:rPr>
        <w:t xml:space="preserve"> Zemianske Kostoľan</w:t>
      </w:r>
      <w:r w:rsidR="00D14302">
        <w:rPr>
          <w:rFonts w:ascii="Arial" w:hAnsi="Arial"/>
          <w:sz w:val="22"/>
          <w:szCs w:val="22"/>
        </w:rPr>
        <w:t>y;</w:t>
      </w:r>
      <w:r w:rsidR="00AB5FA0">
        <w:rPr>
          <w:rFonts w:ascii="Arial" w:hAnsi="Arial"/>
          <w:sz w:val="22"/>
          <w:szCs w:val="22"/>
        </w:rPr>
        <w:t xml:space="preserve"> SRRZ – RZ pri MŠ</w:t>
      </w:r>
      <w:r w:rsidR="00CC30ED">
        <w:rPr>
          <w:rFonts w:ascii="Arial" w:hAnsi="Arial"/>
          <w:sz w:val="22"/>
          <w:szCs w:val="22"/>
        </w:rPr>
        <w:t xml:space="preserve"> </w:t>
      </w:r>
      <w:proofErr w:type="spellStart"/>
      <w:r w:rsidR="00CC30ED">
        <w:rPr>
          <w:rFonts w:ascii="Arial" w:hAnsi="Arial"/>
          <w:sz w:val="22"/>
          <w:szCs w:val="22"/>
        </w:rPr>
        <w:t>Čordáko</w:t>
      </w:r>
      <w:r w:rsidR="00D14302">
        <w:rPr>
          <w:rFonts w:ascii="Arial" w:hAnsi="Arial"/>
          <w:sz w:val="22"/>
          <w:szCs w:val="22"/>
        </w:rPr>
        <w:t>va</w:t>
      </w:r>
      <w:proofErr w:type="spellEnd"/>
      <w:r w:rsidR="00D14302">
        <w:rPr>
          <w:rFonts w:ascii="Arial" w:hAnsi="Arial"/>
          <w:sz w:val="22"/>
          <w:szCs w:val="22"/>
        </w:rPr>
        <w:t xml:space="preserve"> 17 Košice;</w:t>
      </w:r>
      <w:r w:rsidR="00AB5FA0">
        <w:rPr>
          <w:rFonts w:ascii="Arial" w:hAnsi="Arial"/>
          <w:sz w:val="22"/>
          <w:szCs w:val="22"/>
        </w:rPr>
        <w:t xml:space="preserve"> SRRZ – RZ pri ZŠ s</w:t>
      </w:r>
      <w:r w:rsidR="00D14302">
        <w:rPr>
          <w:rFonts w:ascii="Arial" w:hAnsi="Arial"/>
          <w:sz w:val="22"/>
          <w:szCs w:val="22"/>
        </w:rPr>
        <w:t> MŠ Lúčky;</w:t>
      </w:r>
      <w:r w:rsidR="00CC30ED">
        <w:rPr>
          <w:rFonts w:ascii="Arial" w:hAnsi="Arial"/>
          <w:sz w:val="22"/>
          <w:szCs w:val="22"/>
        </w:rPr>
        <w:t xml:space="preserve"> SRRZ – RZ p</w:t>
      </w:r>
      <w:r w:rsidR="00D14302">
        <w:rPr>
          <w:rFonts w:ascii="Arial" w:hAnsi="Arial"/>
          <w:sz w:val="22"/>
          <w:szCs w:val="22"/>
        </w:rPr>
        <w:t>ri ZŠ Dr. V. Clementisa Tisovec;</w:t>
      </w:r>
      <w:r w:rsidR="00CC30ED">
        <w:rPr>
          <w:rFonts w:ascii="Arial" w:hAnsi="Arial"/>
          <w:sz w:val="22"/>
          <w:szCs w:val="22"/>
        </w:rPr>
        <w:t xml:space="preserve"> SRRZ – RZ pri MŠ Mala</w:t>
      </w:r>
      <w:r w:rsidR="00D14302">
        <w:rPr>
          <w:rFonts w:ascii="Arial" w:hAnsi="Arial"/>
          <w:sz w:val="22"/>
          <w:szCs w:val="22"/>
        </w:rPr>
        <w:t>cky;</w:t>
      </w:r>
      <w:r w:rsidR="00EF5E80">
        <w:rPr>
          <w:rFonts w:ascii="Arial" w:hAnsi="Arial"/>
          <w:sz w:val="22"/>
          <w:szCs w:val="22"/>
        </w:rPr>
        <w:t xml:space="preserve"> SRRZ – RZ pri MŠ </w:t>
      </w:r>
      <w:proofErr w:type="spellStart"/>
      <w:r w:rsidR="00EF5E80">
        <w:rPr>
          <w:rFonts w:ascii="Arial" w:hAnsi="Arial"/>
          <w:sz w:val="22"/>
          <w:szCs w:val="22"/>
        </w:rPr>
        <w:t>Šulekova</w:t>
      </w:r>
      <w:proofErr w:type="spellEnd"/>
      <w:r w:rsidR="00D14302">
        <w:rPr>
          <w:rFonts w:ascii="Arial" w:hAnsi="Arial"/>
          <w:sz w:val="22"/>
          <w:szCs w:val="22"/>
        </w:rPr>
        <w:t>,</w:t>
      </w:r>
      <w:r w:rsidR="00AB5FA0">
        <w:rPr>
          <w:rFonts w:ascii="Arial" w:hAnsi="Arial"/>
          <w:sz w:val="22"/>
          <w:szCs w:val="22"/>
        </w:rPr>
        <w:t xml:space="preserve"> Bratislava – Staré Mesto;</w:t>
      </w:r>
      <w:r w:rsidR="00D14302">
        <w:rPr>
          <w:rFonts w:ascii="Arial" w:hAnsi="Arial"/>
          <w:sz w:val="22"/>
          <w:szCs w:val="22"/>
        </w:rPr>
        <w:t xml:space="preserve"> SRRZ – RZ pri ZŠ Štúrovo;</w:t>
      </w:r>
      <w:r w:rsidR="00EF5E80">
        <w:rPr>
          <w:rFonts w:ascii="Arial" w:hAnsi="Arial"/>
          <w:sz w:val="22"/>
          <w:szCs w:val="22"/>
        </w:rPr>
        <w:t xml:space="preserve"> SR</w:t>
      </w:r>
      <w:r w:rsidR="00D14302">
        <w:rPr>
          <w:rFonts w:ascii="Arial" w:hAnsi="Arial"/>
          <w:sz w:val="22"/>
          <w:szCs w:val="22"/>
        </w:rPr>
        <w:t>RZ – RZ pri ZŠ Kalná nad Hronom; SRRZ – RZ pri MŠ Michalová;</w:t>
      </w:r>
      <w:r w:rsidR="00EF5E80">
        <w:rPr>
          <w:rFonts w:ascii="Arial" w:hAnsi="Arial"/>
          <w:sz w:val="22"/>
          <w:szCs w:val="22"/>
        </w:rPr>
        <w:t xml:space="preserve"> SRRZ</w:t>
      </w:r>
      <w:r w:rsidR="00D14302">
        <w:rPr>
          <w:rFonts w:ascii="Arial" w:hAnsi="Arial"/>
          <w:sz w:val="22"/>
          <w:szCs w:val="22"/>
        </w:rPr>
        <w:t xml:space="preserve"> </w:t>
      </w:r>
      <w:r w:rsidR="00D14302">
        <w:rPr>
          <w:rFonts w:ascii="Arial" w:hAnsi="Arial"/>
          <w:sz w:val="22"/>
          <w:szCs w:val="22"/>
        </w:rPr>
        <w:lastRenderedPageBreak/>
        <w:t>– RZ pri ZŠ Lakšárska Nová Ves;</w:t>
      </w:r>
      <w:r w:rsidR="00EF5E80">
        <w:rPr>
          <w:rFonts w:ascii="Arial" w:hAnsi="Arial"/>
          <w:sz w:val="22"/>
          <w:szCs w:val="22"/>
        </w:rPr>
        <w:t xml:space="preserve"> SRRZ – RZ pri MŠ Kríková</w:t>
      </w:r>
      <w:r w:rsidR="00AB5FA0">
        <w:rPr>
          <w:rFonts w:ascii="Arial" w:hAnsi="Arial"/>
          <w:sz w:val="22"/>
          <w:szCs w:val="22"/>
        </w:rPr>
        <w:t>, Bratislava;</w:t>
      </w:r>
      <w:r w:rsidR="00EF5E80">
        <w:rPr>
          <w:rFonts w:ascii="Arial" w:hAnsi="Arial"/>
          <w:sz w:val="22"/>
          <w:szCs w:val="22"/>
        </w:rPr>
        <w:t xml:space="preserve"> SRRZ – RZ pri Strednej odbornej škole strojn</w:t>
      </w:r>
      <w:r w:rsidR="00D14302">
        <w:rPr>
          <w:rFonts w:ascii="Arial" w:hAnsi="Arial"/>
          <w:sz w:val="22"/>
          <w:szCs w:val="22"/>
        </w:rPr>
        <w:t>íckej Bánovce nad Bebravou;</w:t>
      </w:r>
      <w:r w:rsidR="00EF5E80">
        <w:rPr>
          <w:rFonts w:ascii="Arial" w:hAnsi="Arial"/>
          <w:sz w:val="22"/>
          <w:szCs w:val="22"/>
        </w:rPr>
        <w:t xml:space="preserve"> SRRZ – RZ</w:t>
      </w:r>
      <w:r w:rsidR="00D14302">
        <w:rPr>
          <w:rFonts w:ascii="Arial" w:hAnsi="Arial"/>
          <w:sz w:val="22"/>
          <w:szCs w:val="22"/>
        </w:rPr>
        <w:t xml:space="preserve"> pri ZŠ J. A. Komenského Púchov;</w:t>
      </w:r>
      <w:r w:rsidR="00EF5E80">
        <w:rPr>
          <w:rFonts w:ascii="Arial" w:hAnsi="Arial"/>
          <w:sz w:val="22"/>
          <w:szCs w:val="22"/>
        </w:rPr>
        <w:t xml:space="preserve"> SRRZ – RZ pri Z</w:t>
      </w:r>
      <w:r w:rsidR="00AB5FA0">
        <w:rPr>
          <w:rFonts w:ascii="Arial" w:hAnsi="Arial"/>
          <w:sz w:val="22"/>
          <w:szCs w:val="22"/>
        </w:rPr>
        <w:t>UŠ Nová Baňa</w:t>
      </w:r>
      <w:r w:rsidR="00D14302">
        <w:rPr>
          <w:rFonts w:ascii="Arial" w:hAnsi="Arial"/>
          <w:sz w:val="22"/>
          <w:szCs w:val="22"/>
        </w:rPr>
        <w:t>;</w:t>
      </w:r>
      <w:r w:rsidR="00EF5E80">
        <w:rPr>
          <w:rFonts w:ascii="Arial" w:hAnsi="Arial"/>
          <w:sz w:val="22"/>
          <w:szCs w:val="22"/>
        </w:rPr>
        <w:t xml:space="preserve"> SRRZ – RZ pri Strednej odbornej škole te</w:t>
      </w:r>
      <w:r w:rsidR="00D14302">
        <w:rPr>
          <w:rFonts w:ascii="Arial" w:hAnsi="Arial"/>
          <w:sz w:val="22"/>
          <w:szCs w:val="22"/>
        </w:rPr>
        <w:t>chniky a mechanizácie Hurbanovo;</w:t>
      </w:r>
      <w:r w:rsidR="00EF5E80">
        <w:rPr>
          <w:rFonts w:ascii="Arial" w:hAnsi="Arial"/>
          <w:sz w:val="22"/>
          <w:szCs w:val="22"/>
        </w:rPr>
        <w:t xml:space="preserve"> SRRZ –</w:t>
      </w:r>
      <w:r w:rsidR="00AB5FA0">
        <w:rPr>
          <w:rFonts w:ascii="Arial" w:hAnsi="Arial"/>
          <w:sz w:val="22"/>
          <w:szCs w:val="22"/>
        </w:rPr>
        <w:t xml:space="preserve"> RZ pri ZŠ </w:t>
      </w:r>
      <w:proofErr w:type="spellStart"/>
      <w:r w:rsidR="00AB5FA0">
        <w:rPr>
          <w:rFonts w:ascii="Arial" w:hAnsi="Arial"/>
          <w:sz w:val="22"/>
          <w:szCs w:val="22"/>
        </w:rPr>
        <w:t>Zárevúca</w:t>
      </w:r>
      <w:proofErr w:type="spellEnd"/>
      <w:r w:rsidR="00AB5FA0">
        <w:rPr>
          <w:rFonts w:ascii="Arial" w:hAnsi="Arial"/>
          <w:sz w:val="22"/>
          <w:szCs w:val="22"/>
        </w:rPr>
        <w:t>, Ružomberok;</w:t>
      </w:r>
      <w:r w:rsidR="00EF5E80">
        <w:rPr>
          <w:rFonts w:ascii="Arial" w:hAnsi="Arial"/>
          <w:sz w:val="22"/>
          <w:szCs w:val="22"/>
        </w:rPr>
        <w:t xml:space="preserve"> </w:t>
      </w:r>
      <w:r w:rsidR="0087229F">
        <w:rPr>
          <w:rFonts w:ascii="Arial" w:hAnsi="Arial"/>
          <w:sz w:val="22"/>
          <w:szCs w:val="22"/>
        </w:rPr>
        <w:t>SRRZ – RZ pri ZŠ s MŠ Alekšince;</w:t>
      </w:r>
      <w:r w:rsidR="00EF5E80">
        <w:rPr>
          <w:rFonts w:ascii="Arial" w:hAnsi="Arial"/>
          <w:sz w:val="22"/>
          <w:szCs w:val="22"/>
        </w:rPr>
        <w:t xml:space="preserve"> SRRZ – RZ pri ZŠ Dargovských hrdinov</w:t>
      </w:r>
      <w:r w:rsidR="00AB5FA0">
        <w:rPr>
          <w:rFonts w:ascii="Arial" w:hAnsi="Arial"/>
          <w:sz w:val="22"/>
          <w:szCs w:val="22"/>
        </w:rPr>
        <w:t>, Humenné;</w:t>
      </w:r>
      <w:r w:rsidR="0087229F">
        <w:rPr>
          <w:rFonts w:ascii="Arial" w:hAnsi="Arial"/>
          <w:sz w:val="22"/>
          <w:szCs w:val="22"/>
        </w:rPr>
        <w:t xml:space="preserve"> SRRZ – RZ pri ZUŠ Sobrance; SRRZ – RZ pri MŠ Prievidza; SRRZ – RZ pri MŠ Sučany;</w:t>
      </w:r>
      <w:r w:rsidR="00EF5E80">
        <w:rPr>
          <w:rFonts w:ascii="Arial" w:hAnsi="Arial"/>
          <w:sz w:val="22"/>
          <w:szCs w:val="22"/>
        </w:rPr>
        <w:t xml:space="preserve"> SRRZ – RZ pri MŠ </w:t>
      </w:r>
      <w:r w:rsidR="00AB5FA0">
        <w:rPr>
          <w:rFonts w:ascii="Arial" w:hAnsi="Arial"/>
          <w:sz w:val="22"/>
          <w:szCs w:val="22"/>
        </w:rPr>
        <w:t xml:space="preserve">– </w:t>
      </w:r>
      <w:proofErr w:type="spellStart"/>
      <w:r w:rsidR="00AB5FA0">
        <w:rPr>
          <w:rFonts w:ascii="Arial" w:hAnsi="Arial"/>
          <w:sz w:val="22"/>
          <w:szCs w:val="22"/>
        </w:rPr>
        <w:t>Óvoda</w:t>
      </w:r>
      <w:proofErr w:type="spellEnd"/>
      <w:r w:rsidR="00AB5FA0">
        <w:rPr>
          <w:rFonts w:ascii="Arial" w:hAnsi="Arial"/>
          <w:sz w:val="22"/>
          <w:szCs w:val="22"/>
        </w:rPr>
        <w:t xml:space="preserve"> </w:t>
      </w:r>
      <w:r w:rsidR="0087229F">
        <w:rPr>
          <w:rFonts w:ascii="Arial" w:hAnsi="Arial"/>
          <w:sz w:val="22"/>
          <w:szCs w:val="22"/>
        </w:rPr>
        <w:t>Rimavská Sobota;</w:t>
      </w:r>
      <w:r w:rsidR="00EF5E80">
        <w:rPr>
          <w:rFonts w:ascii="Arial" w:hAnsi="Arial"/>
          <w:sz w:val="22"/>
          <w:szCs w:val="22"/>
        </w:rPr>
        <w:t xml:space="preserve"> </w:t>
      </w:r>
      <w:r w:rsidR="00D4795C">
        <w:rPr>
          <w:rFonts w:ascii="Arial" w:hAnsi="Arial"/>
          <w:sz w:val="22"/>
          <w:szCs w:val="22"/>
        </w:rPr>
        <w:t>SRRZ – R</w:t>
      </w:r>
      <w:r w:rsidR="00AB5FA0">
        <w:rPr>
          <w:rFonts w:ascii="Arial" w:hAnsi="Arial"/>
          <w:sz w:val="22"/>
          <w:szCs w:val="22"/>
        </w:rPr>
        <w:t>Z pri ZŠ s MŠ Lysá pod Makytou.</w:t>
      </w:r>
      <w:r w:rsidR="00D4795C">
        <w:rPr>
          <w:rFonts w:ascii="Arial" w:hAnsi="Arial"/>
          <w:sz w:val="22"/>
          <w:szCs w:val="22"/>
        </w:rPr>
        <w:t xml:space="preserve"> </w:t>
      </w:r>
    </w:p>
    <w:p w:rsidR="00DF27B1" w:rsidRPr="00DF27B1" w:rsidRDefault="00DF27B1" w:rsidP="004E1433">
      <w:pPr>
        <w:jc w:val="both"/>
        <w:rPr>
          <w:rFonts w:ascii="Arial" w:hAnsi="Arial"/>
          <w:b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E968A0" w:rsidP="004E1433">
      <w:pPr>
        <w:jc w:val="both"/>
        <w:rPr>
          <w:rFonts w:ascii="Arial" w:hAnsi="Arial"/>
          <w:b/>
          <w:sz w:val="22"/>
          <w:szCs w:val="22"/>
        </w:rPr>
      </w:pPr>
      <w:r w:rsidRPr="00E968A0">
        <w:rPr>
          <w:rFonts w:ascii="Arial" w:hAnsi="Arial"/>
          <w:b/>
          <w:sz w:val="22"/>
          <w:szCs w:val="22"/>
        </w:rPr>
        <w:t xml:space="preserve">Prof. MUDr. Jozef </w:t>
      </w:r>
      <w:proofErr w:type="spellStart"/>
      <w:r w:rsidRPr="00E968A0">
        <w:rPr>
          <w:rFonts w:ascii="Arial" w:hAnsi="Arial"/>
          <w:b/>
          <w:sz w:val="22"/>
          <w:szCs w:val="22"/>
        </w:rPr>
        <w:t>Mikloško</w:t>
      </w:r>
      <w:proofErr w:type="spellEnd"/>
      <w:r w:rsidRPr="00E968A0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Pr="00E968A0">
        <w:rPr>
          <w:rFonts w:ascii="Arial" w:hAnsi="Arial"/>
          <w:b/>
          <w:sz w:val="22"/>
          <w:szCs w:val="22"/>
        </w:rPr>
        <w:t>Phd.</w:t>
      </w:r>
      <w:proofErr w:type="spellEnd"/>
    </w:p>
    <w:p w:rsidR="00E968A0" w:rsidRDefault="00E968A0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Rok narodenia: 1969</w:t>
      </w:r>
    </w:p>
    <w:p w:rsidR="00E968A0" w:rsidRDefault="00E968A0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Bydlisko: Svätý Jur</w:t>
      </w:r>
    </w:p>
    <w:p w:rsidR="00E968A0" w:rsidRDefault="00E968A0" w:rsidP="004E143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Navrhovateľ: poslanec Marcel Mihalik</w:t>
      </w:r>
    </w:p>
    <w:p w:rsidR="00E968A0" w:rsidRDefault="00E968A0" w:rsidP="004E1433">
      <w:pPr>
        <w:jc w:val="both"/>
        <w:rPr>
          <w:rFonts w:ascii="Arial" w:hAnsi="Arial"/>
          <w:b/>
          <w:sz w:val="22"/>
          <w:szCs w:val="22"/>
        </w:rPr>
      </w:pP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 xml:space="preserve">Prílohy: </w:t>
      </w: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  <w:lang w:val="hu-HU"/>
        </w:rPr>
      </w:pPr>
      <w:r w:rsidRPr="00151CAB">
        <w:rPr>
          <w:rFonts w:ascii="Arial" w:hAnsi="Arial"/>
          <w:sz w:val="22"/>
          <w:szCs w:val="22"/>
        </w:rPr>
        <w:t>Vyhlásenie kandidáta o tom, že spĺňa podmienky podľa § 15 ods. 1 písm. a) a b) zákona č. 176/2015 Z. z.</w:t>
      </w: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Odpis z registra trestov</w:t>
      </w: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Doklad o absolvovaní vysokoškolského štúdia druhého stupňa (Univerzita Konštantína Filozofa v Nitre)</w:t>
      </w: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Súhlas s kandidatúrou</w:t>
      </w:r>
    </w:p>
    <w:p w:rsidR="00E968A0" w:rsidRPr="00151CAB" w:rsidRDefault="00E968A0" w:rsidP="00E968A0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Štruktúrovaný životopis</w:t>
      </w:r>
    </w:p>
    <w:p w:rsidR="00E968A0" w:rsidRPr="004E1433" w:rsidRDefault="00E968A0" w:rsidP="00E968A0">
      <w:pPr>
        <w:jc w:val="both"/>
        <w:rPr>
          <w:rFonts w:ascii="Arial" w:hAnsi="Arial"/>
          <w:sz w:val="22"/>
          <w:szCs w:val="22"/>
          <w:highlight w:val="yellow"/>
        </w:rPr>
      </w:pPr>
    </w:p>
    <w:p w:rsidR="00E968A0" w:rsidRDefault="00E968A0" w:rsidP="004E1433">
      <w:pPr>
        <w:jc w:val="both"/>
        <w:rPr>
          <w:rFonts w:ascii="Arial" w:hAnsi="Arial"/>
          <w:sz w:val="22"/>
          <w:szCs w:val="22"/>
        </w:rPr>
      </w:pPr>
      <w:r w:rsidRPr="00E968A0">
        <w:rPr>
          <w:rFonts w:ascii="Arial" w:hAnsi="Arial"/>
          <w:sz w:val="22"/>
          <w:szCs w:val="22"/>
        </w:rPr>
        <w:t>Podporné stanovisko min. 5 reprezentatívnych organizácií:</w:t>
      </w:r>
      <w:r>
        <w:rPr>
          <w:rFonts w:ascii="Arial" w:hAnsi="Arial"/>
          <w:sz w:val="22"/>
          <w:szCs w:val="22"/>
        </w:rPr>
        <w:t xml:space="preserve"> Dorka, n. o.</w:t>
      </w:r>
      <w:r w:rsidR="00EE6A10">
        <w:rPr>
          <w:rFonts w:ascii="Arial" w:hAnsi="Arial"/>
          <w:sz w:val="22"/>
          <w:szCs w:val="22"/>
        </w:rPr>
        <w:t>, Fórum kresťanských inštitúcií;</w:t>
      </w:r>
      <w:r>
        <w:rPr>
          <w:rFonts w:ascii="Arial" w:hAnsi="Arial"/>
          <w:sz w:val="22"/>
          <w:szCs w:val="22"/>
        </w:rPr>
        <w:t xml:space="preserve"> Spoločnosť detí z</w:t>
      </w:r>
      <w:r w:rsidR="00EE6A10">
        <w:rPr>
          <w:rFonts w:ascii="Arial" w:hAnsi="Arial"/>
          <w:sz w:val="22"/>
          <w:szCs w:val="22"/>
        </w:rPr>
        <w:t xml:space="preserve"> detských domovov Úsmev ako dar; Detská organizácia </w:t>
      </w:r>
      <w:proofErr w:type="spellStart"/>
      <w:r w:rsidR="00EE6A10">
        <w:rPr>
          <w:rFonts w:ascii="Arial" w:hAnsi="Arial"/>
          <w:sz w:val="22"/>
          <w:szCs w:val="22"/>
        </w:rPr>
        <w:t>Frigo</w:t>
      </w:r>
      <w:proofErr w:type="spellEnd"/>
      <w:r w:rsidR="00EE6A10"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 xml:space="preserve">  De</w:t>
      </w:r>
      <w:r w:rsidR="00EE6A10">
        <w:rPr>
          <w:rFonts w:ascii="Arial" w:hAnsi="Arial"/>
          <w:sz w:val="22"/>
          <w:szCs w:val="22"/>
        </w:rPr>
        <w:t>tské centrum Slovensko, o. z.; Signál ohrozenia o. z.;</w:t>
      </w:r>
      <w:r>
        <w:rPr>
          <w:rFonts w:ascii="Arial" w:hAnsi="Arial"/>
          <w:sz w:val="22"/>
          <w:szCs w:val="22"/>
        </w:rPr>
        <w:t xml:space="preserve"> OZ </w:t>
      </w:r>
      <w:r w:rsidR="00EE6A10">
        <w:rPr>
          <w:rFonts w:ascii="Arial" w:hAnsi="Arial"/>
          <w:sz w:val="22"/>
          <w:szCs w:val="22"/>
        </w:rPr>
        <w:t>Centrum pre rodinu – Nitra;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Domka</w:t>
      </w:r>
      <w:proofErr w:type="spellEnd"/>
      <w:r>
        <w:rPr>
          <w:rFonts w:ascii="Arial" w:hAnsi="Arial"/>
          <w:sz w:val="22"/>
          <w:szCs w:val="22"/>
        </w:rPr>
        <w:t xml:space="preserve"> –</w:t>
      </w:r>
      <w:r w:rsidR="00EE6A10">
        <w:rPr>
          <w:rFonts w:ascii="Arial" w:hAnsi="Arial"/>
          <w:sz w:val="22"/>
          <w:szCs w:val="22"/>
        </w:rPr>
        <w:t xml:space="preserve"> Združenie saleziánskej mládeže;</w:t>
      </w:r>
      <w:r>
        <w:rPr>
          <w:rFonts w:ascii="Arial" w:hAnsi="Arial"/>
          <w:sz w:val="22"/>
          <w:szCs w:val="22"/>
        </w:rPr>
        <w:t xml:space="preserve"> </w:t>
      </w:r>
      <w:r w:rsidR="00E85018">
        <w:rPr>
          <w:rFonts w:ascii="Arial" w:hAnsi="Arial"/>
          <w:sz w:val="22"/>
          <w:szCs w:val="22"/>
        </w:rPr>
        <w:t>Z</w:t>
      </w:r>
      <w:r w:rsidR="00EE6A10">
        <w:rPr>
          <w:rFonts w:ascii="Arial" w:hAnsi="Arial"/>
          <w:sz w:val="22"/>
          <w:szCs w:val="22"/>
        </w:rPr>
        <w:t xml:space="preserve">a dôstojný život Lučenec, o. z.; OZ </w:t>
      </w:r>
      <w:proofErr w:type="spellStart"/>
      <w:r w:rsidR="00EE6A10">
        <w:rPr>
          <w:rFonts w:ascii="Arial" w:hAnsi="Arial"/>
          <w:sz w:val="22"/>
          <w:szCs w:val="22"/>
        </w:rPr>
        <w:t>eMKLub</w:t>
      </w:r>
      <w:proofErr w:type="spellEnd"/>
      <w:r w:rsidR="00EE6A10">
        <w:rPr>
          <w:rFonts w:ascii="Arial" w:hAnsi="Arial"/>
          <w:sz w:val="22"/>
          <w:szCs w:val="22"/>
        </w:rPr>
        <w:t>;</w:t>
      </w:r>
      <w:r w:rsidR="00E85018">
        <w:rPr>
          <w:rFonts w:ascii="Arial" w:hAnsi="Arial"/>
          <w:sz w:val="22"/>
          <w:szCs w:val="22"/>
        </w:rPr>
        <w:t xml:space="preserve"> </w:t>
      </w:r>
      <w:r w:rsidR="00B01335">
        <w:rPr>
          <w:rFonts w:ascii="Arial" w:hAnsi="Arial"/>
          <w:sz w:val="22"/>
          <w:szCs w:val="22"/>
        </w:rPr>
        <w:t xml:space="preserve"> Spolo</w:t>
      </w:r>
      <w:r w:rsidR="00EE6A10">
        <w:rPr>
          <w:rFonts w:ascii="Arial" w:hAnsi="Arial"/>
          <w:sz w:val="22"/>
          <w:szCs w:val="22"/>
        </w:rPr>
        <w:t xml:space="preserve">čenstvo Ladislava </w:t>
      </w:r>
      <w:proofErr w:type="spellStart"/>
      <w:r w:rsidR="00EE6A10">
        <w:rPr>
          <w:rFonts w:ascii="Arial" w:hAnsi="Arial"/>
          <w:sz w:val="22"/>
          <w:szCs w:val="22"/>
        </w:rPr>
        <w:t>Hanusa</w:t>
      </w:r>
      <w:proofErr w:type="spellEnd"/>
      <w:r w:rsidR="00EE6A10">
        <w:rPr>
          <w:rFonts w:ascii="Arial" w:hAnsi="Arial"/>
          <w:sz w:val="22"/>
          <w:szCs w:val="22"/>
        </w:rPr>
        <w:t>, o. z.;</w:t>
      </w:r>
      <w:r w:rsidR="00B01335">
        <w:rPr>
          <w:rFonts w:ascii="Arial" w:hAnsi="Arial"/>
          <w:sz w:val="22"/>
          <w:szCs w:val="22"/>
        </w:rPr>
        <w:t xml:space="preserve"> Spoločnosť priateľov, detí, mládeže a rodín Sv</w:t>
      </w:r>
      <w:r w:rsidR="00EE6A10">
        <w:rPr>
          <w:rFonts w:ascii="Arial" w:hAnsi="Arial"/>
          <w:sz w:val="22"/>
          <w:szCs w:val="22"/>
        </w:rPr>
        <w:t>idník;</w:t>
      </w:r>
      <w:r w:rsidR="00B01335">
        <w:rPr>
          <w:rFonts w:ascii="Arial" w:hAnsi="Arial"/>
          <w:sz w:val="22"/>
          <w:szCs w:val="22"/>
        </w:rPr>
        <w:t xml:space="preserve"> Združenie zástupcov neš</w:t>
      </w:r>
      <w:r w:rsidR="00EE6A10">
        <w:rPr>
          <w:rFonts w:ascii="Arial" w:hAnsi="Arial"/>
          <w:sz w:val="22"/>
          <w:szCs w:val="22"/>
        </w:rPr>
        <w:t>tátnych detských domovov, o. z.; Centrum pomoci pre rodinu; OZ Dobrota sv. Alžbety;</w:t>
      </w:r>
      <w:r w:rsidR="00B01335">
        <w:rPr>
          <w:rFonts w:ascii="Arial" w:hAnsi="Arial"/>
          <w:sz w:val="22"/>
          <w:szCs w:val="22"/>
        </w:rPr>
        <w:t xml:space="preserve"> </w:t>
      </w:r>
      <w:r w:rsidR="00EE6A10">
        <w:rPr>
          <w:rFonts w:ascii="Arial" w:hAnsi="Arial"/>
          <w:sz w:val="22"/>
          <w:szCs w:val="22"/>
        </w:rPr>
        <w:t>Signál Ohrozenia o. z.; Asociácia rodinných sudcov;</w:t>
      </w:r>
      <w:r w:rsidR="00D77361">
        <w:rPr>
          <w:rFonts w:ascii="Arial" w:hAnsi="Arial"/>
          <w:sz w:val="22"/>
          <w:szCs w:val="22"/>
        </w:rPr>
        <w:t xml:space="preserve"> Fórum riaditeľov a z</w:t>
      </w:r>
      <w:r w:rsidR="00EE6A10">
        <w:rPr>
          <w:rFonts w:ascii="Arial" w:hAnsi="Arial"/>
          <w:sz w:val="22"/>
          <w:szCs w:val="22"/>
        </w:rPr>
        <w:t>amestnancov detských domovov SR;</w:t>
      </w:r>
      <w:r w:rsidR="00D77361">
        <w:rPr>
          <w:rFonts w:ascii="Arial" w:hAnsi="Arial"/>
          <w:sz w:val="22"/>
          <w:szCs w:val="22"/>
        </w:rPr>
        <w:t xml:space="preserve"> </w:t>
      </w:r>
      <w:r w:rsidR="00EE6A10">
        <w:rPr>
          <w:rFonts w:ascii="Arial" w:hAnsi="Arial"/>
          <w:sz w:val="22"/>
          <w:szCs w:val="22"/>
        </w:rPr>
        <w:t>Liga ochrany detí – LOD o. z.;</w:t>
      </w:r>
      <w:r w:rsidR="001B399D">
        <w:rPr>
          <w:rFonts w:ascii="Arial" w:hAnsi="Arial"/>
          <w:sz w:val="22"/>
          <w:szCs w:val="22"/>
        </w:rPr>
        <w:t xml:space="preserve"> </w:t>
      </w:r>
      <w:r w:rsidR="00D77361" w:rsidRPr="00D77361">
        <w:rPr>
          <w:rFonts w:ascii="Arial" w:hAnsi="Arial"/>
          <w:sz w:val="22"/>
          <w:szCs w:val="22"/>
        </w:rPr>
        <w:t>Centrum p</w:t>
      </w:r>
      <w:r w:rsidR="00EE6A10">
        <w:rPr>
          <w:rFonts w:ascii="Arial" w:hAnsi="Arial"/>
          <w:sz w:val="22"/>
          <w:szCs w:val="22"/>
        </w:rPr>
        <w:t xml:space="preserve">re deti a rodiny </w:t>
      </w:r>
      <w:proofErr w:type="spellStart"/>
      <w:r w:rsidR="00EE6A10">
        <w:rPr>
          <w:rFonts w:ascii="Arial" w:hAnsi="Arial"/>
          <w:sz w:val="22"/>
          <w:szCs w:val="22"/>
        </w:rPr>
        <w:t>Compass</w:t>
      </w:r>
      <w:proofErr w:type="spellEnd"/>
      <w:r w:rsidR="00EE6A10">
        <w:rPr>
          <w:rFonts w:ascii="Arial" w:hAnsi="Arial"/>
          <w:sz w:val="22"/>
          <w:szCs w:val="22"/>
        </w:rPr>
        <w:t>, n. o.;</w:t>
      </w:r>
      <w:r w:rsidR="00D77361" w:rsidRPr="00D77361">
        <w:rPr>
          <w:rFonts w:ascii="Arial" w:hAnsi="Arial"/>
          <w:sz w:val="22"/>
          <w:szCs w:val="22"/>
        </w:rPr>
        <w:t xml:space="preserve"> </w:t>
      </w:r>
      <w:r w:rsidR="00EE6A10">
        <w:rPr>
          <w:rFonts w:ascii="Arial" w:hAnsi="Arial"/>
          <w:sz w:val="22"/>
          <w:szCs w:val="22"/>
        </w:rPr>
        <w:t>Laura, združenie mladých; Prameň radosti o. z.;</w:t>
      </w:r>
      <w:r w:rsidR="00D77361">
        <w:rPr>
          <w:rFonts w:ascii="Arial" w:hAnsi="Arial"/>
          <w:sz w:val="22"/>
          <w:szCs w:val="22"/>
        </w:rPr>
        <w:t xml:space="preserve"> </w:t>
      </w:r>
      <w:proofErr w:type="spellStart"/>
      <w:r w:rsidR="00D77361">
        <w:rPr>
          <w:rFonts w:ascii="Arial" w:hAnsi="Arial"/>
          <w:sz w:val="22"/>
          <w:szCs w:val="22"/>
        </w:rPr>
        <w:t>Fa</w:t>
      </w:r>
      <w:r w:rsidR="00EE6A10">
        <w:rPr>
          <w:rFonts w:ascii="Arial" w:hAnsi="Arial"/>
          <w:sz w:val="22"/>
          <w:szCs w:val="22"/>
        </w:rPr>
        <w:t>miliae</w:t>
      </w:r>
      <w:proofErr w:type="spellEnd"/>
      <w:r w:rsidR="00EE6A10">
        <w:rPr>
          <w:rFonts w:ascii="Arial" w:hAnsi="Arial"/>
          <w:sz w:val="22"/>
          <w:szCs w:val="22"/>
        </w:rPr>
        <w:t xml:space="preserve"> </w:t>
      </w:r>
      <w:proofErr w:type="spellStart"/>
      <w:r w:rsidR="00EE6A10">
        <w:rPr>
          <w:rFonts w:ascii="Arial" w:hAnsi="Arial"/>
          <w:sz w:val="22"/>
          <w:szCs w:val="22"/>
        </w:rPr>
        <w:t>Locum</w:t>
      </w:r>
      <w:proofErr w:type="spellEnd"/>
      <w:r w:rsidR="00EE6A10">
        <w:rPr>
          <w:rFonts w:ascii="Arial" w:hAnsi="Arial"/>
          <w:sz w:val="22"/>
          <w:szCs w:val="22"/>
        </w:rPr>
        <w:t xml:space="preserve"> – </w:t>
      </w:r>
      <w:proofErr w:type="spellStart"/>
      <w:r w:rsidR="00EE6A10">
        <w:rPr>
          <w:rFonts w:ascii="Arial" w:hAnsi="Arial"/>
          <w:sz w:val="22"/>
          <w:szCs w:val="22"/>
        </w:rPr>
        <w:t>Rodinkovo</w:t>
      </w:r>
      <w:proofErr w:type="spellEnd"/>
      <w:r w:rsidR="00EE6A10">
        <w:rPr>
          <w:rFonts w:ascii="Arial" w:hAnsi="Arial"/>
          <w:sz w:val="22"/>
          <w:szCs w:val="22"/>
        </w:rPr>
        <w:t>, n. o.; ÁNO PRE ŽIVOT, n. o.;</w:t>
      </w:r>
      <w:r w:rsidR="00D77361">
        <w:rPr>
          <w:rFonts w:ascii="Arial" w:hAnsi="Arial"/>
          <w:sz w:val="22"/>
          <w:szCs w:val="22"/>
        </w:rPr>
        <w:t xml:space="preserve"> Asociácia rodín a rodinných s</w:t>
      </w:r>
      <w:r w:rsidR="00EE6A10">
        <w:rPr>
          <w:rFonts w:ascii="Arial" w:hAnsi="Arial"/>
          <w:sz w:val="22"/>
          <w:szCs w:val="22"/>
        </w:rPr>
        <w:t>poločenstiev na Slovensku o. z.;</w:t>
      </w:r>
      <w:r w:rsidR="00D77361">
        <w:rPr>
          <w:rFonts w:ascii="Arial" w:hAnsi="Arial"/>
          <w:sz w:val="22"/>
          <w:szCs w:val="22"/>
        </w:rPr>
        <w:t xml:space="preserve"> Katolícka </w:t>
      </w:r>
      <w:r w:rsidR="00EE6A10">
        <w:rPr>
          <w:rFonts w:ascii="Arial" w:hAnsi="Arial"/>
          <w:sz w:val="22"/>
          <w:szCs w:val="22"/>
        </w:rPr>
        <w:t xml:space="preserve">jednota Slovenska </w:t>
      </w:r>
      <w:proofErr w:type="spellStart"/>
      <w:r w:rsidR="00EE6A10">
        <w:rPr>
          <w:rFonts w:ascii="Arial" w:hAnsi="Arial"/>
          <w:sz w:val="22"/>
          <w:szCs w:val="22"/>
        </w:rPr>
        <w:t>pob</w:t>
      </w:r>
      <w:proofErr w:type="spellEnd"/>
      <w:r w:rsidR="00EE6A10">
        <w:rPr>
          <w:rFonts w:ascii="Arial" w:hAnsi="Arial"/>
          <w:sz w:val="22"/>
          <w:szCs w:val="22"/>
        </w:rPr>
        <w:t>. Piešťany;</w:t>
      </w:r>
      <w:r w:rsidR="00D77361">
        <w:rPr>
          <w:rFonts w:ascii="Arial" w:hAnsi="Arial"/>
          <w:sz w:val="22"/>
          <w:szCs w:val="22"/>
        </w:rPr>
        <w:t xml:space="preserve"> OZ H</w:t>
      </w:r>
      <w:r w:rsidR="00EE6A10">
        <w:rPr>
          <w:rFonts w:ascii="Arial" w:hAnsi="Arial"/>
          <w:sz w:val="22"/>
          <w:szCs w:val="22"/>
        </w:rPr>
        <w:t>orúci tím;</w:t>
      </w:r>
      <w:r w:rsidR="00D77361">
        <w:rPr>
          <w:rFonts w:ascii="Arial" w:hAnsi="Arial"/>
          <w:sz w:val="22"/>
          <w:szCs w:val="22"/>
        </w:rPr>
        <w:t xml:space="preserve"> Inštitút pre ľudské práva a rodinnú politiku, o. z.</w:t>
      </w:r>
    </w:p>
    <w:p w:rsidR="00DF27B1" w:rsidRDefault="00DF27B1" w:rsidP="004E1433">
      <w:pPr>
        <w:jc w:val="both"/>
        <w:rPr>
          <w:rFonts w:ascii="Arial" w:hAnsi="Arial"/>
          <w:sz w:val="22"/>
          <w:szCs w:val="22"/>
        </w:rPr>
      </w:pPr>
    </w:p>
    <w:p w:rsidR="00DF27B1" w:rsidRPr="00151CAB" w:rsidRDefault="00DF27B1" w:rsidP="00DF27B1">
      <w:pPr>
        <w:jc w:val="both"/>
        <w:rPr>
          <w:rFonts w:ascii="Arial" w:hAnsi="Arial"/>
          <w:b/>
          <w:sz w:val="22"/>
          <w:szCs w:val="22"/>
        </w:rPr>
      </w:pPr>
      <w:r w:rsidRPr="00151CAB">
        <w:rPr>
          <w:rFonts w:ascii="Arial" w:hAnsi="Arial"/>
          <w:b/>
          <w:sz w:val="22"/>
          <w:szCs w:val="22"/>
        </w:rPr>
        <w:t>Mgr. Janette Motlová</w:t>
      </w:r>
    </w:p>
    <w:p w:rsidR="00DF27B1" w:rsidRPr="00151CAB" w:rsidRDefault="00DF27B1" w:rsidP="00DF27B1">
      <w:pPr>
        <w:jc w:val="both"/>
        <w:rPr>
          <w:rFonts w:ascii="Arial" w:hAnsi="Arial"/>
          <w:b/>
          <w:sz w:val="22"/>
          <w:szCs w:val="22"/>
        </w:rPr>
      </w:pPr>
      <w:r w:rsidRPr="00151CAB">
        <w:rPr>
          <w:rFonts w:ascii="Arial" w:hAnsi="Arial"/>
          <w:b/>
          <w:sz w:val="22"/>
          <w:szCs w:val="22"/>
        </w:rPr>
        <w:t>Rok narodenia: 1973</w:t>
      </w:r>
    </w:p>
    <w:p w:rsidR="00DF27B1" w:rsidRPr="00151CAB" w:rsidRDefault="00DF27B1" w:rsidP="00DF27B1">
      <w:pPr>
        <w:jc w:val="both"/>
        <w:rPr>
          <w:rFonts w:ascii="Arial" w:hAnsi="Arial"/>
          <w:b/>
          <w:sz w:val="22"/>
          <w:szCs w:val="22"/>
        </w:rPr>
      </w:pPr>
      <w:r w:rsidRPr="00151CAB">
        <w:rPr>
          <w:rFonts w:ascii="Arial" w:hAnsi="Arial"/>
          <w:b/>
          <w:sz w:val="22"/>
          <w:szCs w:val="22"/>
        </w:rPr>
        <w:t>Bydlisko: Bratislava</w:t>
      </w:r>
    </w:p>
    <w:p w:rsidR="00DF27B1" w:rsidRPr="00151CAB" w:rsidRDefault="00DF27B1" w:rsidP="00DF27B1">
      <w:pPr>
        <w:jc w:val="both"/>
        <w:rPr>
          <w:rFonts w:ascii="Arial" w:hAnsi="Arial"/>
          <w:b/>
          <w:sz w:val="22"/>
          <w:szCs w:val="22"/>
        </w:rPr>
      </w:pPr>
      <w:r w:rsidRPr="00151CAB">
        <w:rPr>
          <w:rFonts w:ascii="Arial" w:hAnsi="Arial"/>
          <w:b/>
          <w:sz w:val="22"/>
          <w:szCs w:val="22"/>
        </w:rPr>
        <w:t>Navrhovateľ: poslanci Mária Šofranko a Kristián Čekovský</w:t>
      </w:r>
    </w:p>
    <w:p w:rsidR="00DF27B1" w:rsidRPr="00151CAB" w:rsidRDefault="00DF27B1" w:rsidP="00DF27B1">
      <w:pPr>
        <w:jc w:val="center"/>
        <w:rPr>
          <w:rFonts w:ascii="Arial" w:hAnsi="Arial"/>
          <w:b/>
          <w:sz w:val="22"/>
          <w:szCs w:val="22"/>
        </w:rPr>
      </w:pPr>
    </w:p>
    <w:p w:rsidR="00DF27B1" w:rsidRPr="00151CAB" w:rsidRDefault="00DF27B1" w:rsidP="00DF27B1">
      <w:pPr>
        <w:jc w:val="center"/>
        <w:rPr>
          <w:rFonts w:ascii="Arial" w:hAnsi="Arial"/>
          <w:b/>
          <w:sz w:val="22"/>
          <w:szCs w:val="22"/>
        </w:rPr>
      </w:pP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 xml:space="preserve">Prílohy: 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  <w:lang w:val="hu-HU"/>
        </w:rPr>
      </w:pPr>
      <w:r w:rsidRPr="00151CAB">
        <w:rPr>
          <w:rFonts w:ascii="Arial" w:hAnsi="Arial"/>
          <w:sz w:val="22"/>
          <w:szCs w:val="22"/>
        </w:rPr>
        <w:t>Vyhlásenie kandidáta o tom, že spĺňa podmienky podľa § 15 ods. 1 písm. a) a b) zákona č. 176/2015 Z. z.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Odpis z registra trestov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Doklad o absolvovaní vysokoškolského štúdia druhého stupňa (Univerzita Konštantína Filozofa v Nitre)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Súhlas s kandidatúrou</w:t>
      </w:r>
    </w:p>
    <w:p w:rsidR="00DF27B1" w:rsidRPr="00151CAB" w:rsidRDefault="00DF27B1" w:rsidP="00DF27B1">
      <w:pPr>
        <w:jc w:val="both"/>
        <w:rPr>
          <w:rFonts w:ascii="Arial" w:hAnsi="Arial"/>
          <w:sz w:val="22"/>
          <w:szCs w:val="22"/>
        </w:rPr>
      </w:pPr>
      <w:r w:rsidRPr="00151CAB">
        <w:rPr>
          <w:rFonts w:ascii="Arial" w:hAnsi="Arial"/>
          <w:sz w:val="22"/>
          <w:szCs w:val="22"/>
        </w:rPr>
        <w:t>Štruktúrovaný životopis</w:t>
      </w:r>
    </w:p>
    <w:p w:rsidR="00DF27B1" w:rsidRPr="004E1433" w:rsidRDefault="00DF27B1" w:rsidP="00DF27B1">
      <w:pPr>
        <w:jc w:val="both"/>
        <w:rPr>
          <w:rFonts w:ascii="Arial" w:hAnsi="Arial"/>
          <w:sz w:val="22"/>
          <w:szCs w:val="22"/>
          <w:highlight w:val="yellow"/>
        </w:rPr>
      </w:pPr>
    </w:p>
    <w:p w:rsidR="00DF27B1" w:rsidRDefault="00DF27B1" w:rsidP="00DF27B1">
      <w:pPr>
        <w:jc w:val="both"/>
        <w:rPr>
          <w:rFonts w:ascii="Arial" w:hAnsi="Arial"/>
          <w:sz w:val="22"/>
          <w:szCs w:val="22"/>
        </w:rPr>
      </w:pPr>
      <w:r w:rsidRPr="00E968A0">
        <w:rPr>
          <w:rFonts w:ascii="Arial" w:hAnsi="Arial"/>
          <w:sz w:val="22"/>
          <w:szCs w:val="22"/>
        </w:rPr>
        <w:lastRenderedPageBreak/>
        <w:t xml:space="preserve">Podporné stanovisko min. 5 reprezentatívnych organizácií: V.I.A.C. – Inštitút pre podporu a rozvoj mládeže, Únia materských centier, Centrum </w:t>
      </w:r>
      <w:proofErr w:type="spellStart"/>
      <w:r w:rsidRPr="00E968A0">
        <w:rPr>
          <w:rFonts w:ascii="Arial" w:hAnsi="Arial"/>
          <w:sz w:val="22"/>
          <w:szCs w:val="22"/>
        </w:rPr>
        <w:t>Tilia</w:t>
      </w:r>
      <w:proofErr w:type="spellEnd"/>
      <w:r w:rsidRPr="00E968A0">
        <w:rPr>
          <w:rFonts w:ascii="Arial" w:hAnsi="Arial"/>
          <w:sz w:val="22"/>
          <w:szCs w:val="22"/>
        </w:rPr>
        <w:t xml:space="preserve"> pre demokraciu vo vzdelávaní, </w:t>
      </w:r>
      <w:r w:rsidR="00B768FF">
        <w:rPr>
          <w:rFonts w:ascii="Arial" w:hAnsi="Arial"/>
          <w:sz w:val="22"/>
          <w:szCs w:val="22"/>
        </w:rPr>
        <w:t xml:space="preserve">OZ ASCEND, </w:t>
      </w:r>
      <w:r w:rsidRPr="00E968A0">
        <w:rPr>
          <w:rFonts w:ascii="Arial" w:hAnsi="Arial"/>
          <w:sz w:val="22"/>
          <w:szCs w:val="22"/>
        </w:rPr>
        <w:t>Centrum Slniečko, n. o., Divé maky o. z., Dobrý anjel, n. o., Linka detskej istoty, n. o., Liga za duševné zdravie SR, o. z., Centrum osvety a poradenstva – doškoľovacie</w:t>
      </w:r>
      <w:r w:rsidR="00EE6A10">
        <w:rPr>
          <w:rFonts w:ascii="Arial" w:hAnsi="Arial"/>
          <w:sz w:val="22"/>
          <w:szCs w:val="22"/>
        </w:rPr>
        <w:t xml:space="preserve"> centrum pre ďalšie vzdelávanie;</w:t>
      </w:r>
      <w:r w:rsidRPr="00E968A0">
        <w:rPr>
          <w:rFonts w:ascii="Arial" w:hAnsi="Arial"/>
          <w:sz w:val="22"/>
          <w:szCs w:val="22"/>
        </w:rPr>
        <w:t xml:space="preserve"> Liga za duševné zdravie SR, o. z.; Žena v tiesni o. z., Centrum príležitostí Valaská – ZMR. </w:t>
      </w:r>
    </w:p>
    <w:p w:rsidR="00DF27B1" w:rsidRPr="00D77361" w:rsidRDefault="00DF27B1" w:rsidP="004E1433">
      <w:pPr>
        <w:jc w:val="both"/>
        <w:rPr>
          <w:rFonts w:ascii="Arial" w:hAnsi="Arial"/>
          <w:sz w:val="22"/>
          <w:szCs w:val="22"/>
        </w:rPr>
      </w:pPr>
    </w:p>
    <w:p w:rsidR="00E968A0" w:rsidRPr="00E968A0" w:rsidRDefault="00E968A0" w:rsidP="004E1433">
      <w:pPr>
        <w:jc w:val="both"/>
        <w:rPr>
          <w:rFonts w:ascii="Arial" w:hAnsi="Arial"/>
          <w:b/>
          <w:sz w:val="22"/>
          <w:szCs w:val="22"/>
        </w:rPr>
      </w:pPr>
    </w:p>
    <w:p w:rsidR="00E968A0" w:rsidRDefault="00E968A0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D4795C" w:rsidRDefault="00D4795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D747F" w:rsidRDefault="001D747F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D747F" w:rsidRDefault="001D747F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D747F" w:rsidRDefault="001D747F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D747F" w:rsidRDefault="001D747F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9001C" w:rsidRDefault="0049001C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10090A" w:rsidRDefault="0010090A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02D4B" w:rsidRDefault="00402D4B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02D4B" w:rsidRDefault="00402D4B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E1433" w:rsidRDefault="004E1433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caps/>
          <w:spacing w:val="60"/>
          <w:sz w:val="28"/>
          <w:szCs w:val="28"/>
          <w:u w:val="single"/>
        </w:rPr>
        <w:t>národná rada slovenskej republiky</w:t>
      </w:r>
    </w:p>
    <w:p w:rsidR="004E1433" w:rsidRDefault="004E1433" w:rsidP="004E1433">
      <w:pPr>
        <w:jc w:val="center"/>
        <w:rPr>
          <w:rFonts w:ascii="Arial" w:hAnsi="Arial" w:cs="Arial"/>
          <w:b/>
          <w:caps/>
          <w:spacing w:val="60"/>
          <w:sz w:val="28"/>
          <w:szCs w:val="28"/>
          <w:u w:val="single"/>
        </w:rPr>
      </w:pPr>
    </w:p>
    <w:p w:rsidR="004E1433" w:rsidRDefault="004E1433" w:rsidP="004E1433">
      <w:pPr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VIII. volebné obdobie</w:t>
      </w:r>
    </w:p>
    <w:p w:rsidR="004E1433" w:rsidRDefault="004E1433" w:rsidP="004E1433">
      <w:pPr>
        <w:rPr>
          <w:rFonts w:ascii="Arial" w:hAnsi="Arial" w:cs="Arial"/>
          <w:b/>
          <w:spacing w:val="60"/>
        </w:rPr>
      </w:pPr>
    </w:p>
    <w:p w:rsidR="004E1433" w:rsidRDefault="004E1433" w:rsidP="004E1433">
      <w:pPr>
        <w:rPr>
          <w:rFonts w:ascii="Arial" w:hAnsi="Arial" w:cs="Arial"/>
          <w:b/>
          <w:spacing w:val="60"/>
        </w:rPr>
      </w:pPr>
    </w:p>
    <w:p w:rsidR="004E1433" w:rsidRDefault="004E1433" w:rsidP="004E1433">
      <w:pPr>
        <w:rPr>
          <w:rFonts w:ascii="Arial" w:hAnsi="Arial" w:cs="Arial"/>
          <w:b/>
          <w:spacing w:val="60"/>
        </w:rPr>
      </w:pPr>
    </w:p>
    <w:p w:rsidR="004E1433" w:rsidRDefault="00E70565" w:rsidP="004E1433">
      <w:pPr>
        <w:rPr>
          <w:rFonts w:ascii="Arial" w:hAnsi="Arial" w:cs="Arial"/>
        </w:rPr>
      </w:pPr>
      <w:r>
        <w:rPr>
          <w:rFonts w:ascii="Arial" w:hAnsi="Arial" w:cs="Arial"/>
        </w:rPr>
        <w:t>Číslo: CRD-994</w:t>
      </w:r>
      <w:r w:rsidR="004E1433">
        <w:rPr>
          <w:rFonts w:ascii="Arial" w:hAnsi="Arial" w:cs="Arial"/>
        </w:rPr>
        <w:t>/2022</w:t>
      </w: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rPr>
          <w:rFonts w:ascii="Arial" w:hAnsi="Arial" w:cs="Arial"/>
          <w:b/>
        </w:rPr>
      </w:pPr>
    </w:p>
    <w:p w:rsidR="004E1433" w:rsidRDefault="004E1433" w:rsidP="004E14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</w:p>
    <w:p w:rsidR="004E1433" w:rsidRDefault="004E1433" w:rsidP="004E1433">
      <w:pPr>
        <w:jc w:val="center"/>
        <w:rPr>
          <w:rFonts w:ascii="Arial" w:hAnsi="Arial" w:cs="Arial"/>
          <w:b/>
        </w:rPr>
      </w:pPr>
    </w:p>
    <w:p w:rsidR="004E1433" w:rsidRDefault="004E1433" w:rsidP="004E1433">
      <w:pPr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Uznesenie</w:t>
      </w:r>
    </w:p>
    <w:p w:rsidR="004E1433" w:rsidRDefault="004E1433" w:rsidP="004E1433">
      <w:pPr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Národnej rady slovenskej republiky</w:t>
      </w:r>
    </w:p>
    <w:p w:rsidR="004E1433" w:rsidRDefault="004E1433" w:rsidP="004E1433">
      <w:pPr>
        <w:jc w:val="center"/>
        <w:rPr>
          <w:rFonts w:ascii="Arial" w:hAnsi="Arial" w:cs="Arial"/>
          <w:caps/>
          <w:sz w:val="28"/>
          <w:szCs w:val="28"/>
        </w:rPr>
      </w:pPr>
    </w:p>
    <w:p w:rsidR="004E1433" w:rsidRDefault="004E1433" w:rsidP="004E14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..... apríla 2022</w:t>
      </w:r>
    </w:p>
    <w:p w:rsidR="004E1433" w:rsidRDefault="004E1433" w:rsidP="004E1433">
      <w:pPr>
        <w:rPr>
          <w:rFonts w:ascii="Arial" w:hAnsi="Arial" w:cs="Arial"/>
        </w:rPr>
      </w:pPr>
    </w:p>
    <w:p w:rsidR="004E1433" w:rsidRDefault="004E1433" w:rsidP="004E1433">
      <w:pPr>
        <w:rPr>
          <w:rFonts w:ascii="Arial" w:hAnsi="Arial" w:cs="Arial"/>
        </w:rPr>
      </w:pPr>
    </w:p>
    <w:p w:rsidR="004E1433" w:rsidRDefault="004E1433" w:rsidP="004E1433">
      <w:pPr>
        <w:keepNext/>
        <w:keepLine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návrhu na voľbu komisára p</w:t>
      </w:r>
      <w:r w:rsidR="00B768FF">
        <w:rPr>
          <w:rFonts w:ascii="Arial" w:hAnsi="Arial"/>
          <w:sz w:val="22"/>
          <w:szCs w:val="22"/>
        </w:rPr>
        <w:t>re deti – nová voľba II (tlač 1003</w:t>
      </w:r>
      <w:r>
        <w:rPr>
          <w:rFonts w:ascii="Arial" w:hAnsi="Arial"/>
          <w:sz w:val="22"/>
          <w:szCs w:val="22"/>
        </w:rPr>
        <w:t>)</w:t>
      </w:r>
    </w:p>
    <w:p w:rsidR="004E1433" w:rsidRDefault="004E1433" w:rsidP="004E1433">
      <w:pPr>
        <w:keepNext/>
        <w:keepLines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keepNext/>
        <w:keepLines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keepNext/>
        <w:keepLines/>
        <w:jc w:val="both"/>
        <w:rPr>
          <w:rFonts w:ascii="Arial" w:hAnsi="Arial"/>
          <w:b/>
          <w:spacing w:val="60"/>
          <w:sz w:val="28"/>
          <w:szCs w:val="28"/>
        </w:rPr>
      </w:pPr>
      <w:r>
        <w:rPr>
          <w:rFonts w:ascii="Arial" w:hAnsi="Arial"/>
          <w:b/>
          <w:spacing w:val="60"/>
          <w:sz w:val="28"/>
          <w:szCs w:val="28"/>
        </w:rPr>
        <w:t>Národná rada Slovenskej republiky</w:t>
      </w: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tabs>
          <w:tab w:val="left" w:pos="1440"/>
        </w:tabs>
        <w:spacing w:after="120"/>
        <w:ind w:left="900"/>
        <w:jc w:val="both"/>
        <w:rPr>
          <w:rFonts w:ascii="Arial" w:hAnsi="Arial"/>
          <w:b/>
          <w:spacing w:val="120"/>
          <w:sz w:val="28"/>
          <w:szCs w:val="28"/>
        </w:rPr>
      </w:pPr>
      <w:r>
        <w:rPr>
          <w:rFonts w:ascii="Arial" w:hAnsi="Arial"/>
          <w:b/>
          <w:spacing w:val="120"/>
          <w:sz w:val="28"/>
          <w:szCs w:val="28"/>
        </w:rPr>
        <w:t>zvolila</w:t>
      </w:r>
    </w:p>
    <w:p w:rsidR="004E1433" w:rsidRDefault="004E1433" w:rsidP="004E1433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podľa § 16 zákona č. 176/2015 Z. z. o komisárovi pre deti a komisárovi pre osoby so zdravotným postihnutím a o zmene a doplnení niektorých zákonov v znení neskorších predpisov</w:t>
      </w:r>
    </w:p>
    <w:p w:rsidR="004E1433" w:rsidRDefault="004E1433" w:rsidP="004E1433">
      <w:pPr>
        <w:jc w:val="both"/>
        <w:rPr>
          <w:rFonts w:ascii="Arial" w:hAnsi="Arial"/>
          <w:b/>
          <w:i/>
          <w:sz w:val="28"/>
          <w:szCs w:val="28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....................................................</w:t>
      </w:r>
    </w:p>
    <w:p w:rsidR="004E1433" w:rsidRDefault="004E1433" w:rsidP="004E1433">
      <w:pPr>
        <w:jc w:val="both"/>
        <w:rPr>
          <w:rFonts w:ascii="Arial" w:hAnsi="Arial"/>
          <w:b/>
          <w:sz w:val="28"/>
          <w:szCs w:val="28"/>
        </w:rPr>
      </w:pPr>
    </w:p>
    <w:p w:rsidR="004E1433" w:rsidRDefault="004E1433" w:rsidP="004E1433">
      <w:pPr>
        <w:jc w:val="both"/>
        <w:rPr>
          <w:rFonts w:ascii="Arial" w:hAnsi="Arial"/>
          <w:b/>
          <w:sz w:val="28"/>
          <w:szCs w:val="28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komisára pre deti</w:t>
      </w: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funkčné obdobie šesť rokov, ktoré začína plynúť ...  2022 (</w:t>
      </w:r>
      <w:r>
        <w:rPr>
          <w:rFonts w:ascii="Arial" w:hAnsi="Arial"/>
          <w:i/>
          <w:sz w:val="22"/>
          <w:szCs w:val="22"/>
        </w:rPr>
        <w:t xml:space="preserve">v deň nasledujúci po dni, keď </w:t>
      </w:r>
      <w:r w:rsidR="0010090A">
        <w:rPr>
          <w:rFonts w:ascii="Arial" w:hAnsi="Arial"/>
          <w:i/>
          <w:sz w:val="22"/>
          <w:szCs w:val="22"/>
        </w:rPr>
        <w:t>bol zvolený za komisára</w:t>
      </w:r>
      <w:r>
        <w:rPr>
          <w:rFonts w:ascii="Arial" w:hAnsi="Arial"/>
          <w:sz w:val="22"/>
          <w:szCs w:val="22"/>
        </w:rPr>
        <w:t>).</w:t>
      </w:r>
    </w:p>
    <w:p w:rsidR="004E1433" w:rsidRDefault="004E1433" w:rsidP="004E1433">
      <w:pPr>
        <w:ind w:firstLine="708"/>
        <w:jc w:val="both"/>
        <w:rPr>
          <w:rFonts w:ascii="Arial" w:hAnsi="Arial"/>
          <w:sz w:val="22"/>
          <w:szCs w:val="22"/>
        </w:rPr>
      </w:pPr>
    </w:p>
    <w:p w:rsidR="004E1433" w:rsidRDefault="004E1433" w:rsidP="004E1433"/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/>
          <w:sz w:val="22"/>
          <w:szCs w:val="22"/>
        </w:rPr>
      </w:pPr>
    </w:p>
    <w:p w:rsidR="004E1433" w:rsidRDefault="004E1433" w:rsidP="004E1433">
      <w:pPr>
        <w:jc w:val="both"/>
        <w:rPr>
          <w:rFonts w:ascii="Arial" w:hAnsi="Arial" w:cs="Arial"/>
          <w:sz w:val="20"/>
          <w:szCs w:val="20"/>
        </w:rPr>
      </w:pPr>
    </w:p>
    <w:p w:rsidR="008E1165" w:rsidRDefault="008E1165"/>
    <w:sectPr w:rsidR="008E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76D"/>
    <w:multiLevelType w:val="hybridMultilevel"/>
    <w:tmpl w:val="4F9A37A8"/>
    <w:lvl w:ilvl="0" w:tplc="7284970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C4"/>
    <w:rsid w:val="00017C34"/>
    <w:rsid w:val="0010090A"/>
    <w:rsid w:val="00151CAB"/>
    <w:rsid w:val="001B399D"/>
    <w:rsid w:val="001C7821"/>
    <w:rsid w:val="001D695D"/>
    <w:rsid w:val="001D747F"/>
    <w:rsid w:val="002541C4"/>
    <w:rsid w:val="002F07CE"/>
    <w:rsid w:val="00402D4B"/>
    <w:rsid w:val="00436CA3"/>
    <w:rsid w:val="0049001C"/>
    <w:rsid w:val="004E1433"/>
    <w:rsid w:val="004E4214"/>
    <w:rsid w:val="005004A3"/>
    <w:rsid w:val="0052446E"/>
    <w:rsid w:val="005D0403"/>
    <w:rsid w:val="00681690"/>
    <w:rsid w:val="0069153F"/>
    <w:rsid w:val="007C0B77"/>
    <w:rsid w:val="0087229F"/>
    <w:rsid w:val="008734ED"/>
    <w:rsid w:val="008870CF"/>
    <w:rsid w:val="008A1197"/>
    <w:rsid w:val="008E1165"/>
    <w:rsid w:val="00A507A0"/>
    <w:rsid w:val="00A60CCA"/>
    <w:rsid w:val="00AB5FA0"/>
    <w:rsid w:val="00AC5521"/>
    <w:rsid w:val="00B01335"/>
    <w:rsid w:val="00B768FF"/>
    <w:rsid w:val="00BF094A"/>
    <w:rsid w:val="00CC30ED"/>
    <w:rsid w:val="00CD6D1A"/>
    <w:rsid w:val="00D01E16"/>
    <w:rsid w:val="00D10117"/>
    <w:rsid w:val="00D14302"/>
    <w:rsid w:val="00D4795C"/>
    <w:rsid w:val="00D77361"/>
    <w:rsid w:val="00DB0C79"/>
    <w:rsid w:val="00DC659F"/>
    <w:rsid w:val="00DD34AE"/>
    <w:rsid w:val="00DF27B1"/>
    <w:rsid w:val="00E0016A"/>
    <w:rsid w:val="00E70565"/>
    <w:rsid w:val="00E85018"/>
    <w:rsid w:val="00E968A0"/>
    <w:rsid w:val="00EE6A10"/>
    <w:rsid w:val="00E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239B"/>
  <w15:chartTrackingRefBased/>
  <w15:docId w15:val="{7F900388-77FC-469F-9615-D1B643BE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14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14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6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95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11</cp:revision>
  <cp:lastPrinted>2022-04-27T12:12:00Z</cp:lastPrinted>
  <dcterms:created xsi:type="dcterms:W3CDTF">2022-04-19T07:25:00Z</dcterms:created>
  <dcterms:modified xsi:type="dcterms:W3CDTF">2022-04-27T12:44:00Z</dcterms:modified>
</cp:coreProperties>
</file>