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2D27D" w14:textId="77777777" w:rsidR="00B13561" w:rsidRPr="00EB4C69" w:rsidRDefault="00B13561" w:rsidP="00B13561">
      <w:pPr>
        <w:pStyle w:val="Default"/>
        <w:jc w:val="center"/>
        <w:rPr>
          <w14:numSpacing w14:val="proportional"/>
        </w:rPr>
      </w:pPr>
      <w:r w:rsidRPr="00EB4C69">
        <w:rPr>
          <w:b/>
          <w:bCs/>
          <w14:numSpacing w14:val="proportional"/>
        </w:rPr>
        <w:t>N Á R O D N Á  R A D A  S L O V E N S K E J  R E P U B L I K Y</w:t>
      </w:r>
    </w:p>
    <w:p w14:paraId="0C71AEED" w14:textId="7CEF75EC" w:rsidR="00B13561" w:rsidRPr="00EB4C69" w:rsidRDefault="00B13561" w:rsidP="00B13561">
      <w:pPr>
        <w:pStyle w:val="Default"/>
        <w:jc w:val="center"/>
      </w:pPr>
      <w:r w:rsidRPr="00EB4C69">
        <w:t>VII</w:t>
      </w:r>
      <w:r w:rsidR="00D57E7B">
        <w:t>I</w:t>
      </w:r>
      <w:r w:rsidRPr="00EB4C69">
        <w:t>. volebné obdobie</w:t>
      </w:r>
    </w:p>
    <w:p w14:paraId="00505F57" w14:textId="77777777" w:rsidR="00B13561" w:rsidRPr="00EB4C69" w:rsidRDefault="00B13561" w:rsidP="00B13561">
      <w:pPr>
        <w:pStyle w:val="Default"/>
        <w:jc w:val="center"/>
      </w:pPr>
      <w:r w:rsidRPr="00EB4C69">
        <w:t>__________________________________________________________</w:t>
      </w:r>
      <w:r>
        <w:t>________</w:t>
      </w:r>
    </w:p>
    <w:p w14:paraId="26664AA6" w14:textId="77777777" w:rsidR="00B13561" w:rsidRPr="00EB4C69" w:rsidRDefault="00B13561" w:rsidP="00B13561">
      <w:pPr>
        <w:pStyle w:val="Default"/>
      </w:pPr>
    </w:p>
    <w:p w14:paraId="3D4A8511" w14:textId="671BC1D2" w:rsidR="00B13561" w:rsidRPr="00EB4C69" w:rsidRDefault="00B13561" w:rsidP="00B13561">
      <w:pPr>
        <w:pStyle w:val="Default"/>
      </w:pPr>
      <w:r w:rsidRPr="00EB4C69">
        <w:t>č. CRD-</w:t>
      </w:r>
      <w:r w:rsidR="008B7234">
        <w:t>993</w:t>
      </w:r>
      <w:r w:rsidR="00E700BE">
        <w:t>/2022</w:t>
      </w:r>
    </w:p>
    <w:p w14:paraId="6EDFBF54" w14:textId="77777777" w:rsidR="00B13561" w:rsidRDefault="00B13561" w:rsidP="00B13561">
      <w:pPr>
        <w:pStyle w:val="Default"/>
        <w:rPr>
          <w:sz w:val="23"/>
          <w:szCs w:val="23"/>
        </w:rPr>
      </w:pPr>
    </w:p>
    <w:p w14:paraId="18BBF7C6" w14:textId="77777777" w:rsidR="00B13561" w:rsidRDefault="00B13561" w:rsidP="00B13561">
      <w:pPr>
        <w:pStyle w:val="Default"/>
        <w:rPr>
          <w:sz w:val="23"/>
          <w:szCs w:val="23"/>
        </w:rPr>
      </w:pPr>
    </w:p>
    <w:p w14:paraId="7E1D1CF3" w14:textId="77777777" w:rsidR="00B13561" w:rsidRDefault="00B13561" w:rsidP="00B13561">
      <w:pPr>
        <w:pStyle w:val="Default"/>
        <w:rPr>
          <w:sz w:val="23"/>
          <w:szCs w:val="23"/>
        </w:rPr>
      </w:pPr>
    </w:p>
    <w:p w14:paraId="3DEC950E" w14:textId="77777777" w:rsidR="00B13561" w:rsidRDefault="00B13561" w:rsidP="00B13561">
      <w:pPr>
        <w:pStyle w:val="Default"/>
        <w:rPr>
          <w:sz w:val="23"/>
          <w:szCs w:val="23"/>
        </w:rPr>
      </w:pPr>
    </w:p>
    <w:p w14:paraId="381F20D0" w14:textId="77777777" w:rsidR="00B13561" w:rsidRDefault="00B13561" w:rsidP="00B13561">
      <w:pPr>
        <w:pStyle w:val="Default"/>
        <w:rPr>
          <w:sz w:val="23"/>
          <w:szCs w:val="23"/>
        </w:rPr>
      </w:pPr>
    </w:p>
    <w:p w14:paraId="1D3AA687" w14:textId="77777777" w:rsidR="00B13561" w:rsidRDefault="00B13561" w:rsidP="00B13561">
      <w:pPr>
        <w:pStyle w:val="Default"/>
        <w:tabs>
          <w:tab w:val="left" w:pos="5954"/>
        </w:tabs>
        <w:rPr>
          <w:sz w:val="23"/>
          <w:szCs w:val="23"/>
        </w:rPr>
      </w:pPr>
    </w:p>
    <w:p w14:paraId="6E135026" w14:textId="77777777" w:rsidR="00B13561" w:rsidRDefault="00B13561" w:rsidP="00B13561">
      <w:pPr>
        <w:pStyle w:val="Default"/>
        <w:rPr>
          <w:sz w:val="23"/>
          <w:szCs w:val="23"/>
        </w:rPr>
      </w:pPr>
    </w:p>
    <w:p w14:paraId="75F6AA1A" w14:textId="77777777" w:rsidR="00B13561" w:rsidRDefault="00B13561" w:rsidP="00B13561">
      <w:pPr>
        <w:pStyle w:val="Default"/>
        <w:rPr>
          <w:sz w:val="23"/>
          <w:szCs w:val="23"/>
        </w:rPr>
      </w:pPr>
    </w:p>
    <w:p w14:paraId="12E8A1A8" w14:textId="77777777" w:rsidR="00B13561" w:rsidRDefault="00B13561" w:rsidP="00B13561">
      <w:pPr>
        <w:pStyle w:val="Default"/>
        <w:rPr>
          <w:sz w:val="23"/>
          <w:szCs w:val="23"/>
        </w:rPr>
      </w:pPr>
    </w:p>
    <w:p w14:paraId="018E6767" w14:textId="77777777" w:rsidR="00B13561" w:rsidRDefault="00B13561" w:rsidP="00B13561">
      <w:pPr>
        <w:pStyle w:val="Default"/>
        <w:rPr>
          <w:sz w:val="23"/>
          <w:szCs w:val="23"/>
        </w:rPr>
      </w:pPr>
    </w:p>
    <w:p w14:paraId="4F2184D4" w14:textId="77777777" w:rsidR="00B13561" w:rsidRDefault="00B13561" w:rsidP="00B13561">
      <w:pPr>
        <w:pStyle w:val="Default"/>
        <w:rPr>
          <w:sz w:val="23"/>
          <w:szCs w:val="23"/>
        </w:rPr>
      </w:pPr>
    </w:p>
    <w:p w14:paraId="53F18B83" w14:textId="77777777" w:rsidR="00B13561" w:rsidRDefault="00B13561" w:rsidP="00B13561">
      <w:pPr>
        <w:pStyle w:val="Default"/>
        <w:rPr>
          <w:sz w:val="23"/>
          <w:szCs w:val="23"/>
        </w:rPr>
      </w:pPr>
    </w:p>
    <w:p w14:paraId="7482055E" w14:textId="77777777" w:rsidR="00B13561" w:rsidRDefault="00B13561" w:rsidP="00B13561">
      <w:pPr>
        <w:pStyle w:val="Default"/>
        <w:rPr>
          <w:sz w:val="23"/>
          <w:szCs w:val="23"/>
        </w:rPr>
      </w:pPr>
    </w:p>
    <w:p w14:paraId="3B14CCC0" w14:textId="77777777" w:rsidR="00B13561" w:rsidRPr="00DD652C" w:rsidRDefault="00B13561" w:rsidP="00DD652C">
      <w:pPr>
        <w:pStyle w:val="Default"/>
        <w:jc w:val="center"/>
        <w:rPr>
          <w:sz w:val="23"/>
          <w:szCs w:val="23"/>
          <w:u w:val="single"/>
        </w:rPr>
      </w:pPr>
    </w:p>
    <w:p w14:paraId="27FFC748" w14:textId="77777777" w:rsidR="00B13561" w:rsidRDefault="00B13561" w:rsidP="00B13561">
      <w:pPr>
        <w:pStyle w:val="Default"/>
        <w:rPr>
          <w:sz w:val="23"/>
          <w:szCs w:val="23"/>
        </w:rPr>
      </w:pPr>
    </w:p>
    <w:p w14:paraId="26AED861" w14:textId="51AC6448" w:rsidR="00B13561" w:rsidRPr="003A4CE8" w:rsidRDefault="00CE42E5" w:rsidP="00B13561">
      <w:pPr>
        <w:pStyle w:val="Default"/>
        <w:jc w:val="center"/>
        <w:rPr>
          <w:b/>
        </w:rPr>
      </w:pPr>
      <w:r>
        <w:rPr>
          <w:b/>
        </w:rPr>
        <w:t>1002</w:t>
      </w:r>
    </w:p>
    <w:p w14:paraId="74CEEAAE" w14:textId="77777777" w:rsidR="003A4CE8" w:rsidRPr="00EB4C69" w:rsidRDefault="003A4CE8" w:rsidP="00B13561">
      <w:pPr>
        <w:pStyle w:val="Default"/>
        <w:jc w:val="center"/>
      </w:pPr>
    </w:p>
    <w:p w14:paraId="1CAFBD2F" w14:textId="22457E76" w:rsidR="00B13561" w:rsidRPr="00EB4C69" w:rsidRDefault="005B0882" w:rsidP="00B13561">
      <w:pPr>
        <w:pStyle w:val="Default"/>
        <w:jc w:val="center"/>
        <w:rPr>
          <w:b/>
          <w:caps/>
        </w:rPr>
      </w:pPr>
      <w:r>
        <w:rPr>
          <w:b/>
          <w:caps/>
        </w:rPr>
        <w:t>návrh na voľbu člena</w:t>
      </w:r>
      <w:r w:rsidR="00B13561" w:rsidRPr="00EB4C69">
        <w:rPr>
          <w:b/>
          <w:caps/>
        </w:rPr>
        <w:t xml:space="preserve"> správnej rady ústavu pamäti národa</w:t>
      </w:r>
      <w:r w:rsidR="00F17940">
        <w:rPr>
          <w:b/>
          <w:caps/>
        </w:rPr>
        <w:t xml:space="preserve"> </w:t>
      </w:r>
    </w:p>
    <w:p w14:paraId="1CF9738A" w14:textId="77777777" w:rsidR="00B13561" w:rsidRDefault="00B13561" w:rsidP="00B13561">
      <w:pPr>
        <w:pStyle w:val="Default"/>
        <w:spacing w:after="240"/>
        <w:rPr>
          <w:b/>
          <w:sz w:val="22"/>
          <w:szCs w:val="22"/>
        </w:rPr>
      </w:pPr>
    </w:p>
    <w:p w14:paraId="28D24934" w14:textId="77777777" w:rsidR="00B13561" w:rsidRDefault="00B13561" w:rsidP="00B13561">
      <w:pPr>
        <w:pStyle w:val="Default"/>
        <w:spacing w:after="240"/>
        <w:rPr>
          <w:b/>
          <w:sz w:val="22"/>
          <w:szCs w:val="22"/>
        </w:rPr>
      </w:pPr>
    </w:p>
    <w:p w14:paraId="264F2217" w14:textId="77777777" w:rsidR="00CD6658" w:rsidRDefault="00CD6658" w:rsidP="00B13561">
      <w:pPr>
        <w:pStyle w:val="Default"/>
        <w:spacing w:after="240"/>
        <w:rPr>
          <w:b/>
          <w:sz w:val="22"/>
          <w:szCs w:val="22"/>
        </w:rPr>
      </w:pPr>
    </w:p>
    <w:p w14:paraId="44DB89CC" w14:textId="77777777" w:rsidR="00CD6658" w:rsidRDefault="00CD6658" w:rsidP="00B13561">
      <w:pPr>
        <w:pStyle w:val="Default"/>
        <w:spacing w:after="240"/>
        <w:rPr>
          <w:b/>
          <w:sz w:val="22"/>
          <w:szCs w:val="22"/>
        </w:rPr>
      </w:pPr>
    </w:p>
    <w:p w14:paraId="35422EDA" w14:textId="77777777" w:rsidR="00CD6658" w:rsidRDefault="00CD6658" w:rsidP="00B13561">
      <w:pPr>
        <w:pStyle w:val="Default"/>
        <w:spacing w:after="240"/>
        <w:rPr>
          <w:b/>
          <w:sz w:val="22"/>
          <w:szCs w:val="22"/>
        </w:rPr>
      </w:pPr>
    </w:p>
    <w:p w14:paraId="470C2F92" w14:textId="77777777" w:rsidR="00CD6658" w:rsidRDefault="00CD6658" w:rsidP="00B13561">
      <w:pPr>
        <w:pStyle w:val="Default"/>
        <w:spacing w:after="240"/>
        <w:rPr>
          <w:b/>
          <w:sz w:val="22"/>
          <w:szCs w:val="22"/>
        </w:rPr>
      </w:pPr>
    </w:p>
    <w:p w14:paraId="3989CDBB" w14:textId="77777777" w:rsidR="00CD6658" w:rsidRDefault="00CD6658" w:rsidP="00B13561">
      <w:pPr>
        <w:pStyle w:val="Default"/>
        <w:spacing w:after="240"/>
        <w:rPr>
          <w:b/>
          <w:sz w:val="22"/>
          <w:szCs w:val="22"/>
        </w:rPr>
      </w:pPr>
    </w:p>
    <w:p w14:paraId="76A642AA" w14:textId="77777777" w:rsidR="00CD6658" w:rsidRDefault="00CD6658" w:rsidP="00B13561">
      <w:pPr>
        <w:pStyle w:val="Default"/>
        <w:spacing w:after="240"/>
        <w:rPr>
          <w:b/>
          <w:sz w:val="22"/>
          <w:szCs w:val="22"/>
        </w:rPr>
      </w:pPr>
    </w:p>
    <w:p w14:paraId="63587BC0" w14:textId="77777777" w:rsidR="00CD6658" w:rsidRDefault="00CD6658" w:rsidP="00B13561">
      <w:pPr>
        <w:pStyle w:val="Default"/>
        <w:spacing w:after="240"/>
        <w:rPr>
          <w:b/>
          <w:sz w:val="22"/>
          <w:szCs w:val="22"/>
        </w:rPr>
      </w:pPr>
    </w:p>
    <w:p w14:paraId="549068AA" w14:textId="77777777" w:rsidR="00B13561" w:rsidRDefault="00B13561" w:rsidP="00B13561">
      <w:pPr>
        <w:pStyle w:val="Default"/>
        <w:spacing w:after="240"/>
        <w:rPr>
          <w:b/>
          <w:sz w:val="22"/>
          <w:szCs w:val="22"/>
        </w:rPr>
      </w:pPr>
    </w:p>
    <w:p w14:paraId="430C1B86" w14:textId="77777777" w:rsidR="00B13561" w:rsidRDefault="00B13561" w:rsidP="00B13561">
      <w:pPr>
        <w:pStyle w:val="Default"/>
        <w:spacing w:after="240"/>
        <w:rPr>
          <w:sz w:val="22"/>
          <w:szCs w:val="22"/>
        </w:rPr>
      </w:pPr>
      <w:r w:rsidRPr="00B13561">
        <w:rPr>
          <w:sz w:val="22"/>
          <w:szCs w:val="22"/>
        </w:rPr>
        <w:t xml:space="preserve">Predkladá:                                                                     </w:t>
      </w:r>
      <w:r>
        <w:rPr>
          <w:sz w:val="22"/>
          <w:szCs w:val="22"/>
        </w:rPr>
        <w:tab/>
      </w:r>
      <w:r w:rsidRPr="00B13561">
        <w:rPr>
          <w:sz w:val="22"/>
          <w:szCs w:val="22"/>
        </w:rPr>
        <w:t>Materiál obsahuje:</w:t>
      </w:r>
    </w:p>
    <w:p w14:paraId="4288AE62" w14:textId="77777777" w:rsidR="00B13561" w:rsidRDefault="00B13561" w:rsidP="00B135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Výbor NR SR pre ľudské práva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Správa výboru</w:t>
      </w:r>
    </w:p>
    <w:p w14:paraId="1096C31E" w14:textId="77777777" w:rsidR="00B13561" w:rsidRDefault="00B13561" w:rsidP="00B135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 národnostné menšiny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Zoznam kandidátov</w:t>
      </w:r>
    </w:p>
    <w:p w14:paraId="02C7FD64" w14:textId="39C2F357" w:rsidR="00B13561" w:rsidRPr="00B13561" w:rsidRDefault="00B13561" w:rsidP="00B135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Návrh uznesen</w:t>
      </w:r>
      <w:r w:rsidR="00B4356C">
        <w:rPr>
          <w:sz w:val="22"/>
          <w:szCs w:val="22"/>
        </w:rPr>
        <w:t>ia</w:t>
      </w:r>
      <w:r>
        <w:rPr>
          <w:sz w:val="22"/>
          <w:szCs w:val="22"/>
        </w:rPr>
        <w:t xml:space="preserve"> NR SR</w:t>
      </w:r>
    </w:p>
    <w:p w14:paraId="4D508E3D" w14:textId="77777777" w:rsidR="00B13561" w:rsidRDefault="00B13561" w:rsidP="00B13561">
      <w:pPr>
        <w:pStyle w:val="Default"/>
        <w:spacing w:after="240"/>
        <w:jc w:val="center"/>
        <w:rPr>
          <w:b/>
          <w:sz w:val="22"/>
          <w:szCs w:val="22"/>
        </w:rPr>
      </w:pPr>
    </w:p>
    <w:p w14:paraId="266D9ABF" w14:textId="77777777" w:rsidR="00B13561" w:rsidRDefault="00B13561" w:rsidP="00B13561">
      <w:pPr>
        <w:pStyle w:val="Default"/>
        <w:spacing w:after="240"/>
        <w:jc w:val="center"/>
        <w:rPr>
          <w:b/>
          <w:sz w:val="22"/>
          <w:szCs w:val="22"/>
        </w:rPr>
      </w:pPr>
    </w:p>
    <w:p w14:paraId="55D66109" w14:textId="2EE29133" w:rsidR="00B13561" w:rsidRDefault="00E700BE" w:rsidP="00B13561">
      <w:pPr>
        <w:pStyle w:val="Default"/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Bratislava apríl 2022</w:t>
      </w:r>
    </w:p>
    <w:p w14:paraId="1C557355" w14:textId="77777777" w:rsidR="00B13561" w:rsidRDefault="00B13561" w:rsidP="00B13561">
      <w:pPr>
        <w:pStyle w:val="Default"/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Správa</w:t>
      </w:r>
    </w:p>
    <w:p w14:paraId="15364E49" w14:textId="44E90EE5" w:rsidR="00B13561" w:rsidRDefault="00B13561" w:rsidP="00B13561">
      <w:pPr>
        <w:pStyle w:val="Default"/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Výboru Národnej rady Slovenskej republiky pre ľudské práva a ná</w:t>
      </w:r>
      <w:r w:rsidR="00A8333C">
        <w:rPr>
          <w:b/>
          <w:sz w:val="22"/>
          <w:szCs w:val="22"/>
        </w:rPr>
        <w:t>rodnostné menšiny k voľbe člena</w:t>
      </w:r>
      <w:r>
        <w:rPr>
          <w:b/>
          <w:sz w:val="22"/>
          <w:szCs w:val="22"/>
        </w:rPr>
        <w:t xml:space="preserve"> Správnej rady Ústavu pamäti národa</w:t>
      </w:r>
      <w:r w:rsidR="00F17940">
        <w:rPr>
          <w:b/>
          <w:sz w:val="22"/>
          <w:szCs w:val="22"/>
        </w:rPr>
        <w:t xml:space="preserve"> </w:t>
      </w:r>
    </w:p>
    <w:p w14:paraId="5F660828" w14:textId="77777777" w:rsidR="00B13561" w:rsidRDefault="00B13561" w:rsidP="00B13561">
      <w:pPr>
        <w:pStyle w:val="Default"/>
        <w:spacing w:after="240"/>
        <w:jc w:val="center"/>
        <w:rPr>
          <w:b/>
          <w:sz w:val="22"/>
          <w:szCs w:val="22"/>
        </w:rPr>
      </w:pPr>
    </w:p>
    <w:p w14:paraId="6853C4DD" w14:textId="2A5F600D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Národná rada Slovenskej</w:t>
      </w:r>
      <w:r w:rsidR="00F17940">
        <w:rPr>
          <w:sz w:val="22"/>
          <w:szCs w:val="22"/>
        </w:rPr>
        <w:t xml:space="preserve"> republiky svojím uznesením z 29. apríla 2020</w:t>
      </w:r>
      <w:r w:rsidR="006E0D98">
        <w:rPr>
          <w:sz w:val="22"/>
          <w:szCs w:val="22"/>
        </w:rPr>
        <w:t xml:space="preserve"> č. 96</w:t>
      </w:r>
      <w:r>
        <w:rPr>
          <w:sz w:val="22"/>
          <w:szCs w:val="22"/>
        </w:rPr>
        <w:t xml:space="preserve"> určila Výbor Národnej rady Slovenskej republiky pre ľudské práva a národnostné menšiny, aby ako príslušný výbor plnil úlohy vyplývajúce z ustanovení zákona</w:t>
      </w:r>
      <w:r>
        <w:rPr>
          <w:sz w:val="22"/>
          <w:szCs w:val="22"/>
        </w:rPr>
        <w:br/>
        <w:t xml:space="preserve">č. 553/2002 Z. z. o sprístupnení dokumentov o činnosti bezpečnostných zložiek štátu 1939 – 1989 a o založení Ústavu pamäti národa a o doplnení niektorých zákonov </w:t>
      </w:r>
      <w:r w:rsidR="00A16308">
        <w:rPr>
          <w:sz w:val="22"/>
          <w:szCs w:val="22"/>
        </w:rPr>
        <w:t xml:space="preserve">(zákon o pamäti národa) </w:t>
      </w:r>
      <w:r>
        <w:rPr>
          <w:sz w:val="22"/>
          <w:szCs w:val="22"/>
        </w:rPr>
        <w:t>v znení neskorších predpisov a aby pripravoval návrhy na voľbu a odvolanie členov Správnej rady Ústavu pamäti národa</w:t>
      </w:r>
      <w:r w:rsidR="006E0D98">
        <w:rPr>
          <w:sz w:val="22"/>
          <w:szCs w:val="22"/>
        </w:rPr>
        <w:t xml:space="preserve"> a Dozornej rady Ústavu pamäti národa</w:t>
      </w:r>
      <w:r>
        <w:rPr>
          <w:sz w:val="22"/>
          <w:szCs w:val="22"/>
        </w:rPr>
        <w:t xml:space="preserve">.  </w:t>
      </w:r>
    </w:p>
    <w:p w14:paraId="70B4466C" w14:textId="0026F1BF" w:rsidR="00B13561" w:rsidRDefault="006E0D98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13561">
        <w:rPr>
          <w:sz w:val="22"/>
          <w:szCs w:val="22"/>
        </w:rPr>
        <w:t xml:space="preserve"> súlade s § 10 ods. </w:t>
      </w:r>
      <w:r w:rsidR="00366881">
        <w:rPr>
          <w:sz w:val="22"/>
          <w:szCs w:val="22"/>
        </w:rPr>
        <w:t xml:space="preserve">3 </w:t>
      </w:r>
      <w:r w:rsidR="00A16308">
        <w:rPr>
          <w:sz w:val="22"/>
          <w:szCs w:val="22"/>
        </w:rPr>
        <w:t>pís</w:t>
      </w:r>
      <w:r w:rsidR="002658FB">
        <w:rPr>
          <w:sz w:val="22"/>
          <w:szCs w:val="22"/>
        </w:rPr>
        <w:t>m</w:t>
      </w:r>
      <w:r w:rsidR="00A16308">
        <w:rPr>
          <w:sz w:val="22"/>
          <w:szCs w:val="22"/>
        </w:rPr>
        <w:t xml:space="preserve">. a) </w:t>
      </w:r>
      <w:r w:rsidR="00B13561">
        <w:rPr>
          <w:sz w:val="22"/>
          <w:szCs w:val="22"/>
        </w:rPr>
        <w:t xml:space="preserve">citovaného zákona </w:t>
      </w:r>
      <w:r w:rsidR="00CF4723">
        <w:rPr>
          <w:sz w:val="22"/>
          <w:szCs w:val="22"/>
        </w:rPr>
        <w:t>16. júna 2022</w:t>
      </w:r>
      <w:r>
        <w:rPr>
          <w:sz w:val="22"/>
          <w:szCs w:val="22"/>
        </w:rPr>
        <w:t xml:space="preserve"> </w:t>
      </w:r>
      <w:r w:rsidR="00B13561">
        <w:rPr>
          <w:sz w:val="22"/>
          <w:szCs w:val="22"/>
        </w:rPr>
        <w:t>zanik</w:t>
      </w:r>
      <w:r w:rsidR="001B01F5">
        <w:rPr>
          <w:sz w:val="22"/>
          <w:szCs w:val="22"/>
        </w:rPr>
        <w:t>á členstvo člena</w:t>
      </w:r>
      <w:r w:rsidR="00B13561">
        <w:rPr>
          <w:sz w:val="22"/>
          <w:szCs w:val="22"/>
        </w:rPr>
        <w:t xml:space="preserve"> Správnej rad</w:t>
      </w:r>
      <w:r w:rsidR="001B01F5">
        <w:rPr>
          <w:sz w:val="22"/>
          <w:szCs w:val="22"/>
        </w:rPr>
        <w:t xml:space="preserve">y Ústavu pamäti národa </w:t>
      </w:r>
      <w:r w:rsidR="00CF4723">
        <w:rPr>
          <w:sz w:val="22"/>
          <w:szCs w:val="22"/>
        </w:rPr>
        <w:t>Jána Pálffyho, zvoleného</w:t>
      </w:r>
      <w:r w:rsidR="00B13561">
        <w:rPr>
          <w:sz w:val="22"/>
          <w:szCs w:val="22"/>
        </w:rPr>
        <w:t xml:space="preserve"> Národ</w:t>
      </w:r>
      <w:r w:rsidR="00C94016">
        <w:rPr>
          <w:sz w:val="22"/>
          <w:szCs w:val="22"/>
        </w:rPr>
        <w:t xml:space="preserve">nou radou Slovenskej republiky. </w:t>
      </w:r>
      <w:r w:rsidR="00B13561">
        <w:rPr>
          <w:sz w:val="22"/>
          <w:szCs w:val="22"/>
        </w:rPr>
        <w:t>§ 12 ods. 2 zákona č. 553/2002 Z. z. ustanovuje, že po zániku členstva člena správnej rady</w:t>
      </w:r>
      <w:r>
        <w:rPr>
          <w:sz w:val="22"/>
          <w:szCs w:val="22"/>
        </w:rPr>
        <w:t xml:space="preserve"> </w:t>
      </w:r>
      <w:r w:rsidR="00B13561">
        <w:rPr>
          <w:sz w:val="22"/>
          <w:szCs w:val="22"/>
        </w:rPr>
        <w:t xml:space="preserve">volí nového člena ten orgán, ktorý volil predchádzajúceho. </w:t>
      </w:r>
    </w:p>
    <w:p w14:paraId="4EFE8BE7" w14:textId="25E0A1C0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Vzhľadom na vyššie uvedené skutočnosti Výbor NR SR pre ľudské práva a národnostné menšin</w:t>
      </w:r>
      <w:r w:rsidR="001B01F5">
        <w:rPr>
          <w:sz w:val="22"/>
          <w:szCs w:val="22"/>
        </w:rPr>
        <w:t xml:space="preserve">y prekladá návrh na voľbu </w:t>
      </w:r>
      <w:r w:rsidR="006E0D98">
        <w:rPr>
          <w:sz w:val="22"/>
          <w:szCs w:val="22"/>
        </w:rPr>
        <w:t xml:space="preserve">jedného </w:t>
      </w:r>
      <w:r w:rsidR="001B01F5">
        <w:rPr>
          <w:sz w:val="22"/>
          <w:szCs w:val="22"/>
        </w:rPr>
        <w:t>člena</w:t>
      </w:r>
      <w:r>
        <w:rPr>
          <w:sz w:val="22"/>
          <w:szCs w:val="22"/>
        </w:rPr>
        <w:t xml:space="preserve"> Správnej rady Ústavu pamäti národa na šesťročné funkčné obdobie.</w:t>
      </w:r>
    </w:p>
    <w:p w14:paraId="164A01B3" w14:textId="29465EF8" w:rsidR="00B13561" w:rsidRDefault="00CF4723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Výbor svojím uznesením č. 92 zo 16. februára 2022</w:t>
      </w:r>
      <w:r w:rsidR="006E0D98">
        <w:rPr>
          <w:sz w:val="22"/>
          <w:szCs w:val="22"/>
        </w:rPr>
        <w:t xml:space="preserve"> stanovil</w:t>
      </w:r>
      <w:r w:rsidR="00B13561">
        <w:rPr>
          <w:sz w:val="22"/>
          <w:szCs w:val="22"/>
        </w:rPr>
        <w:t xml:space="preserve"> lehotu na podanie n</w:t>
      </w:r>
      <w:r w:rsidR="006E0D98">
        <w:rPr>
          <w:sz w:val="22"/>
          <w:szCs w:val="22"/>
        </w:rPr>
        <w:t>ávrhov na kandidátov do 1</w:t>
      </w:r>
      <w:r>
        <w:rPr>
          <w:sz w:val="22"/>
          <w:szCs w:val="22"/>
        </w:rPr>
        <w:t>3. apríla 2022</w:t>
      </w:r>
      <w:r w:rsidR="00101BEF">
        <w:rPr>
          <w:sz w:val="22"/>
          <w:szCs w:val="22"/>
        </w:rPr>
        <w:t>. Do tejto lehoty bol</w:t>
      </w:r>
      <w:r>
        <w:rPr>
          <w:sz w:val="22"/>
          <w:szCs w:val="22"/>
        </w:rPr>
        <w:t>i výboru podané nasledovné</w:t>
      </w:r>
      <w:r w:rsidR="00101BEF">
        <w:rPr>
          <w:sz w:val="22"/>
          <w:szCs w:val="22"/>
        </w:rPr>
        <w:t xml:space="preserve"> návrh</w:t>
      </w:r>
      <w:r>
        <w:rPr>
          <w:sz w:val="22"/>
          <w:szCs w:val="22"/>
        </w:rPr>
        <w:t>y</w:t>
      </w:r>
      <w:r w:rsidR="006E0D98">
        <w:rPr>
          <w:sz w:val="22"/>
          <w:szCs w:val="22"/>
        </w:rPr>
        <w:t xml:space="preserve"> do voľby člena Správnej rady Ústavu pamäti národa</w:t>
      </w:r>
      <w:r w:rsidR="00B13561">
        <w:rPr>
          <w:sz w:val="22"/>
          <w:szCs w:val="22"/>
        </w:rPr>
        <w:t>:</w:t>
      </w:r>
    </w:p>
    <w:p w14:paraId="302FEF45" w14:textId="47B6AD4B" w:rsidR="00131B2F" w:rsidRDefault="002E05CD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 w:rsidRPr="00C56207">
        <w:rPr>
          <w:b/>
          <w:sz w:val="22"/>
          <w:szCs w:val="22"/>
        </w:rPr>
        <w:t>Mgr. Patrik Dubovský, PhD.</w:t>
      </w:r>
      <w:r w:rsidRPr="002E05CD">
        <w:rPr>
          <w:i/>
          <w:sz w:val="22"/>
          <w:szCs w:val="22"/>
        </w:rPr>
        <w:t xml:space="preserve"> </w:t>
      </w:r>
      <w:r w:rsidRPr="00C56207">
        <w:rPr>
          <w:sz w:val="22"/>
          <w:szCs w:val="22"/>
        </w:rPr>
        <w:t>(navrhuje poslanec Juraj Šeliga),</w:t>
      </w:r>
    </w:p>
    <w:p w14:paraId="4622FB40" w14:textId="51803E5B" w:rsidR="00816A94" w:rsidRPr="00816A94" w:rsidRDefault="00816A94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Miroslav </w:t>
      </w:r>
      <w:proofErr w:type="spellStart"/>
      <w:r>
        <w:rPr>
          <w:b/>
          <w:sz w:val="22"/>
          <w:szCs w:val="22"/>
        </w:rPr>
        <w:t>Lehký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(navrhuje poslanec Peter Osuský),</w:t>
      </w:r>
    </w:p>
    <w:p w14:paraId="3ADBCAC0" w14:textId="56CA1263" w:rsidR="002E05CD" w:rsidRPr="002E05CD" w:rsidRDefault="002E05CD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 w:rsidRPr="00C56207">
        <w:rPr>
          <w:b/>
          <w:sz w:val="22"/>
          <w:szCs w:val="22"/>
        </w:rPr>
        <w:t xml:space="preserve">Mgr. Jerguš </w:t>
      </w:r>
      <w:proofErr w:type="spellStart"/>
      <w:r w:rsidRPr="00C56207">
        <w:rPr>
          <w:b/>
          <w:sz w:val="22"/>
          <w:szCs w:val="22"/>
        </w:rPr>
        <w:t>Sivoš</w:t>
      </w:r>
      <w:proofErr w:type="spellEnd"/>
      <w:r w:rsidRPr="00C56207">
        <w:rPr>
          <w:b/>
          <w:sz w:val="22"/>
          <w:szCs w:val="22"/>
        </w:rPr>
        <w:t xml:space="preserve">, </w:t>
      </w:r>
      <w:r w:rsidR="001372F2" w:rsidRPr="00C56207">
        <w:rPr>
          <w:b/>
          <w:sz w:val="22"/>
          <w:szCs w:val="22"/>
        </w:rPr>
        <w:t>PhD.</w:t>
      </w:r>
      <w:r w:rsidR="001372F2">
        <w:rPr>
          <w:i/>
          <w:sz w:val="22"/>
          <w:szCs w:val="22"/>
        </w:rPr>
        <w:t xml:space="preserve"> </w:t>
      </w:r>
      <w:r w:rsidR="001372F2" w:rsidRPr="00C56207">
        <w:rPr>
          <w:sz w:val="22"/>
          <w:szCs w:val="22"/>
        </w:rPr>
        <w:t>(na</w:t>
      </w:r>
      <w:r w:rsidRPr="00C56207">
        <w:rPr>
          <w:sz w:val="22"/>
          <w:szCs w:val="22"/>
        </w:rPr>
        <w:t>v</w:t>
      </w:r>
      <w:r w:rsidR="001372F2" w:rsidRPr="00C56207">
        <w:rPr>
          <w:sz w:val="22"/>
          <w:szCs w:val="22"/>
        </w:rPr>
        <w:t>r</w:t>
      </w:r>
      <w:r w:rsidRPr="00C56207">
        <w:rPr>
          <w:sz w:val="22"/>
          <w:szCs w:val="22"/>
        </w:rPr>
        <w:t>huje poslanec Gábor Grendel)</w:t>
      </w:r>
      <w:r w:rsidR="00C56207">
        <w:rPr>
          <w:sz w:val="22"/>
          <w:szCs w:val="22"/>
        </w:rPr>
        <w:t>.</w:t>
      </w:r>
    </w:p>
    <w:p w14:paraId="153A06F3" w14:textId="60A276BE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Výbor prerokoval n</w:t>
      </w:r>
      <w:r w:rsidR="001B01F5">
        <w:rPr>
          <w:sz w:val="22"/>
          <w:szCs w:val="22"/>
        </w:rPr>
        <w:t>ávrhy na kandidátov na svo</w:t>
      </w:r>
      <w:r w:rsidR="006E0D98">
        <w:rPr>
          <w:sz w:val="22"/>
          <w:szCs w:val="22"/>
        </w:rPr>
        <w:t xml:space="preserve">jej </w:t>
      </w:r>
      <w:r w:rsidR="009A353F">
        <w:rPr>
          <w:sz w:val="22"/>
          <w:szCs w:val="22"/>
        </w:rPr>
        <w:t>54</w:t>
      </w:r>
      <w:r w:rsidR="006E0D98">
        <w:rPr>
          <w:sz w:val="22"/>
          <w:szCs w:val="22"/>
        </w:rPr>
        <w:t xml:space="preserve">. schôdzi </w:t>
      </w:r>
      <w:r w:rsidR="009A353F">
        <w:rPr>
          <w:sz w:val="22"/>
          <w:szCs w:val="22"/>
        </w:rPr>
        <w:t>27</w:t>
      </w:r>
      <w:r w:rsidR="00CF4723">
        <w:rPr>
          <w:sz w:val="22"/>
          <w:szCs w:val="22"/>
        </w:rPr>
        <w:t>. apríl</w:t>
      </w:r>
      <w:r w:rsidR="006E0D98">
        <w:rPr>
          <w:sz w:val="22"/>
          <w:szCs w:val="22"/>
        </w:rPr>
        <w:t>a 202</w:t>
      </w:r>
      <w:r w:rsidR="00CF4723">
        <w:rPr>
          <w:sz w:val="22"/>
          <w:szCs w:val="22"/>
        </w:rPr>
        <w:t>2</w:t>
      </w:r>
      <w:r w:rsidR="0007498E">
        <w:rPr>
          <w:sz w:val="22"/>
          <w:szCs w:val="22"/>
        </w:rPr>
        <w:t>. Svojím uznesením č. 106</w:t>
      </w:r>
      <w:r>
        <w:rPr>
          <w:sz w:val="22"/>
          <w:szCs w:val="22"/>
        </w:rPr>
        <w:t xml:space="preserve"> konštatoval, že navrhnutí kandidáti spĺňajú podmienky </w:t>
      </w:r>
      <w:r w:rsidR="00F523C3">
        <w:rPr>
          <w:sz w:val="22"/>
          <w:szCs w:val="22"/>
        </w:rPr>
        <w:t xml:space="preserve">voliteľnosti </w:t>
      </w:r>
      <w:r>
        <w:rPr>
          <w:sz w:val="22"/>
          <w:szCs w:val="22"/>
        </w:rPr>
        <w:t xml:space="preserve">podľa § </w:t>
      </w:r>
      <w:r w:rsidR="00F523C3">
        <w:rPr>
          <w:sz w:val="22"/>
          <w:szCs w:val="22"/>
        </w:rPr>
        <w:t xml:space="preserve">10 ods. 2 a § </w:t>
      </w:r>
      <w:r>
        <w:rPr>
          <w:sz w:val="22"/>
          <w:szCs w:val="22"/>
        </w:rPr>
        <w:t>11 zákona č. 553/2002 Z. z.</w:t>
      </w:r>
    </w:p>
    <w:p w14:paraId="6E2957BD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Výbor Národnej rady Slovenskej republiky pre ľudské práva a národnostné menšiny</w:t>
      </w:r>
    </w:p>
    <w:p w14:paraId="4317E818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odporúča</w:t>
      </w:r>
    </w:p>
    <w:p w14:paraId="072FB312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Národnej rade Slovenskej republiky, aby</w:t>
      </w:r>
    </w:p>
    <w:p w14:paraId="4BF55E8E" w14:textId="6E712040" w:rsidR="00B13561" w:rsidRDefault="00B13561" w:rsidP="00B13561">
      <w:pPr>
        <w:pStyle w:val="Odsekzoznamu"/>
        <w:keepNext w:val="0"/>
        <w:keepLines w:val="0"/>
        <w:widowControl w:val="0"/>
        <w:numPr>
          <w:ilvl w:val="0"/>
          <w:numId w:val="1"/>
        </w:numPr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zvolila člen</w:t>
      </w:r>
      <w:r w:rsidR="00A8333C">
        <w:rPr>
          <w:sz w:val="22"/>
          <w:szCs w:val="22"/>
        </w:rPr>
        <w:t>a</w:t>
      </w:r>
      <w:r>
        <w:rPr>
          <w:sz w:val="22"/>
          <w:szCs w:val="22"/>
        </w:rPr>
        <w:t xml:space="preserve"> Správnej rady Ústavu pamäti národa </w:t>
      </w:r>
      <w:r w:rsidR="00CF4723">
        <w:rPr>
          <w:sz w:val="22"/>
          <w:szCs w:val="22"/>
        </w:rPr>
        <w:t>z navrhnutých kandidátov</w:t>
      </w:r>
      <w:r>
        <w:rPr>
          <w:sz w:val="22"/>
          <w:szCs w:val="22"/>
        </w:rPr>
        <w:t>,</w:t>
      </w:r>
    </w:p>
    <w:p w14:paraId="71E9441D" w14:textId="26C251FE" w:rsidR="00B13561" w:rsidRPr="007A6216" w:rsidRDefault="00B13561" w:rsidP="00B13561">
      <w:pPr>
        <w:pStyle w:val="Odsekzoznamu"/>
        <w:keepNext w:val="0"/>
        <w:keepLines w:val="0"/>
        <w:widowControl w:val="0"/>
        <w:numPr>
          <w:ilvl w:val="0"/>
          <w:numId w:val="1"/>
        </w:numPr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  <w:r w:rsidRPr="007A6216">
        <w:rPr>
          <w:sz w:val="22"/>
          <w:szCs w:val="22"/>
        </w:rPr>
        <w:t>uskutočnila opakovanú voľ</w:t>
      </w:r>
      <w:r w:rsidR="007060C0" w:rsidRPr="007A6216">
        <w:rPr>
          <w:sz w:val="22"/>
          <w:szCs w:val="22"/>
        </w:rPr>
        <w:t>bu v prípade, že vo voľbe nebud</w:t>
      </w:r>
      <w:r w:rsidR="00CF4723">
        <w:rPr>
          <w:sz w:val="22"/>
          <w:szCs w:val="22"/>
        </w:rPr>
        <w:t>e</w:t>
      </w:r>
      <w:r w:rsidR="007060C0" w:rsidRPr="007A6216">
        <w:rPr>
          <w:sz w:val="22"/>
          <w:szCs w:val="22"/>
        </w:rPr>
        <w:t xml:space="preserve"> zvolen</w:t>
      </w:r>
      <w:r w:rsidR="00CF4723">
        <w:rPr>
          <w:sz w:val="22"/>
          <w:szCs w:val="22"/>
        </w:rPr>
        <w:t>ý člen Správ</w:t>
      </w:r>
      <w:r w:rsidR="00F20B8E" w:rsidRPr="007A6216">
        <w:rPr>
          <w:sz w:val="22"/>
          <w:szCs w:val="22"/>
        </w:rPr>
        <w:t xml:space="preserve">nej rady Ústavu pamäti národa </w:t>
      </w:r>
      <w:r w:rsidRPr="007A6216">
        <w:rPr>
          <w:sz w:val="22"/>
          <w:szCs w:val="22"/>
        </w:rPr>
        <w:t xml:space="preserve">s tým, že do opakovanej voľby postupujú </w:t>
      </w:r>
      <w:r w:rsidR="003550DB" w:rsidRPr="007A6216">
        <w:rPr>
          <w:sz w:val="22"/>
          <w:szCs w:val="22"/>
        </w:rPr>
        <w:t>všetci nezvolení kandidáti</w:t>
      </w:r>
      <w:r w:rsidRPr="007A6216">
        <w:rPr>
          <w:sz w:val="22"/>
          <w:szCs w:val="22"/>
        </w:rPr>
        <w:t>.</w:t>
      </w:r>
    </w:p>
    <w:p w14:paraId="1CE7058C" w14:textId="53B24D42" w:rsidR="00B13561" w:rsidRDefault="00B13561" w:rsidP="0007498E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</w:p>
    <w:p w14:paraId="7A4ACEF0" w14:textId="02D931CB" w:rsidR="0007498E" w:rsidRDefault="0007498E" w:rsidP="0007498E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Správa výboru bola schválená uznesením č. 107 z 27. apríla 2022. Predmetným uznesením výbor poveril poslanca Jozefa Pročka uviesť návrh na voľbu člena Správnej rady Ústavu pamäti národa (tlač 1003) na schôdzi Národnej rady Slovenskej republiky. </w:t>
      </w:r>
    </w:p>
    <w:p w14:paraId="65CC8CD2" w14:textId="1C24BC1B" w:rsidR="00B13561" w:rsidRDefault="00F20B8E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Bratislava </w:t>
      </w:r>
      <w:r w:rsidR="009A353F">
        <w:rPr>
          <w:sz w:val="22"/>
          <w:szCs w:val="22"/>
        </w:rPr>
        <w:t>27</w:t>
      </w:r>
      <w:r w:rsidR="00CF4723">
        <w:rPr>
          <w:sz w:val="22"/>
          <w:szCs w:val="22"/>
        </w:rPr>
        <w:t>. apríla 2022</w:t>
      </w:r>
    </w:p>
    <w:p w14:paraId="734340A2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</w:p>
    <w:p w14:paraId="761379B7" w14:textId="7E72787B" w:rsidR="00B13561" w:rsidRDefault="00CF4723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Peter Pollák</w:t>
      </w:r>
      <w:r w:rsidR="00B13561">
        <w:rPr>
          <w:sz w:val="22"/>
          <w:szCs w:val="22"/>
        </w:rPr>
        <w:t xml:space="preserve"> v. r.</w:t>
      </w:r>
    </w:p>
    <w:p w14:paraId="64314CDA" w14:textId="6F69F044" w:rsidR="00B13561" w:rsidRDefault="00F20B8E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podpredsed</w:t>
      </w:r>
      <w:r w:rsidR="00B01B0F">
        <w:rPr>
          <w:sz w:val="22"/>
          <w:szCs w:val="22"/>
        </w:rPr>
        <w:t>a</w:t>
      </w:r>
      <w:r w:rsidR="00B13561">
        <w:rPr>
          <w:sz w:val="22"/>
          <w:szCs w:val="22"/>
        </w:rPr>
        <w:t xml:space="preserve"> Výboru Národnej rady Slovenskej republiky pre ľudské práva a národnostné menšiny</w:t>
      </w:r>
    </w:p>
    <w:p w14:paraId="525E2C46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01D5548C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70192D89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10F4E732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1E562E7A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6B41B278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52688F9E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105A7B24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7A32C647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08ED8676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1B4C094D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4F0D9DCC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549693C8" w14:textId="77777777" w:rsidR="00F4747B" w:rsidRDefault="00F4747B" w:rsidP="004A1ED6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b/>
          <w:sz w:val="22"/>
          <w:szCs w:val="22"/>
        </w:rPr>
      </w:pPr>
    </w:p>
    <w:p w14:paraId="538DEA23" w14:textId="77777777" w:rsidR="00F20B8E" w:rsidRPr="00CF4723" w:rsidRDefault="00F20B8E" w:rsidP="00F20B8E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b/>
          <w:sz w:val="22"/>
          <w:szCs w:val="22"/>
          <w:highlight w:val="yellow"/>
        </w:rPr>
      </w:pPr>
    </w:p>
    <w:p w14:paraId="065C2665" w14:textId="77777777" w:rsidR="00F20B8E" w:rsidRPr="00CF4723" w:rsidRDefault="00F20B8E" w:rsidP="00F20B8E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b/>
          <w:sz w:val="22"/>
          <w:szCs w:val="22"/>
          <w:highlight w:val="yellow"/>
        </w:rPr>
      </w:pPr>
    </w:p>
    <w:p w14:paraId="69FCBD89" w14:textId="77777777" w:rsidR="002E05CD" w:rsidRDefault="002E05CD" w:rsidP="00F20B8E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b/>
          <w:sz w:val="22"/>
          <w:szCs w:val="22"/>
          <w:highlight w:val="yellow"/>
        </w:rPr>
      </w:pPr>
    </w:p>
    <w:p w14:paraId="3E80FEE0" w14:textId="77777777" w:rsidR="002E05CD" w:rsidRDefault="002E05CD" w:rsidP="00F20B8E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b/>
          <w:sz w:val="22"/>
          <w:szCs w:val="22"/>
          <w:highlight w:val="yellow"/>
        </w:rPr>
      </w:pPr>
    </w:p>
    <w:p w14:paraId="3087524F" w14:textId="77777777" w:rsidR="002E05CD" w:rsidRDefault="002E05CD" w:rsidP="00F20B8E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b/>
          <w:sz w:val="22"/>
          <w:szCs w:val="22"/>
          <w:highlight w:val="yellow"/>
        </w:rPr>
      </w:pPr>
    </w:p>
    <w:p w14:paraId="498D79A3" w14:textId="77777777" w:rsidR="002E05CD" w:rsidRDefault="002E05CD" w:rsidP="00F20B8E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b/>
          <w:sz w:val="22"/>
          <w:szCs w:val="22"/>
          <w:highlight w:val="yellow"/>
        </w:rPr>
      </w:pPr>
    </w:p>
    <w:p w14:paraId="79F9F1D7" w14:textId="77777777" w:rsidR="002E05CD" w:rsidRDefault="002E05CD" w:rsidP="00F20B8E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b/>
          <w:sz w:val="22"/>
          <w:szCs w:val="22"/>
          <w:highlight w:val="yellow"/>
        </w:rPr>
      </w:pPr>
    </w:p>
    <w:p w14:paraId="1839B6D4" w14:textId="27CB1BB0" w:rsidR="00F20B8E" w:rsidRPr="002E05CD" w:rsidRDefault="00F20B8E" w:rsidP="00F20B8E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b/>
          <w:sz w:val="22"/>
          <w:szCs w:val="22"/>
        </w:rPr>
      </w:pPr>
      <w:r w:rsidRPr="002E05CD">
        <w:rPr>
          <w:b/>
          <w:sz w:val="22"/>
          <w:szCs w:val="22"/>
        </w:rPr>
        <w:lastRenderedPageBreak/>
        <w:t>Z</w:t>
      </w:r>
      <w:r w:rsidR="002E05CD" w:rsidRPr="002E05CD">
        <w:rPr>
          <w:b/>
          <w:sz w:val="22"/>
          <w:szCs w:val="22"/>
        </w:rPr>
        <w:t>oznam kandidátov na členov Správ</w:t>
      </w:r>
      <w:r w:rsidRPr="002E05CD">
        <w:rPr>
          <w:b/>
          <w:sz w:val="22"/>
          <w:szCs w:val="22"/>
        </w:rPr>
        <w:t>nej rady Ústavu pamäti národa</w:t>
      </w:r>
    </w:p>
    <w:p w14:paraId="0F124508" w14:textId="0C963D48" w:rsidR="00B01B0F" w:rsidRPr="002E05CD" w:rsidRDefault="00B01B0F" w:rsidP="00B01B0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b/>
          <w:sz w:val="22"/>
          <w:szCs w:val="22"/>
        </w:rPr>
      </w:pPr>
      <w:r w:rsidRPr="002E05CD">
        <w:rPr>
          <w:b/>
          <w:sz w:val="22"/>
          <w:szCs w:val="22"/>
        </w:rPr>
        <w:t xml:space="preserve">Mgr. </w:t>
      </w:r>
      <w:r w:rsidR="002E05CD" w:rsidRPr="002E05CD">
        <w:rPr>
          <w:b/>
          <w:sz w:val="22"/>
          <w:szCs w:val="22"/>
        </w:rPr>
        <w:t>Patrik Dubovský, PhD.</w:t>
      </w:r>
    </w:p>
    <w:p w14:paraId="7641577E" w14:textId="69ED87E5" w:rsidR="00B01B0F" w:rsidRPr="002E05CD" w:rsidRDefault="002E05CD" w:rsidP="00B01B0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  <w:r w:rsidRPr="002E05CD">
        <w:rPr>
          <w:sz w:val="22"/>
          <w:szCs w:val="22"/>
        </w:rPr>
        <w:t>Rok narodenia: 1965</w:t>
      </w:r>
    </w:p>
    <w:p w14:paraId="790786B2" w14:textId="1AE662E1" w:rsidR="00B01B0F" w:rsidRDefault="00B01B0F" w:rsidP="00B01B0F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2E05CD">
        <w:rPr>
          <w:sz w:val="22"/>
          <w:szCs w:val="22"/>
        </w:rPr>
        <w:t xml:space="preserve">Predložil </w:t>
      </w:r>
      <w:r w:rsidR="00816A94">
        <w:rPr>
          <w:sz w:val="22"/>
          <w:szCs w:val="22"/>
        </w:rPr>
        <w:t xml:space="preserve">štruktúrovaný životopis, súhlas s kandidatúrou, </w:t>
      </w:r>
      <w:r w:rsidRPr="002E05CD">
        <w:rPr>
          <w:sz w:val="22"/>
          <w:szCs w:val="22"/>
        </w:rPr>
        <w:t>čestné vyhlásenie o bezúhonnosti podľ</w:t>
      </w:r>
      <w:r w:rsidR="00816A94">
        <w:rPr>
          <w:sz w:val="22"/>
          <w:szCs w:val="22"/>
        </w:rPr>
        <w:t xml:space="preserve">a § 11 zákona č. 553/2002 Z. z.. </w:t>
      </w:r>
      <w:r w:rsidRPr="002E05CD">
        <w:rPr>
          <w:sz w:val="22"/>
          <w:szCs w:val="22"/>
        </w:rPr>
        <w:t>Kancelária NR SR vyžiadala výpis z registra trestov v zmysle zákona č. 177/2018 Z. z. proti byrokracii.</w:t>
      </w:r>
    </w:p>
    <w:p w14:paraId="74E2D33E" w14:textId="3CCEF7B8" w:rsidR="00816A94" w:rsidRDefault="00816A94" w:rsidP="00B01B0F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14:paraId="6B0233F8" w14:textId="2339FBC4" w:rsidR="00816A94" w:rsidRDefault="00816A94" w:rsidP="00B01B0F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Miroslav </w:t>
      </w:r>
      <w:proofErr w:type="spellStart"/>
      <w:r>
        <w:rPr>
          <w:b/>
          <w:sz w:val="22"/>
          <w:szCs w:val="22"/>
        </w:rPr>
        <w:t>Lehký</w:t>
      </w:r>
      <w:proofErr w:type="spellEnd"/>
    </w:p>
    <w:p w14:paraId="027C4667" w14:textId="74A599BB" w:rsidR="00816A94" w:rsidRDefault="00816A94" w:rsidP="00B01B0F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14:paraId="1007A39C" w14:textId="655FF1FE" w:rsidR="00816A94" w:rsidRDefault="00816A94" w:rsidP="00B01B0F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Rok narodenia: 1947</w:t>
      </w:r>
    </w:p>
    <w:p w14:paraId="2CD38F64" w14:textId="77777777" w:rsidR="00816A94" w:rsidRPr="00816A94" w:rsidRDefault="00816A94" w:rsidP="00B01B0F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14:paraId="32FB981E" w14:textId="6D335D0E" w:rsidR="00B01B0F" w:rsidRPr="002E05CD" w:rsidRDefault="00816A94" w:rsidP="00B01B0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  <w:r w:rsidRPr="002E05CD">
        <w:rPr>
          <w:sz w:val="22"/>
          <w:szCs w:val="22"/>
        </w:rPr>
        <w:t xml:space="preserve">Predložil </w:t>
      </w:r>
      <w:r>
        <w:rPr>
          <w:sz w:val="22"/>
          <w:szCs w:val="22"/>
        </w:rPr>
        <w:t xml:space="preserve">štruktúrovaný životopis, súhlas s kandidatúrou, </w:t>
      </w:r>
      <w:r w:rsidRPr="002E05CD">
        <w:rPr>
          <w:sz w:val="22"/>
          <w:szCs w:val="22"/>
        </w:rPr>
        <w:t>čestné vyhlásenie o bezúhonnosti podľ</w:t>
      </w:r>
      <w:r>
        <w:rPr>
          <w:sz w:val="22"/>
          <w:szCs w:val="22"/>
        </w:rPr>
        <w:t>a § 11 zákona č. 553/2002 Z. z., výpis z registra trestov.</w:t>
      </w:r>
    </w:p>
    <w:p w14:paraId="220E6058" w14:textId="1C92CD30" w:rsidR="00B845C4" w:rsidRPr="002E05CD" w:rsidRDefault="00B845C4" w:rsidP="00F20B8E">
      <w:pPr>
        <w:pStyle w:val="Default"/>
        <w:rPr>
          <w:sz w:val="22"/>
          <w:szCs w:val="22"/>
          <w:lang w:val="hu-HU"/>
          <w14:numSpacing w14:val="proportional"/>
        </w:rPr>
      </w:pPr>
    </w:p>
    <w:p w14:paraId="46D66D46" w14:textId="4FF0BF6A" w:rsidR="00B845C4" w:rsidRPr="002E05CD" w:rsidRDefault="002E05CD" w:rsidP="004A1ED6">
      <w:pPr>
        <w:pStyle w:val="Default"/>
        <w:jc w:val="both"/>
        <w:rPr>
          <w:b/>
          <w:bCs/>
          <w:sz w:val="22"/>
          <w:szCs w:val="22"/>
          <w14:numSpacing w14:val="proportional"/>
        </w:rPr>
      </w:pPr>
      <w:r w:rsidRPr="002E05CD">
        <w:rPr>
          <w:b/>
          <w:bCs/>
          <w:sz w:val="22"/>
          <w:szCs w:val="22"/>
          <w14:numSpacing w14:val="proportional"/>
        </w:rPr>
        <w:t xml:space="preserve">Mgr. Jerguš </w:t>
      </w:r>
      <w:proofErr w:type="spellStart"/>
      <w:r w:rsidRPr="002E05CD">
        <w:rPr>
          <w:b/>
          <w:bCs/>
          <w:sz w:val="22"/>
          <w:szCs w:val="22"/>
          <w14:numSpacing w14:val="proportional"/>
        </w:rPr>
        <w:t>Sivoš</w:t>
      </w:r>
      <w:proofErr w:type="spellEnd"/>
      <w:r w:rsidRPr="002E05CD">
        <w:rPr>
          <w:b/>
          <w:bCs/>
          <w:sz w:val="22"/>
          <w:szCs w:val="22"/>
          <w14:numSpacing w14:val="proportional"/>
        </w:rPr>
        <w:t>, PhD.</w:t>
      </w:r>
    </w:p>
    <w:p w14:paraId="6BEAFE8C" w14:textId="77777777" w:rsidR="00047525" w:rsidRPr="002E05CD" w:rsidRDefault="00047525" w:rsidP="004A1ED6">
      <w:pPr>
        <w:pStyle w:val="Default"/>
        <w:jc w:val="both"/>
        <w:rPr>
          <w:b/>
          <w:bCs/>
          <w:sz w:val="22"/>
          <w:szCs w:val="22"/>
          <w14:numSpacing w14:val="proportional"/>
        </w:rPr>
      </w:pPr>
    </w:p>
    <w:p w14:paraId="061C4B01" w14:textId="312D6458" w:rsidR="00047525" w:rsidRPr="002E05CD" w:rsidRDefault="002E05CD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2E05CD">
        <w:rPr>
          <w:bCs/>
          <w:sz w:val="22"/>
          <w:szCs w:val="22"/>
          <w14:numSpacing w14:val="proportional"/>
        </w:rPr>
        <w:t>Rok narodenia: 1979</w:t>
      </w:r>
    </w:p>
    <w:p w14:paraId="3A6C2EAF" w14:textId="033E2CD7" w:rsidR="00047525" w:rsidRPr="002E05CD" w:rsidRDefault="00047525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</w:p>
    <w:p w14:paraId="41AE65B7" w14:textId="5A810687" w:rsidR="00047525" w:rsidRPr="002E05CD" w:rsidRDefault="00047525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</w:p>
    <w:p w14:paraId="3F4B52DD" w14:textId="77777777" w:rsidR="00816A94" w:rsidRDefault="00816A94" w:rsidP="00816A94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2E05CD">
        <w:rPr>
          <w:sz w:val="22"/>
          <w:szCs w:val="22"/>
        </w:rPr>
        <w:t xml:space="preserve">Predložil </w:t>
      </w:r>
      <w:r>
        <w:rPr>
          <w:sz w:val="22"/>
          <w:szCs w:val="22"/>
        </w:rPr>
        <w:t xml:space="preserve">štruktúrovaný životopis, súhlas s kandidatúrou, </w:t>
      </w:r>
      <w:r w:rsidRPr="002E05CD">
        <w:rPr>
          <w:sz w:val="22"/>
          <w:szCs w:val="22"/>
        </w:rPr>
        <w:t>čestné vyhlásenie o bezúhonnosti podľ</w:t>
      </w:r>
      <w:r>
        <w:rPr>
          <w:sz w:val="22"/>
          <w:szCs w:val="22"/>
        </w:rPr>
        <w:t xml:space="preserve">a § 11 zákona č. 553/2002 Z. z.. </w:t>
      </w:r>
      <w:r w:rsidRPr="002E05CD">
        <w:rPr>
          <w:sz w:val="22"/>
          <w:szCs w:val="22"/>
        </w:rPr>
        <w:t>Kancelária NR SR vyžiadala výpis z registra trestov v zmysle zákona č. 177/2018 Z. z. proti byrokracii.</w:t>
      </w:r>
    </w:p>
    <w:p w14:paraId="22E45C36" w14:textId="77777777" w:rsidR="00047525" w:rsidRPr="002E05CD" w:rsidRDefault="00047525" w:rsidP="00F20B8E">
      <w:pPr>
        <w:pStyle w:val="Default"/>
        <w:rPr>
          <w:bCs/>
          <w:sz w:val="22"/>
          <w:szCs w:val="22"/>
          <w14:numSpacing w14:val="proportional"/>
        </w:rPr>
      </w:pPr>
    </w:p>
    <w:p w14:paraId="730F72EC" w14:textId="77777777" w:rsidR="00047525" w:rsidRPr="002E05CD" w:rsidRDefault="00047525" w:rsidP="00F20B8E">
      <w:pPr>
        <w:pStyle w:val="Default"/>
        <w:rPr>
          <w:bCs/>
          <w:sz w:val="22"/>
          <w:szCs w:val="22"/>
          <w14:numSpacing w14:val="proportional"/>
        </w:rPr>
      </w:pPr>
    </w:p>
    <w:p w14:paraId="2B7FF22D" w14:textId="77777777" w:rsidR="008748AD" w:rsidRPr="002E05CD" w:rsidRDefault="008748AD" w:rsidP="00F20B8E">
      <w:pPr>
        <w:pStyle w:val="Default"/>
        <w:rPr>
          <w:b/>
          <w:bCs/>
          <w:sz w:val="22"/>
          <w:szCs w:val="22"/>
          <w14:numSpacing w14:val="proportional"/>
        </w:rPr>
      </w:pPr>
    </w:p>
    <w:p w14:paraId="572FE6FC" w14:textId="63BD2A09" w:rsidR="00293F23" w:rsidRPr="002E05CD" w:rsidRDefault="00293F23" w:rsidP="004A1ED6">
      <w:pPr>
        <w:pStyle w:val="Default"/>
        <w:jc w:val="both"/>
        <w:rPr>
          <w:sz w:val="22"/>
          <w:szCs w:val="22"/>
          <w14:numSpacing w14:val="proportional"/>
        </w:rPr>
      </w:pPr>
    </w:p>
    <w:p w14:paraId="11DE4F20" w14:textId="77777777" w:rsidR="004A1ED6" w:rsidRPr="002E05CD" w:rsidRDefault="004A1ED6" w:rsidP="00522B55">
      <w:pPr>
        <w:pStyle w:val="Default"/>
        <w:rPr>
          <w:bCs/>
          <w:sz w:val="22"/>
          <w:szCs w:val="22"/>
          <w14:numSpacing w14:val="proportional"/>
        </w:rPr>
      </w:pPr>
    </w:p>
    <w:p w14:paraId="6BCA1E00" w14:textId="77777777" w:rsidR="007060C0" w:rsidRPr="002E05CD" w:rsidRDefault="007060C0" w:rsidP="003F41CA">
      <w:pPr>
        <w:pStyle w:val="Default"/>
        <w:jc w:val="center"/>
        <w:rPr>
          <w:b/>
          <w:bCs/>
          <w:sz w:val="22"/>
          <w:szCs w:val="22"/>
          <w14:numSpacing w14:val="proportional"/>
        </w:rPr>
      </w:pPr>
    </w:p>
    <w:p w14:paraId="43EDDF16" w14:textId="77777777" w:rsidR="007060C0" w:rsidRPr="002E05CD" w:rsidRDefault="007060C0" w:rsidP="003F41CA">
      <w:pPr>
        <w:pStyle w:val="Default"/>
        <w:jc w:val="center"/>
        <w:rPr>
          <w:b/>
          <w:bCs/>
          <w14:numSpacing w14:val="proportional"/>
        </w:rPr>
      </w:pPr>
    </w:p>
    <w:p w14:paraId="273D6417" w14:textId="77777777" w:rsidR="00A8333C" w:rsidRPr="002E05CD" w:rsidRDefault="00A8333C" w:rsidP="003F41CA">
      <w:pPr>
        <w:pStyle w:val="Default"/>
        <w:jc w:val="center"/>
        <w:rPr>
          <w:b/>
          <w:bCs/>
          <w14:numSpacing w14:val="proportional"/>
        </w:rPr>
      </w:pPr>
    </w:p>
    <w:p w14:paraId="7935975A" w14:textId="77777777" w:rsidR="00A8333C" w:rsidRPr="002E05CD" w:rsidRDefault="00A8333C" w:rsidP="003F41CA">
      <w:pPr>
        <w:pStyle w:val="Default"/>
        <w:jc w:val="center"/>
        <w:rPr>
          <w:b/>
          <w:bCs/>
          <w14:numSpacing w14:val="proportional"/>
        </w:rPr>
      </w:pPr>
    </w:p>
    <w:p w14:paraId="1B50F489" w14:textId="77777777" w:rsidR="00417316" w:rsidRPr="002E05CD" w:rsidRDefault="00417316" w:rsidP="003F41CA">
      <w:pPr>
        <w:pStyle w:val="Default"/>
        <w:jc w:val="center"/>
        <w:rPr>
          <w:b/>
          <w:bCs/>
          <w14:numSpacing w14:val="proportional"/>
        </w:rPr>
      </w:pPr>
    </w:p>
    <w:p w14:paraId="1BC27FD3" w14:textId="77777777" w:rsidR="00417316" w:rsidRPr="002E05CD" w:rsidRDefault="00417316" w:rsidP="003F41CA">
      <w:pPr>
        <w:pStyle w:val="Default"/>
        <w:jc w:val="center"/>
        <w:rPr>
          <w:b/>
          <w:bCs/>
          <w14:numSpacing w14:val="proportional"/>
        </w:rPr>
      </w:pPr>
    </w:p>
    <w:p w14:paraId="35400899" w14:textId="77777777" w:rsidR="00417316" w:rsidRPr="002E05CD" w:rsidRDefault="00417316" w:rsidP="003F41CA">
      <w:pPr>
        <w:pStyle w:val="Default"/>
        <w:jc w:val="center"/>
        <w:rPr>
          <w:b/>
          <w:bCs/>
          <w14:numSpacing w14:val="proportional"/>
        </w:rPr>
      </w:pPr>
    </w:p>
    <w:p w14:paraId="13EDA657" w14:textId="77777777" w:rsidR="00C442E2" w:rsidRPr="002E05CD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374405D2" w14:textId="77777777" w:rsidR="00C442E2" w:rsidRPr="002E05CD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64BE42AD" w14:textId="77777777" w:rsidR="00C442E2" w:rsidRPr="002E05CD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0B7746AD" w14:textId="77777777" w:rsidR="00C442E2" w:rsidRPr="002E05CD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7F184218" w14:textId="77777777" w:rsidR="00C442E2" w:rsidRPr="002E05CD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573CBD1A" w14:textId="77777777" w:rsidR="00C442E2" w:rsidRPr="002E05CD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5050DBDB" w14:textId="77777777" w:rsidR="00816A94" w:rsidRDefault="00816A94" w:rsidP="003F41CA">
      <w:pPr>
        <w:pStyle w:val="Default"/>
        <w:jc w:val="center"/>
        <w:rPr>
          <w:b/>
          <w:bCs/>
          <w14:numSpacing w14:val="proportional"/>
        </w:rPr>
      </w:pPr>
    </w:p>
    <w:p w14:paraId="6779D5A6" w14:textId="77777777" w:rsidR="00816A94" w:rsidRDefault="00816A94" w:rsidP="003F41CA">
      <w:pPr>
        <w:pStyle w:val="Default"/>
        <w:jc w:val="center"/>
        <w:rPr>
          <w:b/>
          <w:bCs/>
          <w14:numSpacing w14:val="proportional"/>
        </w:rPr>
      </w:pPr>
    </w:p>
    <w:p w14:paraId="2F99719A" w14:textId="77777777" w:rsidR="00816A94" w:rsidRDefault="00816A94" w:rsidP="003F41CA">
      <w:pPr>
        <w:pStyle w:val="Default"/>
        <w:jc w:val="center"/>
        <w:rPr>
          <w:b/>
          <w:bCs/>
          <w14:numSpacing w14:val="proportional"/>
        </w:rPr>
      </w:pPr>
    </w:p>
    <w:p w14:paraId="431BE4E4" w14:textId="77777777" w:rsidR="00816A94" w:rsidRDefault="00816A94" w:rsidP="003F41CA">
      <w:pPr>
        <w:pStyle w:val="Default"/>
        <w:jc w:val="center"/>
        <w:rPr>
          <w:b/>
          <w:bCs/>
          <w14:numSpacing w14:val="proportional"/>
        </w:rPr>
      </w:pPr>
    </w:p>
    <w:p w14:paraId="58FBD614" w14:textId="77777777" w:rsidR="00816A94" w:rsidRDefault="00816A94" w:rsidP="003F41CA">
      <w:pPr>
        <w:pStyle w:val="Default"/>
        <w:jc w:val="center"/>
        <w:rPr>
          <w:b/>
          <w:bCs/>
          <w14:numSpacing w14:val="proportional"/>
        </w:rPr>
      </w:pPr>
    </w:p>
    <w:p w14:paraId="5752F0A8" w14:textId="77777777" w:rsidR="0007498E" w:rsidRDefault="0007498E" w:rsidP="003F41CA">
      <w:pPr>
        <w:pStyle w:val="Default"/>
        <w:jc w:val="center"/>
        <w:rPr>
          <w:b/>
          <w:bCs/>
          <w14:numSpacing w14:val="proportional"/>
        </w:rPr>
      </w:pPr>
    </w:p>
    <w:p w14:paraId="7717275B" w14:textId="77777777" w:rsidR="0007498E" w:rsidRDefault="0007498E" w:rsidP="003F41CA">
      <w:pPr>
        <w:pStyle w:val="Default"/>
        <w:jc w:val="center"/>
        <w:rPr>
          <w:b/>
          <w:bCs/>
          <w14:numSpacing w14:val="proportional"/>
        </w:rPr>
      </w:pPr>
    </w:p>
    <w:p w14:paraId="17FC3F19" w14:textId="20FC4178" w:rsidR="003F41CA" w:rsidRPr="002E05CD" w:rsidRDefault="003F41CA" w:rsidP="003F41CA">
      <w:pPr>
        <w:pStyle w:val="Default"/>
        <w:jc w:val="center"/>
        <w:rPr>
          <w14:numSpacing w14:val="proportional"/>
        </w:rPr>
      </w:pPr>
      <w:bookmarkStart w:id="0" w:name="_GoBack"/>
      <w:bookmarkEnd w:id="0"/>
      <w:r w:rsidRPr="002E05CD">
        <w:rPr>
          <w:b/>
          <w:bCs/>
          <w14:numSpacing w14:val="proportional"/>
        </w:rPr>
        <w:lastRenderedPageBreak/>
        <w:t>N Á R O D N Á  R A D A  S L O V E N S K E J  R E P U B L I K Y</w:t>
      </w:r>
    </w:p>
    <w:p w14:paraId="430D6F09" w14:textId="098BDC18" w:rsidR="003F41CA" w:rsidRPr="002E05CD" w:rsidRDefault="003F41CA" w:rsidP="003F41CA">
      <w:pPr>
        <w:pStyle w:val="Default"/>
        <w:jc w:val="center"/>
      </w:pPr>
      <w:r w:rsidRPr="002E05CD">
        <w:t>VI</w:t>
      </w:r>
      <w:r w:rsidR="00D57E7B" w:rsidRPr="002E05CD">
        <w:t>I</w:t>
      </w:r>
      <w:r w:rsidRPr="002E05CD">
        <w:t>I. volebné obdobie</w:t>
      </w:r>
    </w:p>
    <w:p w14:paraId="756974A6" w14:textId="77777777" w:rsidR="003F41CA" w:rsidRPr="002E05CD" w:rsidRDefault="003F41CA" w:rsidP="003F41CA">
      <w:pPr>
        <w:pStyle w:val="Default"/>
        <w:jc w:val="center"/>
      </w:pPr>
      <w:r w:rsidRPr="002E05CD">
        <w:t>__________________________________________________________</w:t>
      </w:r>
    </w:p>
    <w:p w14:paraId="69ACEFF9" w14:textId="77777777" w:rsidR="003F41CA" w:rsidRPr="002E05CD" w:rsidRDefault="003F41CA" w:rsidP="003F41CA">
      <w:pPr>
        <w:pStyle w:val="Default"/>
      </w:pPr>
    </w:p>
    <w:p w14:paraId="64D6CFFE" w14:textId="77777777" w:rsidR="00C442E2" w:rsidRPr="002E05CD" w:rsidRDefault="00C442E2" w:rsidP="003F41CA">
      <w:pPr>
        <w:pStyle w:val="Default"/>
      </w:pPr>
    </w:p>
    <w:p w14:paraId="2A7F2469" w14:textId="50587913" w:rsidR="003F41CA" w:rsidRPr="002E05CD" w:rsidRDefault="00740B61" w:rsidP="003F41CA">
      <w:pPr>
        <w:pStyle w:val="Default"/>
      </w:pPr>
      <w:r>
        <w:t>č. CRD-993</w:t>
      </w:r>
      <w:r w:rsidR="00CF4723" w:rsidRPr="002E05CD">
        <w:t>/2022</w:t>
      </w:r>
    </w:p>
    <w:p w14:paraId="6E8D2DA2" w14:textId="77777777" w:rsidR="00F158D0" w:rsidRPr="002E05CD" w:rsidRDefault="00F158D0" w:rsidP="003F41CA">
      <w:pPr>
        <w:rPr>
          <w:rFonts w:cs="Arial"/>
          <w:caps/>
          <w:sz w:val="28"/>
          <w:szCs w:val="28"/>
        </w:rPr>
      </w:pPr>
    </w:p>
    <w:p w14:paraId="17CDE683" w14:textId="2FFDC4A3" w:rsidR="00F158D0" w:rsidRPr="002E05CD" w:rsidRDefault="00F158D0" w:rsidP="003F41CA">
      <w:pPr>
        <w:rPr>
          <w:rFonts w:cs="Arial"/>
          <w:caps/>
          <w:sz w:val="28"/>
          <w:szCs w:val="28"/>
        </w:rPr>
      </w:pPr>
    </w:p>
    <w:p w14:paraId="356D71B0" w14:textId="77777777" w:rsidR="00473E84" w:rsidRPr="002E05CD" w:rsidRDefault="00473E84" w:rsidP="003F41CA">
      <w:pPr>
        <w:rPr>
          <w:rFonts w:cs="Arial"/>
          <w:caps/>
          <w:sz w:val="28"/>
          <w:szCs w:val="28"/>
        </w:rPr>
      </w:pPr>
    </w:p>
    <w:p w14:paraId="4098EA52" w14:textId="391C9005" w:rsidR="003F41CA" w:rsidRPr="002E05CD" w:rsidRDefault="003F41CA" w:rsidP="003F41CA">
      <w:pPr>
        <w:rPr>
          <w:rFonts w:cs="Arial"/>
          <w:caps/>
          <w:sz w:val="28"/>
          <w:szCs w:val="28"/>
        </w:rPr>
      </w:pPr>
      <w:r w:rsidRPr="002E05CD">
        <w:rPr>
          <w:rFonts w:cs="Arial"/>
          <w:caps/>
          <w:sz w:val="28"/>
          <w:szCs w:val="28"/>
        </w:rPr>
        <w:t>Uznesenie</w:t>
      </w:r>
    </w:p>
    <w:p w14:paraId="4562131F" w14:textId="77777777" w:rsidR="003F41CA" w:rsidRPr="002E05CD" w:rsidRDefault="003F41CA" w:rsidP="003F41CA">
      <w:pPr>
        <w:rPr>
          <w:rFonts w:cs="Arial"/>
          <w:caps/>
          <w:sz w:val="28"/>
          <w:szCs w:val="28"/>
        </w:rPr>
      </w:pPr>
      <w:r w:rsidRPr="002E05CD">
        <w:rPr>
          <w:rFonts w:cs="Arial"/>
          <w:caps/>
          <w:sz w:val="28"/>
          <w:szCs w:val="28"/>
        </w:rPr>
        <w:t>Národnej rady slovenskej republiky</w:t>
      </w:r>
    </w:p>
    <w:p w14:paraId="5E84631A" w14:textId="77777777" w:rsidR="003F41CA" w:rsidRPr="002E05CD" w:rsidRDefault="003F41CA" w:rsidP="003F41CA">
      <w:pPr>
        <w:rPr>
          <w:rFonts w:cs="Arial"/>
          <w:caps/>
          <w:sz w:val="28"/>
          <w:szCs w:val="28"/>
        </w:rPr>
      </w:pPr>
    </w:p>
    <w:p w14:paraId="17DACA4B" w14:textId="4D8D3E8C" w:rsidR="003F41CA" w:rsidRPr="001B4F99" w:rsidRDefault="00F20B8E" w:rsidP="003F41CA">
      <w:pPr>
        <w:rPr>
          <w:rFonts w:cs="Arial"/>
          <w:sz w:val="22"/>
          <w:szCs w:val="22"/>
        </w:rPr>
      </w:pPr>
      <w:r w:rsidRPr="002E05CD">
        <w:rPr>
          <w:rFonts w:cs="Arial"/>
          <w:sz w:val="22"/>
          <w:szCs w:val="22"/>
        </w:rPr>
        <w:t>z .....</w:t>
      </w:r>
      <w:r w:rsidR="002E05CD" w:rsidRPr="002E05CD">
        <w:rPr>
          <w:rFonts w:cs="Arial"/>
          <w:sz w:val="22"/>
          <w:szCs w:val="22"/>
        </w:rPr>
        <w:t>apríla</w:t>
      </w:r>
      <w:r w:rsidR="003F41CA" w:rsidRPr="002E05CD">
        <w:rPr>
          <w:rFonts w:cs="Arial"/>
          <w:sz w:val="22"/>
          <w:szCs w:val="22"/>
        </w:rPr>
        <w:t xml:space="preserve"> </w:t>
      </w:r>
      <w:r w:rsidR="00CF4723" w:rsidRPr="002E05CD">
        <w:rPr>
          <w:rFonts w:cs="Arial"/>
          <w:sz w:val="22"/>
          <w:szCs w:val="22"/>
        </w:rPr>
        <w:t>2022</w:t>
      </w:r>
    </w:p>
    <w:p w14:paraId="3F8F5DA9" w14:textId="77777777" w:rsidR="003F41CA" w:rsidRDefault="003F41CA" w:rsidP="003F41CA">
      <w:pPr>
        <w:rPr>
          <w:rFonts w:cs="Arial"/>
        </w:rPr>
      </w:pPr>
    </w:p>
    <w:p w14:paraId="7A0901FE" w14:textId="77777777" w:rsidR="003F41CA" w:rsidRDefault="003F41CA" w:rsidP="003F41CA">
      <w:pPr>
        <w:rPr>
          <w:rFonts w:cs="Arial"/>
        </w:rPr>
      </w:pPr>
    </w:p>
    <w:p w14:paraId="469E792A" w14:textId="538983B2" w:rsidR="003F41CA" w:rsidRDefault="003F41CA" w:rsidP="003F41CA">
      <w:pPr>
        <w:jc w:val="both"/>
        <w:rPr>
          <w:sz w:val="22"/>
          <w:szCs w:val="22"/>
        </w:rPr>
      </w:pPr>
      <w:r w:rsidRPr="0036061B">
        <w:rPr>
          <w:sz w:val="22"/>
          <w:szCs w:val="22"/>
        </w:rPr>
        <w:t xml:space="preserve">k návrhu na voľbu </w:t>
      </w:r>
      <w:r>
        <w:rPr>
          <w:sz w:val="22"/>
          <w:szCs w:val="22"/>
        </w:rPr>
        <w:t>člena Správnej rady</w:t>
      </w:r>
      <w:r w:rsidR="00F20B8E">
        <w:rPr>
          <w:sz w:val="22"/>
          <w:szCs w:val="22"/>
        </w:rPr>
        <w:t xml:space="preserve"> Ústavu pamäti národa </w:t>
      </w:r>
      <w:r w:rsidR="001372F2">
        <w:rPr>
          <w:sz w:val="22"/>
          <w:szCs w:val="22"/>
        </w:rPr>
        <w:t>(tlač 1002</w:t>
      </w:r>
      <w:r w:rsidRPr="0036061B">
        <w:rPr>
          <w:sz w:val="22"/>
          <w:szCs w:val="22"/>
        </w:rPr>
        <w:t>)</w:t>
      </w:r>
    </w:p>
    <w:p w14:paraId="489B1EE4" w14:textId="77777777" w:rsidR="003F41CA" w:rsidRDefault="003F41CA" w:rsidP="003F41CA">
      <w:pPr>
        <w:jc w:val="both"/>
        <w:rPr>
          <w:sz w:val="22"/>
          <w:szCs w:val="22"/>
        </w:rPr>
      </w:pPr>
    </w:p>
    <w:p w14:paraId="01FCFA7B" w14:textId="77777777" w:rsidR="003F41CA" w:rsidRDefault="003F41CA" w:rsidP="003F41CA">
      <w:pPr>
        <w:jc w:val="both"/>
        <w:rPr>
          <w:sz w:val="22"/>
          <w:szCs w:val="22"/>
        </w:rPr>
      </w:pPr>
    </w:p>
    <w:p w14:paraId="6121F881" w14:textId="77777777" w:rsidR="003F41CA" w:rsidRPr="00A46883" w:rsidRDefault="003F41CA" w:rsidP="003F41CA">
      <w:pPr>
        <w:jc w:val="both"/>
        <w:rPr>
          <w:b/>
          <w:spacing w:val="60"/>
          <w:sz w:val="28"/>
          <w:szCs w:val="28"/>
        </w:rPr>
      </w:pPr>
      <w:r w:rsidRPr="00A46883">
        <w:rPr>
          <w:b/>
          <w:spacing w:val="60"/>
          <w:sz w:val="28"/>
          <w:szCs w:val="28"/>
        </w:rPr>
        <w:t>Národná rada Slovenskej republiky</w:t>
      </w:r>
    </w:p>
    <w:p w14:paraId="6F475311" w14:textId="77777777" w:rsidR="003F41CA" w:rsidRPr="00485EDD" w:rsidRDefault="003F41CA" w:rsidP="003F41CA">
      <w:pPr>
        <w:widowControl w:val="0"/>
        <w:jc w:val="both"/>
        <w:rPr>
          <w:sz w:val="22"/>
          <w:szCs w:val="22"/>
        </w:rPr>
      </w:pPr>
    </w:p>
    <w:p w14:paraId="2F1EAC9C" w14:textId="0CA07D3D" w:rsidR="003F41CA" w:rsidRPr="00485EDD" w:rsidRDefault="003F41CA" w:rsidP="003F41CA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485EDD">
        <w:rPr>
          <w:sz w:val="22"/>
          <w:szCs w:val="22"/>
        </w:rPr>
        <w:t xml:space="preserve">podľa § </w:t>
      </w:r>
      <w:r>
        <w:rPr>
          <w:sz w:val="22"/>
          <w:szCs w:val="22"/>
        </w:rPr>
        <w:t>12 ods.</w:t>
      </w:r>
      <w:r w:rsidR="00473E84">
        <w:rPr>
          <w:sz w:val="22"/>
          <w:szCs w:val="22"/>
        </w:rPr>
        <w:t>1 a</w:t>
      </w:r>
      <w:r>
        <w:rPr>
          <w:sz w:val="22"/>
          <w:szCs w:val="22"/>
        </w:rPr>
        <w:t xml:space="preserve"> 2</w:t>
      </w:r>
      <w:r w:rsidRPr="00485EDD">
        <w:rPr>
          <w:sz w:val="22"/>
          <w:szCs w:val="22"/>
        </w:rPr>
        <w:t xml:space="preserve"> </w:t>
      </w:r>
      <w:r w:rsidR="00473E84">
        <w:rPr>
          <w:sz w:val="22"/>
          <w:szCs w:val="22"/>
        </w:rPr>
        <w:t xml:space="preserve">a § 14 ods. 1 </w:t>
      </w:r>
      <w:r w:rsidRPr="00485EDD">
        <w:rPr>
          <w:sz w:val="22"/>
          <w:szCs w:val="22"/>
        </w:rPr>
        <w:t xml:space="preserve">zákona č. </w:t>
      </w:r>
      <w:r>
        <w:rPr>
          <w:sz w:val="22"/>
          <w:szCs w:val="22"/>
        </w:rPr>
        <w:t>553/2002 Z. z</w:t>
      </w:r>
      <w:r w:rsidRPr="00485EDD">
        <w:rPr>
          <w:sz w:val="22"/>
          <w:szCs w:val="22"/>
        </w:rPr>
        <w:t xml:space="preserve">. </w:t>
      </w:r>
      <w:r w:rsidRPr="0091163E">
        <w:rPr>
          <w:sz w:val="22"/>
          <w:szCs w:val="22"/>
        </w:rPr>
        <w:t>o sprístupnení dokumentov o činnosti bezpečnostných zložiek štátu 1939 - 1989 a o založení Ústavu pamäti národa a o doplnení niektorých zákonov (zákon o pamäti národa)</w:t>
      </w:r>
      <w:r w:rsidRPr="00485EDD">
        <w:rPr>
          <w:sz w:val="22"/>
          <w:szCs w:val="22"/>
        </w:rPr>
        <w:t xml:space="preserve"> </w:t>
      </w:r>
      <w:r w:rsidR="00473E84">
        <w:rPr>
          <w:sz w:val="22"/>
          <w:szCs w:val="22"/>
        </w:rPr>
        <w:t>v znení neskorších predpisov</w:t>
      </w:r>
    </w:p>
    <w:p w14:paraId="46D0AABF" w14:textId="0A44B31A" w:rsidR="003F41CA" w:rsidRDefault="003F41CA" w:rsidP="003F41CA">
      <w:pPr>
        <w:widowControl w:val="0"/>
        <w:jc w:val="both"/>
        <w:rPr>
          <w:b/>
          <w:sz w:val="28"/>
          <w:szCs w:val="28"/>
        </w:rPr>
      </w:pPr>
    </w:p>
    <w:p w14:paraId="3AA88060" w14:textId="77777777" w:rsidR="00473E84" w:rsidRPr="009760E7" w:rsidRDefault="00473E84" w:rsidP="00473E84">
      <w:pPr>
        <w:widowControl w:val="0"/>
        <w:tabs>
          <w:tab w:val="left" w:pos="1440"/>
        </w:tabs>
        <w:spacing w:after="120"/>
        <w:ind w:left="900"/>
        <w:jc w:val="both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zvolila</w:t>
      </w:r>
    </w:p>
    <w:p w14:paraId="089797D5" w14:textId="77777777" w:rsidR="00473E84" w:rsidRDefault="00473E84" w:rsidP="003F41CA">
      <w:pPr>
        <w:widowControl w:val="0"/>
        <w:jc w:val="both"/>
        <w:rPr>
          <w:b/>
          <w:sz w:val="28"/>
          <w:szCs w:val="28"/>
        </w:rPr>
      </w:pPr>
    </w:p>
    <w:p w14:paraId="4E334591" w14:textId="77777777" w:rsidR="003F41CA" w:rsidRDefault="003F41CA" w:rsidP="003F41CA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................................................. </w:t>
      </w:r>
    </w:p>
    <w:p w14:paraId="20009FE6" w14:textId="77777777" w:rsidR="003F41CA" w:rsidRDefault="003F41CA" w:rsidP="003F41CA">
      <w:pPr>
        <w:widowControl w:val="0"/>
        <w:jc w:val="both"/>
        <w:rPr>
          <w:b/>
          <w:sz w:val="28"/>
          <w:szCs w:val="28"/>
        </w:rPr>
      </w:pPr>
    </w:p>
    <w:p w14:paraId="5302F453" w14:textId="77777777" w:rsidR="003F41CA" w:rsidRPr="00485EDD" w:rsidRDefault="003F41CA" w:rsidP="003F41CA">
      <w:pPr>
        <w:widowControl w:val="0"/>
        <w:ind w:firstLine="708"/>
        <w:jc w:val="both"/>
        <w:rPr>
          <w:sz w:val="22"/>
          <w:szCs w:val="22"/>
        </w:rPr>
      </w:pPr>
    </w:p>
    <w:p w14:paraId="6D6F358E" w14:textId="702AAB69" w:rsidR="00473E84" w:rsidRDefault="003F41CA" w:rsidP="003F41CA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za člena Správnej rady</w:t>
      </w:r>
      <w:r w:rsidRPr="00485EDD">
        <w:rPr>
          <w:sz w:val="22"/>
          <w:szCs w:val="22"/>
        </w:rPr>
        <w:t xml:space="preserve"> </w:t>
      </w:r>
      <w:r>
        <w:rPr>
          <w:sz w:val="22"/>
          <w:szCs w:val="22"/>
        </w:rPr>
        <w:t>Ústavu pamäti národa na šesťročné funkčné obdobie, ktoré</w:t>
      </w:r>
      <w:r w:rsidR="00F20B8E">
        <w:rPr>
          <w:sz w:val="22"/>
          <w:szCs w:val="22"/>
        </w:rPr>
        <w:t xml:space="preserve"> začína plynúť 1</w:t>
      </w:r>
      <w:r w:rsidR="00CF4723">
        <w:rPr>
          <w:sz w:val="22"/>
          <w:szCs w:val="22"/>
        </w:rPr>
        <w:t>7</w:t>
      </w:r>
      <w:r w:rsidR="00F20B8E">
        <w:rPr>
          <w:sz w:val="22"/>
          <w:szCs w:val="22"/>
        </w:rPr>
        <w:t xml:space="preserve">. </w:t>
      </w:r>
      <w:r w:rsidR="00CF4723">
        <w:rPr>
          <w:sz w:val="22"/>
          <w:szCs w:val="22"/>
        </w:rPr>
        <w:t>júna 2022.</w:t>
      </w:r>
    </w:p>
    <w:p w14:paraId="5469EC70" w14:textId="7EA06917" w:rsidR="00417316" w:rsidRDefault="00417316" w:rsidP="003F41CA">
      <w:pPr>
        <w:widowControl w:val="0"/>
        <w:ind w:firstLine="708"/>
        <w:jc w:val="both"/>
        <w:rPr>
          <w:sz w:val="22"/>
          <w:szCs w:val="22"/>
        </w:rPr>
      </w:pPr>
    </w:p>
    <w:p w14:paraId="6AEC807A" w14:textId="0E09C288" w:rsidR="00417316" w:rsidRDefault="00417316" w:rsidP="003F41CA">
      <w:pPr>
        <w:widowControl w:val="0"/>
        <w:ind w:firstLine="708"/>
        <w:jc w:val="both"/>
        <w:rPr>
          <w:sz w:val="22"/>
          <w:szCs w:val="22"/>
        </w:rPr>
      </w:pPr>
    </w:p>
    <w:p w14:paraId="277898C6" w14:textId="5889B4B4" w:rsidR="00417316" w:rsidRDefault="00417316" w:rsidP="003F41CA">
      <w:pPr>
        <w:widowControl w:val="0"/>
        <w:ind w:firstLine="708"/>
        <w:jc w:val="both"/>
        <w:rPr>
          <w:sz w:val="22"/>
          <w:szCs w:val="22"/>
        </w:rPr>
      </w:pPr>
    </w:p>
    <w:p w14:paraId="7A8E0E3C" w14:textId="77777777" w:rsidR="00417316" w:rsidRDefault="00417316" w:rsidP="00417316">
      <w:pPr>
        <w:pStyle w:val="Default"/>
        <w:jc w:val="center"/>
        <w:rPr>
          <w:b/>
          <w:bCs/>
          <w14:numSpacing w14:val="proportional"/>
        </w:rPr>
      </w:pPr>
    </w:p>
    <w:p w14:paraId="3EDFB54D" w14:textId="77777777" w:rsidR="00417316" w:rsidRDefault="00417316" w:rsidP="00417316">
      <w:pPr>
        <w:pStyle w:val="Default"/>
        <w:jc w:val="center"/>
        <w:rPr>
          <w:b/>
          <w:bCs/>
          <w14:numSpacing w14:val="proportional"/>
        </w:rPr>
      </w:pPr>
    </w:p>
    <w:p w14:paraId="25309805" w14:textId="77777777" w:rsidR="00417316" w:rsidRDefault="00417316" w:rsidP="00417316">
      <w:pPr>
        <w:pStyle w:val="Default"/>
        <w:jc w:val="center"/>
        <w:rPr>
          <w:b/>
          <w:bCs/>
          <w14:numSpacing w14:val="proportional"/>
        </w:rPr>
      </w:pPr>
    </w:p>
    <w:sectPr w:rsidR="0041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6985"/>
    <w:multiLevelType w:val="hybridMultilevel"/>
    <w:tmpl w:val="091CFAC0"/>
    <w:lvl w:ilvl="0" w:tplc="1DD27820">
      <w:start w:val="1"/>
      <w:numFmt w:val="decimal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F7B2264"/>
    <w:multiLevelType w:val="hybridMultilevel"/>
    <w:tmpl w:val="396A28F4"/>
    <w:lvl w:ilvl="0" w:tplc="56E2A4BC">
      <w:start w:val="4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46"/>
    <w:rsid w:val="00047525"/>
    <w:rsid w:val="0007498E"/>
    <w:rsid w:val="00085BA1"/>
    <w:rsid w:val="000B0760"/>
    <w:rsid w:val="000E1ED2"/>
    <w:rsid w:val="00101BEF"/>
    <w:rsid w:val="00121927"/>
    <w:rsid w:val="00131B2F"/>
    <w:rsid w:val="001372F2"/>
    <w:rsid w:val="00151291"/>
    <w:rsid w:val="00163C9F"/>
    <w:rsid w:val="001B01F5"/>
    <w:rsid w:val="001B0347"/>
    <w:rsid w:val="002658FB"/>
    <w:rsid w:val="00293F23"/>
    <w:rsid w:val="002E05CD"/>
    <w:rsid w:val="002F656D"/>
    <w:rsid w:val="003258AD"/>
    <w:rsid w:val="003550DB"/>
    <w:rsid w:val="00366881"/>
    <w:rsid w:val="003A4CE8"/>
    <w:rsid w:val="003C025A"/>
    <w:rsid w:val="003F41CA"/>
    <w:rsid w:val="00417316"/>
    <w:rsid w:val="00473E84"/>
    <w:rsid w:val="00474094"/>
    <w:rsid w:val="004967A6"/>
    <w:rsid w:val="004A1ED6"/>
    <w:rsid w:val="004B33E0"/>
    <w:rsid w:val="004E645D"/>
    <w:rsid w:val="00522B55"/>
    <w:rsid w:val="005B0882"/>
    <w:rsid w:val="00685F09"/>
    <w:rsid w:val="006E0D98"/>
    <w:rsid w:val="006E2DEA"/>
    <w:rsid w:val="007060C0"/>
    <w:rsid w:val="00724A48"/>
    <w:rsid w:val="00740B61"/>
    <w:rsid w:val="007A6216"/>
    <w:rsid w:val="00816A94"/>
    <w:rsid w:val="008748AD"/>
    <w:rsid w:val="008B7234"/>
    <w:rsid w:val="00905C3F"/>
    <w:rsid w:val="009641DE"/>
    <w:rsid w:val="009A353F"/>
    <w:rsid w:val="00A16308"/>
    <w:rsid w:val="00A64C03"/>
    <w:rsid w:val="00A8333C"/>
    <w:rsid w:val="00A97FD2"/>
    <w:rsid w:val="00B006CF"/>
    <w:rsid w:val="00B01B0F"/>
    <w:rsid w:val="00B13561"/>
    <w:rsid w:val="00B4356C"/>
    <w:rsid w:val="00B5262C"/>
    <w:rsid w:val="00B67FA7"/>
    <w:rsid w:val="00B845C4"/>
    <w:rsid w:val="00B85361"/>
    <w:rsid w:val="00BB2CBC"/>
    <w:rsid w:val="00BE3990"/>
    <w:rsid w:val="00C442E2"/>
    <w:rsid w:val="00C56207"/>
    <w:rsid w:val="00C74899"/>
    <w:rsid w:val="00C94016"/>
    <w:rsid w:val="00CC0F8B"/>
    <w:rsid w:val="00CD6658"/>
    <w:rsid w:val="00CE42E5"/>
    <w:rsid w:val="00CF4723"/>
    <w:rsid w:val="00D34F91"/>
    <w:rsid w:val="00D40FD1"/>
    <w:rsid w:val="00D57E7B"/>
    <w:rsid w:val="00DA29B6"/>
    <w:rsid w:val="00DA4A88"/>
    <w:rsid w:val="00DD652C"/>
    <w:rsid w:val="00E700BE"/>
    <w:rsid w:val="00EB6A89"/>
    <w:rsid w:val="00EC60EB"/>
    <w:rsid w:val="00EF4265"/>
    <w:rsid w:val="00F1068E"/>
    <w:rsid w:val="00F158D0"/>
    <w:rsid w:val="00F17940"/>
    <w:rsid w:val="00F20B8E"/>
    <w:rsid w:val="00F2496E"/>
    <w:rsid w:val="00F256DD"/>
    <w:rsid w:val="00F4747B"/>
    <w:rsid w:val="00F523C3"/>
    <w:rsid w:val="00F61D46"/>
    <w:rsid w:val="00F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08D7"/>
  <w15:chartTrackingRefBased/>
  <w15:docId w15:val="{4788ADF2-449A-410D-9F3E-ADE4BA13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1ED6"/>
    <w:pPr>
      <w:keepNext/>
      <w:keepLines/>
      <w:jc w:val="center"/>
    </w:pPr>
    <w:rPr>
      <w:rFonts w:ascii="Arial" w:eastAsia="Times New Roman" w:hAnsi="Arial" w:cs="Times New Roman"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3561"/>
    <w:pPr>
      <w:ind w:left="720"/>
      <w:contextualSpacing/>
    </w:pPr>
  </w:style>
  <w:style w:type="paragraph" w:customStyle="1" w:styleId="Default">
    <w:name w:val="Default"/>
    <w:rsid w:val="00B135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5BA1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5BA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9</cp:revision>
  <cp:lastPrinted>2022-04-27T11:46:00Z</cp:lastPrinted>
  <dcterms:created xsi:type="dcterms:W3CDTF">2022-04-01T11:34:00Z</dcterms:created>
  <dcterms:modified xsi:type="dcterms:W3CDTF">2022-04-27T11:46:00Z</dcterms:modified>
</cp:coreProperties>
</file>