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8751C4">
        <w:rPr>
          <w:sz w:val="20"/>
        </w:rPr>
        <w:t>1</w:t>
      </w:r>
      <w:r w:rsidR="00160145">
        <w:rPr>
          <w:sz w:val="20"/>
        </w:rPr>
        <w:t>1</w:t>
      </w:r>
      <w:r w:rsidR="00451706">
        <w:rPr>
          <w:sz w:val="20"/>
        </w:rPr>
        <w:t>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93F7B">
        <w:t>1398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893F7B">
        <w:rPr>
          <w:spacing w:val="0"/>
          <w:szCs w:val="22"/>
        </w:rPr>
        <w:t>z 27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227BD4">
        <w:rPr>
          <w:spacing w:val="0"/>
          <w:szCs w:val="22"/>
        </w:rPr>
        <w:t>apríla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451706" w:rsidP="00A15C08">
      <w:pPr>
        <w:jc w:val="both"/>
      </w:pPr>
      <w:r w:rsidRPr="00451706" w:rsidR="008835B5">
        <w:rPr>
          <w:rFonts w:cs="Arial"/>
          <w:bCs/>
          <w:szCs w:val="22"/>
        </w:rPr>
        <w:t>k</w:t>
      </w:r>
      <w:r w:rsidRPr="00451706" w:rsidR="00DD0E0D">
        <w:t xml:space="preserve"> </w:t>
      </w:r>
      <w:r w:rsidRPr="00451706" w:rsidR="00451706">
        <w:t>vládnemu návrhu zákona o územnom plánovaní (tlač 830)</w:t>
      </w:r>
    </w:p>
    <w:p w:rsidR="00B90917" w:rsidP="00A15C08">
      <w:pPr>
        <w:jc w:val="both"/>
        <w:rPr>
          <w:i/>
          <w:iCs/>
          <w:sz w:val="20"/>
        </w:rPr>
      </w:pPr>
    </w:p>
    <w:p w:rsidR="00DD0E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</w:t>
      </w:r>
      <w:r>
        <w:rPr>
          <w:rFonts w:cs="Arial"/>
          <w:szCs w:val="22"/>
        </w:rPr>
        <w:t xml:space="preserve">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160145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D4962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160145">
        <w:rPr>
          <w:rFonts w:cs="Arial"/>
          <w:szCs w:val="22"/>
        </w:rPr>
        <w:tab/>
      </w:r>
      <w:r w:rsidRPr="00451706" w:rsidR="00451706">
        <w:rPr>
          <w:rFonts w:cs="Arial"/>
          <w:szCs w:val="22"/>
        </w:rPr>
        <w:t>v</w:t>
      </w:r>
      <w:r w:rsidRPr="00451706" w:rsidR="00451706">
        <w:t>ládny návrh zákona o</w:t>
      </w:r>
      <w:r w:rsidR="00451706">
        <w:t xml:space="preserve"> </w:t>
      </w:r>
      <w:r w:rsidRPr="00451706" w:rsidR="00451706">
        <w:t>územnom plánovaní</w:t>
      </w:r>
      <w:r w:rsidRPr="002F11B7">
        <w:rPr>
          <w:szCs w:val="22"/>
        </w:rPr>
        <w:t xml:space="preserve">, v znení schválených </w:t>
      </w:r>
      <w:r w:rsidRPr="00AD4962">
        <w:rPr>
          <w:szCs w:val="22"/>
        </w:rPr>
        <w:t xml:space="preserve">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173FB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</w:t>
      </w:r>
      <w:r w:rsidRPr="001E4DF0">
        <w:rPr>
          <w:rFonts w:cs="Arial"/>
          <w:szCs w:val="22"/>
        </w:rPr>
        <w:t>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227BD4" w:rsidP="00227BD4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227BD4" w:rsidP="00227BD4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Peter  Š u c a   v. r.</w:t>
      </w:r>
    </w:p>
    <w:p w:rsidR="00227BD4" w:rsidP="00227BD4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227BD4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173FB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145"/>
    <w:rsid w:val="00160D5B"/>
    <w:rsid w:val="001678FC"/>
    <w:rsid w:val="00171000"/>
    <w:rsid w:val="00172CB5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27BD4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F"/>
    <w:rsid w:val="003B290F"/>
    <w:rsid w:val="003B4B78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170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1D90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175E7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2E7A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4AB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51C4"/>
    <w:rsid w:val="00876720"/>
    <w:rsid w:val="00876988"/>
    <w:rsid w:val="00880174"/>
    <w:rsid w:val="008830BC"/>
    <w:rsid w:val="008835B5"/>
    <w:rsid w:val="00883EB1"/>
    <w:rsid w:val="008849A6"/>
    <w:rsid w:val="00886440"/>
    <w:rsid w:val="00890125"/>
    <w:rsid w:val="00893F7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5499E"/>
    <w:rsid w:val="009573D6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24A5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C510E"/>
    <w:rsid w:val="009C665F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21E6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B82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4EDE"/>
    <w:rsid w:val="00C26F1C"/>
    <w:rsid w:val="00C337F5"/>
    <w:rsid w:val="00C34BDF"/>
    <w:rsid w:val="00C5198F"/>
    <w:rsid w:val="00C54322"/>
    <w:rsid w:val="00C601CE"/>
    <w:rsid w:val="00C64508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2022-03-09T12:19:00Z</cp:lastPrinted>
  <dcterms:created xsi:type="dcterms:W3CDTF">2022-03-09T12:19:00Z</dcterms:created>
  <dcterms:modified xsi:type="dcterms:W3CDTF">2022-04-27T15:07:00Z</dcterms:modified>
</cp:coreProperties>
</file>