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bookmarkStart w:id="0" w:name="_GoBack"/>
      <w:bookmarkEnd w:id="0"/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94B22" w:rsidRDefault="006303C5" w:rsidP="00E94B22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6303C5" w:rsidRDefault="006303C5" w:rsidP="00E94B22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-</w:t>
      </w:r>
      <w:r>
        <w:rPr>
          <w:color w:val="FF0000"/>
          <w:szCs w:val="24"/>
          <w:lang w:val="cs-CZ" w:eastAsia="sk-SK"/>
        </w:rPr>
        <w:t xml:space="preserve"> </w:t>
      </w:r>
      <w:r w:rsidR="00F52352">
        <w:rPr>
          <w:szCs w:val="24"/>
          <w:lang w:val="cs-CZ" w:eastAsia="sk-SK"/>
        </w:rPr>
        <w:t>1016</w:t>
      </w:r>
      <w:r w:rsidR="00E94B22">
        <w:rPr>
          <w:szCs w:val="24"/>
          <w:lang w:val="cs-CZ" w:eastAsia="sk-SK"/>
        </w:rPr>
        <w:t>/2022</w:t>
      </w:r>
    </w:p>
    <w:p w:rsidR="006303C5" w:rsidRDefault="00F52352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1006</w:t>
      </w:r>
      <w:r w:rsidR="006303C5">
        <w:rPr>
          <w:b/>
          <w:bCs/>
          <w:sz w:val="28"/>
          <w:szCs w:val="24"/>
          <w:lang w:eastAsia="sk-SK"/>
        </w:rPr>
        <w:t>a</w:t>
      </w:r>
    </w:p>
    <w:p w:rsidR="006303C5" w:rsidRDefault="006303C5" w:rsidP="00F52352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Správa</w:t>
      </w:r>
    </w:p>
    <w:p w:rsidR="006303C5" w:rsidRPr="00C72A3C" w:rsidRDefault="006303C5" w:rsidP="00F52352">
      <w:pPr>
        <w:spacing w:after="0"/>
        <w:jc w:val="both"/>
        <w:rPr>
          <w:szCs w:val="24"/>
          <w:lang w:eastAsia="sk-SK"/>
        </w:rPr>
      </w:pPr>
      <w:r w:rsidRPr="00C72A3C">
        <w:rPr>
          <w:szCs w:val="24"/>
          <w:lang w:eastAsia="sk-SK"/>
        </w:rPr>
        <w:t xml:space="preserve">Výboru Národnej rady Slovenskej republiky pre obranu a bezpečnosť o výsledku prerokovania </w:t>
      </w:r>
      <w:r w:rsidR="00F52352" w:rsidRPr="00F52352">
        <w:rPr>
          <w:szCs w:val="24"/>
          <w:lang w:eastAsia="sk-SK"/>
        </w:rPr>
        <w:t>návrh</w:t>
      </w:r>
      <w:r w:rsidR="00F52352">
        <w:rPr>
          <w:szCs w:val="24"/>
          <w:lang w:eastAsia="sk-SK"/>
        </w:rPr>
        <w:t>u</w:t>
      </w:r>
      <w:r w:rsidR="00F52352" w:rsidRPr="00F52352">
        <w:rPr>
          <w:szCs w:val="24"/>
          <w:lang w:eastAsia="sk-SK"/>
        </w:rPr>
        <w:t xml:space="preserve"> na vyslanie príslušníkov ozbrojených síl Slovenskej republiky do stálej námornej skupiny NATO SNMG1 (</w:t>
      </w:r>
      <w:r w:rsidR="00F52352" w:rsidRPr="00F52352">
        <w:rPr>
          <w:b/>
          <w:szCs w:val="24"/>
          <w:lang w:eastAsia="sk-SK"/>
        </w:rPr>
        <w:t>tlač 1006</w:t>
      </w:r>
      <w:r w:rsidR="00F52352" w:rsidRPr="00F52352">
        <w:rPr>
          <w:szCs w:val="24"/>
          <w:lang w:eastAsia="sk-SK"/>
        </w:rPr>
        <w:t>)</w:t>
      </w:r>
      <w:r w:rsidR="00E94B22">
        <w:rPr>
          <w:rFonts w:cs="Arial"/>
        </w:rPr>
        <w:t xml:space="preserve"> </w:t>
      </w:r>
    </w:p>
    <w:p w:rsidR="005E232B" w:rsidRDefault="006303C5" w:rsidP="00F52352">
      <w:pPr>
        <w:jc w:val="both"/>
        <w:rPr>
          <w:i/>
          <w:szCs w:val="24"/>
          <w:lang w:eastAsia="sk-SK"/>
        </w:rPr>
      </w:pPr>
      <w:r>
        <w:rPr>
          <w:b/>
          <w:bCs/>
          <w:szCs w:val="24"/>
          <w:lang w:eastAsia="sk-SK"/>
        </w:rPr>
        <w:t>_________________________________________________________________________</w:t>
      </w:r>
      <w:r>
        <w:rPr>
          <w:i/>
          <w:szCs w:val="24"/>
          <w:lang w:eastAsia="sk-SK"/>
        </w:rPr>
        <w:tab/>
      </w:r>
    </w:p>
    <w:p w:rsidR="006303C5" w:rsidRPr="00C72A3C" w:rsidRDefault="006303C5" w:rsidP="005E232B">
      <w:pPr>
        <w:ind w:firstLine="708"/>
        <w:jc w:val="both"/>
        <w:rPr>
          <w:i/>
          <w:szCs w:val="24"/>
          <w:lang w:eastAsia="sk-SK"/>
        </w:rPr>
      </w:pPr>
      <w:r w:rsidRPr="00C72A3C">
        <w:rPr>
          <w:szCs w:val="24"/>
          <w:lang w:eastAsia="sk-SK"/>
        </w:rPr>
        <w:t>Výbor Národnej rady Slovenskej republiky pre obranu a bezpečnosť ako gestorský výbor k</w:t>
      </w:r>
      <w:r w:rsidR="00114ADF">
        <w:rPr>
          <w:color w:val="000000"/>
        </w:rPr>
        <w:t> </w:t>
      </w:r>
      <w:r w:rsidR="00F52352" w:rsidRPr="00F52352">
        <w:rPr>
          <w:color w:val="000000"/>
        </w:rPr>
        <w:t>návrh</w:t>
      </w:r>
      <w:r w:rsidR="00F52352">
        <w:rPr>
          <w:color w:val="000000"/>
        </w:rPr>
        <w:t>u</w:t>
      </w:r>
      <w:r w:rsidR="00F52352" w:rsidRPr="00F52352">
        <w:rPr>
          <w:color w:val="000000"/>
        </w:rPr>
        <w:t xml:space="preserve"> na vyslanie príslušníkov ozbrojených síl Slovenskej republiky do stálej námornej skupiny NATO SNMG1 (</w:t>
      </w:r>
      <w:r w:rsidR="00F52352" w:rsidRPr="00F52352">
        <w:rPr>
          <w:b/>
          <w:color w:val="000000"/>
        </w:rPr>
        <w:t>tlač 1006</w:t>
      </w:r>
      <w:r w:rsidR="00F52352" w:rsidRPr="00F52352">
        <w:rPr>
          <w:color w:val="000000"/>
        </w:rPr>
        <w:t>)</w:t>
      </w:r>
      <w:r w:rsidR="00F52352">
        <w:rPr>
          <w:color w:val="000000"/>
        </w:rPr>
        <w:t xml:space="preserve"> </w:t>
      </w:r>
      <w:r>
        <w:rPr>
          <w:szCs w:val="24"/>
          <w:lang w:eastAsia="sk-SK"/>
        </w:rPr>
        <w:t xml:space="preserve">podáva Národnej rade Slovenskej republiky túto </w:t>
      </w:r>
      <w:r>
        <w:rPr>
          <w:b/>
          <w:szCs w:val="24"/>
          <w:lang w:eastAsia="sk-SK"/>
        </w:rPr>
        <w:t>správu</w:t>
      </w:r>
      <w:r>
        <w:rPr>
          <w:szCs w:val="24"/>
          <w:lang w:eastAsia="sk-SK"/>
        </w:rPr>
        <w:t xml:space="preserve">. </w:t>
      </w:r>
    </w:p>
    <w:p w:rsidR="006303C5" w:rsidRDefault="006303C5" w:rsidP="00F52352">
      <w:pPr>
        <w:spacing w:after="0"/>
        <w:rPr>
          <w:b/>
          <w:bCs/>
          <w:szCs w:val="24"/>
          <w:lang w:eastAsia="sk-SK"/>
        </w:rPr>
      </w:pPr>
    </w:p>
    <w:p w:rsidR="006303C5" w:rsidRPr="00C72A3C" w:rsidRDefault="006303C5" w:rsidP="00F52352">
      <w:pPr>
        <w:spacing w:after="0"/>
        <w:ind w:firstLine="708"/>
        <w:jc w:val="both"/>
        <w:rPr>
          <w:szCs w:val="24"/>
          <w:lang w:eastAsia="sk-SK"/>
        </w:rPr>
      </w:pPr>
      <w:r w:rsidRPr="00C72A3C">
        <w:rPr>
          <w:b/>
          <w:bCs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Predseda Národnej rady Slovenskej republiky svojím rozhodnutím č</w:t>
      </w:r>
      <w:r w:rsidRPr="00C72A3C">
        <w:rPr>
          <w:color w:val="000000" w:themeColor="text1"/>
          <w:szCs w:val="24"/>
          <w:lang w:eastAsia="sk-SK"/>
        </w:rPr>
        <w:t>.</w:t>
      </w:r>
      <w:r w:rsidRPr="00C72A3C">
        <w:rPr>
          <w:color w:val="FF0000"/>
          <w:szCs w:val="24"/>
          <w:lang w:eastAsia="sk-SK"/>
        </w:rPr>
        <w:t xml:space="preserve"> </w:t>
      </w:r>
      <w:r>
        <w:rPr>
          <w:b/>
          <w:color w:val="FF0000"/>
          <w:szCs w:val="24"/>
          <w:lang w:eastAsia="sk-SK"/>
        </w:rPr>
        <w:t xml:space="preserve"> </w:t>
      </w:r>
      <w:r w:rsidR="00F52352">
        <w:rPr>
          <w:b/>
          <w:szCs w:val="24"/>
          <w:lang w:eastAsia="sk-SK"/>
        </w:rPr>
        <w:t>1049</w:t>
      </w:r>
      <w:r>
        <w:rPr>
          <w:b/>
          <w:szCs w:val="24"/>
          <w:lang w:eastAsia="sk-SK"/>
        </w:rPr>
        <w:t xml:space="preserve"> </w:t>
      </w:r>
      <w:r w:rsidR="00F52352">
        <w:rPr>
          <w:szCs w:val="24"/>
          <w:lang w:eastAsia="sk-SK"/>
        </w:rPr>
        <w:t>z 20</w:t>
      </w:r>
      <w:r>
        <w:rPr>
          <w:szCs w:val="24"/>
          <w:lang w:eastAsia="sk-SK"/>
        </w:rPr>
        <w:t xml:space="preserve">. </w:t>
      </w:r>
      <w:r w:rsidR="00F52352">
        <w:rPr>
          <w:szCs w:val="24"/>
          <w:lang w:eastAsia="sk-SK"/>
        </w:rPr>
        <w:t>apríla</w:t>
      </w:r>
      <w:r w:rsidR="00E94B22">
        <w:rPr>
          <w:szCs w:val="24"/>
          <w:lang w:eastAsia="sk-SK"/>
        </w:rPr>
        <w:t xml:space="preserve"> 2022</w:t>
      </w:r>
      <w:r w:rsidRPr="00C72A3C">
        <w:rPr>
          <w:color w:val="FF0000"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pridelil</w:t>
      </w:r>
      <w:r w:rsidR="00F52352" w:rsidRPr="00F52352">
        <w:t xml:space="preserve"> </w:t>
      </w:r>
      <w:r w:rsidR="00F52352" w:rsidRPr="00F52352">
        <w:rPr>
          <w:szCs w:val="24"/>
          <w:lang w:eastAsia="sk-SK"/>
        </w:rPr>
        <w:t>návrh na vyslanie príslušníkov ozbrojených síl Slovenskej republiky do stálej námornej skupiny NATO SNMG1 (</w:t>
      </w:r>
      <w:r w:rsidR="00F52352" w:rsidRPr="00F52352">
        <w:rPr>
          <w:b/>
          <w:szCs w:val="24"/>
          <w:lang w:eastAsia="sk-SK"/>
        </w:rPr>
        <w:t>tlač 1006</w:t>
      </w:r>
      <w:r w:rsidR="00F52352" w:rsidRPr="00F52352">
        <w:rPr>
          <w:szCs w:val="24"/>
          <w:lang w:eastAsia="sk-SK"/>
        </w:rPr>
        <w:t>)</w:t>
      </w:r>
      <w:r w:rsidRPr="006303C5">
        <w:rPr>
          <w:color w:val="000000"/>
        </w:rPr>
        <w:t xml:space="preserve"> </w:t>
      </w:r>
      <w:r>
        <w:rPr>
          <w:szCs w:val="24"/>
          <w:lang w:eastAsia="sk-SK"/>
        </w:rPr>
        <w:t xml:space="preserve">na prerokovanie </w:t>
      </w:r>
    </w:p>
    <w:p w:rsidR="006303C5" w:rsidRDefault="006303C5" w:rsidP="00F52352">
      <w:pPr>
        <w:tabs>
          <w:tab w:val="left" w:pos="709"/>
          <w:tab w:val="left" w:pos="1077"/>
        </w:tabs>
        <w:spacing w:after="0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 </w:t>
      </w:r>
    </w:p>
    <w:p w:rsidR="006303C5" w:rsidRDefault="006303C5" w:rsidP="00F52352">
      <w:pPr>
        <w:tabs>
          <w:tab w:val="left" w:pos="709"/>
          <w:tab w:val="left" w:pos="1077"/>
        </w:tabs>
        <w:spacing w:after="0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Zahraničnému výboru Národnej rady Slovenskej republiky a</w:t>
      </w:r>
    </w:p>
    <w:p w:rsidR="006303C5" w:rsidRDefault="006303C5" w:rsidP="00F52352">
      <w:pPr>
        <w:tabs>
          <w:tab w:val="left" w:pos="709"/>
          <w:tab w:val="left" w:pos="1077"/>
        </w:tabs>
        <w:spacing w:after="0"/>
        <w:ind w:left="1077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 pre obranu a bezpečnosť</w:t>
      </w:r>
    </w:p>
    <w:p w:rsidR="006303C5" w:rsidRDefault="006303C5" w:rsidP="00F52352">
      <w:pPr>
        <w:tabs>
          <w:tab w:val="left" w:pos="5580"/>
        </w:tabs>
        <w:spacing w:after="0"/>
        <w:jc w:val="both"/>
        <w:rPr>
          <w:szCs w:val="24"/>
          <w:lang w:eastAsia="sk-SK"/>
        </w:rPr>
      </w:pPr>
    </w:p>
    <w:p w:rsidR="006303C5" w:rsidRPr="00C72A3C" w:rsidRDefault="005E232B" w:rsidP="00F52352">
      <w:pPr>
        <w:spacing w:after="0"/>
        <w:ind w:firstLine="708"/>
        <w:jc w:val="both"/>
        <w:rPr>
          <w:szCs w:val="24"/>
          <w:lang w:eastAsia="sk-SK"/>
        </w:rPr>
      </w:pPr>
      <w:r w:rsidRPr="005E232B">
        <w:rPr>
          <w:szCs w:val="24"/>
          <w:lang w:eastAsia="sk-SK"/>
        </w:rPr>
        <w:t>Oba výbory</w:t>
      </w:r>
      <w:r w:rsidR="00287558">
        <w:rPr>
          <w:szCs w:val="24"/>
          <w:lang w:eastAsia="sk-SK"/>
        </w:rPr>
        <w:t xml:space="preserve"> </w:t>
      </w:r>
      <w:r w:rsidR="00E94B22">
        <w:rPr>
          <w:szCs w:val="24"/>
          <w:lang w:eastAsia="sk-SK"/>
        </w:rPr>
        <w:t>prerokoval</w:t>
      </w:r>
      <w:r>
        <w:rPr>
          <w:szCs w:val="24"/>
          <w:lang w:eastAsia="sk-SK"/>
        </w:rPr>
        <w:t>i</w:t>
      </w:r>
      <w:r w:rsidR="00E94B22">
        <w:rPr>
          <w:szCs w:val="24"/>
          <w:lang w:eastAsia="sk-SK"/>
        </w:rPr>
        <w:t xml:space="preserve"> </w:t>
      </w:r>
      <w:r w:rsidR="00114ADF">
        <w:rPr>
          <w:szCs w:val="24"/>
          <w:lang w:eastAsia="sk-SK"/>
        </w:rPr>
        <w:t xml:space="preserve"> </w:t>
      </w:r>
      <w:r w:rsidR="00F52352" w:rsidRPr="00F52352">
        <w:rPr>
          <w:szCs w:val="24"/>
          <w:lang w:eastAsia="sk-SK"/>
        </w:rPr>
        <w:t>návrh na vyslanie príslušníkov ozbrojených síl Slovenskej republiky do stálej námornej skupiny NATO SNMG1 (</w:t>
      </w:r>
      <w:r w:rsidR="00F52352" w:rsidRPr="00F52352">
        <w:rPr>
          <w:b/>
          <w:szCs w:val="24"/>
          <w:lang w:eastAsia="sk-SK"/>
        </w:rPr>
        <w:t>tlač 1006</w:t>
      </w:r>
      <w:r w:rsidR="00F52352" w:rsidRPr="00F52352">
        <w:rPr>
          <w:szCs w:val="24"/>
          <w:lang w:eastAsia="sk-SK"/>
        </w:rPr>
        <w:t>)</w:t>
      </w:r>
      <w:r w:rsidR="00F52352">
        <w:rPr>
          <w:szCs w:val="24"/>
          <w:lang w:eastAsia="sk-SK"/>
        </w:rPr>
        <w:t xml:space="preserve"> </w:t>
      </w:r>
      <w:r w:rsidR="006303C5">
        <w:rPr>
          <w:color w:val="000000"/>
          <w:szCs w:val="24"/>
          <w:lang w:eastAsia="sk-SK"/>
        </w:rPr>
        <w:t xml:space="preserve">v určenej lehote a </w:t>
      </w:r>
      <w:r w:rsidR="00E94B22">
        <w:rPr>
          <w:b/>
          <w:szCs w:val="24"/>
          <w:lang w:eastAsia="sk-SK"/>
        </w:rPr>
        <w:t>odporučil</w:t>
      </w:r>
      <w:r>
        <w:rPr>
          <w:b/>
          <w:szCs w:val="24"/>
          <w:lang w:eastAsia="sk-SK"/>
        </w:rPr>
        <w:t>i</w:t>
      </w:r>
    </w:p>
    <w:p w:rsidR="006303C5" w:rsidRDefault="006303C5" w:rsidP="00F52352">
      <w:pPr>
        <w:tabs>
          <w:tab w:val="left" w:pos="709"/>
          <w:tab w:val="left" w:pos="1077"/>
        </w:tabs>
        <w:spacing w:after="0"/>
        <w:jc w:val="both"/>
        <w:rPr>
          <w:color w:val="000000"/>
          <w:szCs w:val="24"/>
          <w:lang w:eastAsia="sk-SK"/>
        </w:rPr>
      </w:pPr>
    </w:p>
    <w:p w:rsidR="006303C5" w:rsidRDefault="006303C5" w:rsidP="00F52352">
      <w:pPr>
        <w:spacing w:after="0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Národnej rade Slovenskej republiky</w:t>
      </w:r>
    </w:p>
    <w:p w:rsidR="006303C5" w:rsidRDefault="006303C5" w:rsidP="00F52352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 </w:t>
      </w:r>
      <w:r w:rsidR="00E94B22">
        <w:t xml:space="preserve">    na základe článku 86 písm. l</w:t>
      </w:r>
      <w:r>
        <w:t>) Ústavy Slovenskej republiky</w:t>
      </w:r>
    </w:p>
    <w:p w:rsidR="006303C5" w:rsidRDefault="006303C5" w:rsidP="00F52352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vysloviť súhlas</w:t>
      </w:r>
    </w:p>
    <w:p w:rsidR="006303C5" w:rsidRPr="006303C5" w:rsidRDefault="006303C5" w:rsidP="00F52352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rPr>
          <w:sz w:val="28"/>
          <w:szCs w:val="28"/>
        </w:rPr>
        <w:t xml:space="preserve">                </w:t>
      </w:r>
      <w:r>
        <w:t>s</w:t>
      </w:r>
      <w:r>
        <w:rPr>
          <w:rStyle w:val="spanr"/>
          <w:bCs/>
          <w:szCs w:val="24"/>
        </w:rPr>
        <w:t> </w:t>
      </w:r>
      <w:r w:rsidR="00F52352" w:rsidRPr="00F52352">
        <w:rPr>
          <w:rStyle w:val="spanr"/>
          <w:bCs/>
          <w:szCs w:val="24"/>
        </w:rPr>
        <w:t>vyslan</w:t>
      </w:r>
      <w:r w:rsidR="00F52352">
        <w:rPr>
          <w:rStyle w:val="spanr"/>
          <w:bCs/>
          <w:szCs w:val="24"/>
        </w:rPr>
        <w:t>ím</w:t>
      </w:r>
      <w:r w:rsidR="00F52352" w:rsidRPr="00F52352">
        <w:rPr>
          <w:rStyle w:val="spanr"/>
          <w:bCs/>
          <w:szCs w:val="24"/>
        </w:rPr>
        <w:t xml:space="preserve"> príslušníkov ozbrojených síl Slovenskej republiky do stálej námorne</w:t>
      </w:r>
      <w:r w:rsidR="00F52352">
        <w:rPr>
          <w:rStyle w:val="spanr"/>
          <w:bCs/>
          <w:szCs w:val="24"/>
        </w:rPr>
        <w:t>j skupiny NATO SNMG1</w:t>
      </w:r>
      <w:r w:rsidR="00114ADF">
        <w:rPr>
          <w:color w:val="333333"/>
        </w:rPr>
        <w:t xml:space="preserve">. </w:t>
      </w:r>
    </w:p>
    <w:p w:rsidR="00DF2868" w:rsidRDefault="006303C5" w:rsidP="00F52352">
      <w:pPr>
        <w:tabs>
          <w:tab w:val="left" w:pos="709"/>
          <w:tab w:val="left" w:pos="1077"/>
        </w:tabs>
        <w:spacing w:after="0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Prílohou tejto správy je návrh na uznesenie Národnej rady Slovenskej republiky.</w:t>
      </w:r>
    </w:p>
    <w:p w:rsidR="006303C5" w:rsidRDefault="006303C5" w:rsidP="00F52352">
      <w:pPr>
        <w:tabs>
          <w:tab w:val="left" w:pos="709"/>
          <w:tab w:val="left" w:pos="1077"/>
        </w:tabs>
        <w:spacing w:after="0"/>
        <w:rPr>
          <w:szCs w:val="24"/>
          <w:lang w:eastAsia="sk-SK"/>
        </w:rPr>
      </w:pPr>
    </w:p>
    <w:p w:rsidR="006303C5" w:rsidRDefault="00F52352" w:rsidP="00F52352">
      <w:pPr>
        <w:tabs>
          <w:tab w:val="left" w:pos="709"/>
          <w:tab w:val="left" w:pos="1077"/>
        </w:tabs>
        <w:spacing w:after="0"/>
        <w:rPr>
          <w:szCs w:val="24"/>
          <w:lang w:eastAsia="sk-SK"/>
        </w:rPr>
      </w:pPr>
      <w:r>
        <w:rPr>
          <w:szCs w:val="24"/>
          <w:lang w:eastAsia="sk-SK"/>
        </w:rPr>
        <w:t>v Bratislave  25</w:t>
      </w:r>
      <w:r w:rsidR="00114ADF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apríla</w:t>
      </w:r>
      <w:r w:rsidR="00E94B22">
        <w:rPr>
          <w:szCs w:val="24"/>
          <w:lang w:eastAsia="sk-SK"/>
        </w:rPr>
        <w:t xml:space="preserve">  2022</w:t>
      </w:r>
    </w:p>
    <w:p w:rsidR="005E232B" w:rsidRDefault="005E232B" w:rsidP="00F52352">
      <w:pPr>
        <w:tabs>
          <w:tab w:val="left" w:pos="709"/>
          <w:tab w:val="left" w:pos="1077"/>
        </w:tabs>
        <w:spacing w:after="0"/>
        <w:rPr>
          <w:szCs w:val="24"/>
          <w:lang w:eastAsia="sk-SK"/>
        </w:rPr>
      </w:pPr>
    </w:p>
    <w:p w:rsidR="005E232B" w:rsidRDefault="005E232B" w:rsidP="00F52352">
      <w:pPr>
        <w:tabs>
          <w:tab w:val="left" w:pos="709"/>
          <w:tab w:val="left" w:pos="1077"/>
        </w:tabs>
        <w:spacing w:after="0"/>
        <w:rPr>
          <w:szCs w:val="24"/>
          <w:lang w:eastAsia="sk-SK"/>
        </w:rPr>
      </w:pPr>
    </w:p>
    <w:p w:rsidR="006303C5" w:rsidRDefault="006303C5" w:rsidP="00F52352">
      <w:pPr>
        <w:tabs>
          <w:tab w:val="left" w:pos="709"/>
          <w:tab w:val="left" w:pos="1077"/>
        </w:tabs>
        <w:spacing w:after="0"/>
        <w:rPr>
          <w:b/>
          <w:bCs/>
          <w:sz w:val="28"/>
          <w:szCs w:val="28"/>
          <w:lang w:eastAsia="sk-SK"/>
        </w:rPr>
      </w:pP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Juraj KRÚPA</w:t>
      </w:r>
      <w:r w:rsidR="003B7987">
        <w:rPr>
          <w:b/>
          <w:bCs/>
          <w:sz w:val="28"/>
          <w:szCs w:val="28"/>
          <w:lang w:eastAsia="sk-SK"/>
        </w:rPr>
        <w:t>, v.r.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lastRenderedPageBreak/>
        <w:t>Návrh</w:t>
      </w: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autoSpaceDE w:val="0"/>
        <w:autoSpaceDN w:val="0"/>
        <w:adjustRightInd w:val="0"/>
        <w:spacing w:after="0" w:line="24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6303C5" w:rsidRDefault="006303C5" w:rsidP="006303C5">
      <w:pPr>
        <w:spacing w:after="0" w:line="240" w:lineRule="auto"/>
        <w:jc w:val="center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6303C5" w:rsidRDefault="00F52352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 ..... apríla</w:t>
      </w:r>
      <w:r w:rsidR="006D5252">
        <w:rPr>
          <w:szCs w:val="24"/>
          <w:lang w:eastAsia="sk-SK"/>
        </w:rPr>
        <w:t xml:space="preserve"> 2022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b/>
          <w:bCs/>
          <w:szCs w:val="24"/>
          <w:lang w:eastAsia="sk-SK"/>
        </w:rPr>
      </w:pPr>
      <w:r w:rsidRPr="00C72A3C">
        <w:rPr>
          <w:szCs w:val="24"/>
          <w:lang w:eastAsia="sk-SK"/>
        </w:rPr>
        <w:t>k</w:t>
      </w:r>
      <w:r w:rsidR="00F52352">
        <w:rPr>
          <w:color w:val="000000"/>
        </w:rPr>
        <w:t> </w:t>
      </w:r>
      <w:r w:rsidR="00F52352" w:rsidRPr="00F52352">
        <w:rPr>
          <w:color w:val="000000"/>
        </w:rPr>
        <w:t>návrh</w:t>
      </w:r>
      <w:r w:rsidR="00F52352">
        <w:rPr>
          <w:color w:val="000000"/>
        </w:rPr>
        <w:t>u</w:t>
      </w:r>
      <w:r w:rsidR="00F52352" w:rsidRPr="00F52352">
        <w:rPr>
          <w:color w:val="000000"/>
        </w:rPr>
        <w:t xml:space="preserve"> na vyslanie príslušníkov ozbrojených síl Slovenskej republiky do stálej námornej skupiny NATO SNMG1 (tlač 1006)</w:t>
      </w:r>
      <w:r w:rsidR="00F52352">
        <w:rPr>
          <w:color w:val="000000"/>
        </w:rPr>
        <w:t xml:space="preserve"> </w:t>
      </w:r>
    </w:p>
    <w:p w:rsidR="006303C5" w:rsidRDefault="006303C5" w:rsidP="006303C5">
      <w:pPr>
        <w:tabs>
          <w:tab w:val="left" w:pos="709"/>
        </w:tabs>
        <w:spacing w:after="0" w:line="240" w:lineRule="auto"/>
        <w:ind w:left="360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Národná rada Slovenskej republiky</w:t>
      </w:r>
    </w:p>
    <w:p w:rsidR="006303C5" w:rsidRDefault="006303C5" w:rsidP="006303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</w:t>
      </w:r>
      <w:r w:rsidR="00114ADF">
        <w:t xml:space="preserve">    </w:t>
      </w:r>
      <w:r w:rsidR="006D5252">
        <w:t>na základe článku 86 písm. l</w:t>
      </w:r>
      <w:r>
        <w:t>) Ústavy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vyslovuje súhlas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Cs w:val="24"/>
          <w:lang w:eastAsia="sk-SK"/>
        </w:rPr>
      </w:pPr>
      <w:r>
        <w:rPr>
          <w:b/>
          <w:sz w:val="28"/>
          <w:szCs w:val="28"/>
        </w:rPr>
        <w:t xml:space="preserve">          </w:t>
      </w:r>
      <w:r>
        <w:t xml:space="preserve"> s </w:t>
      </w:r>
      <w:r w:rsidR="00F52352" w:rsidRPr="00F52352">
        <w:t>vyslaním príslušníkov ozbrojených síl Slovenskej republiky do stálej námornej skupiny NATO SNMG1</w:t>
      </w:r>
      <w:r w:rsidR="00F52352">
        <w:t>.</w:t>
      </w: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C5"/>
    <w:rsid w:val="00002F4B"/>
    <w:rsid w:val="000A709E"/>
    <w:rsid w:val="00114ADF"/>
    <w:rsid w:val="00287558"/>
    <w:rsid w:val="003B7987"/>
    <w:rsid w:val="005E232B"/>
    <w:rsid w:val="006303C5"/>
    <w:rsid w:val="006D5252"/>
    <w:rsid w:val="007F51A4"/>
    <w:rsid w:val="00A418F6"/>
    <w:rsid w:val="00DF2868"/>
    <w:rsid w:val="00E94B22"/>
    <w:rsid w:val="00F5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73BE9-2F28-419B-B9C4-B88A0AC7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3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anr">
    <w:name w:val="span_r"/>
    <w:basedOn w:val="Predvolenpsmoodseku"/>
    <w:rsid w:val="006303C5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18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2</cp:revision>
  <cp:lastPrinted>2020-09-08T10:08:00Z</cp:lastPrinted>
  <dcterms:created xsi:type="dcterms:W3CDTF">2022-04-26T11:19:00Z</dcterms:created>
  <dcterms:modified xsi:type="dcterms:W3CDTF">2022-04-26T11:19:00Z</dcterms:modified>
</cp:coreProperties>
</file>