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F7" w:rsidRDefault="00B906F7" w:rsidP="00B906F7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B906F7" w:rsidRDefault="00B906F7" w:rsidP="00B906F7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B906F7" w:rsidRDefault="00B906F7" w:rsidP="00B906F7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B906F7" w:rsidRDefault="00B906F7" w:rsidP="00B906F7">
      <w:pPr>
        <w:rPr>
          <w:b/>
          <w:bCs/>
          <w:i/>
          <w:szCs w:val="24"/>
        </w:rPr>
      </w:pPr>
    </w:p>
    <w:p w:rsidR="00B906F7" w:rsidRPr="00B9454D" w:rsidRDefault="00B906F7" w:rsidP="00B906F7">
      <w:pPr>
        <w:rPr>
          <w:b/>
          <w:bCs/>
          <w:i/>
          <w:szCs w:val="24"/>
        </w:rPr>
      </w:pPr>
    </w:p>
    <w:p w:rsidR="00B906F7" w:rsidRDefault="00B906F7" w:rsidP="00B906F7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</w:t>
      </w:r>
      <w:r>
        <w:rPr>
          <w:szCs w:val="24"/>
        </w:rPr>
        <w:t xml:space="preserve">                              54</w:t>
      </w:r>
      <w:r>
        <w:rPr>
          <w:szCs w:val="24"/>
        </w:rPr>
        <w:t xml:space="preserve">. schôdza výboru                                                                                                     </w:t>
      </w:r>
    </w:p>
    <w:p w:rsidR="00B906F7" w:rsidRPr="0031756F" w:rsidRDefault="00B906F7" w:rsidP="00B906F7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</w:t>
      </w:r>
      <w:r>
        <w:rPr>
          <w:szCs w:val="24"/>
        </w:rPr>
        <w:t>518</w:t>
      </w:r>
      <w:r>
        <w:rPr>
          <w:szCs w:val="24"/>
        </w:rPr>
        <w:t>/202</w:t>
      </w:r>
      <w:r>
        <w:rPr>
          <w:szCs w:val="24"/>
        </w:rPr>
        <w:t>2</w:t>
      </w:r>
    </w:p>
    <w:p w:rsidR="00B906F7" w:rsidRDefault="00B906F7" w:rsidP="00B906F7">
      <w:pPr>
        <w:rPr>
          <w:b/>
          <w:szCs w:val="24"/>
        </w:rPr>
      </w:pPr>
    </w:p>
    <w:p w:rsidR="00B906F7" w:rsidRDefault="00B906F7" w:rsidP="00B906F7">
      <w:pPr>
        <w:rPr>
          <w:b/>
          <w:szCs w:val="24"/>
        </w:rPr>
      </w:pPr>
    </w:p>
    <w:p w:rsidR="00B906F7" w:rsidRDefault="00B906F7" w:rsidP="00B906F7">
      <w:pPr>
        <w:rPr>
          <w:b/>
          <w:szCs w:val="24"/>
        </w:rPr>
      </w:pPr>
      <w:bookmarkStart w:id="0" w:name="_GoBack"/>
      <w:bookmarkEnd w:id="0"/>
    </w:p>
    <w:p w:rsidR="00B906F7" w:rsidRDefault="00B906F7" w:rsidP="00B906F7">
      <w:pPr>
        <w:jc w:val="center"/>
        <w:rPr>
          <w:b/>
          <w:szCs w:val="24"/>
        </w:rPr>
      </w:pPr>
      <w:r>
        <w:rPr>
          <w:b/>
          <w:szCs w:val="24"/>
        </w:rPr>
        <w:t>146</w:t>
      </w:r>
    </w:p>
    <w:p w:rsidR="00B906F7" w:rsidRDefault="00B906F7" w:rsidP="00B906F7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B906F7" w:rsidRDefault="00B906F7" w:rsidP="00B906F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B906F7" w:rsidRDefault="00B906F7" w:rsidP="00B906F7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B906F7" w:rsidRDefault="00B906F7" w:rsidP="00B906F7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>
        <w:rPr>
          <w:b/>
          <w:szCs w:val="24"/>
        </w:rPr>
        <w:t> </w:t>
      </w:r>
      <w:r>
        <w:rPr>
          <w:b/>
          <w:szCs w:val="24"/>
        </w:rPr>
        <w:t>2</w:t>
      </w:r>
      <w:r>
        <w:rPr>
          <w:b/>
          <w:szCs w:val="24"/>
        </w:rPr>
        <w:t>5. apríla</w:t>
      </w:r>
      <w:r>
        <w:rPr>
          <w:b/>
          <w:szCs w:val="24"/>
        </w:rPr>
        <w:t xml:space="preserve"> 2022</w:t>
      </w:r>
    </w:p>
    <w:p w:rsidR="00B906F7" w:rsidRDefault="00B906F7" w:rsidP="00B906F7">
      <w:pPr>
        <w:jc w:val="center"/>
        <w:rPr>
          <w:b/>
          <w:szCs w:val="24"/>
        </w:rPr>
      </w:pPr>
    </w:p>
    <w:p w:rsidR="00B906F7" w:rsidRDefault="00B906F7" w:rsidP="00B906F7">
      <w:pPr>
        <w:jc w:val="both"/>
        <w:rPr>
          <w:szCs w:val="24"/>
        </w:rPr>
      </w:pPr>
      <w:r>
        <w:rPr>
          <w:szCs w:val="24"/>
        </w:rPr>
        <w:t>k n</w:t>
      </w:r>
      <w:r w:rsidRPr="00F77EC1">
        <w:rPr>
          <w:szCs w:val="24"/>
        </w:rPr>
        <w:t>ávrh</w:t>
      </w:r>
      <w:r>
        <w:rPr>
          <w:szCs w:val="24"/>
        </w:rPr>
        <w:t>u</w:t>
      </w:r>
      <w:r w:rsidRPr="00F77EC1">
        <w:rPr>
          <w:szCs w:val="24"/>
        </w:rPr>
        <w:t xml:space="preserve"> </w:t>
      </w:r>
      <w:r w:rsidRPr="00983840">
        <w:rPr>
          <w:szCs w:val="24"/>
        </w:rPr>
        <w:t>skupiny poslancov Národnej rady Slovenskej republiky na vydanie zákona, ktorým sa dopĺňa zákon č 582/2004 Z. z. o miestnych daniach a miestnom poplatku za komunálne odpady a drobné stavebné odpady v znení neskorších predpisov (tlač 936)</w:t>
      </w:r>
    </w:p>
    <w:p w:rsidR="00B906F7" w:rsidRDefault="00B906F7" w:rsidP="00B906F7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906F7" w:rsidRDefault="00B906F7" w:rsidP="00B906F7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B906F7" w:rsidRDefault="00B906F7" w:rsidP="00B906F7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B906F7" w:rsidRDefault="00B906F7" w:rsidP="00B906F7">
      <w:pPr>
        <w:jc w:val="both"/>
        <w:rPr>
          <w:szCs w:val="24"/>
        </w:rPr>
      </w:pPr>
    </w:p>
    <w:p w:rsidR="00B906F7" w:rsidRDefault="00B906F7" w:rsidP="00B906F7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B906F7" w:rsidRDefault="00B906F7" w:rsidP="00B906F7">
      <w:pPr>
        <w:jc w:val="both"/>
        <w:rPr>
          <w:szCs w:val="24"/>
        </w:rPr>
      </w:pPr>
      <w:r>
        <w:rPr>
          <w:szCs w:val="24"/>
        </w:rPr>
        <w:t xml:space="preserve">                  s </w:t>
      </w:r>
      <w:r w:rsidRPr="0064689B">
        <w:rPr>
          <w:szCs w:val="24"/>
        </w:rPr>
        <w:t>návrh</w:t>
      </w:r>
      <w:r>
        <w:rPr>
          <w:szCs w:val="24"/>
        </w:rPr>
        <w:t>om</w:t>
      </w:r>
      <w:r w:rsidRPr="0064689B">
        <w:rPr>
          <w:szCs w:val="24"/>
        </w:rPr>
        <w:t xml:space="preserve"> </w:t>
      </w:r>
      <w:r w:rsidRPr="00983840">
        <w:rPr>
          <w:szCs w:val="24"/>
        </w:rPr>
        <w:t>skupiny poslancov Národnej rady Slovenskej republiky na vydanie zákona, ktorým sa dopĺňa zákon č 582/2004 Z. z. o miestnych daniach a miestnom poplatku za komunálne odpady a drobné stavebné odpady v znení neskorších predpisov (tlač 936)</w:t>
      </w:r>
      <w:r>
        <w:rPr>
          <w:szCs w:val="24"/>
        </w:rPr>
        <w:t>;</w:t>
      </w:r>
    </w:p>
    <w:p w:rsidR="00B906F7" w:rsidRDefault="00B906F7" w:rsidP="00B906F7">
      <w:pPr>
        <w:pStyle w:val="Zkladntext2"/>
        <w:spacing w:after="0" w:line="240" w:lineRule="auto"/>
        <w:jc w:val="both"/>
      </w:pPr>
    </w:p>
    <w:p w:rsidR="00B906F7" w:rsidRDefault="00B906F7" w:rsidP="00B906F7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B906F7" w:rsidRDefault="00B906F7" w:rsidP="00B906F7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B906F7" w:rsidRDefault="00B906F7" w:rsidP="00B906F7">
      <w:pPr>
        <w:jc w:val="both"/>
      </w:pPr>
      <w:r>
        <w:rPr>
          <w:szCs w:val="24"/>
        </w:rPr>
        <w:t xml:space="preserve">                  </w:t>
      </w:r>
      <w:r w:rsidRPr="0064689B">
        <w:rPr>
          <w:szCs w:val="24"/>
        </w:rPr>
        <w:t xml:space="preserve">návrh </w:t>
      </w:r>
      <w:r w:rsidRPr="00983840">
        <w:rPr>
          <w:szCs w:val="24"/>
        </w:rPr>
        <w:t>skupiny poslancov Národnej rady Slovenskej republiky na vydanie zákona, ktorým sa dopĺňa zákon č 582/2004 Z. z. o miestnych daniach a miestnom poplatku za komunálne odpady a drobné stavebné odpady v znení neskorších predpisov (tlač 936)</w:t>
      </w:r>
      <w:r w:rsidRPr="006A13C8">
        <w:rPr>
          <w:szCs w:val="24"/>
        </w:rPr>
        <w:t xml:space="preserve"> </w:t>
      </w:r>
      <w:r>
        <w:rPr>
          <w:b/>
          <w:szCs w:val="24"/>
        </w:rPr>
        <w:t xml:space="preserve">schváliť; </w:t>
      </w:r>
    </w:p>
    <w:p w:rsidR="00B906F7" w:rsidRDefault="00B906F7" w:rsidP="00B906F7">
      <w:pPr>
        <w:jc w:val="both"/>
      </w:pPr>
    </w:p>
    <w:p w:rsidR="00B906F7" w:rsidRDefault="00B906F7" w:rsidP="00B906F7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B906F7" w:rsidRDefault="00B906F7" w:rsidP="00B906F7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B906F7" w:rsidRDefault="00B906F7" w:rsidP="00B906F7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</w:t>
      </w:r>
      <w:r>
        <w:rPr>
          <w:szCs w:val="24"/>
        </w:rPr>
        <w:t xml:space="preserve">Výboru NR SR pre financie a rozpočet. </w:t>
      </w:r>
    </w:p>
    <w:p w:rsidR="00B906F7" w:rsidRDefault="00B906F7" w:rsidP="00B906F7">
      <w:pPr>
        <w:jc w:val="both"/>
        <w:rPr>
          <w:b/>
          <w:bCs/>
          <w:szCs w:val="24"/>
        </w:rPr>
      </w:pPr>
    </w:p>
    <w:p w:rsidR="00B906F7" w:rsidRDefault="00B906F7" w:rsidP="00B906F7">
      <w:pPr>
        <w:jc w:val="both"/>
        <w:rPr>
          <w:b/>
          <w:bCs/>
          <w:szCs w:val="24"/>
        </w:rPr>
      </w:pPr>
    </w:p>
    <w:p w:rsidR="00B906F7" w:rsidRDefault="00B906F7" w:rsidP="00B906F7">
      <w:pPr>
        <w:jc w:val="both"/>
        <w:rPr>
          <w:b/>
          <w:bCs/>
          <w:szCs w:val="24"/>
        </w:rPr>
      </w:pPr>
    </w:p>
    <w:p w:rsidR="00B906F7" w:rsidRPr="004517E0" w:rsidRDefault="00B906F7" w:rsidP="00B906F7">
      <w:pPr>
        <w:jc w:val="both"/>
        <w:rPr>
          <w:b/>
          <w:bCs/>
          <w:szCs w:val="24"/>
        </w:rPr>
      </w:pPr>
    </w:p>
    <w:p w:rsidR="00B906F7" w:rsidRDefault="00B906F7" w:rsidP="00B906F7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B906F7" w:rsidRDefault="00B906F7" w:rsidP="00B906F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B906F7" w:rsidRDefault="00B906F7" w:rsidP="00B906F7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B906F7" w:rsidRDefault="00B906F7" w:rsidP="00B906F7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644C0F" w:rsidRDefault="00644C0F"/>
    <w:sectPr w:rsidR="0064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CD"/>
    <w:rsid w:val="000154CD"/>
    <w:rsid w:val="00644C0F"/>
    <w:rsid w:val="00B906F7"/>
    <w:rsid w:val="00D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1B7C"/>
  <w15:chartTrackingRefBased/>
  <w15:docId w15:val="{92A7384A-2740-4854-9D95-0A7A2A18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06F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906F7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06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906F7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906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6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2022-04-20T08:50:00Z</cp:lastPrinted>
  <dcterms:created xsi:type="dcterms:W3CDTF">2022-04-20T08:16:00Z</dcterms:created>
  <dcterms:modified xsi:type="dcterms:W3CDTF">2022-04-20T08:51:00Z</dcterms:modified>
</cp:coreProperties>
</file>