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F2" w:rsidRDefault="00E20BF2" w:rsidP="00E20B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20BF2" w:rsidRDefault="00E20BF2" w:rsidP="00E2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E20BF2" w:rsidRPr="006045CB" w:rsidRDefault="00E20BF2" w:rsidP="00E20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E20BF2" w:rsidRPr="00B043B4" w:rsidRDefault="00E20BF2" w:rsidP="00E20BF2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E20BF2" w:rsidRPr="00B043B4" w:rsidTr="00E20BF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E20BF2" w:rsidRPr="00B043B4" w:rsidRDefault="00E20BF2" w:rsidP="00E20BF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E20BF2" w:rsidRPr="00B043B4" w:rsidRDefault="00937DA4" w:rsidP="00795E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37D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Návrh na vyslanie príslušníkov ozbrojených síl Slovenskej republiky do stálej námornej skupiny NATO SNMG1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E20BF2" w:rsidRPr="00B043B4" w:rsidRDefault="00E20BF2" w:rsidP="00E20BF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BF2" w:rsidRPr="00E961CA" w:rsidRDefault="00D05264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</w:t>
            </w:r>
            <w:r w:rsidR="00E20BF2" w:rsidRPr="00E961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inister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stvo</w:t>
            </w:r>
            <w:r w:rsidR="00E20BF2" w:rsidRPr="00E961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obrany Slovenskej republiky</w:t>
            </w:r>
          </w:p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E20BF2" w:rsidRPr="00B043B4" w:rsidRDefault="00E20BF2" w:rsidP="00E20BF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E20BF2" w:rsidRPr="00B043B4" w:rsidTr="00E20BF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20BF2" w:rsidRPr="00B043B4" w:rsidRDefault="00E20BF2" w:rsidP="00E20BF2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E20BF2" w:rsidRPr="00B043B4" w:rsidTr="00E20BF2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F2" w:rsidRPr="00B043B4" w:rsidRDefault="00937DA4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PPK</w:t>
            </w:r>
          </w:p>
        </w:tc>
      </w:tr>
      <w:tr w:rsidR="00E20BF2" w:rsidRPr="00B043B4" w:rsidTr="00E20BF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F2" w:rsidRPr="00B043B4" w:rsidRDefault="00937DA4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 MPK</w:t>
            </w:r>
          </w:p>
        </w:tc>
      </w:tr>
      <w:tr w:rsidR="00E20BF2" w:rsidRPr="00B043B4" w:rsidTr="00E20BF2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F2" w:rsidRPr="00B043B4" w:rsidRDefault="00E66E22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 2022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E20BF2" w:rsidRPr="00B043B4" w:rsidTr="00E20BF2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BF2" w:rsidRPr="00B043B4" w:rsidRDefault="00937DA4" w:rsidP="00770F2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37D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Vyslovenie súhlasu s predmetným vyslaním príslušníkov Ozbrojených síl Slovenskej republiky patrí na základe článku 86 písm. l) Ústavy Slovenskej republiky do pôsobnosti Národnej rady Slovenskej republiky, keďže nejde o účel vyslania vymedzený Ústavou Slovenskej republiky spadajúci do rozhodovacej právomoci vlády Slovenskej republiky.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37D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Príspevok SR do SNMG1 v podobe príslušníkov Vojenskej polície SR je plne v súlade s bezpečnostnými záujmami SR a jej medzinárodnými záväzkami.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E20BF2" w:rsidRPr="00B043B4" w:rsidTr="00E20BF2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A4" w:rsidRDefault="00937DA4" w:rsidP="00937DA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Hlavným cieľom je prispieť k zvýšeniu bezpečnosti a stability 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 operačnom priestore SNMG1 </w:t>
            </w:r>
            <w:r w:rsidRPr="005076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prostredníctvom </w:t>
            </w:r>
          </w:p>
          <w:p w:rsidR="00E20BF2" w:rsidRPr="00937DA4" w:rsidRDefault="00937DA4" w:rsidP="00937DA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37D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zásahového tímu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Vojenskej polície Slovenskej republiky, ktorá bude zároveň plniť</w:t>
            </w:r>
            <w:r w:rsidRPr="00937D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úloh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 w:rsidRPr="00937D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zabezpečenia ochrany lode pôsobiacej v SNMG1 pod vlaj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kou Spolkovej republiky Nemecko.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Návrh sa týka výhradne a priamo pôsobnosti Ministerstva obrany SR a ozbrojených síl SR.  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E20BF2" w:rsidRPr="00B043B4" w:rsidTr="00E20BF2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64" w:rsidRPr="00937DA4" w:rsidRDefault="00E20BF2" w:rsidP="00937DA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Alternatívne spôsoby </w:t>
            </w:r>
            <w:r w:rsidR="00937D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neboli</w:t>
            </w:r>
            <w:r w:rsidRPr="007B1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 danom prípade </w:t>
            </w:r>
            <w:r w:rsidR="00937DA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zvažované. </w:t>
            </w:r>
            <w:r w:rsidR="00D052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Nulovým varianto</w:t>
            </w:r>
            <w:r w:rsidR="00E66E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 </w:t>
            </w:r>
            <w:r w:rsidR="00770F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by bolo</w:t>
            </w:r>
            <w:r w:rsidR="00EE56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nenaplnenie žiadosti</w:t>
            </w:r>
            <w:r w:rsidR="00EE5652" w:rsidRPr="00EE56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nemeckého partnera o nasadenie predmetných príslušníkov Vojenskej polície SR na fregatu </w:t>
            </w:r>
            <w:proofErr w:type="spellStart"/>
            <w:r w:rsidR="00EE5652" w:rsidRPr="00EE56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Mecklenburg-Vorpommern</w:t>
            </w:r>
            <w:proofErr w:type="spellEnd"/>
            <w:r w:rsidR="00D052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E20BF2" w:rsidRPr="00B043B4" w:rsidTr="00E20BF2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E20BF2" w:rsidRPr="00B043B4" w:rsidRDefault="00937DA4" w:rsidP="00E2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BF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E20BF2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20BF2" w:rsidRPr="00B043B4" w:rsidRDefault="00937DA4" w:rsidP="00E2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0BF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E20BF2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E20BF2" w:rsidRPr="00B043B4" w:rsidTr="00E20BF2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E20BF2" w:rsidRPr="00B043B4" w:rsidRDefault="00E20BF2" w:rsidP="00E20BF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F2" w:rsidRPr="00B043B4" w:rsidRDefault="00E20BF2" w:rsidP="00E20B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BF2" w:rsidRPr="00B043B4" w:rsidRDefault="00EE5652" w:rsidP="00EE56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Účelnosť predkladaného návrhu bude preskúmaná v hodnotiacich správach po skončení mandátu, prípadne v iných hodnotiacich materiáloch MO SR.</w:t>
            </w:r>
          </w:p>
        </w:tc>
      </w:tr>
      <w:tr w:rsidR="00E20BF2" w:rsidRPr="00B043B4" w:rsidTr="00E20BF2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20BF2" w:rsidRPr="00B043B4" w:rsidRDefault="00E20BF2" w:rsidP="00E20BF2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E20BF2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E20BF2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20BF2" w:rsidRPr="00B043B4" w:rsidRDefault="00E20BF2" w:rsidP="00F41F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E20BF2" w:rsidRPr="00B043B4" w:rsidTr="00E20BF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20BF2" w:rsidRPr="00B043B4" w:rsidRDefault="00770F2A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E20BF2" w:rsidRPr="00B043B4" w:rsidRDefault="00770F2A" w:rsidP="00E20BF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20BF2" w:rsidRPr="00B043B4" w:rsidRDefault="00E20BF2" w:rsidP="00E20BF2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20BF2" w:rsidRPr="00B043B4" w:rsidTr="00E20BF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E20BF2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E20BF2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E20BF2" w:rsidRPr="00A340BB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20BF2" w:rsidRPr="00B043B4" w:rsidRDefault="00770F2A" w:rsidP="00E20BF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BF2" w:rsidRPr="00B043B4" w:rsidRDefault="00E20BF2" w:rsidP="00E20BF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20BF2" w:rsidRPr="00B043B4" w:rsidTr="00E20BF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20BF2" w:rsidRPr="00B043B4" w:rsidRDefault="00E20BF2" w:rsidP="00E20BF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20BF2" w:rsidRPr="00B043B4" w:rsidTr="00E20BF2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20BF2" w:rsidRPr="00B043B4" w:rsidRDefault="00E20BF2" w:rsidP="00E20BF2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E20BF2" w:rsidRPr="00B043B4" w:rsidTr="00E20BF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20BF2" w:rsidRDefault="00E20BF2" w:rsidP="00E20B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BF2" w:rsidRPr="00B043B4" w:rsidRDefault="00E20BF2" w:rsidP="00E20BF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20BF2" w:rsidRPr="00B043B4" w:rsidTr="00E20BF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BF2" w:rsidRPr="00B043B4" w:rsidRDefault="00E20BF2" w:rsidP="00E20BF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F2" w:rsidRPr="00B043B4" w:rsidRDefault="00E20BF2" w:rsidP="00E20BF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20BF2" w:rsidRPr="00B043B4" w:rsidTr="00E20BF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BF2" w:rsidRPr="00B043B4" w:rsidRDefault="00E20BF2" w:rsidP="00E20BF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F2" w:rsidRPr="00B043B4" w:rsidRDefault="00E20BF2" w:rsidP="00E20BF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20BF2" w:rsidRPr="00B043B4" w:rsidTr="00E20BF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BF2" w:rsidRPr="00B043B4" w:rsidRDefault="00E20BF2" w:rsidP="00E20BF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F2" w:rsidRPr="00B043B4" w:rsidRDefault="00E20BF2" w:rsidP="00E20BF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20BF2" w:rsidRPr="00B043B4" w:rsidTr="00E20BF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0BF2" w:rsidRPr="00B043B4" w:rsidRDefault="00E20BF2" w:rsidP="00E20B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BF2" w:rsidRPr="00B043B4" w:rsidRDefault="00E20BF2" w:rsidP="00E20B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BF2" w:rsidRPr="00B043B4" w:rsidRDefault="00E20BF2" w:rsidP="00E20B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BF2" w:rsidRPr="00B043B4" w:rsidRDefault="00E20BF2" w:rsidP="00E2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BF2" w:rsidRPr="00B043B4" w:rsidRDefault="00E20BF2" w:rsidP="00E20B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0BF2" w:rsidRPr="00B043B4" w:rsidRDefault="00E20BF2" w:rsidP="00E20BF2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20BF2" w:rsidRPr="00B043B4" w:rsidRDefault="00E20BF2" w:rsidP="00E20BF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20BF2" w:rsidRPr="00B043B4" w:rsidRDefault="00E20BF2" w:rsidP="00E20B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20BF2" w:rsidRPr="00B043B4" w:rsidRDefault="00E20BF2" w:rsidP="00E20BF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20BF2" w:rsidRPr="00B043B4" w:rsidRDefault="00E20BF2" w:rsidP="00E2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E20BF2" w:rsidRPr="00B043B4" w:rsidRDefault="00E20BF2" w:rsidP="00E20BF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20BF2" w:rsidRPr="00B043B4" w:rsidRDefault="00E20BF2" w:rsidP="00E20BF2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20BF2" w:rsidRPr="00B043B4" w:rsidTr="00E20BF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20BF2" w:rsidRPr="00B043B4" w:rsidRDefault="00E20BF2" w:rsidP="00E20BF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20BF2" w:rsidRPr="00B043B4" w:rsidRDefault="00E20BF2" w:rsidP="00E20B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20BF2" w:rsidRPr="00B043B4" w:rsidRDefault="00E20BF2" w:rsidP="00E20BF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20BF2" w:rsidRPr="00B043B4" w:rsidRDefault="00E20BF2" w:rsidP="00E20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E20BF2" w:rsidRPr="00B043B4" w:rsidRDefault="00E20BF2" w:rsidP="00E20BF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F2" w:rsidRPr="00B043B4" w:rsidRDefault="00E20BF2" w:rsidP="00E20BF2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20BF2" w:rsidRPr="00B043B4" w:rsidTr="00E20BF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20BF2" w:rsidRPr="00B043B4" w:rsidRDefault="00E20BF2" w:rsidP="00E20BF2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BF2" w:rsidRPr="00B043B4" w:rsidRDefault="00E20BF2" w:rsidP="00E20BF2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E20BF2" w:rsidRPr="00B043B4" w:rsidRDefault="00E20BF2" w:rsidP="00E20BF2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20BF2" w:rsidRPr="00B043B4" w:rsidTr="00E20BF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E20BF2" w:rsidRPr="00B043B4" w:rsidTr="00E20BF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20BF2" w:rsidRPr="00B043B4" w:rsidRDefault="00770F2A" w:rsidP="00EE5652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</w:t>
            </w:r>
            <w:r w:rsidRPr="00E20B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ateriál má negatívny vplyv na rozpočet verejnej správy. Ide o výdavky hradené z rozpočtu kapitoly Ministerst</w:t>
            </w:r>
            <w:r w:rsidR="00EE56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va obrany Slovenskej republiky/</w:t>
            </w:r>
            <w:r w:rsidR="00EE5652" w:rsidRPr="00EE56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program 096 Obrana</w:t>
            </w:r>
            <w:r w:rsidR="00EE56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E20BF2" w:rsidRPr="00B043B4" w:rsidTr="00E20BF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E20BF2" w:rsidRPr="00B043B4" w:rsidTr="00E20BF2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BF2" w:rsidRPr="00B73D10" w:rsidRDefault="00E20BF2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Dominika Dvorská, tel. 0960 311 955, e-mail: </w:t>
            </w:r>
            <w:hyperlink r:id="rId7" w:history="1">
              <w:r w:rsidRPr="00427425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dominika.dvorska@mod.gov.sk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Mgr. Michal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Biznár</w:t>
            </w: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tel. 0960 311 960, e-mail: </w:t>
            </w:r>
            <w:hyperlink r:id="rId8" w:history="1">
              <w:r w:rsidRPr="00427425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michal.biznar@mod.gov.sk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E20BF2" w:rsidRPr="00B043B4" w:rsidTr="00E20BF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E20BF2" w:rsidRPr="00B043B4" w:rsidTr="00E20BF2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D91" w:rsidRPr="00B043B4" w:rsidRDefault="008178C4" w:rsidP="00795E0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73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Materiál bol spracovaný na základe podkladov </w:t>
            </w:r>
            <w:r w:rsidR="00EE56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Vojenskej polície</w:t>
            </w:r>
            <w:r w:rsidR="00BA2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Slovenskej republiky</w:t>
            </w:r>
            <w:r w:rsidR="00EE56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E20BF2" w:rsidRPr="00B043B4" w:rsidRDefault="00E20BF2" w:rsidP="0087530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</w:t>
            </w:r>
            <w:r w:rsidR="00875303">
              <w:rPr>
                <w:rFonts w:ascii="Times New Roman" w:eastAsia="Calibri" w:hAnsi="Times New Roman" w:cs="Times New Roman"/>
                <w:b/>
              </w:rPr>
              <w:t xml:space="preserve">ie vybraných vplyvov z PPK č. </w:t>
            </w:r>
            <w:r w:rsidR="00875303" w:rsidRPr="00875303">
              <w:rPr>
                <w:rFonts w:ascii="Times New Roman" w:eastAsia="Calibri" w:hAnsi="Times New Roman" w:cs="Times New Roman"/>
                <w:b/>
              </w:rPr>
              <w:t>227/2021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E20BF2" w:rsidRPr="00B043B4" w:rsidRDefault="00E20BF2" w:rsidP="00E20BF2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E20BF2" w:rsidRPr="00B043B4" w:rsidTr="00E20BF2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20BF2" w:rsidRPr="00B043B4" w:rsidTr="00E20BF2">
              <w:trPr>
                <w:trHeight w:val="396"/>
              </w:trPr>
              <w:tc>
                <w:tcPr>
                  <w:tcW w:w="2552" w:type="dxa"/>
                </w:tcPr>
                <w:p w:rsidR="00E20BF2" w:rsidRPr="00B043B4" w:rsidRDefault="00937DA4" w:rsidP="00E20BF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4AB1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20B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20BF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20BF2" w:rsidRPr="00B043B4" w:rsidRDefault="00937DA4" w:rsidP="00E20BF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78C4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20B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20BF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E20BF2" w:rsidRPr="00B043B4" w:rsidRDefault="00937DA4" w:rsidP="00E20BF2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0BF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20B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20BF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E20BF2" w:rsidRPr="00B043B4" w:rsidRDefault="00E20BF2" w:rsidP="00E20BF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20BF2" w:rsidRPr="00B043B4" w:rsidRDefault="00E20BF2" w:rsidP="00FC4A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20BF2" w:rsidRPr="00B043B4" w:rsidTr="00E20BF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E20BF2" w:rsidRPr="00B043B4" w:rsidRDefault="00E20BF2" w:rsidP="00E20BF2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E20BF2" w:rsidRPr="00B043B4" w:rsidTr="00E20BF2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20BF2" w:rsidRPr="00B043B4" w:rsidTr="00E20BF2">
              <w:trPr>
                <w:trHeight w:val="396"/>
              </w:trPr>
              <w:tc>
                <w:tcPr>
                  <w:tcW w:w="2552" w:type="dxa"/>
                </w:tcPr>
                <w:p w:rsidR="00E20BF2" w:rsidRPr="00B043B4" w:rsidRDefault="00937DA4" w:rsidP="00E20BF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762B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20B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E20BF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20BF2" w:rsidRPr="00B043B4" w:rsidRDefault="00937DA4" w:rsidP="00E20BF2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0BF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20B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20BF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E20BF2" w:rsidRPr="00B043B4" w:rsidRDefault="00937DA4" w:rsidP="00E20BF2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0BF2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20BF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20BF2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E20BF2" w:rsidRPr="00B043B4" w:rsidRDefault="00E20BF2" w:rsidP="00E20BF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E20BF2" w:rsidRPr="00B043B4" w:rsidRDefault="00E20BF2" w:rsidP="00E2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6A0BF2" w:rsidRDefault="006A0BF2" w:rsidP="00E66E22">
      <w:pPr>
        <w:tabs>
          <w:tab w:val="num" w:pos="1080"/>
          <w:tab w:val="left" w:pos="13041"/>
        </w:tabs>
        <w:spacing w:after="0"/>
      </w:pPr>
    </w:p>
    <w:p w:rsidR="00770F2A" w:rsidRDefault="00770F2A" w:rsidP="00E66E22">
      <w:pPr>
        <w:tabs>
          <w:tab w:val="num" w:pos="1080"/>
          <w:tab w:val="left" w:pos="13041"/>
        </w:tabs>
        <w:spacing w:after="0"/>
      </w:pPr>
    </w:p>
    <w:p w:rsidR="00770F2A" w:rsidRDefault="00770F2A" w:rsidP="00E66E22">
      <w:pPr>
        <w:tabs>
          <w:tab w:val="num" w:pos="1080"/>
          <w:tab w:val="left" w:pos="13041"/>
        </w:tabs>
        <w:spacing w:after="0"/>
      </w:pPr>
    </w:p>
    <w:p w:rsidR="00770F2A" w:rsidRDefault="00770F2A" w:rsidP="00E66E22">
      <w:pPr>
        <w:tabs>
          <w:tab w:val="num" w:pos="1080"/>
          <w:tab w:val="left" w:pos="13041"/>
        </w:tabs>
        <w:spacing w:after="0"/>
      </w:pPr>
    </w:p>
    <w:p w:rsidR="00770F2A" w:rsidRDefault="00770F2A" w:rsidP="00E66E22">
      <w:pPr>
        <w:tabs>
          <w:tab w:val="num" w:pos="1080"/>
          <w:tab w:val="left" w:pos="13041"/>
        </w:tabs>
        <w:spacing w:after="0"/>
      </w:pPr>
    </w:p>
    <w:p w:rsidR="00770F2A" w:rsidRDefault="00770F2A" w:rsidP="00E66E22">
      <w:pPr>
        <w:tabs>
          <w:tab w:val="num" w:pos="1080"/>
          <w:tab w:val="left" w:pos="13041"/>
        </w:tabs>
        <w:spacing w:after="0"/>
      </w:pPr>
    </w:p>
    <w:p w:rsidR="00770F2A" w:rsidRDefault="00770F2A" w:rsidP="00E66E22">
      <w:pPr>
        <w:tabs>
          <w:tab w:val="num" w:pos="1080"/>
          <w:tab w:val="left" w:pos="13041"/>
        </w:tabs>
        <w:spacing w:after="0"/>
      </w:pPr>
    </w:p>
    <w:p w:rsidR="00770F2A" w:rsidRDefault="00770F2A" w:rsidP="00770F2A">
      <w:pPr>
        <w:sectPr w:rsidR="00770F2A" w:rsidSect="00E66E22">
          <w:footerReference w:type="default" r:id="rId9"/>
          <w:pgSz w:w="11906" w:h="16838" w:code="9"/>
          <w:pgMar w:top="567" w:right="1418" w:bottom="1276" w:left="1418" w:header="709" w:footer="709" w:gutter="0"/>
          <w:cols w:space="708"/>
          <w:docGrid w:linePitch="360"/>
        </w:sect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lastRenderedPageBreak/>
        <w:t>Analýza vplyvov na rozpočet verejnej správy,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na zamestnanosť vo verejnej správe a financovanie návrhu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2.1 Zhrnutie vplyvov na rozpočet verejnej správy v návrhu</w:t>
      </w:r>
    </w:p>
    <w:p w:rsidR="00770F2A" w:rsidRPr="00213583" w:rsidRDefault="00770F2A" w:rsidP="00770F2A">
      <w:pPr>
        <w:tabs>
          <w:tab w:val="num" w:pos="7797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 xml:space="preserve">  </w:t>
      </w: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ab/>
      </w: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Tabuľka č. 1 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622"/>
        <w:gridCol w:w="912"/>
        <w:gridCol w:w="1267"/>
        <w:gridCol w:w="1267"/>
      </w:tblGrid>
      <w:tr w:rsidR="00770F2A" w:rsidRPr="00213583" w:rsidTr="00937DA4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0" w:name="OLE_LINK1"/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770F2A" w:rsidRPr="00213583" w:rsidTr="00937DA4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22" w:type="dxa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12" w:type="dxa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622" w:type="dxa"/>
            <w:shd w:val="clear" w:color="auto" w:fill="C0C0C0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shd w:val="clear" w:color="auto" w:fill="C0C0C0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0F2A" w:rsidRPr="00E8402B" w:rsidRDefault="00EE5652" w:rsidP="00E840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 tom: MO SR / program 096 Obrana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2A" w:rsidRPr="005F1F7A" w:rsidRDefault="00EE5652" w:rsidP="00E840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62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F2A" w:rsidRPr="005F1F7A" w:rsidRDefault="00EE5652" w:rsidP="00E840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F2A" w:rsidRPr="005F1F7A" w:rsidRDefault="00EE5652" w:rsidP="00E840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62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62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62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62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622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622" w:type="dxa"/>
            <w:shd w:val="clear" w:color="auto" w:fill="BFBFBF"/>
            <w:noWrap/>
            <w:vAlign w:val="center"/>
          </w:tcPr>
          <w:p w:rsidR="00770F2A" w:rsidRPr="00213583" w:rsidRDefault="00EE5652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217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 </w:t>
            </w:r>
            <w:r w:rsidRPr="00EE565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100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Pr="00EE565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912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EE5652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217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 </w:t>
            </w:r>
            <w:r w:rsidRPr="00EE565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100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Pr="00EE565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62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622" w:type="dxa"/>
            <w:shd w:val="clear" w:color="auto" w:fill="C0C0C0"/>
            <w:noWrap/>
          </w:tcPr>
          <w:p w:rsidR="00770F2A" w:rsidRPr="005F1F7A" w:rsidRDefault="00EE5652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sz w:val="20"/>
                <w:szCs w:val="20"/>
              </w:rPr>
              <w:t>362 370 €</w:t>
            </w:r>
          </w:p>
        </w:tc>
        <w:tc>
          <w:tcPr>
            <w:tcW w:w="912" w:type="dxa"/>
            <w:shd w:val="clear" w:color="auto" w:fill="C0C0C0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 tom: MO SR / program 096 Obrana</w:t>
            </w:r>
          </w:p>
        </w:tc>
        <w:tc>
          <w:tcPr>
            <w:tcW w:w="1622" w:type="dxa"/>
            <w:noWrap/>
          </w:tcPr>
          <w:p w:rsidR="00770F2A" w:rsidRPr="005F1F7A" w:rsidRDefault="00EE5652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912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622" w:type="dxa"/>
            <w:shd w:val="clear" w:color="auto" w:fill="BFBFBF"/>
            <w:noWrap/>
            <w:vAlign w:val="center"/>
          </w:tcPr>
          <w:p w:rsidR="00770F2A" w:rsidRPr="00271DDB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622" w:type="dxa"/>
            <w:shd w:val="clear" w:color="auto" w:fill="A6A6A6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12" w:type="dxa"/>
            <w:shd w:val="clear" w:color="auto" w:fill="A6A6A6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bookmarkEnd w:id="0"/>
    </w:tbl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0F2A" w:rsidRPr="00213583" w:rsidTr="00937DA4">
        <w:trPr>
          <w:trHeight w:val="1105"/>
        </w:trPr>
        <w:tc>
          <w:tcPr>
            <w:tcW w:w="9062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jc w:val="both"/>
              <w:rPr>
                <w:bCs/>
                <w:i/>
              </w:rPr>
            </w:pPr>
          </w:p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jc w:val="both"/>
              <w:rPr>
                <w:bCs/>
                <w:i/>
              </w:rPr>
            </w:pPr>
            <w:r w:rsidRPr="00795E0F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Financovanie návrhu bude zabezpečené v rámci rozpočtu kapit</w:t>
            </w:r>
            <w:r w:rsidR="00EE5652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 xml:space="preserve">oly MO SR v programe 096 Obrana, </w:t>
            </w:r>
            <w:r w:rsidR="00EE5652" w:rsidRPr="00EE5652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podprogram 09602 Velenie a zaručovanie obrany v roku 2022 a v nasledujúcich rokoch.</w:t>
            </w:r>
          </w:p>
          <w:p w:rsidR="00770F2A" w:rsidRPr="007B15F4" w:rsidRDefault="00770F2A" w:rsidP="00937DA4">
            <w:pPr>
              <w:tabs>
                <w:tab w:val="num" w:pos="1080"/>
                <w:tab w:val="left" w:pos="1304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2.2.</w:t>
      </w:r>
      <w:r>
        <w:rPr>
          <w:rFonts w:ascii="Times New Roman" w:hAnsi="Times New Roman" w:cs="Times New Roman"/>
          <w:b/>
          <w:bCs/>
          <w:sz w:val="20"/>
          <w:szCs w:val="20"/>
          <w:lang w:eastAsia="sk-SK"/>
        </w:rPr>
        <w:t xml:space="preserve"> Popis a charakteristika návrhu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2.2.1. Popis návrhu: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Akú problematiku návrh rieši? Kto bude návrh implementovať? Kde sa budú služby poskytovať?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EE5652" w:rsidRDefault="00770F2A" w:rsidP="00EE5652">
      <w:pPr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Návrh rieši súhlas vlády SR </w:t>
      </w:r>
      <w:r w:rsidR="00EE5652">
        <w:rPr>
          <w:rFonts w:ascii="Times New Roman" w:hAnsi="Times New Roman" w:cs="Times New Roman"/>
          <w:bCs/>
          <w:sz w:val="20"/>
          <w:szCs w:val="20"/>
          <w:lang w:eastAsia="sk-SK"/>
        </w:rPr>
        <w:t>s</w:t>
      </w:r>
      <w:r w:rsidR="00EE565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vyslaním</w:t>
      </w:r>
      <w:r w:rsidR="00EE5652" w:rsidRPr="00EE565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príslušníkov ozbrojených síl Slovenskej republiky do stálej námornej skupiny NATO SNMG1</w:t>
      </w:r>
      <w:r w:rsidRPr="00AD5FBF">
        <w:rPr>
          <w:rFonts w:ascii="Times New Roman" w:hAnsi="Times New Roman" w:cs="Times New Roman"/>
          <w:bCs/>
          <w:sz w:val="20"/>
          <w:szCs w:val="20"/>
          <w:lang w:eastAsia="sk-SK"/>
        </w:rPr>
        <w:t>. Následná realizácia je v pôsobnosti Ministerstva obrany SR a</w:t>
      </w:r>
      <w:r w:rsidR="00EE5652">
        <w:rPr>
          <w:rFonts w:ascii="Times New Roman" w:hAnsi="Times New Roman" w:cs="Times New Roman"/>
          <w:bCs/>
          <w:sz w:val="20"/>
          <w:szCs w:val="20"/>
          <w:lang w:eastAsia="sk-SK"/>
        </w:rPr>
        <w:t> Vojenskej polície</w:t>
      </w:r>
      <w:r w:rsidRPr="00AD5FBF"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 SR.</w:t>
      </w: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2.2.2. Charakteristika návrhu: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 xml:space="preserve">      </w:t>
      </w:r>
    </w:p>
    <w:p w:rsidR="00770F2A" w:rsidRPr="00213583" w:rsidRDefault="00770F2A" w:rsidP="00770F2A">
      <w:pPr>
        <w:spacing w:after="0"/>
        <w:rPr>
          <w:rFonts w:ascii="Times New Roman" w:hAnsi="Times New Roman" w:cs="Times New Roman"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sz w:val="20"/>
          <w:szCs w:val="20"/>
          <w:bdr w:val="single" w:sz="4" w:space="0" w:color="auto"/>
          <w:lang w:eastAsia="sk-SK"/>
        </w:rPr>
        <w:t xml:space="preserve">     </w:t>
      </w:r>
      <w:r w:rsidRPr="00213583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  </w:t>
      </w:r>
      <w:r w:rsidRPr="00213583">
        <w:rPr>
          <w:rFonts w:ascii="Times New Roman" w:hAnsi="Times New Roman" w:cs="Times New Roman"/>
          <w:sz w:val="20"/>
          <w:szCs w:val="20"/>
          <w:lang w:eastAsia="sk-SK"/>
        </w:rPr>
        <w:t>zmena sadzby</w:t>
      </w:r>
    </w:p>
    <w:p w:rsidR="00770F2A" w:rsidRPr="00213583" w:rsidRDefault="00770F2A" w:rsidP="00770F2A">
      <w:pPr>
        <w:spacing w:after="0"/>
        <w:rPr>
          <w:rFonts w:ascii="Times New Roman" w:hAnsi="Times New Roman" w:cs="Times New Roman"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sz w:val="20"/>
          <w:szCs w:val="20"/>
          <w:bdr w:val="single" w:sz="4" w:space="0" w:color="auto"/>
          <w:lang w:eastAsia="sk-SK"/>
        </w:rPr>
        <w:t xml:space="preserve">     </w:t>
      </w:r>
      <w:r w:rsidRPr="00213583">
        <w:rPr>
          <w:rFonts w:ascii="Times New Roman" w:hAnsi="Times New Roman" w:cs="Times New Roman"/>
          <w:sz w:val="20"/>
          <w:szCs w:val="20"/>
          <w:lang w:eastAsia="sk-SK"/>
        </w:rPr>
        <w:t xml:space="preserve">  zmena v nároku</w:t>
      </w:r>
    </w:p>
    <w:p w:rsidR="00770F2A" w:rsidRPr="00213583" w:rsidRDefault="00770F2A" w:rsidP="00770F2A">
      <w:pPr>
        <w:spacing w:after="0"/>
        <w:rPr>
          <w:rFonts w:ascii="Times New Roman" w:hAnsi="Times New Roman" w:cs="Times New Roman"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sz w:val="20"/>
          <w:szCs w:val="20"/>
          <w:bdr w:val="single" w:sz="4" w:space="0" w:color="auto"/>
          <w:lang w:eastAsia="sk-SK"/>
        </w:rPr>
        <w:t xml:space="preserve">     </w:t>
      </w:r>
      <w:r w:rsidRPr="00213583">
        <w:rPr>
          <w:rFonts w:ascii="Times New Roman" w:hAnsi="Times New Roman" w:cs="Times New Roman"/>
          <w:sz w:val="20"/>
          <w:szCs w:val="20"/>
          <w:lang w:eastAsia="sk-SK"/>
        </w:rPr>
        <w:t xml:space="preserve">  nová služba alebo nariadenie (alebo ich zrušenie)</w:t>
      </w:r>
    </w:p>
    <w:p w:rsidR="00770F2A" w:rsidRPr="00213583" w:rsidRDefault="00770F2A" w:rsidP="00770F2A">
      <w:pPr>
        <w:spacing w:after="0"/>
        <w:rPr>
          <w:rFonts w:ascii="Times New Roman" w:hAnsi="Times New Roman" w:cs="Times New Roman"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sz w:val="20"/>
          <w:szCs w:val="20"/>
          <w:bdr w:val="single" w:sz="4" w:space="0" w:color="auto"/>
          <w:lang w:eastAsia="sk-SK"/>
        </w:rPr>
        <w:t xml:space="preserve">     </w:t>
      </w:r>
      <w:r w:rsidRPr="00213583">
        <w:rPr>
          <w:rFonts w:ascii="Times New Roman" w:hAnsi="Times New Roman" w:cs="Times New Roman"/>
          <w:sz w:val="20"/>
          <w:szCs w:val="20"/>
          <w:lang w:eastAsia="sk-SK"/>
        </w:rPr>
        <w:t xml:space="preserve">  kombinovaný návrh</w:t>
      </w:r>
    </w:p>
    <w:p w:rsidR="00770F2A" w:rsidRPr="00213583" w:rsidRDefault="00770F2A" w:rsidP="00770F2A">
      <w:pPr>
        <w:spacing w:after="0"/>
        <w:rPr>
          <w:rFonts w:ascii="Times New Roman" w:hAnsi="Times New Roman" w:cs="Times New Roman"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sz w:val="20"/>
          <w:szCs w:val="20"/>
          <w:bdr w:val="single" w:sz="4" w:space="0" w:color="auto"/>
          <w:lang w:eastAsia="sk-SK"/>
        </w:rPr>
        <w:t xml:space="preserve">  x </w:t>
      </w:r>
      <w:r w:rsidRPr="00213583">
        <w:rPr>
          <w:rFonts w:ascii="Times New Roman" w:hAnsi="Times New Roman" w:cs="Times New Roman"/>
          <w:sz w:val="20"/>
          <w:szCs w:val="20"/>
          <w:lang w:eastAsia="sk-SK"/>
        </w:rPr>
        <w:t xml:space="preserve">  iné 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2.2.3. Predpoklady vývoja objemu aktivít: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sk-SK"/>
        </w:rPr>
        <w:tab/>
      </w: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70F2A" w:rsidRPr="00213583" w:rsidRDefault="00770F2A" w:rsidP="00770F2A">
      <w:pPr>
        <w:tabs>
          <w:tab w:val="num" w:pos="7371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ab/>
      </w: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Tabuľka č. 2 </w:t>
      </w:r>
    </w:p>
    <w:p w:rsidR="00770F2A" w:rsidRPr="00213583" w:rsidRDefault="00770F2A" w:rsidP="00770F2A">
      <w:pPr>
        <w:tabs>
          <w:tab w:val="num" w:pos="7371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70F2A" w:rsidRPr="00213583" w:rsidTr="00937DA4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Odhadované objemy</w:t>
            </w:r>
          </w:p>
        </w:tc>
      </w:tr>
      <w:tr w:rsidR="00770F2A" w:rsidRPr="00213583" w:rsidTr="00937DA4">
        <w:trPr>
          <w:cantSplit/>
          <w:trHeight w:val="70"/>
        </w:trPr>
        <w:tc>
          <w:tcPr>
            <w:tcW w:w="4530" w:type="dxa"/>
            <w:vMerge/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</w:tr>
      <w:tr w:rsidR="00770F2A" w:rsidRPr="00213583" w:rsidTr="00937DA4">
        <w:trPr>
          <w:trHeight w:val="70"/>
        </w:trPr>
        <w:tc>
          <w:tcPr>
            <w:tcW w:w="4530" w:type="dxa"/>
          </w:tcPr>
          <w:p w:rsidR="00770F2A" w:rsidRPr="00213583" w:rsidRDefault="00EE5652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Vyslanie príslušníkov OS SR do EUNAVFOR MED IRINI</w:t>
            </w:r>
          </w:p>
        </w:tc>
        <w:tc>
          <w:tcPr>
            <w:tcW w:w="1134" w:type="dxa"/>
          </w:tcPr>
          <w:p w:rsidR="00770F2A" w:rsidRPr="00213583" w:rsidRDefault="00EE5652" w:rsidP="00EE5652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</w:trPr>
        <w:tc>
          <w:tcPr>
            <w:tcW w:w="4530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F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70"/>
        </w:trPr>
        <w:tc>
          <w:tcPr>
            <w:tcW w:w="4530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F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>2.2.4. Výpočty vplyvov na verejné financie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hAnsi="Times New Roman" w:cs="Times New Roman"/>
          <w:bCs/>
          <w:sz w:val="20"/>
          <w:szCs w:val="20"/>
          <w:lang w:eastAsia="sk-SK"/>
        </w:rPr>
        <w:tab/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  <w:sectPr w:rsidR="00770F2A" w:rsidRPr="00213583" w:rsidSect="007B15F4">
          <w:pgSz w:w="11906" w:h="16838" w:code="9"/>
          <w:pgMar w:top="567" w:right="1418" w:bottom="1276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0"/>
          <w:szCs w:val="20"/>
          <w:lang w:eastAsia="sk-SK"/>
        </w:rPr>
        <w:tab/>
      </w:r>
      <w:r w:rsidRPr="00AF7914"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 </w:t>
      </w:r>
    </w:p>
    <w:p w:rsidR="00770F2A" w:rsidRPr="00213583" w:rsidRDefault="00770F2A" w:rsidP="00770F2A">
      <w:pPr>
        <w:tabs>
          <w:tab w:val="left" w:pos="4896"/>
        </w:tabs>
        <w:rPr>
          <w:rFonts w:ascii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hAnsi="Times New Roman" w:cs="Times New Roman"/>
          <w:sz w:val="20"/>
          <w:szCs w:val="20"/>
          <w:lang w:eastAsia="sk-SK"/>
        </w:rPr>
        <w:tab/>
      </w: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Tabuľka č. 3 </w:t>
      </w:r>
    </w:p>
    <w:tbl>
      <w:tblPr>
        <w:tblpPr w:leftFromText="141" w:rightFromText="141" w:vertAnchor="page" w:horzAnchor="margin" w:tblpY="1128"/>
        <w:tblW w:w="14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819"/>
        <w:gridCol w:w="3260"/>
      </w:tblGrid>
      <w:tr w:rsidR="00770F2A" w:rsidRPr="00213583" w:rsidTr="00937DA4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770F2A" w:rsidRPr="00213583" w:rsidTr="00937DA4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Poplatky a platby (223)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Za predaj výrobkov, tovar (223001)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t>Poznámka: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t>Ak sa vplyv týka viacerých subjektov verejnej správy, vypĺňa sa samostatná tabuľka za každý subjekt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 xml:space="preserve">    </w:t>
      </w: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2333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lastRenderedPageBreak/>
        <w:tab/>
      </w:r>
    </w:p>
    <w:p w:rsidR="00770F2A" w:rsidRPr="00213583" w:rsidRDefault="00770F2A" w:rsidP="00770F2A">
      <w:pPr>
        <w:tabs>
          <w:tab w:val="num" w:pos="12333"/>
          <w:tab w:val="left" w:pos="13041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Tabuľka č. 4 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94" w:tblpY="2"/>
        <w:tblW w:w="153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1540"/>
        <w:gridCol w:w="1540"/>
        <w:gridCol w:w="1540"/>
        <w:gridCol w:w="1540"/>
        <w:gridCol w:w="2220"/>
      </w:tblGrid>
      <w:tr w:rsidR="00770F2A" w:rsidRPr="00213583" w:rsidTr="00937DA4">
        <w:trPr>
          <w:cantSplit/>
          <w:trHeight w:val="255"/>
        </w:trPr>
        <w:tc>
          <w:tcPr>
            <w:tcW w:w="7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770F2A" w:rsidRPr="00213583" w:rsidTr="00937DA4">
        <w:trPr>
          <w:cantSplit/>
          <w:trHeight w:val="255"/>
        </w:trPr>
        <w:tc>
          <w:tcPr>
            <w:tcW w:w="7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EE5652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sz w:val="20"/>
                <w:szCs w:val="20"/>
              </w:rPr>
              <w:t>362 370 €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EE5652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217 100 €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EE5652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48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500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Tovary a služby (630)</w:t>
            </w: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EE5652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82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631 Cestovné náhrady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1E6E0B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5 000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321B77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 </w:t>
            </w:r>
            <w:r w:rsidRPr="00321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632 Energie, voda a komunikácie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1E6E0B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4 000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633 Materiál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1E6E0B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14 950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634 Dopravné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1E6E0B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2 000</w:t>
            </w:r>
            <w:r w:rsidR="00A849ED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A849ED" w:rsidRPr="00E8402B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636 </w:t>
            </w:r>
            <w:r w:rsidRPr="001171F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321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Nájomné za nájom</w:t>
            </w:r>
            <w:r w:rsidRPr="00321B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1E6E0B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20 000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637 Služby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1E6E0B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36 420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321B77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Bežné transfery (640)</w:t>
            </w:r>
            <w:r w:rsidRPr="00321B7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1E6E0B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14 400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3847EC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  </w:t>
            </w:r>
            <w:r w:rsidRPr="00384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642 Transfery jednotlivcom a neziskovým právnickým osobám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1E6E0B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14 400 </w:t>
            </w:r>
            <w:r w:rsidRPr="00EE5652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Kapitálové transfery (720)</w:t>
            </w: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bookmarkStart w:id="1" w:name="_GoBack"/>
            <w:bookmarkEnd w:id="1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70F2A" w:rsidRPr="005F1F7A" w:rsidRDefault="001E6E0B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E5652">
              <w:rPr>
                <w:rFonts w:ascii="Times New Roman" w:hAnsi="Times New Roman" w:cs="Times New Roman"/>
                <w:sz w:val="20"/>
                <w:szCs w:val="20"/>
              </w:rPr>
              <w:t>362 370 €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5F1F7A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 xml:space="preserve">        </w:t>
      </w: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/>
          <w:bCs/>
          <w:sz w:val="20"/>
          <w:szCs w:val="20"/>
          <w:lang w:eastAsia="sk-SK"/>
        </w:rPr>
        <w:t xml:space="preserve">           </w:t>
      </w: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t>Poznámka:  Ak sa vplyv týka viacerých subjektov verejnej správy, vypĺňa sa samostatná tabuľka za každý subjekt.</w:t>
      </w:r>
    </w:p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Default="00770F2A" w:rsidP="00770F2A">
      <w:pPr>
        <w:tabs>
          <w:tab w:val="num" w:pos="1080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num" w:pos="1080"/>
          <w:tab w:val="left" w:pos="13041"/>
        </w:tabs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tabs>
          <w:tab w:val="left" w:pos="13041"/>
        </w:tabs>
        <w:spacing w:after="0"/>
        <w:jc w:val="right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213583">
        <w:rPr>
          <w:rFonts w:ascii="Times New Roman" w:hAnsi="Times New Roman" w:cs="Times New Roman"/>
          <w:bCs/>
          <w:sz w:val="20"/>
          <w:szCs w:val="20"/>
          <w:lang w:eastAsia="sk-SK"/>
        </w:rPr>
        <w:lastRenderedPageBreak/>
        <w:t xml:space="preserve">Tabuľka č. 5 </w:t>
      </w:r>
    </w:p>
    <w:tbl>
      <w:tblPr>
        <w:tblpPr w:leftFromText="141" w:rightFromText="141" w:vertAnchor="text" w:horzAnchor="margin" w:tblpX="279" w:tblpY="173"/>
        <w:tblW w:w="150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1698"/>
        <w:gridCol w:w="1788"/>
        <w:gridCol w:w="720"/>
        <w:gridCol w:w="1698"/>
        <w:gridCol w:w="1722"/>
        <w:gridCol w:w="630"/>
        <w:gridCol w:w="1572"/>
      </w:tblGrid>
      <w:tr w:rsidR="00770F2A" w:rsidRPr="00213583" w:rsidTr="00937DA4">
        <w:trPr>
          <w:cantSplit/>
          <w:trHeight w:val="255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770F2A" w:rsidRPr="00213583" w:rsidTr="00937DA4">
        <w:trPr>
          <w:cantSplit/>
          <w:trHeight w:val="255"/>
        </w:trPr>
        <w:tc>
          <w:tcPr>
            <w:tcW w:w="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128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70F2A" w:rsidRPr="00213583" w:rsidTr="00937DA4">
        <w:trPr>
          <w:trHeight w:val="255"/>
        </w:trPr>
        <w:tc>
          <w:tcPr>
            <w:tcW w:w="94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213583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0F2A" w:rsidRPr="00213583" w:rsidRDefault="00770F2A" w:rsidP="00937DA4">
            <w:pPr>
              <w:tabs>
                <w:tab w:val="num" w:pos="1080"/>
                <w:tab w:val="left" w:pos="1304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770F2A" w:rsidRPr="00213583" w:rsidRDefault="00770F2A" w:rsidP="00770F2A">
      <w:pPr>
        <w:tabs>
          <w:tab w:val="num" w:pos="1080"/>
          <w:tab w:val="left" w:pos="13041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</w:p>
    <w:p w:rsidR="00770F2A" w:rsidRPr="00213583" w:rsidRDefault="00770F2A" w:rsidP="00770F2A">
      <w:pPr>
        <w:spacing w:after="0"/>
        <w:rPr>
          <w:rFonts w:ascii="Times New Roman" w:hAnsi="Times New Roman" w:cs="Times New Roman"/>
          <w:color w:val="00B050"/>
          <w:sz w:val="20"/>
          <w:szCs w:val="20"/>
        </w:rPr>
      </w:pPr>
    </w:p>
    <w:p w:rsidR="00770F2A" w:rsidRPr="00213583" w:rsidRDefault="00770F2A" w:rsidP="00770F2A">
      <w:pPr>
        <w:spacing w:after="0"/>
        <w:rPr>
          <w:rFonts w:ascii="Times New Roman" w:hAnsi="Times New Roman" w:cs="Times New Roman"/>
          <w:color w:val="00B050"/>
          <w:sz w:val="20"/>
          <w:szCs w:val="20"/>
        </w:rPr>
      </w:pPr>
    </w:p>
    <w:p w:rsidR="00770F2A" w:rsidRPr="00213583" w:rsidRDefault="00770F2A" w:rsidP="00770F2A">
      <w:pPr>
        <w:spacing w:after="0"/>
        <w:rPr>
          <w:rFonts w:ascii="Times New Roman" w:hAnsi="Times New Roman" w:cs="Times New Roman"/>
          <w:color w:val="00B050"/>
          <w:sz w:val="20"/>
          <w:szCs w:val="20"/>
        </w:rPr>
      </w:pPr>
    </w:p>
    <w:p w:rsidR="00770F2A" w:rsidRPr="00213583" w:rsidRDefault="00770F2A" w:rsidP="00770F2A">
      <w:pPr>
        <w:rPr>
          <w:rFonts w:ascii="Times New Roman" w:hAnsi="Times New Roman" w:cs="Times New Roman"/>
          <w:color w:val="00B050"/>
          <w:sz w:val="20"/>
          <w:szCs w:val="20"/>
        </w:rPr>
      </w:pPr>
    </w:p>
    <w:p w:rsidR="00770F2A" w:rsidRDefault="00770F2A" w:rsidP="00770F2A"/>
    <w:p w:rsidR="00770F2A" w:rsidRDefault="00770F2A" w:rsidP="00770F2A"/>
    <w:sectPr w:rsidR="00770F2A" w:rsidSect="005F1F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A4" w:rsidRDefault="00937DA4" w:rsidP="00F71215">
      <w:pPr>
        <w:spacing w:after="0" w:line="240" w:lineRule="auto"/>
      </w:pPr>
      <w:r>
        <w:separator/>
      </w:r>
    </w:p>
  </w:endnote>
  <w:endnote w:type="continuationSeparator" w:id="0">
    <w:p w:rsidR="00937DA4" w:rsidRDefault="00937DA4" w:rsidP="00F7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A4" w:rsidRDefault="00937DA4">
    <w:pPr>
      <w:pStyle w:val="Pta"/>
      <w:jc w:val="center"/>
    </w:pPr>
  </w:p>
  <w:p w:rsidR="00937DA4" w:rsidRDefault="00937D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A4" w:rsidRDefault="00937DA4" w:rsidP="00F71215">
      <w:pPr>
        <w:spacing w:after="0" w:line="240" w:lineRule="auto"/>
      </w:pPr>
      <w:r>
        <w:separator/>
      </w:r>
    </w:p>
  </w:footnote>
  <w:footnote w:type="continuationSeparator" w:id="0">
    <w:p w:rsidR="00937DA4" w:rsidRDefault="00937DA4" w:rsidP="00F71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2280"/>
    <w:multiLevelType w:val="hybridMultilevel"/>
    <w:tmpl w:val="98EC3E80"/>
    <w:lvl w:ilvl="0" w:tplc="28603A2C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54EF"/>
    <w:multiLevelType w:val="hybridMultilevel"/>
    <w:tmpl w:val="7722F76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37"/>
    <w:rsid w:val="0005559A"/>
    <w:rsid w:val="0006045D"/>
    <w:rsid w:val="00084732"/>
    <w:rsid w:val="000A5D76"/>
    <w:rsid w:val="00141897"/>
    <w:rsid w:val="00164CDD"/>
    <w:rsid w:val="001832A1"/>
    <w:rsid w:val="001B28D0"/>
    <w:rsid w:val="001D1627"/>
    <w:rsid w:val="001E6E0B"/>
    <w:rsid w:val="002110FE"/>
    <w:rsid w:val="002F3D9D"/>
    <w:rsid w:val="00322B1F"/>
    <w:rsid w:val="00347755"/>
    <w:rsid w:val="00380F27"/>
    <w:rsid w:val="00383809"/>
    <w:rsid w:val="003A14B4"/>
    <w:rsid w:val="003F488C"/>
    <w:rsid w:val="004C25F2"/>
    <w:rsid w:val="0059064F"/>
    <w:rsid w:val="005A6D40"/>
    <w:rsid w:val="005D12FB"/>
    <w:rsid w:val="005E4A9B"/>
    <w:rsid w:val="005F1F7A"/>
    <w:rsid w:val="00626F0E"/>
    <w:rsid w:val="006A0BF2"/>
    <w:rsid w:val="006C4EB3"/>
    <w:rsid w:val="006F2EB4"/>
    <w:rsid w:val="007120F5"/>
    <w:rsid w:val="00770F2A"/>
    <w:rsid w:val="007762B6"/>
    <w:rsid w:val="00792028"/>
    <w:rsid w:val="00795E0F"/>
    <w:rsid w:val="007B15F4"/>
    <w:rsid w:val="007D35B7"/>
    <w:rsid w:val="007E029F"/>
    <w:rsid w:val="007E6D4A"/>
    <w:rsid w:val="008178C4"/>
    <w:rsid w:val="008628B0"/>
    <w:rsid w:val="00875303"/>
    <w:rsid w:val="008D59DA"/>
    <w:rsid w:val="008F3348"/>
    <w:rsid w:val="00937DA4"/>
    <w:rsid w:val="0098179F"/>
    <w:rsid w:val="00A707C2"/>
    <w:rsid w:val="00A77337"/>
    <w:rsid w:val="00A849ED"/>
    <w:rsid w:val="00A95BC1"/>
    <w:rsid w:val="00AA1988"/>
    <w:rsid w:val="00AB41DD"/>
    <w:rsid w:val="00AD5FBF"/>
    <w:rsid w:val="00AF7914"/>
    <w:rsid w:val="00B004C5"/>
    <w:rsid w:val="00B66A00"/>
    <w:rsid w:val="00BA2D91"/>
    <w:rsid w:val="00BC79A2"/>
    <w:rsid w:val="00BF004E"/>
    <w:rsid w:val="00BF0BEC"/>
    <w:rsid w:val="00C13230"/>
    <w:rsid w:val="00C75919"/>
    <w:rsid w:val="00C97A8B"/>
    <w:rsid w:val="00CA2B81"/>
    <w:rsid w:val="00D05264"/>
    <w:rsid w:val="00D864B8"/>
    <w:rsid w:val="00DD34A3"/>
    <w:rsid w:val="00E20BF2"/>
    <w:rsid w:val="00E66E22"/>
    <w:rsid w:val="00E8402B"/>
    <w:rsid w:val="00EE45F0"/>
    <w:rsid w:val="00EE5652"/>
    <w:rsid w:val="00F343AC"/>
    <w:rsid w:val="00F37CA9"/>
    <w:rsid w:val="00F41FC3"/>
    <w:rsid w:val="00F71215"/>
    <w:rsid w:val="00FC254C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B56A"/>
  <w15:chartTrackingRefBased/>
  <w15:docId w15:val="{AFA5DCCA-6B39-4992-B03F-305E5F16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1F7A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F1F7A"/>
    <w:pPr>
      <w:spacing w:after="0" w:line="240" w:lineRule="auto"/>
    </w:pPr>
    <w:rPr>
      <w:rFonts w:eastAsia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5F1F7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7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1215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7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1215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121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B1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biznar@mod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inika.dvorska@mod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KACALA Daniel</dc:creator>
  <cp:keywords/>
  <dc:description/>
  <cp:lastModifiedBy>BIZNAR Michal</cp:lastModifiedBy>
  <cp:revision>20</cp:revision>
  <cp:lastPrinted>2021-10-27T10:36:00Z</cp:lastPrinted>
  <dcterms:created xsi:type="dcterms:W3CDTF">2021-11-12T15:40:00Z</dcterms:created>
  <dcterms:modified xsi:type="dcterms:W3CDTF">2022-04-05T11:15:00Z</dcterms:modified>
</cp:coreProperties>
</file>