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9AB" w:rsidRPr="00AB39AB" w:rsidRDefault="00AB39AB" w:rsidP="00AB39AB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30"/>
          <w:szCs w:val="30"/>
        </w:rPr>
      </w:pPr>
      <w:r w:rsidRPr="00AB39AB">
        <w:rPr>
          <w:rFonts w:ascii="Times New Roman" w:hAnsi="Times New Roman" w:cs="Times New Roman"/>
          <w:caps/>
          <w:sz w:val="30"/>
          <w:szCs w:val="30"/>
        </w:rPr>
        <w:t>Vláda  Slovenskej  republiky</w:t>
      </w:r>
    </w:p>
    <w:p w:rsidR="00AB39AB" w:rsidRPr="00AB39AB" w:rsidRDefault="00AB39AB" w:rsidP="00AB39AB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B39AB" w:rsidRPr="00366506" w:rsidRDefault="00AB39AB" w:rsidP="00AB39AB">
      <w:pPr>
        <w:jc w:val="both"/>
        <w:rPr>
          <w:rFonts w:ascii="Times New Roman" w:hAnsi="Times New Roman" w:cs="Times New Roman"/>
        </w:rPr>
      </w:pPr>
      <w:r w:rsidRPr="00366506">
        <w:rPr>
          <w:rFonts w:ascii="Times New Roman" w:hAnsi="Times New Roman" w:cs="Times New Roman"/>
        </w:rPr>
        <w:t xml:space="preserve">Na rokovanie          </w:t>
      </w:r>
      <w:r w:rsidRPr="00366506">
        <w:rPr>
          <w:rFonts w:ascii="Times New Roman" w:hAnsi="Times New Roman" w:cs="Times New Roman"/>
        </w:rPr>
        <w:tab/>
        <w:t xml:space="preserve">                                                                           Číslo: </w:t>
      </w:r>
      <w:r w:rsidRPr="00B210E7">
        <w:rPr>
          <w:rFonts w:ascii="Times New Roman" w:hAnsi="Times New Roman" w:cs="Times New Roman"/>
          <w:color w:val="333333"/>
        </w:rPr>
        <w:t>UV-</w:t>
      </w:r>
      <w:r>
        <w:rPr>
          <w:rFonts w:ascii="Times New Roman" w:hAnsi="Times New Roman" w:cs="Times New Roman"/>
          <w:color w:val="333333"/>
        </w:rPr>
        <w:t>13614</w:t>
      </w:r>
      <w:r w:rsidRPr="006E1758">
        <w:rPr>
          <w:rFonts w:ascii="Times New Roman" w:hAnsi="Times New Roman" w:cs="Times New Roman"/>
          <w:color w:val="333333"/>
        </w:rPr>
        <w:t xml:space="preserve">/2022 </w:t>
      </w:r>
      <w:r w:rsidRPr="00366506">
        <w:rPr>
          <w:rFonts w:ascii="Times New Roman" w:hAnsi="Times New Roman" w:cs="Times New Roman"/>
        </w:rPr>
        <w:t>Národnej rady Slovenskej republiky</w:t>
      </w:r>
    </w:p>
    <w:p w:rsidR="00AB39AB" w:rsidRDefault="00AB39AB" w:rsidP="00AB39AB">
      <w:pPr>
        <w:jc w:val="both"/>
        <w:rPr>
          <w:rFonts w:ascii="Times New Roman" w:hAnsi="Times New Roman" w:cs="Times New Roman"/>
        </w:rPr>
      </w:pPr>
    </w:p>
    <w:p w:rsidR="00AB39AB" w:rsidRDefault="00AB39AB" w:rsidP="00AB39AB">
      <w:pPr>
        <w:jc w:val="center"/>
        <w:rPr>
          <w:rFonts w:ascii="Times New Roman" w:hAnsi="Times New Roman" w:cs="Times New Roman"/>
          <w:b/>
        </w:rPr>
      </w:pPr>
    </w:p>
    <w:p w:rsidR="00AB39AB" w:rsidRDefault="00AB39AB" w:rsidP="00AB39AB">
      <w:pPr>
        <w:jc w:val="center"/>
        <w:rPr>
          <w:rFonts w:ascii="Times New Roman" w:hAnsi="Times New Roman" w:cs="Times New Roman"/>
          <w:b/>
        </w:rPr>
      </w:pPr>
    </w:p>
    <w:p w:rsidR="00AB39AB" w:rsidRDefault="00AB39AB" w:rsidP="00AB39AB">
      <w:pPr>
        <w:jc w:val="center"/>
        <w:rPr>
          <w:rFonts w:ascii="Times New Roman" w:hAnsi="Times New Roman" w:cs="Times New Roman"/>
          <w:b/>
        </w:rPr>
      </w:pPr>
    </w:p>
    <w:p w:rsidR="00AB39AB" w:rsidRDefault="00AB39AB" w:rsidP="00AB39AB">
      <w:pPr>
        <w:jc w:val="center"/>
        <w:rPr>
          <w:rFonts w:ascii="Times New Roman" w:hAnsi="Times New Roman" w:cs="Times New Roman"/>
          <w:b/>
        </w:rPr>
      </w:pPr>
    </w:p>
    <w:p w:rsidR="00AB39AB" w:rsidRDefault="00AB39AB" w:rsidP="00AB39AB">
      <w:pPr>
        <w:jc w:val="center"/>
        <w:rPr>
          <w:rFonts w:ascii="Times New Roman" w:hAnsi="Times New Roman" w:cs="Times New Roman"/>
          <w:b/>
        </w:rPr>
      </w:pPr>
    </w:p>
    <w:p w:rsidR="00AB39AB" w:rsidRDefault="00AB39AB" w:rsidP="00AB39AB">
      <w:pPr>
        <w:jc w:val="center"/>
        <w:rPr>
          <w:rFonts w:ascii="Times New Roman" w:hAnsi="Times New Roman" w:cs="Times New Roman"/>
          <w:b/>
        </w:rPr>
      </w:pPr>
    </w:p>
    <w:p w:rsidR="00AB39AB" w:rsidRDefault="00AB39AB" w:rsidP="00AB39AB">
      <w:pPr>
        <w:jc w:val="center"/>
        <w:rPr>
          <w:rFonts w:ascii="Times New Roman" w:hAnsi="Times New Roman" w:cs="Times New Roman"/>
          <w:b/>
        </w:rPr>
      </w:pPr>
    </w:p>
    <w:p w:rsidR="00AB39AB" w:rsidRPr="004448B1" w:rsidRDefault="00580893" w:rsidP="00AB39AB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1000</w:t>
      </w:r>
    </w:p>
    <w:p w:rsidR="00AB39AB" w:rsidRPr="004448B1" w:rsidRDefault="00AB39AB" w:rsidP="00AB39AB">
      <w:pPr>
        <w:jc w:val="center"/>
        <w:rPr>
          <w:rFonts w:ascii="Times New Roman" w:hAnsi="Times New Roman" w:cs="Times New Roman"/>
          <w:b/>
          <w:bCs/>
          <w:caps/>
        </w:rPr>
      </w:pPr>
    </w:p>
    <w:p w:rsidR="00AB39AB" w:rsidRPr="004448B1" w:rsidRDefault="00AB39AB" w:rsidP="00AB39AB">
      <w:pPr>
        <w:jc w:val="center"/>
        <w:rPr>
          <w:rFonts w:ascii="Times New Roman" w:hAnsi="Times New Roman" w:cs="Times New Roman"/>
          <w:b/>
          <w:bCs/>
          <w:caps/>
        </w:rPr>
      </w:pPr>
      <w:r w:rsidRPr="004448B1">
        <w:rPr>
          <w:rFonts w:ascii="Times New Roman" w:hAnsi="Times New Roman" w:cs="Times New Roman"/>
          <w:b/>
          <w:bCs/>
          <w:caps/>
        </w:rPr>
        <w:t xml:space="preserve">návrh </w:t>
      </w:r>
      <w:r>
        <w:rPr>
          <w:rFonts w:ascii="Times New Roman" w:hAnsi="Times New Roman" w:cs="Times New Roman"/>
          <w:b/>
          <w:bCs/>
          <w:caps/>
        </w:rPr>
        <w:t>VLÁDY</w:t>
      </w:r>
    </w:p>
    <w:p w:rsidR="00AB39AB" w:rsidRPr="004448B1" w:rsidRDefault="00AB39AB" w:rsidP="00AB39AB">
      <w:pPr>
        <w:jc w:val="center"/>
        <w:rPr>
          <w:rFonts w:ascii="Times New Roman" w:hAnsi="Times New Roman" w:cs="Times New Roman"/>
          <w:b/>
          <w:bCs/>
          <w:caps/>
        </w:rPr>
      </w:pPr>
    </w:p>
    <w:p w:rsidR="00AB39AB" w:rsidRDefault="00AB39AB" w:rsidP="00AB39A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</w:rPr>
      </w:pPr>
      <w:r w:rsidRPr="006E1758">
        <w:rPr>
          <w:rFonts w:ascii="Times New Roman" w:hAnsi="Times New Roman" w:cs="Times New Roman"/>
          <w:b/>
          <w:bCs/>
        </w:rPr>
        <w:t xml:space="preserve">na skrátené legislatívne konanie o vládnom návrhu zákona </w:t>
      </w:r>
    </w:p>
    <w:p w:rsidR="00AB39AB" w:rsidRDefault="00AB39AB" w:rsidP="00AB39A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</w:rPr>
      </w:pPr>
      <w:r w:rsidRPr="0031473D">
        <w:rPr>
          <w:rFonts w:ascii="Times New Roman" w:hAnsi="Times New Roman" w:cs="Times New Roman"/>
          <w:b/>
        </w:rPr>
        <w:t>o špeciálnom spôsobe hlasovania vo voľbách do orgánov samosprávy obcí a vo voľbách do orgánov samosprávnych krajov, ktoré sa konajú v roku 2022 v rovnaký deň a v rovnakom čase a ktorým sa menia a dopĺňajú niektoré zákony</w:t>
      </w:r>
    </w:p>
    <w:p w:rsidR="00AB39AB" w:rsidRPr="00AB39AB" w:rsidRDefault="00AB39AB" w:rsidP="00AB39A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Cs/>
        </w:rPr>
      </w:pPr>
    </w:p>
    <w:p w:rsidR="00AB39AB" w:rsidRPr="00AB39AB" w:rsidRDefault="00AB39AB" w:rsidP="00AB39AB">
      <w:pPr>
        <w:jc w:val="center"/>
        <w:rPr>
          <w:rFonts w:ascii="Times New Roman" w:hAnsi="Times New Roman" w:cs="Times New Roman"/>
          <w:bCs/>
        </w:rPr>
      </w:pPr>
    </w:p>
    <w:p w:rsidR="00AB39AB" w:rsidRDefault="00AB39AB" w:rsidP="00AB39AB">
      <w:pPr>
        <w:jc w:val="center"/>
        <w:rPr>
          <w:b/>
          <w:bCs/>
          <w:sz w:val="23"/>
          <w:szCs w:val="23"/>
        </w:rPr>
      </w:pPr>
    </w:p>
    <w:p w:rsidR="00AB39AB" w:rsidRDefault="00AB39AB" w:rsidP="00AB39AB">
      <w:pPr>
        <w:spacing w:after="120"/>
        <w:ind w:left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AB39AB" w:rsidRDefault="00AB39AB" w:rsidP="00AB39AB">
      <w:pPr>
        <w:pStyle w:val="Zkladntext2"/>
        <w:ind w:left="467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AB39AB" w:rsidRDefault="00AB39AB" w:rsidP="00AB39AB">
      <w:pPr>
        <w:pStyle w:val="Zkladntext2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c h v a ľ u j e </w:t>
      </w:r>
    </w:p>
    <w:p w:rsidR="00AB39AB" w:rsidRDefault="00AB39AB" w:rsidP="00AB39AB">
      <w:pPr>
        <w:pStyle w:val="Zkladntext2"/>
        <w:ind w:left="4678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 w:val="0"/>
          <w:lang w:eastAsia="cs-CZ"/>
        </w:rPr>
        <w:t xml:space="preserve">návrh vlády </w:t>
      </w:r>
      <w:r w:rsidRPr="008079B8">
        <w:rPr>
          <w:rFonts w:ascii="Times New Roman" w:hAnsi="Times New Roman" w:cs="Times New Roman"/>
          <w:b w:val="0"/>
          <w:lang w:eastAsia="cs-CZ"/>
        </w:rPr>
        <w:t>na skrátené legislatívne konanie o vládnom návrhu zákona</w:t>
      </w:r>
      <w:r>
        <w:rPr>
          <w:rFonts w:ascii="Times New Roman" w:hAnsi="Times New Roman" w:cs="Times New Roman"/>
          <w:b w:val="0"/>
          <w:lang w:eastAsia="cs-CZ"/>
        </w:rPr>
        <w:t xml:space="preserve"> </w:t>
      </w:r>
      <w:r w:rsidRPr="00890FEF">
        <w:rPr>
          <w:rFonts w:ascii="Times New Roman" w:hAnsi="Times New Roman" w:cs="Times New Roman"/>
          <w:b w:val="0"/>
        </w:rPr>
        <w:t>o špeciálnom spôsobe hlasovania vo voľbách do orgánov samosprávy obcí a vo voľbách do orgánov samosprávnych krajov, ktoré sa konajú v roku 2022 v rovnaký deň a v rovnakom čase a ktorým sa menia a dopĺňajú niektoré zákony</w:t>
      </w:r>
    </w:p>
    <w:p w:rsidR="00AB39AB" w:rsidRDefault="00AB39AB" w:rsidP="00AB39AB">
      <w:pPr>
        <w:pStyle w:val="Zkladntext2"/>
        <w:ind w:left="4678"/>
        <w:rPr>
          <w:rFonts w:ascii="Times New Roman" w:hAnsi="Times New Roman" w:cs="Times New Roman"/>
          <w:u w:val="single"/>
        </w:rPr>
      </w:pPr>
    </w:p>
    <w:p w:rsidR="00AB39AB" w:rsidRDefault="00AB39AB" w:rsidP="00AB39AB">
      <w:pPr>
        <w:pStyle w:val="Zkladntext2"/>
        <w:ind w:left="4678"/>
        <w:rPr>
          <w:rFonts w:ascii="Times New Roman" w:hAnsi="Times New Roman" w:cs="Times New Roman"/>
          <w:u w:val="single"/>
        </w:rPr>
      </w:pPr>
    </w:p>
    <w:p w:rsidR="00AB39AB" w:rsidRDefault="00AB39AB" w:rsidP="00AB39AB">
      <w:pPr>
        <w:pStyle w:val="Zkladntext2"/>
        <w:spacing w:after="120"/>
        <w:ind w:left="4678" w:hanging="4678"/>
        <w:rPr>
          <w:rFonts w:ascii="Times New Roman" w:hAnsi="Times New Roman" w:cs="Times New Roman"/>
          <w:u w:val="single"/>
        </w:rPr>
      </w:pPr>
    </w:p>
    <w:p w:rsidR="00AB39AB" w:rsidRDefault="00AB39AB" w:rsidP="00AB39AB">
      <w:pPr>
        <w:pStyle w:val="Zkladntext2"/>
        <w:spacing w:after="120"/>
        <w:ind w:left="4678" w:hanging="4678"/>
        <w:rPr>
          <w:rFonts w:ascii="Times New Roman" w:hAnsi="Times New Roman" w:cs="Times New Roman"/>
          <w:u w:val="single"/>
        </w:rPr>
      </w:pPr>
    </w:p>
    <w:p w:rsidR="00AB39AB" w:rsidRDefault="00AB39AB" w:rsidP="00AB39AB">
      <w:pPr>
        <w:pStyle w:val="Zkladntext2"/>
        <w:spacing w:after="120"/>
        <w:ind w:left="4678" w:hanging="4678"/>
        <w:rPr>
          <w:rFonts w:ascii="Times New Roman" w:hAnsi="Times New Roman" w:cs="Times New Roman"/>
          <w:u w:val="single"/>
        </w:rPr>
      </w:pPr>
    </w:p>
    <w:p w:rsidR="00AB39AB" w:rsidRDefault="00AB39AB" w:rsidP="00AB39AB">
      <w:pPr>
        <w:pStyle w:val="Zkladntext2"/>
        <w:spacing w:after="120"/>
        <w:ind w:left="4678" w:hanging="4678"/>
        <w:rPr>
          <w:rFonts w:ascii="Times New Roman" w:hAnsi="Times New Roman" w:cs="Times New Roman"/>
          <w:u w:val="single"/>
        </w:rPr>
      </w:pPr>
    </w:p>
    <w:p w:rsidR="00AB39AB" w:rsidRPr="00D54946" w:rsidRDefault="00AB39AB" w:rsidP="00AB39AB">
      <w:pPr>
        <w:spacing w:line="360" w:lineRule="auto"/>
        <w:jc w:val="both"/>
        <w:rPr>
          <w:rFonts w:ascii="Times New Roman" w:hAnsi="Times New Roman" w:cs="Times New Roman"/>
          <w:bCs/>
          <w:color w:val="000000"/>
        </w:rPr>
      </w:pPr>
      <w:r w:rsidRPr="00D54946">
        <w:rPr>
          <w:rFonts w:ascii="Times New Roman" w:hAnsi="Times New Roman" w:cs="Times New Roman"/>
          <w:bCs/>
          <w:color w:val="000000"/>
          <w:u w:val="single"/>
        </w:rPr>
        <w:t>Predkladá</w:t>
      </w:r>
      <w:r w:rsidRPr="00D54946">
        <w:rPr>
          <w:rFonts w:ascii="Times New Roman" w:hAnsi="Times New Roman" w:cs="Times New Roman"/>
          <w:bCs/>
          <w:color w:val="000000"/>
        </w:rPr>
        <w:t>:</w:t>
      </w:r>
    </w:p>
    <w:p w:rsidR="00AB39AB" w:rsidRPr="00330CB7" w:rsidRDefault="00AB39AB" w:rsidP="00AB39AB">
      <w:pPr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Eduard  H e g e r</w:t>
      </w:r>
    </w:p>
    <w:p w:rsidR="00AE0DC0" w:rsidRDefault="00AB39AB" w:rsidP="00AB39AB">
      <w:pPr>
        <w:jc w:val="both"/>
        <w:rPr>
          <w:rFonts w:ascii="Times New Roman" w:hAnsi="Times New Roman" w:cs="Times New Roman"/>
          <w:bCs/>
          <w:color w:val="000000"/>
        </w:rPr>
      </w:pPr>
      <w:r w:rsidRPr="00C2695F">
        <w:rPr>
          <w:rFonts w:ascii="Times New Roman" w:hAnsi="Times New Roman" w:cs="Times New Roman"/>
          <w:bCs/>
          <w:color w:val="000000"/>
        </w:rPr>
        <w:t>predseda vlády</w:t>
      </w:r>
      <w:r>
        <w:rPr>
          <w:rFonts w:ascii="Times New Roman" w:hAnsi="Times New Roman" w:cs="Times New Roman"/>
          <w:bCs/>
          <w:color w:val="000000"/>
        </w:rPr>
        <w:t xml:space="preserve"> </w:t>
      </w:r>
    </w:p>
    <w:p w:rsidR="00AB39AB" w:rsidRDefault="00AB39AB" w:rsidP="00AB39AB">
      <w:pPr>
        <w:jc w:val="both"/>
        <w:rPr>
          <w:rFonts w:ascii="Times New Roman" w:hAnsi="Times New Roman" w:cs="Times New Roman"/>
          <w:bCs/>
          <w:color w:val="000000"/>
        </w:rPr>
      </w:pPr>
      <w:r w:rsidRPr="00C2695F">
        <w:rPr>
          <w:rFonts w:ascii="Times New Roman" w:hAnsi="Times New Roman" w:cs="Times New Roman"/>
          <w:bCs/>
          <w:color w:val="000000"/>
        </w:rPr>
        <w:t>Slovenskej republiky</w:t>
      </w:r>
    </w:p>
    <w:p w:rsidR="00AB39AB" w:rsidRDefault="00AB39AB" w:rsidP="00AB39AB">
      <w:pPr>
        <w:jc w:val="both"/>
        <w:rPr>
          <w:rFonts w:ascii="Times New Roman" w:hAnsi="Times New Roman" w:cs="Times New Roman"/>
          <w:bCs/>
          <w:color w:val="000000"/>
        </w:rPr>
      </w:pPr>
    </w:p>
    <w:p w:rsidR="00AB39AB" w:rsidRDefault="00AB39AB" w:rsidP="00AB39AB">
      <w:pPr>
        <w:jc w:val="both"/>
        <w:rPr>
          <w:rFonts w:ascii="Times New Roman" w:hAnsi="Times New Roman" w:cs="Times New Roman"/>
          <w:bCs/>
          <w:color w:val="000000"/>
        </w:rPr>
      </w:pPr>
    </w:p>
    <w:p w:rsidR="00AB39AB" w:rsidRDefault="00AB39AB" w:rsidP="00AB39AB">
      <w:pPr>
        <w:jc w:val="both"/>
        <w:rPr>
          <w:rFonts w:ascii="Times New Roman" w:hAnsi="Times New Roman" w:cs="Times New Roman"/>
          <w:bCs/>
          <w:color w:val="000000"/>
        </w:rPr>
      </w:pPr>
    </w:p>
    <w:p w:rsidR="00AB39AB" w:rsidRPr="00C2695F" w:rsidRDefault="00AB39AB" w:rsidP="00AB39AB">
      <w:pPr>
        <w:jc w:val="center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Bratislava, apríl 2022</w:t>
      </w:r>
    </w:p>
    <w:p w:rsidR="00B96C71" w:rsidRDefault="00B96C71"/>
    <w:sectPr w:rsidR="00B96C71" w:rsidSect="00DA669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AC7"/>
    <w:rsid w:val="00580893"/>
    <w:rsid w:val="00AB39AB"/>
    <w:rsid w:val="00AE0DC0"/>
    <w:rsid w:val="00B96C71"/>
    <w:rsid w:val="00C6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D38D3"/>
  <w15:chartTrackingRefBased/>
  <w15:docId w15:val="{1F2DC53D-9ACA-4E9E-9D36-9C391D5E2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39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AB39AB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AB39AB"/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AB39AB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B39AB"/>
    <w:rPr>
      <w:rFonts w:ascii="Arial" w:eastAsia="Times New Roman" w:hAnsi="Arial" w:cs="Arial"/>
      <w:b/>
      <w:bCs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810</Characters>
  <Application>Microsoft Office Word</Application>
  <DocSecurity>0</DocSecurity>
  <Lines>6</Lines>
  <Paragraphs>1</Paragraphs>
  <ScaleCrop>false</ScaleCrop>
  <Company>MVSR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Tarabíková</dc:creator>
  <cp:keywords/>
  <dc:description/>
  <cp:lastModifiedBy>Zuzana Tarabíková</cp:lastModifiedBy>
  <cp:revision>6</cp:revision>
  <dcterms:created xsi:type="dcterms:W3CDTF">2022-04-11T11:44:00Z</dcterms:created>
  <dcterms:modified xsi:type="dcterms:W3CDTF">2022-04-12T09:18:00Z</dcterms:modified>
</cp:coreProperties>
</file>