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0D135" w14:textId="67626442" w:rsidR="00CB7583" w:rsidRPr="0009239E" w:rsidRDefault="00F15394" w:rsidP="00F4240F">
      <w:pPr>
        <w:pStyle w:val="Nzov"/>
        <w:rPr>
          <w:rFonts w:asciiTheme="minorHAnsi" w:hAnsiTheme="minorHAnsi" w:cstheme="minorHAnsi"/>
          <w:b/>
          <w:color w:val="0070C0"/>
          <w:lang w:eastAsia="sk-SK"/>
        </w:rPr>
      </w:pPr>
      <w:r>
        <w:rPr>
          <w:rFonts w:asciiTheme="minorHAnsi" w:hAnsiTheme="minorHAnsi" w:cstheme="minorHAnsi"/>
          <w:b/>
          <w:color w:val="0070C0"/>
          <w:lang w:eastAsia="sk-SK"/>
        </w:rPr>
        <w:t>Obsahové požiadavky</w:t>
      </w:r>
      <w:r w:rsidR="00C87420" w:rsidRPr="0009239E">
        <w:rPr>
          <w:rFonts w:asciiTheme="minorHAnsi" w:hAnsiTheme="minorHAnsi" w:cstheme="minorHAnsi"/>
          <w:b/>
          <w:color w:val="0070C0"/>
          <w:lang w:eastAsia="sk-SK"/>
        </w:rPr>
        <w:t xml:space="preserve"> na DKS</w:t>
      </w:r>
    </w:p>
    <w:p w14:paraId="1B86873E" w14:textId="77777777" w:rsidR="00CB7583" w:rsidRPr="00813F54" w:rsidRDefault="00CB7583" w:rsidP="00F4240F">
      <w:pPr>
        <w:rPr>
          <w:color w:val="808080" w:themeColor="background1" w:themeShade="80"/>
          <w:highlight w:val="yellow"/>
          <w:lang w:eastAsia="sk-SK"/>
        </w:rPr>
      </w:pPr>
    </w:p>
    <w:sdt>
      <w:sdtPr>
        <w:rPr>
          <w:rFonts w:eastAsiaTheme="minorHAnsi"/>
          <w:color w:val="808080" w:themeColor="background1" w:themeShade="80"/>
          <w:spacing w:val="0"/>
        </w:rPr>
        <w:id w:val="-2117356102"/>
        <w:docPartObj>
          <w:docPartGallery w:val="Table of Contents"/>
          <w:docPartUnique/>
        </w:docPartObj>
      </w:sdtPr>
      <w:sdtEndPr>
        <w:rPr>
          <w:b/>
          <w:bCs/>
          <w:highlight w:val="yellow"/>
        </w:rPr>
      </w:sdtEndPr>
      <w:sdtContent>
        <w:p w14:paraId="3D476107" w14:textId="0A3F7E8A" w:rsidR="00903A74" w:rsidRPr="0009239E" w:rsidRDefault="00903A74" w:rsidP="00903A74">
          <w:pPr>
            <w:pStyle w:val="Podtitul"/>
            <w:rPr>
              <w:color w:val="000000" w:themeColor="text1"/>
            </w:rPr>
          </w:pPr>
          <w:r w:rsidRPr="0009239E">
            <w:rPr>
              <w:color w:val="000000" w:themeColor="text1"/>
            </w:rPr>
            <w:t>Obsah</w:t>
          </w:r>
        </w:p>
        <w:p w14:paraId="45874599" w14:textId="18469AFE" w:rsidR="006A712F" w:rsidRDefault="00292EF2" w:rsidP="00306E52">
          <w:pPr>
            <w:pStyle w:val="Obsah1"/>
            <w:rPr>
              <w:rFonts w:asciiTheme="minorHAnsi" w:eastAsiaTheme="minorEastAsia" w:hAnsiTheme="minorHAnsi"/>
              <w:b w:val="0"/>
              <w:lang w:eastAsia="sk-SK"/>
            </w:rPr>
          </w:pPr>
          <w:r>
            <w:rPr>
              <w:bCs/>
              <w:color w:val="808080" w:themeColor="background1" w:themeShade="80"/>
              <w:highlight w:val="yellow"/>
            </w:rPr>
            <w:fldChar w:fldCharType="begin"/>
          </w:r>
          <w:r>
            <w:rPr>
              <w:bCs/>
              <w:color w:val="808080" w:themeColor="background1" w:themeShade="80"/>
              <w:highlight w:val="yellow"/>
            </w:rPr>
            <w:instrText xml:space="preserve"> TOC \o "1-4" \h \z \u </w:instrText>
          </w:r>
          <w:r>
            <w:rPr>
              <w:bCs/>
              <w:color w:val="808080" w:themeColor="background1" w:themeShade="80"/>
              <w:highlight w:val="yellow"/>
            </w:rPr>
            <w:fldChar w:fldCharType="separate"/>
          </w:r>
          <w:hyperlink w:anchor="_Toc99961519" w:history="1">
            <w:r w:rsidR="006A712F" w:rsidRPr="003D4C85">
              <w:rPr>
                <w:rStyle w:val="Hypertextovprepojenie"/>
                <w:rFonts w:cs="Calibri"/>
                <w14:scene3d>
                  <w14:camera w14:prst="orthographicFront"/>
                  <w14:lightRig w14:rig="threePt" w14:dir="t">
                    <w14:rot w14:lat="0" w14:lon="0" w14:rev="0"/>
                  </w14:lightRig>
                </w14:scene3d>
              </w:rPr>
              <w:t>A.</w:t>
            </w:r>
            <w:r w:rsidR="006A712F">
              <w:rPr>
                <w:rFonts w:asciiTheme="minorHAnsi" w:eastAsiaTheme="minorEastAsia" w:hAnsiTheme="minorHAnsi"/>
                <w:b w:val="0"/>
                <w:lang w:eastAsia="sk-SK"/>
              </w:rPr>
              <w:tab/>
            </w:r>
            <w:r w:rsidR="006A712F" w:rsidRPr="003D4C85">
              <w:rPr>
                <w:rStyle w:val="Hypertextovprepojenie"/>
              </w:rPr>
              <w:t>Úvodné informácie</w:t>
            </w:r>
            <w:r w:rsidR="006A712F">
              <w:rPr>
                <w:webHidden/>
              </w:rPr>
              <w:tab/>
            </w:r>
            <w:r w:rsidR="006A712F">
              <w:rPr>
                <w:webHidden/>
              </w:rPr>
              <w:fldChar w:fldCharType="begin"/>
            </w:r>
            <w:r w:rsidR="006A712F">
              <w:rPr>
                <w:webHidden/>
              </w:rPr>
              <w:instrText xml:space="preserve"> PAGEREF _Toc99961519 \h </w:instrText>
            </w:r>
            <w:r w:rsidR="006A712F">
              <w:rPr>
                <w:webHidden/>
              </w:rPr>
            </w:r>
            <w:r w:rsidR="006A712F">
              <w:rPr>
                <w:webHidden/>
              </w:rPr>
              <w:fldChar w:fldCharType="separate"/>
            </w:r>
            <w:r w:rsidR="006A712F">
              <w:rPr>
                <w:webHidden/>
              </w:rPr>
              <w:t>6</w:t>
            </w:r>
            <w:r w:rsidR="006A712F">
              <w:rPr>
                <w:webHidden/>
              </w:rPr>
              <w:fldChar w:fldCharType="end"/>
            </w:r>
          </w:hyperlink>
        </w:p>
        <w:p w14:paraId="7185CFA7" w14:textId="56961D8F" w:rsidR="006A712F" w:rsidRDefault="00F40C5A" w:rsidP="00306E52">
          <w:pPr>
            <w:pStyle w:val="Obsah2"/>
            <w:rPr>
              <w:rFonts w:asciiTheme="minorHAnsi" w:eastAsiaTheme="minorEastAsia" w:hAnsiTheme="minorHAnsi"/>
              <w:noProof/>
              <w:lang w:eastAsia="sk-SK"/>
            </w:rPr>
          </w:pPr>
          <w:hyperlink w:anchor="_Toc99961520" w:history="1">
            <w:r w:rsidR="006A712F" w:rsidRPr="003D4C85">
              <w:rPr>
                <w:rStyle w:val="Hypertextovprepojenie"/>
                <w:noProof/>
                <w14:scene3d>
                  <w14:camera w14:prst="orthographicFront"/>
                  <w14:lightRig w14:rig="threePt" w14:dir="t">
                    <w14:rot w14:lat="0" w14:lon="0" w14:rev="0"/>
                  </w14:lightRig>
                </w14:scene3d>
              </w:rPr>
              <w:t>A.1</w:t>
            </w:r>
            <w:r w:rsidR="006A712F">
              <w:rPr>
                <w:rFonts w:asciiTheme="minorHAnsi" w:eastAsiaTheme="minorEastAsia" w:hAnsiTheme="minorHAnsi"/>
                <w:noProof/>
                <w:lang w:eastAsia="sk-SK"/>
              </w:rPr>
              <w:tab/>
            </w:r>
            <w:r w:rsidR="006A712F" w:rsidRPr="003D4C85">
              <w:rPr>
                <w:rStyle w:val="Hypertextovprepojenie"/>
                <w:noProof/>
              </w:rPr>
              <w:t>Cieľ dokumentu</w:t>
            </w:r>
            <w:r w:rsidR="006A712F">
              <w:rPr>
                <w:noProof/>
                <w:webHidden/>
              </w:rPr>
              <w:tab/>
            </w:r>
            <w:r w:rsidR="006A712F">
              <w:rPr>
                <w:noProof/>
                <w:webHidden/>
              </w:rPr>
              <w:fldChar w:fldCharType="begin"/>
            </w:r>
            <w:r w:rsidR="006A712F">
              <w:rPr>
                <w:noProof/>
                <w:webHidden/>
              </w:rPr>
              <w:instrText xml:space="preserve"> PAGEREF _Toc99961520 \h </w:instrText>
            </w:r>
            <w:r w:rsidR="006A712F">
              <w:rPr>
                <w:noProof/>
                <w:webHidden/>
              </w:rPr>
            </w:r>
            <w:r w:rsidR="006A712F">
              <w:rPr>
                <w:noProof/>
                <w:webHidden/>
              </w:rPr>
              <w:fldChar w:fldCharType="separate"/>
            </w:r>
            <w:r w:rsidR="006A712F">
              <w:rPr>
                <w:noProof/>
                <w:webHidden/>
              </w:rPr>
              <w:t>6</w:t>
            </w:r>
            <w:r w:rsidR="006A712F">
              <w:rPr>
                <w:noProof/>
                <w:webHidden/>
              </w:rPr>
              <w:fldChar w:fldCharType="end"/>
            </w:r>
          </w:hyperlink>
        </w:p>
        <w:p w14:paraId="357C280A" w14:textId="5587BDD1" w:rsidR="006A712F" w:rsidRDefault="00F40C5A" w:rsidP="00306E52">
          <w:pPr>
            <w:pStyle w:val="Obsah2"/>
            <w:rPr>
              <w:rFonts w:asciiTheme="minorHAnsi" w:eastAsiaTheme="minorEastAsia" w:hAnsiTheme="minorHAnsi"/>
              <w:noProof/>
              <w:lang w:eastAsia="sk-SK"/>
            </w:rPr>
          </w:pPr>
          <w:hyperlink w:anchor="_Toc99961521" w:history="1">
            <w:r w:rsidR="006A712F" w:rsidRPr="003D4C85">
              <w:rPr>
                <w:rStyle w:val="Hypertextovprepojenie"/>
                <w:noProof/>
                <w14:scene3d>
                  <w14:camera w14:prst="orthographicFront"/>
                  <w14:lightRig w14:rig="threePt" w14:dir="t">
                    <w14:rot w14:lat="0" w14:lon="0" w14:rev="0"/>
                  </w14:lightRig>
                </w14:scene3d>
              </w:rPr>
              <w:t>A.2</w:t>
            </w:r>
            <w:r w:rsidR="006A712F">
              <w:rPr>
                <w:rFonts w:asciiTheme="minorHAnsi" w:eastAsiaTheme="minorEastAsia" w:hAnsiTheme="minorHAnsi"/>
                <w:noProof/>
                <w:lang w:eastAsia="sk-SK"/>
              </w:rPr>
              <w:tab/>
            </w:r>
            <w:r w:rsidR="006A712F" w:rsidRPr="003D4C85">
              <w:rPr>
                <w:rStyle w:val="Hypertextovprepojenie"/>
                <w:noProof/>
              </w:rPr>
              <w:t>Najvýznamnejšie úlohy DKS</w:t>
            </w:r>
            <w:r w:rsidR="006A712F">
              <w:rPr>
                <w:noProof/>
                <w:webHidden/>
              </w:rPr>
              <w:tab/>
            </w:r>
            <w:r w:rsidR="006A712F">
              <w:rPr>
                <w:noProof/>
                <w:webHidden/>
              </w:rPr>
              <w:fldChar w:fldCharType="begin"/>
            </w:r>
            <w:r w:rsidR="006A712F">
              <w:rPr>
                <w:noProof/>
                <w:webHidden/>
              </w:rPr>
              <w:instrText xml:space="preserve"> PAGEREF _Toc99961521 \h </w:instrText>
            </w:r>
            <w:r w:rsidR="006A712F">
              <w:rPr>
                <w:noProof/>
                <w:webHidden/>
              </w:rPr>
            </w:r>
            <w:r w:rsidR="006A712F">
              <w:rPr>
                <w:noProof/>
                <w:webHidden/>
              </w:rPr>
              <w:fldChar w:fldCharType="separate"/>
            </w:r>
            <w:r w:rsidR="006A712F">
              <w:rPr>
                <w:noProof/>
                <w:webHidden/>
              </w:rPr>
              <w:t>6</w:t>
            </w:r>
            <w:r w:rsidR="006A712F">
              <w:rPr>
                <w:noProof/>
                <w:webHidden/>
              </w:rPr>
              <w:fldChar w:fldCharType="end"/>
            </w:r>
          </w:hyperlink>
        </w:p>
        <w:p w14:paraId="7718D089" w14:textId="79B86EE0" w:rsidR="006A712F" w:rsidRDefault="00F40C5A" w:rsidP="00306E52">
          <w:pPr>
            <w:pStyle w:val="Obsah2"/>
            <w:rPr>
              <w:rFonts w:asciiTheme="minorHAnsi" w:eastAsiaTheme="minorEastAsia" w:hAnsiTheme="minorHAnsi"/>
              <w:noProof/>
              <w:lang w:eastAsia="sk-SK"/>
            </w:rPr>
          </w:pPr>
          <w:hyperlink w:anchor="_Toc99961522" w:history="1">
            <w:r w:rsidR="006A712F" w:rsidRPr="003D4C85">
              <w:rPr>
                <w:rStyle w:val="Hypertextovprepojenie"/>
                <w:noProof/>
                <w14:scene3d>
                  <w14:camera w14:prst="orthographicFront"/>
                  <w14:lightRig w14:rig="threePt" w14:dir="t">
                    <w14:rot w14:lat="0" w14:lon="0" w14:rev="0"/>
                  </w14:lightRig>
                </w14:scene3d>
              </w:rPr>
              <w:t>A.3</w:t>
            </w:r>
            <w:r w:rsidR="006A712F">
              <w:rPr>
                <w:rFonts w:asciiTheme="minorHAnsi" w:eastAsiaTheme="minorEastAsia" w:hAnsiTheme="minorHAnsi"/>
                <w:noProof/>
                <w:lang w:eastAsia="sk-SK"/>
              </w:rPr>
              <w:tab/>
            </w:r>
            <w:r w:rsidR="006A712F" w:rsidRPr="003D4C85">
              <w:rPr>
                <w:rStyle w:val="Hypertextovprepojenie"/>
                <w:noProof/>
              </w:rPr>
              <w:t>Požiadavky na systém</w:t>
            </w:r>
            <w:r w:rsidR="006A712F">
              <w:rPr>
                <w:noProof/>
                <w:webHidden/>
              </w:rPr>
              <w:tab/>
            </w:r>
            <w:r w:rsidR="006A712F">
              <w:rPr>
                <w:noProof/>
                <w:webHidden/>
              </w:rPr>
              <w:fldChar w:fldCharType="begin"/>
            </w:r>
            <w:r w:rsidR="006A712F">
              <w:rPr>
                <w:noProof/>
                <w:webHidden/>
              </w:rPr>
              <w:instrText xml:space="preserve"> PAGEREF _Toc99961522 \h </w:instrText>
            </w:r>
            <w:r w:rsidR="006A712F">
              <w:rPr>
                <w:noProof/>
                <w:webHidden/>
              </w:rPr>
            </w:r>
            <w:r w:rsidR="006A712F">
              <w:rPr>
                <w:noProof/>
                <w:webHidden/>
              </w:rPr>
              <w:fldChar w:fldCharType="separate"/>
            </w:r>
            <w:r w:rsidR="006A712F">
              <w:rPr>
                <w:noProof/>
                <w:webHidden/>
              </w:rPr>
              <w:t>8</w:t>
            </w:r>
            <w:r w:rsidR="006A712F">
              <w:rPr>
                <w:noProof/>
                <w:webHidden/>
              </w:rPr>
              <w:fldChar w:fldCharType="end"/>
            </w:r>
          </w:hyperlink>
        </w:p>
        <w:p w14:paraId="72F16E96" w14:textId="1453B419" w:rsidR="006A712F" w:rsidRPr="006A712F" w:rsidRDefault="00F40C5A" w:rsidP="00306E52">
          <w:pPr>
            <w:pStyle w:val="Obsah1"/>
            <w:rPr>
              <w:rFonts w:asciiTheme="minorHAnsi" w:eastAsiaTheme="minorEastAsia" w:hAnsiTheme="minorHAnsi"/>
              <w:b w:val="0"/>
              <w:lang w:eastAsia="sk-SK"/>
            </w:rPr>
          </w:pPr>
          <w:hyperlink w:anchor="_Toc99961523" w:history="1">
            <w:r w:rsidR="006A712F" w:rsidRPr="003D4C85">
              <w:rPr>
                <w:rStyle w:val="Hypertextovprepojenie"/>
                <w:rFonts w:cs="Calibri"/>
                <w14:scene3d>
                  <w14:camera w14:prst="orthographicFront"/>
                  <w14:lightRig w14:rig="threePt" w14:dir="t">
                    <w14:rot w14:lat="0" w14:lon="0" w14:rev="0"/>
                  </w14:lightRig>
                </w14:scene3d>
              </w:rPr>
              <w:t>B.</w:t>
            </w:r>
            <w:r w:rsidR="006A712F">
              <w:rPr>
                <w:rFonts w:asciiTheme="minorHAnsi" w:eastAsiaTheme="minorEastAsia" w:hAnsiTheme="minorHAnsi"/>
                <w:b w:val="0"/>
                <w:lang w:eastAsia="sk-SK"/>
              </w:rPr>
              <w:tab/>
            </w:r>
            <w:r w:rsidR="006A712F" w:rsidRPr="003D4C85">
              <w:rPr>
                <w:rStyle w:val="Hypertextovprepojenie"/>
              </w:rPr>
              <w:t>Základné požiadavky na systém</w:t>
            </w:r>
            <w:r w:rsidR="006A712F">
              <w:rPr>
                <w:webHidden/>
              </w:rPr>
              <w:tab/>
            </w:r>
            <w:r w:rsidR="006A712F">
              <w:rPr>
                <w:webHidden/>
              </w:rPr>
              <w:fldChar w:fldCharType="begin"/>
            </w:r>
            <w:r w:rsidR="006A712F">
              <w:rPr>
                <w:webHidden/>
              </w:rPr>
              <w:instrText xml:space="preserve"> PAGEREF _Toc99961523 \h </w:instrText>
            </w:r>
            <w:r w:rsidR="006A712F">
              <w:rPr>
                <w:webHidden/>
              </w:rPr>
            </w:r>
            <w:r w:rsidR="006A712F">
              <w:rPr>
                <w:webHidden/>
              </w:rPr>
              <w:fldChar w:fldCharType="separate"/>
            </w:r>
            <w:r w:rsidR="006A712F">
              <w:rPr>
                <w:webHidden/>
              </w:rPr>
              <w:t>9</w:t>
            </w:r>
            <w:r w:rsidR="006A712F">
              <w:rPr>
                <w:webHidden/>
              </w:rPr>
              <w:fldChar w:fldCharType="end"/>
            </w:r>
          </w:hyperlink>
        </w:p>
        <w:p w14:paraId="332C5D24" w14:textId="47337118" w:rsidR="006A712F" w:rsidRDefault="00F40C5A" w:rsidP="00306E52">
          <w:pPr>
            <w:pStyle w:val="Obsah2"/>
            <w:rPr>
              <w:rFonts w:asciiTheme="minorHAnsi" w:eastAsiaTheme="minorEastAsia" w:hAnsiTheme="minorHAnsi"/>
              <w:noProof/>
              <w:lang w:eastAsia="sk-SK"/>
            </w:rPr>
          </w:pPr>
          <w:hyperlink w:anchor="_Toc99961525" w:history="1">
            <w:r w:rsidR="006A712F" w:rsidRPr="003D4C85">
              <w:rPr>
                <w:rStyle w:val="Hypertextovprepojenie"/>
                <w:noProof/>
                <w14:scene3d>
                  <w14:camera w14:prst="orthographicFront"/>
                  <w14:lightRig w14:rig="threePt" w14:dir="t">
                    <w14:rot w14:lat="0" w14:lon="0" w14:rev="0"/>
                  </w14:lightRig>
                </w14:scene3d>
              </w:rPr>
              <w:t>B.1</w:t>
            </w:r>
            <w:r w:rsidR="006A712F">
              <w:rPr>
                <w:rFonts w:asciiTheme="minorHAnsi" w:eastAsiaTheme="minorEastAsia" w:hAnsiTheme="minorHAnsi"/>
                <w:noProof/>
                <w:lang w:eastAsia="sk-SK"/>
              </w:rPr>
              <w:tab/>
            </w:r>
            <w:r w:rsidR="006A712F" w:rsidRPr="003D4C85">
              <w:rPr>
                <w:rStyle w:val="Hypertextovprepojenie"/>
                <w:noProof/>
              </w:rPr>
              <w:t>Základné funkcie DKS</w:t>
            </w:r>
            <w:r w:rsidR="006A712F">
              <w:rPr>
                <w:noProof/>
                <w:webHidden/>
              </w:rPr>
              <w:tab/>
            </w:r>
            <w:r w:rsidR="006A712F">
              <w:rPr>
                <w:noProof/>
                <w:webHidden/>
              </w:rPr>
              <w:fldChar w:fldCharType="begin"/>
            </w:r>
            <w:r w:rsidR="006A712F">
              <w:rPr>
                <w:noProof/>
                <w:webHidden/>
              </w:rPr>
              <w:instrText xml:space="preserve"> PAGEREF _Toc99961525 \h </w:instrText>
            </w:r>
            <w:r w:rsidR="006A712F">
              <w:rPr>
                <w:noProof/>
                <w:webHidden/>
              </w:rPr>
            </w:r>
            <w:r w:rsidR="006A712F">
              <w:rPr>
                <w:noProof/>
                <w:webHidden/>
              </w:rPr>
              <w:fldChar w:fldCharType="separate"/>
            </w:r>
            <w:r w:rsidR="006A712F">
              <w:rPr>
                <w:noProof/>
                <w:webHidden/>
              </w:rPr>
              <w:t>9</w:t>
            </w:r>
            <w:r w:rsidR="006A712F">
              <w:rPr>
                <w:noProof/>
                <w:webHidden/>
              </w:rPr>
              <w:fldChar w:fldCharType="end"/>
            </w:r>
          </w:hyperlink>
        </w:p>
        <w:p w14:paraId="47FDF03D" w14:textId="7A4B927E" w:rsidR="006A712F" w:rsidRDefault="00F40C5A" w:rsidP="00306E52">
          <w:pPr>
            <w:pStyle w:val="Obsah2"/>
            <w:rPr>
              <w:rFonts w:asciiTheme="minorHAnsi" w:eastAsiaTheme="minorEastAsia" w:hAnsiTheme="minorHAnsi"/>
              <w:noProof/>
              <w:lang w:eastAsia="sk-SK"/>
            </w:rPr>
          </w:pPr>
          <w:hyperlink w:anchor="_Toc99961526" w:history="1">
            <w:r w:rsidR="006A712F" w:rsidRPr="003D4C85">
              <w:rPr>
                <w:rStyle w:val="Hypertextovprepojenie"/>
                <w:noProof/>
                <w14:scene3d>
                  <w14:camera w14:prst="orthographicFront"/>
                  <w14:lightRig w14:rig="threePt" w14:dir="t">
                    <w14:rot w14:lat="0" w14:lon="0" w14:rev="0"/>
                  </w14:lightRig>
                </w14:scene3d>
              </w:rPr>
              <w:t>B.2</w:t>
            </w:r>
            <w:r w:rsidR="006A712F">
              <w:rPr>
                <w:rFonts w:asciiTheme="minorHAnsi" w:eastAsiaTheme="minorEastAsia" w:hAnsiTheme="minorHAnsi"/>
                <w:noProof/>
                <w:lang w:eastAsia="sk-SK"/>
              </w:rPr>
              <w:tab/>
            </w:r>
            <w:r w:rsidR="006A712F" w:rsidRPr="003D4C85">
              <w:rPr>
                <w:rStyle w:val="Hypertextovprepojenie"/>
                <w:noProof/>
              </w:rPr>
              <w:t>Základné komponenty DKS</w:t>
            </w:r>
            <w:r w:rsidR="006A712F">
              <w:rPr>
                <w:noProof/>
                <w:webHidden/>
              </w:rPr>
              <w:tab/>
            </w:r>
            <w:r w:rsidR="006A712F">
              <w:rPr>
                <w:noProof/>
                <w:webHidden/>
              </w:rPr>
              <w:fldChar w:fldCharType="begin"/>
            </w:r>
            <w:r w:rsidR="006A712F">
              <w:rPr>
                <w:noProof/>
                <w:webHidden/>
              </w:rPr>
              <w:instrText xml:space="preserve"> PAGEREF _Toc99961526 \h </w:instrText>
            </w:r>
            <w:r w:rsidR="006A712F">
              <w:rPr>
                <w:noProof/>
                <w:webHidden/>
              </w:rPr>
            </w:r>
            <w:r w:rsidR="006A712F">
              <w:rPr>
                <w:noProof/>
                <w:webHidden/>
              </w:rPr>
              <w:fldChar w:fldCharType="separate"/>
            </w:r>
            <w:r w:rsidR="006A712F">
              <w:rPr>
                <w:noProof/>
                <w:webHidden/>
              </w:rPr>
              <w:t>9</w:t>
            </w:r>
            <w:r w:rsidR="006A712F">
              <w:rPr>
                <w:noProof/>
                <w:webHidden/>
              </w:rPr>
              <w:fldChar w:fldCharType="end"/>
            </w:r>
          </w:hyperlink>
        </w:p>
        <w:p w14:paraId="73F63CE8" w14:textId="0DE8CECE" w:rsidR="006A712F" w:rsidRDefault="00F40C5A" w:rsidP="00306E52">
          <w:pPr>
            <w:pStyle w:val="Obsah3"/>
            <w:tabs>
              <w:tab w:val="right" w:leader="dot" w:pos="8789"/>
            </w:tabs>
            <w:rPr>
              <w:rFonts w:asciiTheme="minorHAnsi" w:eastAsiaTheme="minorEastAsia" w:hAnsiTheme="minorHAnsi"/>
              <w:noProof/>
              <w:lang w:eastAsia="sk-SK"/>
            </w:rPr>
          </w:pPr>
          <w:hyperlink w:anchor="_Toc99961527" w:history="1">
            <w:r w:rsidR="006A712F" w:rsidRPr="003D4C85">
              <w:rPr>
                <w:rStyle w:val="Hypertextovprepojenie"/>
                <w:rFonts w:cs="Calibri"/>
                <w:noProof/>
              </w:rPr>
              <w:t>B.2.1</w:t>
            </w:r>
            <w:r w:rsidR="006A712F">
              <w:rPr>
                <w:rFonts w:asciiTheme="minorHAnsi" w:eastAsiaTheme="minorEastAsia" w:hAnsiTheme="minorHAnsi"/>
                <w:noProof/>
                <w:lang w:eastAsia="sk-SK"/>
              </w:rPr>
              <w:tab/>
            </w:r>
            <w:r w:rsidR="006A712F" w:rsidRPr="003D4C85">
              <w:rPr>
                <w:rStyle w:val="Hypertextovprepojenie"/>
                <w:noProof/>
              </w:rPr>
              <w:t>Účastnícka jednotka</w:t>
            </w:r>
            <w:r w:rsidR="006A712F">
              <w:rPr>
                <w:noProof/>
                <w:webHidden/>
              </w:rPr>
              <w:tab/>
            </w:r>
            <w:r w:rsidR="006A712F">
              <w:rPr>
                <w:noProof/>
                <w:webHidden/>
              </w:rPr>
              <w:fldChar w:fldCharType="begin"/>
            </w:r>
            <w:r w:rsidR="006A712F">
              <w:rPr>
                <w:noProof/>
                <w:webHidden/>
              </w:rPr>
              <w:instrText xml:space="preserve"> PAGEREF _Toc99961527 \h </w:instrText>
            </w:r>
            <w:r w:rsidR="006A712F">
              <w:rPr>
                <w:noProof/>
                <w:webHidden/>
              </w:rPr>
            </w:r>
            <w:r w:rsidR="006A712F">
              <w:rPr>
                <w:noProof/>
                <w:webHidden/>
              </w:rPr>
              <w:fldChar w:fldCharType="separate"/>
            </w:r>
            <w:r w:rsidR="006A712F">
              <w:rPr>
                <w:noProof/>
                <w:webHidden/>
              </w:rPr>
              <w:t>10</w:t>
            </w:r>
            <w:r w:rsidR="006A712F">
              <w:rPr>
                <w:noProof/>
                <w:webHidden/>
              </w:rPr>
              <w:fldChar w:fldCharType="end"/>
            </w:r>
          </w:hyperlink>
        </w:p>
        <w:p w14:paraId="488B8DF0" w14:textId="3F8AB0C2"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28" w:history="1">
            <w:r w:rsidR="006A712F" w:rsidRPr="003D4C85">
              <w:rPr>
                <w:rStyle w:val="Hypertextovprepojenie"/>
                <w:rFonts w:cstheme="minorHAnsi"/>
                <w:noProof/>
              </w:rPr>
              <w:t>B.2.1.1</w:t>
            </w:r>
            <w:r w:rsidR="006A712F">
              <w:rPr>
                <w:rFonts w:asciiTheme="minorHAnsi" w:eastAsiaTheme="minorEastAsia" w:hAnsiTheme="minorHAnsi"/>
                <w:noProof/>
                <w:lang w:eastAsia="sk-SK"/>
              </w:rPr>
              <w:tab/>
            </w:r>
            <w:r w:rsidR="006A712F" w:rsidRPr="003D4C85">
              <w:rPr>
                <w:rStyle w:val="Hypertextovprepojenie"/>
                <w:noProof/>
              </w:rPr>
              <w:t>Identifikácia</w:t>
            </w:r>
            <w:r w:rsidR="006A712F">
              <w:rPr>
                <w:noProof/>
                <w:webHidden/>
              </w:rPr>
              <w:tab/>
            </w:r>
            <w:r w:rsidR="006A712F">
              <w:rPr>
                <w:noProof/>
                <w:webHidden/>
              </w:rPr>
              <w:fldChar w:fldCharType="begin"/>
            </w:r>
            <w:r w:rsidR="006A712F">
              <w:rPr>
                <w:noProof/>
                <w:webHidden/>
              </w:rPr>
              <w:instrText xml:space="preserve"> PAGEREF _Toc99961528 \h </w:instrText>
            </w:r>
            <w:r w:rsidR="006A712F">
              <w:rPr>
                <w:noProof/>
                <w:webHidden/>
              </w:rPr>
            </w:r>
            <w:r w:rsidR="006A712F">
              <w:rPr>
                <w:noProof/>
                <w:webHidden/>
              </w:rPr>
              <w:fldChar w:fldCharType="separate"/>
            </w:r>
            <w:r w:rsidR="006A712F">
              <w:rPr>
                <w:noProof/>
                <w:webHidden/>
              </w:rPr>
              <w:t>11</w:t>
            </w:r>
            <w:r w:rsidR="006A712F">
              <w:rPr>
                <w:noProof/>
                <w:webHidden/>
              </w:rPr>
              <w:fldChar w:fldCharType="end"/>
            </w:r>
          </w:hyperlink>
        </w:p>
        <w:p w14:paraId="2CD0FB31" w14:textId="510B0984"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29" w:history="1">
            <w:r w:rsidR="006A712F" w:rsidRPr="003D4C85">
              <w:rPr>
                <w:rStyle w:val="Hypertextovprepojenie"/>
                <w:rFonts w:cstheme="minorHAnsi"/>
                <w:noProof/>
              </w:rPr>
              <w:t>B.2.1.2</w:t>
            </w:r>
            <w:r w:rsidR="006A712F">
              <w:rPr>
                <w:rFonts w:asciiTheme="minorHAnsi" w:eastAsiaTheme="minorEastAsia" w:hAnsiTheme="minorHAnsi"/>
                <w:noProof/>
                <w:lang w:eastAsia="sk-SK"/>
              </w:rPr>
              <w:tab/>
            </w:r>
            <w:r w:rsidR="006A712F" w:rsidRPr="003D4C85">
              <w:rPr>
                <w:rStyle w:val="Hypertextovprepojenie"/>
                <w:noProof/>
              </w:rPr>
              <w:t>Mikrofón</w:t>
            </w:r>
            <w:r w:rsidR="006A712F">
              <w:rPr>
                <w:noProof/>
                <w:webHidden/>
              </w:rPr>
              <w:tab/>
            </w:r>
            <w:r w:rsidR="006A712F">
              <w:rPr>
                <w:noProof/>
                <w:webHidden/>
              </w:rPr>
              <w:fldChar w:fldCharType="begin"/>
            </w:r>
            <w:r w:rsidR="006A712F">
              <w:rPr>
                <w:noProof/>
                <w:webHidden/>
              </w:rPr>
              <w:instrText xml:space="preserve"> PAGEREF _Toc99961529 \h </w:instrText>
            </w:r>
            <w:r w:rsidR="006A712F">
              <w:rPr>
                <w:noProof/>
                <w:webHidden/>
              </w:rPr>
            </w:r>
            <w:r w:rsidR="006A712F">
              <w:rPr>
                <w:noProof/>
                <w:webHidden/>
              </w:rPr>
              <w:fldChar w:fldCharType="separate"/>
            </w:r>
            <w:r w:rsidR="006A712F">
              <w:rPr>
                <w:noProof/>
                <w:webHidden/>
              </w:rPr>
              <w:t>11</w:t>
            </w:r>
            <w:r w:rsidR="006A712F">
              <w:rPr>
                <w:noProof/>
                <w:webHidden/>
              </w:rPr>
              <w:fldChar w:fldCharType="end"/>
            </w:r>
          </w:hyperlink>
        </w:p>
        <w:p w14:paraId="684159D2" w14:textId="1030C637"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30" w:history="1">
            <w:r w:rsidR="006A712F" w:rsidRPr="003D4C85">
              <w:rPr>
                <w:rStyle w:val="Hypertextovprepojenie"/>
                <w:rFonts w:cstheme="minorHAnsi"/>
                <w:noProof/>
              </w:rPr>
              <w:t>B.2.1.3</w:t>
            </w:r>
            <w:r w:rsidR="006A712F">
              <w:rPr>
                <w:rFonts w:asciiTheme="minorHAnsi" w:eastAsiaTheme="minorEastAsia" w:hAnsiTheme="minorHAnsi"/>
                <w:noProof/>
                <w:lang w:eastAsia="sk-SK"/>
              </w:rPr>
              <w:tab/>
            </w:r>
            <w:r w:rsidR="006A712F" w:rsidRPr="003D4C85">
              <w:rPr>
                <w:rStyle w:val="Hypertextovprepojenie"/>
                <w:noProof/>
              </w:rPr>
              <w:t>Možnosti prihlásenia sa do diskusie</w:t>
            </w:r>
            <w:r w:rsidR="006A712F">
              <w:rPr>
                <w:noProof/>
                <w:webHidden/>
              </w:rPr>
              <w:tab/>
            </w:r>
            <w:r w:rsidR="006A712F">
              <w:rPr>
                <w:noProof/>
                <w:webHidden/>
              </w:rPr>
              <w:fldChar w:fldCharType="begin"/>
            </w:r>
            <w:r w:rsidR="006A712F">
              <w:rPr>
                <w:noProof/>
                <w:webHidden/>
              </w:rPr>
              <w:instrText xml:space="preserve"> PAGEREF _Toc99961530 \h </w:instrText>
            </w:r>
            <w:r w:rsidR="006A712F">
              <w:rPr>
                <w:noProof/>
                <w:webHidden/>
              </w:rPr>
            </w:r>
            <w:r w:rsidR="006A712F">
              <w:rPr>
                <w:noProof/>
                <w:webHidden/>
              </w:rPr>
              <w:fldChar w:fldCharType="separate"/>
            </w:r>
            <w:r w:rsidR="006A712F">
              <w:rPr>
                <w:noProof/>
                <w:webHidden/>
              </w:rPr>
              <w:t>12</w:t>
            </w:r>
            <w:r w:rsidR="006A712F">
              <w:rPr>
                <w:noProof/>
                <w:webHidden/>
              </w:rPr>
              <w:fldChar w:fldCharType="end"/>
            </w:r>
          </w:hyperlink>
        </w:p>
        <w:p w14:paraId="2E1FB105" w14:textId="5272B35B"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31" w:history="1">
            <w:r w:rsidR="006A712F" w:rsidRPr="003D4C85">
              <w:rPr>
                <w:rStyle w:val="Hypertextovprepojenie"/>
                <w:rFonts w:cstheme="minorHAnsi"/>
                <w:noProof/>
              </w:rPr>
              <w:t>B.2.1.4</w:t>
            </w:r>
            <w:r w:rsidR="006A712F">
              <w:rPr>
                <w:rFonts w:asciiTheme="minorHAnsi" w:eastAsiaTheme="minorEastAsia" w:hAnsiTheme="minorHAnsi"/>
                <w:noProof/>
                <w:lang w:eastAsia="sk-SK"/>
              </w:rPr>
              <w:tab/>
            </w:r>
            <w:r w:rsidR="006A712F" w:rsidRPr="003D4C85">
              <w:rPr>
                <w:rStyle w:val="Hypertextovprepojenie"/>
                <w:noProof/>
              </w:rPr>
              <w:t>Displej / monitor na jednotke účastníka</w:t>
            </w:r>
            <w:r w:rsidR="006A712F">
              <w:rPr>
                <w:noProof/>
                <w:webHidden/>
              </w:rPr>
              <w:tab/>
            </w:r>
            <w:r w:rsidR="006A712F">
              <w:rPr>
                <w:noProof/>
                <w:webHidden/>
              </w:rPr>
              <w:fldChar w:fldCharType="begin"/>
            </w:r>
            <w:r w:rsidR="006A712F">
              <w:rPr>
                <w:noProof/>
                <w:webHidden/>
              </w:rPr>
              <w:instrText xml:space="preserve"> PAGEREF _Toc99961531 \h </w:instrText>
            </w:r>
            <w:r w:rsidR="006A712F">
              <w:rPr>
                <w:noProof/>
                <w:webHidden/>
              </w:rPr>
            </w:r>
            <w:r w:rsidR="006A712F">
              <w:rPr>
                <w:noProof/>
                <w:webHidden/>
              </w:rPr>
              <w:fldChar w:fldCharType="separate"/>
            </w:r>
            <w:r w:rsidR="006A712F">
              <w:rPr>
                <w:noProof/>
                <w:webHidden/>
              </w:rPr>
              <w:t>12</w:t>
            </w:r>
            <w:r w:rsidR="006A712F">
              <w:rPr>
                <w:noProof/>
                <w:webHidden/>
              </w:rPr>
              <w:fldChar w:fldCharType="end"/>
            </w:r>
          </w:hyperlink>
        </w:p>
        <w:p w14:paraId="10D6DD98" w14:textId="6800B950"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32" w:history="1">
            <w:r w:rsidR="006A712F" w:rsidRPr="003D4C85">
              <w:rPr>
                <w:rStyle w:val="Hypertextovprepojenie"/>
                <w:rFonts w:cstheme="minorHAnsi"/>
                <w:noProof/>
              </w:rPr>
              <w:t>B.2.1.5</w:t>
            </w:r>
            <w:r w:rsidR="006A712F">
              <w:rPr>
                <w:rFonts w:asciiTheme="minorHAnsi" w:eastAsiaTheme="minorEastAsia" w:hAnsiTheme="minorHAnsi"/>
                <w:noProof/>
                <w:lang w:eastAsia="sk-SK"/>
              </w:rPr>
              <w:tab/>
            </w:r>
            <w:r w:rsidR="006A712F" w:rsidRPr="003D4C85">
              <w:rPr>
                <w:rStyle w:val="Hypertextovprepojenie"/>
                <w:noProof/>
              </w:rPr>
              <w:t>Hlasovanie</w:t>
            </w:r>
            <w:r w:rsidR="006A712F">
              <w:rPr>
                <w:noProof/>
                <w:webHidden/>
              </w:rPr>
              <w:tab/>
            </w:r>
            <w:r w:rsidR="006A712F">
              <w:rPr>
                <w:noProof/>
                <w:webHidden/>
              </w:rPr>
              <w:fldChar w:fldCharType="begin"/>
            </w:r>
            <w:r w:rsidR="006A712F">
              <w:rPr>
                <w:noProof/>
                <w:webHidden/>
              </w:rPr>
              <w:instrText xml:space="preserve"> PAGEREF _Toc99961532 \h </w:instrText>
            </w:r>
            <w:r w:rsidR="006A712F">
              <w:rPr>
                <w:noProof/>
                <w:webHidden/>
              </w:rPr>
            </w:r>
            <w:r w:rsidR="006A712F">
              <w:rPr>
                <w:noProof/>
                <w:webHidden/>
              </w:rPr>
              <w:fldChar w:fldCharType="separate"/>
            </w:r>
            <w:r w:rsidR="006A712F">
              <w:rPr>
                <w:noProof/>
                <w:webHidden/>
              </w:rPr>
              <w:t>13</w:t>
            </w:r>
            <w:r w:rsidR="006A712F">
              <w:rPr>
                <w:noProof/>
                <w:webHidden/>
              </w:rPr>
              <w:fldChar w:fldCharType="end"/>
            </w:r>
          </w:hyperlink>
        </w:p>
        <w:p w14:paraId="1DFFBC5B" w14:textId="74CB2915" w:rsidR="006A712F" w:rsidRDefault="00F40C5A" w:rsidP="00306E52">
          <w:pPr>
            <w:pStyle w:val="Obsah3"/>
            <w:tabs>
              <w:tab w:val="right" w:leader="dot" w:pos="8789"/>
            </w:tabs>
            <w:rPr>
              <w:rFonts w:asciiTheme="minorHAnsi" w:eastAsiaTheme="minorEastAsia" w:hAnsiTheme="minorHAnsi"/>
              <w:noProof/>
              <w:lang w:eastAsia="sk-SK"/>
            </w:rPr>
          </w:pPr>
          <w:hyperlink w:anchor="_Toc99961533" w:history="1">
            <w:r w:rsidR="006A712F" w:rsidRPr="003D4C85">
              <w:rPr>
                <w:rStyle w:val="Hypertextovprepojenie"/>
                <w:rFonts w:cs="Calibri"/>
                <w:noProof/>
              </w:rPr>
              <w:t>B.2.2</w:t>
            </w:r>
            <w:r w:rsidR="006A712F">
              <w:rPr>
                <w:rFonts w:asciiTheme="minorHAnsi" w:eastAsiaTheme="minorEastAsia" w:hAnsiTheme="minorHAnsi"/>
                <w:noProof/>
                <w:lang w:eastAsia="sk-SK"/>
              </w:rPr>
              <w:tab/>
            </w:r>
            <w:r w:rsidR="006A712F" w:rsidRPr="003D4C85">
              <w:rPr>
                <w:rStyle w:val="Hypertextovprepojenie"/>
                <w:noProof/>
              </w:rPr>
              <w:t>Rečnícky pult</w:t>
            </w:r>
            <w:r w:rsidR="006A712F">
              <w:rPr>
                <w:noProof/>
                <w:webHidden/>
              </w:rPr>
              <w:tab/>
            </w:r>
            <w:r w:rsidR="006A712F">
              <w:rPr>
                <w:noProof/>
                <w:webHidden/>
              </w:rPr>
              <w:fldChar w:fldCharType="begin"/>
            </w:r>
            <w:r w:rsidR="006A712F">
              <w:rPr>
                <w:noProof/>
                <w:webHidden/>
              </w:rPr>
              <w:instrText xml:space="preserve"> PAGEREF _Toc99961533 \h </w:instrText>
            </w:r>
            <w:r w:rsidR="006A712F">
              <w:rPr>
                <w:noProof/>
                <w:webHidden/>
              </w:rPr>
            </w:r>
            <w:r w:rsidR="006A712F">
              <w:rPr>
                <w:noProof/>
                <w:webHidden/>
              </w:rPr>
              <w:fldChar w:fldCharType="separate"/>
            </w:r>
            <w:r w:rsidR="006A712F">
              <w:rPr>
                <w:noProof/>
                <w:webHidden/>
              </w:rPr>
              <w:t>14</w:t>
            </w:r>
            <w:r w:rsidR="006A712F">
              <w:rPr>
                <w:noProof/>
                <w:webHidden/>
              </w:rPr>
              <w:fldChar w:fldCharType="end"/>
            </w:r>
          </w:hyperlink>
        </w:p>
        <w:p w14:paraId="76E9A202" w14:textId="71DFBE4E" w:rsidR="006A712F" w:rsidRDefault="00F40C5A" w:rsidP="00306E52">
          <w:pPr>
            <w:pStyle w:val="Obsah3"/>
            <w:tabs>
              <w:tab w:val="right" w:leader="dot" w:pos="8789"/>
            </w:tabs>
            <w:rPr>
              <w:rFonts w:asciiTheme="minorHAnsi" w:eastAsiaTheme="minorEastAsia" w:hAnsiTheme="minorHAnsi"/>
              <w:noProof/>
              <w:lang w:eastAsia="sk-SK"/>
            </w:rPr>
          </w:pPr>
          <w:hyperlink w:anchor="_Toc99961534" w:history="1">
            <w:r w:rsidR="006A712F" w:rsidRPr="003D4C85">
              <w:rPr>
                <w:rStyle w:val="Hypertextovprepojenie"/>
                <w:rFonts w:cs="Calibri"/>
                <w:noProof/>
              </w:rPr>
              <w:t>B.2.3</w:t>
            </w:r>
            <w:r w:rsidR="006A712F">
              <w:rPr>
                <w:rFonts w:asciiTheme="minorHAnsi" w:eastAsiaTheme="minorEastAsia" w:hAnsiTheme="minorHAnsi"/>
                <w:noProof/>
                <w:lang w:eastAsia="sk-SK"/>
              </w:rPr>
              <w:tab/>
            </w:r>
            <w:r w:rsidR="006A712F" w:rsidRPr="003D4C85">
              <w:rPr>
                <w:rStyle w:val="Hypertextovprepojenie"/>
                <w:noProof/>
              </w:rPr>
              <w:t>Miesto predsedajúceho schôdze</w:t>
            </w:r>
            <w:r w:rsidR="006A712F">
              <w:rPr>
                <w:noProof/>
                <w:webHidden/>
              </w:rPr>
              <w:tab/>
            </w:r>
            <w:r w:rsidR="006A712F">
              <w:rPr>
                <w:noProof/>
                <w:webHidden/>
              </w:rPr>
              <w:fldChar w:fldCharType="begin"/>
            </w:r>
            <w:r w:rsidR="006A712F">
              <w:rPr>
                <w:noProof/>
                <w:webHidden/>
              </w:rPr>
              <w:instrText xml:space="preserve"> PAGEREF _Toc99961534 \h </w:instrText>
            </w:r>
            <w:r w:rsidR="006A712F">
              <w:rPr>
                <w:noProof/>
                <w:webHidden/>
              </w:rPr>
            </w:r>
            <w:r w:rsidR="006A712F">
              <w:rPr>
                <w:noProof/>
                <w:webHidden/>
              </w:rPr>
              <w:fldChar w:fldCharType="separate"/>
            </w:r>
            <w:r w:rsidR="006A712F">
              <w:rPr>
                <w:noProof/>
                <w:webHidden/>
              </w:rPr>
              <w:t>14</w:t>
            </w:r>
            <w:r w:rsidR="006A712F">
              <w:rPr>
                <w:noProof/>
                <w:webHidden/>
              </w:rPr>
              <w:fldChar w:fldCharType="end"/>
            </w:r>
          </w:hyperlink>
        </w:p>
        <w:p w14:paraId="7BF91458" w14:textId="1B849891" w:rsidR="006A712F" w:rsidRDefault="00F40C5A" w:rsidP="00306E52">
          <w:pPr>
            <w:pStyle w:val="Obsah3"/>
            <w:tabs>
              <w:tab w:val="right" w:leader="dot" w:pos="8789"/>
            </w:tabs>
            <w:rPr>
              <w:rFonts w:asciiTheme="minorHAnsi" w:eastAsiaTheme="minorEastAsia" w:hAnsiTheme="minorHAnsi"/>
              <w:noProof/>
              <w:lang w:eastAsia="sk-SK"/>
            </w:rPr>
          </w:pPr>
          <w:hyperlink w:anchor="_Toc99961535" w:history="1">
            <w:r w:rsidR="006A712F" w:rsidRPr="003D4C85">
              <w:rPr>
                <w:rStyle w:val="Hypertextovprepojenie"/>
                <w:rFonts w:cs="Calibri"/>
                <w:noProof/>
              </w:rPr>
              <w:t>B.2.4</w:t>
            </w:r>
            <w:r w:rsidR="006A712F">
              <w:rPr>
                <w:rFonts w:asciiTheme="minorHAnsi" w:eastAsiaTheme="minorEastAsia" w:hAnsiTheme="minorHAnsi"/>
                <w:noProof/>
                <w:lang w:eastAsia="sk-SK"/>
              </w:rPr>
              <w:tab/>
            </w:r>
            <w:r w:rsidR="006A712F" w:rsidRPr="003D4C85">
              <w:rPr>
                <w:rStyle w:val="Hypertextovprepojenie"/>
                <w:noProof/>
              </w:rPr>
              <w:t>Očakávané technické pracoviská súvisiace s kongresovým systémom</w:t>
            </w:r>
            <w:r w:rsidR="006A712F">
              <w:rPr>
                <w:noProof/>
                <w:webHidden/>
              </w:rPr>
              <w:tab/>
            </w:r>
            <w:r w:rsidR="006A712F">
              <w:rPr>
                <w:noProof/>
                <w:webHidden/>
              </w:rPr>
              <w:fldChar w:fldCharType="begin"/>
            </w:r>
            <w:r w:rsidR="006A712F">
              <w:rPr>
                <w:noProof/>
                <w:webHidden/>
              </w:rPr>
              <w:instrText xml:space="preserve"> PAGEREF _Toc99961535 \h </w:instrText>
            </w:r>
            <w:r w:rsidR="006A712F">
              <w:rPr>
                <w:noProof/>
                <w:webHidden/>
              </w:rPr>
            </w:r>
            <w:r w:rsidR="006A712F">
              <w:rPr>
                <w:noProof/>
                <w:webHidden/>
              </w:rPr>
              <w:fldChar w:fldCharType="separate"/>
            </w:r>
            <w:r w:rsidR="006A712F">
              <w:rPr>
                <w:noProof/>
                <w:webHidden/>
              </w:rPr>
              <w:t>16</w:t>
            </w:r>
            <w:r w:rsidR="006A712F">
              <w:rPr>
                <w:noProof/>
                <w:webHidden/>
              </w:rPr>
              <w:fldChar w:fldCharType="end"/>
            </w:r>
          </w:hyperlink>
        </w:p>
        <w:p w14:paraId="1D8E6A48" w14:textId="20820806"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36" w:history="1">
            <w:r w:rsidR="006A712F" w:rsidRPr="003D4C85">
              <w:rPr>
                <w:rStyle w:val="Hypertextovprepojenie"/>
                <w:rFonts w:cstheme="minorHAnsi"/>
                <w:noProof/>
              </w:rPr>
              <w:t>B.2.4.1</w:t>
            </w:r>
            <w:r w:rsidR="006A712F">
              <w:rPr>
                <w:rFonts w:asciiTheme="minorHAnsi" w:eastAsiaTheme="minorEastAsia" w:hAnsiTheme="minorHAnsi"/>
                <w:noProof/>
                <w:lang w:eastAsia="sk-SK"/>
              </w:rPr>
              <w:tab/>
            </w:r>
            <w:r w:rsidR="006A712F" w:rsidRPr="003D4C85">
              <w:rPr>
                <w:rStyle w:val="Hypertextovprepojenie"/>
                <w:noProof/>
              </w:rPr>
              <w:t>Pracovisko pred rokovacou sálou</w:t>
            </w:r>
            <w:r w:rsidR="006A712F">
              <w:rPr>
                <w:noProof/>
                <w:webHidden/>
              </w:rPr>
              <w:tab/>
            </w:r>
            <w:r w:rsidR="006A712F">
              <w:rPr>
                <w:noProof/>
                <w:webHidden/>
              </w:rPr>
              <w:fldChar w:fldCharType="begin"/>
            </w:r>
            <w:r w:rsidR="006A712F">
              <w:rPr>
                <w:noProof/>
                <w:webHidden/>
              </w:rPr>
              <w:instrText xml:space="preserve"> PAGEREF _Toc99961536 \h </w:instrText>
            </w:r>
            <w:r w:rsidR="006A712F">
              <w:rPr>
                <w:noProof/>
                <w:webHidden/>
              </w:rPr>
            </w:r>
            <w:r w:rsidR="006A712F">
              <w:rPr>
                <w:noProof/>
                <w:webHidden/>
              </w:rPr>
              <w:fldChar w:fldCharType="separate"/>
            </w:r>
            <w:r w:rsidR="006A712F">
              <w:rPr>
                <w:noProof/>
                <w:webHidden/>
              </w:rPr>
              <w:t>16</w:t>
            </w:r>
            <w:r w:rsidR="006A712F">
              <w:rPr>
                <w:noProof/>
                <w:webHidden/>
              </w:rPr>
              <w:fldChar w:fldCharType="end"/>
            </w:r>
          </w:hyperlink>
        </w:p>
        <w:p w14:paraId="7B901ECD" w14:textId="0316742F"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37" w:history="1">
            <w:r w:rsidR="006A712F" w:rsidRPr="003D4C85">
              <w:rPr>
                <w:rStyle w:val="Hypertextovprepojenie"/>
                <w:rFonts w:cstheme="minorHAnsi"/>
                <w:noProof/>
              </w:rPr>
              <w:t>B.2.4.2</w:t>
            </w:r>
            <w:r w:rsidR="006A712F">
              <w:rPr>
                <w:rFonts w:asciiTheme="minorHAnsi" w:eastAsiaTheme="minorEastAsia" w:hAnsiTheme="minorHAnsi"/>
                <w:noProof/>
                <w:lang w:eastAsia="sk-SK"/>
              </w:rPr>
              <w:tab/>
            </w:r>
            <w:r w:rsidR="006A712F" w:rsidRPr="003D4C85">
              <w:rPr>
                <w:rStyle w:val="Hypertextovprepojenie"/>
                <w:noProof/>
              </w:rPr>
              <w:t>Miesto operátorov DKS</w:t>
            </w:r>
            <w:r w:rsidR="006A712F">
              <w:rPr>
                <w:noProof/>
                <w:webHidden/>
              </w:rPr>
              <w:tab/>
            </w:r>
            <w:r w:rsidR="006A712F">
              <w:rPr>
                <w:noProof/>
                <w:webHidden/>
              </w:rPr>
              <w:fldChar w:fldCharType="begin"/>
            </w:r>
            <w:r w:rsidR="006A712F">
              <w:rPr>
                <w:noProof/>
                <w:webHidden/>
              </w:rPr>
              <w:instrText xml:space="preserve"> PAGEREF _Toc99961537 \h </w:instrText>
            </w:r>
            <w:r w:rsidR="006A712F">
              <w:rPr>
                <w:noProof/>
                <w:webHidden/>
              </w:rPr>
            </w:r>
            <w:r w:rsidR="006A712F">
              <w:rPr>
                <w:noProof/>
                <w:webHidden/>
              </w:rPr>
              <w:fldChar w:fldCharType="separate"/>
            </w:r>
            <w:r w:rsidR="006A712F">
              <w:rPr>
                <w:noProof/>
                <w:webHidden/>
              </w:rPr>
              <w:t>16</w:t>
            </w:r>
            <w:r w:rsidR="006A712F">
              <w:rPr>
                <w:noProof/>
                <w:webHidden/>
              </w:rPr>
              <w:fldChar w:fldCharType="end"/>
            </w:r>
          </w:hyperlink>
        </w:p>
        <w:p w14:paraId="62FA85B9" w14:textId="093E3C96" w:rsidR="006A712F" w:rsidRDefault="00F40C5A" w:rsidP="00306E52">
          <w:pPr>
            <w:pStyle w:val="Obsah3"/>
            <w:tabs>
              <w:tab w:val="right" w:leader="dot" w:pos="8789"/>
            </w:tabs>
            <w:rPr>
              <w:rFonts w:asciiTheme="minorHAnsi" w:eastAsiaTheme="minorEastAsia" w:hAnsiTheme="minorHAnsi"/>
              <w:noProof/>
              <w:lang w:eastAsia="sk-SK"/>
            </w:rPr>
          </w:pPr>
          <w:hyperlink w:anchor="_Toc99961538" w:history="1">
            <w:r w:rsidR="006A712F" w:rsidRPr="003D4C85">
              <w:rPr>
                <w:rStyle w:val="Hypertextovprepojenie"/>
                <w:rFonts w:cs="Calibri"/>
                <w:noProof/>
              </w:rPr>
              <w:t>B.2.5</w:t>
            </w:r>
            <w:r w:rsidR="006A712F">
              <w:rPr>
                <w:rFonts w:asciiTheme="minorHAnsi" w:eastAsiaTheme="minorEastAsia" w:hAnsiTheme="minorHAnsi"/>
                <w:noProof/>
                <w:lang w:eastAsia="sk-SK"/>
              </w:rPr>
              <w:tab/>
            </w:r>
            <w:r w:rsidR="006A712F" w:rsidRPr="003D4C85">
              <w:rPr>
                <w:rStyle w:val="Hypertextovprepojenie"/>
                <w:noProof/>
              </w:rPr>
              <w:t>Sálové obrazovky</w:t>
            </w:r>
            <w:r w:rsidR="006A712F">
              <w:rPr>
                <w:noProof/>
                <w:webHidden/>
              </w:rPr>
              <w:tab/>
            </w:r>
            <w:r w:rsidR="006A712F">
              <w:rPr>
                <w:noProof/>
                <w:webHidden/>
              </w:rPr>
              <w:fldChar w:fldCharType="begin"/>
            </w:r>
            <w:r w:rsidR="006A712F">
              <w:rPr>
                <w:noProof/>
                <w:webHidden/>
              </w:rPr>
              <w:instrText xml:space="preserve"> PAGEREF _Toc99961538 \h </w:instrText>
            </w:r>
            <w:r w:rsidR="006A712F">
              <w:rPr>
                <w:noProof/>
                <w:webHidden/>
              </w:rPr>
            </w:r>
            <w:r w:rsidR="006A712F">
              <w:rPr>
                <w:noProof/>
                <w:webHidden/>
              </w:rPr>
              <w:fldChar w:fldCharType="separate"/>
            </w:r>
            <w:r w:rsidR="006A712F">
              <w:rPr>
                <w:noProof/>
                <w:webHidden/>
              </w:rPr>
              <w:t>17</w:t>
            </w:r>
            <w:r w:rsidR="006A712F">
              <w:rPr>
                <w:noProof/>
                <w:webHidden/>
              </w:rPr>
              <w:fldChar w:fldCharType="end"/>
            </w:r>
          </w:hyperlink>
        </w:p>
        <w:p w14:paraId="3FE8EFBC" w14:textId="7806CFF0" w:rsidR="006A712F" w:rsidRDefault="00F40C5A" w:rsidP="00306E52">
          <w:pPr>
            <w:pStyle w:val="Obsah2"/>
            <w:rPr>
              <w:rFonts w:asciiTheme="minorHAnsi" w:eastAsiaTheme="minorEastAsia" w:hAnsiTheme="minorHAnsi"/>
              <w:noProof/>
              <w:lang w:eastAsia="sk-SK"/>
            </w:rPr>
          </w:pPr>
          <w:hyperlink w:anchor="_Toc99961539" w:history="1">
            <w:r w:rsidR="006A712F" w:rsidRPr="003D4C85">
              <w:rPr>
                <w:rStyle w:val="Hypertextovprepojenie"/>
                <w:noProof/>
                <w14:scene3d>
                  <w14:camera w14:prst="orthographicFront"/>
                  <w14:lightRig w14:rig="threePt" w14:dir="t">
                    <w14:rot w14:lat="0" w14:lon="0" w14:rev="0"/>
                  </w14:lightRig>
                </w14:scene3d>
              </w:rPr>
              <w:t>B.3</w:t>
            </w:r>
            <w:r w:rsidR="006A712F">
              <w:rPr>
                <w:rFonts w:asciiTheme="minorHAnsi" w:eastAsiaTheme="minorEastAsia" w:hAnsiTheme="minorHAnsi"/>
                <w:noProof/>
                <w:lang w:eastAsia="sk-SK"/>
              </w:rPr>
              <w:tab/>
            </w:r>
            <w:r w:rsidR="006A712F" w:rsidRPr="003D4C85">
              <w:rPr>
                <w:rStyle w:val="Hypertextovprepojenie"/>
                <w:noProof/>
              </w:rPr>
              <w:t>Prepojenie na externé prostredie.</w:t>
            </w:r>
            <w:r w:rsidR="006A712F">
              <w:rPr>
                <w:noProof/>
                <w:webHidden/>
              </w:rPr>
              <w:tab/>
            </w:r>
            <w:r w:rsidR="006A712F">
              <w:rPr>
                <w:noProof/>
                <w:webHidden/>
              </w:rPr>
              <w:fldChar w:fldCharType="begin"/>
            </w:r>
            <w:r w:rsidR="006A712F">
              <w:rPr>
                <w:noProof/>
                <w:webHidden/>
              </w:rPr>
              <w:instrText xml:space="preserve"> PAGEREF _Toc99961539 \h </w:instrText>
            </w:r>
            <w:r w:rsidR="006A712F">
              <w:rPr>
                <w:noProof/>
                <w:webHidden/>
              </w:rPr>
            </w:r>
            <w:r w:rsidR="006A712F">
              <w:rPr>
                <w:noProof/>
                <w:webHidden/>
              </w:rPr>
              <w:fldChar w:fldCharType="separate"/>
            </w:r>
            <w:r w:rsidR="006A712F">
              <w:rPr>
                <w:noProof/>
                <w:webHidden/>
              </w:rPr>
              <w:t>18</w:t>
            </w:r>
            <w:r w:rsidR="006A712F">
              <w:rPr>
                <w:noProof/>
                <w:webHidden/>
              </w:rPr>
              <w:fldChar w:fldCharType="end"/>
            </w:r>
          </w:hyperlink>
        </w:p>
        <w:p w14:paraId="6641DDDB" w14:textId="4F52AE21" w:rsidR="006A712F" w:rsidRDefault="00F40C5A" w:rsidP="00306E52">
          <w:pPr>
            <w:pStyle w:val="Obsah2"/>
            <w:rPr>
              <w:rFonts w:asciiTheme="minorHAnsi" w:eastAsiaTheme="minorEastAsia" w:hAnsiTheme="minorHAnsi"/>
              <w:noProof/>
              <w:lang w:eastAsia="sk-SK"/>
            </w:rPr>
          </w:pPr>
          <w:hyperlink w:anchor="_Toc99961540" w:history="1">
            <w:r w:rsidR="006A712F" w:rsidRPr="003D4C85">
              <w:rPr>
                <w:rStyle w:val="Hypertextovprepojenie"/>
                <w:noProof/>
                <w14:scene3d>
                  <w14:camera w14:prst="orthographicFront"/>
                  <w14:lightRig w14:rig="threePt" w14:dir="t">
                    <w14:rot w14:lat="0" w14:lon="0" w14:rev="0"/>
                  </w14:lightRig>
                </w14:scene3d>
              </w:rPr>
              <w:t>B.4</w:t>
            </w:r>
            <w:r w:rsidR="006A712F">
              <w:rPr>
                <w:rFonts w:asciiTheme="minorHAnsi" w:eastAsiaTheme="minorEastAsia" w:hAnsiTheme="minorHAnsi"/>
                <w:noProof/>
                <w:lang w:eastAsia="sk-SK"/>
              </w:rPr>
              <w:tab/>
            </w:r>
            <w:r w:rsidR="006A712F" w:rsidRPr="003D4C85">
              <w:rPr>
                <w:rStyle w:val="Hypertextovprepojenie"/>
                <w:noProof/>
              </w:rPr>
              <w:t>Podporované jazykové mutácie na jednotkách poslancov</w:t>
            </w:r>
            <w:r w:rsidR="006A712F">
              <w:rPr>
                <w:noProof/>
                <w:webHidden/>
              </w:rPr>
              <w:tab/>
            </w:r>
            <w:r w:rsidR="006A712F">
              <w:rPr>
                <w:noProof/>
                <w:webHidden/>
              </w:rPr>
              <w:fldChar w:fldCharType="begin"/>
            </w:r>
            <w:r w:rsidR="006A712F">
              <w:rPr>
                <w:noProof/>
                <w:webHidden/>
              </w:rPr>
              <w:instrText xml:space="preserve"> PAGEREF _Toc99961540 \h </w:instrText>
            </w:r>
            <w:r w:rsidR="006A712F">
              <w:rPr>
                <w:noProof/>
                <w:webHidden/>
              </w:rPr>
            </w:r>
            <w:r w:rsidR="006A712F">
              <w:rPr>
                <w:noProof/>
                <w:webHidden/>
              </w:rPr>
              <w:fldChar w:fldCharType="separate"/>
            </w:r>
            <w:r w:rsidR="006A712F">
              <w:rPr>
                <w:noProof/>
                <w:webHidden/>
              </w:rPr>
              <w:t>20</w:t>
            </w:r>
            <w:r w:rsidR="006A712F">
              <w:rPr>
                <w:noProof/>
                <w:webHidden/>
              </w:rPr>
              <w:fldChar w:fldCharType="end"/>
            </w:r>
          </w:hyperlink>
        </w:p>
        <w:p w14:paraId="07E8FD3E" w14:textId="556A4DDE" w:rsidR="006A712F" w:rsidRDefault="00F40C5A" w:rsidP="00306E52">
          <w:pPr>
            <w:pStyle w:val="Obsah2"/>
            <w:rPr>
              <w:rFonts w:asciiTheme="minorHAnsi" w:eastAsiaTheme="minorEastAsia" w:hAnsiTheme="minorHAnsi"/>
              <w:noProof/>
              <w:lang w:eastAsia="sk-SK"/>
            </w:rPr>
          </w:pPr>
          <w:hyperlink w:anchor="_Toc99961541" w:history="1">
            <w:r w:rsidR="006A712F" w:rsidRPr="003D4C85">
              <w:rPr>
                <w:rStyle w:val="Hypertextovprepojenie"/>
                <w:noProof/>
                <w14:scene3d>
                  <w14:camera w14:prst="orthographicFront"/>
                  <w14:lightRig w14:rig="threePt" w14:dir="t">
                    <w14:rot w14:lat="0" w14:lon="0" w14:rev="0"/>
                  </w14:lightRig>
                </w14:scene3d>
              </w:rPr>
              <w:t>B.5</w:t>
            </w:r>
            <w:r w:rsidR="006A712F">
              <w:rPr>
                <w:rFonts w:asciiTheme="minorHAnsi" w:eastAsiaTheme="minorEastAsia" w:hAnsiTheme="minorHAnsi"/>
                <w:noProof/>
                <w:lang w:eastAsia="sk-SK"/>
              </w:rPr>
              <w:tab/>
            </w:r>
            <w:r w:rsidR="006A712F" w:rsidRPr="003D4C85">
              <w:rPr>
                <w:rStyle w:val="Hypertextovprepojenie"/>
                <w:noProof/>
              </w:rPr>
              <w:t>Dostupnosť systému</w:t>
            </w:r>
            <w:r w:rsidR="006A712F">
              <w:rPr>
                <w:noProof/>
                <w:webHidden/>
              </w:rPr>
              <w:tab/>
            </w:r>
            <w:r w:rsidR="006A712F">
              <w:rPr>
                <w:noProof/>
                <w:webHidden/>
              </w:rPr>
              <w:fldChar w:fldCharType="begin"/>
            </w:r>
            <w:r w:rsidR="006A712F">
              <w:rPr>
                <w:noProof/>
                <w:webHidden/>
              </w:rPr>
              <w:instrText xml:space="preserve"> PAGEREF _Toc99961541 \h </w:instrText>
            </w:r>
            <w:r w:rsidR="006A712F">
              <w:rPr>
                <w:noProof/>
                <w:webHidden/>
              </w:rPr>
            </w:r>
            <w:r w:rsidR="006A712F">
              <w:rPr>
                <w:noProof/>
                <w:webHidden/>
              </w:rPr>
              <w:fldChar w:fldCharType="separate"/>
            </w:r>
            <w:r w:rsidR="006A712F">
              <w:rPr>
                <w:noProof/>
                <w:webHidden/>
              </w:rPr>
              <w:t>21</w:t>
            </w:r>
            <w:r w:rsidR="006A712F">
              <w:rPr>
                <w:noProof/>
                <w:webHidden/>
              </w:rPr>
              <w:fldChar w:fldCharType="end"/>
            </w:r>
          </w:hyperlink>
        </w:p>
        <w:p w14:paraId="1047EF78" w14:textId="26666986" w:rsidR="006A712F" w:rsidRDefault="00F40C5A" w:rsidP="00306E52">
          <w:pPr>
            <w:pStyle w:val="Obsah1"/>
            <w:rPr>
              <w:rFonts w:asciiTheme="minorHAnsi" w:eastAsiaTheme="minorEastAsia" w:hAnsiTheme="minorHAnsi"/>
              <w:b w:val="0"/>
              <w:lang w:eastAsia="sk-SK"/>
            </w:rPr>
          </w:pPr>
          <w:hyperlink w:anchor="_Toc99961542" w:history="1">
            <w:r w:rsidR="006A712F" w:rsidRPr="003D4C85">
              <w:rPr>
                <w:rStyle w:val="Hypertextovprepojenie"/>
                <w:rFonts w:cs="Calibri"/>
                <w14:scene3d>
                  <w14:camera w14:prst="orthographicFront"/>
                  <w14:lightRig w14:rig="threePt" w14:dir="t">
                    <w14:rot w14:lat="0" w14:lon="0" w14:rev="0"/>
                  </w14:lightRig>
                </w14:scene3d>
              </w:rPr>
              <w:t>C.</w:t>
            </w:r>
            <w:r w:rsidR="006A712F">
              <w:rPr>
                <w:rFonts w:asciiTheme="minorHAnsi" w:eastAsiaTheme="minorEastAsia" w:hAnsiTheme="minorHAnsi"/>
                <w:b w:val="0"/>
                <w:lang w:eastAsia="sk-SK"/>
              </w:rPr>
              <w:tab/>
            </w:r>
            <w:r w:rsidR="006A712F" w:rsidRPr="003D4C85">
              <w:rPr>
                <w:rStyle w:val="Hypertextovprepojenie"/>
              </w:rPr>
              <w:t>Procesné požiadavky na nový SW systém</w:t>
            </w:r>
            <w:r w:rsidR="006A712F">
              <w:rPr>
                <w:webHidden/>
              </w:rPr>
              <w:tab/>
            </w:r>
            <w:r w:rsidR="006A712F">
              <w:rPr>
                <w:webHidden/>
              </w:rPr>
              <w:fldChar w:fldCharType="begin"/>
            </w:r>
            <w:r w:rsidR="006A712F">
              <w:rPr>
                <w:webHidden/>
              </w:rPr>
              <w:instrText xml:space="preserve"> PAGEREF _Toc99961542 \h </w:instrText>
            </w:r>
            <w:r w:rsidR="006A712F">
              <w:rPr>
                <w:webHidden/>
              </w:rPr>
            </w:r>
            <w:r w:rsidR="006A712F">
              <w:rPr>
                <w:webHidden/>
              </w:rPr>
              <w:fldChar w:fldCharType="separate"/>
            </w:r>
            <w:r w:rsidR="006A712F">
              <w:rPr>
                <w:webHidden/>
              </w:rPr>
              <w:t>22</w:t>
            </w:r>
            <w:r w:rsidR="006A712F">
              <w:rPr>
                <w:webHidden/>
              </w:rPr>
              <w:fldChar w:fldCharType="end"/>
            </w:r>
          </w:hyperlink>
        </w:p>
        <w:p w14:paraId="39E8A985" w14:textId="23C8D31C" w:rsidR="006A712F" w:rsidRDefault="00F40C5A" w:rsidP="00306E52">
          <w:pPr>
            <w:pStyle w:val="Obsah2"/>
            <w:rPr>
              <w:rFonts w:asciiTheme="minorHAnsi" w:eastAsiaTheme="minorEastAsia" w:hAnsiTheme="minorHAnsi"/>
              <w:noProof/>
              <w:lang w:eastAsia="sk-SK"/>
            </w:rPr>
          </w:pPr>
          <w:hyperlink w:anchor="_Toc99961544" w:history="1">
            <w:r w:rsidR="006A712F" w:rsidRPr="003D4C85">
              <w:rPr>
                <w:rStyle w:val="Hypertextovprepojenie"/>
                <w:noProof/>
                <w14:scene3d>
                  <w14:camera w14:prst="orthographicFront"/>
                  <w14:lightRig w14:rig="threePt" w14:dir="t">
                    <w14:rot w14:lat="0" w14:lon="0" w14:rev="0"/>
                  </w14:lightRig>
                </w14:scene3d>
              </w:rPr>
              <w:t>C.1</w:t>
            </w:r>
            <w:r w:rsidR="006A712F">
              <w:rPr>
                <w:rFonts w:asciiTheme="minorHAnsi" w:eastAsiaTheme="minorEastAsia" w:hAnsiTheme="minorHAnsi"/>
                <w:noProof/>
                <w:lang w:eastAsia="sk-SK"/>
              </w:rPr>
              <w:tab/>
            </w:r>
            <w:r w:rsidR="006A712F" w:rsidRPr="003D4C85">
              <w:rPr>
                <w:rStyle w:val="Hypertextovprepojenie"/>
                <w:noProof/>
              </w:rPr>
              <w:t>Profily schôdzí</w:t>
            </w:r>
            <w:r w:rsidR="006A712F">
              <w:rPr>
                <w:noProof/>
                <w:webHidden/>
              </w:rPr>
              <w:tab/>
            </w:r>
            <w:r w:rsidR="006A712F">
              <w:rPr>
                <w:noProof/>
                <w:webHidden/>
              </w:rPr>
              <w:fldChar w:fldCharType="begin"/>
            </w:r>
            <w:r w:rsidR="006A712F">
              <w:rPr>
                <w:noProof/>
                <w:webHidden/>
              </w:rPr>
              <w:instrText xml:space="preserve"> PAGEREF _Toc99961544 \h </w:instrText>
            </w:r>
            <w:r w:rsidR="006A712F">
              <w:rPr>
                <w:noProof/>
                <w:webHidden/>
              </w:rPr>
            </w:r>
            <w:r w:rsidR="006A712F">
              <w:rPr>
                <w:noProof/>
                <w:webHidden/>
              </w:rPr>
              <w:fldChar w:fldCharType="separate"/>
            </w:r>
            <w:r w:rsidR="006A712F">
              <w:rPr>
                <w:noProof/>
                <w:webHidden/>
              </w:rPr>
              <w:t>22</w:t>
            </w:r>
            <w:r w:rsidR="006A712F">
              <w:rPr>
                <w:noProof/>
                <w:webHidden/>
              </w:rPr>
              <w:fldChar w:fldCharType="end"/>
            </w:r>
          </w:hyperlink>
        </w:p>
        <w:p w14:paraId="2DBC2584" w14:textId="75A09F70" w:rsidR="006A712F" w:rsidRDefault="00F40C5A" w:rsidP="00306E52">
          <w:pPr>
            <w:pStyle w:val="Obsah2"/>
            <w:rPr>
              <w:rFonts w:asciiTheme="minorHAnsi" w:eastAsiaTheme="minorEastAsia" w:hAnsiTheme="minorHAnsi"/>
              <w:noProof/>
              <w:lang w:eastAsia="sk-SK"/>
            </w:rPr>
          </w:pPr>
          <w:hyperlink w:anchor="_Toc99961545" w:history="1">
            <w:r w:rsidR="006A712F" w:rsidRPr="003D4C85">
              <w:rPr>
                <w:rStyle w:val="Hypertextovprepojenie"/>
                <w:noProof/>
                <w14:scene3d>
                  <w14:camera w14:prst="orthographicFront"/>
                  <w14:lightRig w14:rig="threePt" w14:dir="t">
                    <w14:rot w14:lat="0" w14:lon="0" w14:rev="0"/>
                  </w14:lightRig>
                </w14:scene3d>
              </w:rPr>
              <w:t>C.2</w:t>
            </w:r>
            <w:r w:rsidR="006A712F">
              <w:rPr>
                <w:rFonts w:asciiTheme="minorHAnsi" w:eastAsiaTheme="minorEastAsia" w:hAnsiTheme="minorHAnsi"/>
                <w:noProof/>
                <w:lang w:eastAsia="sk-SK"/>
              </w:rPr>
              <w:tab/>
            </w:r>
            <w:r w:rsidR="006A712F" w:rsidRPr="003D4C85">
              <w:rPr>
                <w:rStyle w:val="Hypertextovprepojenie"/>
                <w:noProof/>
              </w:rPr>
              <w:t>Identifikačné karty</w:t>
            </w:r>
            <w:r w:rsidR="006A712F">
              <w:rPr>
                <w:noProof/>
                <w:webHidden/>
              </w:rPr>
              <w:tab/>
            </w:r>
            <w:r w:rsidR="006A712F">
              <w:rPr>
                <w:noProof/>
                <w:webHidden/>
              </w:rPr>
              <w:fldChar w:fldCharType="begin"/>
            </w:r>
            <w:r w:rsidR="006A712F">
              <w:rPr>
                <w:noProof/>
                <w:webHidden/>
              </w:rPr>
              <w:instrText xml:space="preserve"> PAGEREF _Toc99961545 \h </w:instrText>
            </w:r>
            <w:r w:rsidR="006A712F">
              <w:rPr>
                <w:noProof/>
                <w:webHidden/>
              </w:rPr>
            </w:r>
            <w:r w:rsidR="006A712F">
              <w:rPr>
                <w:noProof/>
                <w:webHidden/>
              </w:rPr>
              <w:fldChar w:fldCharType="separate"/>
            </w:r>
            <w:r w:rsidR="006A712F">
              <w:rPr>
                <w:noProof/>
                <w:webHidden/>
              </w:rPr>
              <w:t>23</w:t>
            </w:r>
            <w:r w:rsidR="006A712F">
              <w:rPr>
                <w:noProof/>
                <w:webHidden/>
              </w:rPr>
              <w:fldChar w:fldCharType="end"/>
            </w:r>
          </w:hyperlink>
        </w:p>
        <w:p w14:paraId="25F7F665" w14:textId="5BEAB191" w:rsidR="006A712F" w:rsidRDefault="00F40C5A" w:rsidP="00306E52">
          <w:pPr>
            <w:pStyle w:val="Obsah2"/>
            <w:rPr>
              <w:rFonts w:asciiTheme="minorHAnsi" w:eastAsiaTheme="minorEastAsia" w:hAnsiTheme="minorHAnsi"/>
              <w:noProof/>
              <w:lang w:eastAsia="sk-SK"/>
            </w:rPr>
          </w:pPr>
          <w:hyperlink w:anchor="_Toc99961546" w:history="1">
            <w:r w:rsidR="006A712F" w:rsidRPr="003D4C85">
              <w:rPr>
                <w:rStyle w:val="Hypertextovprepojenie"/>
                <w:noProof/>
                <w14:scene3d>
                  <w14:camera w14:prst="orthographicFront"/>
                  <w14:lightRig w14:rig="threePt" w14:dir="t">
                    <w14:rot w14:lat="0" w14:lon="0" w14:rev="0"/>
                  </w14:lightRig>
                </w14:scene3d>
              </w:rPr>
              <w:t>C.3</w:t>
            </w:r>
            <w:r w:rsidR="006A712F">
              <w:rPr>
                <w:rFonts w:asciiTheme="minorHAnsi" w:eastAsiaTheme="minorEastAsia" w:hAnsiTheme="minorHAnsi"/>
                <w:noProof/>
                <w:lang w:eastAsia="sk-SK"/>
              </w:rPr>
              <w:tab/>
            </w:r>
            <w:r w:rsidR="006A712F" w:rsidRPr="003D4C85">
              <w:rPr>
                <w:rStyle w:val="Hypertextovprepojenie"/>
                <w:noProof/>
              </w:rPr>
              <w:t>Typy vystúpení</w:t>
            </w:r>
            <w:r w:rsidR="006A712F">
              <w:rPr>
                <w:noProof/>
                <w:webHidden/>
              </w:rPr>
              <w:tab/>
            </w:r>
            <w:r w:rsidR="006A712F">
              <w:rPr>
                <w:noProof/>
                <w:webHidden/>
              </w:rPr>
              <w:fldChar w:fldCharType="begin"/>
            </w:r>
            <w:r w:rsidR="006A712F">
              <w:rPr>
                <w:noProof/>
                <w:webHidden/>
              </w:rPr>
              <w:instrText xml:space="preserve"> PAGEREF _Toc99961546 \h </w:instrText>
            </w:r>
            <w:r w:rsidR="006A712F">
              <w:rPr>
                <w:noProof/>
                <w:webHidden/>
              </w:rPr>
            </w:r>
            <w:r w:rsidR="006A712F">
              <w:rPr>
                <w:noProof/>
                <w:webHidden/>
              </w:rPr>
              <w:fldChar w:fldCharType="separate"/>
            </w:r>
            <w:r w:rsidR="006A712F">
              <w:rPr>
                <w:noProof/>
                <w:webHidden/>
              </w:rPr>
              <w:t>24</w:t>
            </w:r>
            <w:r w:rsidR="006A712F">
              <w:rPr>
                <w:noProof/>
                <w:webHidden/>
              </w:rPr>
              <w:fldChar w:fldCharType="end"/>
            </w:r>
          </w:hyperlink>
        </w:p>
        <w:p w14:paraId="34B4586F" w14:textId="604EDA34" w:rsidR="006A712F" w:rsidRDefault="00F40C5A" w:rsidP="00306E52">
          <w:pPr>
            <w:pStyle w:val="Obsah2"/>
            <w:rPr>
              <w:rFonts w:asciiTheme="minorHAnsi" w:eastAsiaTheme="minorEastAsia" w:hAnsiTheme="minorHAnsi"/>
              <w:noProof/>
              <w:lang w:eastAsia="sk-SK"/>
            </w:rPr>
          </w:pPr>
          <w:hyperlink w:anchor="_Toc99961547" w:history="1">
            <w:r w:rsidR="006A712F" w:rsidRPr="003D4C85">
              <w:rPr>
                <w:rStyle w:val="Hypertextovprepojenie"/>
                <w:noProof/>
                <w14:scene3d>
                  <w14:camera w14:prst="orthographicFront"/>
                  <w14:lightRig w14:rig="threePt" w14:dir="t">
                    <w14:rot w14:lat="0" w14:lon="0" w14:rev="0"/>
                  </w14:lightRig>
                </w14:scene3d>
              </w:rPr>
              <w:t>C.4</w:t>
            </w:r>
            <w:r w:rsidR="006A712F">
              <w:rPr>
                <w:rFonts w:asciiTheme="minorHAnsi" w:eastAsiaTheme="minorEastAsia" w:hAnsiTheme="minorHAnsi"/>
                <w:noProof/>
                <w:lang w:eastAsia="sk-SK"/>
              </w:rPr>
              <w:tab/>
            </w:r>
            <w:r w:rsidR="006A712F" w:rsidRPr="003D4C85">
              <w:rPr>
                <w:rStyle w:val="Hypertextovprepojenie"/>
                <w:noProof/>
              </w:rPr>
              <w:t>Typy používateľov</w:t>
            </w:r>
            <w:r w:rsidR="006A712F">
              <w:rPr>
                <w:noProof/>
                <w:webHidden/>
              </w:rPr>
              <w:tab/>
            </w:r>
            <w:r w:rsidR="006A712F">
              <w:rPr>
                <w:noProof/>
                <w:webHidden/>
              </w:rPr>
              <w:fldChar w:fldCharType="begin"/>
            </w:r>
            <w:r w:rsidR="006A712F">
              <w:rPr>
                <w:noProof/>
                <w:webHidden/>
              </w:rPr>
              <w:instrText xml:space="preserve"> PAGEREF _Toc99961547 \h </w:instrText>
            </w:r>
            <w:r w:rsidR="006A712F">
              <w:rPr>
                <w:noProof/>
                <w:webHidden/>
              </w:rPr>
            </w:r>
            <w:r w:rsidR="006A712F">
              <w:rPr>
                <w:noProof/>
                <w:webHidden/>
              </w:rPr>
              <w:fldChar w:fldCharType="separate"/>
            </w:r>
            <w:r w:rsidR="006A712F">
              <w:rPr>
                <w:noProof/>
                <w:webHidden/>
              </w:rPr>
              <w:t>27</w:t>
            </w:r>
            <w:r w:rsidR="006A712F">
              <w:rPr>
                <w:noProof/>
                <w:webHidden/>
              </w:rPr>
              <w:fldChar w:fldCharType="end"/>
            </w:r>
          </w:hyperlink>
        </w:p>
        <w:p w14:paraId="05B168B4" w14:textId="5AF53059" w:rsidR="006A712F" w:rsidRDefault="00F40C5A" w:rsidP="00306E52">
          <w:pPr>
            <w:pStyle w:val="Obsah2"/>
            <w:rPr>
              <w:rFonts w:asciiTheme="minorHAnsi" w:eastAsiaTheme="minorEastAsia" w:hAnsiTheme="minorHAnsi"/>
              <w:noProof/>
              <w:lang w:eastAsia="sk-SK"/>
            </w:rPr>
          </w:pPr>
          <w:hyperlink w:anchor="_Toc99961548" w:history="1">
            <w:r w:rsidR="006A712F" w:rsidRPr="003D4C85">
              <w:rPr>
                <w:rStyle w:val="Hypertextovprepojenie"/>
                <w:noProof/>
                <w14:scene3d>
                  <w14:camera w14:prst="orthographicFront"/>
                  <w14:lightRig w14:rig="threePt" w14:dir="t">
                    <w14:rot w14:lat="0" w14:lon="0" w14:rev="0"/>
                  </w14:lightRig>
                </w14:scene3d>
              </w:rPr>
              <w:t>C.5</w:t>
            </w:r>
            <w:r w:rsidR="006A712F">
              <w:rPr>
                <w:rFonts w:asciiTheme="minorHAnsi" w:eastAsiaTheme="minorEastAsia" w:hAnsiTheme="minorHAnsi"/>
                <w:noProof/>
                <w:lang w:eastAsia="sk-SK"/>
              </w:rPr>
              <w:tab/>
            </w:r>
            <w:r w:rsidR="006A712F" w:rsidRPr="003D4C85">
              <w:rPr>
                <w:rStyle w:val="Hypertextovprepojenie"/>
                <w:noProof/>
              </w:rPr>
              <w:t>Ovládací SW operátora DKS</w:t>
            </w:r>
            <w:r w:rsidR="006A712F">
              <w:rPr>
                <w:noProof/>
                <w:webHidden/>
              </w:rPr>
              <w:tab/>
            </w:r>
            <w:r w:rsidR="006A712F">
              <w:rPr>
                <w:noProof/>
                <w:webHidden/>
              </w:rPr>
              <w:fldChar w:fldCharType="begin"/>
            </w:r>
            <w:r w:rsidR="006A712F">
              <w:rPr>
                <w:noProof/>
                <w:webHidden/>
              </w:rPr>
              <w:instrText xml:space="preserve"> PAGEREF _Toc99961548 \h </w:instrText>
            </w:r>
            <w:r w:rsidR="006A712F">
              <w:rPr>
                <w:noProof/>
                <w:webHidden/>
              </w:rPr>
            </w:r>
            <w:r w:rsidR="006A712F">
              <w:rPr>
                <w:noProof/>
                <w:webHidden/>
              </w:rPr>
              <w:fldChar w:fldCharType="separate"/>
            </w:r>
            <w:r w:rsidR="006A712F">
              <w:rPr>
                <w:noProof/>
                <w:webHidden/>
              </w:rPr>
              <w:t>29</w:t>
            </w:r>
            <w:r w:rsidR="006A712F">
              <w:rPr>
                <w:noProof/>
                <w:webHidden/>
              </w:rPr>
              <w:fldChar w:fldCharType="end"/>
            </w:r>
          </w:hyperlink>
        </w:p>
        <w:p w14:paraId="020A74B8" w14:textId="250B8D8A" w:rsidR="006A712F" w:rsidRDefault="00F40C5A" w:rsidP="00306E52">
          <w:pPr>
            <w:pStyle w:val="Obsah3"/>
            <w:tabs>
              <w:tab w:val="right" w:leader="dot" w:pos="8789"/>
            </w:tabs>
            <w:rPr>
              <w:rFonts w:asciiTheme="minorHAnsi" w:eastAsiaTheme="minorEastAsia" w:hAnsiTheme="minorHAnsi"/>
              <w:noProof/>
              <w:lang w:eastAsia="sk-SK"/>
            </w:rPr>
          </w:pPr>
          <w:hyperlink w:anchor="_Toc99961549" w:history="1">
            <w:r w:rsidR="006A712F" w:rsidRPr="003D4C85">
              <w:rPr>
                <w:rStyle w:val="Hypertextovprepojenie"/>
                <w:rFonts w:cs="Calibri"/>
                <w:noProof/>
              </w:rPr>
              <w:t>C.5.1</w:t>
            </w:r>
            <w:r w:rsidR="006A712F">
              <w:rPr>
                <w:rFonts w:asciiTheme="minorHAnsi" w:eastAsiaTheme="minorEastAsia" w:hAnsiTheme="minorHAnsi"/>
                <w:noProof/>
                <w:lang w:eastAsia="sk-SK"/>
              </w:rPr>
              <w:tab/>
            </w:r>
            <w:r w:rsidR="006A712F" w:rsidRPr="003D4C85">
              <w:rPr>
                <w:rStyle w:val="Hypertextovprepojenie"/>
                <w:noProof/>
              </w:rPr>
              <w:t>Požadované komponenty obrazovky ovládacieho SW operátora ISVS DKS</w:t>
            </w:r>
            <w:r w:rsidR="006A712F">
              <w:rPr>
                <w:noProof/>
                <w:webHidden/>
              </w:rPr>
              <w:tab/>
            </w:r>
            <w:r w:rsidR="006A712F">
              <w:rPr>
                <w:noProof/>
                <w:webHidden/>
              </w:rPr>
              <w:fldChar w:fldCharType="begin"/>
            </w:r>
            <w:r w:rsidR="006A712F">
              <w:rPr>
                <w:noProof/>
                <w:webHidden/>
              </w:rPr>
              <w:instrText xml:space="preserve"> PAGEREF _Toc99961549 \h </w:instrText>
            </w:r>
            <w:r w:rsidR="006A712F">
              <w:rPr>
                <w:noProof/>
                <w:webHidden/>
              </w:rPr>
            </w:r>
            <w:r w:rsidR="006A712F">
              <w:rPr>
                <w:noProof/>
                <w:webHidden/>
              </w:rPr>
              <w:fldChar w:fldCharType="separate"/>
            </w:r>
            <w:r w:rsidR="006A712F">
              <w:rPr>
                <w:noProof/>
                <w:webHidden/>
              </w:rPr>
              <w:t>30</w:t>
            </w:r>
            <w:r w:rsidR="006A712F">
              <w:rPr>
                <w:noProof/>
                <w:webHidden/>
              </w:rPr>
              <w:fldChar w:fldCharType="end"/>
            </w:r>
          </w:hyperlink>
        </w:p>
        <w:p w14:paraId="662C7A94" w14:textId="237486DE"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50" w:history="1">
            <w:r w:rsidR="006A712F" w:rsidRPr="003D4C85">
              <w:rPr>
                <w:rStyle w:val="Hypertextovprepojenie"/>
                <w:rFonts w:cstheme="minorHAnsi"/>
                <w:noProof/>
              </w:rPr>
              <w:t>C.5.1.1</w:t>
            </w:r>
            <w:r w:rsidR="006A712F">
              <w:rPr>
                <w:rFonts w:asciiTheme="minorHAnsi" w:eastAsiaTheme="minorEastAsia" w:hAnsiTheme="minorHAnsi"/>
                <w:noProof/>
                <w:lang w:eastAsia="sk-SK"/>
              </w:rPr>
              <w:tab/>
            </w:r>
            <w:r w:rsidR="006A712F" w:rsidRPr="003D4C85">
              <w:rPr>
                <w:rStyle w:val="Hypertextovprepojenie"/>
                <w:noProof/>
              </w:rPr>
              <w:t>Konfigurácia, mapa, profil schôdze (obrázok č.2)</w:t>
            </w:r>
            <w:r w:rsidR="006A712F">
              <w:rPr>
                <w:noProof/>
                <w:webHidden/>
              </w:rPr>
              <w:tab/>
            </w:r>
            <w:r w:rsidR="006A712F">
              <w:rPr>
                <w:noProof/>
                <w:webHidden/>
              </w:rPr>
              <w:fldChar w:fldCharType="begin"/>
            </w:r>
            <w:r w:rsidR="006A712F">
              <w:rPr>
                <w:noProof/>
                <w:webHidden/>
              </w:rPr>
              <w:instrText xml:space="preserve"> PAGEREF _Toc99961550 \h </w:instrText>
            </w:r>
            <w:r w:rsidR="006A712F">
              <w:rPr>
                <w:noProof/>
                <w:webHidden/>
              </w:rPr>
            </w:r>
            <w:r w:rsidR="006A712F">
              <w:rPr>
                <w:noProof/>
                <w:webHidden/>
              </w:rPr>
              <w:fldChar w:fldCharType="separate"/>
            </w:r>
            <w:r w:rsidR="006A712F">
              <w:rPr>
                <w:noProof/>
                <w:webHidden/>
              </w:rPr>
              <w:t>30</w:t>
            </w:r>
            <w:r w:rsidR="006A712F">
              <w:rPr>
                <w:noProof/>
                <w:webHidden/>
              </w:rPr>
              <w:fldChar w:fldCharType="end"/>
            </w:r>
          </w:hyperlink>
        </w:p>
        <w:p w14:paraId="53676166" w14:textId="655CD3CC"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51" w:history="1">
            <w:r w:rsidR="006A712F" w:rsidRPr="003D4C85">
              <w:rPr>
                <w:rStyle w:val="Hypertextovprepojenie"/>
                <w:rFonts w:cstheme="minorHAnsi"/>
                <w:noProof/>
              </w:rPr>
              <w:t>C.5.1.2</w:t>
            </w:r>
            <w:r w:rsidR="006A712F">
              <w:rPr>
                <w:rFonts w:asciiTheme="minorHAnsi" w:eastAsiaTheme="minorEastAsia" w:hAnsiTheme="minorHAnsi"/>
                <w:noProof/>
                <w:lang w:eastAsia="sk-SK"/>
              </w:rPr>
              <w:tab/>
            </w:r>
            <w:r w:rsidR="006A712F" w:rsidRPr="003D4C85">
              <w:rPr>
                <w:rStyle w:val="Hypertextovprepojenie"/>
                <w:noProof/>
              </w:rPr>
              <w:t>Volebné obdobie, schôdza, bod programu, tlač (obrázok č. 3)</w:t>
            </w:r>
            <w:r w:rsidR="006A712F">
              <w:rPr>
                <w:noProof/>
                <w:webHidden/>
              </w:rPr>
              <w:tab/>
            </w:r>
            <w:r w:rsidR="006A712F">
              <w:rPr>
                <w:noProof/>
                <w:webHidden/>
              </w:rPr>
              <w:fldChar w:fldCharType="begin"/>
            </w:r>
            <w:r w:rsidR="006A712F">
              <w:rPr>
                <w:noProof/>
                <w:webHidden/>
              </w:rPr>
              <w:instrText xml:space="preserve"> PAGEREF _Toc99961551 \h </w:instrText>
            </w:r>
            <w:r w:rsidR="006A712F">
              <w:rPr>
                <w:noProof/>
                <w:webHidden/>
              </w:rPr>
            </w:r>
            <w:r w:rsidR="006A712F">
              <w:rPr>
                <w:noProof/>
                <w:webHidden/>
              </w:rPr>
              <w:fldChar w:fldCharType="separate"/>
            </w:r>
            <w:r w:rsidR="006A712F">
              <w:rPr>
                <w:noProof/>
                <w:webHidden/>
              </w:rPr>
              <w:t>31</w:t>
            </w:r>
            <w:r w:rsidR="006A712F">
              <w:rPr>
                <w:noProof/>
                <w:webHidden/>
              </w:rPr>
              <w:fldChar w:fldCharType="end"/>
            </w:r>
          </w:hyperlink>
        </w:p>
        <w:p w14:paraId="40106A89" w14:textId="79506D04"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52" w:history="1">
            <w:r w:rsidR="006A712F" w:rsidRPr="003D4C85">
              <w:rPr>
                <w:rStyle w:val="Hypertextovprepojenie"/>
                <w:rFonts w:cstheme="minorHAnsi"/>
                <w:noProof/>
              </w:rPr>
              <w:t>C.5.1.3</w:t>
            </w:r>
            <w:r w:rsidR="006A712F">
              <w:rPr>
                <w:rFonts w:asciiTheme="minorHAnsi" w:eastAsiaTheme="minorEastAsia" w:hAnsiTheme="minorHAnsi"/>
                <w:noProof/>
                <w:lang w:eastAsia="sk-SK"/>
              </w:rPr>
              <w:tab/>
            </w:r>
            <w:r w:rsidR="006A712F" w:rsidRPr="003D4C85">
              <w:rPr>
                <w:rStyle w:val="Hypertextovprepojenie"/>
                <w:noProof/>
              </w:rPr>
              <w:t>Kontextové informácie (obrázok č. 4)</w:t>
            </w:r>
            <w:r w:rsidR="006A712F">
              <w:rPr>
                <w:noProof/>
                <w:webHidden/>
              </w:rPr>
              <w:tab/>
            </w:r>
            <w:r w:rsidR="006A712F">
              <w:rPr>
                <w:noProof/>
                <w:webHidden/>
              </w:rPr>
              <w:fldChar w:fldCharType="begin"/>
            </w:r>
            <w:r w:rsidR="006A712F">
              <w:rPr>
                <w:noProof/>
                <w:webHidden/>
              </w:rPr>
              <w:instrText xml:space="preserve"> PAGEREF _Toc99961552 \h </w:instrText>
            </w:r>
            <w:r w:rsidR="006A712F">
              <w:rPr>
                <w:noProof/>
                <w:webHidden/>
              </w:rPr>
            </w:r>
            <w:r w:rsidR="006A712F">
              <w:rPr>
                <w:noProof/>
                <w:webHidden/>
              </w:rPr>
              <w:fldChar w:fldCharType="separate"/>
            </w:r>
            <w:r w:rsidR="006A712F">
              <w:rPr>
                <w:noProof/>
                <w:webHidden/>
              </w:rPr>
              <w:t>32</w:t>
            </w:r>
            <w:r w:rsidR="006A712F">
              <w:rPr>
                <w:noProof/>
                <w:webHidden/>
              </w:rPr>
              <w:fldChar w:fldCharType="end"/>
            </w:r>
          </w:hyperlink>
        </w:p>
        <w:p w14:paraId="50D3D380" w14:textId="764F2831"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53" w:history="1">
            <w:r w:rsidR="006A712F" w:rsidRPr="003D4C85">
              <w:rPr>
                <w:rStyle w:val="Hypertextovprepojenie"/>
                <w:rFonts w:cstheme="minorHAnsi"/>
                <w:noProof/>
              </w:rPr>
              <w:t>C.5.1.4</w:t>
            </w:r>
            <w:r w:rsidR="006A712F">
              <w:rPr>
                <w:rFonts w:asciiTheme="minorHAnsi" w:eastAsiaTheme="minorEastAsia" w:hAnsiTheme="minorHAnsi"/>
                <w:noProof/>
                <w:lang w:eastAsia="sk-SK"/>
              </w:rPr>
              <w:tab/>
            </w:r>
            <w:r w:rsidR="006A712F" w:rsidRPr="003D4C85">
              <w:rPr>
                <w:rStyle w:val="Hypertextovprepojenie"/>
                <w:noProof/>
              </w:rPr>
              <w:t>Štádia rokovania (obrázok č. 5)</w:t>
            </w:r>
            <w:r w:rsidR="006A712F">
              <w:rPr>
                <w:noProof/>
                <w:webHidden/>
              </w:rPr>
              <w:tab/>
            </w:r>
            <w:r w:rsidR="006A712F">
              <w:rPr>
                <w:noProof/>
                <w:webHidden/>
              </w:rPr>
              <w:fldChar w:fldCharType="begin"/>
            </w:r>
            <w:r w:rsidR="006A712F">
              <w:rPr>
                <w:noProof/>
                <w:webHidden/>
              </w:rPr>
              <w:instrText xml:space="preserve"> PAGEREF _Toc99961553 \h </w:instrText>
            </w:r>
            <w:r w:rsidR="006A712F">
              <w:rPr>
                <w:noProof/>
                <w:webHidden/>
              </w:rPr>
            </w:r>
            <w:r w:rsidR="006A712F">
              <w:rPr>
                <w:noProof/>
                <w:webHidden/>
              </w:rPr>
              <w:fldChar w:fldCharType="separate"/>
            </w:r>
            <w:r w:rsidR="006A712F">
              <w:rPr>
                <w:noProof/>
                <w:webHidden/>
              </w:rPr>
              <w:t>32</w:t>
            </w:r>
            <w:r w:rsidR="006A712F">
              <w:rPr>
                <w:noProof/>
                <w:webHidden/>
              </w:rPr>
              <w:fldChar w:fldCharType="end"/>
            </w:r>
          </w:hyperlink>
        </w:p>
        <w:p w14:paraId="6965A526" w14:textId="3E33F173"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54" w:history="1">
            <w:r w:rsidR="006A712F" w:rsidRPr="003D4C85">
              <w:rPr>
                <w:rStyle w:val="Hypertextovprepojenie"/>
                <w:rFonts w:cstheme="minorHAnsi"/>
                <w:noProof/>
              </w:rPr>
              <w:t>C.5.1.5</w:t>
            </w:r>
            <w:r w:rsidR="006A712F">
              <w:rPr>
                <w:rFonts w:asciiTheme="minorHAnsi" w:eastAsiaTheme="minorEastAsia" w:hAnsiTheme="minorHAnsi"/>
                <w:noProof/>
                <w:lang w:eastAsia="sk-SK"/>
              </w:rPr>
              <w:tab/>
            </w:r>
            <w:r w:rsidR="006A712F" w:rsidRPr="003D4C85">
              <w:rPr>
                <w:rStyle w:val="Hypertextovprepojenie"/>
                <w:noProof/>
              </w:rPr>
              <w:t>Štádia legislatívneho procesu (obrázok č. 9)</w:t>
            </w:r>
            <w:r w:rsidR="006A712F">
              <w:rPr>
                <w:noProof/>
                <w:webHidden/>
              </w:rPr>
              <w:tab/>
            </w:r>
            <w:r w:rsidR="006A712F">
              <w:rPr>
                <w:noProof/>
                <w:webHidden/>
              </w:rPr>
              <w:fldChar w:fldCharType="begin"/>
            </w:r>
            <w:r w:rsidR="006A712F">
              <w:rPr>
                <w:noProof/>
                <w:webHidden/>
              </w:rPr>
              <w:instrText xml:space="preserve"> PAGEREF _Toc99961554 \h </w:instrText>
            </w:r>
            <w:r w:rsidR="006A712F">
              <w:rPr>
                <w:noProof/>
                <w:webHidden/>
              </w:rPr>
            </w:r>
            <w:r w:rsidR="006A712F">
              <w:rPr>
                <w:noProof/>
                <w:webHidden/>
              </w:rPr>
              <w:fldChar w:fldCharType="separate"/>
            </w:r>
            <w:r w:rsidR="006A712F">
              <w:rPr>
                <w:noProof/>
                <w:webHidden/>
              </w:rPr>
              <w:t>32</w:t>
            </w:r>
            <w:r w:rsidR="006A712F">
              <w:rPr>
                <w:noProof/>
                <w:webHidden/>
              </w:rPr>
              <w:fldChar w:fldCharType="end"/>
            </w:r>
          </w:hyperlink>
        </w:p>
        <w:p w14:paraId="7B7D7FDD" w14:textId="6382F1FA"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55" w:history="1">
            <w:r w:rsidR="006A712F" w:rsidRPr="003D4C85">
              <w:rPr>
                <w:rStyle w:val="Hypertextovprepojenie"/>
                <w:rFonts w:cstheme="minorHAnsi"/>
                <w:noProof/>
              </w:rPr>
              <w:t>C.5.1.6</w:t>
            </w:r>
            <w:r w:rsidR="006A712F">
              <w:rPr>
                <w:rFonts w:asciiTheme="minorHAnsi" w:eastAsiaTheme="minorEastAsia" w:hAnsiTheme="minorHAnsi"/>
                <w:noProof/>
                <w:lang w:eastAsia="sk-SK"/>
              </w:rPr>
              <w:tab/>
            </w:r>
            <w:r w:rsidR="006A712F" w:rsidRPr="003D4C85">
              <w:rPr>
                <w:rStyle w:val="Hypertextovprepojenie"/>
                <w:noProof/>
              </w:rPr>
              <w:t>Kategórie rokovania (obrázok č. 10)</w:t>
            </w:r>
            <w:r w:rsidR="006A712F">
              <w:rPr>
                <w:noProof/>
                <w:webHidden/>
              </w:rPr>
              <w:tab/>
            </w:r>
            <w:r w:rsidR="006A712F">
              <w:rPr>
                <w:noProof/>
                <w:webHidden/>
              </w:rPr>
              <w:fldChar w:fldCharType="begin"/>
            </w:r>
            <w:r w:rsidR="006A712F">
              <w:rPr>
                <w:noProof/>
                <w:webHidden/>
              </w:rPr>
              <w:instrText xml:space="preserve"> PAGEREF _Toc99961555 \h </w:instrText>
            </w:r>
            <w:r w:rsidR="006A712F">
              <w:rPr>
                <w:noProof/>
                <w:webHidden/>
              </w:rPr>
            </w:r>
            <w:r w:rsidR="006A712F">
              <w:rPr>
                <w:noProof/>
                <w:webHidden/>
              </w:rPr>
              <w:fldChar w:fldCharType="separate"/>
            </w:r>
            <w:r w:rsidR="006A712F">
              <w:rPr>
                <w:noProof/>
                <w:webHidden/>
              </w:rPr>
              <w:t>33</w:t>
            </w:r>
            <w:r w:rsidR="006A712F">
              <w:rPr>
                <w:noProof/>
                <w:webHidden/>
              </w:rPr>
              <w:fldChar w:fldCharType="end"/>
            </w:r>
          </w:hyperlink>
        </w:p>
        <w:p w14:paraId="189F320E" w14:textId="35A0118E"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56" w:history="1">
            <w:r w:rsidR="006A712F" w:rsidRPr="003D4C85">
              <w:rPr>
                <w:rStyle w:val="Hypertextovprepojenie"/>
                <w:rFonts w:cstheme="minorHAnsi"/>
                <w:noProof/>
              </w:rPr>
              <w:t>C.5.1.7</w:t>
            </w:r>
            <w:r w:rsidR="006A712F">
              <w:rPr>
                <w:rFonts w:asciiTheme="minorHAnsi" w:eastAsiaTheme="minorEastAsia" w:hAnsiTheme="minorHAnsi"/>
                <w:noProof/>
                <w:lang w:eastAsia="sk-SK"/>
              </w:rPr>
              <w:tab/>
            </w:r>
            <w:r w:rsidR="006A712F" w:rsidRPr="003D4C85">
              <w:rPr>
                <w:rStyle w:val="Hypertextovprepojenie"/>
                <w:noProof/>
              </w:rPr>
              <w:t>Aplikačné funkcie (obrázok č. 29)</w:t>
            </w:r>
            <w:r w:rsidR="006A712F">
              <w:rPr>
                <w:noProof/>
                <w:webHidden/>
              </w:rPr>
              <w:tab/>
            </w:r>
            <w:r w:rsidR="006A712F">
              <w:rPr>
                <w:noProof/>
                <w:webHidden/>
              </w:rPr>
              <w:fldChar w:fldCharType="begin"/>
            </w:r>
            <w:r w:rsidR="006A712F">
              <w:rPr>
                <w:noProof/>
                <w:webHidden/>
              </w:rPr>
              <w:instrText xml:space="preserve"> PAGEREF _Toc99961556 \h </w:instrText>
            </w:r>
            <w:r w:rsidR="006A712F">
              <w:rPr>
                <w:noProof/>
                <w:webHidden/>
              </w:rPr>
            </w:r>
            <w:r w:rsidR="006A712F">
              <w:rPr>
                <w:noProof/>
                <w:webHidden/>
              </w:rPr>
              <w:fldChar w:fldCharType="separate"/>
            </w:r>
            <w:r w:rsidR="006A712F">
              <w:rPr>
                <w:noProof/>
                <w:webHidden/>
              </w:rPr>
              <w:t>33</w:t>
            </w:r>
            <w:r w:rsidR="006A712F">
              <w:rPr>
                <w:noProof/>
                <w:webHidden/>
              </w:rPr>
              <w:fldChar w:fldCharType="end"/>
            </w:r>
          </w:hyperlink>
        </w:p>
        <w:p w14:paraId="2E5004CD" w14:textId="254C4DB4"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57" w:history="1">
            <w:r w:rsidR="006A712F" w:rsidRPr="003D4C85">
              <w:rPr>
                <w:rStyle w:val="Hypertextovprepojenie"/>
                <w:rFonts w:cstheme="minorHAnsi"/>
                <w:noProof/>
              </w:rPr>
              <w:t>C.5.1.8</w:t>
            </w:r>
            <w:r w:rsidR="006A712F">
              <w:rPr>
                <w:rFonts w:asciiTheme="minorHAnsi" w:eastAsiaTheme="minorEastAsia" w:hAnsiTheme="minorHAnsi"/>
                <w:noProof/>
                <w:lang w:eastAsia="sk-SK"/>
              </w:rPr>
              <w:tab/>
            </w:r>
            <w:r w:rsidR="006A712F" w:rsidRPr="003D4C85">
              <w:rPr>
                <w:rStyle w:val="Hypertextovprepojenie"/>
                <w:noProof/>
              </w:rPr>
              <w:t>Zoznam prihlásených (obrázok č. 30)</w:t>
            </w:r>
            <w:r w:rsidR="006A712F">
              <w:rPr>
                <w:noProof/>
                <w:webHidden/>
              </w:rPr>
              <w:tab/>
            </w:r>
            <w:r w:rsidR="006A712F">
              <w:rPr>
                <w:noProof/>
                <w:webHidden/>
              </w:rPr>
              <w:fldChar w:fldCharType="begin"/>
            </w:r>
            <w:r w:rsidR="006A712F">
              <w:rPr>
                <w:noProof/>
                <w:webHidden/>
              </w:rPr>
              <w:instrText xml:space="preserve"> PAGEREF _Toc99961557 \h </w:instrText>
            </w:r>
            <w:r w:rsidR="006A712F">
              <w:rPr>
                <w:noProof/>
                <w:webHidden/>
              </w:rPr>
            </w:r>
            <w:r w:rsidR="006A712F">
              <w:rPr>
                <w:noProof/>
                <w:webHidden/>
              </w:rPr>
              <w:fldChar w:fldCharType="separate"/>
            </w:r>
            <w:r w:rsidR="006A712F">
              <w:rPr>
                <w:noProof/>
                <w:webHidden/>
              </w:rPr>
              <w:t>33</w:t>
            </w:r>
            <w:r w:rsidR="006A712F">
              <w:rPr>
                <w:noProof/>
                <w:webHidden/>
              </w:rPr>
              <w:fldChar w:fldCharType="end"/>
            </w:r>
          </w:hyperlink>
        </w:p>
        <w:p w14:paraId="4ED4EB69" w14:textId="64609AFB"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58" w:history="1">
            <w:r w:rsidR="006A712F" w:rsidRPr="003D4C85">
              <w:rPr>
                <w:rStyle w:val="Hypertextovprepojenie"/>
                <w:rFonts w:cstheme="minorHAnsi"/>
                <w:noProof/>
              </w:rPr>
              <w:t>C.5.1.9</w:t>
            </w:r>
            <w:r w:rsidR="006A712F">
              <w:rPr>
                <w:rFonts w:asciiTheme="minorHAnsi" w:eastAsiaTheme="minorEastAsia" w:hAnsiTheme="minorHAnsi"/>
                <w:noProof/>
                <w:lang w:eastAsia="sk-SK"/>
              </w:rPr>
              <w:tab/>
            </w:r>
            <w:r w:rsidR="006A712F" w:rsidRPr="003D4C85">
              <w:rPr>
                <w:rStyle w:val="Hypertextovprepojenie"/>
                <w:noProof/>
              </w:rPr>
              <w:t>Preddefinované stolíky (obrázok č. 31)</w:t>
            </w:r>
            <w:r w:rsidR="006A712F">
              <w:rPr>
                <w:noProof/>
                <w:webHidden/>
              </w:rPr>
              <w:tab/>
            </w:r>
            <w:r w:rsidR="006A712F">
              <w:rPr>
                <w:noProof/>
                <w:webHidden/>
              </w:rPr>
              <w:fldChar w:fldCharType="begin"/>
            </w:r>
            <w:r w:rsidR="006A712F">
              <w:rPr>
                <w:noProof/>
                <w:webHidden/>
              </w:rPr>
              <w:instrText xml:space="preserve"> PAGEREF _Toc99961558 \h </w:instrText>
            </w:r>
            <w:r w:rsidR="006A712F">
              <w:rPr>
                <w:noProof/>
                <w:webHidden/>
              </w:rPr>
            </w:r>
            <w:r w:rsidR="006A712F">
              <w:rPr>
                <w:noProof/>
                <w:webHidden/>
              </w:rPr>
              <w:fldChar w:fldCharType="separate"/>
            </w:r>
            <w:r w:rsidR="006A712F">
              <w:rPr>
                <w:noProof/>
                <w:webHidden/>
              </w:rPr>
              <w:t>34</w:t>
            </w:r>
            <w:r w:rsidR="006A712F">
              <w:rPr>
                <w:noProof/>
                <w:webHidden/>
              </w:rPr>
              <w:fldChar w:fldCharType="end"/>
            </w:r>
          </w:hyperlink>
        </w:p>
        <w:p w14:paraId="59580B29" w14:textId="3948C51B" w:rsidR="006A712F" w:rsidRDefault="00F40C5A" w:rsidP="00306E52">
          <w:pPr>
            <w:pStyle w:val="Obsah4"/>
            <w:tabs>
              <w:tab w:val="left" w:pos="1943"/>
              <w:tab w:val="right" w:leader="dot" w:pos="8789"/>
            </w:tabs>
            <w:rPr>
              <w:rFonts w:asciiTheme="minorHAnsi" w:eastAsiaTheme="minorEastAsia" w:hAnsiTheme="minorHAnsi"/>
              <w:noProof/>
              <w:lang w:eastAsia="sk-SK"/>
            </w:rPr>
          </w:pPr>
          <w:hyperlink w:anchor="_Toc99961559" w:history="1">
            <w:r w:rsidR="006A712F" w:rsidRPr="003D4C85">
              <w:rPr>
                <w:rStyle w:val="Hypertextovprepojenie"/>
                <w:rFonts w:cstheme="minorHAnsi"/>
                <w:noProof/>
              </w:rPr>
              <w:t>C.5.1.10</w:t>
            </w:r>
            <w:r w:rsidR="006A712F">
              <w:rPr>
                <w:rFonts w:asciiTheme="minorHAnsi" w:eastAsiaTheme="minorEastAsia" w:hAnsiTheme="minorHAnsi"/>
                <w:noProof/>
                <w:lang w:eastAsia="sk-SK"/>
              </w:rPr>
              <w:tab/>
            </w:r>
            <w:r w:rsidR="006A712F" w:rsidRPr="003D4C85">
              <w:rPr>
                <w:rStyle w:val="Hypertextovprepojenie"/>
                <w:noProof/>
              </w:rPr>
              <w:t>Zoznam vystupujúcich (obrázok č. 32)</w:t>
            </w:r>
            <w:r w:rsidR="006A712F">
              <w:rPr>
                <w:noProof/>
                <w:webHidden/>
              </w:rPr>
              <w:tab/>
            </w:r>
            <w:r w:rsidR="006A712F">
              <w:rPr>
                <w:noProof/>
                <w:webHidden/>
              </w:rPr>
              <w:fldChar w:fldCharType="begin"/>
            </w:r>
            <w:r w:rsidR="006A712F">
              <w:rPr>
                <w:noProof/>
                <w:webHidden/>
              </w:rPr>
              <w:instrText xml:space="preserve"> PAGEREF _Toc99961559 \h </w:instrText>
            </w:r>
            <w:r w:rsidR="006A712F">
              <w:rPr>
                <w:noProof/>
                <w:webHidden/>
              </w:rPr>
            </w:r>
            <w:r w:rsidR="006A712F">
              <w:rPr>
                <w:noProof/>
                <w:webHidden/>
              </w:rPr>
              <w:fldChar w:fldCharType="separate"/>
            </w:r>
            <w:r w:rsidR="006A712F">
              <w:rPr>
                <w:noProof/>
                <w:webHidden/>
              </w:rPr>
              <w:t>34</w:t>
            </w:r>
            <w:r w:rsidR="006A712F">
              <w:rPr>
                <w:noProof/>
                <w:webHidden/>
              </w:rPr>
              <w:fldChar w:fldCharType="end"/>
            </w:r>
          </w:hyperlink>
        </w:p>
        <w:p w14:paraId="21B112F1" w14:textId="730A5A70" w:rsidR="006A712F" w:rsidRDefault="00F40C5A" w:rsidP="00306E52">
          <w:pPr>
            <w:pStyle w:val="Obsah4"/>
            <w:tabs>
              <w:tab w:val="left" w:pos="1943"/>
              <w:tab w:val="right" w:leader="dot" w:pos="8789"/>
            </w:tabs>
            <w:rPr>
              <w:rFonts w:asciiTheme="minorHAnsi" w:eastAsiaTheme="minorEastAsia" w:hAnsiTheme="minorHAnsi"/>
              <w:noProof/>
              <w:lang w:eastAsia="sk-SK"/>
            </w:rPr>
          </w:pPr>
          <w:hyperlink w:anchor="_Toc99961560" w:history="1">
            <w:r w:rsidR="006A712F" w:rsidRPr="003D4C85">
              <w:rPr>
                <w:rStyle w:val="Hypertextovprepojenie"/>
                <w:rFonts w:cstheme="minorHAnsi"/>
                <w:noProof/>
              </w:rPr>
              <w:t>C.5.1.11</w:t>
            </w:r>
            <w:r w:rsidR="006A712F">
              <w:rPr>
                <w:rFonts w:asciiTheme="minorHAnsi" w:eastAsiaTheme="minorEastAsia" w:hAnsiTheme="minorHAnsi"/>
                <w:noProof/>
                <w:lang w:eastAsia="sk-SK"/>
              </w:rPr>
              <w:tab/>
            </w:r>
            <w:r w:rsidR="006A712F" w:rsidRPr="003D4C85">
              <w:rPr>
                <w:rStyle w:val="Hypertextovprepojenie"/>
                <w:noProof/>
              </w:rPr>
              <w:t>Prepínanie obrazoviek  (obrázok č. 33)</w:t>
            </w:r>
            <w:r w:rsidR="006A712F">
              <w:rPr>
                <w:noProof/>
                <w:webHidden/>
              </w:rPr>
              <w:tab/>
            </w:r>
            <w:r w:rsidR="006A712F">
              <w:rPr>
                <w:noProof/>
                <w:webHidden/>
              </w:rPr>
              <w:fldChar w:fldCharType="begin"/>
            </w:r>
            <w:r w:rsidR="006A712F">
              <w:rPr>
                <w:noProof/>
                <w:webHidden/>
              </w:rPr>
              <w:instrText xml:space="preserve"> PAGEREF _Toc99961560 \h </w:instrText>
            </w:r>
            <w:r w:rsidR="006A712F">
              <w:rPr>
                <w:noProof/>
                <w:webHidden/>
              </w:rPr>
            </w:r>
            <w:r w:rsidR="006A712F">
              <w:rPr>
                <w:noProof/>
                <w:webHidden/>
              </w:rPr>
              <w:fldChar w:fldCharType="separate"/>
            </w:r>
            <w:r w:rsidR="006A712F">
              <w:rPr>
                <w:noProof/>
                <w:webHidden/>
              </w:rPr>
              <w:t>35</w:t>
            </w:r>
            <w:r w:rsidR="006A712F">
              <w:rPr>
                <w:noProof/>
                <w:webHidden/>
              </w:rPr>
              <w:fldChar w:fldCharType="end"/>
            </w:r>
          </w:hyperlink>
        </w:p>
        <w:p w14:paraId="2130625F" w14:textId="1722ABC7" w:rsidR="006A712F" w:rsidRDefault="00F40C5A" w:rsidP="00306E52">
          <w:pPr>
            <w:pStyle w:val="Obsah4"/>
            <w:tabs>
              <w:tab w:val="left" w:pos="1943"/>
              <w:tab w:val="right" w:leader="dot" w:pos="8789"/>
            </w:tabs>
            <w:rPr>
              <w:rFonts w:asciiTheme="minorHAnsi" w:eastAsiaTheme="minorEastAsia" w:hAnsiTheme="minorHAnsi"/>
              <w:noProof/>
              <w:lang w:eastAsia="sk-SK"/>
            </w:rPr>
          </w:pPr>
          <w:hyperlink w:anchor="_Toc99961561" w:history="1">
            <w:r w:rsidR="006A712F" w:rsidRPr="003D4C85">
              <w:rPr>
                <w:rStyle w:val="Hypertextovprepojenie"/>
                <w:rFonts w:cstheme="minorHAnsi"/>
                <w:noProof/>
              </w:rPr>
              <w:t>C.5.1.12</w:t>
            </w:r>
            <w:r w:rsidR="006A712F">
              <w:rPr>
                <w:rFonts w:asciiTheme="minorHAnsi" w:eastAsiaTheme="minorEastAsia" w:hAnsiTheme="minorHAnsi"/>
                <w:noProof/>
                <w:lang w:eastAsia="sk-SK"/>
              </w:rPr>
              <w:tab/>
            </w:r>
            <w:r w:rsidR="006A712F" w:rsidRPr="003D4C85">
              <w:rPr>
                <w:rStyle w:val="Hypertextovprepojenie"/>
                <w:noProof/>
              </w:rPr>
              <w:t>Očakávané hlasovania (obrázok 34)</w:t>
            </w:r>
            <w:r w:rsidR="006A712F">
              <w:rPr>
                <w:noProof/>
                <w:webHidden/>
              </w:rPr>
              <w:tab/>
            </w:r>
            <w:r w:rsidR="006A712F">
              <w:rPr>
                <w:noProof/>
                <w:webHidden/>
              </w:rPr>
              <w:fldChar w:fldCharType="begin"/>
            </w:r>
            <w:r w:rsidR="006A712F">
              <w:rPr>
                <w:noProof/>
                <w:webHidden/>
              </w:rPr>
              <w:instrText xml:space="preserve"> PAGEREF _Toc99961561 \h </w:instrText>
            </w:r>
            <w:r w:rsidR="006A712F">
              <w:rPr>
                <w:noProof/>
                <w:webHidden/>
              </w:rPr>
            </w:r>
            <w:r w:rsidR="006A712F">
              <w:rPr>
                <w:noProof/>
                <w:webHidden/>
              </w:rPr>
              <w:fldChar w:fldCharType="separate"/>
            </w:r>
            <w:r w:rsidR="006A712F">
              <w:rPr>
                <w:noProof/>
                <w:webHidden/>
              </w:rPr>
              <w:t>35</w:t>
            </w:r>
            <w:r w:rsidR="006A712F">
              <w:rPr>
                <w:noProof/>
                <w:webHidden/>
              </w:rPr>
              <w:fldChar w:fldCharType="end"/>
            </w:r>
          </w:hyperlink>
        </w:p>
        <w:p w14:paraId="583AA08A" w14:textId="6E69C6BF" w:rsidR="006A712F" w:rsidRDefault="00F40C5A" w:rsidP="00306E52">
          <w:pPr>
            <w:pStyle w:val="Obsah4"/>
            <w:tabs>
              <w:tab w:val="left" w:pos="1943"/>
              <w:tab w:val="right" w:leader="dot" w:pos="8789"/>
            </w:tabs>
            <w:rPr>
              <w:rFonts w:asciiTheme="minorHAnsi" w:eastAsiaTheme="minorEastAsia" w:hAnsiTheme="minorHAnsi"/>
              <w:noProof/>
              <w:lang w:eastAsia="sk-SK"/>
            </w:rPr>
          </w:pPr>
          <w:hyperlink w:anchor="_Toc99961562" w:history="1">
            <w:r w:rsidR="006A712F" w:rsidRPr="003D4C85">
              <w:rPr>
                <w:rStyle w:val="Hypertextovprepojenie"/>
                <w:rFonts w:cstheme="minorHAnsi"/>
                <w:noProof/>
              </w:rPr>
              <w:t>C.5.1.13</w:t>
            </w:r>
            <w:r w:rsidR="006A712F">
              <w:rPr>
                <w:rFonts w:asciiTheme="minorHAnsi" w:eastAsiaTheme="minorEastAsia" w:hAnsiTheme="minorHAnsi"/>
                <w:noProof/>
                <w:lang w:eastAsia="sk-SK"/>
              </w:rPr>
              <w:tab/>
            </w:r>
            <w:r w:rsidR="006A712F" w:rsidRPr="003D4C85">
              <w:rPr>
                <w:rStyle w:val="Hypertextovprepojenie"/>
                <w:noProof/>
              </w:rPr>
              <w:t>Preddefinované názvy hlasovaní (obrázok č. 35)</w:t>
            </w:r>
            <w:r w:rsidR="006A712F">
              <w:rPr>
                <w:noProof/>
                <w:webHidden/>
              </w:rPr>
              <w:tab/>
            </w:r>
            <w:r w:rsidR="006A712F">
              <w:rPr>
                <w:noProof/>
                <w:webHidden/>
              </w:rPr>
              <w:fldChar w:fldCharType="begin"/>
            </w:r>
            <w:r w:rsidR="006A712F">
              <w:rPr>
                <w:noProof/>
                <w:webHidden/>
              </w:rPr>
              <w:instrText xml:space="preserve"> PAGEREF _Toc99961562 \h </w:instrText>
            </w:r>
            <w:r w:rsidR="006A712F">
              <w:rPr>
                <w:noProof/>
                <w:webHidden/>
              </w:rPr>
            </w:r>
            <w:r w:rsidR="006A712F">
              <w:rPr>
                <w:noProof/>
                <w:webHidden/>
              </w:rPr>
              <w:fldChar w:fldCharType="separate"/>
            </w:r>
            <w:r w:rsidR="006A712F">
              <w:rPr>
                <w:noProof/>
                <w:webHidden/>
              </w:rPr>
              <w:t>35</w:t>
            </w:r>
            <w:r w:rsidR="006A712F">
              <w:rPr>
                <w:noProof/>
                <w:webHidden/>
              </w:rPr>
              <w:fldChar w:fldCharType="end"/>
            </w:r>
          </w:hyperlink>
        </w:p>
        <w:p w14:paraId="5C2DB9A7" w14:textId="3E314FD2" w:rsidR="006A712F" w:rsidRDefault="00F40C5A" w:rsidP="00306E52">
          <w:pPr>
            <w:pStyle w:val="Obsah3"/>
            <w:tabs>
              <w:tab w:val="right" w:leader="dot" w:pos="8789"/>
            </w:tabs>
            <w:rPr>
              <w:rFonts w:asciiTheme="minorHAnsi" w:eastAsiaTheme="minorEastAsia" w:hAnsiTheme="minorHAnsi"/>
              <w:noProof/>
              <w:lang w:eastAsia="sk-SK"/>
            </w:rPr>
          </w:pPr>
          <w:hyperlink w:anchor="_Toc99961563" w:history="1">
            <w:r w:rsidR="006A712F" w:rsidRPr="003D4C85">
              <w:rPr>
                <w:rStyle w:val="Hypertextovprepojenie"/>
                <w:rFonts w:cs="Calibri"/>
                <w:noProof/>
              </w:rPr>
              <w:t>C.5.2</w:t>
            </w:r>
            <w:r w:rsidR="006A712F">
              <w:rPr>
                <w:rFonts w:asciiTheme="minorHAnsi" w:eastAsiaTheme="minorEastAsia" w:hAnsiTheme="minorHAnsi"/>
                <w:noProof/>
                <w:lang w:eastAsia="sk-SK"/>
              </w:rPr>
              <w:tab/>
            </w:r>
            <w:r w:rsidR="006A712F" w:rsidRPr="003D4C85">
              <w:rPr>
                <w:rStyle w:val="Hypertextovprepojenie"/>
                <w:noProof/>
              </w:rPr>
              <w:t>Fázy rokovania z pohľadu riadenia schôdze operátorom ISVS DKS</w:t>
            </w:r>
            <w:r w:rsidR="006A712F">
              <w:rPr>
                <w:noProof/>
                <w:webHidden/>
              </w:rPr>
              <w:tab/>
            </w:r>
            <w:r w:rsidR="006A712F">
              <w:rPr>
                <w:noProof/>
                <w:webHidden/>
              </w:rPr>
              <w:fldChar w:fldCharType="begin"/>
            </w:r>
            <w:r w:rsidR="006A712F">
              <w:rPr>
                <w:noProof/>
                <w:webHidden/>
              </w:rPr>
              <w:instrText xml:space="preserve"> PAGEREF _Toc99961563 \h </w:instrText>
            </w:r>
            <w:r w:rsidR="006A712F">
              <w:rPr>
                <w:noProof/>
                <w:webHidden/>
              </w:rPr>
            </w:r>
            <w:r w:rsidR="006A712F">
              <w:rPr>
                <w:noProof/>
                <w:webHidden/>
              </w:rPr>
              <w:fldChar w:fldCharType="separate"/>
            </w:r>
            <w:r w:rsidR="006A712F">
              <w:rPr>
                <w:noProof/>
                <w:webHidden/>
              </w:rPr>
              <w:t>35</w:t>
            </w:r>
            <w:r w:rsidR="006A712F">
              <w:rPr>
                <w:noProof/>
                <w:webHidden/>
              </w:rPr>
              <w:fldChar w:fldCharType="end"/>
            </w:r>
          </w:hyperlink>
        </w:p>
        <w:p w14:paraId="61382E9B" w14:textId="5D914B40"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64" w:history="1">
            <w:r w:rsidR="006A712F" w:rsidRPr="003D4C85">
              <w:rPr>
                <w:rStyle w:val="Hypertextovprepojenie"/>
                <w:rFonts w:cstheme="minorHAnsi"/>
                <w:noProof/>
              </w:rPr>
              <w:t>C.5.2.1</w:t>
            </w:r>
            <w:r w:rsidR="006A712F">
              <w:rPr>
                <w:rFonts w:asciiTheme="minorHAnsi" w:eastAsiaTheme="minorEastAsia" w:hAnsiTheme="minorHAnsi"/>
                <w:noProof/>
                <w:lang w:eastAsia="sk-SK"/>
              </w:rPr>
              <w:tab/>
            </w:r>
            <w:r w:rsidR="006A712F" w:rsidRPr="003D4C85">
              <w:rPr>
                <w:rStyle w:val="Hypertextovprepojenie"/>
                <w:noProof/>
              </w:rPr>
              <w:t>Spoločné požiadavky na požadované sekcie</w:t>
            </w:r>
            <w:r w:rsidR="006A712F">
              <w:rPr>
                <w:noProof/>
                <w:webHidden/>
              </w:rPr>
              <w:tab/>
            </w:r>
            <w:r w:rsidR="006A712F">
              <w:rPr>
                <w:noProof/>
                <w:webHidden/>
              </w:rPr>
              <w:fldChar w:fldCharType="begin"/>
            </w:r>
            <w:r w:rsidR="006A712F">
              <w:rPr>
                <w:noProof/>
                <w:webHidden/>
              </w:rPr>
              <w:instrText xml:space="preserve"> PAGEREF _Toc99961564 \h </w:instrText>
            </w:r>
            <w:r w:rsidR="006A712F">
              <w:rPr>
                <w:noProof/>
                <w:webHidden/>
              </w:rPr>
            </w:r>
            <w:r w:rsidR="006A712F">
              <w:rPr>
                <w:noProof/>
                <w:webHidden/>
              </w:rPr>
              <w:fldChar w:fldCharType="separate"/>
            </w:r>
            <w:r w:rsidR="006A712F">
              <w:rPr>
                <w:noProof/>
                <w:webHidden/>
              </w:rPr>
              <w:t>36</w:t>
            </w:r>
            <w:r w:rsidR="006A712F">
              <w:rPr>
                <w:noProof/>
                <w:webHidden/>
              </w:rPr>
              <w:fldChar w:fldCharType="end"/>
            </w:r>
          </w:hyperlink>
        </w:p>
        <w:p w14:paraId="4360E293" w14:textId="3A4F0F2F"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65" w:history="1">
            <w:r w:rsidR="006A712F" w:rsidRPr="003D4C85">
              <w:rPr>
                <w:rStyle w:val="Hypertextovprepojenie"/>
                <w:rFonts w:cstheme="minorHAnsi"/>
                <w:noProof/>
              </w:rPr>
              <w:t>C.5.2.2</w:t>
            </w:r>
            <w:r w:rsidR="006A712F">
              <w:rPr>
                <w:rFonts w:asciiTheme="minorHAnsi" w:eastAsiaTheme="minorEastAsia" w:hAnsiTheme="minorHAnsi"/>
                <w:noProof/>
                <w:lang w:eastAsia="sk-SK"/>
              </w:rPr>
              <w:tab/>
            </w:r>
            <w:r w:rsidR="006A712F" w:rsidRPr="003D4C85">
              <w:rPr>
                <w:rStyle w:val="Hypertextovprepojenie"/>
                <w:noProof/>
              </w:rPr>
              <w:t>Spustenie systému operátorom</w:t>
            </w:r>
            <w:r w:rsidR="006A712F">
              <w:rPr>
                <w:noProof/>
                <w:webHidden/>
              </w:rPr>
              <w:tab/>
            </w:r>
            <w:r w:rsidR="006A712F">
              <w:rPr>
                <w:noProof/>
                <w:webHidden/>
              </w:rPr>
              <w:fldChar w:fldCharType="begin"/>
            </w:r>
            <w:r w:rsidR="006A712F">
              <w:rPr>
                <w:noProof/>
                <w:webHidden/>
              </w:rPr>
              <w:instrText xml:space="preserve"> PAGEREF _Toc99961565 \h </w:instrText>
            </w:r>
            <w:r w:rsidR="006A712F">
              <w:rPr>
                <w:noProof/>
                <w:webHidden/>
              </w:rPr>
            </w:r>
            <w:r w:rsidR="006A712F">
              <w:rPr>
                <w:noProof/>
                <w:webHidden/>
              </w:rPr>
              <w:fldChar w:fldCharType="separate"/>
            </w:r>
            <w:r w:rsidR="006A712F">
              <w:rPr>
                <w:noProof/>
                <w:webHidden/>
              </w:rPr>
              <w:t>46</w:t>
            </w:r>
            <w:r w:rsidR="006A712F">
              <w:rPr>
                <w:noProof/>
                <w:webHidden/>
              </w:rPr>
              <w:fldChar w:fldCharType="end"/>
            </w:r>
          </w:hyperlink>
        </w:p>
        <w:p w14:paraId="76E0FB50" w14:textId="426B4335"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66" w:history="1">
            <w:r w:rsidR="006A712F" w:rsidRPr="003D4C85">
              <w:rPr>
                <w:rStyle w:val="Hypertextovprepojenie"/>
                <w:rFonts w:cstheme="minorHAnsi"/>
                <w:noProof/>
              </w:rPr>
              <w:t>C.5.2.3</w:t>
            </w:r>
            <w:r w:rsidR="006A712F">
              <w:rPr>
                <w:rFonts w:asciiTheme="minorHAnsi" w:eastAsiaTheme="minorEastAsia" w:hAnsiTheme="minorHAnsi"/>
                <w:noProof/>
                <w:lang w:eastAsia="sk-SK"/>
              </w:rPr>
              <w:tab/>
            </w:r>
            <w:r w:rsidR="006A712F" w:rsidRPr="003D4C85">
              <w:rPr>
                <w:rStyle w:val="Hypertextovprepojenie"/>
                <w:noProof/>
              </w:rPr>
              <w:t>Identifikovanie sa poslanca do systému</w:t>
            </w:r>
            <w:r w:rsidR="006A712F">
              <w:rPr>
                <w:noProof/>
                <w:webHidden/>
              </w:rPr>
              <w:tab/>
            </w:r>
            <w:r w:rsidR="006A712F">
              <w:rPr>
                <w:noProof/>
                <w:webHidden/>
              </w:rPr>
              <w:fldChar w:fldCharType="begin"/>
            </w:r>
            <w:r w:rsidR="006A712F">
              <w:rPr>
                <w:noProof/>
                <w:webHidden/>
              </w:rPr>
              <w:instrText xml:space="preserve"> PAGEREF _Toc99961566 \h </w:instrText>
            </w:r>
            <w:r w:rsidR="006A712F">
              <w:rPr>
                <w:noProof/>
                <w:webHidden/>
              </w:rPr>
            </w:r>
            <w:r w:rsidR="006A712F">
              <w:rPr>
                <w:noProof/>
                <w:webHidden/>
              </w:rPr>
              <w:fldChar w:fldCharType="separate"/>
            </w:r>
            <w:r w:rsidR="006A712F">
              <w:rPr>
                <w:noProof/>
                <w:webHidden/>
              </w:rPr>
              <w:t>47</w:t>
            </w:r>
            <w:r w:rsidR="006A712F">
              <w:rPr>
                <w:noProof/>
                <w:webHidden/>
              </w:rPr>
              <w:fldChar w:fldCharType="end"/>
            </w:r>
          </w:hyperlink>
        </w:p>
        <w:p w14:paraId="30162B11" w14:textId="0E275324"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67" w:history="1">
            <w:r w:rsidR="006A712F" w:rsidRPr="003D4C85">
              <w:rPr>
                <w:rStyle w:val="Hypertextovprepojenie"/>
                <w:rFonts w:cstheme="minorHAnsi"/>
                <w:noProof/>
              </w:rPr>
              <w:t>C.5.2.4</w:t>
            </w:r>
            <w:r w:rsidR="006A712F">
              <w:rPr>
                <w:rFonts w:asciiTheme="minorHAnsi" w:eastAsiaTheme="minorEastAsia" w:hAnsiTheme="minorHAnsi"/>
                <w:noProof/>
                <w:lang w:eastAsia="sk-SK"/>
              </w:rPr>
              <w:tab/>
            </w:r>
            <w:r w:rsidR="006A712F" w:rsidRPr="003D4C85">
              <w:rPr>
                <w:rStyle w:val="Hypertextovprepojenie"/>
                <w:noProof/>
              </w:rPr>
              <w:t>Otvorenie schôdze – schvaľovanie programu schôdze (obrázok č. 6)</w:t>
            </w:r>
            <w:r w:rsidR="006A712F">
              <w:rPr>
                <w:noProof/>
                <w:webHidden/>
              </w:rPr>
              <w:tab/>
            </w:r>
            <w:r w:rsidR="006A712F">
              <w:rPr>
                <w:noProof/>
                <w:webHidden/>
              </w:rPr>
              <w:fldChar w:fldCharType="begin"/>
            </w:r>
            <w:r w:rsidR="006A712F">
              <w:rPr>
                <w:noProof/>
                <w:webHidden/>
              </w:rPr>
              <w:instrText xml:space="preserve"> PAGEREF _Toc99961567 \h </w:instrText>
            </w:r>
            <w:r w:rsidR="006A712F">
              <w:rPr>
                <w:noProof/>
                <w:webHidden/>
              </w:rPr>
            </w:r>
            <w:r w:rsidR="006A712F">
              <w:rPr>
                <w:noProof/>
                <w:webHidden/>
              </w:rPr>
              <w:fldChar w:fldCharType="separate"/>
            </w:r>
            <w:r w:rsidR="006A712F">
              <w:rPr>
                <w:noProof/>
                <w:webHidden/>
              </w:rPr>
              <w:t>48</w:t>
            </w:r>
            <w:r w:rsidR="006A712F">
              <w:rPr>
                <w:noProof/>
                <w:webHidden/>
              </w:rPr>
              <w:fldChar w:fldCharType="end"/>
            </w:r>
          </w:hyperlink>
        </w:p>
        <w:p w14:paraId="5D7F0085" w14:textId="5F5495AC"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68" w:history="1">
            <w:r w:rsidR="006A712F" w:rsidRPr="003D4C85">
              <w:rPr>
                <w:rStyle w:val="Hypertextovprepojenie"/>
                <w:rFonts w:cstheme="minorHAnsi"/>
                <w:noProof/>
              </w:rPr>
              <w:t>C.5.2.5</w:t>
            </w:r>
            <w:r w:rsidR="006A712F">
              <w:rPr>
                <w:rFonts w:asciiTheme="minorHAnsi" w:eastAsiaTheme="minorEastAsia" w:hAnsiTheme="minorHAnsi"/>
                <w:noProof/>
                <w:lang w:eastAsia="sk-SK"/>
              </w:rPr>
              <w:tab/>
            </w:r>
            <w:r w:rsidR="006A712F" w:rsidRPr="003D4C85">
              <w:rPr>
                <w:rStyle w:val="Hypertextovprepojenie"/>
                <w:noProof/>
              </w:rPr>
              <w:t>Rozprava – písomne prihlásení</w:t>
            </w:r>
            <w:r w:rsidR="006A712F">
              <w:rPr>
                <w:noProof/>
                <w:webHidden/>
              </w:rPr>
              <w:tab/>
            </w:r>
            <w:r w:rsidR="006A712F">
              <w:rPr>
                <w:noProof/>
                <w:webHidden/>
              </w:rPr>
              <w:fldChar w:fldCharType="begin"/>
            </w:r>
            <w:r w:rsidR="006A712F">
              <w:rPr>
                <w:noProof/>
                <w:webHidden/>
              </w:rPr>
              <w:instrText xml:space="preserve"> PAGEREF _Toc99961568 \h </w:instrText>
            </w:r>
            <w:r w:rsidR="006A712F">
              <w:rPr>
                <w:noProof/>
                <w:webHidden/>
              </w:rPr>
            </w:r>
            <w:r w:rsidR="006A712F">
              <w:rPr>
                <w:noProof/>
                <w:webHidden/>
              </w:rPr>
              <w:fldChar w:fldCharType="separate"/>
            </w:r>
            <w:r w:rsidR="006A712F">
              <w:rPr>
                <w:noProof/>
                <w:webHidden/>
              </w:rPr>
              <w:t>48</w:t>
            </w:r>
            <w:r w:rsidR="006A712F">
              <w:rPr>
                <w:noProof/>
                <w:webHidden/>
              </w:rPr>
              <w:fldChar w:fldCharType="end"/>
            </w:r>
          </w:hyperlink>
        </w:p>
        <w:p w14:paraId="6C43C3E2" w14:textId="7BDBBE0B"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69" w:history="1">
            <w:r w:rsidR="006A712F" w:rsidRPr="003D4C85">
              <w:rPr>
                <w:rStyle w:val="Hypertextovprepojenie"/>
                <w:rFonts w:cstheme="minorHAnsi"/>
                <w:noProof/>
              </w:rPr>
              <w:t>C.5.2.6</w:t>
            </w:r>
            <w:r w:rsidR="006A712F">
              <w:rPr>
                <w:rFonts w:asciiTheme="minorHAnsi" w:eastAsiaTheme="minorEastAsia" w:hAnsiTheme="minorHAnsi"/>
                <w:noProof/>
                <w:lang w:eastAsia="sk-SK"/>
              </w:rPr>
              <w:tab/>
            </w:r>
            <w:r w:rsidR="006A712F" w:rsidRPr="003D4C85">
              <w:rPr>
                <w:rStyle w:val="Hypertextovprepojenie"/>
                <w:noProof/>
              </w:rPr>
              <w:t>Rozprava – ústne prihlásení (obrázok č. 12, 13)</w:t>
            </w:r>
            <w:r w:rsidR="006A712F">
              <w:rPr>
                <w:noProof/>
                <w:webHidden/>
              </w:rPr>
              <w:tab/>
            </w:r>
            <w:r w:rsidR="006A712F">
              <w:rPr>
                <w:noProof/>
                <w:webHidden/>
              </w:rPr>
              <w:fldChar w:fldCharType="begin"/>
            </w:r>
            <w:r w:rsidR="006A712F">
              <w:rPr>
                <w:noProof/>
                <w:webHidden/>
              </w:rPr>
              <w:instrText xml:space="preserve"> PAGEREF _Toc99961569 \h </w:instrText>
            </w:r>
            <w:r w:rsidR="006A712F">
              <w:rPr>
                <w:noProof/>
                <w:webHidden/>
              </w:rPr>
            </w:r>
            <w:r w:rsidR="006A712F">
              <w:rPr>
                <w:noProof/>
                <w:webHidden/>
              </w:rPr>
              <w:fldChar w:fldCharType="separate"/>
            </w:r>
            <w:r w:rsidR="006A712F">
              <w:rPr>
                <w:noProof/>
                <w:webHidden/>
              </w:rPr>
              <w:t>51</w:t>
            </w:r>
            <w:r w:rsidR="006A712F">
              <w:rPr>
                <w:noProof/>
                <w:webHidden/>
              </w:rPr>
              <w:fldChar w:fldCharType="end"/>
            </w:r>
          </w:hyperlink>
        </w:p>
        <w:p w14:paraId="7EBE9F92" w14:textId="03ADF683"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70" w:history="1">
            <w:r w:rsidR="006A712F" w:rsidRPr="003D4C85">
              <w:rPr>
                <w:rStyle w:val="Hypertextovprepojenie"/>
                <w:rFonts w:cstheme="minorHAnsi"/>
                <w:noProof/>
              </w:rPr>
              <w:t>C.5.2.7</w:t>
            </w:r>
            <w:r w:rsidR="006A712F">
              <w:rPr>
                <w:rFonts w:asciiTheme="minorHAnsi" w:eastAsiaTheme="minorEastAsia" w:hAnsiTheme="minorHAnsi"/>
                <w:noProof/>
                <w:lang w:eastAsia="sk-SK"/>
              </w:rPr>
              <w:tab/>
            </w:r>
            <w:r w:rsidR="006A712F" w:rsidRPr="003D4C85">
              <w:rPr>
                <w:rStyle w:val="Hypertextovprepojenie"/>
                <w:noProof/>
              </w:rPr>
              <w:t>Hodina otázok (obrázok č. 14 – 22)</w:t>
            </w:r>
            <w:r w:rsidR="006A712F">
              <w:rPr>
                <w:noProof/>
                <w:webHidden/>
              </w:rPr>
              <w:tab/>
            </w:r>
            <w:r w:rsidR="006A712F">
              <w:rPr>
                <w:noProof/>
                <w:webHidden/>
              </w:rPr>
              <w:fldChar w:fldCharType="begin"/>
            </w:r>
            <w:r w:rsidR="006A712F">
              <w:rPr>
                <w:noProof/>
                <w:webHidden/>
              </w:rPr>
              <w:instrText xml:space="preserve"> PAGEREF _Toc99961570 \h </w:instrText>
            </w:r>
            <w:r w:rsidR="006A712F">
              <w:rPr>
                <w:noProof/>
                <w:webHidden/>
              </w:rPr>
            </w:r>
            <w:r w:rsidR="006A712F">
              <w:rPr>
                <w:noProof/>
                <w:webHidden/>
              </w:rPr>
              <w:fldChar w:fldCharType="separate"/>
            </w:r>
            <w:r w:rsidR="006A712F">
              <w:rPr>
                <w:noProof/>
                <w:webHidden/>
              </w:rPr>
              <w:t>51</w:t>
            </w:r>
            <w:r w:rsidR="006A712F">
              <w:rPr>
                <w:noProof/>
                <w:webHidden/>
              </w:rPr>
              <w:fldChar w:fldCharType="end"/>
            </w:r>
          </w:hyperlink>
        </w:p>
        <w:p w14:paraId="71FCA896" w14:textId="03DBB80C"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71" w:history="1">
            <w:r w:rsidR="006A712F" w:rsidRPr="003D4C85">
              <w:rPr>
                <w:rStyle w:val="Hypertextovprepojenie"/>
                <w:rFonts w:cstheme="minorHAnsi"/>
                <w:noProof/>
              </w:rPr>
              <w:t>C.5.2.8</w:t>
            </w:r>
            <w:r w:rsidR="006A712F">
              <w:rPr>
                <w:rFonts w:asciiTheme="minorHAnsi" w:eastAsiaTheme="minorEastAsia" w:hAnsiTheme="minorHAnsi"/>
                <w:noProof/>
                <w:lang w:eastAsia="sk-SK"/>
              </w:rPr>
              <w:tab/>
            </w:r>
            <w:r w:rsidR="006A712F" w:rsidRPr="003D4C85">
              <w:rPr>
                <w:rStyle w:val="Hypertextovprepojenie"/>
                <w:noProof/>
              </w:rPr>
              <w:t>Rozprava podľa § 29a rokovacieho poriadku (obrázok č. 27)</w:t>
            </w:r>
            <w:r w:rsidR="006A712F">
              <w:rPr>
                <w:noProof/>
                <w:webHidden/>
              </w:rPr>
              <w:tab/>
            </w:r>
            <w:r w:rsidR="006A712F">
              <w:rPr>
                <w:noProof/>
                <w:webHidden/>
              </w:rPr>
              <w:fldChar w:fldCharType="begin"/>
            </w:r>
            <w:r w:rsidR="006A712F">
              <w:rPr>
                <w:noProof/>
                <w:webHidden/>
              </w:rPr>
              <w:instrText xml:space="preserve"> PAGEREF _Toc99961571 \h </w:instrText>
            </w:r>
            <w:r w:rsidR="006A712F">
              <w:rPr>
                <w:noProof/>
                <w:webHidden/>
              </w:rPr>
            </w:r>
            <w:r w:rsidR="006A712F">
              <w:rPr>
                <w:noProof/>
                <w:webHidden/>
              </w:rPr>
              <w:fldChar w:fldCharType="separate"/>
            </w:r>
            <w:r w:rsidR="006A712F">
              <w:rPr>
                <w:noProof/>
                <w:webHidden/>
              </w:rPr>
              <w:t>54</w:t>
            </w:r>
            <w:r w:rsidR="006A712F">
              <w:rPr>
                <w:noProof/>
                <w:webHidden/>
              </w:rPr>
              <w:fldChar w:fldCharType="end"/>
            </w:r>
          </w:hyperlink>
        </w:p>
        <w:p w14:paraId="04DC68C6" w14:textId="75DFE0D8"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72" w:history="1">
            <w:r w:rsidR="006A712F" w:rsidRPr="003D4C85">
              <w:rPr>
                <w:rStyle w:val="Hypertextovprepojenie"/>
                <w:rFonts w:cstheme="minorHAnsi"/>
                <w:noProof/>
              </w:rPr>
              <w:t>C.5.2.9</w:t>
            </w:r>
            <w:r w:rsidR="006A712F">
              <w:rPr>
                <w:rFonts w:asciiTheme="minorHAnsi" w:eastAsiaTheme="minorEastAsia" w:hAnsiTheme="minorHAnsi"/>
                <w:noProof/>
                <w:lang w:eastAsia="sk-SK"/>
              </w:rPr>
              <w:tab/>
            </w:r>
            <w:r w:rsidR="006A712F" w:rsidRPr="003D4C85">
              <w:rPr>
                <w:rStyle w:val="Hypertextovprepojenie"/>
                <w:noProof/>
              </w:rPr>
              <w:t>Interpelácie (obrázok 23 – 26)</w:t>
            </w:r>
            <w:r w:rsidR="006A712F">
              <w:rPr>
                <w:noProof/>
                <w:webHidden/>
              </w:rPr>
              <w:tab/>
            </w:r>
            <w:r w:rsidR="006A712F">
              <w:rPr>
                <w:noProof/>
                <w:webHidden/>
              </w:rPr>
              <w:fldChar w:fldCharType="begin"/>
            </w:r>
            <w:r w:rsidR="006A712F">
              <w:rPr>
                <w:noProof/>
                <w:webHidden/>
              </w:rPr>
              <w:instrText xml:space="preserve"> PAGEREF _Toc99961572 \h </w:instrText>
            </w:r>
            <w:r w:rsidR="006A712F">
              <w:rPr>
                <w:noProof/>
                <w:webHidden/>
              </w:rPr>
            </w:r>
            <w:r w:rsidR="006A712F">
              <w:rPr>
                <w:noProof/>
                <w:webHidden/>
              </w:rPr>
              <w:fldChar w:fldCharType="separate"/>
            </w:r>
            <w:r w:rsidR="006A712F">
              <w:rPr>
                <w:noProof/>
                <w:webHidden/>
              </w:rPr>
              <w:t>55</w:t>
            </w:r>
            <w:r w:rsidR="006A712F">
              <w:rPr>
                <w:noProof/>
                <w:webHidden/>
              </w:rPr>
              <w:fldChar w:fldCharType="end"/>
            </w:r>
          </w:hyperlink>
        </w:p>
        <w:p w14:paraId="16AC2529" w14:textId="163A4E6A" w:rsidR="006A712F" w:rsidRDefault="00F40C5A" w:rsidP="00306E52">
          <w:pPr>
            <w:pStyle w:val="Obsah4"/>
            <w:tabs>
              <w:tab w:val="left" w:pos="1943"/>
              <w:tab w:val="right" w:leader="dot" w:pos="8789"/>
            </w:tabs>
            <w:rPr>
              <w:rFonts w:asciiTheme="minorHAnsi" w:eastAsiaTheme="minorEastAsia" w:hAnsiTheme="minorHAnsi"/>
              <w:noProof/>
              <w:lang w:eastAsia="sk-SK"/>
            </w:rPr>
          </w:pPr>
          <w:hyperlink w:anchor="_Toc99961573" w:history="1">
            <w:r w:rsidR="006A712F" w:rsidRPr="003D4C85">
              <w:rPr>
                <w:rStyle w:val="Hypertextovprepojenie"/>
                <w:rFonts w:cstheme="minorHAnsi"/>
                <w:noProof/>
              </w:rPr>
              <w:t>C.5.2.10</w:t>
            </w:r>
            <w:r w:rsidR="006A712F">
              <w:rPr>
                <w:rFonts w:asciiTheme="minorHAnsi" w:eastAsiaTheme="minorEastAsia" w:hAnsiTheme="minorHAnsi"/>
                <w:noProof/>
                <w:lang w:eastAsia="sk-SK"/>
              </w:rPr>
              <w:tab/>
            </w:r>
            <w:r w:rsidR="006A712F" w:rsidRPr="003D4C85">
              <w:rPr>
                <w:rStyle w:val="Hypertextovprepojenie"/>
                <w:noProof/>
              </w:rPr>
              <w:t>Hlasovanie</w:t>
            </w:r>
            <w:r w:rsidR="006A712F">
              <w:rPr>
                <w:noProof/>
                <w:webHidden/>
              </w:rPr>
              <w:tab/>
            </w:r>
            <w:r w:rsidR="006A712F">
              <w:rPr>
                <w:noProof/>
                <w:webHidden/>
              </w:rPr>
              <w:fldChar w:fldCharType="begin"/>
            </w:r>
            <w:r w:rsidR="006A712F">
              <w:rPr>
                <w:noProof/>
                <w:webHidden/>
              </w:rPr>
              <w:instrText xml:space="preserve"> PAGEREF _Toc99961573 \h </w:instrText>
            </w:r>
            <w:r w:rsidR="006A712F">
              <w:rPr>
                <w:noProof/>
                <w:webHidden/>
              </w:rPr>
            </w:r>
            <w:r w:rsidR="006A712F">
              <w:rPr>
                <w:noProof/>
                <w:webHidden/>
              </w:rPr>
              <w:fldChar w:fldCharType="separate"/>
            </w:r>
            <w:r w:rsidR="006A712F">
              <w:rPr>
                <w:noProof/>
                <w:webHidden/>
              </w:rPr>
              <w:t>56</w:t>
            </w:r>
            <w:r w:rsidR="006A712F">
              <w:rPr>
                <w:noProof/>
                <w:webHidden/>
              </w:rPr>
              <w:fldChar w:fldCharType="end"/>
            </w:r>
          </w:hyperlink>
        </w:p>
        <w:p w14:paraId="651A5655" w14:textId="427B52F6" w:rsidR="006A712F" w:rsidRDefault="00F40C5A" w:rsidP="00306E52">
          <w:pPr>
            <w:pStyle w:val="Obsah4"/>
            <w:tabs>
              <w:tab w:val="left" w:pos="1943"/>
              <w:tab w:val="right" w:leader="dot" w:pos="8789"/>
            </w:tabs>
            <w:rPr>
              <w:rFonts w:asciiTheme="minorHAnsi" w:eastAsiaTheme="minorEastAsia" w:hAnsiTheme="minorHAnsi"/>
              <w:noProof/>
              <w:lang w:eastAsia="sk-SK"/>
            </w:rPr>
          </w:pPr>
          <w:hyperlink w:anchor="_Toc99961574" w:history="1">
            <w:r w:rsidR="006A712F" w:rsidRPr="003D4C85">
              <w:rPr>
                <w:rStyle w:val="Hypertextovprepojenie"/>
                <w:rFonts w:cstheme="minorHAnsi"/>
                <w:noProof/>
              </w:rPr>
              <w:t>C.5.2.11</w:t>
            </w:r>
            <w:r w:rsidR="006A712F">
              <w:rPr>
                <w:rFonts w:asciiTheme="minorHAnsi" w:eastAsiaTheme="minorEastAsia" w:hAnsiTheme="minorHAnsi"/>
                <w:noProof/>
                <w:lang w:eastAsia="sk-SK"/>
              </w:rPr>
              <w:tab/>
            </w:r>
            <w:r w:rsidR="006A712F" w:rsidRPr="003D4C85">
              <w:rPr>
                <w:rStyle w:val="Hypertextovprepojenie"/>
                <w:noProof/>
              </w:rPr>
              <w:t>Dodatočné editovanie hlasovaní, resp. vystúpení</w:t>
            </w:r>
            <w:r w:rsidR="006A712F">
              <w:rPr>
                <w:noProof/>
                <w:webHidden/>
              </w:rPr>
              <w:tab/>
            </w:r>
            <w:r w:rsidR="006A712F">
              <w:rPr>
                <w:noProof/>
                <w:webHidden/>
              </w:rPr>
              <w:fldChar w:fldCharType="begin"/>
            </w:r>
            <w:r w:rsidR="006A712F">
              <w:rPr>
                <w:noProof/>
                <w:webHidden/>
              </w:rPr>
              <w:instrText xml:space="preserve"> PAGEREF _Toc99961574 \h </w:instrText>
            </w:r>
            <w:r w:rsidR="006A712F">
              <w:rPr>
                <w:noProof/>
                <w:webHidden/>
              </w:rPr>
            </w:r>
            <w:r w:rsidR="006A712F">
              <w:rPr>
                <w:noProof/>
                <w:webHidden/>
              </w:rPr>
              <w:fldChar w:fldCharType="separate"/>
            </w:r>
            <w:r w:rsidR="006A712F">
              <w:rPr>
                <w:noProof/>
                <w:webHidden/>
              </w:rPr>
              <w:t>61</w:t>
            </w:r>
            <w:r w:rsidR="006A712F">
              <w:rPr>
                <w:noProof/>
                <w:webHidden/>
              </w:rPr>
              <w:fldChar w:fldCharType="end"/>
            </w:r>
          </w:hyperlink>
        </w:p>
        <w:p w14:paraId="3E6EDCD0" w14:textId="615AE4E3" w:rsidR="006A712F" w:rsidRDefault="00F40C5A" w:rsidP="00306E52">
          <w:pPr>
            <w:pStyle w:val="Obsah3"/>
            <w:tabs>
              <w:tab w:val="right" w:leader="dot" w:pos="8789"/>
            </w:tabs>
            <w:rPr>
              <w:rFonts w:asciiTheme="minorHAnsi" w:eastAsiaTheme="minorEastAsia" w:hAnsiTheme="minorHAnsi"/>
              <w:noProof/>
              <w:lang w:eastAsia="sk-SK"/>
            </w:rPr>
          </w:pPr>
          <w:hyperlink w:anchor="_Toc99961575" w:history="1">
            <w:r w:rsidR="006A712F" w:rsidRPr="003D4C85">
              <w:rPr>
                <w:rStyle w:val="Hypertextovprepojenie"/>
                <w:rFonts w:cs="Calibri"/>
                <w:noProof/>
              </w:rPr>
              <w:t>C.5.3</w:t>
            </w:r>
            <w:r w:rsidR="006A712F">
              <w:rPr>
                <w:rFonts w:asciiTheme="minorHAnsi" w:eastAsiaTheme="minorEastAsia" w:hAnsiTheme="minorHAnsi"/>
                <w:noProof/>
                <w:lang w:eastAsia="sk-SK"/>
              </w:rPr>
              <w:tab/>
            </w:r>
            <w:r w:rsidR="006A712F" w:rsidRPr="003D4C85">
              <w:rPr>
                <w:rStyle w:val="Hypertextovprepojenie"/>
                <w:noProof/>
              </w:rPr>
              <w:t>Iné</w:t>
            </w:r>
            <w:r w:rsidR="006A712F">
              <w:rPr>
                <w:noProof/>
                <w:webHidden/>
              </w:rPr>
              <w:tab/>
            </w:r>
            <w:r w:rsidR="006A712F">
              <w:rPr>
                <w:noProof/>
                <w:webHidden/>
              </w:rPr>
              <w:fldChar w:fldCharType="begin"/>
            </w:r>
            <w:r w:rsidR="006A712F">
              <w:rPr>
                <w:noProof/>
                <w:webHidden/>
              </w:rPr>
              <w:instrText xml:space="preserve"> PAGEREF _Toc99961575 \h </w:instrText>
            </w:r>
            <w:r w:rsidR="006A712F">
              <w:rPr>
                <w:noProof/>
                <w:webHidden/>
              </w:rPr>
            </w:r>
            <w:r w:rsidR="006A712F">
              <w:rPr>
                <w:noProof/>
                <w:webHidden/>
              </w:rPr>
              <w:fldChar w:fldCharType="separate"/>
            </w:r>
            <w:r w:rsidR="006A712F">
              <w:rPr>
                <w:noProof/>
                <w:webHidden/>
              </w:rPr>
              <w:t>61</w:t>
            </w:r>
            <w:r w:rsidR="006A712F">
              <w:rPr>
                <w:noProof/>
                <w:webHidden/>
              </w:rPr>
              <w:fldChar w:fldCharType="end"/>
            </w:r>
          </w:hyperlink>
        </w:p>
        <w:p w14:paraId="3E19DA8D" w14:textId="348BC043"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76" w:history="1">
            <w:r w:rsidR="006A712F" w:rsidRPr="003D4C85">
              <w:rPr>
                <w:rStyle w:val="Hypertextovprepojenie"/>
                <w:rFonts w:cstheme="minorHAnsi"/>
                <w:noProof/>
              </w:rPr>
              <w:t>C.5.3.1</w:t>
            </w:r>
            <w:r w:rsidR="006A712F">
              <w:rPr>
                <w:rFonts w:asciiTheme="minorHAnsi" w:eastAsiaTheme="minorEastAsia" w:hAnsiTheme="minorHAnsi"/>
                <w:noProof/>
                <w:lang w:eastAsia="sk-SK"/>
              </w:rPr>
              <w:tab/>
            </w:r>
            <w:r w:rsidR="006A712F" w:rsidRPr="003D4C85">
              <w:rPr>
                <w:rStyle w:val="Hypertextovprepojenie"/>
                <w:noProof/>
              </w:rPr>
              <w:t>Synoptická mapa</w:t>
            </w:r>
            <w:r w:rsidR="006A712F">
              <w:rPr>
                <w:noProof/>
                <w:webHidden/>
              </w:rPr>
              <w:tab/>
            </w:r>
            <w:r w:rsidR="006A712F">
              <w:rPr>
                <w:noProof/>
                <w:webHidden/>
              </w:rPr>
              <w:fldChar w:fldCharType="begin"/>
            </w:r>
            <w:r w:rsidR="006A712F">
              <w:rPr>
                <w:noProof/>
                <w:webHidden/>
              </w:rPr>
              <w:instrText xml:space="preserve"> PAGEREF _Toc99961576 \h </w:instrText>
            </w:r>
            <w:r w:rsidR="006A712F">
              <w:rPr>
                <w:noProof/>
                <w:webHidden/>
              </w:rPr>
            </w:r>
            <w:r w:rsidR="006A712F">
              <w:rPr>
                <w:noProof/>
                <w:webHidden/>
              </w:rPr>
              <w:fldChar w:fldCharType="separate"/>
            </w:r>
            <w:r w:rsidR="006A712F">
              <w:rPr>
                <w:noProof/>
                <w:webHidden/>
              </w:rPr>
              <w:t>61</w:t>
            </w:r>
            <w:r w:rsidR="006A712F">
              <w:rPr>
                <w:noProof/>
                <w:webHidden/>
              </w:rPr>
              <w:fldChar w:fldCharType="end"/>
            </w:r>
          </w:hyperlink>
        </w:p>
        <w:p w14:paraId="00E2158A" w14:textId="5BEF8C58"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77" w:history="1">
            <w:r w:rsidR="006A712F" w:rsidRPr="003D4C85">
              <w:rPr>
                <w:rStyle w:val="Hypertextovprepojenie"/>
                <w:rFonts w:cstheme="minorHAnsi"/>
                <w:noProof/>
              </w:rPr>
              <w:t>C.5.3.2</w:t>
            </w:r>
            <w:r w:rsidR="006A712F">
              <w:rPr>
                <w:rFonts w:asciiTheme="minorHAnsi" w:eastAsiaTheme="minorEastAsia" w:hAnsiTheme="minorHAnsi"/>
                <w:noProof/>
                <w:lang w:eastAsia="sk-SK"/>
              </w:rPr>
              <w:tab/>
            </w:r>
            <w:r w:rsidR="006A712F" w:rsidRPr="003D4C85">
              <w:rPr>
                <w:rStyle w:val="Hypertextovprepojenie"/>
                <w:noProof/>
              </w:rPr>
              <w:t>Konfigurácia</w:t>
            </w:r>
            <w:r w:rsidR="006A712F">
              <w:rPr>
                <w:noProof/>
                <w:webHidden/>
              </w:rPr>
              <w:tab/>
            </w:r>
            <w:r w:rsidR="006A712F">
              <w:rPr>
                <w:noProof/>
                <w:webHidden/>
              </w:rPr>
              <w:fldChar w:fldCharType="begin"/>
            </w:r>
            <w:r w:rsidR="006A712F">
              <w:rPr>
                <w:noProof/>
                <w:webHidden/>
              </w:rPr>
              <w:instrText xml:space="preserve"> PAGEREF _Toc99961577 \h </w:instrText>
            </w:r>
            <w:r w:rsidR="006A712F">
              <w:rPr>
                <w:noProof/>
                <w:webHidden/>
              </w:rPr>
            </w:r>
            <w:r w:rsidR="006A712F">
              <w:rPr>
                <w:noProof/>
                <w:webHidden/>
              </w:rPr>
              <w:fldChar w:fldCharType="separate"/>
            </w:r>
            <w:r w:rsidR="006A712F">
              <w:rPr>
                <w:noProof/>
                <w:webHidden/>
              </w:rPr>
              <w:t>62</w:t>
            </w:r>
            <w:r w:rsidR="006A712F">
              <w:rPr>
                <w:noProof/>
                <w:webHidden/>
              </w:rPr>
              <w:fldChar w:fldCharType="end"/>
            </w:r>
          </w:hyperlink>
        </w:p>
        <w:p w14:paraId="7C60F917" w14:textId="1EA7577C"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78" w:history="1">
            <w:r w:rsidR="006A712F" w:rsidRPr="003D4C85">
              <w:rPr>
                <w:rStyle w:val="Hypertextovprepojenie"/>
                <w:rFonts w:cstheme="minorHAnsi"/>
                <w:noProof/>
              </w:rPr>
              <w:t>C.5.3.3</w:t>
            </w:r>
            <w:r w:rsidR="006A712F">
              <w:rPr>
                <w:rFonts w:asciiTheme="minorHAnsi" w:eastAsiaTheme="minorEastAsia" w:hAnsiTheme="minorHAnsi"/>
                <w:noProof/>
                <w:lang w:eastAsia="sk-SK"/>
              </w:rPr>
              <w:tab/>
            </w:r>
            <w:r w:rsidR="006A712F" w:rsidRPr="003D4C85">
              <w:rPr>
                <w:rStyle w:val="Hypertextovprepojenie"/>
                <w:noProof/>
              </w:rPr>
              <w:t>Evidencia používateľov</w:t>
            </w:r>
            <w:r w:rsidR="006A712F">
              <w:rPr>
                <w:noProof/>
                <w:webHidden/>
              </w:rPr>
              <w:tab/>
            </w:r>
            <w:r w:rsidR="006A712F">
              <w:rPr>
                <w:noProof/>
                <w:webHidden/>
              </w:rPr>
              <w:fldChar w:fldCharType="begin"/>
            </w:r>
            <w:r w:rsidR="006A712F">
              <w:rPr>
                <w:noProof/>
                <w:webHidden/>
              </w:rPr>
              <w:instrText xml:space="preserve"> PAGEREF _Toc99961578 \h </w:instrText>
            </w:r>
            <w:r w:rsidR="006A712F">
              <w:rPr>
                <w:noProof/>
                <w:webHidden/>
              </w:rPr>
            </w:r>
            <w:r w:rsidR="006A712F">
              <w:rPr>
                <w:noProof/>
                <w:webHidden/>
              </w:rPr>
              <w:fldChar w:fldCharType="separate"/>
            </w:r>
            <w:r w:rsidR="006A712F">
              <w:rPr>
                <w:noProof/>
                <w:webHidden/>
              </w:rPr>
              <w:t>62</w:t>
            </w:r>
            <w:r w:rsidR="006A712F">
              <w:rPr>
                <w:noProof/>
                <w:webHidden/>
              </w:rPr>
              <w:fldChar w:fldCharType="end"/>
            </w:r>
          </w:hyperlink>
        </w:p>
        <w:p w14:paraId="2F40DCC5" w14:textId="021AE9E2"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79" w:history="1">
            <w:r w:rsidR="006A712F" w:rsidRPr="003D4C85">
              <w:rPr>
                <w:rStyle w:val="Hypertextovprepojenie"/>
                <w:rFonts w:cstheme="minorHAnsi"/>
                <w:noProof/>
              </w:rPr>
              <w:t>C.5.3.4</w:t>
            </w:r>
            <w:r w:rsidR="006A712F">
              <w:rPr>
                <w:rFonts w:asciiTheme="minorHAnsi" w:eastAsiaTheme="minorEastAsia" w:hAnsiTheme="minorHAnsi"/>
                <w:noProof/>
                <w:lang w:eastAsia="sk-SK"/>
              </w:rPr>
              <w:tab/>
            </w:r>
            <w:r w:rsidR="006A712F" w:rsidRPr="003D4C85">
              <w:rPr>
                <w:rStyle w:val="Hypertextovprepojenie"/>
                <w:noProof/>
              </w:rPr>
              <w:t>Identifikácia používateľov</w:t>
            </w:r>
            <w:r w:rsidR="006A712F">
              <w:rPr>
                <w:noProof/>
                <w:webHidden/>
              </w:rPr>
              <w:tab/>
            </w:r>
            <w:r w:rsidR="006A712F">
              <w:rPr>
                <w:noProof/>
                <w:webHidden/>
              </w:rPr>
              <w:fldChar w:fldCharType="begin"/>
            </w:r>
            <w:r w:rsidR="006A712F">
              <w:rPr>
                <w:noProof/>
                <w:webHidden/>
              </w:rPr>
              <w:instrText xml:space="preserve"> PAGEREF _Toc99961579 \h </w:instrText>
            </w:r>
            <w:r w:rsidR="006A712F">
              <w:rPr>
                <w:noProof/>
                <w:webHidden/>
              </w:rPr>
            </w:r>
            <w:r w:rsidR="006A712F">
              <w:rPr>
                <w:noProof/>
                <w:webHidden/>
              </w:rPr>
              <w:fldChar w:fldCharType="separate"/>
            </w:r>
            <w:r w:rsidR="006A712F">
              <w:rPr>
                <w:noProof/>
                <w:webHidden/>
              </w:rPr>
              <w:t>62</w:t>
            </w:r>
            <w:r w:rsidR="006A712F">
              <w:rPr>
                <w:noProof/>
                <w:webHidden/>
              </w:rPr>
              <w:fldChar w:fldCharType="end"/>
            </w:r>
          </w:hyperlink>
        </w:p>
        <w:p w14:paraId="666248DB" w14:textId="3B68F6BA" w:rsidR="006A712F" w:rsidRDefault="00F40C5A" w:rsidP="00306E52">
          <w:pPr>
            <w:pStyle w:val="Obsah4"/>
            <w:tabs>
              <w:tab w:val="left" w:pos="1843"/>
              <w:tab w:val="right" w:leader="dot" w:pos="8789"/>
            </w:tabs>
            <w:rPr>
              <w:rFonts w:asciiTheme="minorHAnsi" w:eastAsiaTheme="minorEastAsia" w:hAnsiTheme="minorHAnsi"/>
              <w:noProof/>
              <w:lang w:eastAsia="sk-SK"/>
            </w:rPr>
          </w:pPr>
          <w:hyperlink w:anchor="_Toc99961580" w:history="1">
            <w:r w:rsidR="006A712F" w:rsidRPr="003D4C85">
              <w:rPr>
                <w:rStyle w:val="Hypertextovprepojenie"/>
                <w:rFonts w:cstheme="minorHAnsi"/>
                <w:noProof/>
              </w:rPr>
              <w:t>C.5.3.5</w:t>
            </w:r>
            <w:r w:rsidR="006A712F">
              <w:rPr>
                <w:rFonts w:asciiTheme="minorHAnsi" w:eastAsiaTheme="minorEastAsia" w:hAnsiTheme="minorHAnsi"/>
                <w:noProof/>
                <w:lang w:eastAsia="sk-SK"/>
              </w:rPr>
              <w:tab/>
            </w:r>
            <w:r w:rsidR="006A712F" w:rsidRPr="003D4C85">
              <w:rPr>
                <w:rStyle w:val="Hypertextovprepojenie"/>
                <w:noProof/>
              </w:rPr>
              <w:t>Zasadací poriadok</w:t>
            </w:r>
            <w:r w:rsidR="006A712F">
              <w:rPr>
                <w:noProof/>
                <w:webHidden/>
              </w:rPr>
              <w:tab/>
            </w:r>
            <w:r w:rsidR="006A712F">
              <w:rPr>
                <w:noProof/>
                <w:webHidden/>
              </w:rPr>
              <w:fldChar w:fldCharType="begin"/>
            </w:r>
            <w:r w:rsidR="006A712F">
              <w:rPr>
                <w:noProof/>
                <w:webHidden/>
              </w:rPr>
              <w:instrText xml:space="preserve"> PAGEREF _Toc99961580 \h </w:instrText>
            </w:r>
            <w:r w:rsidR="006A712F">
              <w:rPr>
                <w:noProof/>
                <w:webHidden/>
              </w:rPr>
            </w:r>
            <w:r w:rsidR="006A712F">
              <w:rPr>
                <w:noProof/>
                <w:webHidden/>
              </w:rPr>
              <w:fldChar w:fldCharType="separate"/>
            </w:r>
            <w:r w:rsidR="006A712F">
              <w:rPr>
                <w:noProof/>
                <w:webHidden/>
              </w:rPr>
              <w:t>62</w:t>
            </w:r>
            <w:r w:rsidR="006A712F">
              <w:rPr>
                <w:noProof/>
                <w:webHidden/>
              </w:rPr>
              <w:fldChar w:fldCharType="end"/>
            </w:r>
          </w:hyperlink>
        </w:p>
        <w:p w14:paraId="6391EAD9" w14:textId="163BB625" w:rsidR="006A712F" w:rsidRDefault="00F40C5A" w:rsidP="00306E52">
          <w:pPr>
            <w:pStyle w:val="Obsah2"/>
            <w:rPr>
              <w:rFonts w:asciiTheme="minorHAnsi" w:eastAsiaTheme="minorEastAsia" w:hAnsiTheme="minorHAnsi"/>
              <w:noProof/>
              <w:lang w:eastAsia="sk-SK"/>
            </w:rPr>
          </w:pPr>
          <w:hyperlink w:anchor="_Toc99961581" w:history="1">
            <w:r w:rsidR="006A712F" w:rsidRPr="003D4C85">
              <w:rPr>
                <w:rStyle w:val="Hypertextovprepojenie"/>
                <w:noProof/>
                <w14:scene3d>
                  <w14:camera w14:prst="orthographicFront"/>
                  <w14:lightRig w14:rig="threePt" w14:dir="t">
                    <w14:rot w14:lat="0" w14:lon="0" w14:rev="0"/>
                  </w14:lightRig>
                </w14:scene3d>
              </w:rPr>
              <w:t>C.6</w:t>
            </w:r>
            <w:r w:rsidR="006A712F">
              <w:rPr>
                <w:rFonts w:asciiTheme="minorHAnsi" w:eastAsiaTheme="minorEastAsia" w:hAnsiTheme="minorHAnsi"/>
                <w:noProof/>
                <w:lang w:eastAsia="sk-SK"/>
              </w:rPr>
              <w:tab/>
            </w:r>
            <w:r w:rsidR="006A712F" w:rsidRPr="003D4C85">
              <w:rPr>
                <w:rStyle w:val="Hypertextovprepojenie"/>
                <w:noProof/>
              </w:rPr>
              <w:t>Aplikácia na prihlasovanie sa poslancov písomne do Rozpravy</w:t>
            </w:r>
            <w:r w:rsidR="006A712F">
              <w:rPr>
                <w:noProof/>
                <w:webHidden/>
              </w:rPr>
              <w:tab/>
            </w:r>
            <w:r w:rsidR="006A712F">
              <w:rPr>
                <w:noProof/>
                <w:webHidden/>
              </w:rPr>
              <w:fldChar w:fldCharType="begin"/>
            </w:r>
            <w:r w:rsidR="006A712F">
              <w:rPr>
                <w:noProof/>
                <w:webHidden/>
              </w:rPr>
              <w:instrText xml:space="preserve"> PAGEREF _Toc99961581 \h </w:instrText>
            </w:r>
            <w:r w:rsidR="006A712F">
              <w:rPr>
                <w:noProof/>
                <w:webHidden/>
              </w:rPr>
            </w:r>
            <w:r w:rsidR="006A712F">
              <w:rPr>
                <w:noProof/>
                <w:webHidden/>
              </w:rPr>
              <w:fldChar w:fldCharType="separate"/>
            </w:r>
            <w:r w:rsidR="006A712F">
              <w:rPr>
                <w:noProof/>
                <w:webHidden/>
              </w:rPr>
              <w:t>63</w:t>
            </w:r>
            <w:r w:rsidR="006A712F">
              <w:rPr>
                <w:noProof/>
                <w:webHidden/>
              </w:rPr>
              <w:fldChar w:fldCharType="end"/>
            </w:r>
          </w:hyperlink>
        </w:p>
        <w:p w14:paraId="6FEB793F" w14:textId="46E141F9" w:rsidR="006A712F" w:rsidRDefault="00F40C5A" w:rsidP="00306E52">
          <w:pPr>
            <w:pStyle w:val="Obsah1"/>
            <w:rPr>
              <w:rFonts w:asciiTheme="minorHAnsi" w:eastAsiaTheme="minorEastAsia" w:hAnsiTheme="minorHAnsi"/>
              <w:b w:val="0"/>
              <w:lang w:eastAsia="sk-SK"/>
            </w:rPr>
          </w:pPr>
          <w:hyperlink w:anchor="_Toc99961582" w:history="1">
            <w:r w:rsidR="006A712F" w:rsidRPr="003D4C85">
              <w:rPr>
                <w:rStyle w:val="Hypertextovprepojenie"/>
                <w:rFonts w:cs="Calibri"/>
                <w14:scene3d>
                  <w14:camera w14:prst="orthographicFront"/>
                  <w14:lightRig w14:rig="threePt" w14:dir="t">
                    <w14:rot w14:lat="0" w14:lon="0" w14:rev="0"/>
                  </w14:lightRig>
                </w14:scene3d>
              </w:rPr>
              <w:t>D.</w:t>
            </w:r>
            <w:r w:rsidR="006A712F">
              <w:rPr>
                <w:rFonts w:asciiTheme="minorHAnsi" w:eastAsiaTheme="minorEastAsia" w:hAnsiTheme="minorHAnsi"/>
                <w:b w:val="0"/>
                <w:lang w:eastAsia="sk-SK"/>
              </w:rPr>
              <w:tab/>
            </w:r>
            <w:r w:rsidR="006A712F" w:rsidRPr="003D4C85">
              <w:rPr>
                <w:rStyle w:val="Hypertextovprepojenie"/>
              </w:rPr>
              <w:t>integračné služby</w:t>
            </w:r>
            <w:r w:rsidR="006A712F">
              <w:rPr>
                <w:webHidden/>
              </w:rPr>
              <w:tab/>
            </w:r>
            <w:r w:rsidR="006A712F">
              <w:rPr>
                <w:webHidden/>
              </w:rPr>
              <w:fldChar w:fldCharType="begin"/>
            </w:r>
            <w:r w:rsidR="006A712F">
              <w:rPr>
                <w:webHidden/>
              </w:rPr>
              <w:instrText xml:space="preserve"> PAGEREF _Toc99961582 \h </w:instrText>
            </w:r>
            <w:r w:rsidR="006A712F">
              <w:rPr>
                <w:webHidden/>
              </w:rPr>
            </w:r>
            <w:r w:rsidR="006A712F">
              <w:rPr>
                <w:webHidden/>
              </w:rPr>
              <w:fldChar w:fldCharType="separate"/>
            </w:r>
            <w:r w:rsidR="006A712F">
              <w:rPr>
                <w:webHidden/>
              </w:rPr>
              <w:t>64</w:t>
            </w:r>
            <w:r w:rsidR="006A712F">
              <w:rPr>
                <w:webHidden/>
              </w:rPr>
              <w:fldChar w:fldCharType="end"/>
            </w:r>
          </w:hyperlink>
        </w:p>
        <w:p w14:paraId="37974DBD" w14:textId="2CBC08AD" w:rsidR="006A712F" w:rsidRDefault="00F40C5A" w:rsidP="00306E52">
          <w:pPr>
            <w:pStyle w:val="Obsah2"/>
            <w:rPr>
              <w:rFonts w:asciiTheme="minorHAnsi" w:eastAsiaTheme="minorEastAsia" w:hAnsiTheme="minorHAnsi"/>
              <w:noProof/>
              <w:lang w:eastAsia="sk-SK"/>
            </w:rPr>
          </w:pPr>
          <w:hyperlink w:anchor="_Toc99961583" w:history="1">
            <w:r w:rsidR="006A712F" w:rsidRPr="003D4C85">
              <w:rPr>
                <w:rStyle w:val="Hypertextovprepojenie"/>
                <w:noProof/>
                <w14:scene3d>
                  <w14:camera w14:prst="orthographicFront"/>
                  <w14:lightRig w14:rig="threePt" w14:dir="t">
                    <w14:rot w14:lat="0" w14:lon="0" w14:rev="0"/>
                  </w14:lightRig>
                </w14:scene3d>
              </w:rPr>
              <w:t>C.7</w:t>
            </w:r>
            <w:r w:rsidR="006A712F">
              <w:rPr>
                <w:rFonts w:asciiTheme="minorHAnsi" w:eastAsiaTheme="minorEastAsia" w:hAnsiTheme="minorHAnsi"/>
                <w:noProof/>
                <w:lang w:eastAsia="sk-SK"/>
              </w:rPr>
              <w:tab/>
            </w:r>
            <w:r w:rsidR="006A712F" w:rsidRPr="003D4C85">
              <w:rPr>
                <w:rStyle w:val="Hypertextovprepojenie"/>
                <w:noProof/>
              </w:rPr>
              <w:t>Integračné služby – číselníky SSLP</w:t>
            </w:r>
            <w:r w:rsidR="006A712F">
              <w:rPr>
                <w:noProof/>
                <w:webHidden/>
              </w:rPr>
              <w:tab/>
            </w:r>
            <w:r w:rsidR="006A712F">
              <w:rPr>
                <w:noProof/>
                <w:webHidden/>
              </w:rPr>
              <w:fldChar w:fldCharType="begin"/>
            </w:r>
            <w:r w:rsidR="006A712F">
              <w:rPr>
                <w:noProof/>
                <w:webHidden/>
              </w:rPr>
              <w:instrText xml:space="preserve"> PAGEREF _Toc99961583 \h </w:instrText>
            </w:r>
            <w:r w:rsidR="006A712F">
              <w:rPr>
                <w:noProof/>
                <w:webHidden/>
              </w:rPr>
            </w:r>
            <w:r w:rsidR="006A712F">
              <w:rPr>
                <w:noProof/>
                <w:webHidden/>
              </w:rPr>
              <w:fldChar w:fldCharType="separate"/>
            </w:r>
            <w:r w:rsidR="006A712F">
              <w:rPr>
                <w:noProof/>
                <w:webHidden/>
              </w:rPr>
              <w:t>66</w:t>
            </w:r>
            <w:r w:rsidR="006A712F">
              <w:rPr>
                <w:noProof/>
                <w:webHidden/>
              </w:rPr>
              <w:fldChar w:fldCharType="end"/>
            </w:r>
          </w:hyperlink>
        </w:p>
        <w:p w14:paraId="428E1C35" w14:textId="4AC471C5" w:rsidR="006A712F" w:rsidRDefault="00F40C5A" w:rsidP="00306E52">
          <w:pPr>
            <w:pStyle w:val="Obsah3"/>
            <w:tabs>
              <w:tab w:val="right" w:leader="dot" w:pos="8789"/>
            </w:tabs>
            <w:rPr>
              <w:rFonts w:asciiTheme="minorHAnsi" w:eastAsiaTheme="minorEastAsia" w:hAnsiTheme="minorHAnsi"/>
              <w:noProof/>
              <w:lang w:eastAsia="sk-SK"/>
            </w:rPr>
          </w:pPr>
          <w:hyperlink w:anchor="_Toc99961584" w:history="1">
            <w:r w:rsidR="006A712F" w:rsidRPr="003D4C85">
              <w:rPr>
                <w:rStyle w:val="Hypertextovprepojenie"/>
                <w:rFonts w:cs="Calibri"/>
                <w:noProof/>
              </w:rPr>
              <w:t>C.7.1</w:t>
            </w:r>
            <w:r w:rsidR="006A712F">
              <w:rPr>
                <w:rFonts w:asciiTheme="minorHAnsi" w:eastAsiaTheme="minorEastAsia" w:hAnsiTheme="minorHAnsi"/>
                <w:noProof/>
                <w:lang w:eastAsia="sk-SK"/>
              </w:rPr>
              <w:tab/>
            </w:r>
            <w:r w:rsidR="006A712F" w:rsidRPr="003D4C85">
              <w:rPr>
                <w:rStyle w:val="Hypertextovprepojenie"/>
                <w:noProof/>
              </w:rPr>
              <w:t>Aktuálne volebné obdobie</w:t>
            </w:r>
            <w:r w:rsidR="006A712F">
              <w:rPr>
                <w:noProof/>
                <w:webHidden/>
              </w:rPr>
              <w:tab/>
            </w:r>
            <w:r w:rsidR="006A712F">
              <w:rPr>
                <w:noProof/>
                <w:webHidden/>
              </w:rPr>
              <w:fldChar w:fldCharType="begin"/>
            </w:r>
            <w:r w:rsidR="006A712F">
              <w:rPr>
                <w:noProof/>
                <w:webHidden/>
              </w:rPr>
              <w:instrText xml:space="preserve"> PAGEREF _Toc99961584 \h </w:instrText>
            </w:r>
            <w:r w:rsidR="006A712F">
              <w:rPr>
                <w:noProof/>
                <w:webHidden/>
              </w:rPr>
            </w:r>
            <w:r w:rsidR="006A712F">
              <w:rPr>
                <w:noProof/>
                <w:webHidden/>
              </w:rPr>
              <w:fldChar w:fldCharType="separate"/>
            </w:r>
            <w:r w:rsidR="006A712F">
              <w:rPr>
                <w:noProof/>
                <w:webHidden/>
              </w:rPr>
              <w:t>66</w:t>
            </w:r>
            <w:r w:rsidR="006A712F">
              <w:rPr>
                <w:noProof/>
                <w:webHidden/>
              </w:rPr>
              <w:fldChar w:fldCharType="end"/>
            </w:r>
          </w:hyperlink>
        </w:p>
        <w:p w14:paraId="60DD0135" w14:textId="49EB637F" w:rsidR="006A712F" w:rsidRDefault="00F40C5A" w:rsidP="00306E52">
          <w:pPr>
            <w:pStyle w:val="Obsah3"/>
            <w:tabs>
              <w:tab w:val="right" w:leader="dot" w:pos="8789"/>
            </w:tabs>
            <w:rPr>
              <w:rFonts w:asciiTheme="minorHAnsi" w:eastAsiaTheme="minorEastAsia" w:hAnsiTheme="minorHAnsi"/>
              <w:noProof/>
              <w:lang w:eastAsia="sk-SK"/>
            </w:rPr>
          </w:pPr>
          <w:hyperlink w:anchor="_Toc99961585" w:history="1">
            <w:r w:rsidR="006A712F" w:rsidRPr="003D4C85">
              <w:rPr>
                <w:rStyle w:val="Hypertextovprepojenie"/>
                <w:rFonts w:cs="Calibri"/>
                <w:noProof/>
              </w:rPr>
              <w:t>C.7.2</w:t>
            </w:r>
            <w:r w:rsidR="006A712F">
              <w:rPr>
                <w:rFonts w:asciiTheme="minorHAnsi" w:eastAsiaTheme="minorEastAsia" w:hAnsiTheme="minorHAnsi"/>
                <w:noProof/>
                <w:lang w:eastAsia="sk-SK"/>
              </w:rPr>
              <w:tab/>
            </w:r>
            <w:r w:rsidR="006A712F" w:rsidRPr="003D4C85">
              <w:rPr>
                <w:rStyle w:val="Hypertextovprepojenie"/>
                <w:noProof/>
              </w:rPr>
              <w:t>Štádiá legislatívneho procesu</w:t>
            </w:r>
            <w:r w:rsidR="006A712F">
              <w:rPr>
                <w:noProof/>
                <w:webHidden/>
              </w:rPr>
              <w:tab/>
            </w:r>
            <w:r w:rsidR="006A712F">
              <w:rPr>
                <w:noProof/>
                <w:webHidden/>
              </w:rPr>
              <w:fldChar w:fldCharType="begin"/>
            </w:r>
            <w:r w:rsidR="006A712F">
              <w:rPr>
                <w:noProof/>
                <w:webHidden/>
              </w:rPr>
              <w:instrText xml:space="preserve"> PAGEREF _Toc99961585 \h </w:instrText>
            </w:r>
            <w:r w:rsidR="006A712F">
              <w:rPr>
                <w:noProof/>
                <w:webHidden/>
              </w:rPr>
            </w:r>
            <w:r w:rsidR="006A712F">
              <w:rPr>
                <w:noProof/>
                <w:webHidden/>
              </w:rPr>
              <w:fldChar w:fldCharType="separate"/>
            </w:r>
            <w:r w:rsidR="006A712F">
              <w:rPr>
                <w:noProof/>
                <w:webHidden/>
              </w:rPr>
              <w:t>67</w:t>
            </w:r>
            <w:r w:rsidR="006A712F">
              <w:rPr>
                <w:noProof/>
                <w:webHidden/>
              </w:rPr>
              <w:fldChar w:fldCharType="end"/>
            </w:r>
          </w:hyperlink>
        </w:p>
        <w:p w14:paraId="198433EF" w14:textId="20600D49" w:rsidR="006A712F" w:rsidRDefault="00F40C5A" w:rsidP="00306E52">
          <w:pPr>
            <w:pStyle w:val="Obsah3"/>
            <w:tabs>
              <w:tab w:val="right" w:leader="dot" w:pos="8789"/>
            </w:tabs>
            <w:rPr>
              <w:rFonts w:asciiTheme="minorHAnsi" w:eastAsiaTheme="minorEastAsia" w:hAnsiTheme="minorHAnsi"/>
              <w:noProof/>
              <w:lang w:eastAsia="sk-SK"/>
            </w:rPr>
          </w:pPr>
          <w:hyperlink w:anchor="_Toc99961586" w:history="1">
            <w:r w:rsidR="006A712F" w:rsidRPr="003D4C85">
              <w:rPr>
                <w:rStyle w:val="Hypertextovprepojenie"/>
                <w:rFonts w:cs="Calibri"/>
                <w:noProof/>
              </w:rPr>
              <w:t>C.7.3</w:t>
            </w:r>
            <w:r w:rsidR="006A712F">
              <w:rPr>
                <w:rFonts w:asciiTheme="minorHAnsi" w:eastAsiaTheme="minorEastAsia" w:hAnsiTheme="minorHAnsi"/>
                <w:noProof/>
                <w:lang w:eastAsia="sk-SK"/>
              </w:rPr>
              <w:tab/>
            </w:r>
            <w:r w:rsidR="006A712F" w:rsidRPr="003D4C85">
              <w:rPr>
                <w:rStyle w:val="Hypertextovprepojenie"/>
                <w:noProof/>
              </w:rPr>
              <w:t>Spôsoby hlasovania</w:t>
            </w:r>
            <w:r w:rsidR="006A712F">
              <w:rPr>
                <w:noProof/>
                <w:webHidden/>
              </w:rPr>
              <w:tab/>
            </w:r>
            <w:r w:rsidR="006A712F">
              <w:rPr>
                <w:noProof/>
                <w:webHidden/>
              </w:rPr>
              <w:fldChar w:fldCharType="begin"/>
            </w:r>
            <w:r w:rsidR="006A712F">
              <w:rPr>
                <w:noProof/>
                <w:webHidden/>
              </w:rPr>
              <w:instrText xml:space="preserve"> PAGEREF _Toc99961586 \h </w:instrText>
            </w:r>
            <w:r w:rsidR="006A712F">
              <w:rPr>
                <w:noProof/>
                <w:webHidden/>
              </w:rPr>
            </w:r>
            <w:r w:rsidR="006A712F">
              <w:rPr>
                <w:noProof/>
                <w:webHidden/>
              </w:rPr>
              <w:fldChar w:fldCharType="separate"/>
            </w:r>
            <w:r w:rsidR="006A712F">
              <w:rPr>
                <w:noProof/>
                <w:webHidden/>
              </w:rPr>
              <w:t>68</w:t>
            </w:r>
            <w:r w:rsidR="006A712F">
              <w:rPr>
                <w:noProof/>
                <w:webHidden/>
              </w:rPr>
              <w:fldChar w:fldCharType="end"/>
            </w:r>
          </w:hyperlink>
        </w:p>
        <w:p w14:paraId="7FC91DF4" w14:textId="3B800D7C" w:rsidR="006A712F" w:rsidRDefault="00F40C5A" w:rsidP="00306E52">
          <w:pPr>
            <w:pStyle w:val="Obsah3"/>
            <w:tabs>
              <w:tab w:val="right" w:leader="dot" w:pos="8789"/>
            </w:tabs>
            <w:rPr>
              <w:rFonts w:asciiTheme="minorHAnsi" w:eastAsiaTheme="minorEastAsia" w:hAnsiTheme="minorHAnsi"/>
              <w:noProof/>
              <w:lang w:eastAsia="sk-SK"/>
            </w:rPr>
          </w:pPr>
          <w:hyperlink w:anchor="_Toc99961587" w:history="1">
            <w:r w:rsidR="006A712F" w:rsidRPr="003D4C85">
              <w:rPr>
                <w:rStyle w:val="Hypertextovprepojenie"/>
                <w:rFonts w:cs="Calibri"/>
                <w:noProof/>
              </w:rPr>
              <w:t>C.7.4</w:t>
            </w:r>
            <w:r w:rsidR="006A712F">
              <w:rPr>
                <w:rFonts w:asciiTheme="minorHAnsi" w:eastAsiaTheme="minorEastAsia" w:hAnsiTheme="minorHAnsi"/>
                <w:noProof/>
                <w:lang w:eastAsia="sk-SK"/>
              </w:rPr>
              <w:tab/>
            </w:r>
            <w:r w:rsidR="006A712F" w:rsidRPr="003D4C85">
              <w:rPr>
                <w:rStyle w:val="Hypertextovprepojenie"/>
                <w:noProof/>
              </w:rPr>
              <w:t>Typy výsledkov hlasovaní ako celku</w:t>
            </w:r>
            <w:r w:rsidR="006A712F">
              <w:rPr>
                <w:noProof/>
                <w:webHidden/>
              </w:rPr>
              <w:tab/>
            </w:r>
            <w:r w:rsidR="006A712F">
              <w:rPr>
                <w:noProof/>
                <w:webHidden/>
              </w:rPr>
              <w:fldChar w:fldCharType="begin"/>
            </w:r>
            <w:r w:rsidR="006A712F">
              <w:rPr>
                <w:noProof/>
                <w:webHidden/>
              </w:rPr>
              <w:instrText xml:space="preserve"> PAGEREF _Toc99961587 \h </w:instrText>
            </w:r>
            <w:r w:rsidR="006A712F">
              <w:rPr>
                <w:noProof/>
                <w:webHidden/>
              </w:rPr>
            </w:r>
            <w:r w:rsidR="006A712F">
              <w:rPr>
                <w:noProof/>
                <w:webHidden/>
              </w:rPr>
              <w:fldChar w:fldCharType="separate"/>
            </w:r>
            <w:r w:rsidR="006A712F">
              <w:rPr>
                <w:noProof/>
                <w:webHidden/>
              </w:rPr>
              <w:t>68</w:t>
            </w:r>
            <w:r w:rsidR="006A712F">
              <w:rPr>
                <w:noProof/>
                <w:webHidden/>
              </w:rPr>
              <w:fldChar w:fldCharType="end"/>
            </w:r>
          </w:hyperlink>
        </w:p>
        <w:p w14:paraId="618F1A71" w14:textId="76E59639" w:rsidR="006A712F" w:rsidRDefault="00F40C5A" w:rsidP="00306E52">
          <w:pPr>
            <w:pStyle w:val="Obsah3"/>
            <w:tabs>
              <w:tab w:val="right" w:leader="dot" w:pos="8789"/>
            </w:tabs>
            <w:rPr>
              <w:rFonts w:asciiTheme="minorHAnsi" w:eastAsiaTheme="minorEastAsia" w:hAnsiTheme="minorHAnsi"/>
              <w:noProof/>
              <w:lang w:eastAsia="sk-SK"/>
            </w:rPr>
          </w:pPr>
          <w:hyperlink w:anchor="_Toc99961588" w:history="1">
            <w:r w:rsidR="006A712F" w:rsidRPr="003D4C85">
              <w:rPr>
                <w:rStyle w:val="Hypertextovprepojenie"/>
                <w:rFonts w:cs="Calibri"/>
                <w:noProof/>
              </w:rPr>
              <w:t>C.7.5</w:t>
            </w:r>
            <w:r w:rsidR="006A712F">
              <w:rPr>
                <w:rFonts w:asciiTheme="minorHAnsi" w:eastAsiaTheme="minorEastAsia" w:hAnsiTheme="minorHAnsi"/>
                <w:noProof/>
                <w:lang w:eastAsia="sk-SK"/>
              </w:rPr>
              <w:tab/>
            </w:r>
            <w:r w:rsidR="006A712F" w:rsidRPr="003D4C85">
              <w:rPr>
                <w:rStyle w:val="Hypertextovprepojenie"/>
                <w:noProof/>
              </w:rPr>
              <w:t>Typy výsledkov hlasovania poslanca</w:t>
            </w:r>
            <w:r w:rsidR="006A712F">
              <w:rPr>
                <w:noProof/>
                <w:webHidden/>
              </w:rPr>
              <w:tab/>
            </w:r>
            <w:r w:rsidR="006A712F">
              <w:rPr>
                <w:noProof/>
                <w:webHidden/>
              </w:rPr>
              <w:fldChar w:fldCharType="begin"/>
            </w:r>
            <w:r w:rsidR="006A712F">
              <w:rPr>
                <w:noProof/>
                <w:webHidden/>
              </w:rPr>
              <w:instrText xml:space="preserve"> PAGEREF _Toc99961588 \h </w:instrText>
            </w:r>
            <w:r w:rsidR="006A712F">
              <w:rPr>
                <w:noProof/>
                <w:webHidden/>
              </w:rPr>
            </w:r>
            <w:r w:rsidR="006A712F">
              <w:rPr>
                <w:noProof/>
                <w:webHidden/>
              </w:rPr>
              <w:fldChar w:fldCharType="separate"/>
            </w:r>
            <w:r w:rsidR="006A712F">
              <w:rPr>
                <w:noProof/>
                <w:webHidden/>
              </w:rPr>
              <w:t>69</w:t>
            </w:r>
            <w:r w:rsidR="006A712F">
              <w:rPr>
                <w:noProof/>
                <w:webHidden/>
              </w:rPr>
              <w:fldChar w:fldCharType="end"/>
            </w:r>
          </w:hyperlink>
        </w:p>
        <w:p w14:paraId="49F6442E" w14:textId="247DB8D0" w:rsidR="006A712F" w:rsidRDefault="00F40C5A" w:rsidP="00306E52">
          <w:pPr>
            <w:pStyle w:val="Obsah3"/>
            <w:tabs>
              <w:tab w:val="right" w:leader="dot" w:pos="8789"/>
            </w:tabs>
            <w:rPr>
              <w:rFonts w:asciiTheme="minorHAnsi" w:eastAsiaTheme="minorEastAsia" w:hAnsiTheme="minorHAnsi"/>
              <w:noProof/>
              <w:lang w:eastAsia="sk-SK"/>
            </w:rPr>
          </w:pPr>
          <w:hyperlink w:anchor="_Toc99961589" w:history="1">
            <w:r w:rsidR="006A712F" w:rsidRPr="003D4C85">
              <w:rPr>
                <w:rStyle w:val="Hypertextovprepojenie"/>
                <w:rFonts w:cs="Calibri"/>
                <w:noProof/>
              </w:rPr>
              <w:t>C.7.6</w:t>
            </w:r>
            <w:r w:rsidR="006A712F">
              <w:rPr>
                <w:rFonts w:asciiTheme="minorHAnsi" w:eastAsiaTheme="minorEastAsia" w:hAnsiTheme="minorHAnsi"/>
                <w:noProof/>
                <w:lang w:eastAsia="sk-SK"/>
              </w:rPr>
              <w:tab/>
            </w:r>
            <w:r w:rsidR="006A712F" w:rsidRPr="003D4C85">
              <w:rPr>
                <w:rStyle w:val="Hypertextovprepojenie"/>
                <w:noProof/>
              </w:rPr>
              <w:t>Kvóra pre hlasovanie</w:t>
            </w:r>
            <w:r w:rsidR="006A712F">
              <w:rPr>
                <w:noProof/>
                <w:webHidden/>
              </w:rPr>
              <w:tab/>
            </w:r>
            <w:r w:rsidR="006A712F">
              <w:rPr>
                <w:noProof/>
                <w:webHidden/>
              </w:rPr>
              <w:fldChar w:fldCharType="begin"/>
            </w:r>
            <w:r w:rsidR="006A712F">
              <w:rPr>
                <w:noProof/>
                <w:webHidden/>
              </w:rPr>
              <w:instrText xml:space="preserve"> PAGEREF _Toc99961589 \h </w:instrText>
            </w:r>
            <w:r w:rsidR="006A712F">
              <w:rPr>
                <w:noProof/>
                <w:webHidden/>
              </w:rPr>
            </w:r>
            <w:r w:rsidR="006A712F">
              <w:rPr>
                <w:noProof/>
                <w:webHidden/>
              </w:rPr>
              <w:fldChar w:fldCharType="separate"/>
            </w:r>
            <w:r w:rsidR="006A712F">
              <w:rPr>
                <w:noProof/>
                <w:webHidden/>
              </w:rPr>
              <w:t>69</w:t>
            </w:r>
            <w:r w:rsidR="006A712F">
              <w:rPr>
                <w:noProof/>
                <w:webHidden/>
              </w:rPr>
              <w:fldChar w:fldCharType="end"/>
            </w:r>
          </w:hyperlink>
        </w:p>
        <w:p w14:paraId="07A27E78" w14:textId="38021E95" w:rsidR="006A712F" w:rsidRDefault="00F40C5A" w:rsidP="00306E52">
          <w:pPr>
            <w:pStyle w:val="Obsah3"/>
            <w:tabs>
              <w:tab w:val="right" w:leader="dot" w:pos="8789"/>
            </w:tabs>
            <w:rPr>
              <w:rFonts w:asciiTheme="minorHAnsi" w:eastAsiaTheme="minorEastAsia" w:hAnsiTheme="minorHAnsi"/>
              <w:noProof/>
              <w:lang w:eastAsia="sk-SK"/>
            </w:rPr>
          </w:pPr>
          <w:hyperlink w:anchor="_Toc99961590" w:history="1">
            <w:r w:rsidR="006A712F" w:rsidRPr="003D4C85">
              <w:rPr>
                <w:rStyle w:val="Hypertextovprepojenie"/>
                <w:rFonts w:cs="Calibri"/>
                <w:noProof/>
              </w:rPr>
              <w:t>C.7.7</w:t>
            </w:r>
            <w:r w:rsidR="006A712F">
              <w:rPr>
                <w:rFonts w:asciiTheme="minorHAnsi" w:eastAsiaTheme="minorEastAsia" w:hAnsiTheme="minorHAnsi"/>
                <w:noProof/>
                <w:lang w:eastAsia="sk-SK"/>
              </w:rPr>
              <w:tab/>
            </w:r>
            <w:r w:rsidR="006A712F" w:rsidRPr="003D4C85">
              <w:rPr>
                <w:rStyle w:val="Hypertextovprepojenie"/>
                <w:noProof/>
              </w:rPr>
              <w:t>Preddefinované názvy hlasovania</w:t>
            </w:r>
            <w:r w:rsidR="006A712F">
              <w:rPr>
                <w:noProof/>
                <w:webHidden/>
              </w:rPr>
              <w:tab/>
            </w:r>
            <w:r w:rsidR="006A712F">
              <w:rPr>
                <w:noProof/>
                <w:webHidden/>
              </w:rPr>
              <w:fldChar w:fldCharType="begin"/>
            </w:r>
            <w:r w:rsidR="006A712F">
              <w:rPr>
                <w:noProof/>
                <w:webHidden/>
              </w:rPr>
              <w:instrText xml:space="preserve"> PAGEREF _Toc99961590 \h </w:instrText>
            </w:r>
            <w:r w:rsidR="006A712F">
              <w:rPr>
                <w:noProof/>
                <w:webHidden/>
              </w:rPr>
            </w:r>
            <w:r w:rsidR="006A712F">
              <w:rPr>
                <w:noProof/>
                <w:webHidden/>
              </w:rPr>
              <w:fldChar w:fldCharType="separate"/>
            </w:r>
            <w:r w:rsidR="006A712F">
              <w:rPr>
                <w:noProof/>
                <w:webHidden/>
              </w:rPr>
              <w:t>70</w:t>
            </w:r>
            <w:r w:rsidR="006A712F">
              <w:rPr>
                <w:noProof/>
                <w:webHidden/>
              </w:rPr>
              <w:fldChar w:fldCharType="end"/>
            </w:r>
          </w:hyperlink>
        </w:p>
        <w:p w14:paraId="7FDA6854" w14:textId="7B529D3E" w:rsidR="006A712F" w:rsidRDefault="00F40C5A" w:rsidP="00306E52">
          <w:pPr>
            <w:pStyle w:val="Obsah3"/>
            <w:tabs>
              <w:tab w:val="right" w:leader="dot" w:pos="8789"/>
            </w:tabs>
            <w:rPr>
              <w:rFonts w:asciiTheme="minorHAnsi" w:eastAsiaTheme="minorEastAsia" w:hAnsiTheme="minorHAnsi"/>
              <w:noProof/>
              <w:lang w:eastAsia="sk-SK"/>
            </w:rPr>
          </w:pPr>
          <w:hyperlink w:anchor="_Toc99961591" w:history="1">
            <w:r w:rsidR="006A712F" w:rsidRPr="003D4C85">
              <w:rPr>
                <w:rStyle w:val="Hypertextovprepojenie"/>
                <w:rFonts w:cs="Calibri"/>
                <w:noProof/>
              </w:rPr>
              <w:t>C.7.8</w:t>
            </w:r>
            <w:r w:rsidR="006A712F">
              <w:rPr>
                <w:rFonts w:asciiTheme="minorHAnsi" w:eastAsiaTheme="minorEastAsia" w:hAnsiTheme="minorHAnsi"/>
                <w:noProof/>
                <w:lang w:eastAsia="sk-SK"/>
              </w:rPr>
              <w:tab/>
            </w:r>
            <w:r w:rsidR="006A712F" w:rsidRPr="003D4C85">
              <w:rPr>
                <w:rStyle w:val="Hypertextovprepojenie"/>
                <w:noProof/>
              </w:rPr>
              <w:t>Štádiá rokovania</w:t>
            </w:r>
            <w:r w:rsidR="006A712F">
              <w:rPr>
                <w:noProof/>
                <w:webHidden/>
              </w:rPr>
              <w:tab/>
            </w:r>
            <w:r w:rsidR="006A712F">
              <w:rPr>
                <w:noProof/>
                <w:webHidden/>
              </w:rPr>
              <w:fldChar w:fldCharType="begin"/>
            </w:r>
            <w:r w:rsidR="006A712F">
              <w:rPr>
                <w:noProof/>
                <w:webHidden/>
              </w:rPr>
              <w:instrText xml:space="preserve"> PAGEREF _Toc99961591 \h </w:instrText>
            </w:r>
            <w:r w:rsidR="006A712F">
              <w:rPr>
                <w:noProof/>
                <w:webHidden/>
              </w:rPr>
            </w:r>
            <w:r w:rsidR="006A712F">
              <w:rPr>
                <w:noProof/>
                <w:webHidden/>
              </w:rPr>
              <w:fldChar w:fldCharType="separate"/>
            </w:r>
            <w:r w:rsidR="006A712F">
              <w:rPr>
                <w:noProof/>
                <w:webHidden/>
              </w:rPr>
              <w:t>71</w:t>
            </w:r>
            <w:r w:rsidR="006A712F">
              <w:rPr>
                <w:noProof/>
                <w:webHidden/>
              </w:rPr>
              <w:fldChar w:fldCharType="end"/>
            </w:r>
          </w:hyperlink>
        </w:p>
        <w:p w14:paraId="78E15B31" w14:textId="28F5C858" w:rsidR="006A712F" w:rsidRDefault="00F40C5A" w:rsidP="00306E52">
          <w:pPr>
            <w:pStyle w:val="Obsah3"/>
            <w:tabs>
              <w:tab w:val="right" w:leader="dot" w:pos="8789"/>
            </w:tabs>
            <w:rPr>
              <w:rFonts w:asciiTheme="minorHAnsi" w:eastAsiaTheme="minorEastAsia" w:hAnsiTheme="minorHAnsi"/>
              <w:noProof/>
              <w:lang w:eastAsia="sk-SK"/>
            </w:rPr>
          </w:pPr>
          <w:hyperlink w:anchor="_Toc99961592" w:history="1">
            <w:r w:rsidR="006A712F" w:rsidRPr="003D4C85">
              <w:rPr>
                <w:rStyle w:val="Hypertextovprepojenie"/>
                <w:rFonts w:cs="Calibri"/>
                <w:noProof/>
              </w:rPr>
              <w:t>C.7.9</w:t>
            </w:r>
            <w:r w:rsidR="006A712F">
              <w:rPr>
                <w:rFonts w:asciiTheme="minorHAnsi" w:eastAsiaTheme="minorEastAsia" w:hAnsiTheme="minorHAnsi"/>
                <w:noProof/>
                <w:lang w:eastAsia="sk-SK"/>
              </w:rPr>
              <w:tab/>
            </w:r>
            <w:r w:rsidR="006A712F" w:rsidRPr="003D4C85">
              <w:rPr>
                <w:rStyle w:val="Hypertextovprepojenie"/>
                <w:noProof/>
              </w:rPr>
              <w:t>Typy materiálov pre hlasovanie</w:t>
            </w:r>
            <w:r w:rsidR="006A712F">
              <w:rPr>
                <w:noProof/>
                <w:webHidden/>
              </w:rPr>
              <w:tab/>
            </w:r>
            <w:r w:rsidR="006A712F">
              <w:rPr>
                <w:noProof/>
                <w:webHidden/>
              </w:rPr>
              <w:fldChar w:fldCharType="begin"/>
            </w:r>
            <w:r w:rsidR="006A712F">
              <w:rPr>
                <w:noProof/>
                <w:webHidden/>
              </w:rPr>
              <w:instrText xml:space="preserve"> PAGEREF _Toc99961592 \h </w:instrText>
            </w:r>
            <w:r w:rsidR="006A712F">
              <w:rPr>
                <w:noProof/>
                <w:webHidden/>
              </w:rPr>
            </w:r>
            <w:r w:rsidR="006A712F">
              <w:rPr>
                <w:noProof/>
                <w:webHidden/>
              </w:rPr>
              <w:fldChar w:fldCharType="separate"/>
            </w:r>
            <w:r w:rsidR="006A712F">
              <w:rPr>
                <w:noProof/>
                <w:webHidden/>
              </w:rPr>
              <w:t>71</w:t>
            </w:r>
            <w:r w:rsidR="006A712F">
              <w:rPr>
                <w:noProof/>
                <w:webHidden/>
              </w:rPr>
              <w:fldChar w:fldCharType="end"/>
            </w:r>
          </w:hyperlink>
        </w:p>
        <w:p w14:paraId="78747097" w14:textId="4F9F370F" w:rsidR="006A712F" w:rsidRDefault="00F40C5A" w:rsidP="00306E52">
          <w:pPr>
            <w:pStyle w:val="Obsah3"/>
            <w:tabs>
              <w:tab w:val="right" w:leader="dot" w:pos="8789"/>
            </w:tabs>
            <w:rPr>
              <w:rFonts w:asciiTheme="minorHAnsi" w:eastAsiaTheme="minorEastAsia" w:hAnsiTheme="minorHAnsi"/>
              <w:noProof/>
              <w:lang w:eastAsia="sk-SK"/>
            </w:rPr>
          </w:pPr>
          <w:hyperlink w:anchor="_Toc99961593" w:history="1">
            <w:r w:rsidR="006A712F" w:rsidRPr="003D4C85">
              <w:rPr>
                <w:rStyle w:val="Hypertextovprepojenie"/>
                <w:rFonts w:cs="Calibri"/>
                <w:noProof/>
              </w:rPr>
              <w:t>C.7.10</w:t>
            </w:r>
            <w:r w:rsidR="006A712F">
              <w:rPr>
                <w:rFonts w:asciiTheme="minorHAnsi" w:eastAsiaTheme="minorEastAsia" w:hAnsiTheme="minorHAnsi"/>
                <w:noProof/>
                <w:lang w:eastAsia="sk-SK"/>
              </w:rPr>
              <w:tab/>
            </w:r>
            <w:r w:rsidR="006A712F" w:rsidRPr="003D4C85">
              <w:rPr>
                <w:rStyle w:val="Hypertextovprepojenie"/>
                <w:noProof/>
              </w:rPr>
              <w:t>Kategórie rokovania</w:t>
            </w:r>
            <w:r w:rsidR="006A712F">
              <w:rPr>
                <w:noProof/>
                <w:webHidden/>
              </w:rPr>
              <w:tab/>
            </w:r>
            <w:r w:rsidR="006A712F">
              <w:rPr>
                <w:noProof/>
                <w:webHidden/>
              </w:rPr>
              <w:fldChar w:fldCharType="begin"/>
            </w:r>
            <w:r w:rsidR="006A712F">
              <w:rPr>
                <w:noProof/>
                <w:webHidden/>
              </w:rPr>
              <w:instrText xml:space="preserve"> PAGEREF _Toc99961593 \h </w:instrText>
            </w:r>
            <w:r w:rsidR="006A712F">
              <w:rPr>
                <w:noProof/>
                <w:webHidden/>
              </w:rPr>
            </w:r>
            <w:r w:rsidR="006A712F">
              <w:rPr>
                <w:noProof/>
                <w:webHidden/>
              </w:rPr>
              <w:fldChar w:fldCharType="separate"/>
            </w:r>
            <w:r w:rsidR="006A712F">
              <w:rPr>
                <w:noProof/>
                <w:webHidden/>
              </w:rPr>
              <w:t>72</w:t>
            </w:r>
            <w:r w:rsidR="006A712F">
              <w:rPr>
                <w:noProof/>
                <w:webHidden/>
              </w:rPr>
              <w:fldChar w:fldCharType="end"/>
            </w:r>
          </w:hyperlink>
        </w:p>
        <w:p w14:paraId="2610528F" w14:textId="4705680B" w:rsidR="006A712F" w:rsidRDefault="00F40C5A" w:rsidP="00306E52">
          <w:pPr>
            <w:pStyle w:val="Obsah2"/>
            <w:rPr>
              <w:rFonts w:asciiTheme="minorHAnsi" w:eastAsiaTheme="minorEastAsia" w:hAnsiTheme="minorHAnsi"/>
              <w:noProof/>
              <w:lang w:eastAsia="sk-SK"/>
            </w:rPr>
          </w:pPr>
          <w:hyperlink w:anchor="_Toc99961594" w:history="1">
            <w:r w:rsidR="006A712F" w:rsidRPr="003D4C85">
              <w:rPr>
                <w:rStyle w:val="Hypertextovprepojenie"/>
                <w:noProof/>
                <w14:scene3d>
                  <w14:camera w14:prst="orthographicFront"/>
                  <w14:lightRig w14:rig="threePt" w14:dir="t">
                    <w14:rot w14:lat="0" w14:lon="0" w14:rev="0"/>
                  </w14:lightRig>
                </w14:scene3d>
              </w:rPr>
              <w:t>C.8</w:t>
            </w:r>
            <w:r w:rsidR="006A712F">
              <w:rPr>
                <w:rFonts w:asciiTheme="minorHAnsi" w:eastAsiaTheme="minorEastAsia" w:hAnsiTheme="minorHAnsi"/>
                <w:noProof/>
                <w:lang w:eastAsia="sk-SK"/>
              </w:rPr>
              <w:tab/>
            </w:r>
            <w:r w:rsidR="006A712F" w:rsidRPr="003D4C85">
              <w:rPr>
                <w:rStyle w:val="Hypertextovprepojenie"/>
                <w:noProof/>
              </w:rPr>
              <w:t>Integračné služby – číselníky DKS.</w:t>
            </w:r>
            <w:r w:rsidR="006A712F">
              <w:rPr>
                <w:noProof/>
                <w:webHidden/>
              </w:rPr>
              <w:tab/>
            </w:r>
            <w:r w:rsidR="006A712F">
              <w:rPr>
                <w:noProof/>
                <w:webHidden/>
              </w:rPr>
              <w:fldChar w:fldCharType="begin"/>
            </w:r>
            <w:r w:rsidR="006A712F">
              <w:rPr>
                <w:noProof/>
                <w:webHidden/>
              </w:rPr>
              <w:instrText xml:space="preserve"> PAGEREF _Toc99961594 \h </w:instrText>
            </w:r>
            <w:r w:rsidR="006A712F">
              <w:rPr>
                <w:noProof/>
                <w:webHidden/>
              </w:rPr>
            </w:r>
            <w:r w:rsidR="006A712F">
              <w:rPr>
                <w:noProof/>
                <w:webHidden/>
              </w:rPr>
              <w:fldChar w:fldCharType="separate"/>
            </w:r>
            <w:r w:rsidR="006A712F">
              <w:rPr>
                <w:noProof/>
                <w:webHidden/>
              </w:rPr>
              <w:t>73</w:t>
            </w:r>
            <w:r w:rsidR="006A712F">
              <w:rPr>
                <w:noProof/>
                <w:webHidden/>
              </w:rPr>
              <w:fldChar w:fldCharType="end"/>
            </w:r>
          </w:hyperlink>
        </w:p>
        <w:p w14:paraId="5B3BFB9C" w14:textId="20F5F65D" w:rsidR="006A712F" w:rsidRDefault="00F40C5A" w:rsidP="00306E52">
          <w:pPr>
            <w:pStyle w:val="Obsah3"/>
            <w:tabs>
              <w:tab w:val="right" w:leader="dot" w:pos="8789"/>
            </w:tabs>
            <w:rPr>
              <w:rFonts w:asciiTheme="minorHAnsi" w:eastAsiaTheme="minorEastAsia" w:hAnsiTheme="minorHAnsi"/>
              <w:noProof/>
              <w:lang w:eastAsia="sk-SK"/>
            </w:rPr>
          </w:pPr>
          <w:hyperlink w:anchor="_Toc99961595" w:history="1">
            <w:r w:rsidR="006A712F" w:rsidRPr="003D4C85">
              <w:rPr>
                <w:rStyle w:val="Hypertextovprepojenie"/>
                <w:rFonts w:cs="Calibri"/>
                <w:noProof/>
              </w:rPr>
              <w:t>C.8.1</w:t>
            </w:r>
            <w:r w:rsidR="006A712F">
              <w:rPr>
                <w:rFonts w:asciiTheme="minorHAnsi" w:eastAsiaTheme="minorEastAsia" w:hAnsiTheme="minorHAnsi"/>
                <w:noProof/>
                <w:lang w:eastAsia="sk-SK"/>
              </w:rPr>
              <w:tab/>
            </w:r>
            <w:r w:rsidR="006A712F" w:rsidRPr="003D4C85">
              <w:rPr>
                <w:rStyle w:val="Hypertextovprepojenie"/>
                <w:noProof/>
              </w:rPr>
              <w:t>Kontextové informácie</w:t>
            </w:r>
            <w:r w:rsidR="006A712F">
              <w:rPr>
                <w:noProof/>
                <w:webHidden/>
              </w:rPr>
              <w:tab/>
            </w:r>
            <w:r w:rsidR="006A712F">
              <w:rPr>
                <w:noProof/>
                <w:webHidden/>
              </w:rPr>
              <w:fldChar w:fldCharType="begin"/>
            </w:r>
            <w:r w:rsidR="006A712F">
              <w:rPr>
                <w:noProof/>
                <w:webHidden/>
              </w:rPr>
              <w:instrText xml:space="preserve"> PAGEREF _Toc99961595 \h </w:instrText>
            </w:r>
            <w:r w:rsidR="006A712F">
              <w:rPr>
                <w:noProof/>
                <w:webHidden/>
              </w:rPr>
            </w:r>
            <w:r w:rsidR="006A712F">
              <w:rPr>
                <w:noProof/>
                <w:webHidden/>
              </w:rPr>
              <w:fldChar w:fldCharType="separate"/>
            </w:r>
            <w:r w:rsidR="006A712F">
              <w:rPr>
                <w:noProof/>
                <w:webHidden/>
              </w:rPr>
              <w:t>73</w:t>
            </w:r>
            <w:r w:rsidR="006A712F">
              <w:rPr>
                <w:noProof/>
                <w:webHidden/>
              </w:rPr>
              <w:fldChar w:fldCharType="end"/>
            </w:r>
          </w:hyperlink>
        </w:p>
        <w:p w14:paraId="27306A56" w14:textId="7C40CB14" w:rsidR="006A712F" w:rsidRDefault="00F40C5A" w:rsidP="00306E52">
          <w:pPr>
            <w:pStyle w:val="Obsah3"/>
            <w:tabs>
              <w:tab w:val="right" w:leader="dot" w:pos="8789"/>
            </w:tabs>
            <w:rPr>
              <w:rFonts w:asciiTheme="minorHAnsi" w:eastAsiaTheme="minorEastAsia" w:hAnsiTheme="minorHAnsi"/>
              <w:noProof/>
              <w:lang w:eastAsia="sk-SK"/>
            </w:rPr>
          </w:pPr>
          <w:hyperlink w:anchor="_Toc99961596" w:history="1">
            <w:r w:rsidR="006A712F" w:rsidRPr="003D4C85">
              <w:rPr>
                <w:rStyle w:val="Hypertextovprepojenie"/>
                <w:rFonts w:cs="Calibri"/>
                <w:noProof/>
              </w:rPr>
              <w:t>C.8.2</w:t>
            </w:r>
            <w:r w:rsidR="006A712F">
              <w:rPr>
                <w:rFonts w:asciiTheme="minorHAnsi" w:eastAsiaTheme="minorEastAsia" w:hAnsiTheme="minorHAnsi"/>
                <w:noProof/>
                <w:lang w:eastAsia="sk-SK"/>
              </w:rPr>
              <w:tab/>
            </w:r>
            <w:r w:rsidR="006A712F" w:rsidRPr="003D4C85">
              <w:rPr>
                <w:rStyle w:val="Hypertextovprepojenie"/>
                <w:noProof/>
              </w:rPr>
              <w:t>Zasadací poriadok</w:t>
            </w:r>
            <w:r w:rsidR="006A712F">
              <w:rPr>
                <w:noProof/>
                <w:webHidden/>
              </w:rPr>
              <w:tab/>
            </w:r>
            <w:r w:rsidR="006A712F">
              <w:rPr>
                <w:noProof/>
                <w:webHidden/>
              </w:rPr>
              <w:fldChar w:fldCharType="begin"/>
            </w:r>
            <w:r w:rsidR="006A712F">
              <w:rPr>
                <w:noProof/>
                <w:webHidden/>
              </w:rPr>
              <w:instrText xml:space="preserve"> PAGEREF _Toc99961596 \h </w:instrText>
            </w:r>
            <w:r w:rsidR="006A712F">
              <w:rPr>
                <w:noProof/>
                <w:webHidden/>
              </w:rPr>
            </w:r>
            <w:r w:rsidR="006A712F">
              <w:rPr>
                <w:noProof/>
                <w:webHidden/>
              </w:rPr>
              <w:fldChar w:fldCharType="separate"/>
            </w:r>
            <w:r w:rsidR="006A712F">
              <w:rPr>
                <w:noProof/>
                <w:webHidden/>
              </w:rPr>
              <w:t>73</w:t>
            </w:r>
            <w:r w:rsidR="006A712F">
              <w:rPr>
                <w:noProof/>
                <w:webHidden/>
              </w:rPr>
              <w:fldChar w:fldCharType="end"/>
            </w:r>
          </w:hyperlink>
        </w:p>
        <w:p w14:paraId="076C36D8" w14:textId="295348E7" w:rsidR="006A712F" w:rsidRDefault="00F40C5A" w:rsidP="00306E52">
          <w:pPr>
            <w:pStyle w:val="Obsah2"/>
            <w:rPr>
              <w:rFonts w:asciiTheme="minorHAnsi" w:eastAsiaTheme="minorEastAsia" w:hAnsiTheme="minorHAnsi"/>
              <w:noProof/>
              <w:lang w:eastAsia="sk-SK"/>
            </w:rPr>
          </w:pPr>
          <w:hyperlink w:anchor="_Toc99961597" w:history="1">
            <w:r w:rsidR="006A712F" w:rsidRPr="003D4C85">
              <w:rPr>
                <w:rStyle w:val="Hypertextovprepojenie"/>
                <w:noProof/>
                <w14:scene3d>
                  <w14:camera w14:prst="orthographicFront"/>
                  <w14:lightRig w14:rig="threePt" w14:dir="t">
                    <w14:rot w14:lat="0" w14:lon="0" w14:rev="0"/>
                  </w14:lightRig>
                </w14:scene3d>
              </w:rPr>
              <w:t>C.9</w:t>
            </w:r>
            <w:r w:rsidR="006A712F">
              <w:rPr>
                <w:rFonts w:asciiTheme="minorHAnsi" w:eastAsiaTheme="minorEastAsia" w:hAnsiTheme="minorHAnsi"/>
                <w:noProof/>
                <w:lang w:eastAsia="sk-SK"/>
              </w:rPr>
              <w:tab/>
            </w:r>
            <w:r w:rsidR="006A712F" w:rsidRPr="003D4C85">
              <w:rPr>
                <w:rStyle w:val="Hypertextovprepojenie"/>
                <w:noProof/>
              </w:rPr>
              <w:t>Integračné služby - informačné zdroje SSLP</w:t>
            </w:r>
            <w:r w:rsidR="006A712F">
              <w:rPr>
                <w:noProof/>
                <w:webHidden/>
              </w:rPr>
              <w:tab/>
            </w:r>
            <w:r w:rsidR="006A712F">
              <w:rPr>
                <w:noProof/>
                <w:webHidden/>
              </w:rPr>
              <w:fldChar w:fldCharType="begin"/>
            </w:r>
            <w:r w:rsidR="006A712F">
              <w:rPr>
                <w:noProof/>
                <w:webHidden/>
              </w:rPr>
              <w:instrText xml:space="preserve"> PAGEREF _Toc99961597 \h </w:instrText>
            </w:r>
            <w:r w:rsidR="006A712F">
              <w:rPr>
                <w:noProof/>
                <w:webHidden/>
              </w:rPr>
            </w:r>
            <w:r w:rsidR="006A712F">
              <w:rPr>
                <w:noProof/>
                <w:webHidden/>
              </w:rPr>
              <w:fldChar w:fldCharType="separate"/>
            </w:r>
            <w:r w:rsidR="006A712F">
              <w:rPr>
                <w:noProof/>
                <w:webHidden/>
              </w:rPr>
              <w:t>74</w:t>
            </w:r>
            <w:r w:rsidR="006A712F">
              <w:rPr>
                <w:noProof/>
                <w:webHidden/>
              </w:rPr>
              <w:fldChar w:fldCharType="end"/>
            </w:r>
          </w:hyperlink>
        </w:p>
        <w:p w14:paraId="5D80A886" w14:textId="59DBC106" w:rsidR="006A712F" w:rsidRDefault="00F40C5A" w:rsidP="00306E52">
          <w:pPr>
            <w:pStyle w:val="Obsah3"/>
            <w:tabs>
              <w:tab w:val="right" w:leader="dot" w:pos="8789"/>
            </w:tabs>
            <w:rPr>
              <w:rFonts w:asciiTheme="minorHAnsi" w:eastAsiaTheme="minorEastAsia" w:hAnsiTheme="minorHAnsi"/>
              <w:noProof/>
              <w:lang w:eastAsia="sk-SK"/>
            </w:rPr>
          </w:pPr>
          <w:hyperlink w:anchor="_Toc99961598" w:history="1">
            <w:r w:rsidR="006A712F" w:rsidRPr="003D4C85">
              <w:rPr>
                <w:rStyle w:val="Hypertextovprepojenie"/>
                <w:rFonts w:cs="Calibri"/>
                <w:noProof/>
              </w:rPr>
              <w:t>C.9.1</w:t>
            </w:r>
            <w:r w:rsidR="006A712F">
              <w:rPr>
                <w:rFonts w:asciiTheme="minorHAnsi" w:eastAsiaTheme="minorEastAsia" w:hAnsiTheme="minorHAnsi"/>
                <w:noProof/>
                <w:lang w:eastAsia="sk-SK"/>
              </w:rPr>
              <w:tab/>
            </w:r>
            <w:r w:rsidR="006A712F" w:rsidRPr="003D4C85">
              <w:rPr>
                <w:rStyle w:val="Hypertextovprepojenie"/>
                <w:noProof/>
              </w:rPr>
              <w:t>Schôdze NR SR</w:t>
            </w:r>
            <w:r w:rsidR="006A712F">
              <w:rPr>
                <w:noProof/>
                <w:webHidden/>
              </w:rPr>
              <w:tab/>
            </w:r>
            <w:r w:rsidR="006A712F">
              <w:rPr>
                <w:noProof/>
                <w:webHidden/>
              </w:rPr>
              <w:fldChar w:fldCharType="begin"/>
            </w:r>
            <w:r w:rsidR="006A712F">
              <w:rPr>
                <w:noProof/>
                <w:webHidden/>
              </w:rPr>
              <w:instrText xml:space="preserve"> PAGEREF _Toc99961598 \h </w:instrText>
            </w:r>
            <w:r w:rsidR="006A712F">
              <w:rPr>
                <w:noProof/>
                <w:webHidden/>
              </w:rPr>
            </w:r>
            <w:r w:rsidR="006A712F">
              <w:rPr>
                <w:noProof/>
                <w:webHidden/>
              </w:rPr>
              <w:fldChar w:fldCharType="separate"/>
            </w:r>
            <w:r w:rsidR="006A712F">
              <w:rPr>
                <w:noProof/>
                <w:webHidden/>
              </w:rPr>
              <w:t>75</w:t>
            </w:r>
            <w:r w:rsidR="006A712F">
              <w:rPr>
                <w:noProof/>
                <w:webHidden/>
              </w:rPr>
              <w:fldChar w:fldCharType="end"/>
            </w:r>
          </w:hyperlink>
        </w:p>
        <w:p w14:paraId="2BCE1564" w14:textId="2BE60C8F" w:rsidR="006A712F" w:rsidRDefault="00F40C5A" w:rsidP="00306E52">
          <w:pPr>
            <w:pStyle w:val="Obsah3"/>
            <w:tabs>
              <w:tab w:val="right" w:leader="dot" w:pos="8789"/>
            </w:tabs>
            <w:rPr>
              <w:rFonts w:asciiTheme="minorHAnsi" w:eastAsiaTheme="minorEastAsia" w:hAnsiTheme="minorHAnsi"/>
              <w:noProof/>
              <w:lang w:eastAsia="sk-SK"/>
            </w:rPr>
          </w:pPr>
          <w:hyperlink w:anchor="_Toc99961599" w:history="1">
            <w:r w:rsidR="006A712F" w:rsidRPr="003D4C85">
              <w:rPr>
                <w:rStyle w:val="Hypertextovprepojenie"/>
                <w:rFonts w:cs="Calibri"/>
                <w:noProof/>
              </w:rPr>
              <w:t>C.9.2</w:t>
            </w:r>
            <w:r w:rsidR="006A712F">
              <w:rPr>
                <w:rFonts w:asciiTheme="minorHAnsi" w:eastAsiaTheme="minorEastAsia" w:hAnsiTheme="minorHAnsi"/>
                <w:noProof/>
                <w:lang w:eastAsia="sk-SK"/>
              </w:rPr>
              <w:tab/>
            </w:r>
            <w:r w:rsidR="006A712F" w:rsidRPr="003D4C85">
              <w:rPr>
                <w:rStyle w:val="Hypertextovprepojenie"/>
                <w:noProof/>
              </w:rPr>
              <w:t>Body programu schôdze</w:t>
            </w:r>
            <w:r w:rsidR="006A712F">
              <w:rPr>
                <w:noProof/>
                <w:webHidden/>
              </w:rPr>
              <w:tab/>
            </w:r>
            <w:r w:rsidR="006A712F">
              <w:rPr>
                <w:noProof/>
                <w:webHidden/>
              </w:rPr>
              <w:fldChar w:fldCharType="begin"/>
            </w:r>
            <w:r w:rsidR="006A712F">
              <w:rPr>
                <w:noProof/>
                <w:webHidden/>
              </w:rPr>
              <w:instrText xml:space="preserve"> PAGEREF _Toc99961599 \h </w:instrText>
            </w:r>
            <w:r w:rsidR="006A712F">
              <w:rPr>
                <w:noProof/>
                <w:webHidden/>
              </w:rPr>
            </w:r>
            <w:r w:rsidR="006A712F">
              <w:rPr>
                <w:noProof/>
                <w:webHidden/>
              </w:rPr>
              <w:fldChar w:fldCharType="separate"/>
            </w:r>
            <w:r w:rsidR="006A712F">
              <w:rPr>
                <w:noProof/>
                <w:webHidden/>
              </w:rPr>
              <w:t>75</w:t>
            </w:r>
            <w:r w:rsidR="006A712F">
              <w:rPr>
                <w:noProof/>
                <w:webHidden/>
              </w:rPr>
              <w:fldChar w:fldCharType="end"/>
            </w:r>
          </w:hyperlink>
        </w:p>
        <w:p w14:paraId="1C1768B5" w14:textId="2B3B9D23" w:rsidR="006A712F" w:rsidRDefault="00F40C5A" w:rsidP="00306E52">
          <w:pPr>
            <w:pStyle w:val="Obsah3"/>
            <w:tabs>
              <w:tab w:val="right" w:leader="dot" w:pos="8789"/>
            </w:tabs>
            <w:rPr>
              <w:rFonts w:asciiTheme="minorHAnsi" w:eastAsiaTheme="minorEastAsia" w:hAnsiTheme="minorHAnsi"/>
              <w:noProof/>
              <w:lang w:eastAsia="sk-SK"/>
            </w:rPr>
          </w:pPr>
          <w:hyperlink w:anchor="_Toc99961600" w:history="1">
            <w:r w:rsidR="006A712F" w:rsidRPr="003D4C85">
              <w:rPr>
                <w:rStyle w:val="Hypertextovprepojenie"/>
                <w:rFonts w:cs="Calibri"/>
                <w:noProof/>
              </w:rPr>
              <w:t>C.9.3</w:t>
            </w:r>
            <w:r w:rsidR="006A712F">
              <w:rPr>
                <w:rFonts w:asciiTheme="minorHAnsi" w:eastAsiaTheme="minorEastAsia" w:hAnsiTheme="minorHAnsi"/>
                <w:noProof/>
                <w:lang w:eastAsia="sk-SK"/>
              </w:rPr>
              <w:tab/>
            </w:r>
            <w:r w:rsidR="006A712F" w:rsidRPr="003D4C85">
              <w:rPr>
                <w:rStyle w:val="Hypertextovprepojenie"/>
                <w:noProof/>
              </w:rPr>
              <w:t>Poslanci</w:t>
            </w:r>
            <w:r w:rsidR="006A712F">
              <w:rPr>
                <w:noProof/>
                <w:webHidden/>
              </w:rPr>
              <w:tab/>
            </w:r>
            <w:r w:rsidR="006A712F">
              <w:rPr>
                <w:noProof/>
                <w:webHidden/>
              </w:rPr>
              <w:fldChar w:fldCharType="begin"/>
            </w:r>
            <w:r w:rsidR="006A712F">
              <w:rPr>
                <w:noProof/>
                <w:webHidden/>
              </w:rPr>
              <w:instrText xml:space="preserve"> PAGEREF _Toc99961600 \h </w:instrText>
            </w:r>
            <w:r w:rsidR="006A712F">
              <w:rPr>
                <w:noProof/>
                <w:webHidden/>
              </w:rPr>
            </w:r>
            <w:r w:rsidR="006A712F">
              <w:rPr>
                <w:noProof/>
                <w:webHidden/>
              </w:rPr>
              <w:fldChar w:fldCharType="separate"/>
            </w:r>
            <w:r w:rsidR="006A712F">
              <w:rPr>
                <w:noProof/>
                <w:webHidden/>
              </w:rPr>
              <w:t>76</w:t>
            </w:r>
            <w:r w:rsidR="006A712F">
              <w:rPr>
                <w:noProof/>
                <w:webHidden/>
              </w:rPr>
              <w:fldChar w:fldCharType="end"/>
            </w:r>
          </w:hyperlink>
        </w:p>
        <w:p w14:paraId="4918B741" w14:textId="6D6AAF81" w:rsidR="006A712F" w:rsidRDefault="00F40C5A" w:rsidP="00306E52">
          <w:pPr>
            <w:pStyle w:val="Obsah3"/>
            <w:tabs>
              <w:tab w:val="right" w:leader="dot" w:pos="8789"/>
            </w:tabs>
            <w:rPr>
              <w:rFonts w:asciiTheme="minorHAnsi" w:eastAsiaTheme="minorEastAsia" w:hAnsiTheme="minorHAnsi"/>
              <w:noProof/>
              <w:lang w:eastAsia="sk-SK"/>
            </w:rPr>
          </w:pPr>
          <w:hyperlink w:anchor="_Toc99961601" w:history="1">
            <w:r w:rsidR="006A712F" w:rsidRPr="003D4C85">
              <w:rPr>
                <w:rStyle w:val="Hypertextovprepojenie"/>
                <w:rFonts w:cs="Calibri"/>
                <w:noProof/>
              </w:rPr>
              <w:t>C.9.4</w:t>
            </w:r>
            <w:r w:rsidR="006A712F">
              <w:rPr>
                <w:rFonts w:asciiTheme="minorHAnsi" w:eastAsiaTheme="minorEastAsia" w:hAnsiTheme="minorHAnsi"/>
                <w:noProof/>
                <w:lang w:eastAsia="sk-SK"/>
              </w:rPr>
              <w:tab/>
            </w:r>
            <w:r w:rsidR="006A712F" w:rsidRPr="003D4C85">
              <w:rPr>
                <w:rStyle w:val="Hypertextovprepojenie"/>
                <w:noProof/>
              </w:rPr>
              <w:t>Poslanecké kluby</w:t>
            </w:r>
            <w:r w:rsidR="006A712F">
              <w:rPr>
                <w:noProof/>
                <w:webHidden/>
              </w:rPr>
              <w:tab/>
            </w:r>
            <w:r w:rsidR="006A712F">
              <w:rPr>
                <w:noProof/>
                <w:webHidden/>
              </w:rPr>
              <w:fldChar w:fldCharType="begin"/>
            </w:r>
            <w:r w:rsidR="006A712F">
              <w:rPr>
                <w:noProof/>
                <w:webHidden/>
              </w:rPr>
              <w:instrText xml:space="preserve"> PAGEREF _Toc99961601 \h </w:instrText>
            </w:r>
            <w:r w:rsidR="006A712F">
              <w:rPr>
                <w:noProof/>
                <w:webHidden/>
              </w:rPr>
            </w:r>
            <w:r w:rsidR="006A712F">
              <w:rPr>
                <w:noProof/>
                <w:webHidden/>
              </w:rPr>
              <w:fldChar w:fldCharType="separate"/>
            </w:r>
            <w:r w:rsidR="006A712F">
              <w:rPr>
                <w:noProof/>
                <w:webHidden/>
              </w:rPr>
              <w:t>77</w:t>
            </w:r>
            <w:r w:rsidR="006A712F">
              <w:rPr>
                <w:noProof/>
                <w:webHidden/>
              </w:rPr>
              <w:fldChar w:fldCharType="end"/>
            </w:r>
          </w:hyperlink>
        </w:p>
        <w:p w14:paraId="543B07BD" w14:textId="533B1AE5" w:rsidR="006A712F" w:rsidRDefault="00F40C5A" w:rsidP="00306E52">
          <w:pPr>
            <w:pStyle w:val="Obsah3"/>
            <w:tabs>
              <w:tab w:val="right" w:leader="dot" w:pos="8789"/>
            </w:tabs>
            <w:rPr>
              <w:rFonts w:asciiTheme="minorHAnsi" w:eastAsiaTheme="minorEastAsia" w:hAnsiTheme="minorHAnsi"/>
              <w:noProof/>
              <w:lang w:eastAsia="sk-SK"/>
            </w:rPr>
          </w:pPr>
          <w:hyperlink w:anchor="_Toc99961602" w:history="1">
            <w:r w:rsidR="006A712F" w:rsidRPr="003D4C85">
              <w:rPr>
                <w:rStyle w:val="Hypertextovprepojenie"/>
                <w:rFonts w:cs="Calibri"/>
                <w:noProof/>
              </w:rPr>
              <w:t>C.9.5</w:t>
            </w:r>
            <w:r w:rsidR="006A712F">
              <w:rPr>
                <w:rFonts w:asciiTheme="minorHAnsi" w:eastAsiaTheme="minorEastAsia" w:hAnsiTheme="minorHAnsi"/>
                <w:noProof/>
                <w:lang w:eastAsia="sk-SK"/>
              </w:rPr>
              <w:tab/>
            </w:r>
            <w:r w:rsidR="006A712F" w:rsidRPr="003D4C85">
              <w:rPr>
                <w:rStyle w:val="Hypertextovprepojenie"/>
                <w:noProof/>
              </w:rPr>
              <w:t>Organizačná štruktúra - osoby</w:t>
            </w:r>
            <w:r w:rsidR="006A712F">
              <w:rPr>
                <w:noProof/>
                <w:webHidden/>
              </w:rPr>
              <w:tab/>
            </w:r>
            <w:r w:rsidR="006A712F">
              <w:rPr>
                <w:noProof/>
                <w:webHidden/>
              </w:rPr>
              <w:fldChar w:fldCharType="begin"/>
            </w:r>
            <w:r w:rsidR="006A712F">
              <w:rPr>
                <w:noProof/>
                <w:webHidden/>
              </w:rPr>
              <w:instrText xml:space="preserve"> PAGEREF _Toc99961602 \h </w:instrText>
            </w:r>
            <w:r w:rsidR="006A712F">
              <w:rPr>
                <w:noProof/>
                <w:webHidden/>
              </w:rPr>
            </w:r>
            <w:r w:rsidR="006A712F">
              <w:rPr>
                <w:noProof/>
                <w:webHidden/>
              </w:rPr>
              <w:fldChar w:fldCharType="separate"/>
            </w:r>
            <w:r w:rsidR="006A712F">
              <w:rPr>
                <w:noProof/>
                <w:webHidden/>
              </w:rPr>
              <w:t>77</w:t>
            </w:r>
            <w:r w:rsidR="006A712F">
              <w:rPr>
                <w:noProof/>
                <w:webHidden/>
              </w:rPr>
              <w:fldChar w:fldCharType="end"/>
            </w:r>
          </w:hyperlink>
        </w:p>
        <w:p w14:paraId="77A4B04E" w14:textId="4CDFAAC4" w:rsidR="006A712F" w:rsidRDefault="00F40C5A" w:rsidP="00306E52">
          <w:pPr>
            <w:pStyle w:val="Obsah3"/>
            <w:tabs>
              <w:tab w:val="right" w:leader="dot" w:pos="8789"/>
            </w:tabs>
            <w:rPr>
              <w:rFonts w:asciiTheme="minorHAnsi" w:eastAsiaTheme="minorEastAsia" w:hAnsiTheme="minorHAnsi"/>
              <w:noProof/>
              <w:lang w:eastAsia="sk-SK"/>
            </w:rPr>
          </w:pPr>
          <w:hyperlink w:anchor="_Toc99961603" w:history="1">
            <w:r w:rsidR="006A712F" w:rsidRPr="003D4C85">
              <w:rPr>
                <w:rStyle w:val="Hypertextovprepojenie"/>
                <w:rFonts w:cs="Calibri"/>
                <w:noProof/>
              </w:rPr>
              <w:t>C.9.6</w:t>
            </w:r>
            <w:r w:rsidR="006A712F">
              <w:rPr>
                <w:rFonts w:asciiTheme="minorHAnsi" w:eastAsiaTheme="minorEastAsia" w:hAnsiTheme="minorHAnsi"/>
                <w:noProof/>
                <w:lang w:eastAsia="sk-SK"/>
              </w:rPr>
              <w:tab/>
            </w:r>
            <w:r w:rsidR="006A712F" w:rsidRPr="003D4C85">
              <w:rPr>
                <w:rStyle w:val="Hypertextovprepojenie"/>
                <w:noProof/>
              </w:rPr>
              <w:t>Organizačná štruktúra -  útvary</w:t>
            </w:r>
            <w:r w:rsidR="006A712F">
              <w:rPr>
                <w:noProof/>
                <w:webHidden/>
              </w:rPr>
              <w:tab/>
            </w:r>
            <w:r w:rsidR="006A712F">
              <w:rPr>
                <w:noProof/>
                <w:webHidden/>
              </w:rPr>
              <w:fldChar w:fldCharType="begin"/>
            </w:r>
            <w:r w:rsidR="006A712F">
              <w:rPr>
                <w:noProof/>
                <w:webHidden/>
              </w:rPr>
              <w:instrText xml:space="preserve"> PAGEREF _Toc99961603 \h </w:instrText>
            </w:r>
            <w:r w:rsidR="006A712F">
              <w:rPr>
                <w:noProof/>
                <w:webHidden/>
              </w:rPr>
            </w:r>
            <w:r w:rsidR="006A712F">
              <w:rPr>
                <w:noProof/>
                <w:webHidden/>
              </w:rPr>
              <w:fldChar w:fldCharType="separate"/>
            </w:r>
            <w:r w:rsidR="006A712F">
              <w:rPr>
                <w:noProof/>
                <w:webHidden/>
              </w:rPr>
              <w:t>78</w:t>
            </w:r>
            <w:r w:rsidR="006A712F">
              <w:rPr>
                <w:noProof/>
                <w:webHidden/>
              </w:rPr>
              <w:fldChar w:fldCharType="end"/>
            </w:r>
          </w:hyperlink>
        </w:p>
        <w:p w14:paraId="040C8797" w14:textId="0D3114A8" w:rsidR="006A712F" w:rsidRDefault="00F40C5A" w:rsidP="00306E52">
          <w:pPr>
            <w:pStyle w:val="Obsah3"/>
            <w:tabs>
              <w:tab w:val="right" w:leader="dot" w:pos="8789"/>
            </w:tabs>
            <w:rPr>
              <w:rFonts w:asciiTheme="minorHAnsi" w:eastAsiaTheme="minorEastAsia" w:hAnsiTheme="minorHAnsi"/>
              <w:noProof/>
              <w:lang w:eastAsia="sk-SK"/>
            </w:rPr>
          </w:pPr>
          <w:hyperlink w:anchor="_Toc99961604" w:history="1">
            <w:r w:rsidR="006A712F" w:rsidRPr="003D4C85">
              <w:rPr>
                <w:rStyle w:val="Hypertextovprepojenie"/>
                <w:rFonts w:cs="Calibri"/>
                <w:noProof/>
              </w:rPr>
              <w:t>C.9.7</w:t>
            </w:r>
            <w:r w:rsidR="006A712F">
              <w:rPr>
                <w:rFonts w:asciiTheme="minorHAnsi" w:eastAsiaTheme="minorEastAsia" w:hAnsiTheme="minorHAnsi"/>
                <w:noProof/>
                <w:lang w:eastAsia="sk-SK"/>
              </w:rPr>
              <w:tab/>
            </w:r>
            <w:r w:rsidR="006A712F" w:rsidRPr="003D4C85">
              <w:rPr>
                <w:rStyle w:val="Hypertextovprepojenie"/>
                <w:noProof/>
              </w:rPr>
              <w:t>Organizačná štruktúra - posty</w:t>
            </w:r>
            <w:r w:rsidR="006A712F">
              <w:rPr>
                <w:noProof/>
                <w:webHidden/>
              </w:rPr>
              <w:tab/>
            </w:r>
            <w:r w:rsidR="006A712F">
              <w:rPr>
                <w:noProof/>
                <w:webHidden/>
              </w:rPr>
              <w:fldChar w:fldCharType="begin"/>
            </w:r>
            <w:r w:rsidR="006A712F">
              <w:rPr>
                <w:noProof/>
                <w:webHidden/>
              </w:rPr>
              <w:instrText xml:space="preserve"> PAGEREF _Toc99961604 \h </w:instrText>
            </w:r>
            <w:r w:rsidR="006A712F">
              <w:rPr>
                <w:noProof/>
                <w:webHidden/>
              </w:rPr>
            </w:r>
            <w:r w:rsidR="006A712F">
              <w:rPr>
                <w:noProof/>
                <w:webHidden/>
              </w:rPr>
              <w:fldChar w:fldCharType="separate"/>
            </w:r>
            <w:r w:rsidR="006A712F">
              <w:rPr>
                <w:noProof/>
                <w:webHidden/>
              </w:rPr>
              <w:t>79</w:t>
            </w:r>
            <w:r w:rsidR="006A712F">
              <w:rPr>
                <w:noProof/>
                <w:webHidden/>
              </w:rPr>
              <w:fldChar w:fldCharType="end"/>
            </w:r>
          </w:hyperlink>
        </w:p>
        <w:p w14:paraId="6FBA6B04" w14:textId="663867E7" w:rsidR="006A712F" w:rsidRDefault="00F40C5A" w:rsidP="00306E52">
          <w:pPr>
            <w:pStyle w:val="Obsah3"/>
            <w:tabs>
              <w:tab w:val="right" w:leader="dot" w:pos="8789"/>
            </w:tabs>
            <w:rPr>
              <w:rFonts w:asciiTheme="minorHAnsi" w:eastAsiaTheme="minorEastAsia" w:hAnsiTheme="minorHAnsi"/>
              <w:noProof/>
              <w:lang w:eastAsia="sk-SK"/>
            </w:rPr>
          </w:pPr>
          <w:hyperlink w:anchor="_Toc99961605" w:history="1">
            <w:r w:rsidR="006A712F" w:rsidRPr="003D4C85">
              <w:rPr>
                <w:rStyle w:val="Hypertextovprepojenie"/>
                <w:rFonts w:cs="Calibri"/>
                <w:noProof/>
              </w:rPr>
              <w:t>C.9.8</w:t>
            </w:r>
            <w:r w:rsidR="006A712F">
              <w:rPr>
                <w:rFonts w:asciiTheme="minorHAnsi" w:eastAsiaTheme="minorEastAsia" w:hAnsiTheme="minorHAnsi"/>
                <w:noProof/>
                <w:lang w:eastAsia="sk-SK"/>
              </w:rPr>
              <w:tab/>
            </w:r>
            <w:r w:rsidR="006A712F" w:rsidRPr="003D4C85">
              <w:rPr>
                <w:rStyle w:val="Hypertextovprepojenie"/>
                <w:noProof/>
              </w:rPr>
              <w:t>Organizačná štruktúra – obsadenie postov</w:t>
            </w:r>
            <w:r w:rsidR="006A712F">
              <w:rPr>
                <w:noProof/>
                <w:webHidden/>
              </w:rPr>
              <w:tab/>
            </w:r>
            <w:r w:rsidR="006A712F">
              <w:rPr>
                <w:noProof/>
                <w:webHidden/>
              </w:rPr>
              <w:fldChar w:fldCharType="begin"/>
            </w:r>
            <w:r w:rsidR="006A712F">
              <w:rPr>
                <w:noProof/>
                <w:webHidden/>
              </w:rPr>
              <w:instrText xml:space="preserve"> PAGEREF _Toc99961605 \h </w:instrText>
            </w:r>
            <w:r w:rsidR="006A712F">
              <w:rPr>
                <w:noProof/>
                <w:webHidden/>
              </w:rPr>
            </w:r>
            <w:r w:rsidR="006A712F">
              <w:rPr>
                <w:noProof/>
                <w:webHidden/>
              </w:rPr>
              <w:fldChar w:fldCharType="separate"/>
            </w:r>
            <w:r w:rsidR="006A712F">
              <w:rPr>
                <w:noProof/>
                <w:webHidden/>
              </w:rPr>
              <w:t>79</w:t>
            </w:r>
            <w:r w:rsidR="006A712F">
              <w:rPr>
                <w:noProof/>
                <w:webHidden/>
              </w:rPr>
              <w:fldChar w:fldCharType="end"/>
            </w:r>
          </w:hyperlink>
        </w:p>
        <w:p w14:paraId="5DA87D60" w14:textId="03310FF9" w:rsidR="006A712F" w:rsidRDefault="00F40C5A" w:rsidP="00306E52">
          <w:pPr>
            <w:pStyle w:val="Obsah3"/>
            <w:tabs>
              <w:tab w:val="right" w:leader="dot" w:pos="8789"/>
            </w:tabs>
            <w:rPr>
              <w:rFonts w:asciiTheme="minorHAnsi" w:eastAsiaTheme="minorEastAsia" w:hAnsiTheme="minorHAnsi"/>
              <w:noProof/>
              <w:lang w:eastAsia="sk-SK"/>
            </w:rPr>
          </w:pPr>
          <w:hyperlink w:anchor="_Toc99961606" w:history="1">
            <w:r w:rsidR="006A712F" w:rsidRPr="003D4C85">
              <w:rPr>
                <w:rStyle w:val="Hypertextovprepojenie"/>
                <w:rFonts w:cs="Calibri"/>
                <w:noProof/>
              </w:rPr>
              <w:t>C.9.9</w:t>
            </w:r>
            <w:r w:rsidR="006A712F">
              <w:rPr>
                <w:rFonts w:asciiTheme="minorHAnsi" w:eastAsiaTheme="minorEastAsia" w:hAnsiTheme="minorHAnsi"/>
                <w:noProof/>
                <w:lang w:eastAsia="sk-SK"/>
              </w:rPr>
              <w:tab/>
            </w:r>
            <w:r w:rsidR="006A712F" w:rsidRPr="003D4C85">
              <w:rPr>
                <w:rStyle w:val="Hypertextovprepojenie"/>
                <w:noProof/>
              </w:rPr>
              <w:t>Hodina otázok</w:t>
            </w:r>
            <w:r w:rsidR="006A712F">
              <w:rPr>
                <w:noProof/>
                <w:webHidden/>
              </w:rPr>
              <w:tab/>
            </w:r>
            <w:r w:rsidR="006A712F">
              <w:rPr>
                <w:noProof/>
                <w:webHidden/>
              </w:rPr>
              <w:fldChar w:fldCharType="begin"/>
            </w:r>
            <w:r w:rsidR="006A712F">
              <w:rPr>
                <w:noProof/>
                <w:webHidden/>
              </w:rPr>
              <w:instrText xml:space="preserve"> PAGEREF _Toc99961606 \h </w:instrText>
            </w:r>
            <w:r w:rsidR="006A712F">
              <w:rPr>
                <w:noProof/>
                <w:webHidden/>
              </w:rPr>
            </w:r>
            <w:r w:rsidR="006A712F">
              <w:rPr>
                <w:noProof/>
                <w:webHidden/>
              </w:rPr>
              <w:fldChar w:fldCharType="separate"/>
            </w:r>
            <w:r w:rsidR="006A712F">
              <w:rPr>
                <w:noProof/>
                <w:webHidden/>
              </w:rPr>
              <w:t>80</w:t>
            </w:r>
            <w:r w:rsidR="006A712F">
              <w:rPr>
                <w:noProof/>
                <w:webHidden/>
              </w:rPr>
              <w:fldChar w:fldCharType="end"/>
            </w:r>
          </w:hyperlink>
        </w:p>
        <w:p w14:paraId="23DEAEB5" w14:textId="2FA66C74" w:rsidR="006A712F" w:rsidRDefault="00F40C5A" w:rsidP="00306E52">
          <w:pPr>
            <w:pStyle w:val="Obsah3"/>
            <w:tabs>
              <w:tab w:val="right" w:leader="dot" w:pos="8789"/>
            </w:tabs>
            <w:rPr>
              <w:rFonts w:asciiTheme="minorHAnsi" w:eastAsiaTheme="minorEastAsia" w:hAnsiTheme="minorHAnsi"/>
              <w:noProof/>
              <w:lang w:eastAsia="sk-SK"/>
            </w:rPr>
          </w:pPr>
          <w:hyperlink w:anchor="_Toc99961607" w:history="1">
            <w:r w:rsidR="006A712F" w:rsidRPr="003D4C85">
              <w:rPr>
                <w:rStyle w:val="Hypertextovprepojenie"/>
                <w:rFonts w:cs="Calibri"/>
                <w:noProof/>
              </w:rPr>
              <w:t>C.9.10</w:t>
            </w:r>
            <w:r w:rsidR="006A712F">
              <w:rPr>
                <w:rFonts w:asciiTheme="minorHAnsi" w:eastAsiaTheme="minorEastAsia" w:hAnsiTheme="minorHAnsi"/>
                <w:noProof/>
                <w:lang w:eastAsia="sk-SK"/>
              </w:rPr>
              <w:tab/>
            </w:r>
            <w:r w:rsidR="006A712F" w:rsidRPr="003D4C85">
              <w:rPr>
                <w:rStyle w:val="Hypertextovprepojenie"/>
                <w:noProof/>
              </w:rPr>
              <w:t>Interpelácie</w:t>
            </w:r>
            <w:r w:rsidR="006A712F">
              <w:rPr>
                <w:noProof/>
                <w:webHidden/>
              </w:rPr>
              <w:tab/>
            </w:r>
            <w:r w:rsidR="006A712F">
              <w:rPr>
                <w:noProof/>
                <w:webHidden/>
              </w:rPr>
              <w:fldChar w:fldCharType="begin"/>
            </w:r>
            <w:r w:rsidR="006A712F">
              <w:rPr>
                <w:noProof/>
                <w:webHidden/>
              </w:rPr>
              <w:instrText xml:space="preserve"> PAGEREF _Toc99961607 \h </w:instrText>
            </w:r>
            <w:r w:rsidR="006A712F">
              <w:rPr>
                <w:noProof/>
                <w:webHidden/>
              </w:rPr>
            </w:r>
            <w:r w:rsidR="006A712F">
              <w:rPr>
                <w:noProof/>
                <w:webHidden/>
              </w:rPr>
              <w:fldChar w:fldCharType="separate"/>
            </w:r>
            <w:r w:rsidR="006A712F">
              <w:rPr>
                <w:noProof/>
                <w:webHidden/>
              </w:rPr>
              <w:t>80</w:t>
            </w:r>
            <w:r w:rsidR="006A712F">
              <w:rPr>
                <w:noProof/>
                <w:webHidden/>
              </w:rPr>
              <w:fldChar w:fldCharType="end"/>
            </w:r>
          </w:hyperlink>
        </w:p>
        <w:p w14:paraId="30E11FA2" w14:textId="57792236" w:rsidR="006A712F" w:rsidRDefault="00F40C5A" w:rsidP="00306E52">
          <w:pPr>
            <w:pStyle w:val="Obsah3"/>
            <w:tabs>
              <w:tab w:val="right" w:leader="dot" w:pos="8789"/>
            </w:tabs>
            <w:rPr>
              <w:rFonts w:asciiTheme="minorHAnsi" w:eastAsiaTheme="minorEastAsia" w:hAnsiTheme="minorHAnsi"/>
              <w:noProof/>
              <w:lang w:eastAsia="sk-SK"/>
            </w:rPr>
          </w:pPr>
          <w:hyperlink w:anchor="_Toc99961608" w:history="1">
            <w:r w:rsidR="006A712F" w:rsidRPr="003D4C85">
              <w:rPr>
                <w:rStyle w:val="Hypertextovprepojenie"/>
                <w:rFonts w:cs="Calibri"/>
                <w:noProof/>
              </w:rPr>
              <w:t>C.9.11</w:t>
            </w:r>
            <w:r w:rsidR="006A712F">
              <w:rPr>
                <w:rFonts w:asciiTheme="minorHAnsi" w:eastAsiaTheme="minorEastAsia" w:hAnsiTheme="minorHAnsi"/>
                <w:noProof/>
                <w:lang w:eastAsia="sk-SK"/>
              </w:rPr>
              <w:tab/>
            </w:r>
            <w:r w:rsidR="006A712F" w:rsidRPr="003D4C85">
              <w:rPr>
                <w:rStyle w:val="Hypertextovprepojenie"/>
                <w:noProof/>
              </w:rPr>
              <w:t>Očakávané hlasovania</w:t>
            </w:r>
            <w:r w:rsidR="006A712F">
              <w:rPr>
                <w:noProof/>
                <w:webHidden/>
              </w:rPr>
              <w:tab/>
            </w:r>
            <w:r w:rsidR="006A712F">
              <w:rPr>
                <w:noProof/>
                <w:webHidden/>
              </w:rPr>
              <w:fldChar w:fldCharType="begin"/>
            </w:r>
            <w:r w:rsidR="006A712F">
              <w:rPr>
                <w:noProof/>
                <w:webHidden/>
              </w:rPr>
              <w:instrText xml:space="preserve"> PAGEREF _Toc99961608 \h </w:instrText>
            </w:r>
            <w:r w:rsidR="006A712F">
              <w:rPr>
                <w:noProof/>
                <w:webHidden/>
              </w:rPr>
            </w:r>
            <w:r w:rsidR="006A712F">
              <w:rPr>
                <w:noProof/>
                <w:webHidden/>
              </w:rPr>
              <w:fldChar w:fldCharType="separate"/>
            </w:r>
            <w:r w:rsidR="006A712F">
              <w:rPr>
                <w:noProof/>
                <w:webHidden/>
              </w:rPr>
              <w:t>81</w:t>
            </w:r>
            <w:r w:rsidR="006A712F">
              <w:rPr>
                <w:noProof/>
                <w:webHidden/>
              </w:rPr>
              <w:fldChar w:fldCharType="end"/>
            </w:r>
          </w:hyperlink>
        </w:p>
        <w:p w14:paraId="47876770" w14:textId="24F341C3" w:rsidR="006A712F" w:rsidRDefault="00F40C5A" w:rsidP="00306E52">
          <w:pPr>
            <w:pStyle w:val="Obsah3"/>
            <w:tabs>
              <w:tab w:val="right" w:leader="dot" w:pos="8789"/>
            </w:tabs>
            <w:rPr>
              <w:rFonts w:asciiTheme="minorHAnsi" w:eastAsiaTheme="minorEastAsia" w:hAnsiTheme="minorHAnsi"/>
              <w:noProof/>
              <w:lang w:eastAsia="sk-SK"/>
            </w:rPr>
          </w:pPr>
          <w:hyperlink w:anchor="_Toc99961609" w:history="1">
            <w:r w:rsidR="006A712F" w:rsidRPr="003D4C85">
              <w:rPr>
                <w:rStyle w:val="Hypertextovprepojenie"/>
                <w:rFonts w:cs="Calibri"/>
                <w:noProof/>
              </w:rPr>
              <w:t>C.9.12</w:t>
            </w:r>
            <w:r w:rsidR="006A712F">
              <w:rPr>
                <w:rFonts w:asciiTheme="minorHAnsi" w:eastAsiaTheme="minorEastAsia" w:hAnsiTheme="minorHAnsi"/>
                <w:noProof/>
                <w:lang w:eastAsia="sk-SK"/>
              </w:rPr>
              <w:tab/>
            </w:r>
            <w:r w:rsidR="006A712F" w:rsidRPr="003D4C85">
              <w:rPr>
                <w:rStyle w:val="Hypertextovprepojenie"/>
                <w:noProof/>
              </w:rPr>
              <w:t>Preddefinované názvy hlasovaní</w:t>
            </w:r>
            <w:r w:rsidR="006A712F">
              <w:rPr>
                <w:noProof/>
                <w:webHidden/>
              </w:rPr>
              <w:tab/>
            </w:r>
            <w:r w:rsidR="006A712F">
              <w:rPr>
                <w:noProof/>
                <w:webHidden/>
              </w:rPr>
              <w:fldChar w:fldCharType="begin"/>
            </w:r>
            <w:r w:rsidR="006A712F">
              <w:rPr>
                <w:noProof/>
                <w:webHidden/>
              </w:rPr>
              <w:instrText xml:space="preserve"> PAGEREF _Toc99961609 \h </w:instrText>
            </w:r>
            <w:r w:rsidR="006A712F">
              <w:rPr>
                <w:noProof/>
                <w:webHidden/>
              </w:rPr>
            </w:r>
            <w:r w:rsidR="006A712F">
              <w:rPr>
                <w:noProof/>
                <w:webHidden/>
              </w:rPr>
              <w:fldChar w:fldCharType="separate"/>
            </w:r>
            <w:r w:rsidR="006A712F">
              <w:rPr>
                <w:noProof/>
                <w:webHidden/>
              </w:rPr>
              <w:t>82</w:t>
            </w:r>
            <w:r w:rsidR="006A712F">
              <w:rPr>
                <w:noProof/>
                <w:webHidden/>
              </w:rPr>
              <w:fldChar w:fldCharType="end"/>
            </w:r>
          </w:hyperlink>
        </w:p>
        <w:p w14:paraId="30980882" w14:textId="6EC1E4E7" w:rsidR="006A712F" w:rsidRDefault="00F40C5A" w:rsidP="00306E52">
          <w:pPr>
            <w:pStyle w:val="Obsah3"/>
            <w:tabs>
              <w:tab w:val="right" w:leader="dot" w:pos="8789"/>
            </w:tabs>
            <w:rPr>
              <w:rFonts w:asciiTheme="minorHAnsi" w:eastAsiaTheme="minorEastAsia" w:hAnsiTheme="minorHAnsi"/>
              <w:noProof/>
              <w:lang w:eastAsia="sk-SK"/>
            </w:rPr>
          </w:pPr>
          <w:hyperlink w:anchor="_Toc99961610" w:history="1">
            <w:r w:rsidR="006A712F" w:rsidRPr="003D4C85">
              <w:rPr>
                <w:rStyle w:val="Hypertextovprepojenie"/>
                <w:rFonts w:cs="Calibri"/>
                <w:noProof/>
              </w:rPr>
              <w:t>C.9.13</w:t>
            </w:r>
            <w:r w:rsidR="006A712F">
              <w:rPr>
                <w:rFonts w:asciiTheme="minorHAnsi" w:eastAsiaTheme="minorEastAsia" w:hAnsiTheme="minorHAnsi"/>
                <w:noProof/>
                <w:lang w:eastAsia="sk-SK"/>
              </w:rPr>
              <w:tab/>
            </w:r>
            <w:r w:rsidR="006A712F" w:rsidRPr="003D4C85">
              <w:rPr>
                <w:rStyle w:val="Hypertextovprepojenie"/>
                <w:noProof/>
              </w:rPr>
              <w:t>Parlamentné tlače</w:t>
            </w:r>
            <w:r w:rsidR="006A712F">
              <w:rPr>
                <w:noProof/>
                <w:webHidden/>
              </w:rPr>
              <w:tab/>
            </w:r>
            <w:r w:rsidR="006A712F">
              <w:rPr>
                <w:noProof/>
                <w:webHidden/>
              </w:rPr>
              <w:fldChar w:fldCharType="begin"/>
            </w:r>
            <w:r w:rsidR="006A712F">
              <w:rPr>
                <w:noProof/>
                <w:webHidden/>
              </w:rPr>
              <w:instrText xml:space="preserve"> PAGEREF _Toc99961610 \h </w:instrText>
            </w:r>
            <w:r w:rsidR="006A712F">
              <w:rPr>
                <w:noProof/>
                <w:webHidden/>
              </w:rPr>
            </w:r>
            <w:r w:rsidR="006A712F">
              <w:rPr>
                <w:noProof/>
                <w:webHidden/>
              </w:rPr>
              <w:fldChar w:fldCharType="separate"/>
            </w:r>
            <w:r w:rsidR="006A712F">
              <w:rPr>
                <w:noProof/>
                <w:webHidden/>
              </w:rPr>
              <w:t>82</w:t>
            </w:r>
            <w:r w:rsidR="006A712F">
              <w:rPr>
                <w:noProof/>
                <w:webHidden/>
              </w:rPr>
              <w:fldChar w:fldCharType="end"/>
            </w:r>
          </w:hyperlink>
        </w:p>
        <w:p w14:paraId="538B2E61" w14:textId="0E1804AA" w:rsidR="006A712F" w:rsidRDefault="00F40C5A" w:rsidP="00306E52">
          <w:pPr>
            <w:pStyle w:val="Obsah3"/>
            <w:tabs>
              <w:tab w:val="right" w:leader="dot" w:pos="8789"/>
            </w:tabs>
            <w:rPr>
              <w:rFonts w:asciiTheme="minorHAnsi" w:eastAsiaTheme="minorEastAsia" w:hAnsiTheme="minorHAnsi"/>
              <w:noProof/>
              <w:lang w:eastAsia="sk-SK"/>
            </w:rPr>
          </w:pPr>
          <w:hyperlink w:anchor="_Toc99961611" w:history="1">
            <w:r w:rsidR="006A712F" w:rsidRPr="003D4C85">
              <w:rPr>
                <w:rStyle w:val="Hypertextovprepojenie"/>
                <w:rFonts w:cs="Calibri"/>
                <w:noProof/>
              </w:rPr>
              <w:t>C.9.14</w:t>
            </w:r>
            <w:r w:rsidR="006A712F">
              <w:rPr>
                <w:rFonts w:asciiTheme="minorHAnsi" w:eastAsiaTheme="minorEastAsia" w:hAnsiTheme="minorHAnsi"/>
                <w:noProof/>
                <w:lang w:eastAsia="sk-SK"/>
              </w:rPr>
              <w:tab/>
            </w:r>
            <w:r w:rsidR="006A712F" w:rsidRPr="003D4C85">
              <w:rPr>
                <w:rStyle w:val="Hypertextovprepojenie"/>
                <w:noProof/>
              </w:rPr>
              <w:t>Uznesenia NR SR</w:t>
            </w:r>
            <w:r w:rsidR="006A712F">
              <w:rPr>
                <w:noProof/>
                <w:webHidden/>
              </w:rPr>
              <w:tab/>
            </w:r>
            <w:r w:rsidR="006A712F">
              <w:rPr>
                <w:noProof/>
                <w:webHidden/>
              </w:rPr>
              <w:fldChar w:fldCharType="begin"/>
            </w:r>
            <w:r w:rsidR="006A712F">
              <w:rPr>
                <w:noProof/>
                <w:webHidden/>
              </w:rPr>
              <w:instrText xml:space="preserve"> PAGEREF _Toc99961611 \h </w:instrText>
            </w:r>
            <w:r w:rsidR="006A712F">
              <w:rPr>
                <w:noProof/>
                <w:webHidden/>
              </w:rPr>
            </w:r>
            <w:r w:rsidR="006A712F">
              <w:rPr>
                <w:noProof/>
                <w:webHidden/>
              </w:rPr>
              <w:fldChar w:fldCharType="separate"/>
            </w:r>
            <w:r w:rsidR="006A712F">
              <w:rPr>
                <w:noProof/>
                <w:webHidden/>
              </w:rPr>
              <w:t>83</w:t>
            </w:r>
            <w:r w:rsidR="006A712F">
              <w:rPr>
                <w:noProof/>
                <w:webHidden/>
              </w:rPr>
              <w:fldChar w:fldCharType="end"/>
            </w:r>
          </w:hyperlink>
        </w:p>
        <w:p w14:paraId="1D7F2033" w14:textId="4ED779A4" w:rsidR="006A712F" w:rsidRDefault="00F40C5A" w:rsidP="00306E52">
          <w:pPr>
            <w:pStyle w:val="Obsah2"/>
            <w:rPr>
              <w:rFonts w:asciiTheme="minorHAnsi" w:eastAsiaTheme="minorEastAsia" w:hAnsiTheme="minorHAnsi"/>
              <w:noProof/>
              <w:lang w:eastAsia="sk-SK"/>
            </w:rPr>
          </w:pPr>
          <w:hyperlink w:anchor="_Toc99961612" w:history="1">
            <w:r w:rsidR="006A712F" w:rsidRPr="003D4C85">
              <w:rPr>
                <w:rStyle w:val="Hypertextovprepojenie"/>
                <w:noProof/>
                <w14:scene3d>
                  <w14:camera w14:prst="orthographicFront"/>
                  <w14:lightRig w14:rig="threePt" w14:dir="t">
                    <w14:rot w14:lat="0" w14:lon="0" w14:rev="0"/>
                  </w14:lightRig>
                </w14:scene3d>
              </w:rPr>
              <w:t>C.10</w:t>
            </w:r>
            <w:r w:rsidR="006A712F">
              <w:rPr>
                <w:rFonts w:asciiTheme="minorHAnsi" w:eastAsiaTheme="minorEastAsia" w:hAnsiTheme="minorHAnsi"/>
                <w:noProof/>
                <w:lang w:eastAsia="sk-SK"/>
              </w:rPr>
              <w:tab/>
            </w:r>
            <w:r w:rsidR="006A712F" w:rsidRPr="003D4C85">
              <w:rPr>
                <w:rStyle w:val="Hypertextovprepojenie"/>
                <w:noProof/>
              </w:rPr>
              <w:t>Integračné služby, informačné zdroje DKS</w:t>
            </w:r>
            <w:r w:rsidR="006A712F">
              <w:rPr>
                <w:noProof/>
                <w:webHidden/>
              </w:rPr>
              <w:tab/>
            </w:r>
            <w:r w:rsidR="006A712F">
              <w:rPr>
                <w:noProof/>
                <w:webHidden/>
              </w:rPr>
              <w:fldChar w:fldCharType="begin"/>
            </w:r>
            <w:r w:rsidR="006A712F">
              <w:rPr>
                <w:noProof/>
                <w:webHidden/>
              </w:rPr>
              <w:instrText xml:space="preserve"> PAGEREF _Toc99961612 \h </w:instrText>
            </w:r>
            <w:r w:rsidR="006A712F">
              <w:rPr>
                <w:noProof/>
                <w:webHidden/>
              </w:rPr>
            </w:r>
            <w:r w:rsidR="006A712F">
              <w:rPr>
                <w:noProof/>
                <w:webHidden/>
              </w:rPr>
              <w:fldChar w:fldCharType="separate"/>
            </w:r>
            <w:r w:rsidR="006A712F">
              <w:rPr>
                <w:noProof/>
                <w:webHidden/>
              </w:rPr>
              <w:t>83</w:t>
            </w:r>
            <w:r w:rsidR="006A712F">
              <w:rPr>
                <w:noProof/>
                <w:webHidden/>
              </w:rPr>
              <w:fldChar w:fldCharType="end"/>
            </w:r>
          </w:hyperlink>
        </w:p>
        <w:p w14:paraId="3102F9A7" w14:textId="5F77E2E8" w:rsidR="006A712F" w:rsidRDefault="00F40C5A" w:rsidP="00306E52">
          <w:pPr>
            <w:pStyle w:val="Obsah3"/>
            <w:tabs>
              <w:tab w:val="right" w:leader="dot" w:pos="8789"/>
            </w:tabs>
            <w:rPr>
              <w:rFonts w:asciiTheme="minorHAnsi" w:eastAsiaTheme="minorEastAsia" w:hAnsiTheme="minorHAnsi"/>
              <w:noProof/>
              <w:lang w:eastAsia="sk-SK"/>
            </w:rPr>
          </w:pPr>
          <w:hyperlink w:anchor="_Toc99961613" w:history="1">
            <w:r w:rsidR="006A712F" w:rsidRPr="003D4C85">
              <w:rPr>
                <w:rStyle w:val="Hypertextovprepojenie"/>
                <w:rFonts w:cs="Calibri"/>
                <w:noProof/>
              </w:rPr>
              <w:t>C.10.1</w:t>
            </w:r>
            <w:r w:rsidR="006A712F">
              <w:rPr>
                <w:rFonts w:asciiTheme="minorHAnsi" w:eastAsiaTheme="minorEastAsia" w:hAnsiTheme="minorHAnsi"/>
                <w:noProof/>
                <w:lang w:eastAsia="sk-SK"/>
              </w:rPr>
              <w:tab/>
            </w:r>
            <w:r w:rsidR="006A712F" w:rsidRPr="003D4C85">
              <w:rPr>
                <w:rStyle w:val="Hypertextovprepojenie"/>
                <w:noProof/>
              </w:rPr>
              <w:t>Rokovacie dni - priebeh</w:t>
            </w:r>
            <w:r w:rsidR="006A712F">
              <w:rPr>
                <w:noProof/>
                <w:webHidden/>
              </w:rPr>
              <w:tab/>
            </w:r>
            <w:r w:rsidR="006A712F">
              <w:rPr>
                <w:noProof/>
                <w:webHidden/>
              </w:rPr>
              <w:fldChar w:fldCharType="begin"/>
            </w:r>
            <w:r w:rsidR="006A712F">
              <w:rPr>
                <w:noProof/>
                <w:webHidden/>
              </w:rPr>
              <w:instrText xml:space="preserve"> PAGEREF _Toc99961613 \h </w:instrText>
            </w:r>
            <w:r w:rsidR="006A712F">
              <w:rPr>
                <w:noProof/>
                <w:webHidden/>
              </w:rPr>
            </w:r>
            <w:r w:rsidR="006A712F">
              <w:rPr>
                <w:noProof/>
                <w:webHidden/>
              </w:rPr>
              <w:fldChar w:fldCharType="separate"/>
            </w:r>
            <w:r w:rsidR="006A712F">
              <w:rPr>
                <w:noProof/>
                <w:webHidden/>
              </w:rPr>
              <w:t>84</w:t>
            </w:r>
            <w:r w:rsidR="006A712F">
              <w:rPr>
                <w:noProof/>
                <w:webHidden/>
              </w:rPr>
              <w:fldChar w:fldCharType="end"/>
            </w:r>
          </w:hyperlink>
        </w:p>
        <w:p w14:paraId="5A304D30" w14:textId="47B98B51" w:rsidR="006A712F" w:rsidRDefault="00F40C5A" w:rsidP="00306E52">
          <w:pPr>
            <w:pStyle w:val="Obsah3"/>
            <w:tabs>
              <w:tab w:val="right" w:leader="dot" w:pos="8789"/>
            </w:tabs>
            <w:rPr>
              <w:rFonts w:asciiTheme="minorHAnsi" w:eastAsiaTheme="minorEastAsia" w:hAnsiTheme="minorHAnsi"/>
              <w:noProof/>
              <w:lang w:eastAsia="sk-SK"/>
            </w:rPr>
          </w:pPr>
          <w:hyperlink w:anchor="_Toc99961614" w:history="1">
            <w:r w:rsidR="006A712F" w:rsidRPr="003D4C85">
              <w:rPr>
                <w:rStyle w:val="Hypertextovprepojenie"/>
                <w:rFonts w:cs="Calibri"/>
                <w:noProof/>
              </w:rPr>
              <w:t>C.10.2</w:t>
            </w:r>
            <w:r w:rsidR="006A712F">
              <w:rPr>
                <w:rFonts w:asciiTheme="minorHAnsi" w:eastAsiaTheme="minorEastAsia" w:hAnsiTheme="minorHAnsi"/>
                <w:noProof/>
                <w:lang w:eastAsia="sk-SK"/>
              </w:rPr>
              <w:tab/>
            </w:r>
            <w:r w:rsidR="006A712F" w:rsidRPr="003D4C85">
              <w:rPr>
                <w:rStyle w:val="Hypertextovprepojenie"/>
                <w:noProof/>
              </w:rPr>
              <w:t>Body rokovania - priebeh</w:t>
            </w:r>
            <w:r w:rsidR="006A712F">
              <w:rPr>
                <w:noProof/>
                <w:webHidden/>
              </w:rPr>
              <w:tab/>
            </w:r>
            <w:r w:rsidR="006A712F">
              <w:rPr>
                <w:noProof/>
                <w:webHidden/>
              </w:rPr>
              <w:fldChar w:fldCharType="begin"/>
            </w:r>
            <w:r w:rsidR="006A712F">
              <w:rPr>
                <w:noProof/>
                <w:webHidden/>
              </w:rPr>
              <w:instrText xml:space="preserve"> PAGEREF _Toc99961614 \h </w:instrText>
            </w:r>
            <w:r w:rsidR="006A712F">
              <w:rPr>
                <w:noProof/>
                <w:webHidden/>
              </w:rPr>
            </w:r>
            <w:r w:rsidR="006A712F">
              <w:rPr>
                <w:noProof/>
                <w:webHidden/>
              </w:rPr>
              <w:fldChar w:fldCharType="separate"/>
            </w:r>
            <w:r w:rsidR="006A712F">
              <w:rPr>
                <w:noProof/>
                <w:webHidden/>
              </w:rPr>
              <w:t>84</w:t>
            </w:r>
            <w:r w:rsidR="006A712F">
              <w:rPr>
                <w:noProof/>
                <w:webHidden/>
              </w:rPr>
              <w:fldChar w:fldCharType="end"/>
            </w:r>
          </w:hyperlink>
        </w:p>
        <w:p w14:paraId="0A0E1C42" w14:textId="72787036" w:rsidR="006A712F" w:rsidRDefault="00F40C5A" w:rsidP="00306E52">
          <w:pPr>
            <w:pStyle w:val="Obsah3"/>
            <w:tabs>
              <w:tab w:val="right" w:leader="dot" w:pos="8789"/>
            </w:tabs>
            <w:rPr>
              <w:rFonts w:asciiTheme="minorHAnsi" w:eastAsiaTheme="minorEastAsia" w:hAnsiTheme="minorHAnsi"/>
              <w:noProof/>
              <w:lang w:eastAsia="sk-SK"/>
            </w:rPr>
          </w:pPr>
          <w:hyperlink w:anchor="_Toc99961615" w:history="1">
            <w:r w:rsidR="006A712F" w:rsidRPr="003D4C85">
              <w:rPr>
                <w:rStyle w:val="Hypertextovprepojenie"/>
                <w:rFonts w:cs="Calibri"/>
                <w:noProof/>
              </w:rPr>
              <w:t>C.10.3</w:t>
            </w:r>
            <w:r w:rsidR="006A712F">
              <w:rPr>
                <w:rFonts w:asciiTheme="minorHAnsi" w:eastAsiaTheme="minorEastAsia" w:hAnsiTheme="minorHAnsi"/>
                <w:noProof/>
                <w:lang w:eastAsia="sk-SK"/>
              </w:rPr>
              <w:tab/>
            </w:r>
            <w:r w:rsidR="006A712F" w:rsidRPr="003D4C85">
              <w:rPr>
                <w:rStyle w:val="Hypertextovprepojenie"/>
                <w:noProof/>
              </w:rPr>
              <w:t>Kontextové informácie - priebeh</w:t>
            </w:r>
            <w:r w:rsidR="006A712F">
              <w:rPr>
                <w:noProof/>
                <w:webHidden/>
              </w:rPr>
              <w:tab/>
            </w:r>
            <w:r w:rsidR="006A712F">
              <w:rPr>
                <w:noProof/>
                <w:webHidden/>
              </w:rPr>
              <w:fldChar w:fldCharType="begin"/>
            </w:r>
            <w:r w:rsidR="006A712F">
              <w:rPr>
                <w:noProof/>
                <w:webHidden/>
              </w:rPr>
              <w:instrText xml:space="preserve"> PAGEREF _Toc99961615 \h </w:instrText>
            </w:r>
            <w:r w:rsidR="006A712F">
              <w:rPr>
                <w:noProof/>
                <w:webHidden/>
              </w:rPr>
            </w:r>
            <w:r w:rsidR="006A712F">
              <w:rPr>
                <w:noProof/>
                <w:webHidden/>
              </w:rPr>
              <w:fldChar w:fldCharType="separate"/>
            </w:r>
            <w:r w:rsidR="006A712F">
              <w:rPr>
                <w:noProof/>
                <w:webHidden/>
              </w:rPr>
              <w:t>85</w:t>
            </w:r>
            <w:r w:rsidR="006A712F">
              <w:rPr>
                <w:noProof/>
                <w:webHidden/>
              </w:rPr>
              <w:fldChar w:fldCharType="end"/>
            </w:r>
          </w:hyperlink>
        </w:p>
        <w:p w14:paraId="5A5EC014" w14:textId="7F840EFB" w:rsidR="006A712F" w:rsidRDefault="00F40C5A" w:rsidP="00306E52">
          <w:pPr>
            <w:pStyle w:val="Obsah3"/>
            <w:tabs>
              <w:tab w:val="right" w:leader="dot" w:pos="8789"/>
            </w:tabs>
            <w:rPr>
              <w:rFonts w:asciiTheme="minorHAnsi" w:eastAsiaTheme="minorEastAsia" w:hAnsiTheme="minorHAnsi"/>
              <w:noProof/>
              <w:lang w:eastAsia="sk-SK"/>
            </w:rPr>
          </w:pPr>
          <w:hyperlink w:anchor="_Toc99961616" w:history="1">
            <w:r w:rsidR="006A712F" w:rsidRPr="003D4C85">
              <w:rPr>
                <w:rStyle w:val="Hypertextovprepojenie"/>
                <w:rFonts w:cs="Calibri"/>
                <w:noProof/>
              </w:rPr>
              <w:t>C.10.4</w:t>
            </w:r>
            <w:r w:rsidR="006A712F">
              <w:rPr>
                <w:rFonts w:asciiTheme="minorHAnsi" w:eastAsiaTheme="minorEastAsia" w:hAnsiTheme="minorHAnsi"/>
                <w:noProof/>
                <w:lang w:eastAsia="sk-SK"/>
              </w:rPr>
              <w:tab/>
            </w:r>
            <w:r w:rsidR="006A712F" w:rsidRPr="003D4C85">
              <w:rPr>
                <w:rStyle w:val="Hypertextovprepojenie"/>
                <w:noProof/>
              </w:rPr>
              <w:t>Štádia rokovania - priebeh</w:t>
            </w:r>
            <w:r w:rsidR="006A712F">
              <w:rPr>
                <w:noProof/>
                <w:webHidden/>
              </w:rPr>
              <w:tab/>
            </w:r>
            <w:r w:rsidR="006A712F">
              <w:rPr>
                <w:noProof/>
                <w:webHidden/>
              </w:rPr>
              <w:fldChar w:fldCharType="begin"/>
            </w:r>
            <w:r w:rsidR="006A712F">
              <w:rPr>
                <w:noProof/>
                <w:webHidden/>
              </w:rPr>
              <w:instrText xml:space="preserve"> PAGEREF _Toc99961616 \h </w:instrText>
            </w:r>
            <w:r w:rsidR="006A712F">
              <w:rPr>
                <w:noProof/>
                <w:webHidden/>
              </w:rPr>
            </w:r>
            <w:r w:rsidR="006A712F">
              <w:rPr>
                <w:noProof/>
                <w:webHidden/>
              </w:rPr>
              <w:fldChar w:fldCharType="separate"/>
            </w:r>
            <w:r w:rsidR="006A712F">
              <w:rPr>
                <w:noProof/>
                <w:webHidden/>
              </w:rPr>
              <w:t>85</w:t>
            </w:r>
            <w:r w:rsidR="006A712F">
              <w:rPr>
                <w:noProof/>
                <w:webHidden/>
              </w:rPr>
              <w:fldChar w:fldCharType="end"/>
            </w:r>
          </w:hyperlink>
        </w:p>
        <w:p w14:paraId="7FFBB0A1" w14:textId="4B49F385" w:rsidR="006A712F" w:rsidRDefault="00F40C5A" w:rsidP="00306E52">
          <w:pPr>
            <w:pStyle w:val="Obsah3"/>
            <w:tabs>
              <w:tab w:val="right" w:leader="dot" w:pos="8789"/>
            </w:tabs>
            <w:rPr>
              <w:rFonts w:asciiTheme="minorHAnsi" w:eastAsiaTheme="minorEastAsia" w:hAnsiTheme="minorHAnsi"/>
              <w:noProof/>
              <w:lang w:eastAsia="sk-SK"/>
            </w:rPr>
          </w:pPr>
          <w:hyperlink w:anchor="_Toc99961617" w:history="1">
            <w:r w:rsidR="006A712F" w:rsidRPr="003D4C85">
              <w:rPr>
                <w:rStyle w:val="Hypertextovprepojenie"/>
                <w:rFonts w:cs="Calibri"/>
                <w:noProof/>
              </w:rPr>
              <w:t>C.10.5</w:t>
            </w:r>
            <w:r w:rsidR="006A712F">
              <w:rPr>
                <w:rFonts w:asciiTheme="minorHAnsi" w:eastAsiaTheme="minorEastAsia" w:hAnsiTheme="minorHAnsi"/>
                <w:noProof/>
                <w:lang w:eastAsia="sk-SK"/>
              </w:rPr>
              <w:tab/>
            </w:r>
            <w:r w:rsidR="006A712F" w:rsidRPr="003D4C85">
              <w:rPr>
                <w:rStyle w:val="Hypertextovprepojenie"/>
                <w:noProof/>
              </w:rPr>
              <w:t>Kategórie rokovania - priebeh</w:t>
            </w:r>
            <w:r w:rsidR="006A712F">
              <w:rPr>
                <w:noProof/>
                <w:webHidden/>
              </w:rPr>
              <w:tab/>
            </w:r>
            <w:r w:rsidR="006A712F">
              <w:rPr>
                <w:noProof/>
                <w:webHidden/>
              </w:rPr>
              <w:fldChar w:fldCharType="begin"/>
            </w:r>
            <w:r w:rsidR="006A712F">
              <w:rPr>
                <w:noProof/>
                <w:webHidden/>
              </w:rPr>
              <w:instrText xml:space="preserve"> PAGEREF _Toc99961617 \h </w:instrText>
            </w:r>
            <w:r w:rsidR="006A712F">
              <w:rPr>
                <w:noProof/>
                <w:webHidden/>
              </w:rPr>
            </w:r>
            <w:r w:rsidR="006A712F">
              <w:rPr>
                <w:noProof/>
                <w:webHidden/>
              </w:rPr>
              <w:fldChar w:fldCharType="separate"/>
            </w:r>
            <w:r w:rsidR="006A712F">
              <w:rPr>
                <w:noProof/>
                <w:webHidden/>
              </w:rPr>
              <w:t>85</w:t>
            </w:r>
            <w:r w:rsidR="006A712F">
              <w:rPr>
                <w:noProof/>
                <w:webHidden/>
              </w:rPr>
              <w:fldChar w:fldCharType="end"/>
            </w:r>
          </w:hyperlink>
        </w:p>
        <w:p w14:paraId="75B409DF" w14:textId="523E6D8F" w:rsidR="006A712F" w:rsidRDefault="00F40C5A" w:rsidP="00306E52">
          <w:pPr>
            <w:pStyle w:val="Obsah3"/>
            <w:tabs>
              <w:tab w:val="right" w:leader="dot" w:pos="8789"/>
            </w:tabs>
            <w:rPr>
              <w:rFonts w:asciiTheme="minorHAnsi" w:eastAsiaTheme="minorEastAsia" w:hAnsiTheme="minorHAnsi"/>
              <w:noProof/>
              <w:lang w:eastAsia="sk-SK"/>
            </w:rPr>
          </w:pPr>
          <w:hyperlink w:anchor="_Toc99961618" w:history="1">
            <w:r w:rsidR="006A712F" w:rsidRPr="003D4C85">
              <w:rPr>
                <w:rStyle w:val="Hypertextovprepojenie"/>
                <w:rFonts w:cs="Calibri"/>
                <w:noProof/>
              </w:rPr>
              <w:t>C.10.6</w:t>
            </w:r>
            <w:r w:rsidR="006A712F">
              <w:rPr>
                <w:rFonts w:asciiTheme="minorHAnsi" w:eastAsiaTheme="minorEastAsia" w:hAnsiTheme="minorHAnsi"/>
                <w:noProof/>
                <w:lang w:eastAsia="sk-SK"/>
              </w:rPr>
              <w:tab/>
            </w:r>
            <w:r w:rsidR="006A712F" w:rsidRPr="003D4C85">
              <w:rPr>
                <w:rStyle w:val="Hypertextovprepojenie"/>
                <w:noProof/>
              </w:rPr>
              <w:t>Štádia legislatívneho procesu - priebeh</w:t>
            </w:r>
            <w:r w:rsidR="006A712F">
              <w:rPr>
                <w:noProof/>
                <w:webHidden/>
              </w:rPr>
              <w:tab/>
            </w:r>
            <w:r w:rsidR="006A712F">
              <w:rPr>
                <w:noProof/>
                <w:webHidden/>
              </w:rPr>
              <w:fldChar w:fldCharType="begin"/>
            </w:r>
            <w:r w:rsidR="006A712F">
              <w:rPr>
                <w:noProof/>
                <w:webHidden/>
              </w:rPr>
              <w:instrText xml:space="preserve"> PAGEREF _Toc99961618 \h </w:instrText>
            </w:r>
            <w:r w:rsidR="006A712F">
              <w:rPr>
                <w:noProof/>
                <w:webHidden/>
              </w:rPr>
            </w:r>
            <w:r w:rsidR="006A712F">
              <w:rPr>
                <w:noProof/>
                <w:webHidden/>
              </w:rPr>
              <w:fldChar w:fldCharType="separate"/>
            </w:r>
            <w:r w:rsidR="006A712F">
              <w:rPr>
                <w:noProof/>
                <w:webHidden/>
              </w:rPr>
              <w:t>86</w:t>
            </w:r>
            <w:r w:rsidR="006A712F">
              <w:rPr>
                <w:noProof/>
                <w:webHidden/>
              </w:rPr>
              <w:fldChar w:fldCharType="end"/>
            </w:r>
          </w:hyperlink>
        </w:p>
        <w:p w14:paraId="16EB93BE" w14:textId="3096706B" w:rsidR="006A712F" w:rsidRDefault="00F40C5A" w:rsidP="00306E52">
          <w:pPr>
            <w:pStyle w:val="Obsah3"/>
            <w:tabs>
              <w:tab w:val="right" w:leader="dot" w:pos="8789"/>
            </w:tabs>
            <w:rPr>
              <w:rFonts w:asciiTheme="minorHAnsi" w:eastAsiaTheme="minorEastAsia" w:hAnsiTheme="minorHAnsi"/>
              <w:noProof/>
              <w:lang w:eastAsia="sk-SK"/>
            </w:rPr>
          </w:pPr>
          <w:hyperlink w:anchor="_Toc99961619" w:history="1">
            <w:r w:rsidR="006A712F" w:rsidRPr="003D4C85">
              <w:rPr>
                <w:rStyle w:val="Hypertextovprepojenie"/>
                <w:rFonts w:cs="Calibri"/>
                <w:noProof/>
              </w:rPr>
              <w:t>C.10.7</w:t>
            </w:r>
            <w:r w:rsidR="006A712F">
              <w:rPr>
                <w:rFonts w:asciiTheme="minorHAnsi" w:eastAsiaTheme="minorEastAsia" w:hAnsiTheme="minorHAnsi"/>
                <w:noProof/>
                <w:lang w:eastAsia="sk-SK"/>
              </w:rPr>
              <w:tab/>
            </w:r>
            <w:r w:rsidR="006A712F" w:rsidRPr="003D4C85">
              <w:rPr>
                <w:rStyle w:val="Hypertextovprepojenie"/>
                <w:noProof/>
              </w:rPr>
              <w:t>Vystúpenia</w:t>
            </w:r>
            <w:r w:rsidR="006A712F">
              <w:rPr>
                <w:noProof/>
                <w:webHidden/>
              </w:rPr>
              <w:tab/>
            </w:r>
            <w:r w:rsidR="006A712F">
              <w:rPr>
                <w:noProof/>
                <w:webHidden/>
              </w:rPr>
              <w:fldChar w:fldCharType="begin"/>
            </w:r>
            <w:r w:rsidR="006A712F">
              <w:rPr>
                <w:noProof/>
                <w:webHidden/>
              </w:rPr>
              <w:instrText xml:space="preserve"> PAGEREF _Toc99961619 \h </w:instrText>
            </w:r>
            <w:r w:rsidR="006A712F">
              <w:rPr>
                <w:noProof/>
                <w:webHidden/>
              </w:rPr>
            </w:r>
            <w:r w:rsidR="006A712F">
              <w:rPr>
                <w:noProof/>
                <w:webHidden/>
              </w:rPr>
              <w:fldChar w:fldCharType="separate"/>
            </w:r>
            <w:r w:rsidR="006A712F">
              <w:rPr>
                <w:noProof/>
                <w:webHidden/>
              </w:rPr>
              <w:t>87</w:t>
            </w:r>
            <w:r w:rsidR="006A712F">
              <w:rPr>
                <w:noProof/>
                <w:webHidden/>
              </w:rPr>
              <w:fldChar w:fldCharType="end"/>
            </w:r>
          </w:hyperlink>
        </w:p>
        <w:p w14:paraId="668FB0DE" w14:textId="2EA56FF0" w:rsidR="006A712F" w:rsidRDefault="00F40C5A" w:rsidP="00306E52">
          <w:pPr>
            <w:pStyle w:val="Obsah3"/>
            <w:tabs>
              <w:tab w:val="right" w:leader="dot" w:pos="8789"/>
            </w:tabs>
            <w:rPr>
              <w:rFonts w:asciiTheme="minorHAnsi" w:eastAsiaTheme="minorEastAsia" w:hAnsiTheme="minorHAnsi"/>
              <w:noProof/>
              <w:lang w:eastAsia="sk-SK"/>
            </w:rPr>
          </w:pPr>
          <w:hyperlink w:anchor="_Toc99961620" w:history="1">
            <w:r w:rsidR="006A712F" w:rsidRPr="003D4C85">
              <w:rPr>
                <w:rStyle w:val="Hypertextovprepojenie"/>
                <w:rFonts w:cs="Calibri"/>
                <w:noProof/>
              </w:rPr>
              <w:t>C.10.8</w:t>
            </w:r>
            <w:r w:rsidR="006A712F">
              <w:rPr>
                <w:rFonts w:asciiTheme="minorHAnsi" w:eastAsiaTheme="minorEastAsia" w:hAnsiTheme="minorHAnsi"/>
                <w:noProof/>
                <w:lang w:eastAsia="sk-SK"/>
              </w:rPr>
              <w:tab/>
            </w:r>
            <w:r w:rsidR="006A712F" w:rsidRPr="003D4C85">
              <w:rPr>
                <w:rStyle w:val="Hypertextovprepojenie"/>
                <w:noProof/>
              </w:rPr>
              <w:t>Aktivity</w:t>
            </w:r>
            <w:r w:rsidR="006A712F">
              <w:rPr>
                <w:noProof/>
                <w:webHidden/>
              </w:rPr>
              <w:tab/>
            </w:r>
            <w:r w:rsidR="006A712F">
              <w:rPr>
                <w:noProof/>
                <w:webHidden/>
              </w:rPr>
              <w:fldChar w:fldCharType="begin"/>
            </w:r>
            <w:r w:rsidR="006A712F">
              <w:rPr>
                <w:noProof/>
                <w:webHidden/>
              </w:rPr>
              <w:instrText xml:space="preserve"> PAGEREF _Toc99961620 \h </w:instrText>
            </w:r>
            <w:r w:rsidR="006A712F">
              <w:rPr>
                <w:noProof/>
                <w:webHidden/>
              </w:rPr>
            </w:r>
            <w:r w:rsidR="006A712F">
              <w:rPr>
                <w:noProof/>
                <w:webHidden/>
              </w:rPr>
              <w:fldChar w:fldCharType="separate"/>
            </w:r>
            <w:r w:rsidR="006A712F">
              <w:rPr>
                <w:noProof/>
                <w:webHidden/>
              </w:rPr>
              <w:t>87</w:t>
            </w:r>
            <w:r w:rsidR="006A712F">
              <w:rPr>
                <w:noProof/>
                <w:webHidden/>
              </w:rPr>
              <w:fldChar w:fldCharType="end"/>
            </w:r>
          </w:hyperlink>
        </w:p>
        <w:p w14:paraId="3181347A" w14:textId="46EF9522" w:rsidR="006A712F" w:rsidRDefault="00F40C5A" w:rsidP="00306E52">
          <w:pPr>
            <w:pStyle w:val="Obsah3"/>
            <w:tabs>
              <w:tab w:val="right" w:leader="dot" w:pos="8789"/>
            </w:tabs>
            <w:rPr>
              <w:rFonts w:asciiTheme="minorHAnsi" w:eastAsiaTheme="minorEastAsia" w:hAnsiTheme="minorHAnsi"/>
              <w:noProof/>
              <w:lang w:eastAsia="sk-SK"/>
            </w:rPr>
          </w:pPr>
          <w:hyperlink w:anchor="_Toc99961621" w:history="1">
            <w:r w:rsidR="006A712F" w:rsidRPr="003D4C85">
              <w:rPr>
                <w:rStyle w:val="Hypertextovprepojenie"/>
                <w:rFonts w:cs="Calibri"/>
                <w:noProof/>
              </w:rPr>
              <w:t>C.10.9</w:t>
            </w:r>
            <w:r w:rsidR="006A712F">
              <w:rPr>
                <w:rFonts w:asciiTheme="minorHAnsi" w:eastAsiaTheme="minorEastAsia" w:hAnsiTheme="minorHAnsi"/>
                <w:noProof/>
                <w:lang w:eastAsia="sk-SK"/>
              </w:rPr>
              <w:tab/>
            </w:r>
            <w:r w:rsidR="006A712F" w:rsidRPr="003D4C85">
              <w:rPr>
                <w:rStyle w:val="Hypertextovprepojenie"/>
                <w:noProof/>
              </w:rPr>
              <w:t>Hlasovania – zoznam</w:t>
            </w:r>
            <w:r w:rsidR="006A712F">
              <w:rPr>
                <w:noProof/>
                <w:webHidden/>
              </w:rPr>
              <w:tab/>
            </w:r>
            <w:r w:rsidR="006A712F">
              <w:rPr>
                <w:noProof/>
                <w:webHidden/>
              </w:rPr>
              <w:fldChar w:fldCharType="begin"/>
            </w:r>
            <w:r w:rsidR="006A712F">
              <w:rPr>
                <w:noProof/>
                <w:webHidden/>
              </w:rPr>
              <w:instrText xml:space="preserve"> PAGEREF _Toc99961621 \h </w:instrText>
            </w:r>
            <w:r w:rsidR="006A712F">
              <w:rPr>
                <w:noProof/>
                <w:webHidden/>
              </w:rPr>
            </w:r>
            <w:r w:rsidR="006A712F">
              <w:rPr>
                <w:noProof/>
                <w:webHidden/>
              </w:rPr>
              <w:fldChar w:fldCharType="separate"/>
            </w:r>
            <w:r w:rsidR="006A712F">
              <w:rPr>
                <w:noProof/>
                <w:webHidden/>
              </w:rPr>
              <w:t>88</w:t>
            </w:r>
            <w:r w:rsidR="006A712F">
              <w:rPr>
                <w:noProof/>
                <w:webHidden/>
              </w:rPr>
              <w:fldChar w:fldCharType="end"/>
            </w:r>
          </w:hyperlink>
        </w:p>
        <w:p w14:paraId="44C70184" w14:textId="7213A4EF" w:rsidR="006A712F" w:rsidRDefault="00F40C5A" w:rsidP="00306E52">
          <w:pPr>
            <w:pStyle w:val="Obsah3"/>
            <w:tabs>
              <w:tab w:val="right" w:leader="dot" w:pos="8789"/>
            </w:tabs>
            <w:rPr>
              <w:rFonts w:asciiTheme="minorHAnsi" w:eastAsiaTheme="minorEastAsia" w:hAnsiTheme="minorHAnsi"/>
              <w:noProof/>
              <w:lang w:eastAsia="sk-SK"/>
            </w:rPr>
          </w:pPr>
          <w:hyperlink w:anchor="_Toc99961622" w:history="1">
            <w:r w:rsidR="006A712F" w:rsidRPr="003D4C85">
              <w:rPr>
                <w:rStyle w:val="Hypertextovprepojenie"/>
                <w:rFonts w:cs="Calibri"/>
                <w:noProof/>
              </w:rPr>
              <w:t>C.10.10</w:t>
            </w:r>
            <w:r w:rsidR="006A712F">
              <w:rPr>
                <w:rFonts w:asciiTheme="minorHAnsi" w:eastAsiaTheme="minorEastAsia" w:hAnsiTheme="minorHAnsi"/>
                <w:noProof/>
                <w:lang w:eastAsia="sk-SK"/>
              </w:rPr>
              <w:tab/>
            </w:r>
            <w:r w:rsidR="006A712F" w:rsidRPr="003D4C85">
              <w:rPr>
                <w:rStyle w:val="Hypertextovprepojenie"/>
                <w:noProof/>
              </w:rPr>
              <w:t>Hlasovania podrobnosti</w:t>
            </w:r>
            <w:r w:rsidR="006A712F">
              <w:rPr>
                <w:noProof/>
                <w:webHidden/>
              </w:rPr>
              <w:tab/>
            </w:r>
            <w:r w:rsidR="006A712F">
              <w:rPr>
                <w:noProof/>
                <w:webHidden/>
              </w:rPr>
              <w:fldChar w:fldCharType="begin"/>
            </w:r>
            <w:r w:rsidR="006A712F">
              <w:rPr>
                <w:noProof/>
                <w:webHidden/>
              </w:rPr>
              <w:instrText xml:space="preserve"> PAGEREF _Toc99961622 \h </w:instrText>
            </w:r>
            <w:r w:rsidR="006A712F">
              <w:rPr>
                <w:noProof/>
                <w:webHidden/>
              </w:rPr>
            </w:r>
            <w:r w:rsidR="006A712F">
              <w:rPr>
                <w:noProof/>
                <w:webHidden/>
              </w:rPr>
              <w:fldChar w:fldCharType="separate"/>
            </w:r>
            <w:r w:rsidR="006A712F">
              <w:rPr>
                <w:noProof/>
                <w:webHidden/>
              </w:rPr>
              <w:t>89</w:t>
            </w:r>
            <w:r w:rsidR="006A712F">
              <w:rPr>
                <w:noProof/>
                <w:webHidden/>
              </w:rPr>
              <w:fldChar w:fldCharType="end"/>
            </w:r>
          </w:hyperlink>
        </w:p>
        <w:p w14:paraId="2191EC96" w14:textId="53860D2A" w:rsidR="006A712F" w:rsidRDefault="00F40C5A" w:rsidP="00306E52">
          <w:pPr>
            <w:pStyle w:val="Obsah2"/>
            <w:rPr>
              <w:rFonts w:asciiTheme="minorHAnsi" w:eastAsiaTheme="minorEastAsia" w:hAnsiTheme="minorHAnsi"/>
              <w:noProof/>
              <w:lang w:eastAsia="sk-SK"/>
            </w:rPr>
          </w:pPr>
          <w:hyperlink w:anchor="_Toc99961623" w:history="1">
            <w:r w:rsidR="006A712F" w:rsidRPr="003D4C85">
              <w:rPr>
                <w:rStyle w:val="Hypertextovprepojenie"/>
                <w:noProof/>
                <w14:scene3d>
                  <w14:camera w14:prst="orthographicFront"/>
                  <w14:lightRig w14:rig="threePt" w14:dir="t">
                    <w14:rot w14:lat="0" w14:lon="0" w14:rev="0"/>
                  </w14:lightRig>
                </w14:scene3d>
              </w:rPr>
              <w:t>C.11</w:t>
            </w:r>
            <w:r w:rsidR="006A712F">
              <w:rPr>
                <w:rFonts w:asciiTheme="minorHAnsi" w:eastAsiaTheme="minorEastAsia" w:hAnsiTheme="minorHAnsi"/>
                <w:noProof/>
                <w:lang w:eastAsia="sk-SK"/>
              </w:rPr>
              <w:tab/>
            </w:r>
            <w:r w:rsidR="006A712F" w:rsidRPr="003D4C85">
              <w:rPr>
                <w:rStyle w:val="Hypertextovprepojenie"/>
                <w:noProof/>
              </w:rPr>
              <w:t>informačné zdroje samostatnej aplikácie na PC pred rokovacou sálou</w:t>
            </w:r>
            <w:r w:rsidR="006A712F">
              <w:rPr>
                <w:noProof/>
                <w:webHidden/>
              </w:rPr>
              <w:tab/>
            </w:r>
            <w:r w:rsidR="006A712F">
              <w:rPr>
                <w:noProof/>
                <w:webHidden/>
              </w:rPr>
              <w:fldChar w:fldCharType="begin"/>
            </w:r>
            <w:r w:rsidR="006A712F">
              <w:rPr>
                <w:noProof/>
                <w:webHidden/>
              </w:rPr>
              <w:instrText xml:space="preserve"> PAGEREF _Toc99961623 \h </w:instrText>
            </w:r>
            <w:r w:rsidR="006A712F">
              <w:rPr>
                <w:noProof/>
                <w:webHidden/>
              </w:rPr>
            </w:r>
            <w:r w:rsidR="006A712F">
              <w:rPr>
                <w:noProof/>
                <w:webHidden/>
              </w:rPr>
              <w:fldChar w:fldCharType="separate"/>
            </w:r>
            <w:r w:rsidR="006A712F">
              <w:rPr>
                <w:noProof/>
                <w:webHidden/>
              </w:rPr>
              <w:t>89</w:t>
            </w:r>
            <w:r w:rsidR="006A712F">
              <w:rPr>
                <w:noProof/>
                <w:webHidden/>
              </w:rPr>
              <w:fldChar w:fldCharType="end"/>
            </w:r>
          </w:hyperlink>
        </w:p>
        <w:p w14:paraId="5E2FF5D4" w14:textId="108E7278" w:rsidR="006A712F" w:rsidRDefault="00F40C5A" w:rsidP="00306E52">
          <w:pPr>
            <w:pStyle w:val="Obsah3"/>
            <w:tabs>
              <w:tab w:val="right" w:leader="dot" w:pos="8789"/>
            </w:tabs>
            <w:rPr>
              <w:rFonts w:asciiTheme="minorHAnsi" w:eastAsiaTheme="minorEastAsia" w:hAnsiTheme="minorHAnsi"/>
              <w:noProof/>
              <w:lang w:eastAsia="sk-SK"/>
            </w:rPr>
          </w:pPr>
          <w:hyperlink w:anchor="_Toc99961625" w:history="1">
            <w:r w:rsidR="006A712F" w:rsidRPr="003D4C85">
              <w:rPr>
                <w:rStyle w:val="Hypertextovprepojenie"/>
                <w:rFonts w:cs="Calibri"/>
                <w:noProof/>
              </w:rPr>
              <w:t>C.11.1</w:t>
            </w:r>
            <w:r w:rsidR="006A712F">
              <w:rPr>
                <w:rFonts w:asciiTheme="minorHAnsi" w:eastAsiaTheme="minorEastAsia" w:hAnsiTheme="minorHAnsi"/>
                <w:noProof/>
                <w:lang w:eastAsia="sk-SK"/>
              </w:rPr>
              <w:tab/>
            </w:r>
            <w:r w:rsidR="006A712F" w:rsidRPr="003D4C85">
              <w:rPr>
                <w:rStyle w:val="Hypertextovprepojenie"/>
                <w:noProof/>
              </w:rPr>
              <w:t>Prihlásenia sa so zmenou programu</w:t>
            </w:r>
            <w:r w:rsidR="006A712F">
              <w:rPr>
                <w:noProof/>
                <w:webHidden/>
              </w:rPr>
              <w:tab/>
            </w:r>
            <w:r w:rsidR="006A712F">
              <w:rPr>
                <w:noProof/>
                <w:webHidden/>
              </w:rPr>
              <w:fldChar w:fldCharType="begin"/>
            </w:r>
            <w:r w:rsidR="006A712F">
              <w:rPr>
                <w:noProof/>
                <w:webHidden/>
              </w:rPr>
              <w:instrText xml:space="preserve"> PAGEREF _Toc99961625 \h </w:instrText>
            </w:r>
            <w:r w:rsidR="006A712F">
              <w:rPr>
                <w:noProof/>
                <w:webHidden/>
              </w:rPr>
            </w:r>
            <w:r w:rsidR="006A712F">
              <w:rPr>
                <w:noProof/>
                <w:webHidden/>
              </w:rPr>
              <w:fldChar w:fldCharType="separate"/>
            </w:r>
            <w:r w:rsidR="006A712F">
              <w:rPr>
                <w:noProof/>
                <w:webHidden/>
              </w:rPr>
              <w:t>90</w:t>
            </w:r>
            <w:r w:rsidR="006A712F">
              <w:rPr>
                <w:noProof/>
                <w:webHidden/>
              </w:rPr>
              <w:fldChar w:fldCharType="end"/>
            </w:r>
          </w:hyperlink>
        </w:p>
        <w:p w14:paraId="70F6AC71" w14:textId="1F88FC6B" w:rsidR="006A712F" w:rsidRDefault="00F40C5A" w:rsidP="00306E52">
          <w:pPr>
            <w:pStyle w:val="Obsah3"/>
            <w:tabs>
              <w:tab w:val="right" w:leader="dot" w:pos="8789"/>
            </w:tabs>
            <w:rPr>
              <w:rFonts w:asciiTheme="minorHAnsi" w:eastAsiaTheme="minorEastAsia" w:hAnsiTheme="minorHAnsi"/>
              <w:noProof/>
              <w:lang w:eastAsia="sk-SK"/>
            </w:rPr>
          </w:pPr>
          <w:hyperlink w:anchor="_Toc99961626" w:history="1">
            <w:r w:rsidR="006A712F" w:rsidRPr="003D4C85">
              <w:rPr>
                <w:rStyle w:val="Hypertextovprepojenie"/>
                <w:rFonts w:cs="Calibri"/>
                <w:noProof/>
              </w:rPr>
              <w:t>C.11.2</w:t>
            </w:r>
            <w:r w:rsidR="006A712F">
              <w:rPr>
                <w:rFonts w:asciiTheme="minorHAnsi" w:eastAsiaTheme="minorEastAsia" w:hAnsiTheme="minorHAnsi"/>
                <w:noProof/>
                <w:lang w:eastAsia="sk-SK"/>
              </w:rPr>
              <w:tab/>
            </w:r>
            <w:r w:rsidR="006A712F" w:rsidRPr="003D4C85">
              <w:rPr>
                <w:rStyle w:val="Hypertextovprepojenie"/>
                <w:noProof/>
              </w:rPr>
              <w:t>Prihlásenia sa písomne do rozpravy</w:t>
            </w:r>
            <w:r w:rsidR="006A712F">
              <w:rPr>
                <w:noProof/>
                <w:webHidden/>
              </w:rPr>
              <w:tab/>
            </w:r>
            <w:r w:rsidR="006A712F">
              <w:rPr>
                <w:noProof/>
                <w:webHidden/>
              </w:rPr>
              <w:fldChar w:fldCharType="begin"/>
            </w:r>
            <w:r w:rsidR="006A712F">
              <w:rPr>
                <w:noProof/>
                <w:webHidden/>
              </w:rPr>
              <w:instrText xml:space="preserve"> PAGEREF _Toc99961626 \h </w:instrText>
            </w:r>
            <w:r w:rsidR="006A712F">
              <w:rPr>
                <w:noProof/>
                <w:webHidden/>
              </w:rPr>
            </w:r>
            <w:r w:rsidR="006A712F">
              <w:rPr>
                <w:noProof/>
                <w:webHidden/>
              </w:rPr>
              <w:fldChar w:fldCharType="separate"/>
            </w:r>
            <w:r w:rsidR="006A712F">
              <w:rPr>
                <w:noProof/>
                <w:webHidden/>
              </w:rPr>
              <w:t>90</w:t>
            </w:r>
            <w:r w:rsidR="006A712F">
              <w:rPr>
                <w:noProof/>
                <w:webHidden/>
              </w:rPr>
              <w:fldChar w:fldCharType="end"/>
            </w:r>
          </w:hyperlink>
        </w:p>
        <w:p w14:paraId="42425081" w14:textId="7C959C87" w:rsidR="006A712F" w:rsidRDefault="00F40C5A" w:rsidP="00306E52">
          <w:pPr>
            <w:pStyle w:val="Obsah4"/>
            <w:tabs>
              <w:tab w:val="left" w:pos="1943"/>
              <w:tab w:val="right" w:leader="dot" w:pos="8789"/>
            </w:tabs>
            <w:rPr>
              <w:rFonts w:asciiTheme="minorHAnsi" w:eastAsiaTheme="minorEastAsia" w:hAnsiTheme="minorHAnsi"/>
              <w:noProof/>
              <w:lang w:eastAsia="sk-SK"/>
            </w:rPr>
          </w:pPr>
          <w:hyperlink w:anchor="_Toc99961627" w:history="1">
            <w:r w:rsidR="006A712F" w:rsidRPr="003D4C85">
              <w:rPr>
                <w:rStyle w:val="Hypertextovprepojenie"/>
                <w:rFonts w:cstheme="minorHAnsi"/>
                <w:noProof/>
              </w:rPr>
              <w:t>C.11.2.1</w:t>
            </w:r>
            <w:r w:rsidR="006A712F">
              <w:rPr>
                <w:rFonts w:asciiTheme="minorHAnsi" w:eastAsiaTheme="minorEastAsia" w:hAnsiTheme="minorHAnsi"/>
                <w:noProof/>
                <w:lang w:eastAsia="sk-SK"/>
              </w:rPr>
              <w:tab/>
            </w:r>
            <w:r w:rsidR="006A712F" w:rsidRPr="003D4C85">
              <w:rPr>
                <w:rStyle w:val="Hypertextovprepojenie"/>
                <w:noProof/>
              </w:rPr>
              <w:t>Elektronická prezentácia</w:t>
            </w:r>
            <w:r w:rsidR="006A712F">
              <w:rPr>
                <w:noProof/>
                <w:webHidden/>
              </w:rPr>
              <w:tab/>
            </w:r>
            <w:r w:rsidR="006A712F">
              <w:rPr>
                <w:noProof/>
                <w:webHidden/>
              </w:rPr>
              <w:fldChar w:fldCharType="begin"/>
            </w:r>
            <w:r w:rsidR="006A712F">
              <w:rPr>
                <w:noProof/>
                <w:webHidden/>
              </w:rPr>
              <w:instrText xml:space="preserve"> PAGEREF _Toc99961627 \h </w:instrText>
            </w:r>
            <w:r w:rsidR="006A712F">
              <w:rPr>
                <w:noProof/>
                <w:webHidden/>
              </w:rPr>
            </w:r>
            <w:r w:rsidR="006A712F">
              <w:rPr>
                <w:noProof/>
                <w:webHidden/>
              </w:rPr>
              <w:fldChar w:fldCharType="separate"/>
            </w:r>
            <w:r w:rsidR="006A712F">
              <w:rPr>
                <w:noProof/>
                <w:webHidden/>
              </w:rPr>
              <w:t>91</w:t>
            </w:r>
            <w:r w:rsidR="006A712F">
              <w:rPr>
                <w:noProof/>
                <w:webHidden/>
              </w:rPr>
              <w:fldChar w:fldCharType="end"/>
            </w:r>
          </w:hyperlink>
        </w:p>
        <w:p w14:paraId="05173C9C" w14:textId="23B243F6" w:rsidR="006A712F" w:rsidRDefault="00F40C5A" w:rsidP="00306E52">
          <w:pPr>
            <w:pStyle w:val="Obsah1"/>
            <w:rPr>
              <w:rFonts w:asciiTheme="minorHAnsi" w:eastAsiaTheme="minorEastAsia" w:hAnsiTheme="minorHAnsi"/>
              <w:b w:val="0"/>
              <w:lang w:eastAsia="sk-SK"/>
            </w:rPr>
          </w:pPr>
          <w:hyperlink w:anchor="_Toc99961628" w:history="1">
            <w:r w:rsidR="006A712F" w:rsidRPr="003D4C85">
              <w:rPr>
                <w:rStyle w:val="Hypertextovprepojenie"/>
                <w:rFonts w:cs="Calibri"/>
                <w14:scene3d>
                  <w14:camera w14:prst="orthographicFront"/>
                  <w14:lightRig w14:rig="threePt" w14:dir="t">
                    <w14:rot w14:lat="0" w14:lon="0" w14:rev="0"/>
                  </w14:lightRig>
                </w14:scene3d>
              </w:rPr>
              <w:t>E.</w:t>
            </w:r>
            <w:r w:rsidR="006A712F">
              <w:rPr>
                <w:rFonts w:asciiTheme="minorHAnsi" w:eastAsiaTheme="minorEastAsia" w:hAnsiTheme="minorHAnsi"/>
                <w:b w:val="0"/>
                <w:lang w:eastAsia="sk-SK"/>
              </w:rPr>
              <w:tab/>
            </w:r>
            <w:r w:rsidR="006A712F" w:rsidRPr="003D4C85">
              <w:rPr>
                <w:rStyle w:val="Hypertextovprepojenie"/>
              </w:rPr>
              <w:t>Vzdialené rokovanie</w:t>
            </w:r>
            <w:r w:rsidR="006A712F">
              <w:rPr>
                <w:webHidden/>
              </w:rPr>
              <w:tab/>
            </w:r>
            <w:r w:rsidR="006A712F">
              <w:rPr>
                <w:webHidden/>
              </w:rPr>
              <w:fldChar w:fldCharType="begin"/>
            </w:r>
            <w:r w:rsidR="006A712F">
              <w:rPr>
                <w:webHidden/>
              </w:rPr>
              <w:instrText xml:space="preserve"> PAGEREF _Toc99961628 \h </w:instrText>
            </w:r>
            <w:r w:rsidR="006A712F">
              <w:rPr>
                <w:webHidden/>
              </w:rPr>
            </w:r>
            <w:r w:rsidR="006A712F">
              <w:rPr>
                <w:webHidden/>
              </w:rPr>
              <w:fldChar w:fldCharType="separate"/>
            </w:r>
            <w:r w:rsidR="006A712F">
              <w:rPr>
                <w:webHidden/>
              </w:rPr>
              <w:t>92</w:t>
            </w:r>
            <w:r w:rsidR="006A712F">
              <w:rPr>
                <w:webHidden/>
              </w:rPr>
              <w:fldChar w:fldCharType="end"/>
            </w:r>
          </w:hyperlink>
        </w:p>
        <w:p w14:paraId="5AA14F70" w14:textId="0C77A0DB" w:rsidR="006A712F" w:rsidRDefault="00F40C5A" w:rsidP="00306E52">
          <w:pPr>
            <w:pStyle w:val="Obsah2"/>
            <w:rPr>
              <w:rFonts w:asciiTheme="minorHAnsi" w:eastAsiaTheme="minorEastAsia" w:hAnsiTheme="minorHAnsi"/>
              <w:noProof/>
              <w:lang w:eastAsia="sk-SK"/>
            </w:rPr>
          </w:pPr>
          <w:hyperlink w:anchor="_Toc99961631" w:history="1">
            <w:r w:rsidR="006A712F" w:rsidRPr="003D4C85">
              <w:rPr>
                <w:rStyle w:val="Hypertextovprepojenie"/>
                <w:noProof/>
                <w14:scene3d>
                  <w14:camera w14:prst="orthographicFront"/>
                  <w14:lightRig w14:rig="threePt" w14:dir="t">
                    <w14:rot w14:lat="0" w14:lon="0" w14:rev="0"/>
                  </w14:lightRig>
                </w14:scene3d>
              </w:rPr>
              <w:t>E.1</w:t>
            </w:r>
            <w:r w:rsidR="006A712F">
              <w:rPr>
                <w:rFonts w:asciiTheme="minorHAnsi" w:eastAsiaTheme="minorEastAsia" w:hAnsiTheme="minorHAnsi"/>
                <w:noProof/>
                <w:lang w:eastAsia="sk-SK"/>
              </w:rPr>
              <w:tab/>
            </w:r>
            <w:r w:rsidR="006A712F" w:rsidRPr="003D4C85">
              <w:rPr>
                <w:rStyle w:val="Hypertextovprepojenie"/>
                <w:noProof/>
              </w:rPr>
              <w:t>Základné informácie</w:t>
            </w:r>
            <w:r w:rsidR="006A712F">
              <w:rPr>
                <w:noProof/>
                <w:webHidden/>
              </w:rPr>
              <w:tab/>
            </w:r>
            <w:r w:rsidR="006A712F">
              <w:rPr>
                <w:noProof/>
                <w:webHidden/>
              </w:rPr>
              <w:fldChar w:fldCharType="begin"/>
            </w:r>
            <w:r w:rsidR="006A712F">
              <w:rPr>
                <w:noProof/>
                <w:webHidden/>
              </w:rPr>
              <w:instrText xml:space="preserve"> PAGEREF _Toc99961631 \h </w:instrText>
            </w:r>
            <w:r w:rsidR="006A712F">
              <w:rPr>
                <w:noProof/>
                <w:webHidden/>
              </w:rPr>
            </w:r>
            <w:r w:rsidR="006A712F">
              <w:rPr>
                <w:noProof/>
                <w:webHidden/>
              </w:rPr>
              <w:fldChar w:fldCharType="separate"/>
            </w:r>
            <w:r w:rsidR="006A712F">
              <w:rPr>
                <w:noProof/>
                <w:webHidden/>
              </w:rPr>
              <w:t>92</w:t>
            </w:r>
            <w:r w:rsidR="006A712F">
              <w:rPr>
                <w:noProof/>
                <w:webHidden/>
              </w:rPr>
              <w:fldChar w:fldCharType="end"/>
            </w:r>
          </w:hyperlink>
        </w:p>
        <w:p w14:paraId="79715D51" w14:textId="0C8A8CE4" w:rsidR="006A712F" w:rsidRDefault="00F40C5A" w:rsidP="00306E52">
          <w:pPr>
            <w:pStyle w:val="Obsah2"/>
            <w:rPr>
              <w:rFonts w:asciiTheme="minorHAnsi" w:eastAsiaTheme="minorEastAsia" w:hAnsiTheme="minorHAnsi"/>
              <w:noProof/>
              <w:lang w:eastAsia="sk-SK"/>
            </w:rPr>
          </w:pPr>
          <w:hyperlink w:anchor="_Toc99961632" w:history="1">
            <w:r w:rsidR="006A712F" w:rsidRPr="003D4C85">
              <w:rPr>
                <w:rStyle w:val="Hypertextovprepojenie"/>
                <w:noProof/>
                <w14:scene3d>
                  <w14:camera w14:prst="orthographicFront"/>
                  <w14:lightRig w14:rig="threePt" w14:dir="t">
                    <w14:rot w14:lat="0" w14:lon="0" w14:rev="0"/>
                  </w14:lightRig>
                </w14:scene3d>
              </w:rPr>
              <w:t>E.2</w:t>
            </w:r>
            <w:r w:rsidR="006A712F">
              <w:rPr>
                <w:rFonts w:asciiTheme="minorHAnsi" w:eastAsiaTheme="minorEastAsia" w:hAnsiTheme="minorHAnsi"/>
                <w:noProof/>
                <w:lang w:eastAsia="sk-SK"/>
              </w:rPr>
              <w:tab/>
            </w:r>
            <w:r w:rsidR="006A712F" w:rsidRPr="003D4C85">
              <w:rPr>
                <w:rStyle w:val="Hypertextovprepojenie"/>
                <w:noProof/>
              </w:rPr>
              <w:t>Požadované komponenty aplikácie</w:t>
            </w:r>
            <w:r w:rsidR="006A712F">
              <w:rPr>
                <w:noProof/>
                <w:webHidden/>
              </w:rPr>
              <w:tab/>
            </w:r>
            <w:r w:rsidR="006A712F">
              <w:rPr>
                <w:noProof/>
                <w:webHidden/>
              </w:rPr>
              <w:fldChar w:fldCharType="begin"/>
            </w:r>
            <w:r w:rsidR="006A712F">
              <w:rPr>
                <w:noProof/>
                <w:webHidden/>
              </w:rPr>
              <w:instrText xml:space="preserve"> PAGEREF _Toc99961632 \h </w:instrText>
            </w:r>
            <w:r w:rsidR="006A712F">
              <w:rPr>
                <w:noProof/>
                <w:webHidden/>
              </w:rPr>
            </w:r>
            <w:r w:rsidR="006A712F">
              <w:rPr>
                <w:noProof/>
                <w:webHidden/>
              </w:rPr>
              <w:fldChar w:fldCharType="separate"/>
            </w:r>
            <w:r w:rsidR="006A712F">
              <w:rPr>
                <w:noProof/>
                <w:webHidden/>
              </w:rPr>
              <w:t>92</w:t>
            </w:r>
            <w:r w:rsidR="006A712F">
              <w:rPr>
                <w:noProof/>
                <w:webHidden/>
              </w:rPr>
              <w:fldChar w:fldCharType="end"/>
            </w:r>
          </w:hyperlink>
        </w:p>
        <w:p w14:paraId="0D15E045" w14:textId="2BC6BAEB" w:rsidR="006A712F" w:rsidRDefault="00F40C5A" w:rsidP="00306E52">
          <w:pPr>
            <w:pStyle w:val="Obsah2"/>
            <w:rPr>
              <w:rFonts w:asciiTheme="minorHAnsi" w:eastAsiaTheme="minorEastAsia" w:hAnsiTheme="minorHAnsi"/>
              <w:noProof/>
              <w:lang w:eastAsia="sk-SK"/>
            </w:rPr>
          </w:pPr>
          <w:hyperlink w:anchor="_Toc99961633" w:history="1">
            <w:r w:rsidR="006A712F" w:rsidRPr="003D4C85">
              <w:rPr>
                <w:rStyle w:val="Hypertextovprepojenie"/>
                <w:noProof/>
                <w14:scene3d>
                  <w14:camera w14:prst="orthographicFront"/>
                  <w14:lightRig w14:rig="threePt" w14:dir="t">
                    <w14:rot w14:lat="0" w14:lon="0" w14:rev="0"/>
                  </w14:lightRig>
                </w14:scene3d>
              </w:rPr>
              <w:t>E.3</w:t>
            </w:r>
            <w:r w:rsidR="006A712F">
              <w:rPr>
                <w:rFonts w:asciiTheme="minorHAnsi" w:eastAsiaTheme="minorEastAsia" w:hAnsiTheme="minorHAnsi"/>
                <w:noProof/>
                <w:lang w:eastAsia="sk-SK"/>
              </w:rPr>
              <w:tab/>
            </w:r>
            <w:r w:rsidR="006A712F" w:rsidRPr="003D4C85">
              <w:rPr>
                <w:rStyle w:val="Hypertextovprepojenie"/>
                <w:noProof/>
              </w:rPr>
              <w:t>Procesné požiadavky</w:t>
            </w:r>
            <w:r w:rsidR="006A712F">
              <w:rPr>
                <w:noProof/>
                <w:webHidden/>
              </w:rPr>
              <w:tab/>
            </w:r>
            <w:r w:rsidR="006A712F">
              <w:rPr>
                <w:noProof/>
                <w:webHidden/>
              </w:rPr>
              <w:fldChar w:fldCharType="begin"/>
            </w:r>
            <w:r w:rsidR="006A712F">
              <w:rPr>
                <w:noProof/>
                <w:webHidden/>
              </w:rPr>
              <w:instrText xml:space="preserve"> PAGEREF _Toc99961633 \h </w:instrText>
            </w:r>
            <w:r w:rsidR="006A712F">
              <w:rPr>
                <w:noProof/>
                <w:webHidden/>
              </w:rPr>
            </w:r>
            <w:r w:rsidR="006A712F">
              <w:rPr>
                <w:noProof/>
                <w:webHidden/>
              </w:rPr>
              <w:fldChar w:fldCharType="separate"/>
            </w:r>
            <w:r w:rsidR="006A712F">
              <w:rPr>
                <w:noProof/>
                <w:webHidden/>
              </w:rPr>
              <w:t>94</w:t>
            </w:r>
            <w:r w:rsidR="006A712F">
              <w:rPr>
                <w:noProof/>
                <w:webHidden/>
              </w:rPr>
              <w:fldChar w:fldCharType="end"/>
            </w:r>
          </w:hyperlink>
        </w:p>
        <w:p w14:paraId="1B4963A7" w14:textId="0B134477" w:rsidR="006A712F" w:rsidRDefault="00F40C5A" w:rsidP="00306E52">
          <w:pPr>
            <w:pStyle w:val="Obsah3"/>
            <w:tabs>
              <w:tab w:val="right" w:leader="dot" w:pos="8789"/>
            </w:tabs>
            <w:rPr>
              <w:rFonts w:asciiTheme="minorHAnsi" w:eastAsiaTheme="minorEastAsia" w:hAnsiTheme="minorHAnsi"/>
              <w:noProof/>
              <w:lang w:eastAsia="sk-SK"/>
            </w:rPr>
          </w:pPr>
          <w:hyperlink w:anchor="_Toc99961634" w:history="1">
            <w:r w:rsidR="006A712F" w:rsidRPr="003D4C85">
              <w:rPr>
                <w:rStyle w:val="Hypertextovprepojenie"/>
                <w:rFonts w:cs="Calibri"/>
                <w:noProof/>
              </w:rPr>
              <w:t>E.3.1</w:t>
            </w:r>
            <w:r w:rsidR="006A712F">
              <w:rPr>
                <w:rFonts w:asciiTheme="minorHAnsi" w:eastAsiaTheme="minorEastAsia" w:hAnsiTheme="minorHAnsi"/>
                <w:noProof/>
                <w:lang w:eastAsia="sk-SK"/>
              </w:rPr>
              <w:tab/>
            </w:r>
            <w:r w:rsidR="006A712F" w:rsidRPr="003D4C85">
              <w:rPr>
                <w:rStyle w:val="Hypertextovprepojenie"/>
                <w:noProof/>
              </w:rPr>
              <w:t>spustenie aplikácie na vzdialené rokovanie</w:t>
            </w:r>
            <w:r w:rsidR="006A712F">
              <w:rPr>
                <w:noProof/>
                <w:webHidden/>
              </w:rPr>
              <w:tab/>
            </w:r>
            <w:r w:rsidR="006A712F">
              <w:rPr>
                <w:noProof/>
                <w:webHidden/>
              </w:rPr>
              <w:fldChar w:fldCharType="begin"/>
            </w:r>
            <w:r w:rsidR="006A712F">
              <w:rPr>
                <w:noProof/>
                <w:webHidden/>
              </w:rPr>
              <w:instrText xml:space="preserve"> PAGEREF _Toc99961634 \h </w:instrText>
            </w:r>
            <w:r w:rsidR="006A712F">
              <w:rPr>
                <w:noProof/>
                <w:webHidden/>
              </w:rPr>
            </w:r>
            <w:r w:rsidR="006A712F">
              <w:rPr>
                <w:noProof/>
                <w:webHidden/>
              </w:rPr>
              <w:fldChar w:fldCharType="separate"/>
            </w:r>
            <w:r w:rsidR="006A712F">
              <w:rPr>
                <w:noProof/>
                <w:webHidden/>
              </w:rPr>
              <w:t>94</w:t>
            </w:r>
            <w:r w:rsidR="006A712F">
              <w:rPr>
                <w:noProof/>
                <w:webHidden/>
              </w:rPr>
              <w:fldChar w:fldCharType="end"/>
            </w:r>
          </w:hyperlink>
        </w:p>
        <w:p w14:paraId="6980B410" w14:textId="4E108103" w:rsidR="006A712F" w:rsidRDefault="00F40C5A" w:rsidP="00306E52">
          <w:pPr>
            <w:pStyle w:val="Obsah3"/>
            <w:tabs>
              <w:tab w:val="right" w:leader="dot" w:pos="8789"/>
            </w:tabs>
            <w:rPr>
              <w:rFonts w:asciiTheme="minorHAnsi" w:eastAsiaTheme="minorEastAsia" w:hAnsiTheme="minorHAnsi"/>
              <w:noProof/>
              <w:lang w:eastAsia="sk-SK"/>
            </w:rPr>
          </w:pPr>
          <w:hyperlink w:anchor="_Toc99961635" w:history="1">
            <w:r w:rsidR="006A712F" w:rsidRPr="003D4C85">
              <w:rPr>
                <w:rStyle w:val="Hypertextovprepojenie"/>
                <w:rFonts w:cs="Calibri"/>
                <w:noProof/>
              </w:rPr>
              <w:t>E.3.2</w:t>
            </w:r>
            <w:r w:rsidR="006A712F">
              <w:rPr>
                <w:rFonts w:asciiTheme="minorHAnsi" w:eastAsiaTheme="minorEastAsia" w:hAnsiTheme="minorHAnsi"/>
                <w:noProof/>
                <w:lang w:eastAsia="sk-SK"/>
              </w:rPr>
              <w:tab/>
            </w:r>
            <w:r w:rsidR="006A712F" w:rsidRPr="003D4C85">
              <w:rPr>
                <w:rStyle w:val="Hypertextovprepojenie"/>
                <w:noProof/>
              </w:rPr>
              <w:t>NR SR nerokuje</w:t>
            </w:r>
            <w:r w:rsidR="006A712F">
              <w:rPr>
                <w:noProof/>
                <w:webHidden/>
              </w:rPr>
              <w:tab/>
            </w:r>
            <w:r w:rsidR="006A712F">
              <w:rPr>
                <w:noProof/>
                <w:webHidden/>
              </w:rPr>
              <w:fldChar w:fldCharType="begin"/>
            </w:r>
            <w:r w:rsidR="006A712F">
              <w:rPr>
                <w:noProof/>
                <w:webHidden/>
              </w:rPr>
              <w:instrText xml:space="preserve"> PAGEREF _Toc99961635 \h </w:instrText>
            </w:r>
            <w:r w:rsidR="006A712F">
              <w:rPr>
                <w:noProof/>
                <w:webHidden/>
              </w:rPr>
            </w:r>
            <w:r w:rsidR="006A712F">
              <w:rPr>
                <w:noProof/>
                <w:webHidden/>
              </w:rPr>
              <w:fldChar w:fldCharType="separate"/>
            </w:r>
            <w:r w:rsidR="006A712F">
              <w:rPr>
                <w:noProof/>
                <w:webHidden/>
              </w:rPr>
              <w:t>94</w:t>
            </w:r>
            <w:r w:rsidR="006A712F">
              <w:rPr>
                <w:noProof/>
                <w:webHidden/>
              </w:rPr>
              <w:fldChar w:fldCharType="end"/>
            </w:r>
          </w:hyperlink>
        </w:p>
        <w:p w14:paraId="0988C513" w14:textId="6284A5FB" w:rsidR="006A712F" w:rsidRDefault="00F40C5A" w:rsidP="00306E52">
          <w:pPr>
            <w:pStyle w:val="Obsah3"/>
            <w:tabs>
              <w:tab w:val="right" w:leader="dot" w:pos="8789"/>
            </w:tabs>
            <w:rPr>
              <w:rFonts w:asciiTheme="minorHAnsi" w:eastAsiaTheme="minorEastAsia" w:hAnsiTheme="minorHAnsi"/>
              <w:noProof/>
              <w:lang w:eastAsia="sk-SK"/>
            </w:rPr>
          </w:pPr>
          <w:hyperlink w:anchor="_Toc99961636" w:history="1">
            <w:r w:rsidR="006A712F" w:rsidRPr="003D4C85">
              <w:rPr>
                <w:rStyle w:val="Hypertextovprepojenie"/>
                <w:rFonts w:cs="Calibri"/>
                <w:noProof/>
              </w:rPr>
              <w:t>E.3.3</w:t>
            </w:r>
            <w:r w:rsidR="006A712F">
              <w:rPr>
                <w:rFonts w:asciiTheme="minorHAnsi" w:eastAsiaTheme="minorEastAsia" w:hAnsiTheme="minorHAnsi"/>
                <w:noProof/>
                <w:lang w:eastAsia="sk-SK"/>
              </w:rPr>
              <w:tab/>
            </w:r>
            <w:r w:rsidR="006A712F" w:rsidRPr="003D4C85">
              <w:rPr>
                <w:rStyle w:val="Hypertextovprepojenie"/>
                <w:noProof/>
              </w:rPr>
              <w:t>Schvaľovanie programu schôdze</w:t>
            </w:r>
            <w:r w:rsidR="006A712F">
              <w:rPr>
                <w:noProof/>
                <w:webHidden/>
              </w:rPr>
              <w:tab/>
            </w:r>
            <w:r w:rsidR="006A712F">
              <w:rPr>
                <w:noProof/>
                <w:webHidden/>
              </w:rPr>
              <w:fldChar w:fldCharType="begin"/>
            </w:r>
            <w:r w:rsidR="006A712F">
              <w:rPr>
                <w:noProof/>
                <w:webHidden/>
              </w:rPr>
              <w:instrText xml:space="preserve"> PAGEREF _Toc99961636 \h </w:instrText>
            </w:r>
            <w:r w:rsidR="006A712F">
              <w:rPr>
                <w:noProof/>
                <w:webHidden/>
              </w:rPr>
            </w:r>
            <w:r w:rsidR="006A712F">
              <w:rPr>
                <w:noProof/>
                <w:webHidden/>
              </w:rPr>
              <w:fldChar w:fldCharType="separate"/>
            </w:r>
            <w:r w:rsidR="006A712F">
              <w:rPr>
                <w:noProof/>
                <w:webHidden/>
              </w:rPr>
              <w:t>95</w:t>
            </w:r>
            <w:r w:rsidR="006A712F">
              <w:rPr>
                <w:noProof/>
                <w:webHidden/>
              </w:rPr>
              <w:fldChar w:fldCharType="end"/>
            </w:r>
          </w:hyperlink>
        </w:p>
        <w:p w14:paraId="5EFD15A9" w14:textId="6E2A20B8" w:rsidR="006A712F" w:rsidRDefault="00F40C5A" w:rsidP="00306E52">
          <w:pPr>
            <w:pStyle w:val="Obsah3"/>
            <w:tabs>
              <w:tab w:val="right" w:leader="dot" w:pos="8789"/>
            </w:tabs>
            <w:rPr>
              <w:rFonts w:asciiTheme="minorHAnsi" w:eastAsiaTheme="minorEastAsia" w:hAnsiTheme="minorHAnsi"/>
              <w:noProof/>
              <w:lang w:eastAsia="sk-SK"/>
            </w:rPr>
          </w:pPr>
          <w:hyperlink w:anchor="_Toc99961637" w:history="1">
            <w:r w:rsidR="006A712F" w:rsidRPr="003D4C85">
              <w:rPr>
                <w:rStyle w:val="Hypertextovprepojenie"/>
                <w:rFonts w:cs="Calibri"/>
                <w:noProof/>
              </w:rPr>
              <w:t>E.3.4</w:t>
            </w:r>
            <w:r w:rsidR="006A712F">
              <w:rPr>
                <w:rFonts w:asciiTheme="minorHAnsi" w:eastAsiaTheme="minorEastAsia" w:hAnsiTheme="minorHAnsi"/>
                <w:noProof/>
                <w:lang w:eastAsia="sk-SK"/>
              </w:rPr>
              <w:tab/>
            </w:r>
            <w:r w:rsidR="006A712F" w:rsidRPr="003D4C85">
              <w:rPr>
                <w:rStyle w:val="Hypertextovprepojenie"/>
                <w:noProof/>
              </w:rPr>
              <w:t>Hlasovanie – fáza hlasovania</w:t>
            </w:r>
            <w:r w:rsidR="006A712F">
              <w:rPr>
                <w:noProof/>
                <w:webHidden/>
              </w:rPr>
              <w:tab/>
            </w:r>
            <w:r w:rsidR="006A712F">
              <w:rPr>
                <w:noProof/>
                <w:webHidden/>
              </w:rPr>
              <w:fldChar w:fldCharType="begin"/>
            </w:r>
            <w:r w:rsidR="006A712F">
              <w:rPr>
                <w:noProof/>
                <w:webHidden/>
              </w:rPr>
              <w:instrText xml:space="preserve"> PAGEREF _Toc99961637 \h </w:instrText>
            </w:r>
            <w:r w:rsidR="006A712F">
              <w:rPr>
                <w:noProof/>
                <w:webHidden/>
              </w:rPr>
            </w:r>
            <w:r w:rsidR="006A712F">
              <w:rPr>
                <w:noProof/>
                <w:webHidden/>
              </w:rPr>
              <w:fldChar w:fldCharType="separate"/>
            </w:r>
            <w:r w:rsidR="006A712F">
              <w:rPr>
                <w:noProof/>
                <w:webHidden/>
              </w:rPr>
              <w:t>96</w:t>
            </w:r>
            <w:r w:rsidR="006A712F">
              <w:rPr>
                <w:noProof/>
                <w:webHidden/>
              </w:rPr>
              <w:fldChar w:fldCharType="end"/>
            </w:r>
          </w:hyperlink>
        </w:p>
        <w:p w14:paraId="2E34D13B" w14:textId="27B64415" w:rsidR="006A712F" w:rsidRDefault="00F40C5A" w:rsidP="00306E52">
          <w:pPr>
            <w:pStyle w:val="Obsah3"/>
            <w:tabs>
              <w:tab w:val="right" w:leader="dot" w:pos="8789"/>
            </w:tabs>
            <w:rPr>
              <w:rFonts w:asciiTheme="minorHAnsi" w:eastAsiaTheme="minorEastAsia" w:hAnsiTheme="minorHAnsi"/>
              <w:noProof/>
              <w:lang w:eastAsia="sk-SK"/>
            </w:rPr>
          </w:pPr>
          <w:hyperlink w:anchor="_Toc99961638" w:history="1">
            <w:r w:rsidR="006A712F" w:rsidRPr="003D4C85">
              <w:rPr>
                <w:rStyle w:val="Hypertextovprepojenie"/>
                <w:rFonts w:cs="Calibri"/>
                <w:noProof/>
              </w:rPr>
              <w:t>E.3.5</w:t>
            </w:r>
            <w:r w:rsidR="006A712F">
              <w:rPr>
                <w:rFonts w:asciiTheme="minorHAnsi" w:eastAsiaTheme="minorEastAsia" w:hAnsiTheme="minorHAnsi"/>
                <w:noProof/>
                <w:lang w:eastAsia="sk-SK"/>
              </w:rPr>
              <w:tab/>
            </w:r>
            <w:r w:rsidR="006A712F" w:rsidRPr="003D4C85">
              <w:rPr>
                <w:rStyle w:val="Hypertextovprepojenie"/>
                <w:noProof/>
              </w:rPr>
              <w:t>Hlasovanie – fáza vyhodnotenie hlasovania</w:t>
            </w:r>
            <w:r w:rsidR="006A712F">
              <w:rPr>
                <w:noProof/>
                <w:webHidden/>
              </w:rPr>
              <w:tab/>
            </w:r>
            <w:r w:rsidR="006A712F">
              <w:rPr>
                <w:noProof/>
                <w:webHidden/>
              </w:rPr>
              <w:fldChar w:fldCharType="begin"/>
            </w:r>
            <w:r w:rsidR="006A712F">
              <w:rPr>
                <w:noProof/>
                <w:webHidden/>
              </w:rPr>
              <w:instrText xml:space="preserve"> PAGEREF _Toc99961638 \h </w:instrText>
            </w:r>
            <w:r w:rsidR="006A712F">
              <w:rPr>
                <w:noProof/>
                <w:webHidden/>
              </w:rPr>
            </w:r>
            <w:r w:rsidR="006A712F">
              <w:rPr>
                <w:noProof/>
                <w:webHidden/>
              </w:rPr>
              <w:fldChar w:fldCharType="separate"/>
            </w:r>
            <w:r w:rsidR="006A712F">
              <w:rPr>
                <w:noProof/>
                <w:webHidden/>
              </w:rPr>
              <w:t>96</w:t>
            </w:r>
            <w:r w:rsidR="006A712F">
              <w:rPr>
                <w:noProof/>
                <w:webHidden/>
              </w:rPr>
              <w:fldChar w:fldCharType="end"/>
            </w:r>
          </w:hyperlink>
        </w:p>
        <w:p w14:paraId="3B4BA04C" w14:textId="062B1EEB" w:rsidR="006A712F" w:rsidRDefault="00F40C5A" w:rsidP="00306E52">
          <w:pPr>
            <w:pStyle w:val="Obsah3"/>
            <w:tabs>
              <w:tab w:val="right" w:leader="dot" w:pos="8789"/>
            </w:tabs>
            <w:rPr>
              <w:rFonts w:asciiTheme="minorHAnsi" w:eastAsiaTheme="minorEastAsia" w:hAnsiTheme="minorHAnsi"/>
              <w:noProof/>
              <w:lang w:eastAsia="sk-SK"/>
            </w:rPr>
          </w:pPr>
          <w:hyperlink w:anchor="_Toc99961639" w:history="1">
            <w:r w:rsidR="006A712F" w:rsidRPr="003D4C85">
              <w:rPr>
                <w:rStyle w:val="Hypertextovprepojenie"/>
                <w:rFonts w:cs="Calibri"/>
                <w:noProof/>
              </w:rPr>
              <w:t>E.3.6</w:t>
            </w:r>
            <w:r w:rsidR="006A712F">
              <w:rPr>
                <w:rFonts w:asciiTheme="minorHAnsi" w:eastAsiaTheme="minorEastAsia" w:hAnsiTheme="minorHAnsi"/>
                <w:noProof/>
                <w:lang w:eastAsia="sk-SK"/>
              </w:rPr>
              <w:tab/>
            </w:r>
            <w:r w:rsidR="006A712F" w:rsidRPr="003D4C85">
              <w:rPr>
                <w:rStyle w:val="Hypertextovprepojenie"/>
                <w:noProof/>
              </w:rPr>
              <w:t>Rozprava</w:t>
            </w:r>
            <w:r w:rsidR="006A712F">
              <w:rPr>
                <w:noProof/>
                <w:webHidden/>
              </w:rPr>
              <w:tab/>
            </w:r>
            <w:r w:rsidR="006A712F">
              <w:rPr>
                <w:noProof/>
                <w:webHidden/>
              </w:rPr>
              <w:fldChar w:fldCharType="begin"/>
            </w:r>
            <w:r w:rsidR="006A712F">
              <w:rPr>
                <w:noProof/>
                <w:webHidden/>
              </w:rPr>
              <w:instrText xml:space="preserve"> PAGEREF _Toc99961639 \h </w:instrText>
            </w:r>
            <w:r w:rsidR="006A712F">
              <w:rPr>
                <w:noProof/>
                <w:webHidden/>
              </w:rPr>
            </w:r>
            <w:r w:rsidR="006A712F">
              <w:rPr>
                <w:noProof/>
                <w:webHidden/>
              </w:rPr>
              <w:fldChar w:fldCharType="separate"/>
            </w:r>
            <w:r w:rsidR="006A712F">
              <w:rPr>
                <w:noProof/>
                <w:webHidden/>
              </w:rPr>
              <w:t>96</w:t>
            </w:r>
            <w:r w:rsidR="006A712F">
              <w:rPr>
                <w:noProof/>
                <w:webHidden/>
              </w:rPr>
              <w:fldChar w:fldCharType="end"/>
            </w:r>
          </w:hyperlink>
        </w:p>
        <w:p w14:paraId="5F51519C" w14:textId="3A7D1363" w:rsidR="006A712F" w:rsidRDefault="00F40C5A" w:rsidP="00306E52">
          <w:pPr>
            <w:pStyle w:val="Obsah3"/>
            <w:tabs>
              <w:tab w:val="right" w:leader="dot" w:pos="8789"/>
            </w:tabs>
            <w:rPr>
              <w:rFonts w:asciiTheme="minorHAnsi" w:eastAsiaTheme="minorEastAsia" w:hAnsiTheme="minorHAnsi"/>
              <w:noProof/>
              <w:lang w:eastAsia="sk-SK"/>
            </w:rPr>
          </w:pPr>
          <w:hyperlink w:anchor="_Toc99961640" w:history="1">
            <w:r w:rsidR="006A712F" w:rsidRPr="003D4C85">
              <w:rPr>
                <w:rStyle w:val="Hypertextovprepojenie"/>
                <w:rFonts w:cs="Calibri"/>
                <w:noProof/>
              </w:rPr>
              <w:t>E.3.7</w:t>
            </w:r>
            <w:r w:rsidR="006A712F">
              <w:rPr>
                <w:rFonts w:asciiTheme="minorHAnsi" w:eastAsiaTheme="minorEastAsia" w:hAnsiTheme="minorHAnsi"/>
                <w:noProof/>
                <w:lang w:eastAsia="sk-SK"/>
              </w:rPr>
              <w:tab/>
            </w:r>
            <w:r w:rsidR="006A712F" w:rsidRPr="003D4C85">
              <w:rPr>
                <w:rStyle w:val="Hypertextovprepojenie"/>
                <w:noProof/>
              </w:rPr>
              <w:t>Hodina otázok</w:t>
            </w:r>
            <w:r w:rsidR="006A712F">
              <w:rPr>
                <w:noProof/>
                <w:webHidden/>
              </w:rPr>
              <w:tab/>
            </w:r>
            <w:r w:rsidR="006A712F">
              <w:rPr>
                <w:noProof/>
                <w:webHidden/>
              </w:rPr>
              <w:fldChar w:fldCharType="begin"/>
            </w:r>
            <w:r w:rsidR="006A712F">
              <w:rPr>
                <w:noProof/>
                <w:webHidden/>
              </w:rPr>
              <w:instrText xml:space="preserve"> PAGEREF _Toc99961640 \h </w:instrText>
            </w:r>
            <w:r w:rsidR="006A712F">
              <w:rPr>
                <w:noProof/>
                <w:webHidden/>
              </w:rPr>
            </w:r>
            <w:r w:rsidR="006A712F">
              <w:rPr>
                <w:noProof/>
                <w:webHidden/>
              </w:rPr>
              <w:fldChar w:fldCharType="separate"/>
            </w:r>
            <w:r w:rsidR="006A712F">
              <w:rPr>
                <w:noProof/>
                <w:webHidden/>
              </w:rPr>
              <w:t>96</w:t>
            </w:r>
            <w:r w:rsidR="006A712F">
              <w:rPr>
                <w:noProof/>
                <w:webHidden/>
              </w:rPr>
              <w:fldChar w:fldCharType="end"/>
            </w:r>
          </w:hyperlink>
        </w:p>
        <w:p w14:paraId="4DB4AAE2" w14:textId="5A533181" w:rsidR="006A712F" w:rsidRDefault="00F40C5A" w:rsidP="00306E52">
          <w:pPr>
            <w:pStyle w:val="Obsah3"/>
            <w:tabs>
              <w:tab w:val="right" w:leader="dot" w:pos="8789"/>
            </w:tabs>
            <w:rPr>
              <w:rFonts w:asciiTheme="minorHAnsi" w:eastAsiaTheme="minorEastAsia" w:hAnsiTheme="minorHAnsi"/>
              <w:noProof/>
              <w:lang w:eastAsia="sk-SK"/>
            </w:rPr>
          </w:pPr>
          <w:hyperlink w:anchor="_Toc99961641" w:history="1">
            <w:r w:rsidR="006A712F" w:rsidRPr="003D4C85">
              <w:rPr>
                <w:rStyle w:val="Hypertextovprepojenie"/>
                <w:rFonts w:cs="Calibri"/>
                <w:noProof/>
              </w:rPr>
              <w:t>E.3.8</w:t>
            </w:r>
            <w:r w:rsidR="006A712F">
              <w:rPr>
                <w:rFonts w:asciiTheme="minorHAnsi" w:eastAsiaTheme="minorEastAsia" w:hAnsiTheme="minorHAnsi"/>
                <w:noProof/>
                <w:lang w:eastAsia="sk-SK"/>
              </w:rPr>
              <w:tab/>
            </w:r>
            <w:r w:rsidR="006A712F" w:rsidRPr="003D4C85">
              <w:rPr>
                <w:rStyle w:val="Hypertextovprepojenie"/>
                <w:noProof/>
              </w:rPr>
              <w:t>Interpelácie</w:t>
            </w:r>
            <w:r w:rsidR="006A712F">
              <w:rPr>
                <w:noProof/>
                <w:webHidden/>
              </w:rPr>
              <w:tab/>
            </w:r>
            <w:r w:rsidR="006A712F">
              <w:rPr>
                <w:noProof/>
                <w:webHidden/>
              </w:rPr>
              <w:fldChar w:fldCharType="begin"/>
            </w:r>
            <w:r w:rsidR="006A712F">
              <w:rPr>
                <w:noProof/>
                <w:webHidden/>
              </w:rPr>
              <w:instrText xml:space="preserve"> PAGEREF _Toc99961641 \h </w:instrText>
            </w:r>
            <w:r w:rsidR="006A712F">
              <w:rPr>
                <w:noProof/>
                <w:webHidden/>
              </w:rPr>
            </w:r>
            <w:r w:rsidR="006A712F">
              <w:rPr>
                <w:noProof/>
                <w:webHidden/>
              </w:rPr>
              <w:fldChar w:fldCharType="separate"/>
            </w:r>
            <w:r w:rsidR="006A712F">
              <w:rPr>
                <w:noProof/>
                <w:webHidden/>
              </w:rPr>
              <w:t>97</w:t>
            </w:r>
            <w:r w:rsidR="006A712F">
              <w:rPr>
                <w:noProof/>
                <w:webHidden/>
              </w:rPr>
              <w:fldChar w:fldCharType="end"/>
            </w:r>
          </w:hyperlink>
        </w:p>
        <w:p w14:paraId="270C7872" w14:textId="520540A1" w:rsidR="006A712F" w:rsidRDefault="00F40C5A" w:rsidP="00306E52">
          <w:pPr>
            <w:pStyle w:val="Obsah3"/>
            <w:tabs>
              <w:tab w:val="right" w:leader="dot" w:pos="8789"/>
            </w:tabs>
            <w:rPr>
              <w:rFonts w:asciiTheme="minorHAnsi" w:eastAsiaTheme="minorEastAsia" w:hAnsiTheme="minorHAnsi"/>
              <w:noProof/>
              <w:lang w:eastAsia="sk-SK"/>
            </w:rPr>
          </w:pPr>
          <w:hyperlink w:anchor="_Toc99961642" w:history="1">
            <w:r w:rsidR="006A712F" w:rsidRPr="003D4C85">
              <w:rPr>
                <w:rStyle w:val="Hypertextovprepojenie"/>
                <w:rFonts w:cs="Calibri"/>
                <w:noProof/>
              </w:rPr>
              <w:t>E.3.9</w:t>
            </w:r>
            <w:r w:rsidR="006A712F">
              <w:rPr>
                <w:rFonts w:asciiTheme="minorHAnsi" w:eastAsiaTheme="minorEastAsia" w:hAnsiTheme="minorHAnsi"/>
                <w:noProof/>
                <w:lang w:eastAsia="sk-SK"/>
              </w:rPr>
              <w:tab/>
            </w:r>
            <w:r w:rsidR="006A712F" w:rsidRPr="003D4C85">
              <w:rPr>
                <w:rStyle w:val="Hypertextovprepojenie"/>
                <w:noProof/>
              </w:rPr>
              <w:t>Rozprava podľa §29a RP</w:t>
            </w:r>
            <w:r w:rsidR="006A712F">
              <w:rPr>
                <w:noProof/>
                <w:webHidden/>
              </w:rPr>
              <w:tab/>
            </w:r>
            <w:r w:rsidR="006A712F">
              <w:rPr>
                <w:noProof/>
                <w:webHidden/>
              </w:rPr>
              <w:fldChar w:fldCharType="begin"/>
            </w:r>
            <w:r w:rsidR="006A712F">
              <w:rPr>
                <w:noProof/>
                <w:webHidden/>
              </w:rPr>
              <w:instrText xml:space="preserve"> PAGEREF _Toc99961642 \h </w:instrText>
            </w:r>
            <w:r w:rsidR="006A712F">
              <w:rPr>
                <w:noProof/>
                <w:webHidden/>
              </w:rPr>
            </w:r>
            <w:r w:rsidR="006A712F">
              <w:rPr>
                <w:noProof/>
                <w:webHidden/>
              </w:rPr>
              <w:fldChar w:fldCharType="separate"/>
            </w:r>
            <w:r w:rsidR="006A712F">
              <w:rPr>
                <w:noProof/>
                <w:webHidden/>
              </w:rPr>
              <w:t>97</w:t>
            </w:r>
            <w:r w:rsidR="006A712F">
              <w:rPr>
                <w:noProof/>
                <w:webHidden/>
              </w:rPr>
              <w:fldChar w:fldCharType="end"/>
            </w:r>
          </w:hyperlink>
        </w:p>
        <w:p w14:paraId="766221BB" w14:textId="58621332" w:rsidR="00903A74" w:rsidRDefault="00292EF2" w:rsidP="00306E52">
          <w:pPr>
            <w:tabs>
              <w:tab w:val="right" w:leader="dot" w:pos="8789"/>
            </w:tabs>
            <w:rPr>
              <w:b/>
              <w:bCs/>
              <w:color w:val="808080" w:themeColor="background1" w:themeShade="80"/>
              <w:highlight w:val="yellow"/>
            </w:rPr>
          </w:pPr>
          <w:r>
            <w:rPr>
              <w:bCs/>
              <w:noProof/>
              <w:color w:val="808080" w:themeColor="background1" w:themeShade="80"/>
              <w:highlight w:val="yellow"/>
            </w:rPr>
            <w:fldChar w:fldCharType="end"/>
          </w:r>
        </w:p>
      </w:sdtContent>
    </w:sdt>
    <w:p w14:paraId="46AB9B90" w14:textId="407BB24A" w:rsidR="002058F3" w:rsidRDefault="002058F3">
      <w:pPr>
        <w:rPr>
          <w:b/>
          <w:bCs/>
          <w:color w:val="808080" w:themeColor="background1" w:themeShade="80"/>
          <w:highlight w:val="yellow"/>
        </w:rPr>
      </w:pPr>
    </w:p>
    <w:bookmarkStart w:id="0" w:name="_Toc402445915"/>
    <w:p w14:paraId="5A56C3AA" w14:textId="3ED8E159" w:rsidR="00B11C7D" w:rsidRPr="0019093F" w:rsidRDefault="001C6842" w:rsidP="0019093F">
      <w:pPr>
        <w:pStyle w:val="Nadpis1"/>
      </w:pPr>
      <w:r w:rsidRPr="0019093F">
        <w:lastRenderedPageBreak/>
        <w:fldChar w:fldCharType="begin"/>
      </w:r>
      <w:r w:rsidRPr="0019093F">
        <w:instrText xml:space="preserve"> HYPERLINK  \l "_top" </w:instrText>
      </w:r>
      <w:r w:rsidRPr="0019093F">
        <w:fldChar w:fldCharType="separate"/>
      </w:r>
      <w:bookmarkStart w:id="1" w:name="_Toc99961519"/>
      <w:r w:rsidR="00972B3F" w:rsidRPr="0019093F">
        <w:rPr>
          <w:rStyle w:val="Hypertextovprepojenie"/>
          <w:color w:val="C00000"/>
          <w:u w:val="none"/>
        </w:rPr>
        <w:t>Úvodné</w:t>
      </w:r>
      <w:r w:rsidR="00B11C7D" w:rsidRPr="0019093F">
        <w:rPr>
          <w:rStyle w:val="Hypertextovprepojenie"/>
          <w:color w:val="C00000"/>
          <w:u w:val="none"/>
        </w:rPr>
        <w:t xml:space="preserve"> </w:t>
      </w:r>
      <w:bookmarkEnd w:id="0"/>
      <w:r w:rsidR="00A86215" w:rsidRPr="0019093F">
        <w:rPr>
          <w:rStyle w:val="Hypertextovprepojenie"/>
          <w:color w:val="C00000"/>
          <w:u w:val="none"/>
        </w:rPr>
        <w:t>informácie</w:t>
      </w:r>
      <w:bookmarkEnd w:id="1"/>
      <w:r w:rsidRPr="0019093F">
        <w:fldChar w:fldCharType="end"/>
      </w:r>
    </w:p>
    <w:p w14:paraId="17A2477A" w14:textId="720B2018" w:rsidR="005834D1" w:rsidRPr="00EC47AB" w:rsidRDefault="005834D1" w:rsidP="00EC47AB">
      <w:pPr>
        <w:pStyle w:val="Nadpis2"/>
      </w:pPr>
      <w:bookmarkStart w:id="2" w:name="_Toc99961520"/>
      <w:r w:rsidRPr="00EC47AB">
        <w:t>Cieľ dokumentu</w:t>
      </w:r>
      <w:bookmarkEnd w:id="2"/>
    </w:p>
    <w:p w14:paraId="087F8359" w14:textId="5D20DE3D" w:rsidR="005834D1" w:rsidRPr="0019093F" w:rsidRDefault="005834D1" w:rsidP="006A33CD">
      <w:pPr>
        <w:pStyle w:val="Normalny-odsek"/>
        <w:rPr>
          <w:color w:val="000000" w:themeColor="text1"/>
        </w:rPr>
      </w:pPr>
      <w:r w:rsidRPr="0019093F">
        <w:rPr>
          <w:color w:val="000000" w:themeColor="text1"/>
        </w:rPr>
        <w:t xml:space="preserve">Cieľom dokumentu je popísať všetky funkčné </w:t>
      </w:r>
      <w:r w:rsidR="00D30E6C" w:rsidRPr="0019093F">
        <w:rPr>
          <w:color w:val="000000" w:themeColor="text1"/>
        </w:rPr>
        <w:t xml:space="preserve">a nefunkčné </w:t>
      </w:r>
      <w:r w:rsidRPr="0019093F">
        <w:rPr>
          <w:color w:val="000000" w:themeColor="text1"/>
        </w:rPr>
        <w:t xml:space="preserve">požiadavky na informačný systém verejnej správy </w:t>
      </w:r>
      <w:r w:rsidR="00D30E6C" w:rsidRPr="0019093F">
        <w:rPr>
          <w:color w:val="000000" w:themeColor="text1"/>
        </w:rPr>
        <w:t>„</w:t>
      </w:r>
      <w:r w:rsidRPr="0019093F">
        <w:rPr>
          <w:color w:val="000000" w:themeColor="text1"/>
        </w:rPr>
        <w:t>Digitálny kon</w:t>
      </w:r>
      <w:r w:rsidR="00D30E6C" w:rsidRPr="0019093F">
        <w:rPr>
          <w:color w:val="000000" w:themeColor="text1"/>
        </w:rPr>
        <w:t>ferenčný</w:t>
      </w:r>
      <w:r w:rsidRPr="0019093F">
        <w:rPr>
          <w:color w:val="000000" w:themeColor="text1"/>
        </w:rPr>
        <w:t xml:space="preserve"> systém</w:t>
      </w:r>
      <w:r w:rsidR="00D30E6C" w:rsidRPr="0019093F">
        <w:rPr>
          <w:color w:val="000000" w:themeColor="text1"/>
        </w:rPr>
        <w:t>“</w:t>
      </w:r>
      <w:r w:rsidRPr="0019093F">
        <w:rPr>
          <w:color w:val="000000" w:themeColor="text1"/>
        </w:rPr>
        <w:t xml:space="preserve"> (ďalej iba DKS), požiadavky na jeho napojenie na parlamentný informačný systém </w:t>
      </w:r>
      <w:r w:rsidR="00FE276A" w:rsidRPr="0019093F">
        <w:rPr>
          <w:color w:val="000000" w:themeColor="text1"/>
        </w:rPr>
        <w:t xml:space="preserve">(ďalej iba PIS“) </w:t>
      </w:r>
      <w:r w:rsidRPr="0019093F">
        <w:rPr>
          <w:color w:val="000000" w:themeColor="text1"/>
        </w:rPr>
        <w:t xml:space="preserve">a požiadavky na údaje, ktoré </w:t>
      </w:r>
      <w:r w:rsidR="00FE276A" w:rsidRPr="0019093F">
        <w:rPr>
          <w:color w:val="000000" w:themeColor="text1"/>
        </w:rPr>
        <w:t>PIS</w:t>
      </w:r>
      <w:r w:rsidRPr="0019093F">
        <w:rPr>
          <w:color w:val="000000" w:themeColor="text1"/>
        </w:rPr>
        <w:t xml:space="preserve"> poskytuje, resp. očakáva od DKS. Súčasťou dokumentu sú aj požiadavky na ovládací SW</w:t>
      </w:r>
      <w:r w:rsidR="00FE276A" w:rsidRPr="0019093F">
        <w:rPr>
          <w:color w:val="000000" w:themeColor="text1"/>
        </w:rPr>
        <w:t xml:space="preserve"> operátora DKS (ďalej iba „operátor“), resp. na ovládací SW na PC pred rokovacou sálou</w:t>
      </w:r>
      <w:r w:rsidRPr="0019093F">
        <w:rPr>
          <w:color w:val="000000" w:themeColor="text1"/>
        </w:rPr>
        <w:t xml:space="preserve">, ktorý bude </w:t>
      </w:r>
      <w:r w:rsidR="00FE276A" w:rsidRPr="0019093F">
        <w:rPr>
          <w:color w:val="000000" w:themeColor="text1"/>
        </w:rPr>
        <w:t>slúžiť ako na prihlasovanie sa písomne do rozpravy, tak aj na elektronickú prezentáciu, resp. podávanie žiadostí o zmenu programu schôdze</w:t>
      </w:r>
      <w:r w:rsidRPr="0019093F">
        <w:rPr>
          <w:color w:val="000000" w:themeColor="text1"/>
        </w:rPr>
        <w:t xml:space="preserve">. </w:t>
      </w:r>
    </w:p>
    <w:p w14:paraId="6C11F98B" w14:textId="0304E9A0" w:rsidR="0040567A" w:rsidRPr="00C93EDD" w:rsidRDefault="00F83163" w:rsidP="00C93EDD">
      <w:pPr>
        <w:pStyle w:val="Normalny-odsek"/>
        <w:rPr>
          <w:color w:val="000000" w:themeColor="text1"/>
        </w:rPr>
      </w:pPr>
      <w:r w:rsidRPr="0040567A">
        <w:rPr>
          <w:color w:val="000000" w:themeColor="text1"/>
        </w:rPr>
        <w:t>Samostatnou časťou dokumentu je aj presné definovanie integračných služieb ISVS Middleware (ďalej iba „integračné služby“), ktoré budú k dispozícii pre dosiahnutie čo najefektívnejšieho prepojenia DKS a PIS ako pre využívanie existujúcich dát DKS, tak aj pre poskytovanie dát, ktoré vzniknú v DKS a musia byť poskytnuté PIS. Vzhľadom k tomu že obstaranie, ako aj nasadzovanie integračný</w:t>
      </w:r>
      <w:r w:rsidR="009C1E7D" w:rsidRPr="0040567A">
        <w:rPr>
          <w:color w:val="000000" w:themeColor="text1"/>
        </w:rPr>
        <w:t>ch</w:t>
      </w:r>
      <w:r w:rsidRPr="0040567A">
        <w:rPr>
          <w:color w:val="000000" w:themeColor="text1"/>
        </w:rPr>
        <w:t xml:space="preserve"> služ</w:t>
      </w:r>
      <w:r w:rsidR="009C1E7D" w:rsidRPr="0040567A">
        <w:rPr>
          <w:color w:val="000000" w:themeColor="text1"/>
        </w:rPr>
        <w:t>ieb</w:t>
      </w:r>
      <w:r w:rsidRPr="0040567A">
        <w:rPr>
          <w:color w:val="000000" w:themeColor="text1"/>
        </w:rPr>
        <w:t xml:space="preserve">, </w:t>
      </w:r>
      <w:r w:rsidR="009C1E7D" w:rsidRPr="0040567A">
        <w:rPr>
          <w:color w:val="000000" w:themeColor="text1"/>
        </w:rPr>
        <w:t>informačného systému verejnej správy „Systém na sl</w:t>
      </w:r>
      <w:r w:rsidR="0040567A" w:rsidRPr="0040567A">
        <w:rPr>
          <w:color w:val="000000" w:themeColor="text1"/>
        </w:rPr>
        <w:t>edovanie legislatívneho procesu</w:t>
      </w:r>
      <w:r w:rsidR="009C1E7D" w:rsidRPr="0040567A">
        <w:rPr>
          <w:color w:val="000000" w:themeColor="text1"/>
        </w:rPr>
        <w:t xml:space="preserve"> (ďalej iba „SSLP“)</w:t>
      </w:r>
      <w:r w:rsidRPr="0040567A">
        <w:rPr>
          <w:color w:val="000000" w:themeColor="text1"/>
        </w:rPr>
        <w:t xml:space="preserve"> </w:t>
      </w:r>
      <w:r w:rsidR="009C1E7D" w:rsidRPr="0040567A">
        <w:rPr>
          <w:color w:val="000000" w:themeColor="text1"/>
        </w:rPr>
        <w:t xml:space="preserve">ako </w:t>
      </w:r>
      <w:r w:rsidRPr="0040567A">
        <w:rPr>
          <w:color w:val="000000" w:themeColor="text1"/>
        </w:rPr>
        <w:t xml:space="preserve">aj DKS bude prebiehať skoro súbežne, všetky </w:t>
      </w:r>
      <w:r w:rsidR="0019093F" w:rsidRPr="0040567A">
        <w:rPr>
          <w:color w:val="000000" w:themeColor="text1"/>
        </w:rPr>
        <w:t xml:space="preserve">popísané </w:t>
      </w:r>
      <w:r w:rsidRPr="0040567A">
        <w:rPr>
          <w:color w:val="000000" w:themeColor="text1"/>
        </w:rPr>
        <w:t>integračné služby môžu byť pozmenené, alebo doplnené na základe požiadavky niektorej strany po konzultácii všetkých troch dodávateľov (cieľom prepojenia všetkých troch ISVS je dosiahnutie najoptimálnejšieho prepojenia ISVS DKS a ISVS SSLP</w:t>
      </w:r>
      <w:r w:rsidR="009C1E7D" w:rsidRPr="0040567A">
        <w:rPr>
          <w:color w:val="000000" w:themeColor="text1"/>
        </w:rPr>
        <w:t>)</w:t>
      </w:r>
      <w:r w:rsidRPr="0040567A">
        <w:rPr>
          <w:color w:val="000000" w:themeColor="text1"/>
        </w:rPr>
        <w:t>.</w:t>
      </w: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78"/>
        <w:gridCol w:w="8091"/>
      </w:tblGrid>
      <w:tr w:rsidR="0040567A" w:rsidRPr="00A45251" w14:paraId="3A656917" w14:textId="77777777" w:rsidTr="006F7644">
        <w:tc>
          <w:tcPr>
            <w:tcW w:w="978" w:type="dxa"/>
            <w:shd w:val="clear" w:color="auto" w:fill="000000" w:themeFill="text1"/>
          </w:tcPr>
          <w:p w14:paraId="0E90635A" w14:textId="77777777" w:rsidR="0040567A" w:rsidRPr="00A45251" w:rsidRDefault="0040567A" w:rsidP="006F7644">
            <w:pPr>
              <w:rPr>
                <w:b/>
                <w:color w:val="FFFFFF" w:themeColor="background1"/>
              </w:rPr>
            </w:pPr>
            <w:r>
              <w:rPr>
                <w:color w:val="0070C0"/>
                <w:highlight w:val="yellow"/>
              </w:rPr>
              <w:br w:type="page"/>
            </w:r>
            <w:r w:rsidRPr="00A45251">
              <w:rPr>
                <w:b/>
                <w:color w:val="FFFFFF" w:themeColor="background1"/>
              </w:rPr>
              <w:t>Číslo</w:t>
            </w:r>
          </w:p>
        </w:tc>
        <w:tc>
          <w:tcPr>
            <w:tcW w:w="8091" w:type="dxa"/>
            <w:shd w:val="clear" w:color="auto" w:fill="000000" w:themeFill="text1"/>
          </w:tcPr>
          <w:p w14:paraId="54401B55" w14:textId="77777777" w:rsidR="0040567A" w:rsidRPr="00A45251" w:rsidRDefault="0040567A" w:rsidP="006F7644">
            <w:pPr>
              <w:rPr>
                <w:b/>
                <w:color w:val="FFFFFF" w:themeColor="background1"/>
              </w:rPr>
            </w:pPr>
            <w:r w:rsidRPr="00A45251">
              <w:rPr>
                <w:b/>
                <w:color w:val="FFFFFF" w:themeColor="background1"/>
              </w:rPr>
              <w:t>Popis</w:t>
            </w:r>
          </w:p>
        </w:tc>
      </w:tr>
      <w:tr w:rsidR="0040567A" w:rsidRPr="00A45251" w14:paraId="3CB21152" w14:textId="77777777" w:rsidTr="006F7644">
        <w:tc>
          <w:tcPr>
            <w:tcW w:w="978" w:type="dxa"/>
            <w:vAlign w:val="center"/>
          </w:tcPr>
          <w:p w14:paraId="5F7D6FB2" w14:textId="5CDF3422" w:rsidR="0040567A" w:rsidRPr="00A45251" w:rsidRDefault="00C93EDD" w:rsidP="0040567A">
            <w:pPr>
              <w:jc w:val="center"/>
              <w:rPr>
                <w:color w:val="000000" w:themeColor="text1"/>
              </w:rPr>
            </w:pPr>
            <w:r>
              <w:rPr>
                <w:color w:val="000000" w:themeColor="text1"/>
              </w:rPr>
              <w:t>NP</w:t>
            </w:r>
            <w:r w:rsidR="0040567A">
              <w:rPr>
                <w:color w:val="000000" w:themeColor="text1"/>
              </w:rPr>
              <w:t>_</w:t>
            </w:r>
            <w:r w:rsidR="00A21D92">
              <w:rPr>
                <w:color w:val="000000" w:themeColor="text1"/>
              </w:rPr>
              <w:t>00</w:t>
            </w:r>
            <w:r w:rsidR="0040567A">
              <w:rPr>
                <w:color w:val="000000" w:themeColor="text1"/>
              </w:rPr>
              <w:t>1</w:t>
            </w:r>
          </w:p>
        </w:tc>
        <w:tc>
          <w:tcPr>
            <w:tcW w:w="8091" w:type="dxa"/>
          </w:tcPr>
          <w:p w14:paraId="6A32DF6C" w14:textId="311E04D8" w:rsidR="0040567A" w:rsidRPr="00A45251" w:rsidRDefault="0040567A" w:rsidP="006F7644">
            <w:pPr>
              <w:rPr>
                <w:color w:val="000000" w:themeColor="text1"/>
              </w:rPr>
            </w:pPr>
            <w:r w:rsidRPr="0040567A">
              <w:rPr>
                <w:color w:val="000000" w:themeColor="text1"/>
              </w:rPr>
              <w:t>Všetky popísané integračné služby môžu byť pozmenené, alebo doplnené na základe požiadavky niektorej strany (dodávateľ DKS, SSLP, resp. Middleware) ale vždy po konzultácii všetkých troch dodávateľov, pretože cieľom prepojenia všetkých troch ISVS je dosiahnutie čo najoptimálnejšieho prepojenia ISVS DKS a ISVS SSLP.</w:t>
            </w:r>
          </w:p>
        </w:tc>
      </w:tr>
    </w:tbl>
    <w:p w14:paraId="1E7AEC3A" w14:textId="2346B451" w:rsidR="005834D1" w:rsidRPr="001C58EB" w:rsidRDefault="005834D1" w:rsidP="00EC47AB">
      <w:pPr>
        <w:pStyle w:val="Nadpis2"/>
      </w:pPr>
      <w:bookmarkStart w:id="3" w:name="_Toc99961521"/>
      <w:r w:rsidRPr="001C58EB">
        <w:t>Najvýznamnejšie úlohy DKS</w:t>
      </w:r>
      <w:bookmarkEnd w:id="3"/>
    </w:p>
    <w:p w14:paraId="1EDE968C" w14:textId="6E835512" w:rsidR="005834D1" w:rsidRPr="002F41AD" w:rsidRDefault="005834D1" w:rsidP="005834D1">
      <w:pPr>
        <w:rPr>
          <w:rFonts w:cs="Calibri Light"/>
          <w:color w:val="000000" w:themeColor="text1"/>
        </w:rPr>
      </w:pPr>
      <w:r w:rsidRPr="002F41AD">
        <w:rPr>
          <w:rFonts w:cs="Calibri Light"/>
          <w:color w:val="000000" w:themeColor="text1"/>
        </w:rPr>
        <w:t>DKS je základným nástrojom na riadenie schôdze N</w:t>
      </w:r>
      <w:r w:rsidR="00FE276A" w:rsidRPr="002F41AD">
        <w:rPr>
          <w:rFonts w:cs="Calibri Light"/>
          <w:color w:val="000000" w:themeColor="text1"/>
        </w:rPr>
        <w:t xml:space="preserve">árodnej rady </w:t>
      </w:r>
      <w:r w:rsidRPr="002F41AD">
        <w:rPr>
          <w:rFonts w:cs="Calibri Light"/>
          <w:color w:val="000000" w:themeColor="text1"/>
        </w:rPr>
        <w:t>S</w:t>
      </w:r>
      <w:r w:rsidR="00FE276A" w:rsidRPr="002F41AD">
        <w:rPr>
          <w:rFonts w:cs="Calibri Light"/>
          <w:color w:val="000000" w:themeColor="text1"/>
        </w:rPr>
        <w:t xml:space="preserve">lovenskej </w:t>
      </w:r>
      <w:r w:rsidRPr="002F41AD">
        <w:rPr>
          <w:rFonts w:cs="Calibri Light"/>
          <w:color w:val="000000" w:themeColor="text1"/>
        </w:rPr>
        <w:t>R</w:t>
      </w:r>
      <w:r w:rsidR="00FE276A" w:rsidRPr="002F41AD">
        <w:rPr>
          <w:rFonts w:cs="Calibri Light"/>
          <w:color w:val="000000" w:themeColor="text1"/>
        </w:rPr>
        <w:t>epubliky (ďalej iba „NR SR“)</w:t>
      </w:r>
      <w:r w:rsidRPr="002F41AD">
        <w:rPr>
          <w:rFonts w:cs="Calibri Light"/>
          <w:color w:val="000000" w:themeColor="text1"/>
        </w:rPr>
        <w:t>. Medzi jeho najvýznamnejšie úlohy patrí:</w:t>
      </w:r>
    </w:p>
    <w:p w14:paraId="5C422896" w14:textId="3C377CDA" w:rsidR="005834D1" w:rsidRPr="002F41AD" w:rsidRDefault="00997FC6" w:rsidP="00A6689F">
      <w:pPr>
        <w:pStyle w:val="Odsekzoznamu"/>
        <w:numPr>
          <w:ilvl w:val="0"/>
          <w:numId w:val="9"/>
        </w:numPr>
        <w:ind w:left="851"/>
        <w:rPr>
          <w:rFonts w:cs="Calibri Light"/>
        </w:rPr>
      </w:pPr>
      <w:r w:rsidRPr="002F41AD">
        <w:rPr>
          <w:rFonts w:cs="Calibri Light"/>
        </w:rPr>
        <w:t>možnosť prihlasovania sa účastníkov so žiadosťou o vystúpenie</w:t>
      </w:r>
    </w:p>
    <w:p w14:paraId="711BF761" w14:textId="6E5D6D4D" w:rsidR="005834D1" w:rsidRPr="002F41AD" w:rsidRDefault="00997FC6" w:rsidP="00A6689F">
      <w:pPr>
        <w:pStyle w:val="Odsekzoznamu"/>
        <w:numPr>
          <w:ilvl w:val="0"/>
          <w:numId w:val="6"/>
        </w:numPr>
        <w:ind w:left="851"/>
        <w:rPr>
          <w:rFonts w:cs="Calibri Light"/>
        </w:rPr>
      </w:pPr>
      <w:r w:rsidRPr="002F41AD">
        <w:rPr>
          <w:rFonts w:cs="Calibri Light"/>
        </w:rPr>
        <w:t xml:space="preserve">vytváranie zoznamu prihlásených </w:t>
      </w:r>
      <w:r w:rsidR="005834D1" w:rsidRPr="002F41AD">
        <w:rPr>
          <w:rFonts w:cs="Calibri Light"/>
        </w:rPr>
        <w:t xml:space="preserve">v poradí ako sa prihlásili so zohľadnením priorít zo Zákona Národnej rady SR č. 350/1996 Z. z. o rokovacom poriadku Národnej rady Slovenskej republiky v znení neskorších predpisov (ďalej iba „rokovací poriadok“) na </w:t>
      </w:r>
      <w:r w:rsidR="00FE276A" w:rsidRPr="002F41AD">
        <w:rPr>
          <w:rFonts w:cs="Calibri Light"/>
        </w:rPr>
        <w:t>sálových obrazovkách</w:t>
      </w:r>
    </w:p>
    <w:p w14:paraId="58EE2BDD" w14:textId="5D892141" w:rsidR="005834D1" w:rsidRPr="002F41AD" w:rsidRDefault="005834D1" w:rsidP="00A6689F">
      <w:pPr>
        <w:pStyle w:val="Odsekzoznamu"/>
        <w:numPr>
          <w:ilvl w:val="0"/>
          <w:numId w:val="9"/>
        </w:numPr>
        <w:ind w:left="851"/>
        <w:rPr>
          <w:rFonts w:cs="Calibri Light"/>
        </w:rPr>
      </w:pPr>
      <w:r w:rsidRPr="002F41AD">
        <w:rPr>
          <w:rFonts w:cs="Calibri Light"/>
        </w:rPr>
        <w:t>možnosť jednoduchého prideľovanie mikrofónov v poradí ako majú poslanci vystupovať, alebo podľa pokynov predsedajúceho (bez ohľadu na poradie)</w:t>
      </w:r>
      <w:r w:rsidR="00B06F30" w:rsidRPr="002F41AD">
        <w:rPr>
          <w:rFonts w:cs="Calibri Light"/>
        </w:rPr>
        <w:t xml:space="preserve"> operátorom</w:t>
      </w:r>
    </w:p>
    <w:p w14:paraId="44159F37" w14:textId="67689EA2" w:rsidR="005834D1" w:rsidRPr="00F432E4" w:rsidRDefault="002F41AD" w:rsidP="00A6689F">
      <w:pPr>
        <w:pStyle w:val="Odsekzoznamu"/>
        <w:numPr>
          <w:ilvl w:val="0"/>
          <w:numId w:val="9"/>
        </w:numPr>
        <w:ind w:left="851"/>
        <w:rPr>
          <w:rFonts w:cs="Calibri Light"/>
        </w:rPr>
      </w:pPr>
      <w:r w:rsidRPr="00F432E4">
        <w:rPr>
          <w:rFonts w:cs="Calibri Light"/>
        </w:rPr>
        <w:t>integračn</w:t>
      </w:r>
      <w:r w:rsidR="00264165">
        <w:rPr>
          <w:rFonts w:cs="Calibri Light"/>
        </w:rPr>
        <w:t>ou</w:t>
      </w:r>
      <w:r w:rsidRPr="00F432E4">
        <w:rPr>
          <w:rFonts w:cs="Calibri Light"/>
        </w:rPr>
        <w:t xml:space="preserve"> služb</w:t>
      </w:r>
      <w:r w:rsidR="00264165">
        <w:rPr>
          <w:rFonts w:cs="Calibri Light"/>
        </w:rPr>
        <w:t>ou</w:t>
      </w:r>
      <w:r w:rsidRPr="00F432E4">
        <w:rPr>
          <w:rFonts w:cs="Calibri Light"/>
        </w:rPr>
        <w:t xml:space="preserve"> (IS_</w:t>
      </w:r>
      <w:r w:rsidR="00264165">
        <w:rPr>
          <w:rFonts w:cs="Calibri Light"/>
        </w:rPr>
        <w:t>1</w:t>
      </w:r>
      <w:r w:rsidRPr="00F432E4">
        <w:rPr>
          <w:rFonts w:cs="Calibri Light"/>
        </w:rPr>
        <w:t>)</w:t>
      </w:r>
      <w:r w:rsidR="00FE276A" w:rsidRPr="00F432E4">
        <w:rPr>
          <w:rFonts w:cs="Calibri Light"/>
        </w:rPr>
        <w:t xml:space="preserve"> </w:t>
      </w:r>
      <w:r w:rsidR="00264165">
        <w:rPr>
          <w:rFonts w:cs="Calibri Light"/>
        </w:rPr>
        <w:t>prispievať k automatickému polohovaniu kamier</w:t>
      </w:r>
    </w:p>
    <w:p w14:paraId="0C89EA55" w14:textId="262C2228" w:rsidR="005834D1" w:rsidRPr="00F432E4" w:rsidRDefault="005834D1" w:rsidP="00A6689F">
      <w:pPr>
        <w:pStyle w:val="Odsekzoznamu"/>
        <w:numPr>
          <w:ilvl w:val="0"/>
          <w:numId w:val="9"/>
        </w:numPr>
        <w:ind w:left="851"/>
        <w:rPr>
          <w:rFonts w:cs="Calibri Light"/>
        </w:rPr>
      </w:pPr>
      <w:r w:rsidRPr="00F432E4">
        <w:rPr>
          <w:rFonts w:cs="Calibri Light"/>
        </w:rPr>
        <w:t>spúšťanie</w:t>
      </w:r>
      <w:r w:rsidR="00F432E4" w:rsidRPr="00F432E4">
        <w:rPr>
          <w:rFonts w:cs="Calibri Light"/>
        </w:rPr>
        <w:t xml:space="preserve"> a vyhodnocovani</w:t>
      </w:r>
      <w:r w:rsidR="00264165">
        <w:rPr>
          <w:rFonts w:cs="Calibri Light"/>
        </w:rPr>
        <w:t>e</w:t>
      </w:r>
      <w:r w:rsidR="00F432E4" w:rsidRPr="00F432E4">
        <w:rPr>
          <w:rFonts w:cs="Calibri Light"/>
        </w:rPr>
        <w:t xml:space="preserve"> </w:t>
      </w:r>
      <w:r w:rsidRPr="00F432E4">
        <w:rPr>
          <w:rFonts w:cs="Calibri Light"/>
        </w:rPr>
        <w:t>hlasovania</w:t>
      </w:r>
      <w:r w:rsidR="00F432E4">
        <w:rPr>
          <w:rFonts w:cs="Calibri Light"/>
        </w:rPr>
        <w:t xml:space="preserve"> </w:t>
      </w:r>
    </w:p>
    <w:p w14:paraId="077AD441" w14:textId="6F4097DB" w:rsidR="00D05224" w:rsidRDefault="00D05224" w:rsidP="00A6689F">
      <w:pPr>
        <w:pStyle w:val="Odsekzoznamu"/>
        <w:numPr>
          <w:ilvl w:val="0"/>
          <w:numId w:val="9"/>
        </w:numPr>
        <w:ind w:left="851"/>
        <w:rPr>
          <w:rFonts w:cs="Calibri Light"/>
        </w:rPr>
      </w:pPr>
      <w:r w:rsidRPr="00F432E4">
        <w:rPr>
          <w:rFonts w:cs="Calibri Light"/>
        </w:rPr>
        <w:t>integračn</w:t>
      </w:r>
      <w:r>
        <w:rPr>
          <w:rFonts w:cs="Calibri Light"/>
        </w:rPr>
        <w:t>ou</w:t>
      </w:r>
      <w:r w:rsidRPr="00F432E4">
        <w:rPr>
          <w:rFonts w:cs="Calibri Light"/>
        </w:rPr>
        <w:t xml:space="preserve"> služb</w:t>
      </w:r>
      <w:r>
        <w:rPr>
          <w:rFonts w:cs="Calibri Light"/>
        </w:rPr>
        <w:t>ou</w:t>
      </w:r>
      <w:r w:rsidRPr="00F432E4">
        <w:rPr>
          <w:rFonts w:cs="Calibri Light"/>
        </w:rPr>
        <w:t xml:space="preserve"> (IS_</w:t>
      </w:r>
      <w:r>
        <w:rPr>
          <w:rFonts w:cs="Calibri Light"/>
        </w:rPr>
        <w:t>2</w:t>
      </w:r>
      <w:r w:rsidRPr="00F432E4">
        <w:rPr>
          <w:rFonts w:cs="Calibri Light"/>
        </w:rPr>
        <w:t xml:space="preserve">) </w:t>
      </w:r>
      <w:r>
        <w:rPr>
          <w:rFonts w:cs="Calibri Light"/>
        </w:rPr>
        <w:t>prispievať k</w:t>
      </w:r>
      <w:r w:rsidR="0066123C">
        <w:rPr>
          <w:rFonts w:cs="Calibri Light"/>
        </w:rPr>
        <w:t> vysielaniu titulku o metadátach aktívneho rečníka</w:t>
      </w:r>
    </w:p>
    <w:p w14:paraId="77B9412C" w14:textId="4C8E00E5" w:rsidR="00D02F14" w:rsidRPr="00F432E4" w:rsidRDefault="00D02F14" w:rsidP="00A6689F">
      <w:pPr>
        <w:pStyle w:val="Odsekzoznamu"/>
        <w:numPr>
          <w:ilvl w:val="0"/>
          <w:numId w:val="9"/>
        </w:numPr>
        <w:ind w:left="851"/>
        <w:rPr>
          <w:rFonts w:cs="Calibri Light"/>
        </w:rPr>
      </w:pPr>
      <w:r w:rsidRPr="00F432E4">
        <w:rPr>
          <w:rFonts w:cs="Calibri Light"/>
        </w:rPr>
        <w:t>integračn</w:t>
      </w:r>
      <w:r>
        <w:rPr>
          <w:rFonts w:cs="Calibri Light"/>
        </w:rPr>
        <w:t>ou</w:t>
      </w:r>
      <w:r w:rsidRPr="00F432E4">
        <w:rPr>
          <w:rFonts w:cs="Calibri Light"/>
        </w:rPr>
        <w:t xml:space="preserve"> služb</w:t>
      </w:r>
      <w:r>
        <w:rPr>
          <w:rFonts w:cs="Calibri Light"/>
        </w:rPr>
        <w:t>ou</w:t>
      </w:r>
      <w:r w:rsidRPr="00F432E4">
        <w:rPr>
          <w:rFonts w:cs="Calibri Light"/>
        </w:rPr>
        <w:t xml:space="preserve"> (IS_</w:t>
      </w:r>
      <w:r>
        <w:rPr>
          <w:rFonts w:cs="Calibri Light"/>
        </w:rPr>
        <w:t>3</w:t>
      </w:r>
      <w:r w:rsidRPr="00F432E4">
        <w:rPr>
          <w:rFonts w:cs="Calibri Light"/>
        </w:rPr>
        <w:t xml:space="preserve">) </w:t>
      </w:r>
      <w:r>
        <w:rPr>
          <w:rFonts w:cs="Calibri Light"/>
        </w:rPr>
        <w:t>prispievať k vysielaniu titulku o práve prebiehajúcom bode programu</w:t>
      </w:r>
    </w:p>
    <w:p w14:paraId="4D1CBAEC" w14:textId="7D46083A" w:rsidR="005834D1" w:rsidRDefault="005834D1" w:rsidP="005834D1">
      <w:pPr>
        <w:ind w:firstLine="720"/>
        <w:rPr>
          <w:rFonts w:cs="Calibri Light"/>
          <w:color w:val="7030A0"/>
          <w:highlight w:val="yellow"/>
        </w:rPr>
      </w:pPr>
    </w:p>
    <w:p w14:paraId="02B69DD9" w14:textId="32D23C37" w:rsidR="00D02F14" w:rsidRDefault="00D02F14" w:rsidP="005834D1">
      <w:pPr>
        <w:ind w:firstLine="720"/>
        <w:rPr>
          <w:rFonts w:cs="Calibri Light"/>
          <w:color w:val="7030A0"/>
          <w:highlight w:val="yellow"/>
        </w:rPr>
      </w:pPr>
    </w:p>
    <w:p w14:paraId="465CCE2B" w14:textId="715E1D56" w:rsidR="00D02F14" w:rsidRDefault="00D02F14" w:rsidP="005834D1">
      <w:pPr>
        <w:ind w:firstLine="720"/>
        <w:rPr>
          <w:rFonts w:cs="Calibri Light"/>
          <w:color w:val="7030A0"/>
          <w:highlight w:val="yellow"/>
        </w:rPr>
      </w:pP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78"/>
        <w:gridCol w:w="8091"/>
      </w:tblGrid>
      <w:tr w:rsidR="00C93EDD" w:rsidRPr="00A45251" w14:paraId="257CAA77" w14:textId="77777777" w:rsidTr="006F7644">
        <w:tc>
          <w:tcPr>
            <w:tcW w:w="978" w:type="dxa"/>
            <w:shd w:val="clear" w:color="auto" w:fill="000000" w:themeFill="text1"/>
          </w:tcPr>
          <w:p w14:paraId="3BBD8D7B" w14:textId="77777777" w:rsidR="00C93EDD" w:rsidRPr="00A45251" w:rsidRDefault="00C93EDD" w:rsidP="006F7644">
            <w:pPr>
              <w:rPr>
                <w:b/>
                <w:color w:val="FFFFFF" w:themeColor="background1"/>
              </w:rPr>
            </w:pPr>
            <w:r>
              <w:rPr>
                <w:color w:val="0070C0"/>
                <w:highlight w:val="yellow"/>
              </w:rPr>
              <w:lastRenderedPageBreak/>
              <w:br w:type="page"/>
            </w:r>
            <w:r w:rsidRPr="00A45251">
              <w:rPr>
                <w:b/>
                <w:color w:val="FFFFFF" w:themeColor="background1"/>
              </w:rPr>
              <w:t>Číslo</w:t>
            </w:r>
          </w:p>
        </w:tc>
        <w:tc>
          <w:tcPr>
            <w:tcW w:w="8091" w:type="dxa"/>
            <w:shd w:val="clear" w:color="auto" w:fill="000000" w:themeFill="text1"/>
          </w:tcPr>
          <w:p w14:paraId="71E97D66" w14:textId="77777777" w:rsidR="00C93EDD" w:rsidRPr="00A45251" w:rsidRDefault="00C93EDD" w:rsidP="006F7644">
            <w:pPr>
              <w:rPr>
                <w:b/>
                <w:color w:val="FFFFFF" w:themeColor="background1"/>
              </w:rPr>
            </w:pPr>
            <w:r w:rsidRPr="00A45251">
              <w:rPr>
                <w:b/>
                <w:color w:val="FFFFFF" w:themeColor="background1"/>
              </w:rPr>
              <w:t>Popis</w:t>
            </w:r>
          </w:p>
        </w:tc>
      </w:tr>
      <w:tr w:rsidR="00C93EDD" w:rsidRPr="00A45251" w14:paraId="188C1BB2" w14:textId="77777777" w:rsidTr="006F7644">
        <w:tc>
          <w:tcPr>
            <w:tcW w:w="978" w:type="dxa"/>
            <w:vAlign w:val="center"/>
          </w:tcPr>
          <w:p w14:paraId="3AA46D2D" w14:textId="1F47D803" w:rsidR="00C93EDD" w:rsidRPr="00A45251" w:rsidRDefault="006F7644" w:rsidP="00C93EDD">
            <w:pPr>
              <w:jc w:val="center"/>
              <w:rPr>
                <w:color w:val="000000" w:themeColor="text1"/>
              </w:rPr>
            </w:pPr>
            <w:r>
              <w:rPr>
                <w:color w:val="000000" w:themeColor="text1"/>
              </w:rPr>
              <w:t>FP</w:t>
            </w:r>
            <w:r w:rsidR="00C93EDD">
              <w:rPr>
                <w:color w:val="000000" w:themeColor="text1"/>
              </w:rPr>
              <w:t>_</w:t>
            </w:r>
            <w:r w:rsidR="00A21D92">
              <w:rPr>
                <w:color w:val="000000" w:themeColor="text1"/>
              </w:rPr>
              <w:t>00</w:t>
            </w:r>
            <w:r w:rsidR="00C93EDD">
              <w:rPr>
                <w:color w:val="000000" w:themeColor="text1"/>
              </w:rPr>
              <w:t>2</w:t>
            </w:r>
          </w:p>
        </w:tc>
        <w:tc>
          <w:tcPr>
            <w:tcW w:w="8091" w:type="dxa"/>
          </w:tcPr>
          <w:p w14:paraId="50FD17EF" w14:textId="4756D4F2" w:rsidR="002F41AD" w:rsidRPr="00997FC6" w:rsidRDefault="006F7644" w:rsidP="006F7644">
            <w:r>
              <w:t>DKS musí umožňovať prihlasovať sa účastníkov s definovanými žiadosťami o vystúpenie (podrobnosti popísané v časti C.3 – Typy vystúpení)</w:t>
            </w:r>
          </w:p>
        </w:tc>
      </w:tr>
      <w:tr w:rsidR="002F41AD" w:rsidRPr="00A45251" w14:paraId="71976F29" w14:textId="77777777" w:rsidTr="006F7644">
        <w:tc>
          <w:tcPr>
            <w:tcW w:w="978" w:type="dxa"/>
            <w:vAlign w:val="center"/>
          </w:tcPr>
          <w:p w14:paraId="6DBE7422" w14:textId="27AF8CD8" w:rsidR="002F41AD" w:rsidRDefault="002F41AD" w:rsidP="00264165">
            <w:pPr>
              <w:jc w:val="center"/>
              <w:rPr>
                <w:color w:val="000000" w:themeColor="text1"/>
              </w:rPr>
            </w:pPr>
            <w:r>
              <w:rPr>
                <w:color w:val="000000" w:themeColor="text1"/>
              </w:rPr>
              <w:t>FP_</w:t>
            </w:r>
            <w:r w:rsidR="00A21D92">
              <w:rPr>
                <w:color w:val="000000" w:themeColor="text1"/>
              </w:rPr>
              <w:t>00</w:t>
            </w:r>
            <w:r w:rsidR="00264165">
              <w:rPr>
                <w:color w:val="000000" w:themeColor="text1"/>
              </w:rPr>
              <w:t>3</w:t>
            </w:r>
          </w:p>
        </w:tc>
        <w:tc>
          <w:tcPr>
            <w:tcW w:w="8091" w:type="dxa"/>
          </w:tcPr>
          <w:p w14:paraId="3E7A36DC" w14:textId="6DAB5324" w:rsidR="002F41AD" w:rsidRPr="00997FC6" w:rsidRDefault="00264165" w:rsidP="00264165">
            <w:pPr>
              <w:rPr>
                <w:color w:val="000000" w:themeColor="text1"/>
              </w:rPr>
            </w:pPr>
            <w:r>
              <w:rPr>
                <w:color w:val="000000" w:themeColor="text1"/>
              </w:rPr>
              <w:t>DKS musí mať v</w:t>
            </w:r>
            <w:r w:rsidR="002F41AD">
              <w:rPr>
                <w:color w:val="000000" w:themeColor="text1"/>
              </w:rPr>
              <w:t xml:space="preserve">šetky prioritizácie, na základe ktorých je vytvárané poradie prihlásených do diskusie </w:t>
            </w:r>
            <w:r>
              <w:rPr>
                <w:color w:val="000000" w:themeColor="text1"/>
              </w:rPr>
              <w:t xml:space="preserve">uložené a </w:t>
            </w:r>
            <w:r w:rsidR="002F41AD">
              <w:rPr>
                <w:color w:val="000000" w:themeColor="text1"/>
              </w:rPr>
              <w:t>konfigurovateľné v samostatnom informačnom zdroji</w:t>
            </w:r>
          </w:p>
        </w:tc>
      </w:tr>
      <w:tr w:rsidR="00F432E4" w:rsidRPr="00A45251" w14:paraId="517736CD" w14:textId="77777777" w:rsidTr="006F7644">
        <w:tc>
          <w:tcPr>
            <w:tcW w:w="978" w:type="dxa"/>
            <w:vAlign w:val="center"/>
          </w:tcPr>
          <w:p w14:paraId="72B7E801" w14:textId="6715773B" w:rsidR="00F432E4" w:rsidRDefault="00E41DEB" w:rsidP="00E41DEB">
            <w:pPr>
              <w:jc w:val="center"/>
              <w:rPr>
                <w:color w:val="000000" w:themeColor="text1"/>
              </w:rPr>
            </w:pPr>
            <w:r>
              <w:rPr>
                <w:color w:val="000000" w:themeColor="text1"/>
              </w:rPr>
              <w:t>FP</w:t>
            </w:r>
            <w:r w:rsidR="00264165">
              <w:rPr>
                <w:color w:val="000000" w:themeColor="text1"/>
              </w:rPr>
              <w:t>_</w:t>
            </w:r>
            <w:r w:rsidR="00A21D92">
              <w:rPr>
                <w:color w:val="000000" w:themeColor="text1"/>
              </w:rPr>
              <w:t>00</w:t>
            </w:r>
            <w:r>
              <w:rPr>
                <w:color w:val="000000" w:themeColor="text1"/>
              </w:rPr>
              <w:t>1</w:t>
            </w:r>
          </w:p>
        </w:tc>
        <w:tc>
          <w:tcPr>
            <w:tcW w:w="8091" w:type="dxa"/>
          </w:tcPr>
          <w:p w14:paraId="144C62CE" w14:textId="0EFE2024" w:rsidR="00F432E4" w:rsidRDefault="00264165" w:rsidP="00264165">
            <w:pPr>
              <w:rPr>
                <w:color w:val="000000" w:themeColor="text1"/>
              </w:rPr>
            </w:pPr>
            <w:r>
              <w:t>DKS musí umožňovať jednoduché prideľovanie/vypínanie mikrofónov v poradí podľa zoznamu prihlásených, resp. mimo poradie podľa pokynu predsedajúceho. Požiadavky na prideľovanie sú popísané v časti C.5.2.1.12)</w:t>
            </w:r>
          </w:p>
        </w:tc>
      </w:tr>
      <w:tr w:rsidR="00264165" w:rsidRPr="00A45251" w14:paraId="3ABC5EAD" w14:textId="77777777" w:rsidTr="006F7644">
        <w:tc>
          <w:tcPr>
            <w:tcW w:w="978" w:type="dxa"/>
            <w:vAlign w:val="center"/>
          </w:tcPr>
          <w:p w14:paraId="096A139D" w14:textId="41C5081C" w:rsidR="00264165" w:rsidRDefault="00264165" w:rsidP="00C93EDD">
            <w:pPr>
              <w:jc w:val="center"/>
              <w:rPr>
                <w:color w:val="000000" w:themeColor="text1"/>
              </w:rPr>
            </w:pPr>
            <w:r>
              <w:rPr>
                <w:color w:val="000000" w:themeColor="text1"/>
              </w:rPr>
              <w:t>IS_</w:t>
            </w:r>
            <w:r w:rsidR="00A21D92">
              <w:rPr>
                <w:color w:val="000000" w:themeColor="text1"/>
              </w:rPr>
              <w:t>00</w:t>
            </w:r>
            <w:r>
              <w:rPr>
                <w:color w:val="000000" w:themeColor="text1"/>
              </w:rPr>
              <w:t>1</w:t>
            </w:r>
          </w:p>
        </w:tc>
        <w:tc>
          <w:tcPr>
            <w:tcW w:w="8091" w:type="dxa"/>
          </w:tcPr>
          <w:p w14:paraId="457F2BB3" w14:textId="77960D8D" w:rsidR="00264165" w:rsidRDefault="00264165" w:rsidP="00264165">
            <w:r>
              <w:t>DKS musí poskytovať integračnú službu (bude vytvorená v spolupráci s dodávateľom integračných služieb)</w:t>
            </w:r>
            <w:r>
              <w:rPr>
                <w:rFonts w:cs="Calibri Light"/>
              </w:rPr>
              <w:t>,</w:t>
            </w:r>
            <w:r w:rsidRPr="00F432E4">
              <w:rPr>
                <w:rFonts w:cs="Calibri Light"/>
              </w:rPr>
              <w:t xml:space="preserve"> </w:t>
            </w:r>
            <w:r>
              <w:rPr>
                <w:rFonts w:cs="Calibri Light"/>
              </w:rPr>
              <w:t xml:space="preserve">ktorá bude vracať informáciu o </w:t>
            </w:r>
            <w:r w:rsidRPr="00F432E4">
              <w:rPr>
                <w:rFonts w:cs="Calibri Light"/>
              </w:rPr>
              <w:t xml:space="preserve">zapnutí, resp. vypnutí mikrofónu </w:t>
            </w:r>
            <w:r>
              <w:rPr>
                <w:rFonts w:cs="Calibri Light"/>
              </w:rPr>
              <w:t xml:space="preserve">a tým poskytne </w:t>
            </w:r>
            <w:r w:rsidRPr="00F432E4">
              <w:rPr>
                <w:rFonts w:cs="Calibri Light"/>
              </w:rPr>
              <w:t xml:space="preserve">réžii jednoznačný identifikátor používateľskej jednotky aktívneho mikrofónu a stav </w:t>
            </w:r>
            <w:r>
              <w:rPr>
                <w:rFonts w:cs="Calibri Light"/>
              </w:rPr>
              <w:t xml:space="preserve">jeho </w:t>
            </w:r>
            <w:r w:rsidRPr="00F432E4">
              <w:rPr>
                <w:rFonts w:cs="Calibri Light"/>
              </w:rPr>
              <w:t>zapnutia,</w:t>
            </w:r>
            <w:r>
              <w:rPr>
                <w:rFonts w:cs="Calibri Light"/>
              </w:rPr>
              <w:t xml:space="preserve"> resp. vypnutie </w:t>
            </w:r>
            <w:r w:rsidRPr="00F432E4">
              <w:rPr>
                <w:rFonts w:cs="Calibri Light"/>
              </w:rPr>
              <w:t xml:space="preserve"> a tým nepriamo riadiť polohovanie kamier (samotná aplikácia na riadenie kamier v zvukovej a obrazovej réžii, ktorá bude čerpať údaje z tejto integračnej služby a polohovať kamery  nie je súčasťou tohto projektu)</w:t>
            </w:r>
          </w:p>
        </w:tc>
      </w:tr>
      <w:tr w:rsidR="00264165" w:rsidRPr="00A45251" w14:paraId="3BE1C8A7" w14:textId="77777777" w:rsidTr="006F7644">
        <w:tc>
          <w:tcPr>
            <w:tcW w:w="978" w:type="dxa"/>
            <w:vAlign w:val="center"/>
          </w:tcPr>
          <w:p w14:paraId="3AA03223" w14:textId="72D0CB16" w:rsidR="00264165" w:rsidRDefault="00E41DEB" w:rsidP="00C93EDD">
            <w:pPr>
              <w:jc w:val="center"/>
              <w:rPr>
                <w:color w:val="000000" w:themeColor="text1"/>
              </w:rPr>
            </w:pPr>
            <w:r>
              <w:rPr>
                <w:color w:val="000000" w:themeColor="text1"/>
              </w:rPr>
              <w:t>FP</w:t>
            </w:r>
            <w:r w:rsidR="00F9400D">
              <w:rPr>
                <w:color w:val="000000" w:themeColor="text1"/>
              </w:rPr>
              <w:t>_</w:t>
            </w:r>
            <w:r w:rsidR="00A21D92">
              <w:rPr>
                <w:color w:val="000000" w:themeColor="text1"/>
              </w:rPr>
              <w:t>0</w:t>
            </w:r>
            <w:r w:rsidR="00F9400D">
              <w:rPr>
                <w:color w:val="000000" w:themeColor="text1"/>
              </w:rPr>
              <w:t>3</w:t>
            </w:r>
            <w:r>
              <w:rPr>
                <w:color w:val="000000" w:themeColor="text1"/>
              </w:rPr>
              <w:t>0</w:t>
            </w:r>
          </w:p>
        </w:tc>
        <w:tc>
          <w:tcPr>
            <w:tcW w:w="8091" w:type="dxa"/>
          </w:tcPr>
          <w:p w14:paraId="2EB048B3" w14:textId="04814661" w:rsidR="00264165" w:rsidRDefault="00264165" w:rsidP="00F9400D">
            <w:r>
              <w:rPr>
                <w:rFonts w:cs="Calibri Light"/>
              </w:rPr>
              <w:t xml:space="preserve">DKS musí umožňovať </w:t>
            </w:r>
            <w:r w:rsidRPr="00264165">
              <w:rPr>
                <w:rFonts w:cs="Calibri Light"/>
              </w:rPr>
              <w:t>spúšťanie</w:t>
            </w:r>
            <w:r>
              <w:rPr>
                <w:rFonts w:cs="Calibri Light"/>
              </w:rPr>
              <w:t>, resp.</w:t>
            </w:r>
            <w:r w:rsidRPr="00264165">
              <w:rPr>
                <w:rFonts w:cs="Calibri Light"/>
              </w:rPr>
              <w:t xml:space="preserve"> vyhodnocovania </w:t>
            </w:r>
            <w:r>
              <w:rPr>
                <w:rFonts w:cs="Calibri Light"/>
              </w:rPr>
              <w:t xml:space="preserve">prezentácie, resp. </w:t>
            </w:r>
            <w:r w:rsidRPr="00264165">
              <w:rPr>
                <w:rFonts w:cs="Calibri Light"/>
              </w:rPr>
              <w:t>hlasovania (podrobne popísané v časti C.5.2.1.16, resp. C.5.2.10</w:t>
            </w:r>
            <w:r>
              <w:rPr>
                <w:rFonts w:cs="Calibri Light"/>
              </w:rPr>
              <w:t>)</w:t>
            </w:r>
          </w:p>
        </w:tc>
      </w:tr>
      <w:tr w:rsidR="00F9400D" w:rsidRPr="00A45251" w14:paraId="0DE61652" w14:textId="77777777" w:rsidTr="006F7644">
        <w:tc>
          <w:tcPr>
            <w:tcW w:w="978" w:type="dxa"/>
            <w:vAlign w:val="center"/>
          </w:tcPr>
          <w:p w14:paraId="6D318F08" w14:textId="0C9BD201" w:rsidR="00F9400D" w:rsidRDefault="0066123C" w:rsidP="00C93EDD">
            <w:pPr>
              <w:jc w:val="center"/>
              <w:rPr>
                <w:color w:val="000000" w:themeColor="text1"/>
              </w:rPr>
            </w:pPr>
            <w:r>
              <w:rPr>
                <w:color w:val="000000" w:themeColor="text1"/>
              </w:rPr>
              <w:t>IS_</w:t>
            </w:r>
            <w:r w:rsidR="00A21D92">
              <w:rPr>
                <w:color w:val="000000" w:themeColor="text1"/>
              </w:rPr>
              <w:t>00</w:t>
            </w:r>
            <w:r>
              <w:rPr>
                <w:color w:val="000000" w:themeColor="text1"/>
              </w:rPr>
              <w:t>2</w:t>
            </w:r>
          </w:p>
        </w:tc>
        <w:tc>
          <w:tcPr>
            <w:tcW w:w="8091" w:type="dxa"/>
          </w:tcPr>
          <w:p w14:paraId="21492390" w14:textId="2A94B966" w:rsidR="00F9400D" w:rsidRDefault="0066123C" w:rsidP="0066123C">
            <w:pPr>
              <w:rPr>
                <w:rFonts w:cs="Calibri Light"/>
              </w:rPr>
            </w:pPr>
            <w:r>
              <w:t xml:space="preserve">DKS musí poskytovať integračnú službu (bude vytvorená v spolupráci s dodávateľom integračných služieb), ktorá bude </w:t>
            </w:r>
            <w:r>
              <w:rPr>
                <w:rFonts w:cs="Calibri Light"/>
              </w:rPr>
              <w:t>vracať</w:t>
            </w:r>
            <w:r w:rsidR="00D05224" w:rsidRPr="0066123C">
              <w:rPr>
                <w:rFonts w:cs="Calibri Light"/>
              </w:rPr>
              <w:t xml:space="preserve"> jednoznačný identifikátor vystupujúceho a tým nepriamo riadiť informáciu ktorá sa zobrazuje v titulkovači č. 1 – metadáta k vystupujúcemu (samotná aplikácia na riadenie titulkovača v zvukovej a obrazovej réžii, ktorá bude čerpať údaje z tejto integračnej služby a napĺňať informácie, ktorá sa budú zobrazovať v titulkovači č. 1  nie je súčasťou tohto projektu)</w:t>
            </w:r>
          </w:p>
        </w:tc>
      </w:tr>
      <w:tr w:rsidR="0066123C" w:rsidRPr="00A45251" w14:paraId="437F1601" w14:textId="77777777" w:rsidTr="006F7644">
        <w:tc>
          <w:tcPr>
            <w:tcW w:w="978" w:type="dxa"/>
            <w:vAlign w:val="center"/>
          </w:tcPr>
          <w:p w14:paraId="3A423A5A" w14:textId="75E87B58" w:rsidR="0066123C" w:rsidRDefault="00D02F14" w:rsidP="00C93EDD">
            <w:pPr>
              <w:jc w:val="center"/>
              <w:rPr>
                <w:color w:val="000000" w:themeColor="text1"/>
              </w:rPr>
            </w:pPr>
            <w:r>
              <w:rPr>
                <w:color w:val="000000" w:themeColor="text1"/>
              </w:rPr>
              <w:t>IS_</w:t>
            </w:r>
            <w:r w:rsidR="00A21D92">
              <w:rPr>
                <w:color w:val="000000" w:themeColor="text1"/>
              </w:rPr>
              <w:t>00</w:t>
            </w:r>
            <w:r>
              <w:rPr>
                <w:color w:val="000000" w:themeColor="text1"/>
              </w:rPr>
              <w:t>3</w:t>
            </w:r>
          </w:p>
        </w:tc>
        <w:tc>
          <w:tcPr>
            <w:tcW w:w="8091" w:type="dxa"/>
          </w:tcPr>
          <w:p w14:paraId="19C55CA0" w14:textId="2C3099DD" w:rsidR="0066123C" w:rsidRDefault="0066123C" w:rsidP="0066123C">
            <w:r>
              <w:t xml:space="preserve">DKS musí poskytovať integračnú službu (bude vytvorená v spolupráci s dodávateľom integračných služieb), ktorá bude </w:t>
            </w:r>
            <w:r>
              <w:rPr>
                <w:rFonts w:cs="Calibri Light"/>
              </w:rPr>
              <w:t>vracať</w:t>
            </w:r>
            <w:r w:rsidRPr="0066123C">
              <w:rPr>
                <w:rFonts w:cs="Calibri Light"/>
              </w:rPr>
              <w:t> jednoznačný identifikátor prerokovávaného bodu programu a tým nepriamo riadiť informáciu ktorá sa zobrazuje v titulkovači č. 2 – o čom NR SR rokuje  (samotná aplikácia na riadenie titulkovača v zvukovej a obrazovej réžii, ktorá bude čerpať údaje z tejto integračnej služby a napĺňať informácie, ktorá sa budú zobrazovať v titulkovači č. 2  nie je súčasťou tohto projektu)</w:t>
            </w:r>
          </w:p>
        </w:tc>
      </w:tr>
      <w:tr w:rsidR="00D5789F" w:rsidRPr="00A45251" w14:paraId="262521D0" w14:textId="77777777" w:rsidTr="006F7644">
        <w:tc>
          <w:tcPr>
            <w:tcW w:w="978" w:type="dxa"/>
            <w:vAlign w:val="center"/>
          </w:tcPr>
          <w:p w14:paraId="507CD5CA" w14:textId="1CB747AC" w:rsidR="00D5789F" w:rsidRDefault="00D5789F" w:rsidP="00C93EDD">
            <w:pPr>
              <w:jc w:val="center"/>
              <w:rPr>
                <w:color w:val="000000" w:themeColor="text1"/>
              </w:rPr>
            </w:pPr>
            <w:r>
              <w:rPr>
                <w:color w:val="000000" w:themeColor="text1"/>
              </w:rPr>
              <w:t>NP_</w:t>
            </w:r>
            <w:r w:rsidR="00A21D92">
              <w:rPr>
                <w:color w:val="000000" w:themeColor="text1"/>
              </w:rPr>
              <w:t>00</w:t>
            </w:r>
            <w:r>
              <w:rPr>
                <w:color w:val="000000" w:themeColor="text1"/>
              </w:rPr>
              <w:t>4</w:t>
            </w:r>
          </w:p>
        </w:tc>
        <w:tc>
          <w:tcPr>
            <w:tcW w:w="8091" w:type="dxa"/>
          </w:tcPr>
          <w:p w14:paraId="60227D13" w14:textId="691EA8AA" w:rsidR="00D5789F" w:rsidRDefault="00D5789F" w:rsidP="006A6DB5">
            <w:r>
              <w:t xml:space="preserve">V prípade </w:t>
            </w:r>
            <w:r w:rsidR="006A6DB5">
              <w:t xml:space="preserve">že sa jedná o </w:t>
            </w:r>
            <w:r>
              <w:t>integračn</w:t>
            </w:r>
            <w:r w:rsidR="006A6DB5">
              <w:t>ú</w:t>
            </w:r>
            <w:r>
              <w:t xml:space="preserve"> služb</w:t>
            </w:r>
            <w:r w:rsidR="006A6DB5">
              <w:t>u, ktorej obsahovým vlastníkom</w:t>
            </w:r>
            <w:r>
              <w:t xml:space="preserve"> </w:t>
            </w:r>
            <w:r w:rsidR="006A6DB5">
              <w:t>je</w:t>
            </w:r>
            <w:r>
              <w:t xml:space="preserve"> DKS rozumie </w:t>
            </w:r>
            <w:r w:rsidR="006A6DB5">
              <w:t xml:space="preserve">sa </w:t>
            </w:r>
            <w:r>
              <w:t xml:space="preserve">povinnosť dodávateľa DKS (jeho úlohou v procese je poskytnúť dáta a ich štruktúru) v spolupráci s dodávateľom ISVS Middleware a dodávateľom integračných služieb (ktorý vytvorí samotnú integračnú službu v ISVS Middleware) zostaviť čo najoptimálnejšiu integračnú službu na poskytnutie dát z DKS. V prípade, že integračná služba bude zapisovať dáta priamo do informačných zdrojov SSLP, resp. iného informačného systému, súčasťou tímu na tvorbu integračnej služby bude aj dodávateľ tohto informačného systému (poskytne </w:t>
            </w:r>
            <w:r w:rsidR="00831634">
              <w:t>štruktúru informačného zdroja kam sa dáta budú zapisovať)</w:t>
            </w:r>
            <w:r w:rsidR="00903418">
              <w:t>. Spolupráca pri vytváraní takýchto integračných služieb musí byť súčasťou cenovej ponuky vytvorenia dieľa.</w:t>
            </w:r>
          </w:p>
        </w:tc>
      </w:tr>
      <w:tr w:rsidR="00831634" w:rsidRPr="00A45251" w14:paraId="049AC699" w14:textId="77777777" w:rsidTr="006F7644">
        <w:tc>
          <w:tcPr>
            <w:tcW w:w="978" w:type="dxa"/>
            <w:vAlign w:val="center"/>
          </w:tcPr>
          <w:p w14:paraId="62418982" w14:textId="035678D4" w:rsidR="00831634" w:rsidRDefault="00831634" w:rsidP="00831634">
            <w:pPr>
              <w:jc w:val="center"/>
              <w:rPr>
                <w:color w:val="000000" w:themeColor="text1"/>
              </w:rPr>
            </w:pPr>
            <w:r>
              <w:rPr>
                <w:color w:val="000000" w:themeColor="text1"/>
              </w:rPr>
              <w:t>NP_</w:t>
            </w:r>
            <w:r w:rsidR="00A21D92">
              <w:rPr>
                <w:color w:val="000000" w:themeColor="text1"/>
              </w:rPr>
              <w:t>00</w:t>
            </w:r>
            <w:r>
              <w:rPr>
                <w:color w:val="000000" w:themeColor="text1"/>
              </w:rPr>
              <w:t>5</w:t>
            </w:r>
          </w:p>
        </w:tc>
        <w:tc>
          <w:tcPr>
            <w:tcW w:w="8091" w:type="dxa"/>
          </w:tcPr>
          <w:p w14:paraId="074531F9" w14:textId="4351B62C" w:rsidR="00831634" w:rsidRDefault="00831634" w:rsidP="00831634">
            <w:r>
              <w:t>V prípade že sa jedná o integračnú službu, ktorej obsahovým vlastníkom je napr. SSLP bude táto integračná služba poskytnutá na využívanie jej výsledkov aj pre DKS. V prípade, že integračná služba bude zapisovať dáta priamo do informačných zdrojov DKS, resp. iného informačného systému, súčasťou tímu na tvorbu integračnej služby bude aj dodávateľ DKS (poskytne štruktúru informačného zdroja kam sa dáta budú zapisovať). Každá takáto integračná služba môže byť na základe požiadavky dodávateľa DKS rozšírená o ďalšie polia, resp. upravená</w:t>
            </w:r>
            <w:r w:rsidR="006A6DB5">
              <w:t xml:space="preserve"> bez finančného nároku </w:t>
            </w:r>
            <w:r w:rsidR="00903418">
              <w:t>na DKS</w:t>
            </w:r>
            <w:r>
              <w:t>.</w:t>
            </w:r>
          </w:p>
        </w:tc>
      </w:tr>
    </w:tbl>
    <w:p w14:paraId="4E2D525D" w14:textId="77777777" w:rsidR="00C93EDD" w:rsidRPr="00B94A37" w:rsidRDefault="00C93EDD" w:rsidP="005834D1">
      <w:pPr>
        <w:ind w:firstLine="720"/>
        <w:rPr>
          <w:rFonts w:cs="Calibri Light"/>
          <w:color w:val="7030A0"/>
          <w:highlight w:val="yellow"/>
        </w:rPr>
      </w:pPr>
    </w:p>
    <w:p w14:paraId="2BBF11EB" w14:textId="5DBAAA37" w:rsidR="005834D1" w:rsidRPr="00D103FE" w:rsidRDefault="005834D1" w:rsidP="00B06F30">
      <w:pPr>
        <w:pStyle w:val="Normalny-odsek"/>
        <w:rPr>
          <w:color w:val="000000" w:themeColor="text1"/>
        </w:rPr>
      </w:pPr>
      <w:r w:rsidRPr="00D103FE">
        <w:rPr>
          <w:color w:val="000000" w:themeColor="text1"/>
        </w:rPr>
        <w:lastRenderedPageBreak/>
        <w:t xml:space="preserve">Vzhľadom na skutočnosť, že požiadavky kladené na </w:t>
      </w:r>
      <w:r w:rsidR="00F83163" w:rsidRPr="00D103FE">
        <w:rPr>
          <w:color w:val="000000" w:themeColor="text1"/>
        </w:rPr>
        <w:t>DKS</w:t>
      </w:r>
      <w:r w:rsidRPr="00D103FE">
        <w:rPr>
          <w:color w:val="000000" w:themeColor="text1"/>
        </w:rPr>
        <w:t xml:space="preserve"> sa dá docieliť rôznymi spôsobmi, v tomto materiály popíšeme požiadavky na nový DKS, nie však spôsob ako ich dosiahnuť.</w:t>
      </w:r>
      <w:r w:rsidR="00F83163" w:rsidRPr="00D103FE">
        <w:rPr>
          <w:color w:val="000000" w:themeColor="text1"/>
        </w:rPr>
        <w:t xml:space="preserve"> V prípade popisu aj spôsobu riešenie (napr. obrázky na konci materiálu, resp. aplikačné funkcie na nich) sa jedná iba o návrh riešenia, nie definovanie presného spôsobu aplikovania funkcií, resp. dizajnu obrazoviek. Obrázky a ich popisy slúžia iba na presnejšie definovanie požadovaného cieľa</w:t>
      </w:r>
      <w:r w:rsidRPr="00D103FE">
        <w:rPr>
          <w:color w:val="000000" w:themeColor="text1"/>
        </w:rPr>
        <w:t xml:space="preserve"> </w:t>
      </w:r>
      <w:r w:rsidR="00F83163" w:rsidRPr="00D103FE">
        <w:rPr>
          <w:color w:val="000000" w:themeColor="text1"/>
        </w:rPr>
        <w:t>aplikácie.</w:t>
      </w:r>
    </w:p>
    <w:p w14:paraId="5C1F3A03" w14:textId="218B7801" w:rsidR="005834D1" w:rsidRPr="0028761D" w:rsidRDefault="002058F3" w:rsidP="00EC47AB">
      <w:pPr>
        <w:pStyle w:val="Nadpis2"/>
      </w:pPr>
      <w:bookmarkStart w:id="4" w:name="_Toc99961522"/>
      <w:r>
        <w:t>Požiadavky na systém</w:t>
      </w:r>
      <w:bookmarkEnd w:id="4"/>
    </w:p>
    <w:p w14:paraId="35017688" w14:textId="7328F968" w:rsidR="005834D1" w:rsidRPr="0048167D" w:rsidRDefault="005834D1" w:rsidP="00B06F30">
      <w:pPr>
        <w:pStyle w:val="Normalny-odsek"/>
        <w:rPr>
          <w:color w:val="000000" w:themeColor="text1"/>
        </w:rPr>
      </w:pPr>
      <w:r w:rsidRPr="00A57CF9">
        <w:tab/>
      </w:r>
      <w:r w:rsidRPr="0048167D">
        <w:rPr>
          <w:color w:val="000000" w:themeColor="text1"/>
        </w:rPr>
        <w:t>V tomto dokument</w:t>
      </w:r>
      <w:r w:rsidR="00B06F30" w:rsidRPr="0048167D">
        <w:rPr>
          <w:color w:val="000000" w:themeColor="text1"/>
        </w:rPr>
        <w:t>e</w:t>
      </w:r>
      <w:r w:rsidRPr="0048167D">
        <w:rPr>
          <w:color w:val="000000" w:themeColor="text1"/>
        </w:rPr>
        <w:t xml:space="preserve"> sú uvedené požiadavky na systém, ktoré môže dodávateľ pri svojom návrhu zmeniť (rozšíriť), </w:t>
      </w:r>
      <w:r w:rsidRPr="0048167D">
        <w:rPr>
          <w:b/>
          <w:color w:val="000000" w:themeColor="text1"/>
          <w:u w:val="single"/>
        </w:rPr>
        <w:t>no vždy tak aby bol dosiahnutý cieľ, ktorý je vyžadovaný legislatívou, alebo bol stanovený popisom v tomto dokumente.</w:t>
      </w:r>
      <w:r w:rsidRPr="0048167D">
        <w:rPr>
          <w:color w:val="000000" w:themeColor="text1"/>
        </w:rPr>
        <w:t xml:space="preserve"> Podrobná dohoda na cieľovom stave </w:t>
      </w:r>
      <w:r w:rsidR="00D103FE" w:rsidRPr="0048167D">
        <w:rPr>
          <w:color w:val="000000" w:themeColor="text1"/>
        </w:rPr>
        <w:t xml:space="preserve">(informačných zdrojov) </w:t>
      </w:r>
      <w:r w:rsidRPr="0048167D">
        <w:rPr>
          <w:color w:val="000000" w:themeColor="text1"/>
        </w:rPr>
        <w:t xml:space="preserve">musí byť súčasťou dokumentu „Definitívna funkčná špecifikácia“ (ďalej iba DFŠ), ktorú vypracuje dodávateľ </w:t>
      </w:r>
      <w:r w:rsidR="002058F3" w:rsidRPr="0048167D">
        <w:rPr>
          <w:color w:val="000000" w:themeColor="text1"/>
        </w:rPr>
        <w:t xml:space="preserve">po analýze súčasného stavu v úvodnej </w:t>
      </w:r>
      <w:r w:rsidR="00DB1CB3" w:rsidRPr="0048167D">
        <w:rPr>
          <w:color w:val="000000" w:themeColor="text1"/>
        </w:rPr>
        <w:t>fá</w:t>
      </w:r>
      <w:r w:rsidR="002058F3" w:rsidRPr="0048167D">
        <w:rPr>
          <w:color w:val="000000" w:themeColor="text1"/>
        </w:rPr>
        <w:t xml:space="preserve">ze projektu </w:t>
      </w:r>
      <w:r w:rsidRPr="0048167D">
        <w:rPr>
          <w:color w:val="000000" w:themeColor="text1"/>
        </w:rPr>
        <w:t xml:space="preserve">a bude popisovať podrobne všetky komponenty, všetky poskytované aplikačné funkcie aj </w:t>
      </w:r>
      <w:r w:rsidR="002058F3" w:rsidRPr="0048167D">
        <w:rPr>
          <w:color w:val="000000" w:themeColor="text1"/>
        </w:rPr>
        <w:t>informačné zdroje a ich procesy tvorby, obmeny, resp. integračné služby</w:t>
      </w:r>
      <w:r w:rsidRPr="0048167D">
        <w:rPr>
          <w:color w:val="000000" w:themeColor="text1"/>
        </w:rPr>
        <w:t xml:space="preserve"> </w:t>
      </w:r>
      <w:r w:rsidR="00B06F30" w:rsidRPr="0048167D">
        <w:rPr>
          <w:color w:val="000000" w:themeColor="text1"/>
        </w:rPr>
        <w:t>middlewaru používané v informačnom systéme</w:t>
      </w:r>
      <w:r w:rsidRPr="0048167D">
        <w:rPr>
          <w:color w:val="000000" w:themeColor="text1"/>
        </w:rPr>
        <w:t>. Dokument musí byť odsúhlasený oboma stranami (dodávateľom aj objednávateľom) a bude súčasťou odovzdávacieho protokolu. V prípade, že s navrhnutou zmenu v DFŠ oproti požiadavke vo verejnej súťaži nebud</w:t>
      </w:r>
      <w:r w:rsidR="002058F3" w:rsidRPr="0048167D">
        <w:rPr>
          <w:color w:val="000000" w:themeColor="text1"/>
        </w:rPr>
        <w:t>e</w:t>
      </w:r>
      <w:r w:rsidRPr="0048167D">
        <w:rPr>
          <w:color w:val="000000" w:themeColor="text1"/>
        </w:rPr>
        <w:t xml:space="preserve"> súhlasiť </w:t>
      </w:r>
      <w:r w:rsidR="002058F3" w:rsidRPr="0048167D">
        <w:rPr>
          <w:color w:val="000000" w:themeColor="text1"/>
        </w:rPr>
        <w:t>objednávateľ</w:t>
      </w:r>
      <w:r w:rsidRPr="0048167D">
        <w:rPr>
          <w:color w:val="000000" w:themeColor="text1"/>
        </w:rPr>
        <w:t>, musí byť realizácia podľa podrobnej požiadavky obstarávateľa</w:t>
      </w:r>
      <w:r w:rsidR="002058F3" w:rsidRPr="0048167D">
        <w:rPr>
          <w:color w:val="000000" w:themeColor="text1"/>
        </w:rPr>
        <w:t xml:space="preserve"> definovanej v tomto dokumente</w:t>
      </w:r>
      <w:r w:rsidRPr="0048167D">
        <w:rPr>
          <w:color w:val="000000" w:themeColor="text1"/>
        </w:rPr>
        <w:t>.</w:t>
      </w:r>
      <w:r w:rsidR="00D103FE" w:rsidRPr="0048167D">
        <w:rPr>
          <w:color w:val="000000" w:themeColor="text1"/>
        </w:rPr>
        <w:t xml:space="preserve"> </w:t>
      </w:r>
    </w:p>
    <w:p w14:paraId="3F024C43" w14:textId="6B41185D" w:rsidR="00AA7A75" w:rsidRDefault="00AF1C0A" w:rsidP="00AF1C0A">
      <w:pPr>
        <w:spacing w:line="240" w:lineRule="auto"/>
      </w:pPr>
      <w:bookmarkStart w:id="5" w:name="_Toc77665471"/>
      <w:bookmarkStart w:id="6" w:name="_Toc77666131"/>
      <w:bookmarkEnd w:id="5"/>
      <w:bookmarkEnd w:id="6"/>
      <w:r>
        <w:tab/>
        <w:t>V tomto dokumente sa za každou kapitolou nachádza tabuľka požiadaviek. V prípade, že sa nejaká požiadavka nachádza iba v textovej podobe mimo tabuľky, je rovnako dôležitá pre splnenie požiadaviek na dielo, akoby bola súčasťou tabuľky. V tabuľke sú označené požiadavky ako:</w:t>
      </w:r>
    </w:p>
    <w:p w14:paraId="3B509C4D" w14:textId="6A29E548" w:rsidR="00AF1C0A" w:rsidRDefault="00AF1C0A" w:rsidP="00A6689F">
      <w:pPr>
        <w:pStyle w:val="Odsekzoznamu"/>
        <w:numPr>
          <w:ilvl w:val="0"/>
          <w:numId w:val="56"/>
        </w:numPr>
        <w:tabs>
          <w:tab w:val="left" w:pos="1701"/>
        </w:tabs>
        <w:spacing w:line="240" w:lineRule="auto"/>
      </w:pPr>
      <w:r>
        <w:t xml:space="preserve">NP_xxx - </w:t>
      </w:r>
      <w:r>
        <w:tab/>
        <w:t xml:space="preserve">nefunkčná požiadavka </w:t>
      </w:r>
    </w:p>
    <w:p w14:paraId="789D98E2" w14:textId="2A7E143A" w:rsidR="00AF1C0A" w:rsidRDefault="00AF1C0A" w:rsidP="00A6689F">
      <w:pPr>
        <w:pStyle w:val="Odsekzoznamu"/>
        <w:numPr>
          <w:ilvl w:val="0"/>
          <w:numId w:val="56"/>
        </w:numPr>
        <w:tabs>
          <w:tab w:val="left" w:pos="1701"/>
        </w:tabs>
        <w:spacing w:line="240" w:lineRule="auto"/>
      </w:pPr>
      <w:r>
        <w:t xml:space="preserve">FP_xxx - </w:t>
      </w:r>
      <w:r>
        <w:tab/>
        <w:t>funkčná požiadavka</w:t>
      </w:r>
    </w:p>
    <w:p w14:paraId="41DAB18A" w14:textId="4AFD063A" w:rsidR="00AF1C0A" w:rsidRDefault="00AF1C0A" w:rsidP="00A6689F">
      <w:pPr>
        <w:pStyle w:val="Odsekzoznamu"/>
        <w:numPr>
          <w:ilvl w:val="0"/>
          <w:numId w:val="56"/>
        </w:numPr>
        <w:tabs>
          <w:tab w:val="left" w:pos="1701"/>
        </w:tabs>
        <w:spacing w:line="240" w:lineRule="auto"/>
      </w:pPr>
      <w:r>
        <w:t xml:space="preserve">AF_xxx - </w:t>
      </w:r>
      <w:r>
        <w:tab/>
      </w:r>
      <w:r w:rsidR="00106E81">
        <w:t xml:space="preserve">požiadavka týkajúca sa </w:t>
      </w:r>
      <w:r>
        <w:t>aplikačn</w:t>
      </w:r>
      <w:r w:rsidR="00106E81">
        <w:t>ej</w:t>
      </w:r>
      <w:r>
        <w:t xml:space="preserve"> funkci</w:t>
      </w:r>
      <w:r w:rsidR="00106E81">
        <w:t>e</w:t>
      </w:r>
    </w:p>
    <w:p w14:paraId="382CDCBB" w14:textId="773F1C20" w:rsidR="00AF1C0A" w:rsidRDefault="00AF1C0A" w:rsidP="00A6689F">
      <w:pPr>
        <w:pStyle w:val="Odsekzoznamu"/>
        <w:numPr>
          <w:ilvl w:val="0"/>
          <w:numId w:val="56"/>
        </w:numPr>
        <w:tabs>
          <w:tab w:val="left" w:pos="1701"/>
        </w:tabs>
        <w:spacing w:line="240" w:lineRule="auto"/>
      </w:pPr>
      <w:r>
        <w:t xml:space="preserve">IS_xxx - </w:t>
      </w:r>
      <w:r>
        <w:tab/>
      </w:r>
      <w:r w:rsidR="00106E81">
        <w:t xml:space="preserve">požiadavka týkajúca sa </w:t>
      </w:r>
      <w:r>
        <w:t>integračn</w:t>
      </w:r>
      <w:r w:rsidR="00106E81">
        <w:t>ej</w:t>
      </w:r>
      <w:r>
        <w:t xml:space="preserve"> služb</w:t>
      </w:r>
      <w:r w:rsidR="00106E81">
        <w:t>y</w:t>
      </w:r>
    </w:p>
    <w:p w14:paraId="115FF340" w14:textId="11D2836B" w:rsidR="00106E81" w:rsidRDefault="00106E81" w:rsidP="00A6689F">
      <w:pPr>
        <w:pStyle w:val="Odsekzoznamu"/>
        <w:numPr>
          <w:ilvl w:val="0"/>
          <w:numId w:val="56"/>
        </w:numPr>
        <w:tabs>
          <w:tab w:val="left" w:pos="1701"/>
        </w:tabs>
        <w:spacing w:line="240" w:lineRule="auto"/>
      </w:pPr>
      <w:r>
        <w:t xml:space="preserve">IZ_xxx - </w:t>
      </w:r>
      <w:r>
        <w:tab/>
        <w:t xml:space="preserve">požiadavka týkajúca sa informačného zdroja DKS (vytváraná tabuľka na </w:t>
      </w:r>
      <w:r>
        <w:tab/>
        <w:t>uchovávanie dát)</w:t>
      </w:r>
    </w:p>
    <w:p w14:paraId="146247DD" w14:textId="75A17CCF" w:rsidR="00AF1C0A" w:rsidRPr="00AC7B9F" w:rsidRDefault="00AF1C0A" w:rsidP="00AF1C0A">
      <w:pPr>
        <w:tabs>
          <w:tab w:val="left" w:pos="1701"/>
        </w:tabs>
        <w:spacing w:line="240" w:lineRule="auto"/>
        <w:rPr>
          <w:color w:val="FF0000"/>
        </w:rPr>
      </w:pPr>
      <w:r>
        <w:t>Všetky tieto požiadavky sa nachádzajú aj v priloženom excely, ktoré sú obohatené o tému ktorej sa týkajú a teda umožňujú ich zoradenie podľa popisujúcej témy.</w:t>
      </w:r>
      <w:r w:rsidR="00307606">
        <w:t xml:space="preserve"> </w:t>
      </w:r>
      <w:r w:rsidR="00AC7B9F">
        <w:rPr>
          <w:color w:val="FF0000"/>
        </w:rPr>
        <w:t>V prípade, že chceme v dokumente na niektorú časť upriamiť pozornosť, uvádzame ju červenou farbou.</w:t>
      </w:r>
    </w:p>
    <w:p w14:paraId="2F215A9B" w14:textId="77777777" w:rsidR="00911A37" w:rsidRPr="00067F6E" w:rsidRDefault="00F40C5A" w:rsidP="00067F6E">
      <w:pPr>
        <w:pStyle w:val="Nadpis1"/>
      </w:pPr>
      <w:hyperlink w:anchor="_top" w:history="1">
        <w:bookmarkStart w:id="7" w:name="_Toc99961523"/>
        <w:r w:rsidR="00911A37" w:rsidRPr="00067F6E">
          <w:rPr>
            <w:rStyle w:val="Hypertextovprepojenie"/>
            <w:color w:val="C00000"/>
            <w:u w:val="none"/>
          </w:rPr>
          <w:t>Základné požiadavky na systém</w:t>
        </w:r>
        <w:bookmarkEnd w:id="7"/>
      </w:hyperlink>
    </w:p>
    <w:p w14:paraId="40A77255" w14:textId="77777777" w:rsidR="00D170E1" w:rsidRPr="00D170E1" w:rsidRDefault="00D170E1" w:rsidP="00D170E1">
      <w:pPr>
        <w:pStyle w:val="Odsekzoznamu"/>
        <w:keepNext/>
        <w:keepLines/>
        <w:numPr>
          <w:ilvl w:val="0"/>
          <w:numId w:val="44"/>
        </w:numPr>
        <w:pBdr>
          <w:bottom w:val="single" w:sz="4" w:space="1" w:color="0070C0"/>
        </w:pBdr>
        <w:spacing w:before="360"/>
        <w:jc w:val="left"/>
        <w:outlineLvl w:val="1"/>
        <w:rPr>
          <w:rFonts w:eastAsiaTheme="majorEastAsia" w:cstheme="majorBidi"/>
          <w:b/>
          <w:bCs/>
          <w:vanish/>
          <w:color w:val="0000FF"/>
          <w:szCs w:val="26"/>
        </w:rPr>
      </w:pPr>
      <w:bookmarkStart w:id="8" w:name="_Toc339957062"/>
      <w:bookmarkStart w:id="9" w:name="_Toc339958649"/>
      <w:bookmarkStart w:id="10" w:name="_Toc339961807"/>
      <w:bookmarkStart w:id="11" w:name="_Toc339962119"/>
      <w:bookmarkStart w:id="12" w:name="_Toc357531072"/>
      <w:bookmarkStart w:id="13" w:name="_Toc357536349"/>
      <w:bookmarkStart w:id="14" w:name="_Toc362444280"/>
      <w:bookmarkStart w:id="15" w:name="_Toc363143088"/>
      <w:bookmarkStart w:id="16" w:name="_Toc367781267"/>
      <w:bookmarkStart w:id="17" w:name="_Toc402445923"/>
      <w:bookmarkStart w:id="18" w:name="_Toc403127322"/>
      <w:bookmarkStart w:id="19" w:name="_Toc339957079"/>
      <w:bookmarkStart w:id="20" w:name="_Toc339958666"/>
      <w:bookmarkStart w:id="21" w:name="_Toc339961824"/>
      <w:bookmarkStart w:id="22" w:name="_Toc339962138"/>
      <w:bookmarkStart w:id="23" w:name="_Toc357531091"/>
      <w:bookmarkStart w:id="24" w:name="_Toc357536368"/>
      <w:bookmarkStart w:id="25" w:name="_Toc362444299"/>
      <w:bookmarkStart w:id="26" w:name="_Toc363143107"/>
      <w:bookmarkStart w:id="27" w:name="_Toc367781286"/>
      <w:bookmarkStart w:id="28" w:name="_Toc402445942"/>
      <w:bookmarkStart w:id="29" w:name="_Toc403127340"/>
      <w:bookmarkStart w:id="30" w:name="_Toc99961274"/>
      <w:bookmarkStart w:id="31" w:name="_Toc99961400"/>
      <w:bookmarkStart w:id="32" w:name="_Toc9996152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B5E6A99" w14:textId="4EE84B8E" w:rsidR="00915AFE" w:rsidRPr="00D170E1" w:rsidRDefault="00915AFE" w:rsidP="00D170E1">
      <w:pPr>
        <w:pStyle w:val="Nadpis2"/>
      </w:pPr>
      <w:bookmarkStart w:id="33" w:name="_Toc99961525"/>
      <w:r w:rsidRPr="00D170E1">
        <w:t>Základné funkcie DKS</w:t>
      </w:r>
      <w:bookmarkEnd w:id="33"/>
      <w:r w:rsidRPr="00D170E1">
        <w:t xml:space="preserve"> </w:t>
      </w:r>
    </w:p>
    <w:p w14:paraId="402C32CB" w14:textId="24E4544C" w:rsidR="00915AFE" w:rsidRPr="00010902" w:rsidRDefault="00915AFE" w:rsidP="00963295">
      <w:pPr>
        <w:pStyle w:val="Normalny-odsek"/>
        <w:spacing w:after="0"/>
        <w:ind w:firstLine="0"/>
        <w:rPr>
          <w:color w:val="000000" w:themeColor="text1"/>
        </w:rPr>
      </w:pPr>
      <w:r w:rsidRPr="00010902">
        <w:rPr>
          <w:color w:val="000000" w:themeColor="text1"/>
        </w:rPr>
        <w:t xml:space="preserve">DKS </w:t>
      </w:r>
      <w:r w:rsidR="00C0540C" w:rsidRPr="00010902">
        <w:rPr>
          <w:color w:val="000000" w:themeColor="text1"/>
        </w:rPr>
        <w:t xml:space="preserve">sa bude </w:t>
      </w:r>
      <w:r w:rsidRPr="00010902">
        <w:rPr>
          <w:color w:val="000000" w:themeColor="text1"/>
        </w:rPr>
        <w:t>využíva</w:t>
      </w:r>
      <w:r w:rsidR="00C0540C" w:rsidRPr="00010902">
        <w:rPr>
          <w:color w:val="000000" w:themeColor="text1"/>
        </w:rPr>
        <w:t xml:space="preserve">ť minimálne na </w:t>
      </w:r>
      <w:r w:rsidRPr="00010902">
        <w:rPr>
          <w:color w:val="000000" w:themeColor="text1"/>
        </w:rPr>
        <w:t xml:space="preserve">nasledovné </w:t>
      </w:r>
      <w:r w:rsidR="00143410" w:rsidRPr="00010902">
        <w:rPr>
          <w:color w:val="000000" w:themeColor="text1"/>
        </w:rPr>
        <w:t>funkcie</w:t>
      </w:r>
      <w:r w:rsidR="0028524B">
        <w:rPr>
          <w:color w:val="000000" w:themeColor="text1"/>
        </w:rPr>
        <w:t>, ktoré využíva na naplnenie základných úloh DKS</w:t>
      </w:r>
      <w:r w:rsidRPr="00010902">
        <w:rPr>
          <w:color w:val="000000" w:themeColor="text1"/>
        </w:rPr>
        <w:t>:</w:t>
      </w:r>
    </w:p>
    <w:p w14:paraId="2552BA23" w14:textId="0CB2C9DE" w:rsidR="00915AFE" w:rsidRPr="0028524B" w:rsidRDefault="00915AFE" w:rsidP="00A6689F">
      <w:pPr>
        <w:pStyle w:val="Odsekzoznamu"/>
        <w:numPr>
          <w:ilvl w:val="0"/>
          <w:numId w:val="24"/>
        </w:numPr>
        <w:spacing w:line="240" w:lineRule="auto"/>
        <w:rPr>
          <w:color w:val="auto"/>
        </w:rPr>
      </w:pPr>
      <w:r w:rsidRPr="0028524B">
        <w:rPr>
          <w:b/>
          <w:color w:val="auto"/>
        </w:rPr>
        <w:t>riadenie mikrofónov</w:t>
      </w:r>
      <w:r w:rsidR="002331DB" w:rsidRPr="0028524B">
        <w:rPr>
          <w:b/>
          <w:color w:val="auto"/>
        </w:rPr>
        <w:t xml:space="preserve"> </w:t>
      </w:r>
      <w:r w:rsidR="0028524B" w:rsidRPr="0028524B">
        <w:rPr>
          <w:color w:val="auto"/>
        </w:rPr>
        <w:t>(podrobnosti uvedené v</w:t>
      </w:r>
      <w:r w:rsidR="0028524B">
        <w:rPr>
          <w:color w:val="auto"/>
        </w:rPr>
        <w:t> časti C.5.2.1.11 a C.5.2.1.12)</w:t>
      </w:r>
    </w:p>
    <w:p w14:paraId="71BB9559" w14:textId="3449F73B" w:rsidR="00915AFE" w:rsidRPr="0028524B" w:rsidRDefault="00915AFE" w:rsidP="00A6689F">
      <w:pPr>
        <w:pStyle w:val="Odsekzoznamu"/>
        <w:numPr>
          <w:ilvl w:val="0"/>
          <w:numId w:val="24"/>
        </w:numPr>
        <w:spacing w:line="240" w:lineRule="auto"/>
        <w:ind w:hanging="357"/>
        <w:rPr>
          <w:b/>
          <w:color w:val="auto"/>
        </w:rPr>
      </w:pPr>
      <w:r w:rsidRPr="0028524B">
        <w:rPr>
          <w:b/>
          <w:color w:val="auto"/>
        </w:rPr>
        <w:t>hlasovanie</w:t>
      </w:r>
      <w:r w:rsidR="0028524B" w:rsidRPr="0028524B">
        <w:rPr>
          <w:b/>
          <w:color w:val="auto"/>
        </w:rPr>
        <w:t xml:space="preserve"> </w:t>
      </w:r>
      <w:r w:rsidR="0028524B" w:rsidRPr="0028524B">
        <w:rPr>
          <w:color w:val="auto"/>
        </w:rPr>
        <w:t>(podrobnosti uvedené v časti C.5.2.1.16)</w:t>
      </w:r>
    </w:p>
    <w:p w14:paraId="4D333D62" w14:textId="47316B97" w:rsidR="00915AFE" w:rsidRPr="0028524B" w:rsidRDefault="00F767EC" w:rsidP="00A6689F">
      <w:pPr>
        <w:pStyle w:val="Odsekzoznamu"/>
        <w:numPr>
          <w:ilvl w:val="0"/>
          <w:numId w:val="24"/>
        </w:numPr>
        <w:spacing w:line="240" w:lineRule="auto"/>
        <w:ind w:hanging="357"/>
        <w:rPr>
          <w:b/>
          <w:color w:val="auto"/>
        </w:rPr>
      </w:pPr>
      <w:r w:rsidRPr="0028524B">
        <w:rPr>
          <w:b/>
          <w:color w:val="auto"/>
        </w:rPr>
        <w:t xml:space="preserve">nepriame </w:t>
      </w:r>
      <w:r w:rsidR="00915AFE" w:rsidRPr="0028524B">
        <w:rPr>
          <w:b/>
          <w:color w:val="auto"/>
        </w:rPr>
        <w:t>polohovanie kamier</w:t>
      </w:r>
      <w:r w:rsidR="0028524B" w:rsidRPr="0028524B">
        <w:rPr>
          <w:color w:val="auto"/>
        </w:rPr>
        <w:t xml:space="preserve"> (integračná služba IS_1)</w:t>
      </w:r>
      <w:r w:rsidR="0028524B">
        <w:rPr>
          <w:color w:val="auto"/>
        </w:rPr>
        <w:t xml:space="preserve"> - </w:t>
      </w:r>
      <w:r w:rsidR="0028524B" w:rsidRPr="0028524B">
        <w:rPr>
          <w:color w:val="FF0000"/>
        </w:rPr>
        <w:t xml:space="preserve">dodávka </w:t>
      </w:r>
      <w:r w:rsidR="0028524B">
        <w:rPr>
          <w:color w:val="FF0000"/>
        </w:rPr>
        <w:t xml:space="preserve">a riadenie kamier </w:t>
      </w:r>
      <w:r w:rsidR="0028524B" w:rsidRPr="0028524B">
        <w:rPr>
          <w:color w:val="FF0000"/>
        </w:rPr>
        <w:t>nie je súčasťou tohto projektu</w:t>
      </w:r>
    </w:p>
    <w:p w14:paraId="0E0EAFBD" w14:textId="146573E6" w:rsidR="0028524B" w:rsidRPr="0028524B" w:rsidRDefault="0028524B" w:rsidP="00A6689F">
      <w:pPr>
        <w:pStyle w:val="Odsekzoznamu"/>
        <w:numPr>
          <w:ilvl w:val="0"/>
          <w:numId w:val="24"/>
        </w:numPr>
        <w:spacing w:line="240" w:lineRule="auto"/>
        <w:ind w:hanging="357"/>
        <w:rPr>
          <w:b/>
          <w:color w:val="auto"/>
        </w:rPr>
      </w:pPr>
      <w:r w:rsidRPr="0028524B">
        <w:rPr>
          <w:b/>
          <w:color w:val="auto"/>
        </w:rPr>
        <w:t>informácie pre titulkovače</w:t>
      </w:r>
      <w:r w:rsidRPr="0028524B">
        <w:rPr>
          <w:color w:val="auto"/>
        </w:rPr>
        <w:t xml:space="preserve"> (integračn</w:t>
      </w:r>
      <w:r>
        <w:rPr>
          <w:color w:val="auto"/>
        </w:rPr>
        <w:t>é</w:t>
      </w:r>
      <w:r w:rsidRPr="0028524B">
        <w:rPr>
          <w:color w:val="auto"/>
        </w:rPr>
        <w:t xml:space="preserve"> služb</w:t>
      </w:r>
      <w:r>
        <w:rPr>
          <w:color w:val="auto"/>
        </w:rPr>
        <w:t>y</w:t>
      </w:r>
      <w:r w:rsidRPr="0028524B">
        <w:rPr>
          <w:color w:val="auto"/>
        </w:rPr>
        <w:t xml:space="preserve"> IS_</w:t>
      </w:r>
      <w:r>
        <w:rPr>
          <w:color w:val="auto"/>
        </w:rPr>
        <w:t>2, IS_3</w:t>
      </w:r>
      <w:r w:rsidRPr="0028524B">
        <w:rPr>
          <w:color w:val="auto"/>
        </w:rPr>
        <w:t>)</w:t>
      </w:r>
      <w:r>
        <w:rPr>
          <w:color w:val="auto"/>
        </w:rPr>
        <w:t xml:space="preserve"> - </w:t>
      </w:r>
      <w:r w:rsidRPr="0028524B">
        <w:rPr>
          <w:color w:val="FF0000"/>
        </w:rPr>
        <w:t xml:space="preserve">dodávka </w:t>
      </w:r>
      <w:r>
        <w:rPr>
          <w:color w:val="FF0000"/>
        </w:rPr>
        <w:t>a riadenie titulkovačov</w:t>
      </w:r>
      <w:r w:rsidRPr="0028524B">
        <w:rPr>
          <w:color w:val="FF0000"/>
        </w:rPr>
        <w:t xml:space="preserve"> nie je súčasťou tohto projektu</w:t>
      </w:r>
    </w:p>
    <w:p w14:paraId="51FB2A1A" w14:textId="1A9CE001" w:rsidR="00456550" w:rsidRPr="0028524B" w:rsidRDefault="0028761D" w:rsidP="00A6689F">
      <w:pPr>
        <w:pStyle w:val="Odsekzoznamu"/>
        <w:numPr>
          <w:ilvl w:val="0"/>
          <w:numId w:val="24"/>
        </w:numPr>
        <w:spacing w:line="240" w:lineRule="auto"/>
        <w:ind w:hanging="357"/>
      </w:pPr>
      <w:r w:rsidRPr="005F439F">
        <w:rPr>
          <w:b/>
        </w:rPr>
        <w:t>sálové obrazovky</w:t>
      </w:r>
      <w:r w:rsidR="0028524B">
        <w:rPr>
          <w:b/>
        </w:rPr>
        <w:t xml:space="preserve"> </w:t>
      </w:r>
      <w:r w:rsidR="0028524B">
        <w:t>(zobrazovanie informácii popísaných v časti B.2.</w:t>
      </w:r>
      <w:r w:rsidR="006C160F">
        <w:t>5</w:t>
      </w:r>
      <w:r w:rsidR="0028524B">
        <w:t xml:space="preserve">, C.5.2.1.11, resp. C.5.2.1.16) - </w:t>
      </w:r>
      <w:r w:rsidR="00456550" w:rsidRPr="0028524B">
        <w:rPr>
          <w:color w:val="FF0000"/>
        </w:rPr>
        <w:t>dodávka sálových obrazoviek nie je súčasťou tohto projektu</w:t>
      </w:r>
    </w:p>
    <w:p w14:paraId="08F4194B" w14:textId="57364050" w:rsidR="00915AFE" w:rsidRPr="005021DA" w:rsidRDefault="00915AFE" w:rsidP="00EC47AB">
      <w:pPr>
        <w:pStyle w:val="Nadpis2"/>
      </w:pPr>
      <w:bookmarkStart w:id="34" w:name="_Toc99961526"/>
      <w:r w:rsidRPr="005021DA">
        <w:t>Základné komponenty DKS</w:t>
      </w:r>
      <w:bookmarkEnd w:id="34"/>
      <w:r w:rsidRPr="005021DA">
        <w:t xml:space="preserve"> </w:t>
      </w:r>
    </w:p>
    <w:p w14:paraId="2C1787C5" w14:textId="23C85B8E" w:rsidR="00B7130B" w:rsidRPr="00FF40B0" w:rsidRDefault="00B7130B" w:rsidP="00B7130B">
      <w:r w:rsidRPr="00FF40B0">
        <w:t xml:space="preserve">DKS bude plniť ako celok všetky svoje funkcie prostredníctvom </w:t>
      </w:r>
      <w:r w:rsidR="000B107E" w:rsidRPr="00FF40B0">
        <w:t xml:space="preserve">svojich </w:t>
      </w:r>
      <w:r w:rsidRPr="00FF40B0">
        <w:t>komponentov. Medzi tieto komponenty patria</w:t>
      </w:r>
      <w:r w:rsidR="000B107E" w:rsidRPr="00FF40B0">
        <w:t xml:space="preserve"> najmä</w:t>
      </w:r>
      <w:r w:rsidRPr="00FF40B0">
        <w:t>:</w:t>
      </w:r>
    </w:p>
    <w:p w14:paraId="5702037C" w14:textId="289D0027" w:rsidR="005021DA" w:rsidRPr="00FF40B0" w:rsidRDefault="000B107E" w:rsidP="00A6689F">
      <w:pPr>
        <w:pStyle w:val="Odsekzoznamu"/>
        <w:numPr>
          <w:ilvl w:val="0"/>
          <w:numId w:val="25"/>
        </w:numPr>
        <w:rPr>
          <w:color w:val="FF0000"/>
        </w:rPr>
      </w:pPr>
      <w:r w:rsidRPr="00FF40B0">
        <w:rPr>
          <w:b/>
          <w:color w:val="auto"/>
        </w:rPr>
        <w:t>účastnícke</w:t>
      </w:r>
      <w:r w:rsidR="00B7130B" w:rsidRPr="00FF40B0">
        <w:rPr>
          <w:b/>
          <w:color w:val="auto"/>
        </w:rPr>
        <w:t xml:space="preserve"> jednotky</w:t>
      </w:r>
      <w:r w:rsidR="00A70AC6" w:rsidRPr="00FF40B0">
        <w:rPr>
          <w:color w:val="auto"/>
        </w:rPr>
        <w:t xml:space="preserve"> </w:t>
      </w:r>
      <w:r w:rsidRPr="00FF40B0">
        <w:rPr>
          <w:color w:val="auto"/>
        </w:rPr>
        <w:t xml:space="preserve">(ktorých súčasťou je možnosť hlasovania, prihlasovania sa do diskusie s rôznymi typmi vystúpenia – podľa etapy rokovania, </w:t>
      </w:r>
      <w:r w:rsidR="005021DA" w:rsidRPr="00FF40B0">
        <w:rPr>
          <w:color w:val="auto"/>
        </w:rPr>
        <w:t>mikrofón</w:t>
      </w:r>
      <w:r w:rsidR="001C2D38" w:rsidRPr="00FF40B0">
        <w:rPr>
          <w:color w:val="auto"/>
        </w:rPr>
        <w:t>, možnosť identifikovania sa identifikačnou kartou</w:t>
      </w:r>
      <w:r w:rsidRPr="00FF40B0">
        <w:rPr>
          <w:color w:val="auto"/>
        </w:rPr>
        <w:t xml:space="preserve"> a</w:t>
      </w:r>
      <w:r w:rsidR="00F26CF7" w:rsidRPr="00FF40B0">
        <w:rPr>
          <w:color w:val="auto"/>
        </w:rPr>
        <w:t> </w:t>
      </w:r>
      <w:r w:rsidRPr="00FF40B0">
        <w:rPr>
          <w:color w:val="auto"/>
        </w:rPr>
        <w:t>monitor</w:t>
      </w:r>
      <w:r w:rsidR="00F26CF7" w:rsidRPr="00FF40B0">
        <w:rPr>
          <w:color w:val="auto"/>
        </w:rPr>
        <w:t>/displej</w:t>
      </w:r>
      <w:r w:rsidRPr="00FF40B0">
        <w:rPr>
          <w:color w:val="auto"/>
        </w:rPr>
        <w:t xml:space="preserve"> na zobrazovanie </w:t>
      </w:r>
      <w:r w:rsidR="00F26CF7" w:rsidRPr="00FF40B0">
        <w:rPr>
          <w:color w:val="auto"/>
        </w:rPr>
        <w:t xml:space="preserve">požadovaných </w:t>
      </w:r>
      <w:r w:rsidRPr="00FF40B0">
        <w:rPr>
          <w:color w:val="auto"/>
        </w:rPr>
        <w:t>informácií).</w:t>
      </w:r>
      <w:r w:rsidRPr="00F26CF7">
        <w:rPr>
          <w:color w:val="00B050"/>
        </w:rPr>
        <w:t xml:space="preserve"> </w:t>
      </w:r>
      <w:r w:rsidRPr="00FF40B0">
        <w:rPr>
          <w:color w:val="FF0000"/>
        </w:rPr>
        <w:t>Jednotlivé časti účastníckej jednotky nemusia byť súčasťou jedného fyzického zariadenia, no musia byť súčasťou každého rokovacieho miesta).</w:t>
      </w:r>
      <w:r w:rsidR="006C160F">
        <w:rPr>
          <w:color w:val="FF0000"/>
        </w:rPr>
        <w:t xml:space="preserve"> </w:t>
      </w:r>
      <w:r w:rsidR="006C160F" w:rsidRPr="006C160F">
        <w:rPr>
          <w:color w:val="auto"/>
        </w:rPr>
        <w:t xml:space="preserve">Požiadavky na účastnícke jednotky sú popísané v časti </w:t>
      </w:r>
      <w:r w:rsidR="006C160F">
        <w:rPr>
          <w:color w:val="auto"/>
        </w:rPr>
        <w:t>B.2.1.</w:t>
      </w:r>
    </w:p>
    <w:p w14:paraId="43EEF16E" w14:textId="089DCBB8" w:rsidR="00B7130B" w:rsidRPr="00F26CF7" w:rsidRDefault="00B7130B" w:rsidP="00A6689F">
      <w:pPr>
        <w:pStyle w:val="Odsekzoznamu"/>
        <w:numPr>
          <w:ilvl w:val="0"/>
          <w:numId w:val="25"/>
        </w:numPr>
        <w:rPr>
          <w:color w:val="FF0000"/>
        </w:rPr>
      </w:pPr>
      <w:r w:rsidRPr="00FF40B0">
        <w:rPr>
          <w:b/>
          <w:color w:val="auto"/>
        </w:rPr>
        <w:t>rečnícky pult</w:t>
      </w:r>
      <w:r w:rsidR="00A70AC6" w:rsidRPr="00FF40B0">
        <w:rPr>
          <w:b/>
          <w:color w:val="auto"/>
        </w:rPr>
        <w:t xml:space="preserve"> s</w:t>
      </w:r>
      <w:r w:rsidR="000B107E" w:rsidRPr="00FF40B0">
        <w:rPr>
          <w:b/>
          <w:color w:val="auto"/>
        </w:rPr>
        <w:t> účastníckou jednotkou</w:t>
      </w:r>
      <w:r w:rsidR="000B107E" w:rsidRPr="00FF40B0">
        <w:rPr>
          <w:color w:val="auto"/>
        </w:rPr>
        <w:t xml:space="preserve"> (</w:t>
      </w:r>
      <w:r w:rsidR="00FF40B0" w:rsidRPr="00FF40B0">
        <w:rPr>
          <w:color w:val="auto"/>
        </w:rPr>
        <w:t xml:space="preserve">miesto, z ktorého sa vystupuje v rozprave, </w:t>
      </w:r>
      <w:r w:rsidR="000B107E" w:rsidRPr="00F26CF7">
        <w:rPr>
          <w:color w:val="FF0000"/>
        </w:rPr>
        <w:t>samostatný rečnícky stôl nie je súčasťou dodávky, využije sa existujúci)</w:t>
      </w:r>
      <w:r w:rsidR="006C160F">
        <w:rPr>
          <w:color w:val="FF0000"/>
        </w:rPr>
        <w:t xml:space="preserve">. </w:t>
      </w:r>
      <w:r w:rsidR="006C160F" w:rsidRPr="006C160F">
        <w:rPr>
          <w:color w:val="auto"/>
        </w:rPr>
        <w:t xml:space="preserve">Požiadavky na </w:t>
      </w:r>
      <w:r w:rsidR="006C160F">
        <w:rPr>
          <w:color w:val="auto"/>
        </w:rPr>
        <w:t>rečnícky pult</w:t>
      </w:r>
      <w:r w:rsidR="006C160F" w:rsidRPr="006C160F">
        <w:rPr>
          <w:color w:val="auto"/>
        </w:rPr>
        <w:t xml:space="preserve"> sú popísané v časti </w:t>
      </w:r>
      <w:r w:rsidR="006C160F">
        <w:rPr>
          <w:color w:val="auto"/>
        </w:rPr>
        <w:t>B.2.2.</w:t>
      </w:r>
    </w:p>
    <w:p w14:paraId="0E03A4FB" w14:textId="4AAD53C9" w:rsidR="00B7130B" w:rsidRPr="000B107E" w:rsidRDefault="00B7130B" w:rsidP="00A6689F">
      <w:pPr>
        <w:pStyle w:val="Odsekzoznamu"/>
        <w:numPr>
          <w:ilvl w:val="0"/>
          <w:numId w:val="25"/>
        </w:numPr>
      </w:pPr>
      <w:r w:rsidRPr="00F26CF7">
        <w:rPr>
          <w:b/>
        </w:rPr>
        <w:t>miesto predsedajúceho</w:t>
      </w:r>
      <w:r w:rsidR="00A70AC6" w:rsidRPr="000B107E">
        <w:t xml:space="preserve"> s</w:t>
      </w:r>
      <w:r w:rsidR="000B107E">
        <w:t xml:space="preserve"> účastníckou jednotkou a samostatnou </w:t>
      </w:r>
      <w:r w:rsidR="00A70AC6" w:rsidRPr="000B107E">
        <w:t xml:space="preserve">jednotkou na </w:t>
      </w:r>
      <w:r w:rsidR="000B107E">
        <w:t>prípadné riadenie hlasovania (spúšťanie, zastavenie, opätovné spustenie, zrušenie, ...)</w:t>
      </w:r>
      <w:r w:rsidR="005021DA" w:rsidRPr="000B107E">
        <w:t xml:space="preserve"> a riadenie schôdze</w:t>
      </w:r>
      <w:r w:rsidR="000B107E">
        <w:t xml:space="preserve"> (prideľovanie mikrofónov, dočasné odobratie mikrofónu aktívneho rečníka, opätovné spustenie odobratého mikrofónu, definitívne zrušenie aktívneho rečníka, ...)</w:t>
      </w:r>
      <w:r w:rsidR="00833497">
        <w:t>. Umožňuje sa osadenie jedného zariadenia s funkciou účastníckej jednotky aj jednotky na riadenie schôdze a</w:t>
      </w:r>
      <w:r w:rsidR="006C160F">
        <w:t> </w:t>
      </w:r>
      <w:r w:rsidR="00833497">
        <w:t>hlasovania</w:t>
      </w:r>
      <w:r w:rsidR="006C160F">
        <w:t xml:space="preserve">. </w:t>
      </w:r>
      <w:r w:rsidR="006C160F" w:rsidRPr="006C160F">
        <w:rPr>
          <w:color w:val="auto"/>
        </w:rPr>
        <w:t xml:space="preserve">Požiadavky na </w:t>
      </w:r>
      <w:r w:rsidR="006C160F">
        <w:rPr>
          <w:color w:val="auto"/>
        </w:rPr>
        <w:t>miesto predsedajúceho</w:t>
      </w:r>
      <w:r w:rsidR="006C160F" w:rsidRPr="006C160F">
        <w:rPr>
          <w:color w:val="auto"/>
        </w:rPr>
        <w:t xml:space="preserve"> sú popísané v časti </w:t>
      </w:r>
      <w:r w:rsidR="006C160F">
        <w:rPr>
          <w:color w:val="auto"/>
        </w:rPr>
        <w:t>B.2.3.</w:t>
      </w:r>
    </w:p>
    <w:p w14:paraId="0616A6AA" w14:textId="623312DB" w:rsidR="00B7130B" w:rsidRPr="000F62E1" w:rsidRDefault="00B7130B" w:rsidP="00A6689F">
      <w:pPr>
        <w:pStyle w:val="Odsekzoznamu"/>
        <w:numPr>
          <w:ilvl w:val="0"/>
          <w:numId w:val="25"/>
        </w:numPr>
      </w:pPr>
      <w:r w:rsidRPr="000F62E1">
        <w:rPr>
          <w:b/>
        </w:rPr>
        <w:t xml:space="preserve">počítač </w:t>
      </w:r>
      <w:r w:rsidR="005021DA" w:rsidRPr="000F62E1">
        <w:rPr>
          <w:b/>
        </w:rPr>
        <w:t xml:space="preserve">a monitor </w:t>
      </w:r>
      <w:r w:rsidRPr="000F62E1">
        <w:rPr>
          <w:b/>
        </w:rPr>
        <w:t>na mieste prezentácie</w:t>
      </w:r>
      <w:r w:rsidR="00456550">
        <w:t xml:space="preserve"> </w:t>
      </w:r>
      <w:r w:rsidR="00456550" w:rsidRPr="000F62E1">
        <w:rPr>
          <w:color w:val="FF0000"/>
        </w:rPr>
        <w:t>(dodávka počítača a monitora nie je súčasťou tohto projektu)</w:t>
      </w:r>
      <w:r w:rsidR="000F62E1" w:rsidRPr="000F62E1">
        <w:rPr>
          <w:color w:val="auto"/>
        </w:rPr>
        <w:t xml:space="preserve"> </w:t>
      </w:r>
      <w:r w:rsidR="000F62E1" w:rsidRPr="00456550">
        <w:rPr>
          <w:color w:val="auto"/>
        </w:rPr>
        <w:t>v</w:t>
      </w:r>
      <w:r w:rsidR="000F62E1">
        <w:t> prípade, že nebude súčasťou predsedajúcej jednotky, ktorý bude spĺňať všetky funkcie popísané v časti B.2.4</w:t>
      </w:r>
      <w:r w:rsidR="006C160F">
        <w:t>.1</w:t>
      </w:r>
    </w:p>
    <w:p w14:paraId="6089122B" w14:textId="56A050E0" w:rsidR="00B7130B" w:rsidRPr="000F62E1" w:rsidRDefault="00B7130B" w:rsidP="00A6689F">
      <w:pPr>
        <w:pStyle w:val="Odsekzoznamu"/>
        <w:numPr>
          <w:ilvl w:val="0"/>
          <w:numId w:val="25"/>
        </w:numPr>
        <w:rPr>
          <w:color w:val="auto"/>
        </w:rPr>
      </w:pPr>
      <w:r w:rsidRPr="000F62E1">
        <w:rPr>
          <w:b/>
        </w:rPr>
        <w:t xml:space="preserve">počítač </w:t>
      </w:r>
      <w:r w:rsidR="00456550" w:rsidRPr="000F62E1">
        <w:rPr>
          <w:b/>
        </w:rPr>
        <w:t>operátora</w:t>
      </w:r>
      <w:r w:rsidRPr="000F62E1">
        <w:rPr>
          <w:b/>
        </w:rPr>
        <w:t xml:space="preserve"> </w:t>
      </w:r>
      <w:r w:rsidR="000F62E1" w:rsidRPr="000F62E1">
        <w:rPr>
          <w:b/>
        </w:rPr>
        <w:t>v počte 2 ks</w:t>
      </w:r>
      <w:r w:rsidR="00A70AC6" w:rsidRPr="000B107E">
        <w:t xml:space="preserve"> </w:t>
      </w:r>
      <w:r w:rsidR="00456550">
        <w:t xml:space="preserve"> </w:t>
      </w:r>
      <w:r w:rsidR="00456550" w:rsidRPr="000F62E1">
        <w:rPr>
          <w:color w:val="FF0000"/>
        </w:rPr>
        <w:t>(dodávka počítača a monitora nie je súčasťou tohto projektu)</w:t>
      </w:r>
      <w:r w:rsidR="000F62E1">
        <w:rPr>
          <w:color w:val="FF0000"/>
        </w:rPr>
        <w:t xml:space="preserve">, </w:t>
      </w:r>
      <w:r w:rsidR="000F62E1" w:rsidRPr="000F62E1">
        <w:rPr>
          <w:color w:val="auto"/>
        </w:rPr>
        <w:t>s aplikáciou operátora</w:t>
      </w:r>
      <w:r w:rsidR="006C160F">
        <w:rPr>
          <w:color w:val="auto"/>
        </w:rPr>
        <w:t xml:space="preserve">. </w:t>
      </w:r>
      <w:r w:rsidR="006C160F" w:rsidRPr="006C160F">
        <w:rPr>
          <w:color w:val="auto"/>
        </w:rPr>
        <w:t xml:space="preserve">Požiadavky sú popísané v časti </w:t>
      </w:r>
      <w:r w:rsidR="006C160F">
        <w:rPr>
          <w:color w:val="auto"/>
        </w:rPr>
        <w:t>B.2.4.2.</w:t>
      </w:r>
    </w:p>
    <w:p w14:paraId="1A5BC9FC" w14:textId="0574028F" w:rsidR="005021DA" w:rsidRPr="000B107E" w:rsidRDefault="005021DA" w:rsidP="00A6689F">
      <w:pPr>
        <w:pStyle w:val="Odsekzoznamu"/>
        <w:numPr>
          <w:ilvl w:val="0"/>
          <w:numId w:val="25"/>
        </w:numPr>
      </w:pPr>
      <w:r w:rsidRPr="000F62E1">
        <w:rPr>
          <w:b/>
        </w:rPr>
        <w:t>sálové obrazovky</w:t>
      </w:r>
      <w:r w:rsidR="001C2D38">
        <w:t xml:space="preserve"> (</w:t>
      </w:r>
      <w:r w:rsidR="001C2D38" w:rsidRPr="000F62E1">
        <w:rPr>
          <w:color w:val="FF0000"/>
        </w:rPr>
        <w:t>samotné sálové obrazovky</w:t>
      </w:r>
      <w:r w:rsidR="000F62E1" w:rsidRPr="000F62E1">
        <w:rPr>
          <w:color w:val="FF0000"/>
        </w:rPr>
        <w:t xml:space="preserve"> obrazovky</w:t>
      </w:r>
      <w:r w:rsidR="001C2D38" w:rsidRPr="000F62E1">
        <w:rPr>
          <w:color w:val="FF0000"/>
        </w:rPr>
        <w:t xml:space="preserve"> nie sú súčasťou dodávky </w:t>
      </w:r>
      <w:r w:rsidR="001C2D38">
        <w:t xml:space="preserve">ale </w:t>
      </w:r>
      <w:r w:rsidR="000F62E1">
        <w:t>funkcie na zobrazenie požadovaných informácii na nich je súčasťou DKS</w:t>
      </w:r>
      <w:r w:rsidR="001C2D38">
        <w:t>)</w:t>
      </w:r>
      <w:r w:rsidR="006C160F">
        <w:t>.</w:t>
      </w:r>
      <w:r w:rsidR="006C160F" w:rsidRPr="006C160F">
        <w:rPr>
          <w:color w:val="auto"/>
        </w:rPr>
        <w:t xml:space="preserve"> Požiadavky na </w:t>
      </w:r>
      <w:r w:rsidR="006C160F">
        <w:rPr>
          <w:color w:val="auto"/>
        </w:rPr>
        <w:t>sálové obrazovky</w:t>
      </w:r>
      <w:r w:rsidR="006C160F" w:rsidRPr="006C160F">
        <w:rPr>
          <w:color w:val="auto"/>
        </w:rPr>
        <w:t xml:space="preserve"> sú popísané v časti </w:t>
      </w:r>
      <w:r w:rsidR="006C160F">
        <w:rPr>
          <w:color w:val="auto"/>
        </w:rPr>
        <w:t>B.2.5.</w:t>
      </w:r>
    </w:p>
    <w:p w14:paraId="177B0DAB" w14:textId="2BBDFB76" w:rsidR="00915AFE" w:rsidRPr="00F026E1" w:rsidRDefault="0096737D" w:rsidP="006C160F">
      <w:pPr>
        <w:pStyle w:val="Nadpis3"/>
      </w:pPr>
      <w:bookmarkStart w:id="35" w:name="_Toc99961527"/>
      <w:r w:rsidRPr="00F026E1">
        <w:lastRenderedPageBreak/>
        <w:t>Účastnícka jednotka</w:t>
      </w:r>
      <w:bookmarkEnd w:id="35"/>
    </w:p>
    <w:p w14:paraId="66C80E2B" w14:textId="38DA9A70" w:rsidR="00915AFE" w:rsidRPr="00C244DB" w:rsidRDefault="00190DDE" w:rsidP="001C2D38">
      <w:pPr>
        <w:pStyle w:val="Normalny-odsek"/>
        <w:rPr>
          <w:color w:val="000000" w:themeColor="text1"/>
        </w:rPr>
      </w:pPr>
      <w:r w:rsidRPr="00C244DB">
        <w:rPr>
          <w:color w:val="000000" w:themeColor="text1"/>
        </w:rPr>
        <w:t xml:space="preserve">Základným komponentom DKS je </w:t>
      </w:r>
      <w:r w:rsidR="0096737D" w:rsidRPr="00C244DB">
        <w:rPr>
          <w:color w:val="000000" w:themeColor="text1"/>
        </w:rPr>
        <w:t>účastnícka jednotka</w:t>
      </w:r>
      <w:r w:rsidRPr="00C244DB">
        <w:rPr>
          <w:color w:val="000000" w:themeColor="text1"/>
        </w:rPr>
        <w:t>. Každá jednotka musí fungovať (umožňovať</w:t>
      </w:r>
      <w:r w:rsidR="001C2D38" w:rsidRPr="00C244DB">
        <w:rPr>
          <w:color w:val="000000" w:themeColor="text1"/>
        </w:rPr>
        <w:t xml:space="preserve"> všetky požadované</w:t>
      </w:r>
      <w:r w:rsidRPr="00C244DB">
        <w:rPr>
          <w:color w:val="000000" w:themeColor="text1"/>
        </w:rPr>
        <w:t xml:space="preserve"> funkcionality) podľa nastavenej konfigurácie profilu schôdze </w:t>
      </w:r>
      <w:r w:rsidR="00D96341" w:rsidRPr="00C244DB">
        <w:rPr>
          <w:color w:val="000000" w:themeColor="text1"/>
        </w:rPr>
        <w:t xml:space="preserve">(napr. či sa </w:t>
      </w:r>
      <w:r w:rsidR="001C2D38" w:rsidRPr="00C244DB">
        <w:rPr>
          <w:color w:val="000000" w:themeColor="text1"/>
        </w:rPr>
        <w:t>umožňuje identifikácia účastníka</w:t>
      </w:r>
      <w:r w:rsidR="00D96341" w:rsidRPr="00C244DB">
        <w:rPr>
          <w:color w:val="000000" w:themeColor="text1"/>
        </w:rPr>
        <w:t xml:space="preserve"> kartou, alebo </w:t>
      </w:r>
      <w:r w:rsidR="001C2D38" w:rsidRPr="00C244DB">
        <w:rPr>
          <w:color w:val="000000" w:themeColor="text1"/>
        </w:rPr>
        <w:t>definovaním účastníka v</w:t>
      </w:r>
      <w:r w:rsidR="00D96341" w:rsidRPr="00C244DB">
        <w:rPr>
          <w:color w:val="000000" w:themeColor="text1"/>
        </w:rPr>
        <w:t xml:space="preserve"> zasadac</w:t>
      </w:r>
      <w:r w:rsidR="001C2D38" w:rsidRPr="00C244DB">
        <w:rPr>
          <w:color w:val="000000" w:themeColor="text1"/>
        </w:rPr>
        <w:t>om</w:t>
      </w:r>
      <w:r w:rsidR="00D96341" w:rsidRPr="00C244DB">
        <w:rPr>
          <w:color w:val="000000" w:themeColor="text1"/>
        </w:rPr>
        <w:t xml:space="preserve"> poriadk</w:t>
      </w:r>
      <w:r w:rsidR="001C2D38" w:rsidRPr="00C244DB">
        <w:rPr>
          <w:color w:val="000000" w:themeColor="text1"/>
        </w:rPr>
        <w:t>u na konkrétnom mieste</w:t>
      </w:r>
      <w:r w:rsidR="00C244DB" w:rsidRPr="00C244DB">
        <w:rPr>
          <w:color w:val="000000" w:themeColor="text1"/>
          <w:lang w:val="en-US"/>
        </w:rPr>
        <w:t>;</w:t>
      </w:r>
      <w:r w:rsidR="00D96341" w:rsidRPr="00C244DB">
        <w:rPr>
          <w:color w:val="000000" w:themeColor="text1"/>
        </w:rPr>
        <w:t xml:space="preserve"> či sa môže hlasovať</w:t>
      </w:r>
      <w:r w:rsidR="001C2D38" w:rsidRPr="00C244DB">
        <w:rPr>
          <w:color w:val="000000" w:themeColor="text1"/>
        </w:rPr>
        <w:t xml:space="preserve"> iba identifikačnými kartami, alebo aj bez nich</w:t>
      </w:r>
      <w:r w:rsidR="00C244DB" w:rsidRPr="00C244DB">
        <w:rPr>
          <w:color w:val="000000" w:themeColor="text1"/>
        </w:rPr>
        <w:t xml:space="preserve"> a podobne),</w:t>
      </w:r>
      <w:r w:rsidRPr="00C244DB">
        <w:rPr>
          <w:color w:val="000000" w:themeColor="text1"/>
        </w:rPr>
        <w:t xml:space="preserve"> podľa konfigurácie miesta </w:t>
      </w:r>
      <w:r w:rsidR="001C2D38" w:rsidRPr="00C244DB">
        <w:rPr>
          <w:color w:val="000000" w:themeColor="text1"/>
        </w:rPr>
        <w:t xml:space="preserve">(v prípade kombinovaného spôsobu – napr. niektoré miesta vyžadujú hlasovanie iba kartami a niektoré (konkrétne) aj bez kariet) </w:t>
      </w:r>
      <w:r w:rsidRPr="00C244DB">
        <w:rPr>
          <w:color w:val="000000" w:themeColor="text1"/>
        </w:rPr>
        <w:t>na ktorej je jednotka umiestnená</w:t>
      </w:r>
      <w:r w:rsidR="00D96341" w:rsidRPr="00C244DB">
        <w:rPr>
          <w:color w:val="000000" w:themeColor="text1"/>
        </w:rPr>
        <w:t xml:space="preserve"> (napr. z miesta člena vlády sa môže iba prihlásiť o slovo, nie hlasovať, resp. hlasovať iba hlasovacou kartou) </w:t>
      </w:r>
      <w:r w:rsidRPr="00C244DB">
        <w:rPr>
          <w:color w:val="000000" w:themeColor="text1"/>
        </w:rPr>
        <w:t xml:space="preserve">, resp. podľa konfigurácie účastníka, ktorý je identifikovaný na danom mieste (danej jednotke) – či už </w:t>
      </w:r>
      <w:r w:rsidR="00D96341" w:rsidRPr="00C244DB">
        <w:rPr>
          <w:color w:val="000000" w:themeColor="text1"/>
        </w:rPr>
        <w:t xml:space="preserve">je </w:t>
      </w:r>
      <w:r w:rsidRPr="00C244DB">
        <w:rPr>
          <w:color w:val="000000" w:themeColor="text1"/>
        </w:rPr>
        <w:t>identi</w:t>
      </w:r>
      <w:r w:rsidR="00D96341" w:rsidRPr="00C244DB">
        <w:rPr>
          <w:color w:val="000000" w:themeColor="text1"/>
        </w:rPr>
        <w:t>fikovaný identifikačnou kartou, alebo zadefinovaním účastníka v zasadacom poriadku (ak sa karty nepoužívajú)</w:t>
      </w:r>
      <w:r w:rsidR="00F1357A" w:rsidRPr="00C244DB">
        <w:rPr>
          <w:color w:val="000000" w:themeColor="text1"/>
        </w:rPr>
        <w:t xml:space="preserve"> – napr. či môže účastník hlasovať, či môže žiadať o slovo a pod.</w:t>
      </w:r>
      <w:r w:rsidRPr="00C244DB">
        <w:rPr>
          <w:color w:val="000000" w:themeColor="text1"/>
        </w:rPr>
        <w:t xml:space="preserve">. </w:t>
      </w:r>
    </w:p>
    <w:p w14:paraId="01267F09" w14:textId="21AC1A73" w:rsidR="006F219D" w:rsidRDefault="006F219D" w:rsidP="006F219D">
      <w:pPr>
        <w:pStyle w:val="Legislativa2"/>
      </w:pP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78"/>
        <w:gridCol w:w="8091"/>
      </w:tblGrid>
      <w:tr w:rsidR="00A33E55" w:rsidRPr="00A45251" w14:paraId="5B6331F2" w14:textId="77777777" w:rsidTr="00433FAB">
        <w:tc>
          <w:tcPr>
            <w:tcW w:w="978" w:type="dxa"/>
            <w:shd w:val="clear" w:color="auto" w:fill="000000" w:themeFill="text1"/>
          </w:tcPr>
          <w:p w14:paraId="2CBEF878" w14:textId="26264665" w:rsidR="00A33E55" w:rsidRPr="00A45251" w:rsidRDefault="001F1A1F" w:rsidP="00204A85">
            <w:pPr>
              <w:rPr>
                <w:b/>
                <w:color w:val="FFFFFF" w:themeColor="background1"/>
              </w:rPr>
            </w:pPr>
            <w:r>
              <w:rPr>
                <w:color w:val="0070C0"/>
                <w:highlight w:val="yellow"/>
              </w:rPr>
              <w:br w:type="page"/>
            </w:r>
            <w:r w:rsidR="00A33E55" w:rsidRPr="00A45251">
              <w:rPr>
                <w:b/>
                <w:color w:val="FFFFFF" w:themeColor="background1"/>
              </w:rPr>
              <w:t>Číslo</w:t>
            </w:r>
          </w:p>
        </w:tc>
        <w:tc>
          <w:tcPr>
            <w:tcW w:w="8091" w:type="dxa"/>
            <w:shd w:val="clear" w:color="auto" w:fill="000000" w:themeFill="text1"/>
          </w:tcPr>
          <w:p w14:paraId="2B404351" w14:textId="77777777" w:rsidR="00A33E55" w:rsidRPr="00A45251" w:rsidRDefault="00A33E55" w:rsidP="00204A85">
            <w:pPr>
              <w:rPr>
                <w:b/>
                <w:color w:val="FFFFFF" w:themeColor="background1"/>
              </w:rPr>
            </w:pPr>
            <w:r w:rsidRPr="00A45251">
              <w:rPr>
                <w:b/>
                <w:color w:val="FFFFFF" w:themeColor="background1"/>
              </w:rPr>
              <w:t>Popis</w:t>
            </w:r>
          </w:p>
        </w:tc>
      </w:tr>
      <w:tr w:rsidR="00AF1C0A" w:rsidRPr="00AF1C0A" w14:paraId="659595F4" w14:textId="77777777" w:rsidTr="00433FAB">
        <w:tc>
          <w:tcPr>
            <w:tcW w:w="978" w:type="dxa"/>
            <w:vAlign w:val="center"/>
          </w:tcPr>
          <w:p w14:paraId="031261B0" w14:textId="4617FBB5" w:rsidR="00A33E55" w:rsidRPr="00AF1C0A" w:rsidRDefault="00AF1C0A" w:rsidP="00D33631">
            <w:pPr>
              <w:jc w:val="center"/>
              <w:rPr>
                <w:color w:val="000000" w:themeColor="text1"/>
              </w:rPr>
            </w:pPr>
            <w:r w:rsidRPr="00AF1C0A">
              <w:rPr>
                <w:color w:val="000000" w:themeColor="text1"/>
              </w:rPr>
              <w:t>NP_</w:t>
            </w:r>
            <w:r w:rsidR="00A83990">
              <w:rPr>
                <w:color w:val="000000" w:themeColor="text1"/>
              </w:rPr>
              <w:t>00</w:t>
            </w:r>
            <w:r w:rsidRPr="00AF1C0A">
              <w:rPr>
                <w:color w:val="000000" w:themeColor="text1"/>
              </w:rPr>
              <w:t>6</w:t>
            </w:r>
          </w:p>
        </w:tc>
        <w:tc>
          <w:tcPr>
            <w:tcW w:w="8091" w:type="dxa"/>
          </w:tcPr>
          <w:p w14:paraId="1CD2FF37" w14:textId="4EBF1DAE" w:rsidR="00A33E55" w:rsidRPr="00AF1C0A" w:rsidRDefault="00041038" w:rsidP="0096737D">
            <w:pPr>
              <w:rPr>
                <w:color w:val="000000" w:themeColor="text1"/>
              </w:rPr>
            </w:pPr>
            <w:r w:rsidRPr="005021DA">
              <w:t>Hlasovacie jednotky sú viacúčelové a sú umiestnené v rokovacej sále na všetkých miestach určených pre poslancov, ako aj na miestach určených pre členov vlády Slovenskej republiky a pri rečníckom pulte a stolíkoch, ktoré sú určené pre predkladateľa návrhu zákona a spravodajcu výborov.</w:t>
            </w:r>
            <w:r>
              <w:t xml:space="preserve"> </w:t>
            </w:r>
            <w:r w:rsidR="00AC7B9F">
              <w:rPr>
                <w:color w:val="000000" w:themeColor="text1"/>
              </w:rPr>
              <w:t>Jednotlivé rokovacie miesta sú označené v príloha č. 1 na schéme rokovacej sále.</w:t>
            </w:r>
          </w:p>
        </w:tc>
      </w:tr>
      <w:tr w:rsidR="00AF1C0A" w:rsidRPr="00AF1C0A" w14:paraId="6C271914" w14:textId="77777777" w:rsidTr="00433FAB">
        <w:tc>
          <w:tcPr>
            <w:tcW w:w="978" w:type="dxa"/>
            <w:vAlign w:val="center"/>
          </w:tcPr>
          <w:p w14:paraId="756666A5" w14:textId="68551150" w:rsidR="00A33E55" w:rsidRPr="00AF1C0A" w:rsidRDefault="00AF1C0A" w:rsidP="00D33631">
            <w:pPr>
              <w:jc w:val="center"/>
              <w:rPr>
                <w:color w:val="000000" w:themeColor="text1"/>
              </w:rPr>
            </w:pPr>
            <w:r w:rsidRPr="00AF1C0A">
              <w:rPr>
                <w:color w:val="000000" w:themeColor="text1"/>
              </w:rPr>
              <w:t>NP_</w:t>
            </w:r>
            <w:r w:rsidR="00A83990">
              <w:rPr>
                <w:color w:val="000000" w:themeColor="text1"/>
              </w:rPr>
              <w:t>00</w:t>
            </w:r>
            <w:r w:rsidRPr="00AF1C0A">
              <w:rPr>
                <w:color w:val="000000" w:themeColor="text1"/>
              </w:rPr>
              <w:t>7</w:t>
            </w:r>
          </w:p>
        </w:tc>
        <w:tc>
          <w:tcPr>
            <w:tcW w:w="8091" w:type="dxa"/>
          </w:tcPr>
          <w:p w14:paraId="73505704" w14:textId="5FE3A65F" w:rsidR="00A33E55" w:rsidRPr="00AF1C0A" w:rsidRDefault="00A33E55" w:rsidP="0096737D">
            <w:pPr>
              <w:rPr>
                <w:color w:val="000000" w:themeColor="text1"/>
              </w:rPr>
            </w:pPr>
            <w:r w:rsidRPr="00AF1C0A">
              <w:rPr>
                <w:color w:val="000000" w:themeColor="text1"/>
              </w:rPr>
              <w:t>Účastnícke jednotky musia byť v prípade poruchy jednoducho vymeniteľné (nemôžu byť napr. prilepené k rokovaciemu miestu).</w:t>
            </w:r>
          </w:p>
        </w:tc>
      </w:tr>
      <w:tr w:rsidR="00AF1C0A" w:rsidRPr="00AF1C0A" w14:paraId="648E1038" w14:textId="77777777" w:rsidTr="00433FAB">
        <w:tc>
          <w:tcPr>
            <w:tcW w:w="978" w:type="dxa"/>
            <w:vAlign w:val="center"/>
          </w:tcPr>
          <w:p w14:paraId="1074A50C" w14:textId="0DF0FCD2" w:rsidR="00A33E55" w:rsidRPr="00AF1C0A" w:rsidRDefault="00AF1C0A" w:rsidP="00D33631">
            <w:pPr>
              <w:jc w:val="center"/>
              <w:rPr>
                <w:color w:val="000000" w:themeColor="text1"/>
              </w:rPr>
            </w:pPr>
            <w:r w:rsidRPr="00AF1C0A">
              <w:rPr>
                <w:color w:val="000000" w:themeColor="text1"/>
              </w:rPr>
              <w:t>NP_</w:t>
            </w:r>
            <w:r w:rsidR="00A83990">
              <w:rPr>
                <w:color w:val="000000" w:themeColor="text1"/>
              </w:rPr>
              <w:t>00</w:t>
            </w:r>
            <w:r w:rsidRPr="00AF1C0A">
              <w:rPr>
                <w:color w:val="000000" w:themeColor="text1"/>
              </w:rPr>
              <w:t>8</w:t>
            </w:r>
          </w:p>
        </w:tc>
        <w:tc>
          <w:tcPr>
            <w:tcW w:w="8091" w:type="dxa"/>
          </w:tcPr>
          <w:p w14:paraId="3D6EF3DC" w14:textId="6E405640" w:rsidR="00A33E55" w:rsidRPr="00AF1C0A" w:rsidRDefault="00A33E55" w:rsidP="0096737D">
            <w:pPr>
              <w:rPr>
                <w:color w:val="000000" w:themeColor="text1"/>
              </w:rPr>
            </w:pPr>
            <w:r w:rsidRPr="00AF1C0A">
              <w:rPr>
                <w:color w:val="000000" w:themeColor="text1"/>
              </w:rPr>
              <w:t>Účastnícke jednotky musia byť jednoznač</w:t>
            </w:r>
            <w:r w:rsidR="00AF1C0A">
              <w:rPr>
                <w:color w:val="000000" w:themeColor="text1"/>
              </w:rPr>
              <w:t>ne identifikovateľné (označené).</w:t>
            </w:r>
          </w:p>
        </w:tc>
      </w:tr>
      <w:tr w:rsidR="00A33E55" w:rsidRPr="00A45251" w14:paraId="1CF7DF83" w14:textId="77777777" w:rsidTr="00433FAB">
        <w:tc>
          <w:tcPr>
            <w:tcW w:w="978" w:type="dxa"/>
            <w:vAlign w:val="center"/>
          </w:tcPr>
          <w:p w14:paraId="11349C05" w14:textId="6A85F89A" w:rsidR="00A33E55" w:rsidRPr="00C369A7" w:rsidRDefault="00AC7B9F" w:rsidP="00D33631">
            <w:pPr>
              <w:jc w:val="center"/>
              <w:rPr>
                <w:highlight w:val="yellow"/>
              </w:rPr>
            </w:pPr>
            <w:r w:rsidRPr="00C369A7">
              <w:t>NP_</w:t>
            </w:r>
            <w:r w:rsidR="00A83990" w:rsidRPr="00C369A7">
              <w:t>00</w:t>
            </w:r>
            <w:r w:rsidRPr="00C369A7">
              <w:t>9</w:t>
            </w:r>
          </w:p>
        </w:tc>
        <w:tc>
          <w:tcPr>
            <w:tcW w:w="8091" w:type="dxa"/>
            <w:shd w:val="clear" w:color="auto" w:fill="FFFFFF" w:themeFill="background1"/>
          </w:tcPr>
          <w:p w14:paraId="2B5953FD" w14:textId="5D1BB0C7" w:rsidR="00A33E55" w:rsidRPr="00C369A7" w:rsidRDefault="00A33E55" w:rsidP="00AC7B9F">
            <w:pPr>
              <w:rPr>
                <w:highlight w:val="yellow"/>
              </w:rPr>
            </w:pPr>
            <w:r w:rsidRPr="00C369A7">
              <w:t xml:space="preserve">Súčasťou </w:t>
            </w:r>
            <w:r w:rsidR="00AF1C0A" w:rsidRPr="00C369A7">
              <w:t xml:space="preserve">cenovej </w:t>
            </w:r>
            <w:r w:rsidRPr="00C369A7">
              <w:t>ponuky musí byť aj riešenie výrezu existujúcich jednotiek účastníkov</w:t>
            </w:r>
            <w:r w:rsidR="00795B79" w:rsidRPr="00C369A7">
              <w:t xml:space="preserve"> (vyplnenie v prípade nevyužitia)</w:t>
            </w:r>
            <w:r w:rsidRPr="00C369A7">
              <w:t>, ako aj osadenie nových jednotiek</w:t>
            </w:r>
            <w:r w:rsidR="00795B79" w:rsidRPr="00C369A7">
              <w:t xml:space="preserve"> (vyrezanie novej diery v prípade nevyužitia existujúcej)</w:t>
            </w:r>
            <w:r w:rsidR="00AC7B9F" w:rsidRPr="00C369A7">
              <w:t>. Schéma diery v ktorej je osadená súčasná účastnícka jednotka je na prílohe č. 2.</w:t>
            </w:r>
          </w:p>
        </w:tc>
      </w:tr>
      <w:tr w:rsidR="00C244DB" w:rsidRPr="00AC7B9F" w14:paraId="5A024264" w14:textId="77777777" w:rsidTr="00433FAB">
        <w:tc>
          <w:tcPr>
            <w:tcW w:w="978" w:type="dxa"/>
            <w:vAlign w:val="center"/>
          </w:tcPr>
          <w:p w14:paraId="35F46510" w14:textId="4FC3E8C5" w:rsidR="00C244DB" w:rsidRPr="00AC7B9F" w:rsidRDefault="00FF7BC5" w:rsidP="00A83990">
            <w:pPr>
              <w:jc w:val="center"/>
            </w:pPr>
            <w:r>
              <w:t>FP_</w:t>
            </w:r>
            <w:r w:rsidR="00A83990">
              <w:t>0</w:t>
            </w:r>
            <w:r>
              <w:t>31</w:t>
            </w:r>
          </w:p>
        </w:tc>
        <w:tc>
          <w:tcPr>
            <w:tcW w:w="8091" w:type="dxa"/>
            <w:vAlign w:val="center"/>
          </w:tcPr>
          <w:p w14:paraId="0A33829E" w14:textId="2B35625B" w:rsidR="00C244DB" w:rsidRPr="00A83990" w:rsidRDefault="00C244DB" w:rsidP="00C244DB">
            <w:pPr>
              <w:pStyle w:val="Normalny-odsek"/>
              <w:tabs>
                <w:tab w:val="left" w:pos="709"/>
              </w:tabs>
              <w:spacing w:after="0"/>
              <w:ind w:firstLine="0"/>
            </w:pPr>
            <w:r w:rsidRPr="00A83990">
              <w:t>Užívateľská jednotka musí dokázať plniť nasledovné funkcie (jednotlivé vymenované komponenty nemusia byť súčasťou jedného fyzicky kompaktného zariadenia, ale musia byť súčasťou každého rokovacieho miesta) :</w:t>
            </w:r>
          </w:p>
          <w:p w14:paraId="7526AD14" w14:textId="42611326" w:rsidR="00C244DB" w:rsidRPr="00A83990" w:rsidRDefault="00C244DB" w:rsidP="00A6689F">
            <w:pPr>
              <w:pStyle w:val="Odsekzoznamu"/>
              <w:numPr>
                <w:ilvl w:val="0"/>
                <w:numId w:val="26"/>
              </w:numPr>
              <w:ind w:left="456" w:hanging="357"/>
              <w:rPr>
                <w:color w:val="auto"/>
              </w:rPr>
            </w:pPr>
            <w:r w:rsidRPr="00A83990">
              <w:rPr>
                <w:color w:val="auto"/>
              </w:rPr>
              <w:t>identifikácie sa identifikačnou kartou</w:t>
            </w:r>
          </w:p>
          <w:p w14:paraId="2C604850" w14:textId="77777777" w:rsidR="00FA3569" w:rsidRPr="00A83990" w:rsidRDefault="00FA3569" w:rsidP="00A6689F">
            <w:pPr>
              <w:pStyle w:val="Odsekzoznamu"/>
              <w:numPr>
                <w:ilvl w:val="0"/>
                <w:numId w:val="26"/>
              </w:numPr>
              <w:ind w:left="456" w:hanging="357"/>
              <w:rPr>
                <w:color w:val="auto"/>
              </w:rPr>
            </w:pPr>
            <w:r w:rsidRPr="00A83990">
              <w:rPr>
                <w:color w:val="auto"/>
              </w:rPr>
              <w:t>mikrofón s tlačidlami na ovládanie</w:t>
            </w:r>
          </w:p>
          <w:p w14:paraId="67CAD59E" w14:textId="6D2F2C45" w:rsidR="00C244DB" w:rsidRPr="00A83990" w:rsidRDefault="00C244DB" w:rsidP="00A6689F">
            <w:pPr>
              <w:pStyle w:val="Odsekzoznamu"/>
              <w:numPr>
                <w:ilvl w:val="0"/>
                <w:numId w:val="26"/>
              </w:numPr>
              <w:ind w:left="456" w:hanging="357"/>
              <w:rPr>
                <w:color w:val="auto"/>
              </w:rPr>
            </w:pPr>
            <w:r w:rsidRPr="00A83990">
              <w:rPr>
                <w:color w:val="auto"/>
              </w:rPr>
              <w:t>prihlasovanie sa účastníka s požadovaným typom vystúpenia (podľa štádia rokovania)</w:t>
            </w:r>
          </w:p>
          <w:p w14:paraId="6B720A41" w14:textId="28BDFF06" w:rsidR="00C244DB" w:rsidRPr="00A83990" w:rsidRDefault="00C244DB" w:rsidP="00A6689F">
            <w:pPr>
              <w:pStyle w:val="Odsekzoznamu"/>
              <w:numPr>
                <w:ilvl w:val="0"/>
                <w:numId w:val="26"/>
              </w:numPr>
              <w:ind w:left="456" w:hanging="357"/>
              <w:rPr>
                <w:color w:val="auto"/>
              </w:rPr>
            </w:pPr>
            <w:r w:rsidRPr="00A83990">
              <w:rPr>
                <w:color w:val="auto"/>
              </w:rPr>
              <w:t xml:space="preserve">vykonávať prezentáciu, resp. hlasovanie </w:t>
            </w:r>
          </w:p>
          <w:p w14:paraId="7BD5F418" w14:textId="4C86C39D" w:rsidR="00C244DB" w:rsidRPr="00A83990" w:rsidRDefault="00C244DB" w:rsidP="00A6689F">
            <w:pPr>
              <w:pStyle w:val="Odsekzoznamu"/>
              <w:numPr>
                <w:ilvl w:val="0"/>
                <w:numId w:val="26"/>
              </w:numPr>
              <w:ind w:left="456" w:hanging="357"/>
              <w:rPr>
                <w:color w:val="auto"/>
              </w:rPr>
            </w:pPr>
            <w:r w:rsidRPr="00A83990">
              <w:rPr>
                <w:color w:val="auto"/>
              </w:rPr>
              <w:t>displej/monitor jednotky</w:t>
            </w:r>
          </w:p>
        </w:tc>
      </w:tr>
      <w:tr w:rsidR="00AC7B9F" w:rsidRPr="00AC7B9F" w14:paraId="05D2762A" w14:textId="77777777" w:rsidTr="00433FAB">
        <w:tc>
          <w:tcPr>
            <w:tcW w:w="978" w:type="dxa"/>
            <w:vAlign w:val="center"/>
          </w:tcPr>
          <w:p w14:paraId="1B7938F3" w14:textId="29C5A4EF" w:rsidR="00A33E55" w:rsidRPr="00AC7B9F" w:rsidRDefault="00AC7B9F" w:rsidP="00D33631">
            <w:pPr>
              <w:jc w:val="center"/>
            </w:pPr>
            <w:r w:rsidRPr="00AC7B9F">
              <w:t>NP_</w:t>
            </w:r>
            <w:r w:rsidR="00A83990">
              <w:t>0</w:t>
            </w:r>
            <w:r w:rsidRPr="00AC7B9F">
              <w:t>10</w:t>
            </w:r>
          </w:p>
        </w:tc>
        <w:tc>
          <w:tcPr>
            <w:tcW w:w="8091" w:type="dxa"/>
            <w:vAlign w:val="center"/>
          </w:tcPr>
          <w:p w14:paraId="23942815" w14:textId="6915F696" w:rsidR="00A33E55" w:rsidRPr="00AC7B9F" w:rsidRDefault="00AC7B9F" w:rsidP="00AC7B9F">
            <w:pPr>
              <w:jc w:val="left"/>
            </w:pPr>
            <w:r w:rsidRPr="00AC7B9F">
              <w:t>Súčasťou ú</w:t>
            </w:r>
            <w:r w:rsidR="00A33E55" w:rsidRPr="00AC7B9F">
              <w:t>častnícke</w:t>
            </w:r>
            <w:r w:rsidRPr="00AC7B9F">
              <w:t>j</w:t>
            </w:r>
            <w:r w:rsidR="00A33E55" w:rsidRPr="00AC7B9F">
              <w:t xml:space="preserve"> jednotky mus</w:t>
            </w:r>
            <w:r w:rsidRPr="00AC7B9F">
              <w:t>í</w:t>
            </w:r>
            <w:r w:rsidR="00A33E55" w:rsidRPr="00AC7B9F">
              <w:t xml:space="preserve"> </w:t>
            </w:r>
            <w:r w:rsidRPr="00AC7B9F">
              <w:t>byť</w:t>
            </w:r>
            <w:r w:rsidR="00A33E55" w:rsidRPr="00AC7B9F">
              <w:t xml:space="preserve"> mikrofón s požadovanými funkcionalitami</w:t>
            </w:r>
            <w:r w:rsidRPr="00AC7B9F">
              <w:t xml:space="preserve"> popísanými v častí B.2.1.2.</w:t>
            </w:r>
          </w:p>
        </w:tc>
      </w:tr>
      <w:tr w:rsidR="00AF1C0A" w:rsidRPr="00AC7B9F" w14:paraId="4CCACD95" w14:textId="77777777" w:rsidTr="00433FAB">
        <w:tc>
          <w:tcPr>
            <w:tcW w:w="978" w:type="dxa"/>
            <w:vAlign w:val="center"/>
          </w:tcPr>
          <w:p w14:paraId="43FCD16B" w14:textId="1E5536B9" w:rsidR="00A33E55" w:rsidRPr="00AC7B9F" w:rsidRDefault="00AC7B9F" w:rsidP="00D33631">
            <w:pPr>
              <w:jc w:val="center"/>
            </w:pPr>
            <w:r w:rsidRPr="00AC7B9F">
              <w:t>NP_</w:t>
            </w:r>
            <w:r w:rsidR="00A83990">
              <w:t>0</w:t>
            </w:r>
            <w:r w:rsidRPr="00AC7B9F">
              <w:t>11</w:t>
            </w:r>
          </w:p>
        </w:tc>
        <w:tc>
          <w:tcPr>
            <w:tcW w:w="8091" w:type="dxa"/>
            <w:vAlign w:val="center"/>
          </w:tcPr>
          <w:p w14:paraId="3480D07B" w14:textId="72E867BF" w:rsidR="00A33E55" w:rsidRPr="00AC7B9F" w:rsidRDefault="00A33E55" w:rsidP="00D33631">
            <w:pPr>
              <w:jc w:val="left"/>
            </w:pPr>
            <w:r w:rsidRPr="00AC7B9F">
              <w:t>Účastnícke jednotky musia mať možnosť prihlasovania sa identifikačnými kartami s požadovanými funkcionalitami</w:t>
            </w:r>
            <w:r w:rsidR="00AC7B9F" w:rsidRPr="00AC7B9F">
              <w:t xml:space="preserve"> v časti B.2.1.1</w:t>
            </w:r>
          </w:p>
        </w:tc>
      </w:tr>
      <w:tr w:rsidR="00AF1C0A" w:rsidRPr="00106E81" w14:paraId="3159E037" w14:textId="77777777" w:rsidTr="00433FAB">
        <w:tc>
          <w:tcPr>
            <w:tcW w:w="978" w:type="dxa"/>
            <w:vAlign w:val="center"/>
          </w:tcPr>
          <w:p w14:paraId="71B9534F" w14:textId="46211F23" w:rsidR="00A33E55" w:rsidRPr="00106E81" w:rsidRDefault="00106E81" w:rsidP="00D33631">
            <w:pPr>
              <w:jc w:val="center"/>
            </w:pPr>
            <w:r w:rsidRPr="00106E81">
              <w:t>NP_</w:t>
            </w:r>
            <w:r w:rsidR="00A83990">
              <w:t>0</w:t>
            </w:r>
            <w:r w:rsidRPr="00106E81">
              <w:t>12</w:t>
            </w:r>
          </w:p>
        </w:tc>
        <w:tc>
          <w:tcPr>
            <w:tcW w:w="8091" w:type="dxa"/>
            <w:vAlign w:val="center"/>
          </w:tcPr>
          <w:p w14:paraId="2A163772" w14:textId="69E64AC8" w:rsidR="00A33E55" w:rsidRPr="00106E81" w:rsidRDefault="00A33E55" w:rsidP="00D33631">
            <w:pPr>
              <w:jc w:val="left"/>
            </w:pPr>
            <w:r w:rsidRPr="00106E81">
              <w:t>Účastnícke jednotky musia mať možnosť hlasovania (ako s hlasovacími kartami, tak aj bez nich</w:t>
            </w:r>
            <w:r w:rsidR="00106E81" w:rsidRPr="00106E81">
              <w:t xml:space="preserve"> – podľa nastavenia profilu schôdze</w:t>
            </w:r>
            <w:r w:rsidRPr="00106E81">
              <w:t>) s požadovanými funkcionalitami</w:t>
            </w:r>
            <w:r w:rsidR="00106E81" w:rsidRPr="00106E81">
              <w:t xml:space="preserve"> v časti B.2.1.5</w:t>
            </w:r>
          </w:p>
        </w:tc>
      </w:tr>
      <w:tr w:rsidR="00AF1C0A" w:rsidRPr="00106E81" w14:paraId="15F952D3" w14:textId="77777777" w:rsidTr="00433FAB">
        <w:tc>
          <w:tcPr>
            <w:tcW w:w="978" w:type="dxa"/>
            <w:vAlign w:val="center"/>
          </w:tcPr>
          <w:p w14:paraId="5FBD1479" w14:textId="7FB469F0" w:rsidR="00A33E55" w:rsidRPr="00106E81" w:rsidRDefault="00106E81" w:rsidP="00D33631">
            <w:pPr>
              <w:jc w:val="center"/>
            </w:pPr>
            <w:r>
              <w:t>NP_</w:t>
            </w:r>
            <w:r w:rsidR="00A83990">
              <w:t>0</w:t>
            </w:r>
            <w:r>
              <w:t>13</w:t>
            </w:r>
          </w:p>
        </w:tc>
        <w:tc>
          <w:tcPr>
            <w:tcW w:w="8091" w:type="dxa"/>
            <w:vAlign w:val="center"/>
          </w:tcPr>
          <w:p w14:paraId="3DA249E3" w14:textId="2A87A8EF" w:rsidR="00A33E55" w:rsidRPr="00106E81" w:rsidRDefault="00A33E55" w:rsidP="00D33631">
            <w:pPr>
              <w:jc w:val="left"/>
            </w:pPr>
            <w:r w:rsidRPr="00106E81">
              <w:t>Účastnícke jednotky musia mať možnosť prihlasovania sa o slovo s požadovanými funkcionalitami</w:t>
            </w:r>
            <w:r w:rsidR="00106E81" w:rsidRPr="00106E81">
              <w:t xml:space="preserve"> v časti C.3</w:t>
            </w:r>
          </w:p>
        </w:tc>
      </w:tr>
      <w:tr w:rsidR="00AF1C0A" w:rsidRPr="00B8255C" w14:paraId="6F2F1A04" w14:textId="77777777" w:rsidTr="00433FAB">
        <w:tc>
          <w:tcPr>
            <w:tcW w:w="978" w:type="dxa"/>
            <w:vAlign w:val="center"/>
          </w:tcPr>
          <w:p w14:paraId="70CB0AB1" w14:textId="0BC9B087" w:rsidR="00A33E55" w:rsidRPr="00B8255C" w:rsidRDefault="00106E81" w:rsidP="00D33631">
            <w:pPr>
              <w:jc w:val="center"/>
            </w:pPr>
            <w:r w:rsidRPr="00B8255C">
              <w:t>IZ_</w:t>
            </w:r>
            <w:r w:rsidR="00A83990">
              <w:t>00</w:t>
            </w:r>
            <w:r w:rsidRPr="00B8255C">
              <w:t>1</w:t>
            </w:r>
          </w:p>
        </w:tc>
        <w:tc>
          <w:tcPr>
            <w:tcW w:w="8091" w:type="dxa"/>
            <w:shd w:val="clear" w:color="auto" w:fill="auto"/>
          </w:tcPr>
          <w:p w14:paraId="3E94D7FF" w14:textId="1FC4CC7B" w:rsidR="00A33E55" w:rsidRPr="00B8255C" w:rsidRDefault="00A33E55" w:rsidP="00795B79">
            <w:r w:rsidRPr="00B8255C">
              <w:t xml:space="preserve">Každá aktivita účastníka musí byť zaznamenaná v logoch a neskôr identifikovateľná (kto, kde, kedy a čo urobil) – každé hlasovanie, každé vystúpenie, ale dokonca aj každé prihlásenie sa a odhlásenie sa so žiadosťou o slovo. Všetky aktivity </w:t>
            </w:r>
            <w:r w:rsidR="00385F6E" w:rsidRPr="00B8255C">
              <w:t>po</w:t>
            </w:r>
            <w:r w:rsidRPr="00B8255C">
              <w:t xml:space="preserve">užívateľov musia </w:t>
            </w:r>
            <w:r w:rsidRPr="00B8255C">
              <w:lastRenderedPageBreak/>
              <w:t xml:space="preserve">byť súčasťou samostatného informačného zdroja „aktivity poslancov“, </w:t>
            </w:r>
            <w:r w:rsidR="00795B79" w:rsidRPr="00B8255C">
              <w:t>všetky reálne vystúpenia v informačnom zdroji vystúpenia poslancov</w:t>
            </w:r>
            <w:r w:rsidRPr="00B8255C">
              <w:t>.</w:t>
            </w:r>
          </w:p>
        </w:tc>
      </w:tr>
      <w:tr w:rsidR="00DE242E" w:rsidRPr="00DE242E" w14:paraId="08BFB8BB" w14:textId="77777777" w:rsidTr="00433FAB">
        <w:tc>
          <w:tcPr>
            <w:tcW w:w="978" w:type="dxa"/>
            <w:shd w:val="clear" w:color="auto" w:fill="FFFFFF" w:themeFill="background1"/>
            <w:vAlign w:val="center"/>
          </w:tcPr>
          <w:p w14:paraId="0D58A47A" w14:textId="5385DC0C" w:rsidR="00A33E55" w:rsidRPr="00DE242E" w:rsidRDefault="00DE242E" w:rsidP="00D33631">
            <w:pPr>
              <w:jc w:val="center"/>
              <w:rPr>
                <w:color w:val="FF0000"/>
              </w:rPr>
            </w:pPr>
            <w:r w:rsidRPr="00DE242E">
              <w:rPr>
                <w:color w:val="FF0000"/>
              </w:rPr>
              <w:lastRenderedPageBreak/>
              <w:t>NP_</w:t>
            </w:r>
            <w:r w:rsidR="00A83990">
              <w:rPr>
                <w:color w:val="FF0000"/>
              </w:rPr>
              <w:t>0</w:t>
            </w:r>
            <w:r w:rsidRPr="00DE242E">
              <w:rPr>
                <w:color w:val="FF0000"/>
              </w:rPr>
              <w:t>14</w:t>
            </w:r>
          </w:p>
        </w:tc>
        <w:tc>
          <w:tcPr>
            <w:tcW w:w="8091" w:type="dxa"/>
            <w:shd w:val="clear" w:color="auto" w:fill="FFFFFF" w:themeFill="background1"/>
          </w:tcPr>
          <w:p w14:paraId="46D93D4A" w14:textId="781CC544" w:rsidR="00A33E55" w:rsidRPr="00DE242E" w:rsidRDefault="00DE242E" w:rsidP="00A6689F">
            <w:pPr>
              <w:pStyle w:val="Odsekzoznamu"/>
              <w:numPr>
                <w:ilvl w:val="0"/>
                <w:numId w:val="57"/>
              </w:numPr>
              <w:ind w:left="314" w:hanging="284"/>
              <w:rPr>
                <w:color w:val="FF0000"/>
              </w:rPr>
            </w:pPr>
            <w:r w:rsidRPr="00DE242E">
              <w:rPr>
                <w:color w:val="FF0000"/>
              </w:rPr>
              <w:t>s</w:t>
            </w:r>
            <w:r w:rsidR="00A33E55" w:rsidRPr="00DE242E">
              <w:rPr>
                <w:color w:val="FF0000"/>
              </w:rPr>
              <w:t>účasťou ponuky musí byť aj zabudovanie / osadenie účastníckej jednotky do každého rokovacieho stolíka</w:t>
            </w:r>
            <w:r w:rsidR="00B8255C" w:rsidRPr="00DE242E">
              <w:rPr>
                <w:color w:val="FF0000"/>
              </w:rPr>
              <w:t xml:space="preserve"> a ich vzájomné prepojenie. Aby užívateľ navrhnúť dĺžky požadovaných kabeláží prikladáme prílohu č. 1 s</w:t>
            </w:r>
            <w:r w:rsidRPr="00DE242E">
              <w:rPr>
                <w:color w:val="FF0000"/>
              </w:rPr>
              <w:t> </w:t>
            </w:r>
            <w:r w:rsidR="00B8255C" w:rsidRPr="00DE242E">
              <w:rPr>
                <w:color w:val="FF0000"/>
              </w:rPr>
              <w:t>mierkou</w:t>
            </w:r>
            <w:r w:rsidRPr="00DE242E">
              <w:rPr>
                <w:color w:val="FF0000"/>
              </w:rPr>
              <w:t xml:space="preserve"> a umožňujeme záujemcom o prehliadku priestorov.</w:t>
            </w:r>
            <w:r w:rsidR="00B8255C" w:rsidRPr="00DE242E">
              <w:rPr>
                <w:color w:val="FF0000"/>
              </w:rPr>
              <w:t xml:space="preserve"> </w:t>
            </w:r>
          </w:p>
          <w:p w14:paraId="17110BA3" w14:textId="12A74129" w:rsidR="00A33E55" w:rsidRPr="00DE242E" w:rsidRDefault="00DE242E" w:rsidP="00A6689F">
            <w:pPr>
              <w:pStyle w:val="Odsekzoznamu"/>
              <w:numPr>
                <w:ilvl w:val="0"/>
                <w:numId w:val="57"/>
              </w:numPr>
              <w:ind w:left="314" w:hanging="284"/>
              <w:rPr>
                <w:color w:val="FF0000"/>
              </w:rPr>
            </w:pPr>
            <w:r w:rsidRPr="00DE242E">
              <w:rPr>
                <w:color w:val="FF0000"/>
              </w:rPr>
              <w:t>s</w:t>
            </w:r>
            <w:r w:rsidR="00A33E55" w:rsidRPr="00DE242E">
              <w:rPr>
                <w:color w:val="FF0000"/>
              </w:rPr>
              <w:t>účasťou ponuky musí byť aj demontáž existujúcich jednotiek a ich uskladnenie na určené miesto v K NR SR</w:t>
            </w:r>
            <w:r w:rsidRPr="00DE242E">
              <w:rPr>
                <w:color w:val="FF0000"/>
              </w:rPr>
              <w:t>.</w:t>
            </w:r>
          </w:p>
          <w:p w14:paraId="588BDD90" w14:textId="642681B8" w:rsidR="00A33E55" w:rsidRPr="00DE242E" w:rsidRDefault="00DE242E" w:rsidP="00A6689F">
            <w:pPr>
              <w:pStyle w:val="Odsekzoznamu"/>
              <w:numPr>
                <w:ilvl w:val="0"/>
                <w:numId w:val="57"/>
              </w:numPr>
              <w:ind w:left="314" w:hanging="284"/>
              <w:rPr>
                <w:color w:val="FF0000"/>
              </w:rPr>
            </w:pPr>
            <w:r w:rsidRPr="00DE242E">
              <w:rPr>
                <w:color w:val="FF0000"/>
              </w:rPr>
              <w:t>s</w:t>
            </w:r>
            <w:r w:rsidR="00A33E55" w:rsidRPr="00DE242E">
              <w:rPr>
                <w:color w:val="FF0000"/>
              </w:rPr>
              <w:t>účasťou ponuky musí byť aj demontáž existujúceho rozvodu existujúcich jednotiek pod rokovacou miestnosťou a jeho uskladnenie na učené miesto v K NR SR</w:t>
            </w:r>
            <w:r w:rsidRPr="00DE242E">
              <w:rPr>
                <w:color w:val="FF0000"/>
              </w:rPr>
              <w:t>.</w:t>
            </w:r>
          </w:p>
        </w:tc>
      </w:tr>
      <w:tr w:rsidR="00D01CF8" w:rsidRPr="00DE242E" w14:paraId="03EF6040" w14:textId="77777777" w:rsidTr="00A21D92">
        <w:tc>
          <w:tcPr>
            <w:tcW w:w="978" w:type="dxa"/>
            <w:tcBorders>
              <w:bottom w:val="single" w:sz="4" w:space="0" w:color="auto"/>
            </w:tcBorders>
            <w:shd w:val="clear" w:color="auto" w:fill="FFFFFF" w:themeFill="background1"/>
            <w:vAlign w:val="center"/>
          </w:tcPr>
          <w:p w14:paraId="67DA61E0" w14:textId="51578A41" w:rsidR="00D01CF8" w:rsidRPr="00DE242E" w:rsidRDefault="00D01CF8" w:rsidP="00D33631">
            <w:pPr>
              <w:jc w:val="center"/>
              <w:rPr>
                <w:color w:val="FF0000"/>
              </w:rPr>
            </w:pPr>
            <w:r w:rsidRPr="00D01CF8">
              <w:t>NP_</w:t>
            </w:r>
            <w:r w:rsidR="00A83990">
              <w:t>0</w:t>
            </w:r>
            <w:r w:rsidRPr="00D01CF8">
              <w:t>15</w:t>
            </w:r>
          </w:p>
        </w:tc>
        <w:tc>
          <w:tcPr>
            <w:tcW w:w="8091" w:type="dxa"/>
            <w:tcBorders>
              <w:bottom w:val="single" w:sz="4" w:space="0" w:color="auto"/>
            </w:tcBorders>
            <w:shd w:val="clear" w:color="auto" w:fill="FFFFFF" w:themeFill="background1"/>
          </w:tcPr>
          <w:p w14:paraId="2EB53D67" w14:textId="77777777" w:rsidR="00D01CF8" w:rsidRPr="00D01CF8" w:rsidRDefault="00D01CF8" w:rsidP="00D01CF8">
            <w:r w:rsidRPr="00D01CF8">
              <w:t>Po inštalácii nových účastníckych jednotiek zostane účastníkovi aj naďalej možnosť pripojenia notebooku, tabletu a pod.</w:t>
            </w:r>
          </w:p>
          <w:p w14:paraId="7A01685D" w14:textId="5C4BE2CE" w:rsidR="00D01CF8" w:rsidRDefault="00D01CF8" w:rsidP="00A6689F">
            <w:pPr>
              <w:pStyle w:val="Odsekzoznamu"/>
              <w:numPr>
                <w:ilvl w:val="0"/>
                <w:numId w:val="58"/>
              </w:numPr>
              <w:ind w:left="739"/>
            </w:pPr>
            <w:r>
              <w:t>z</w:t>
            </w:r>
            <w:r w:rsidRPr="00D01CF8">
              <w:t>ásuvka na 240 V</w:t>
            </w:r>
            <w:r>
              <w:t xml:space="preserve"> (existujúca)</w:t>
            </w:r>
          </w:p>
          <w:p w14:paraId="230DB0B9" w14:textId="75CF4036" w:rsidR="00D01CF8" w:rsidRPr="00D01CF8" w:rsidRDefault="00D01CF8" w:rsidP="00A6689F">
            <w:pPr>
              <w:pStyle w:val="Odsekzoznamu"/>
              <w:numPr>
                <w:ilvl w:val="0"/>
                <w:numId w:val="58"/>
              </w:numPr>
              <w:ind w:left="739"/>
            </w:pPr>
            <w:r>
              <w:rPr>
                <w:color w:val="auto"/>
              </w:rPr>
              <w:t>z</w:t>
            </w:r>
            <w:r w:rsidRPr="00D01CF8">
              <w:rPr>
                <w:color w:val="auto"/>
              </w:rPr>
              <w:t xml:space="preserve">ásuvka na Ethernet </w:t>
            </w:r>
            <w:r>
              <w:rPr>
                <w:color w:val="auto"/>
              </w:rPr>
              <w:t>(existujúca)</w:t>
            </w:r>
          </w:p>
          <w:p w14:paraId="3FE9B5C7" w14:textId="12B6406B" w:rsidR="00D01CF8" w:rsidRPr="00D01CF8" w:rsidRDefault="00D01CF8" w:rsidP="00D01CF8">
            <w:pPr>
              <w:rPr>
                <w:color w:val="FF0000"/>
              </w:rPr>
            </w:pPr>
            <w:r>
              <w:t>H</w:t>
            </w:r>
            <w:r w:rsidRPr="00D01CF8">
              <w:t>oci dnes existuje zásuvka 220 V aj ethernetová prípojka</w:t>
            </w:r>
            <w:r>
              <w:t xml:space="preserve"> v každom rokovacom stolíku</w:t>
            </w:r>
            <w:r w:rsidRPr="00D01CF8">
              <w:t>, tieto nemôžu byť použité do navrhnutého riešenia. V prípade potreby sa vyžaduje vybudovať samostatný rozvod 220V aj siete na pripojenie jednotiek</w:t>
            </w:r>
            <w:r>
              <w:t xml:space="preserve"> spĺňanúcich všetky požadované normy</w:t>
            </w:r>
            <w:r w:rsidRPr="00D01CF8">
              <w:t>.</w:t>
            </w:r>
          </w:p>
        </w:tc>
      </w:tr>
      <w:tr w:rsidR="00A21D92" w:rsidRPr="00A21D92" w14:paraId="13E4FDB5" w14:textId="77777777" w:rsidTr="00A21D92">
        <w:tblPrEx>
          <w:tblBorders>
            <w:top w:val="single" w:sz="4" w:space="0" w:color="auto"/>
            <w:left w:val="single" w:sz="4" w:space="0" w:color="auto"/>
            <w:bottom w:val="single" w:sz="4" w:space="0" w:color="auto"/>
            <w:right w:val="single" w:sz="4" w:space="0" w:color="auto"/>
          </w:tblBorders>
        </w:tblPrEx>
        <w:tc>
          <w:tcPr>
            <w:tcW w:w="978" w:type="dxa"/>
            <w:tcBorders>
              <w:top w:val="single" w:sz="4" w:space="0" w:color="auto"/>
              <w:left w:val="double" w:sz="4" w:space="0" w:color="auto"/>
              <w:bottom w:val="double" w:sz="4" w:space="0" w:color="auto"/>
            </w:tcBorders>
            <w:vAlign w:val="center"/>
          </w:tcPr>
          <w:p w14:paraId="0FB3E42D" w14:textId="265FCDE9" w:rsidR="00727015" w:rsidRPr="00A21D92" w:rsidRDefault="00433FAB" w:rsidP="00727015">
            <w:pPr>
              <w:jc w:val="center"/>
              <w:rPr>
                <w:color w:val="000000" w:themeColor="text1"/>
              </w:rPr>
            </w:pPr>
            <w:r w:rsidRPr="00A21D92">
              <w:rPr>
                <w:color w:val="000000" w:themeColor="text1"/>
              </w:rPr>
              <w:t>AF_</w:t>
            </w:r>
            <w:r w:rsidR="00A83990" w:rsidRPr="00A21D92">
              <w:rPr>
                <w:color w:val="000000" w:themeColor="text1"/>
              </w:rPr>
              <w:t>0</w:t>
            </w:r>
            <w:r w:rsidRPr="00A21D92">
              <w:rPr>
                <w:color w:val="000000" w:themeColor="text1"/>
              </w:rPr>
              <w:t>79</w:t>
            </w:r>
          </w:p>
        </w:tc>
        <w:tc>
          <w:tcPr>
            <w:tcW w:w="8091" w:type="dxa"/>
            <w:tcBorders>
              <w:top w:val="single" w:sz="4" w:space="0" w:color="auto"/>
              <w:bottom w:val="double" w:sz="4" w:space="0" w:color="auto"/>
              <w:right w:val="double" w:sz="4" w:space="0" w:color="auto"/>
            </w:tcBorders>
          </w:tcPr>
          <w:p w14:paraId="034547ED" w14:textId="77777777" w:rsidR="00727015" w:rsidRPr="00A21D92" w:rsidRDefault="00727015" w:rsidP="006A6EB7">
            <w:pPr>
              <w:rPr>
                <w:color w:val="000000" w:themeColor="text1"/>
              </w:rPr>
            </w:pPr>
            <w:r w:rsidRPr="00A21D92">
              <w:rPr>
                <w:color w:val="000000" w:themeColor="text1"/>
              </w:rPr>
              <w:t>Požaduje sa, aby užívateľ (napr. na displejoch užívateľskej jednotky) videli s akým typom vystúpenia sa v danej etape môže prihlasovať (platí pre všetky fázy rokovania)</w:t>
            </w:r>
          </w:p>
        </w:tc>
      </w:tr>
    </w:tbl>
    <w:p w14:paraId="05BA5F78" w14:textId="77777777" w:rsidR="000F62E1" w:rsidRPr="003721FA" w:rsidRDefault="000F62E1" w:rsidP="002F27D0">
      <w:pPr>
        <w:pStyle w:val="Nadpis4"/>
      </w:pPr>
      <w:bookmarkStart w:id="36" w:name="_Toc77665284"/>
      <w:bookmarkStart w:id="37" w:name="_Toc77665355"/>
      <w:bookmarkStart w:id="38" w:name="_Toc77665483"/>
      <w:bookmarkStart w:id="39" w:name="_Toc77666143"/>
      <w:bookmarkStart w:id="40" w:name="_Toc77670283"/>
      <w:bookmarkStart w:id="41" w:name="_Toc77670354"/>
      <w:bookmarkStart w:id="42" w:name="_Toc99961528"/>
      <w:bookmarkEnd w:id="36"/>
      <w:bookmarkEnd w:id="37"/>
      <w:bookmarkEnd w:id="38"/>
      <w:bookmarkEnd w:id="39"/>
      <w:bookmarkEnd w:id="40"/>
      <w:bookmarkEnd w:id="41"/>
      <w:r w:rsidRPr="003721FA">
        <w:t>Identifikácia</w:t>
      </w:r>
      <w:bookmarkEnd w:id="42"/>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13"/>
        <w:gridCol w:w="7656"/>
      </w:tblGrid>
      <w:tr w:rsidR="000F62E1" w:rsidRPr="00813F54" w14:paraId="773F90D7" w14:textId="77777777" w:rsidTr="00AF1C0A">
        <w:tc>
          <w:tcPr>
            <w:tcW w:w="1413" w:type="dxa"/>
            <w:shd w:val="clear" w:color="auto" w:fill="000000" w:themeFill="text1"/>
          </w:tcPr>
          <w:p w14:paraId="59ED42A1" w14:textId="77777777" w:rsidR="000F62E1" w:rsidRPr="00813F54" w:rsidRDefault="000F62E1" w:rsidP="00AF1C0A">
            <w:pPr>
              <w:rPr>
                <w:b/>
              </w:rPr>
            </w:pPr>
            <w:r w:rsidRPr="00813F54">
              <w:rPr>
                <w:b/>
              </w:rPr>
              <w:t>Číslo</w:t>
            </w:r>
          </w:p>
        </w:tc>
        <w:tc>
          <w:tcPr>
            <w:tcW w:w="7656" w:type="dxa"/>
            <w:shd w:val="clear" w:color="auto" w:fill="000000" w:themeFill="text1"/>
          </w:tcPr>
          <w:p w14:paraId="7E21F1A0" w14:textId="77777777" w:rsidR="000F62E1" w:rsidRPr="00813F54" w:rsidRDefault="000F62E1" w:rsidP="00AF1C0A">
            <w:pPr>
              <w:rPr>
                <w:b/>
              </w:rPr>
            </w:pPr>
            <w:r w:rsidRPr="00813F54">
              <w:rPr>
                <w:b/>
              </w:rPr>
              <w:t>Popis</w:t>
            </w:r>
          </w:p>
        </w:tc>
      </w:tr>
      <w:tr w:rsidR="00694259" w:rsidRPr="00694259" w14:paraId="5E28F239" w14:textId="77777777" w:rsidTr="00AF1C0A">
        <w:tc>
          <w:tcPr>
            <w:tcW w:w="1413" w:type="dxa"/>
            <w:vAlign w:val="center"/>
          </w:tcPr>
          <w:p w14:paraId="773E67F3" w14:textId="446B2582" w:rsidR="00D01CF8" w:rsidRPr="00694259" w:rsidRDefault="00FF7BC5" w:rsidP="00AF1C0A">
            <w:pPr>
              <w:jc w:val="center"/>
            </w:pPr>
            <w:r>
              <w:t>FP_</w:t>
            </w:r>
            <w:r w:rsidR="00A83990">
              <w:t>0</w:t>
            </w:r>
            <w:r>
              <w:t>32</w:t>
            </w:r>
          </w:p>
        </w:tc>
        <w:tc>
          <w:tcPr>
            <w:tcW w:w="7656" w:type="dxa"/>
          </w:tcPr>
          <w:p w14:paraId="3026DE3F" w14:textId="31005D1D" w:rsidR="00D01CF8" w:rsidRPr="00694259" w:rsidRDefault="00D01CF8" w:rsidP="00694259">
            <w:r w:rsidRPr="00694259">
              <w:t xml:space="preserve">Súčasťou každej </w:t>
            </w:r>
            <w:r w:rsidR="00694259" w:rsidRPr="00694259">
              <w:t>účastníckej jednotky musí byť aj možnosť identifikovať sa do systému identifikačnou kartou</w:t>
            </w:r>
          </w:p>
        </w:tc>
      </w:tr>
      <w:tr w:rsidR="00694259" w:rsidRPr="00694259" w14:paraId="45CBFDA5" w14:textId="77777777" w:rsidTr="00AF1C0A">
        <w:tc>
          <w:tcPr>
            <w:tcW w:w="1413" w:type="dxa"/>
            <w:vAlign w:val="center"/>
          </w:tcPr>
          <w:p w14:paraId="5CA482E9" w14:textId="5D8AB91A" w:rsidR="000F62E1" w:rsidRPr="00694259" w:rsidRDefault="00FF7BC5" w:rsidP="00AF1C0A">
            <w:pPr>
              <w:jc w:val="center"/>
            </w:pPr>
            <w:r>
              <w:t>FP_</w:t>
            </w:r>
            <w:r w:rsidR="00A83990">
              <w:t>0</w:t>
            </w:r>
            <w:r>
              <w:t>33</w:t>
            </w:r>
          </w:p>
        </w:tc>
        <w:tc>
          <w:tcPr>
            <w:tcW w:w="7656" w:type="dxa"/>
          </w:tcPr>
          <w:p w14:paraId="2E3F19C2" w14:textId="77777777" w:rsidR="000F62E1" w:rsidRPr="00694259" w:rsidRDefault="000F62E1" w:rsidP="00AF1C0A">
            <w:r w:rsidRPr="00694259">
              <w:t>Jednotka účastníka musí umožniť účastníkovi rokovania prihlásiť sa do systému (ak je to vyžadované profilom schôdze)</w:t>
            </w:r>
          </w:p>
        </w:tc>
      </w:tr>
      <w:tr w:rsidR="000F62E1" w:rsidRPr="00813F54" w14:paraId="4B942ED1" w14:textId="77777777" w:rsidTr="00AF1C0A">
        <w:tc>
          <w:tcPr>
            <w:tcW w:w="1413" w:type="dxa"/>
            <w:tcBorders>
              <w:top w:val="single" w:sz="4" w:space="0" w:color="auto"/>
              <w:bottom w:val="single" w:sz="4" w:space="0" w:color="auto"/>
            </w:tcBorders>
            <w:vAlign w:val="center"/>
          </w:tcPr>
          <w:p w14:paraId="66ABDA93" w14:textId="2DEC0239" w:rsidR="000F62E1" w:rsidRPr="00813F54" w:rsidDel="00485C54" w:rsidRDefault="00FF7BC5" w:rsidP="00AF1C0A">
            <w:pPr>
              <w:jc w:val="center"/>
            </w:pPr>
            <w:r>
              <w:rPr>
                <w:color w:val="000000" w:themeColor="text1"/>
              </w:rPr>
              <w:t>FP_</w:t>
            </w:r>
            <w:r w:rsidR="00A83990">
              <w:rPr>
                <w:color w:val="000000" w:themeColor="text1"/>
              </w:rPr>
              <w:t>0</w:t>
            </w:r>
            <w:r>
              <w:rPr>
                <w:color w:val="000000" w:themeColor="text1"/>
              </w:rPr>
              <w:t>34</w:t>
            </w:r>
          </w:p>
        </w:tc>
        <w:tc>
          <w:tcPr>
            <w:tcW w:w="7656" w:type="dxa"/>
            <w:tcBorders>
              <w:top w:val="single" w:sz="4" w:space="0" w:color="auto"/>
              <w:bottom w:val="single" w:sz="4" w:space="0" w:color="auto"/>
            </w:tcBorders>
          </w:tcPr>
          <w:p w14:paraId="69ED3196" w14:textId="0E99B32B" w:rsidR="000F62E1" w:rsidRPr="00813F54" w:rsidRDefault="000F62E1" w:rsidP="00694259">
            <w:r w:rsidRPr="00BB29B6">
              <w:rPr>
                <w:color w:val="000000" w:themeColor="text1"/>
              </w:rPr>
              <w:t>Po identifikácii účastníka musí byť účastníkovi potvrdená voľba, že ho systém identifikoval a </w:t>
            </w:r>
            <w:r w:rsidR="00694259">
              <w:rPr>
                <w:color w:val="000000" w:themeColor="text1"/>
              </w:rPr>
              <w:t>zobrazené</w:t>
            </w:r>
            <w:r w:rsidRPr="00BB29B6">
              <w:rPr>
                <w:color w:val="000000" w:themeColor="text1"/>
              </w:rPr>
              <w:t xml:space="preserve"> meno pod akým ho systém rozpoznal </w:t>
            </w:r>
          </w:p>
        </w:tc>
      </w:tr>
      <w:tr w:rsidR="000F62E1" w:rsidRPr="00813F54" w14:paraId="50D3AEC2" w14:textId="77777777" w:rsidTr="00AF1C0A">
        <w:tc>
          <w:tcPr>
            <w:tcW w:w="1413" w:type="dxa"/>
            <w:tcBorders>
              <w:top w:val="single" w:sz="4" w:space="0" w:color="auto"/>
              <w:bottom w:val="single" w:sz="4" w:space="0" w:color="auto"/>
            </w:tcBorders>
            <w:vAlign w:val="center"/>
          </w:tcPr>
          <w:p w14:paraId="0ED4F447" w14:textId="521E0E23" w:rsidR="000F62E1" w:rsidRPr="00BB29B6" w:rsidRDefault="00FF7BC5" w:rsidP="00AF1C0A">
            <w:pPr>
              <w:jc w:val="center"/>
              <w:rPr>
                <w:color w:val="000000" w:themeColor="text1"/>
              </w:rPr>
            </w:pPr>
            <w:r>
              <w:rPr>
                <w:color w:val="000000" w:themeColor="text1"/>
              </w:rPr>
              <w:t>FP_</w:t>
            </w:r>
            <w:r w:rsidR="00A83990">
              <w:rPr>
                <w:color w:val="000000" w:themeColor="text1"/>
              </w:rPr>
              <w:t>0</w:t>
            </w:r>
            <w:r>
              <w:rPr>
                <w:color w:val="000000" w:themeColor="text1"/>
              </w:rPr>
              <w:t>35</w:t>
            </w:r>
          </w:p>
        </w:tc>
        <w:tc>
          <w:tcPr>
            <w:tcW w:w="7656" w:type="dxa"/>
            <w:tcBorders>
              <w:top w:val="single" w:sz="4" w:space="0" w:color="auto"/>
              <w:bottom w:val="single" w:sz="4" w:space="0" w:color="auto"/>
            </w:tcBorders>
          </w:tcPr>
          <w:p w14:paraId="1AABEDEF" w14:textId="77777777" w:rsidR="000F62E1" w:rsidRPr="00BB29B6" w:rsidRDefault="000F62E1" w:rsidP="00AF1C0A">
            <w:pPr>
              <w:rPr>
                <w:color w:val="000000" w:themeColor="text1"/>
              </w:rPr>
            </w:pPr>
            <w:r w:rsidRPr="00BB29B6">
              <w:rPr>
                <w:color w:val="000000" w:themeColor="text1"/>
              </w:rPr>
              <w:t>Identifikácia musí byť overiteľná počas celej doby až po zrušenie identifikácie</w:t>
            </w:r>
          </w:p>
        </w:tc>
      </w:tr>
      <w:tr w:rsidR="000F62E1" w:rsidRPr="00813F54" w14:paraId="001F755A" w14:textId="77777777" w:rsidTr="00FF7BC5">
        <w:trPr>
          <w:trHeight w:val="627"/>
        </w:trPr>
        <w:tc>
          <w:tcPr>
            <w:tcW w:w="1413" w:type="dxa"/>
            <w:tcBorders>
              <w:top w:val="single" w:sz="4" w:space="0" w:color="auto"/>
              <w:bottom w:val="single" w:sz="4" w:space="0" w:color="auto"/>
            </w:tcBorders>
            <w:vAlign w:val="center"/>
          </w:tcPr>
          <w:p w14:paraId="63E42682" w14:textId="66112EDA" w:rsidR="000F62E1" w:rsidRPr="00BB29B6" w:rsidRDefault="00FF7BC5" w:rsidP="00AF1C0A">
            <w:pPr>
              <w:jc w:val="center"/>
              <w:rPr>
                <w:color w:val="000000" w:themeColor="text1"/>
              </w:rPr>
            </w:pPr>
            <w:r>
              <w:rPr>
                <w:color w:val="000000" w:themeColor="text1"/>
              </w:rPr>
              <w:t>FP_</w:t>
            </w:r>
            <w:r w:rsidR="00A83990">
              <w:rPr>
                <w:color w:val="000000" w:themeColor="text1"/>
              </w:rPr>
              <w:t>0</w:t>
            </w:r>
            <w:r>
              <w:rPr>
                <w:color w:val="000000" w:themeColor="text1"/>
              </w:rPr>
              <w:t>36</w:t>
            </w:r>
          </w:p>
        </w:tc>
        <w:tc>
          <w:tcPr>
            <w:tcW w:w="7656" w:type="dxa"/>
            <w:tcBorders>
              <w:top w:val="single" w:sz="4" w:space="0" w:color="auto"/>
              <w:bottom w:val="single" w:sz="4" w:space="0" w:color="auto"/>
            </w:tcBorders>
          </w:tcPr>
          <w:p w14:paraId="42A647DB" w14:textId="77777777" w:rsidR="000F62E1" w:rsidRPr="00BB29B6" w:rsidRDefault="000F62E1" w:rsidP="00AF1C0A">
            <w:pPr>
              <w:rPr>
                <w:color w:val="000000" w:themeColor="text1"/>
              </w:rPr>
            </w:pPr>
            <w:r w:rsidRPr="00BB29B6">
              <w:rPr>
                <w:color w:val="000000" w:themeColor="text1"/>
              </w:rPr>
              <w:t>Účastník musí mať možnosť odhlásenia sa zo systému (napr. vysunutím identifikačnej karty)</w:t>
            </w:r>
          </w:p>
        </w:tc>
      </w:tr>
      <w:tr w:rsidR="000B212F" w:rsidRPr="00813F54" w14:paraId="49264DA4" w14:textId="77777777" w:rsidTr="00FF7BC5">
        <w:trPr>
          <w:trHeight w:val="627"/>
        </w:trPr>
        <w:tc>
          <w:tcPr>
            <w:tcW w:w="1413" w:type="dxa"/>
            <w:tcBorders>
              <w:top w:val="single" w:sz="4" w:space="0" w:color="auto"/>
              <w:bottom w:val="double" w:sz="4" w:space="0" w:color="auto"/>
            </w:tcBorders>
            <w:vAlign w:val="center"/>
          </w:tcPr>
          <w:p w14:paraId="25325934" w14:textId="63BC97ED" w:rsidR="000B212F" w:rsidRDefault="000B212F" w:rsidP="000B212F">
            <w:pPr>
              <w:jc w:val="center"/>
              <w:rPr>
                <w:color w:val="000000" w:themeColor="text1"/>
              </w:rPr>
            </w:pPr>
            <w:r>
              <w:rPr>
                <w:color w:val="000000" w:themeColor="text1"/>
              </w:rPr>
              <w:t>IZ_</w:t>
            </w:r>
            <w:r w:rsidR="00A83990">
              <w:rPr>
                <w:color w:val="000000" w:themeColor="text1"/>
              </w:rPr>
              <w:t>00</w:t>
            </w:r>
            <w:r>
              <w:rPr>
                <w:color w:val="000000" w:themeColor="text1"/>
              </w:rPr>
              <w:t>3</w:t>
            </w:r>
          </w:p>
        </w:tc>
        <w:tc>
          <w:tcPr>
            <w:tcW w:w="7656" w:type="dxa"/>
            <w:tcBorders>
              <w:top w:val="single" w:sz="4" w:space="0" w:color="auto"/>
              <w:bottom w:val="double" w:sz="4" w:space="0" w:color="auto"/>
            </w:tcBorders>
          </w:tcPr>
          <w:p w14:paraId="52BD5448" w14:textId="77777777" w:rsidR="00033A7B" w:rsidRPr="00033A7B" w:rsidRDefault="00033A7B" w:rsidP="00033A7B">
            <w:pPr>
              <w:rPr>
                <w:color w:val="000000" w:themeColor="text1"/>
              </w:rPr>
            </w:pPr>
            <w:r w:rsidRPr="00033A7B">
              <w:rPr>
                <w:color w:val="000000" w:themeColor="text1"/>
              </w:rPr>
              <w:t xml:space="preserve">Pri každom prihlásení sa musí zaznamenať </w:t>
            </w:r>
          </w:p>
          <w:p w14:paraId="445728AB" w14:textId="77777777" w:rsidR="00033A7B" w:rsidRPr="00033A7B" w:rsidRDefault="00033A7B" w:rsidP="00033A7B">
            <w:pPr>
              <w:rPr>
                <w:color w:val="000000" w:themeColor="text1"/>
              </w:rPr>
            </w:pPr>
            <w:r w:rsidRPr="00033A7B">
              <w:rPr>
                <w:color w:val="000000" w:themeColor="text1"/>
              </w:rPr>
              <w:t xml:space="preserve">• miesto v rokovacej sále kde bolo tlačidlo stlačené, </w:t>
            </w:r>
          </w:p>
          <w:p w14:paraId="5EC01225" w14:textId="77777777" w:rsidR="00033A7B" w:rsidRPr="00033A7B" w:rsidRDefault="00033A7B" w:rsidP="00033A7B">
            <w:pPr>
              <w:rPr>
                <w:color w:val="000000" w:themeColor="text1"/>
              </w:rPr>
            </w:pPr>
            <w:r w:rsidRPr="00033A7B">
              <w:rPr>
                <w:color w:val="000000" w:themeColor="text1"/>
              </w:rPr>
              <w:t>• ID poslanca, ktorý má vsunutú hlasovaciu kartu v jednotke poslanca</w:t>
            </w:r>
          </w:p>
          <w:p w14:paraId="1794F922" w14:textId="0984F01C" w:rsidR="000B212F" w:rsidRPr="00BB29B6" w:rsidRDefault="00033A7B" w:rsidP="00033A7B">
            <w:pPr>
              <w:rPr>
                <w:color w:val="000000" w:themeColor="text1"/>
              </w:rPr>
            </w:pPr>
            <w:r w:rsidRPr="00033A7B">
              <w:rPr>
                <w:color w:val="000000" w:themeColor="text1"/>
              </w:rPr>
              <w:t>• príznak o akú voľbu išlo (P,R,F,...).</w:t>
            </w:r>
          </w:p>
        </w:tc>
      </w:tr>
    </w:tbl>
    <w:p w14:paraId="79B3FDB7" w14:textId="3CB32F5E" w:rsidR="00915AFE" w:rsidRPr="00795B79" w:rsidRDefault="00915AFE" w:rsidP="002F27D0">
      <w:pPr>
        <w:pStyle w:val="Nadpis4"/>
      </w:pPr>
      <w:bookmarkStart w:id="43" w:name="_Toc99961529"/>
      <w:r w:rsidRPr="00795B79">
        <w:t>Mikrofón</w:t>
      </w:r>
      <w:bookmarkEnd w:id="43"/>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20"/>
        <w:gridCol w:w="7649"/>
      </w:tblGrid>
      <w:tr w:rsidR="00A33E55" w:rsidRPr="002503DC" w14:paraId="1DBD7494" w14:textId="77777777" w:rsidTr="00A33E55">
        <w:tc>
          <w:tcPr>
            <w:tcW w:w="1179" w:type="dxa"/>
            <w:shd w:val="clear" w:color="auto" w:fill="000000" w:themeFill="text1"/>
          </w:tcPr>
          <w:p w14:paraId="0B8F3F36" w14:textId="77777777" w:rsidR="00A33E55" w:rsidRPr="002503DC" w:rsidRDefault="00A33E55" w:rsidP="00915AFE">
            <w:pPr>
              <w:rPr>
                <w:b/>
                <w:color w:val="FFFFFF" w:themeColor="background1"/>
              </w:rPr>
            </w:pPr>
            <w:r w:rsidRPr="002503DC">
              <w:rPr>
                <w:b/>
                <w:color w:val="FFFFFF" w:themeColor="background1"/>
              </w:rPr>
              <w:t>Číslo</w:t>
            </w:r>
          </w:p>
        </w:tc>
        <w:tc>
          <w:tcPr>
            <w:tcW w:w="6353" w:type="dxa"/>
            <w:shd w:val="clear" w:color="auto" w:fill="000000" w:themeFill="text1"/>
          </w:tcPr>
          <w:p w14:paraId="5CD2CADD" w14:textId="77777777" w:rsidR="00A33E55" w:rsidRPr="002503DC" w:rsidRDefault="00A33E55" w:rsidP="00915AFE">
            <w:pPr>
              <w:rPr>
                <w:b/>
                <w:color w:val="FFFFFF" w:themeColor="background1"/>
              </w:rPr>
            </w:pPr>
            <w:r w:rsidRPr="002503DC">
              <w:rPr>
                <w:b/>
                <w:color w:val="FFFFFF" w:themeColor="background1"/>
              </w:rPr>
              <w:t>Popis</w:t>
            </w:r>
          </w:p>
        </w:tc>
      </w:tr>
      <w:tr w:rsidR="00991D50" w:rsidRPr="00EA1359" w14:paraId="043DACF0" w14:textId="77777777" w:rsidTr="00A33E55">
        <w:tc>
          <w:tcPr>
            <w:tcW w:w="1179" w:type="dxa"/>
            <w:vAlign w:val="center"/>
          </w:tcPr>
          <w:p w14:paraId="65752E08" w14:textId="60BD1C82" w:rsidR="00991D50" w:rsidRDefault="00991D50" w:rsidP="000755B0">
            <w:pPr>
              <w:jc w:val="center"/>
              <w:rPr>
                <w:color w:val="000000" w:themeColor="text1"/>
              </w:rPr>
            </w:pPr>
            <w:r>
              <w:rPr>
                <w:color w:val="000000" w:themeColor="text1"/>
              </w:rPr>
              <w:t>NP_</w:t>
            </w:r>
            <w:r w:rsidR="00E35FD3">
              <w:rPr>
                <w:color w:val="000000" w:themeColor="text1"/>
              </w:rPr>
              <w:t>0</w:t>
            </w:r>
            <w:r>
              <w:rPr>
                <w:color w:val="000000" w:themeColor="text1"/>
              </w:rPr>
              <w:t>21</w:t>
            </w:r>
          </w:p>
        </w:tc>
        <w:tc>
          <w:tcPr>
            <w:tcW w:w="6353" w:type="dxa"/>
          </w:tcPr>
          <w:p w14:paraId="5B73CAF3" w14:textId="0B856229" w:rsidR="00991D50" w:rsidRPr="00EA1359" w:rsidRDefault="00991D50" w:rsidP="00991D50">
            <w:pPr>
              <w:rPr>
                <w:color w:val="000000" w:themeColor="text1"/>
              </w:rPr>
            </w:pPr>
            <w:r w:rsidRPr="00694259">
              <w:t xml:space="preserve">Súčasťou každej účastníckej jednotky musí byť aj </w:t>
            </w:r>
            <w:r>
              <w:t>mikrofón</w:t>
            </w:r>
          </w:p>
        </w:tc>
      </w:tr>
      <w:tr w:rsidR="00A33E55" w:rsidRPr="00EA1359" w14:paraId="0EF6BC15" w14:textId="77777777" w:rsidTr="00FF7BC5">
        <w:tc>
          <w:tcPr>
            <w:tcW w:w="1179" w:type="dxa"/>
            <w:tcBorders>
              <w:bottom w:val="single" w:sz="4" w:space="0" w:color="auto"/>
            </w:tcBorders>
            <w:vAlign w:val="center"/>
          </w:tcPr>
          <w:p w14:paraId="082E01A6" w14:textId="37D1FFF3" w:rsidR="00A33E55" w:rsidRPr="00EA1359" w:rsidRDefault="00FF7BC5" w:rsidP="000755B0">
            <w:pPr>
              <w:jc w:val="center"/>
              <w:rPr>
                <w:color w:val="000000" w:themeColor="text1"/>
              </w:rPr>
            </w:pPr>
            <w:r>
              <w:rPr>
                <w:color w:val="000000" w:themeColor="text1"/>
              </w:rPr>
              <w:t>FP_</w:t>
            </w:r>
            <w:r w:rsidR="006A6EB7">
              <w:rPr>
                <w:color w:val="000000" w:themeColor="text1"/>
              </w:rPr>
              <w:t>0</w:t>
            </w:r>
            <w:r>
              <w:rPr>
                <w:color w:val="000000" w:themeColor="text1"/>
              </w:rPr>
              <w:t>37</w:t>
            </w:r>
          </w:p>
        </w:tc>
        <w:tc>
          <w:tcPr>
            <w:tcW w:w="6353" w:type="dxa"/>
            <w:tcBorders>
              <w:bottom w:val="single" w:sz="4" w:space="0" w:color="auto"/>
            </w:tcBorders>
          </w:tcPr>
          <w:p w14:paraId="2DE395CE" w14:textId="4631DD37" w:rsidR="00A33E55" w:rsidRPr="00EA1359" w:rsidRDefault="00A33E55" w:rsidP="00D923A3">
            <w:pPr>
              <w:rPr>
                <w:color w:val="000000" w:themeColor="text1"/>
              </w:rPr>
            </w:pPr>
            <w:r w:rsidRPr="00EA1359">
              <w:rPr>
                <w:color w:val="000000" w:themeColor="text1"/>
              </w:rPr>
              <w:t>Aktivovanie mikrofónu daného účastníka môže vykonať iba operátor hlasovacieho zariadenia na pokyn predsedajúceho, alebo priamo predsedajúci</w:t>
            </w:r>
          </w:p>
        </w:tc>
      </w:tr>
      <w:tr w:rsidR="00A33E55" w:rsidRPr="00EA1359" w14:paraId="33645142" w14:textId="77777777" w:rsidTr="00FF7BC5">
        <w:tc>
          <w:tcPr>
            <w:tcW w:w="1179" w:type="dxa"/>
            <w:tcBorders>
              <w:top w:val="single" w:sz="4" w:space="0" w:color="auto"/>
              <w:bottom w:val="single" w:sz="4" w:space="0" w:color="auto"/>
            </w:tcBorders>
            <w:vAlign w:val="center"/>
          </w:tcPr>
          <w:p w14:paraId="2A9A269B" w14:textId="0E54EFD0" w:rsidR="00A33E55" w:rsidRPr="00EA1359" w:rsidRDefault="00FF7BC5" w:rsidP="000755B0">
            <w:pPr>
              <w:jc w:val="center"/>
              <w:rPr>
                <w:color w:val="000000" w:themeColor="text1"/>
              </w:rPr>
            </w:pPr>
            <w:r>
              <w:rPr>
                <w:color w:val="000000" w:themeColor="text1"/>
              </w:rPr>
              <w:t>FP_</w:t>
            </w:r>
            <w:r w:rsidR="006A6EB7">
              <w:rPr>
                <w:color w:val="000000" w:themeColor="text1"/>
              </w:rPr>
              <w:t>0</w:t>
            </w:r>
            <w:r>
              <w:rPr>
                <w:color w:val="000000" w:themeColor="text1"/>
              </w:rPr>
              <w:t>38</w:t>
            </w:r>
          </w:p>
        </w:tc>
        <w:tc>
          <w:tcPr>
            <w:tcW w:w="6353" w:type="dxa"/>
            <w:tcBorders>
              <w:top w:val="single" w:sz="4" w:space="0" w:color="auto"/>
              <w:bottom w:val="single" w:sz="4" w:space="0" w:color="auto"/>
            </w:tcBorders>
          </w:tcPr>
          <w:p w14:paraId="5BDFF70D" w14:textId="77777777" w:rsidR="00A33E55" w:rsidRPr="00EA1359" w:rsidRDefault="00A33E55" w:rsidP="00915AFE">
            <w:pPr>
              <w:rPr>
                <w:color w:val="000000" w:themeColor="text1"/>
                <w:lang w:val="en-GB"/>
              </w:rPr>
            </w:pPr>
            <w:r w:rsidRPr="00EA1359">
              <w:rPr>
                <w:color w:val="000000" w:themeColor="text1"/>
              </w:rPr>
              <w:t>Deaktivovanie aktívneho mikrofónu môže vykonať</w:t>
            </w:r>
            <w:r w:rsidRPr="00EA1359">
              <w:rPr>
                <w:color w:val="000000" w:themeColor="text1"/>
                <w:lang w:val="en-GB"/>
              </w:rPr>
              <w:t>:</w:t>
            </w:r>
          </w:p>
          <w:p w14:paraId="197E7173" w14:textId="77777777" w:rsidR="00A33E55" w:rsidRPr="00EA1359" w:rsidRDefault="00A33E55" w:rsidP="00A6689F">
            <w:pPr>
              <w:pStyle w:val="Odsekzoznamu"/>
              <w:numPr>
                <w:ilvl w:val="0"/>
                <w:numId w:val="27"/>
              </w:numPr>
            </w:pPr>
            <w:r w:rsidRPr="00EA1359">
              <w:t xml:space="preserve">predsedajúci, </w:t>
            </w:r>
          </w:p>
          <w:p w14:paraId="4A381D97" w14:textId="3B7ECD33" w:rsidR="00A33E55" w:rsidRPr="00EA1359" w:rsidRDefault="00AA7A75" w:rsidP="00A6689F">
            <w:pPr>
              <w:pStyle w:val="Odsekzoznamu"/>
              <w:numPr>
                <w:ilvl w:val="0"/>
                <w:numId w:val="27"/>
              </w:numPr>
            </w:pPr>
            <w:r>
              <w:lastRenderedPageBreak/>
              <w:t>operátor</w:t>
            </w:r>
            <w:r w:rsidR="00A33E55" w:rsidRPr="00EA1359">
              <w:t xml:space="preserve"> DKS, </w:t>
            </w:r>
          </w:p>
          <w:p w14:paraId="69E5E3E2" w14:textId="5B42A130" w:rsidR="00A33E55" w:rsidRPr="00EA1359" w:rsidRDefault="00A33E55" w:rsidP="00A6689F">
            <w:pPr>
              <w:pStyle w:val="Odsekzoznamu"/>
              <w:numPr>
                <w:ilvl w:val="0"/>
                <w:numId w:val="27"/>
              </w:numPr>
            </w:pPr>
            <w:r w:rsidRPr="00EA1359">
              <w:t>priamo vystupujúci účastník (opätovným stlačením tlačidla).</w:t>
            </w:r>
          </w:p>
        </w:tc>
      </w:tr>
      <w:tr w:rsidR="00A33E55" w:rsidRPr="00EA1359" w14:paraId="2E62E774" w14:textId="77777777" w:rsidTr="00FF7BC5">
        <w:tc>
          <w:tcPr>
            <w:tcW w:w="1179" w:type="dxa"/>
            <w:tcBorders>
              <w:top w:val="single" w:sz="4" w:space="0" w:color="auto"/>
            </w:tcBorders>
            <w:vAlign w:val="center"/>
          </w:tcPr>
          <w:p w14:paraId="2A8E29FE" w14:textId="426924BF" w:rsidR="00A33E55" w:rsidRPr="00EA1359" w:rsidRDefault="000B212F" w:rsidP="000B212F">
            <w:pPr>
              <w:jc w:val="center"/>
              <w:rPr>
                <w:color w:val="000000" w:themeColor="text1"/>
              </w:rPr>
            </w:pPr>
            <w:r>
              <w:rPr>
                <w:color w:val="000000" w:themeColor="text1"/>
              </w:rPr>
              <w:lastRenderedPageBreak/>
              <w:t>IZ_</w:t>
            </w:r>
            <w:r w:rsidR="006A6EB7">
              <w:rPr>
                <w:color w:val="000000" w:themeColor="text1"/>
              </w:rPr>
              <w:t>00</w:t>
            </w:r>
            <w:r>
              <w:rPr>
                <w:color w:val="000000" w:themeColor="text1"/>
              </w:rPr>
              <w:t>2</w:t>
            </w:r>
          </w:p>
        </w:tc>
        <w:tc>
          <w:tcPr>
            <w:tcW w:w="6353" w:type="dxa"/>
            <w:tcBorders>
              <w:top w:val="single" w:sz="4" w:space="0" w:color="auto"/>
            </w:tcBorders>
          </w:tcPr>
          <w:p w14:paraId="7EF8EB2C" w14:textId="45EBA52F" w:rsidR="00A33E55" w:rsidRPr="00EA1359" w:rsidRDefault="00A33E55" w:rsidP="00F1357A">
            <w:pPr>
              <w:rPr>
                <w:color w:val="000000" w:themeColor="text1"/>
              </w:rPr>
            </w:pPr>
            <w:r w:rsidRPr="00EA1359">
              <w:rPr>
                <w:color w:val="000000" w:themeColor="text1"/>
              </w:rPr>
              <w:t>Každé aktivovanie a deaktivovanie mikrofónu účastníka sa musí zaznamenať do informačného zdroja „</w:t>
            </w:r>
            <w:r>
              <w:rPr>
                <w:color w:val="000000" w:themeColor="text1"/>
              </w:rPr>
              <w:t>aktivity poslancov</w:t>
            </w:r>
            <w:r w:rsidRPr="00EA1359">
              <w:rPr>
                <w:color w:val="000000" w:themeColor="text1"/>
              </w:rPr>
              <w:t>“</w:t>
            </w:r>
          </w:p>
        </w:tc>
      </w:tr>
      <w:tr w:rsidR="00A33E55" w:rsidRPr="00EA1359" w14:paraId="45196C01" w14:textId="77777777" w:rsidTr="00A33E55">
        <w:trPr>
          <w:trHeight w:val="311"/>
        </w:trPr>
        <w:tc>
          <w:tcPr>
            <w:tcW w:w="1179" w:type="dxa"/>
            <w:vAlign w:val="center"/>
          </w:tcPr>
          <w:p w14:paraId="47119BFD" w14:textId="56B386C8" w:rsidR="00A33E55" w:rsidRPr="00EA1359" w:rsidRDefault="000B212F" w:rsidP="000755B0">
            <w:pPr>
              <w:jc w:val="center"/>
              <w:rPr>
                <w:color w:val="000000" w:themeColor="text1"/>
              </w:rPr>
            </w:pPr>
            <w:r>
              <w:rPr>
                <w:color w:val="000000" w:themeColor="text1"/>
              </w:rPr>
              <w:t>NP_</w:t>
            </w:r>
            <w:r w:rsidR="006A6EB7">
              <w:rPr>
                <w:color w:val="000000" w:themeColor="text1"/>
              </w:rPr>
              <w:t>0</w:t>
            </w:r>
            <w:r>
              <w:rPr>
                <w:color w:val="000000" w:themeColor="text1"/>
              </w:rPr>
              <w:t>24</w:t>
            </w:r>
          </w:p>
        </w:tc>
        <w:tc>
          <w:tcPr>
            <w:tcW w:w="6353" w:type="dxa"/>
          </w:tcPr>
          <w:p w14:paraId="77CB160A" w14:textId="4A7F26E7" w:rsidR="00A33E55" w:rsidRPr="00EA1359" w:rsidRDefault="00A33E55" w:rsidP="009D4F5B">
            <w:pPr>
              <w:rPr>
                <w:color w:val="000000" w:themeColor="text1"/>
              </w:rPr>
            </w:pPr>
            <w:r w:rsidRPr="00EA1359">
              <w:rPr>
                <w:color w:val="000000" w:themeColor="text1"/>
              </w:rPr>
              <w:t>Mikrofón musí mať vizuálnu signalizáciu aktivácie a</w:t>
            </w:r>
            <w:r w:rsidR="000B212F">
              <w:rPr>
                <w:color w:val="000000" w:themeColor="text1"/>
              </w:rPr>
              <w:t> </w:t>
            </w:r>
            <w:r w:rsidRPr="00EA1359">
              <w:rPr>
                <w:color w:val="000000" w:themeColor="text1"/>
              </w:rPr>
              <w:t>deaktivácie</w:t>
            </w:r>
            <w:r w:rsidR="000B212F">
              <w:rPr>
                <w:color w:val="000000" w:themeColor="text1"/>
              </w:rPr>
              <w:t xml:space="preserve"> (vizualizácia môže byť na </w:t>
            </w:r>
            <w:r w:rsidR="009D4F5B">
              <w:rPr>
                <w:color w:val="000000" w:themeColor="text1"/>
              </w:rPr>
              <w:t>svetelnom prstenci</w:t>
            </w:r>
            <w:r w:rsidR="000B212F">
              <w:rPr>
                <w:color w:val="000000" w:themeColor="text1"/>
              </w:rPr>
              <w:t xml:space="preserve"> mikrofónu, alebo na displeji/monitore účastníckej jednotky).</w:t>
            </w:r>
          </w:p>
        </w:tc>
      </w:tr>
      <w:tr w:rsidR="009B5194" w:rsidRPr="00EA1359" w14:paraId="71552782" w14:textId="77777777" w:rsidTr="00A33E55">
        <w:trPr>
          <w:trHeight w:val="311"/>
        </w:trPr>
        <w:tc>
          <w:tcPr>
            <w:tcW w:w="1179" w:type="dxa"/>
            <w:vAlign w:val="center"/>
          </w:tcPr>
          <w:p w14:paraId="4E01824E" w14:textId="1C4AFD71" w:rsidR="009B5194" w:rsidRDefault="009B5194" w:rsidP="00FF7BC5">
            <w:pPr>
              <w:jc w:val="center"/>
              <w:rPr>
                <w:color w:val="000000" w:themeColor="text1"/>
              </w:rPr>
            </w:pPr>
            <w:r>
              <w:rPr>
                <w:color w:val="000000" w:themeColor="text1"/>
              </w:rPr>
              <w:t>AF_</w:t>
            </w:r>
            <w:r w:rsidR="00596CFB">
              <w:rPr>
                <w:color w:val="000000" w:themeColor="text1"/>
              </w:rPr>
              <w:t>00</w:t>
            </w:r>
            <w:r w:rsidR="00FF7BC5">
              <w:rPr>
                <w:color w:val="000000" w:themeColor="text1"/>
              </w:rPr>
              <w:t>1</w:t>
            </w:r>
          </w:p>
        </w:tc>
        <w:tc>
          <w:tcPr>
            <w:tcW w:w="6353" w:type="dxa"/>
          </w:tcPr>
          <w:p w14:paraId="2AF0C227" w14:textId="1DA0EA31" w:rsidR="009B5194" w:rsidRPr="00EA1359" w:rsidRDefault="009B5194" w:rsidP="009D4F5B">
            <w:pPr>
              <w:rPr>
                <w:color w:val="000000" w:themeColor="text1"/>
              </w:rPr>
            </w:pPr>
            <w:r w:rsidRPr="009B5194">
              <w:rPr>
                <w:color w:val="000000" w:themeColor="text1"/>
              </w:rPr>
              <w:t>Po vložení karty do čítačky sa na displeji/monitore účastníckej jednotke zobrazí meno a priezvisko držiteľa karty z identifikačnej karty a to počas celej doby prihlásenia.</w:t>
            </w:r>
          </w:p>
        </w:tc>
      </w:tr>
      <w:tr w:rsidR="00A33E55" w:rsidRPr="00AA7A75" w14:paraId="6D9BF360" w14:textId="77777777" w:rsidTr="00CC508A">
        <w:trPr>
          <w:trHeight w:val="1109"/>
        </w:trPr>
        <w:tc>
          <w:tcPr>
            <w:tcW w:w="1179" w:type="dxa"/>
            <w:vAlign w:val="center"/>
          </w:tcPr>
          <w:p w14:paraId="62C5A08F" w14:textId="404686DD" w:rsidR="00A33E55" w:rsidRPr="00AA7A75" w:rsidRDefault="005C6261" w:rsidP="000755B0">
            <w:pPr>
              <w:jc w:val="center"/>
              <w:rPr>
                <w:rFonts w:asciiTheme="minorHAnsi" w:hAnsiTheme="minorHAnsi" w:cstheme="minorHAnsi"/>
                <w:color w:val="000000" w:themeColor="text1"/>
              </w:rPr>
            </w:pPr>
            <w:r>
              <w:rPr>
                <w:rFonts w:asciiTheme="minorHAnsi" w:hAnsiTheme="minorHAnsi" w:cstheme="minorHAnsi"/>
                <w:color w:val="000000" w:themeColor="text1"/>
              </w:rPr>
              <w:t>NP_</w:t>
            </w:r>
            <w:r w:rsidR="006A6EB7">
              <w:rPr>
                <w:rFonts w:asciiTheme="minorHAnsi" w:hAnsiTheme="minorHAnsi" w:cstheme="minorHAnsi"/>
                <w:color w:val="000000" w:themeColor="text1"/>
              </w:rPr>
              <w:t>0</w:t>
            </w:r>
            <w:r>
              <w:rPr>
                <w:rFonts w:asciiTheme="minorHAnsi" w:hAnsiTheme="minorHAnsi" w:cstheme="minorHAnsi"/>
                <w:color w:val="000000" w:themeColor="text1"/>
              </w:rPr>
              <w:t>25</w:t>
            </w:r>
          </w:p>
        </w:tc>
        <w:tc>
          <w:tcPr>
            <w:tcW w:w="6353" w:type="dxa"/>
          </w:tcPr>
          <w:p w14:paraId="47D4A521" w14:textId="38664668" w:rsidR="00A33E55" w:rsidRPr="00AA7A75" w:rsidRDefault="009D4F5B" w:rsidP="00EA0908">
            <w:pPr>
              <w:rPr>
                <w:rFonts w:asciiTheme="minorHAnsi" w:hAnsiTheme="minorHAnsi" w:cstheme="minorHAnsi"/>
                <w:color w:val="000000" w:themeColor="text1"/>
              </w:rPr>
            </w:pPr>
            <w:r>
              <w:rPr>
                <w:rFonts w:asciiTheme="minorHAnsi" w:eastAsia="TimesNewRomanPSMT" w:hAnsiTheme="minorHAnsi" w:cstheme="minorHAnsi"/>
              </w:rPr>
              <w:t xml:space="preserve">Mikrofón musí byť </w:t>
            </w:r>
            <w:r w:rsidR="00A33E55" w:rsidRPr="00AA7A75">
              <w:rPr>
                <w:rFonts w:asciiTheme="minorHAnsi" w:eastAsia="TimesNewRomanPSMT" w:hAnsiTheme="minorHAnsi" w:cstheme="minorHAnsi"/>
              </w:rPr>
              <w:t>odnímateľný</w:t>
            </w:r>
            <w:r>
              <w:rPr>
                <w:rFonts w:asciiTheme="minorHAnsi" w:eastAsia="TimesNewRomanPSMT" w:hAnsiTheme="minorHAnsi" w:cstheme="minorHAnsi"/>
              </w:rPr>
              <w:t>,</w:t>
            </w:r>
            <w:r w:rsidR="00A33E55" w:rsidRPr="00AA7A75">
              <w:rPr>
                <w:rFonts w:asciiTheme="minorHAnsi" w:eastAsia="TimesNewRomanPSMT" w:hAnsiTheme="minorHAnsi" w:cstheme="minorHAnsi"/>
              </w:rPr>
              <w:t xml:space="preserve"> umiestnený na ohybnom krku</w:t>
            </w:r>
          </w:p>
          <w:p w14:paraId="12B72C43" w14:textId="5364B78F" w:rsidR="00A33E55" w:rsidRPr="00AA7A75" w:rsidRDefault="00A33E55" w:rsidP="00F40D0B">
            <w:pPr>
              <w:rPr>
                <w:rFonts w:asciiTheme="minorHAnsi" w:eastAsia="TimesNewRomanPSMT" w:hAnsiTheme="minorHAnsi" w:cstheme="minorHAnsi"/>
              </w:rPr>
            </w:pPr>
            <w:r w:rsidRPr="00AA7A75">
              <w:rPr>
                <w:rFonts w:asciiTheme="minorHAnsi" w:eastAsia="TimesNewRomanPSMT" w:hAnsiTheme="minorHAnsi" w:cstheme="minorHAnsi"/>
              </w:rPr>
              <w:t>Mikrofónna vložka bude mať kardioidnú smerovú charakteristiku</w:t>
            </w:r>
          </w:p>
          <w:p w14:paraId="650E388A" w14:textId="6C3D12B2" w:rsidR="00A33E55" w:rsidRPr="00AA7A75" w:rsidRDefault="00AA7A75" w:rsidP="00F40D0B">
            <w:pPr>
              <w:rPr>
                <w:rFonts w:asciiTheme="minorHAnsi" w:hAnsiTheme="minorHAnsi" w:cstheme="minorHAnsi"/>
                <w:color w:val="000000" w:themeColor="text1"/>
              </w:rPr>
            </w:pPr>
            <w:r>
              <w:rPr>
                <w:rFonts w:asciiTheme="minorHAnsi" w:eastAsia="TimesNewRomanPSMT" w:hAnsiTheme="minorHAnsi" w:cstheme="minorHAnsi"/>
              </w:rPr>
              <w:t>Účastnícka</w:t>
            </w:r>
            <w:r w:rsidR="00A33E55" w:rsidRPr="00AA7A75">
              <w:rPr>
                <w:rFonts w:asciiTheme="minorHAnsi" w:eastAsia="TimesNewRomanPSMT" w:hAnsiTheme="minorHAnsi" w:cstheme="minorHAnsi"/>
              </w:rPr>
              <w:t xml:space="preserve"> jednotka poslanca bude obsahovať tlačidlo na zapnutie (aktiváciu) a vypnutie (deaktiváciu) mikrofónu.</w:t>
            </w:r>
          </w:p>
        </w:tc>
      </w:tr>
      <w:tr w:rsidR="006A6EB7" w:rsidRPr="006A6EB7" w14:paraId="293832DE" w14:textId="77777777" w:rsidTr="0050188D">
        <w:trPr>
          <w:trHeight w:val="385"/>
        </w:trPr>
        <w:tc>
          <w:tcPr>
            <w:tcW w:w="1179" w:type="dxa"/>
            <w:vAlign w:val="center"/>
          </w:tcPr>
          <w:p w14:paraId="12C1C1F8" w14:textId="00B85308" w:rsidR="005B7BD8" w:rsidRPr="006A6EB7" w:rsidRDefault="000D1FD1" w:rsidP="000755B0">
            <w:pPr>
              <w:jc w:val="center"/>
              <w:rPr>
                <w:rFonts w:asciiTheme="minorHAnsi" w:hAnsiTheme="minorHAnsi" w:cstheme="minorHAnsi"/>
                <w:color w:val="000000" w:themeColor="text1"/>
              </w:rPr>
            </w:pPr>
            <w:r>
              <w:rPr>
                <w:rFonts w:asciiTheme="minorHAnsi" w:hAnsiTheme="minorHAnsi" w:cstheme="minorHAnsi"/>
                <w:color w:val="000000" w:themeColor="text1"/>
              </w:rPr>
              <w:t>AF_081</w:t>
            </w:r>
          </w:p>
        </w:tc>
        <w:tc>
          <w:tcPr>
            <w:tcW w:w="6353" w:type="dxa"/>
            <w:vAlign w:val="center"/>
          </w:tcPr>
          <w:p w14:paraId="2E3B04E9" w14:textId="56CB6DD1" w:rsidR="005B7BD8" w:rsidRPr="006A6EB7" w:rsidRDefault="005B7BD8" w:rsidP="0050188D">
            <w:pPr>
              <w:jc w:val="left"/>
              <w:rPr>
                <w:rFonts w:asciiTheme="minorHAnsi" w:eastAsia="TimesNewRomanPSMT" w:hAnsiTheme="minorHAnsi" w:cstheme="minorHAnsi"/>
                <w:color w:val="000000" w:themeColor="text1"/>
              </w:rPr>
            </w:pPr>
            <w:r w:rsidRPr="006A6EB7">
              <w:rPr>
                <w:color w:val="000000" w:themeColor="text1"/>
              </w:rPr>
              <w:t>Po uplynutí časového limitu sa automaticky vypne</w:t>
            </w:r>
            <w:r w:rsidR="0050188D" w:rsidRPr="006A6EB7">
              <w:rPr>
                <w:color w:val="000000" w:themeColor="text1"/>
              </w:rPr>
              <w:t xml:space="preserve"> mikrofón</w:t>
            </w:r>
          </w:p>
        </w:tc>
      </w:tr>
    </w:tbl>
    <w:p w14:paraId="2963E4FE" w14:textId="541EAF85" w:rsidR="00915AFE" w:rsidRPr="003721FA" w:rsidRDefault="00EA0908" w:rsidP="002F27D0">
      <w:pPr>
        <w:pStyle w:val="Nadpis4"/>
      </w:pPr>
      <w:bookmarkStart w:id="44" w:name="_Toc99961530"/>
      <w:r w:rsidRPr="003721FA">
        <w:t xml:space="preserve">Možnosti prihlásenia sa </w:t>
      </w:r>
      <w:r w:rsidR="00041038">
        <w:t>do diskusie</w:t>
      </w:r>
      <w:bookmarkEnd w:id="44"/>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50"/>
        <w:gridCol w:w="7719"/>
      </w:tblGrid>
      <w:tr w:rsidR="00A33E55" w:rsidRPr="00BB29B6" w14:paraId="2758368D" w14:textId="77777777" w:rsidTr="00282A62">
        <w:tc>
          <w:tcPr>
            <w:tcW w:w="1350" w:type="dxa"/>
            <w:shd w:val="clear" w:color="auto" w:fill="000000" w:themeFill="text1"/>
          </w:tcPr>
          <w:p w14:paraId="4125648B" w14:textId="77777777" w:rsidR="00A33E55" w:rsidRPr="00BB29B6" w:rsidRDefault="00A33E55" w:rsidP="00915AFE">
            <w:pPr>
              <w:rPr>
                <w:b/>
                <w:color w:val="FFFFFF" w:themeColor="background1"/>
              </w:rPr>
            </w:pPr>
            <w:r w:rsidRPr="00BB29B6">
              <w:rPr>
                <w:b/>
                <w:color w:val="FFFFFF" w:themeColor="background1"/>
              </w:rPr>
              <w:t>Číslo</w:t>
            </w:r>
          </w:p>
        </w:tc>
        <w:tc>
          <w:tcPr>
            <w:tcW w:w="7719" w:type="dxa"/>
            <w:shd w:val="clear" w:color="auto" w:fill="000000" w:themeFill="text1"/>
          </w:tcPr>
          <w:p w14:paraId="517C4462" w14:textId="77777777" w:rsidR="00A33E55" w:rsidRPr="00BB29B6" w:rsidRDefault="00A33E55" w:rsidP="00915AFE">
            <w:pPr>
              <w:rPr>
                <w:b/>
                <w:color w:val="FFFFFF" w:themeColor="background1"/>
              </w:rPr>
            </w:pPr>
            <w:r w:rsidRPr="00BB29B6">
              <w:rPr>
                <w:b/>
                <w:color w:val="FFFFFF" w:themeColor="background1"/>
              </w:rPr>
              <w:t>Popis</w:t>
            </w:r>
          </w:p>
        </w:tc>
      </w:tr>
      <w:tr w:rsidR="00A33E55" w:rsidRPr="00902028" w14:paraId="1CCDEB8A" w14:textId="77777777" w:rsidTr="00282A62">
        <w:tc>
          <w:tcPr>
            <w:tcW w:w="1350" w:type="dxa"/>
            <w:vAlign w:val="center"/>
          </w:tcPr>
          <w:p w14:paraId="3341A19D" w14:textId="6BF107E0" w:rsidR="00A33E55" w:rsidRPr="00902028" w:rsidRDefault="00FA3569" w:rsidP="000755B0">
            <w:pPr>
              <w:jc w:val="center"/>
              <w:rPr>
                <w:color w:val="FF0000"/>
              </w:rPr>
            </w:pPr>
            <w:r w:rsidRPr="00FA3569">
              <w:t>FP_</w:t>
            </w:r>
            <w:r w:rsidR="00AE541F">
              <w:t>00</w:t>
            </w:r>
            <w:r>
              <w:t>4</w:t>
            </w:r>
          </w:p>
        </w:tc>
        <w:tc>
          <w:tcPr>
            <w:tcW w:w="7719" w:type="dxa"/>
          </w:tcPr>
          <w:p w14:paraId="0B012F70" w14:textId="77777777" w:rsidR="00FA3569" w:rsidRPr="00FA3569" w:rsidRDefault="00FA3569" w:rsidP="00FA3569">
            <w:r w:rsidRPr="00FA3569">
              <w:t xml:space="preserve">Účastnícka jednotka musí umožniť používateľovi </w:t>
            </w:r>
            <w:r w:rsidR="00A33E55" w:rsidRPr="00FA3569">
              <w:t>prihlás</w:t>
            </w:r>
            <w:r w:rsidRPr="00FA3569">
              <w:t>iť</w:t>
            </w:r>
            <w:r w:rsidR="00A33E55" w:rsidRPr="00FA3569">
              <w:t xml:space="preserve"> sa do diskusie  pomocou tlačidla</w:t>
            </w:r>
            <w:r w:rsidRPr="00FA3569">
              <w:t xml:space="preserve"> (fyzické, alebo „virtuálne“ na displeji/monitore užívateľskej jednotky)</w:t>
            </w:r>
            <w:r w:rsidR="00A33E55" w:rsidRPr="00FA3569">
              <w:t xml:space="preserve"> na poslaneckej jednotke v závislosti od konfigurácie systému</w:t>
            </w:r>
            <w:r w:rsidRPr="00FA3569">
              <w:t>:</w:t>
            </w:r>
          </w:p>
          <w:p w14:paraId="1C29D484" w14:textId="77777777" w:rsidR="00FA3569" w:rsidRPr="00FA3569" w:rsidRDefault="00A33E55" w:rsidP="00A6689F">
            <w:pPr>
              <w:pStyle w:val="Odsekzoznamu"/>
              <w:numPr>
                <w:ilvl w:val="0"/>
                <w:numId w:val="59"/>
              </w:numPr>
              <w:rPr>
                <w:color w:val="auto"/>
              </w:rPr>
            </w:pPr>
            <w:r w:rsidRPr="00FA3569">
              <w:rPr>
                <w:color w:val="auto"/>
              </w:rPr>
              <w:t xml:space="preserve">či je prihlasovanie </w:t>
            </w:r>
            <w:r w:rsidR="00FA3569" w:rsidRPr="00FA3569">
              <w:rPr>
                <w:color w:val="auto"/>
              </w:rPr>
              <w:t xml:space="preserve">sa do diskusie </w:t>
            </w:r>
            <w:r w:rsidRPr="00FA3569">
              <w:rPr>
                <w:color w:val="auto"/>
              </w:rPr>
              <w:t xml:space="preserve">z miesta dovolené, </w:t>
            </w:r>
          </w:p>
          <w:p w14:paraId="1E196580" w14:textId="77777777" w:rsidR="00FA3569" w:rsidRPr="00FA3569" w:rsidRDefault="00A33E55" w:rsidP="00A6689F">
            <w:pPr>
              <w:pStyle w:val="Odsekzoznamu"/>
              <w:numPr>
                <w:ilvl w:val="0"/>
                <w:numId w:val="59"/>
              </w:numPr>
              <w:rPr>
                <w:color w:val="auto"/>
              </w:rPr>
            </w:pPr>
            <w:r w:rsidRPr="00FA3569">
              <w:rPr>
                <w:color w:val="auto"/>
              </w:rPr>
              <w:t xml:space="preserve">v závislosti od </w:t>
            </w:r>
            <w:r w:rsidR="00FA3569" w:rsidRPr="00FA3569">
              <w:rPr>
                <w:color w:val="auto"/>
              </w:rPr>
              <w:t>identifikovaného používateľa</w:t>
            </w:r>
            <w:r w:rsidRPr="00FA3569">
              <w:rPr>
                <w:color w:val="auto"/>
              </w:rPr>
              <w:t xml:space="preserve"> (či mu je povolená možnosť prihlasovať sa o slovo), </w:t>
            </w:r>
          </w:p>
          <w:p w14:paraId="5E206BA1" w14:textId="67C2252F" w:rsidR="00A33E55" w:rsidRPr="00FA3569" w:rsidRDefault="00A33E55" w:rsidP="00A6689F">
            <w:pPr>
              <w:pStyle w:val="Odsekzoznamu"/>
              <w:numPr>
                <w:ilvl w:val="0"/>
                <w:numId w:val="59"/>
              </w:numPr>
              <w:rPr>
                <w:color w:val="FF0000"/>
              </w:rPr>
            </w:pPr>
            <w:r w:rsidRPr="00FA3569">
              <w:rPr>
                <w:color w:val="auto"/>
              </w:rPr>
              <w:t>v závislosti od štádia rokovania (s akými rôznymi typmi vystúpenia sa môže účastník prihlásiť)</w:t>
            </w:r>
          </w:p>
        </w:tc>
      </w:tr>
      <w:tr w:rsidR="00A33E55" w:rsidRPr="00BB29B6" w14:paraId="0C1FE03D" w14:textId="77777777" w:rsidTr="00282A62">
        <w:tc>
          <w:tcPr>
            <w:tcW w:w="1350" w:type="dxa"/>
            <w:vAlign w:val="center"/>
          </w:tcPr>
          <w:p w14:paraId="4B7ECE47" w14:textId="4C7C53DD" w:rsidR="00A33E55" w:rsidRPr="00BB29B6" w:rsidRDefault="00FA3569" w:rsidP="000755B0">
            <w:pPr>
              <w:jc w:val="center"/>
              <w:rPr>
                <w:color w:val="000000" w:themeColor="text1"/>
              </w:rPr>
            </w:pPr>
            <w:r>
              <w:rPr>
                <w:color w:val="000000" w:themeColor="text1"/>
              </w:rPr>
              <w:t>FP_</w:t>
            </w:r>
            <w:r w:rsidR="00AE541F">
              <w:rPr>
                <w:color w:val="000000" w:themeColor="text1"/>
              </w:rPr>
              <w:t>00</w:t>
            </w:r>
            <w:r>
              <w:rPr>
                <w:color w:val="000000" w:themeColor="text1"/>
              </w:rPr>
              <w:t>5</w:t>
            </w:r>
          </w:p>
        </w:tc>
        <w:tc>
          <w:tcPr>
            <w:tcW w:w="7719" w:type="dxa"/>
          </w:tcPr>
          <w:p w14:paraId="041DF3D5" w14:textId="50AE3DB1" w:rsidR="00A33E55" w:rsidRPr="00BB29B6" w:rsidRDefault="00A33E55" w:rsidP="004D4E83">
            <w:pPr>
              <w:rPr>
                <w:color w:val="000000" w:themeColor="text1"/>
              </w:rPr>
            </w:pPr>
            <w:r w:rsidRPr="00BB29B6">
              <w:rPr>
                <w:color w:val="000000" w:themeColor="text1"/>
              </w:rPr>
              <w:t xml:space="preserve">Každý účastník musí mať možnosť (okrem etapy po zmrazení prihlásených do rozpravy) sám si deaktivovať prihlásenie sa do </w:t>
            </w:r>
            <w:r>
              <w:rPr>
                <w:color w:val="000000" w:themeColor="text1"/>
              </w:rPr>
              <w:t>diskusie</w:t>
            </w:r>
          </w:p>
        </w:tc>
      </w:tr>
      <w:tr w:rsidR="00A33E55" w:rsidRPr="00DC18B6" w14:paraId="13B33C5F" w14:textId="77777777" w:rsidTr="00282A62">
        <w:trPr>
          <w:trHeight w:val="1186"/>
        </w:trPr>
        <w:tc>
          <w:tcPr>
            <w:tcW w:w="1350" w:type="dxa"/>
            <w:tcBorders>
              <w:bottom w:val="single" w:sz="4" w:space="0" w:color="auto"/>
            </w:tcBorders>
            <w:vAlign w:val="center"/>
          </w:tcPr>
          <w:p w14:paraId="6EC2B3F7" w14:textId="0F9B84D6" w:rsidR="00A33E55" w:rsidRPr="00DC18B6" w:rsidRDefault="00CC5096" w:rsidP="00CC2D1E">
            <w:pPr>
              <w:jc w:val="center"/>
            </w:pPr>
            <w:r>
              <w:t>IZ_</w:t>
            </w:r>
            <w:r w:rsidR="000D1FD1">
              <w:t>0</w:t>
            </w:r>
            <w:r w:rsidR="00CC2D1E">
              <w:t>11</w:t>
            </w:r>
          </w:p>
        </w:tc>
        <w:tc>
          <w:tcPr>
            <w:tcW w:w="7719" w:type="dxa"/>
            <w:tcBorders>
              <w:bottom w:val="single" w:sz="4" w:space="0" w:color="auto"/>
            </w:tcBorders>
          </w:tcPr>
          <w:p w14:paraId="262D3A1D" w14:textId="42254513" w:rsidR="00A33E55" w:rsidRPr="00DC18B6" w:rsidRDefault="00A33E55" w:rsidP="003234BC">
            <w:r w:rsidRPr="00DC18B6">
              <w:t xml:space="preserve">Pri každom prihlásení sa musí zaznamenať </w:t>
            </w:r>
            <w:r w:rsidR="00AA7A75">
              <w:t>v informačnom systéme aktivity poslancov minimálne:</w:t>
            </w:r>
          </w:p>
          <w:p w14:paraId="301B36AA" w14:textId="77777777" w:rsidR="00A33E55" w:rsidRPr="00DC18B6" w:rsidRDefault="00A33E55" w:rsidP="00157CB9">
            <w:pPr>
              <w:pStyle w:val="Odsekzoznamu"/>
              <w:numPr>
                <w:ilvl w:val="0"/>
                <w:numId w:val="3"/>
              </w:numPr>
            </w:pPr>
            <w:r w:rsidRPr="00DC18B6">
              <w:t xml:space="preserve">miesto v rokovacej sále kde bolo tlačidlo stlačené, </w:t>
            </w:r>
          </w:p>
          <w:p w14:paraId="1F0CE037" w14:textId="77777777" w:rsidR="00A33E55" w:rsidRPr="00DC18B6" w:rsidRDefault="00A33E55" w:rsidP="00157CB9">
            <w:pPr>
              <w:pStyle w:val="Odsekzoznamu"/>
              <w:numPr>
                <w:ilvl w:val="0"/>
                <w:numId w:val="3"/>
              </w:numPr>
            </w:pPr>
            <w:r w:rsidRPr="00DC18B6">
              <w:t>ID poslanca, ktorý má vsunutú hlasovaciu kartu v jednotke poslanca</w:t>
            </w:r>
          </w:p>
          <w:p w14:paraId="4C026A42" w14:textId="149B42AC" w:rsidR="00A33E55" w:rsidRPr="00DC18B6" w:rsidRDefault="00A33E55" w:rsidP="00F1357A">
            <w:pPr>
              <w:pStyle w:val="Odsekzoznamu"/>
              <w:numPr>
                <w:ilvl w:val="0"/>
                <w:numId w:val="3"/>
              </w:numPr>
            </w:pPr>
            <w:r w:rsidRPr="00DC18B6">
              <w:t>príznak o akú voľbu typu prihlásenia sa jedná (P,R,F,...).</w:t>
            </w:r>
          </w:p>
        </w:tc>
      </w:tr>
      <w:tr w:rsidR="00282A62" w:rsidRPr="00282A62" w14:paraId="367B7CD2" w14:textId="77777777" w:rsidTr="00A25988">
        <w:tblPrEx>
          <w:tblBorders>
            <w:top w:val="single" w:sz="4" w:space="0" w:color="auto"/>
            <w:left w:val="single" w:sz="4" w:space="0" w:color="auto"/>
            <w:bottom w:val="single" w:sz="4" w:space="0" w:color="auto"/>
            <w:right w:val="single" w:sz="4" w:space="0" w:color="auto"/>
          </w:tblBorders>
        </w:tblPrEx>
        <w:tc>
          <w:tcPr>
            <w:tcW w:w="1350" w:type="dxa"/>
            <w:tcBorders>
              <w:left w:val="double" w:sz="4" w:space="0" w:color="auto"/>
              <w:bottom w:val="single" w:sz="4" w:space="0" w:color="auto"/>
            </w:tcBorders>
            <w:vAlign w:val="center"/>
          </w:tcPr>
          <w:p w14:paraId="0A75A9FF" w14:textId="1DE88E23" w:rsidR="00282A62" w:rsidRPr="00282A62" w:rsidRDefault="00282A62" w:rsidP="00282A62">
            <w:pPr>
              <w:jc w:val="center"/>
              <w:rPr>
                <w:color w:val="000000" w:themeColor="text1"/>
              </w:rPr>
            </w:pPr>
            <w:r w:rsidRPr="00282A62">
              <w:rPr>
                <w:color w:val="000000" w:themeColor="text1"/>
              </w:rPr>
              <w:t>AF_</w:t>
            </w:r>
            <w:r w:rsidR="00226606">
              <w:rPr>
                <w:color w:val="000000" w:themeColor="text1"/>
              </w:rPr>
              <w:t>0</w:t>
            </w:r>
            <w:r w:rsidRPr="00282A62">
              <w:rPr>
                <w:color w:val="000000" w:themeColor="text1"/>
              </w:rPr>
              <w:t>82</w:t>
            </w:r>
          </w:p>
        </w:tc>
        <w:tc>
          <w:tcPr>
            <w:tcW w:w="7719" w:type="dxa"/>
            <w:tcBorders>
              <w:bottom w:val="single" w:sz="4" w:space="0" w:color="auto"/>
              <w:right w:val="double" w:sz="4" w:space="0" w:color="auto"/>
            </w:tcBorders>
          </w:tcPr>
          <w:p w14:paraId="5F074F56" w14:textId="77777777" w:rsidR="00282A62" w:rsidRPr="00282A62" w:rsidRDefault="00282A62" w:rsidP="006A6EB7">
            <w:pPr>
              <w:rPr>
                <w:color w:val="000000" w:themeColor="text1"/>
              </w:rPr>
            </w:pPr>
            <w:r w:rsidRPr="00282A62">
              <w:rPr>
                <w:color w:val="000000" w:themeColor="text1"/>
              </w:rPr>
              <w:t>Používateľ ISVS DKS musí mať možnosť po prihlásení sa s ľubovoľným typom prihlásenia opätovným vyjadrením voľby pre daný typ vymazať požiadavku zo zoznamu prihlásených (platí pre všetky fázy rokovania)</w:t>
            </w:r>
          </w:p>
        </w:tc>
      </w:tr>
      <w:tr w:rsidR="001A09C6" w:rsidRPr="001A09C6" w14:paraId="63117F9F" w14:textId="77777777" w:rsidTr="00A25988">
        <w:tblPrEx>
          <w:tblBorders>
            <w:top w:val="single" w:sz="4" w:space="0" w:color="auto"/>
            <w:left w:val="single" w:sz="4" w:space="0" w:color="auto"/>
            <w:bottom w:val="single" w:sz="4" w:space="0" w:color="auto"/>
            <w:right w:val="single" w:sz="4" w:space="0" w:color="auto"/>
          </w:tblBorders>
        </w:tblPrEx>
        <w:tc>
          <w:tcPr>
            <w:tcW w:w="1350" w:type="dxa"/>
            <w:tcBorders>
              <w:top w:val="single" w:sz="4" w:space="0" w:color="auto"/>
              <w:left w:val="double" w:sz="4" w:space="0" w:color="auto"/>
              <w:bottom w:val="double" w:sz="4" w:space="0" w:color="auto"/>
            </w:tcBorders>
            <w:vAlign w:val="center"/>
          </w:tcPr>
          <w:p w14:paraId="0F6D4445" w14:textId="38D9FDC0" w:rsidR="001A09C6" w:rsidRPr="001A09C6" w:rsidRDefault="00226606" w:rsidP="001A09C6">
            <w:pPr>
              <w:jc w:val="center"/>
              <w:rPr>
                <w:color w:val="000000" w:themeColor="text1"/>
              </w:rPr>
            </w:pPr>
            <w:r>
              <w:rPr>
                <w:color w:val="000000" w:themeColor="text1"/>
              </w:rPr>
              <w:t>AF_083</w:t>
            </w:r>
          </w:p>
        </w:tc>
        <w:tc>
          <w:tcPr>
            <w:tcW w:w="7719" w:type="dxa"/>
            <w:tcBorders>
              <w:top w:val="single" w:sz="4" w:space="0" w:color="auto"/>
              <w:bottom w:val="double" w:sz="4" w:space="0" w:color="auto"/>
              <w:right w:val="double" w:sz="4" w:space="0" w:color="auto"/>
            </w:tcBorders>
          </w:tcPr>
          <w:p w14:paraId="6DE0C5CF" w14:textId="77777777" w:rsidR="001A09C6" w:rsidRPr="001A09C6" w:rsidRDefault="001A09C6" w:rsidP="006A6EB7">
            <w:pPr>
              <w:rPr>
                <w:color w:val="000000" w:themeColor="text1"/>
              </w:rPr>
            </w:pPr>
            <w:r w:rsidRPr="001A09C6">
              <w:rPr>
                <w:color w:val="000000" w:themeColor="text1"/>
              </w:rPr>
              <w:t>V prípade opätovného vyjadrenia voľby prihlásiť sa do diskusie (po predchádzajúcom vymazaní) sa zaradí jeho požiadavka úplne na koniec zoznamu (v prípade, že už nebola zastavená možnosť prihlasovať sa účastníkov do diskusie)</w:t>
            </w:r>
          </w:p>
        </w:tc>
      </w:tr>
    </w:tbl>
    <w:p w14:paraId="305E52D8" w14:textId="685D7BD6" w:rsidR="002C6D7D" w:rsidRDefault="002C6D7D" w:rsidP="002F27D0">
      <w:pPr>
        <w:pStyle w:val="Nadpis4"/>
      </w:pPr>
      <w:bookmarkStart w:id="45" w:name="_Toc99961531"/>
      <w:r w:rsidRPr="004D4E83">
        <w:t>Displej</w:t>
      </w:r>
      <w:r w:rsidR="000138F3">
        <w:t xml:space="preserve"> / monitor</w:t>
      </w:r>
      <w:r w:rsidRPr="004D4E83">
        <w:t xml:space="preserve"> na jednotke účastníka</w:t>
      </w:r>
      <w:bookmarkEnd w:id="45"/>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50"/>
        <w:gridCol w:w="12"/>
        <w:gridCol w:w="7707"/>
      </w:tblGrid>
      <w:tr w:rsidR="00A33E55" w:rsidRPr="00813F54" w14:paraId="21DB6BA8" w14:textId="77777777" w:rsidTr="007F6716">
        <w:tc>
          <w:tcPr>
            <w:tcW w:w="1362" w:type="dxa"/>
            <w:gridSpan w:val="2"/>
            <w:tcBorders>
              <w:top w:val="double" w:sz="4" w:space="0" w:color="auto"/>
              <w:bottom w:val="double" w:sz="4" w:space="0" w:color="auto"/>
            </w:tcBorders>
            <w:shd w:val="clear" w:color="auto" w:fill="000000" w:themeFill="text1"/>
          </w:tcPr>
          <w:p w14:paraId="7CBC4119" w14:textId="77777777" w:rsidR="00A33E55" w:rsidRPr="00813F54" w:rsidRDefault="00A33E55" w:rsidP="0044515F">
            <w:pPr>
              <w:jc w:val="center"/>
              <w:rPr>
                <w:b/>
              </w:rPr>
            </w:pPr>
            <w:r w:rsidRPr="00813F54">
              <w:rPr>
                <w:b/>
              </w:rPr>
              <w:t>Číslo</w:t>
            </w:r>
          </w:p>
        </w:tc>
        <w:tc>
          <w:tcPr>
            <w:tcW w:w="7707" w:type="dxa"/>
            <w:tcBorders>
              <w:top w:val="double" w:sz="4" w:space="0" w:color="auto"/>
              <w:bottom w:val="double" w:sz="4" w:space="0" w:color="auto"/>
            </w:tcBorders>
            <w:shd w:val="clear" w:color="auto" w:fill="000000" w:themeFill="text1"/>
          </w:tcPr>
          <w:p w14:paraId="542B72AE" w14:textId="77777777" w:rsidR="00A33E55" w:rsidRPr="00813F54" w:rsidRDefault="00A33E55" w:rsidP="00BB29B6">
            <w:pPr>
              <w:rPr>
                <w:b/>
              </w:rPr>
            </w:pPr>
            <w:r w:rsidRPr="00813F54">
              <w:rPr>
                <w:b/>
              </w:rPr>
              <w:t>Popis</w:t>
            </w:r>
          </w:p>
        </w:tc>
      </w:tr>
      <w:tr w:rsidR="00A33E55" w:rsidRPr="00813F54" w14:paraId="4B4E14A9" w14:textId="77777777" w:rsidTr="007F6716">
        <w:tc>
          <w:tcPr>
            <w:tcW w:w="1362" w:type="dxa"/>
            <w:gridSpan w:val="2"/>
            <w:tcBorders>
              <w:top w:val="double" w:sz="4" w:space="0" w:color="auto"/>
            </w:tcBorders>
            <w:vAlign w:val="center"/>
          </w:tcPr>
          <w:p w14:paraId="5305D936" w14:textId="69FE5387" w:rsidR="00A33E55" w:rsidRPr="00813F54" w:rsidRDefault="003225A1" w:rsidP="000755B0">
            <w:pPr>
              <w:jc w:val="center"/>
            </w:pPr>
            <w:r>
              <w:lastRenderedPageBreak/>
              <w:t>FP_</w:t>
            </w:r>
            <w:r w:rsidR="006E230E">
              <w:t>00</w:t>
            </w:r>
            <w:r>
              <w:t>7</w:t>
            </w:r>
          </w:p>
        </w:tc>
        <w:tc>
          <w:tcPr>
            <w:tcW w:w="7707" w:type="dxa"/>
            <w:tcBorders>
              <w:top w:val="double" w:sz="4" w:space="0" w:color="auto"/>
            </w:tcBorders>
          </w:tcPr>
          <w:p w14:paraId="763ADD70" w14:textId="4A5C8B03" w:rsidR="00A33E55" w:rsidRPr="00813F54" w:rsidRDefault="00A33E55" w:rsidP="003225A1">
            <w:r w:rsidRPr="00813F54">
              <w:t xml:space="preserve">Po </w:t>
            </w:r>
            <w:r w:rsidR="003225A1">
              <w:t xml:space="preserve">identifikovaní sa </w:t>
            </w:r>
            <w:r w:rsidRPr="00813F54">
              <w:t>kart</w:t>
            </w:r>
            <w:r w:rsidR="003225A1">
              <w:t>ou</w:t>
            </w:r>
            <w:r w:rsidRPr="00813F54">
              <w:t xml:space="preserve"> sa na </w:t>
            </w:r>
            <w:r w:rsidR="000138F3">
              <w:t xml:space="preserve">monitore </w:t>
            </w:r>
            <w:r w:rsidRPr="00813F54">
              <w:t>účastníckej jednotk</w:t>
            </w:r>
            <w:r w:rsidR="000138F3">
              <w:t>y</w:t>
            </w:r>
            <w:r w:rsidRPr="00813F54">
              <w:t xml:space="preserve"> a jednotke predsedajúceho </w:t>
            </w:r>
            <w:r w:rsidR="003225A1">
              <w:t xml:space="preserve">musí </w:t>
            </w:r>
            <w:r w:rsidRPr="00813F54">
              <w:t>zobraz</w:t>
            </w:r>
            <w:r w:rsidR="003225A1">
              <w:t>iť čitateľne</w:t>
            </w:r>
            <w:r w:rsidRPr="00813F54">
              <w:t xml:space="preserve"> </w:t>
            </w:r>
            <w:r w:rsidR="003225A1">
              <w:t xml:space="preserve">minimálne </w:t>
            </w:r>
            <w:r w:rsidRPr="00813F54">
              <w:t>meno a </w:t>
            </w:r>
            <w:r w:rsidR="003225A1">
              <w:t xml:space="preserve"> </w:t>
            </w:r>
            <w:r w:rsidRPr="00813F54">
              <w:t xml:space="preserve">priezvisko </w:t>
            </w:r>
            <w:r w:rsidR="000138F3">
              <w:t>identifikovaného účastníka</w:t>
            </w:r>
            <w:r w:rsidRPr="00813F54">
              <w:t>.</w:t>
            </w:r>
            <w:r w:rsidR="003225A1">
              <w:t xml:space="preserve"> </w:t>
            </w:r>
          </w:p>
        </w:tc>
      </w:tr>
      <w:tr w:rsidR="00337FF7" w:rsidRPr="003225A1" w14:paraId="3455FEB6" w14:textId="77777777" w:rsidTr="007F6716">
        <w:tc>
          <w:tcPr>
            <w:tcW w:w="1362" w:type="dxa"/>
            <w:gridSpan w:val="2"/>
            <w:vAlign w:val="center"/>
          </w:tcPr>
          <w:p w14:paraId="0651775B" w14:textId="48FE74D1" w:rsidR="00A33E55" w:rsidRPr="003225A1" w:rsidRDefault="003225A1" w:rsidP="000755B0">
            <w:pPr>
              <w:jc w:val="center"/>
            </w:pPr>
            <w:r w:rsidRPr="003225A1">
              <w:t>FP_</w:t>
            </w:r>
            <w:r w:rsidR="006E230E">
              <w:t>00</w:t>
            </w:r>
            <w:r w:rsidRPr="003225A1">
              <w:t>8</w:t>
            </w:r>
          </w:p>
        </w:tc>
        <w:tc>
          <w:tcPr>
            <w:tcW w:w="7707" w:type="dxa"/>
          </w:tcPr>
          <w:p w14:paraId="3E0080B2" w14:textId="5A115F0C" w:rsidR="00A33E55" w:rsidRPr="003225A1" w:rsidRDefault="003225A1" w:rsidP="000138F3">
            <w:r w:rsidRPr="003225A1">
              <w:t>Údaje z požiadavky FP_7 musia</w:t>
            </w:r>
            <w:r w:rsidR="00A33E55" w:rsidRPr="003225A1">
              <w:t xml:space="preserve"> byť zobrazené na displeji jednotky účastníka po celý čas </w:t>
            </w:r>
            <w:r w:rsidR="000138F3" w:rsidRPr="003225A1">
              <w:t>rokovania</w:t>
            </w:r>
          </w:p>
        </w:tc>
      </w:tr>
      <w:tr w:rsidR="00337FF7" w:rsidRPr="00DC18B6" w14:paraId="2B266F83" w14:textId="77777777" w:rsidTr="008775F4">
        <w:trPr>
          <w:trHeight w:val="557"/>
        </w:trPr>
        <w:tc>
          <w:tcPr>
            <w:tcW w:w="1350" w:type="dxa"/>
            <w:vAlign w:val="center"/>
          </w:tcPr>
          <w:p w14:paraId="6D487C8B" w14:textId="3E6416A1" w:rsidR="00337FF7" w:rsidRDefault="00337FF7" w:rsidP="0049607A">
            <w:pPr>
              <w:jc w:val="center"/>
            </w:pPr>
            <w:r>
              <w:rPr>
                <w:color w:val="000000" w:themeColor="text1"/>
              </w:rPr>
              <w:t>FP_</w:t>
            </w:r>
            <w:r w:rsidR="006E230E">
              <w:rPr>
                <w:color w:val="000000" w:themeColor="text1"/>
              </w:rPr>
              <w:t>00</w:t>
            </w:r>
            <w:r>
              <w:rPr>
                <w:color w:val="000000" w:themeColor="text1"/>
              </w:rPr>
              <w:t>6</w:t>
            </w:r>
          </w:p>
        </w:tc>
        <w:tc>
          <w:tcPr>
            <w:tcW w:w="7719" w:type="dxa"/>
            <w:gridSpan w:val="2"/>
          </w:tcPr>
          <w:p w14:paraId="10DECE6B" w14:textId="77777777" w:rsidR="00337FF7" w:rsidRDefault="00337FF7" w:rsidP="0049607A">
            <w:r w:rsidRPr="001F3B82">
              <w:t>Po stlačení požadovanej voľby na prihlásenie sa o slovo, sa účastníkovi musí zobraziť</w:t>
            </w:r>
            <w:r>
              <w:t xml:space="preserve"> na displeji/monitore užívateľskej jednotky:</w:t>
            </w:r>
          </w:p>
          <w:p w14:paraId="4EA1A454" w14:textId="77777777" w:rsidR="00337FF7" w:rsidRDefault="00337FF7" w:rsidP="00A6689F">
            <w:pPr>
              <w:pStyle w:val="Odsekzoznamu"/>
              <w:numPr>
                <w:ilvl w:val="0"/>
                <w:numId w:val="60"/>
              </w:numPr>
              <w:ind w:left="796" w:hanging="425"/>
            </w:pPr>
            <w:r>
              <w:t>identifikácia, že jeho požiadavka bola zaradená do zoznamu prihlásených poradovým číslom, typom vystúpenia a prideleným časovým limitom</w:t>
            </w:r>
          </w:p>
          <w:p w14:paraId="2A2A12F8" w14:textId="77777777" w:rsidR="00337FF7" w:rsidRPr="00DC18B6" w:rsidRDefault="00337FF7" w:rsidP="00A6689F">
            <w:pPr>
              <w:pStyle w:val="Odsekzoznamu"/>
              <w:numPr>
                <w:ilvl w:val="0"/>
                <w:numId w:val="60"/>
              </w:numPr>
              <w:ind w:left="796" w:hanging="425"/>
            </w:pPr>
            <w:r>
              <w:t>v prípade prihlásenia sa súčasne viacerými typmi prihlásenia musia byť zobrazené všetky typy podľa predchádzajúceho popisu</w:t>
            </w:r>
          </w:p>
        </w:tc>
      </w:tr>
      <w:tr w:rsidR="002E7579" w:rsidRPr="002E7579" w14:paraId="25C7A117" w14:textId="77777777" w:rsidTr="005C6261">
        <w:tc>
          <w:tcPr>
            <w:tcW w:w="1362" w:type="dxa"/>
            <w:gridSpan w:val="2"/>
            <w:tcBorders>
              <w:bottom w:val="single" w:sz="4" w:space="0" w:color="auto"/>
            </w:tcBorders>
            <w:vAlign w:val="center"/>
          </w:tcPr>
          <w:p w14:paraId="2F2971D6" w14:textId="20C4E79F" w:rsidR="00A33E55" w:rsidRPr="002E7579" w:rsidRDefault="001573AF" w:rsidP="0044515F">
            <w:pPr>
              <w:jc w:val="center"/>
            </w:pPr>
            <w:r>
              <w:t>FP_</w:t>
            </w:r>
            <w:r w:rsidR="006E230E">
              <w:t>0</w:t>
            </w:r>
            <w:r>
              <w:t>39</w:t>
            </w:r>
          </w:p>
        </w:tc>
        <w:tc>
          <w:tcPr>
            <w:tcW w:w="7707" w:type="dxa"/>
            <w:tcBorders>
              <w:bottom w:val="single" w:sz="4" w:space="0" w:color="auto"/>
            </w:tcBorders>
          </w:tcPr>
          <w:p w14:paraId="6F08202F" w14:textId="72168D92" w:rsidR="00A33E55" w:rsidRPr="002E7579" w:rsidRDefault="002E7579" w:rsidP="002E7579">
            <w:r w:rsidRPr="002E7579">
              <w:t>Počas rokovania o bodoch programu sa požaduje, aby bol na displeji/monitore zobrazený vždy číslo a text prerokovávaného bodu programu.</w:t>
            </w:r>
          </w:p>
        </w:tc>
      </w:tr>
      <w:tr w:rsidR="002E7579" w:rsidRPr="002E7579" w14:paraId="341A6EC4" w14:textId="77777777" w:rsidTr="005C6261">
        <w:tc>
          <w:tcPr>
            <w:tcW w:w="1362" w:type="dxa"/>
            <w:gridSpan w:val="2"/>
            <w:tcBorders>
              <w:bottom w:val="single" w:sz="4" w:space="0" w:color="auto"/>
            </w:tcBorders>
            <w:vAlign w:val="center"/>
          </w:tcPr>
          <w:p w14:paraId="0398B887" w14:textId="3CF67D07" w:rsidR="002E7579" w:rsidRPr="002E7579" w:rsidRDefault="001573AF" w:rsidP="0044515F">
            <w:pPr>
              <w:jc w:val="center"/>
            </w:pPr>
            <w:r>
              <w:t>FP_</w:t>
            </w:r>
            <w:r w:rsidR="006E230E">
              <w:t>0</w:t>
            </w:r>
            <w:r>
              <w:t>40</w:t>
            </w:r>
          </w:p>
        </w:tc>
        <w:tc>
          <w:tcPr>
            <w:tcW w:w="7707" w:type="dxa"/>
            <w:tcBorders>
              <w:bottom w:val="single" w:sz="4" w:space="0" w:color="auto"/>
            </w:tcBorders>
          </w:tcPr>
          <w:p w14:paraId="14EBC612" w14:textId="4EF9F92E" w:rsidR="002E7579" w:rsidRPr="002E7579" w:rsidRDefault="002E7579" w:rsidP="002E7579">
            <w:r w:rsidRPr="002E7579">
              <w:t>Počas vystúpenia používateľa s ľubovoľným typom vystúpenia musí na displeji/monitore účastníckej jednotky byť zobrazený zostávajúci čas do ukončenia limitu identifikovaného používateľa.</w:t>
            </w:r>
          </w:p>
        </w:tc>
      </w:tr>
      <w:tr w:rsidR="00A33E55" w:rsidRPr="00813F54" w14:paraId="00923F26" w14:textId="77777777" w:rsidTr="005C6261">
        <w:tc>
          <w:tcPr>
            <w:tcW w:w="1362" w:type="dxa"/>
            <w:gridSpan w:val="2"/>
            <w:tcBorders>
              <w:top w:val="single" w:sz="4" w:space="0" w:color="auto"/>
              <w:bottom w:val="single" w:sz="4" w:space="0" w:color="auto"/>
            </w:tcBorders>
            <w:vAlign w:val="center"/>
          </w:tcPr>
          <w:p w14:paraId="6EACE964" w14:textId="19C9D807" w:rsidR="00A33E55" w:rsidRPr="00813F54" w:rsidRDefault="002E7579" w:rsidP="0044515F">
            <w:pPr>
              <w:jc w:val="center"/>
            </w:pPr>
            <w:r>
              <w:t>FP_</w:t>
            </w:r>
            <w:r w:rsidR="006E230E">
              <w:t>00</w:t>
            </w:r>
            <w:r>
              <w:t>9</w:t>
            </w:r>
          </w:p>
        </w:tc>
        <w:tc>
          <w:tcPr>
            <w:tcW w:w="7707" w:type="dxa"/>
            <w:tcBorders>
              <w:top w:val="single" w:sz="4" w:space="0" w:color="auto"/>
              <w:bottom w:val="single" w:sz="4" w:space="0" w:color="auto"/>
            </w:tcBorders>
          </w:tcPr>
          <w:p w14:paraId="013C4791" w14:textId="65FE6184" w:rsidR="00A33E55" w:rsidRPr="00813F54" w:rsidRDefault="00A33E55" w:rsidP="008328B2">
            <w:r w:rsidRPr="00813F54">
              <w:t>Počas hlasovania sa musí na displeji účastníckej jednotky zobrazovať zostávajúci čas do skončenia limitu na hlasovanie</w:t>
            </w:r>
          </w:p>
        </w:tc>
      </w:tr>
      <w:tr w:rsidR="00442ED1" w:rsidRPr="00442ED1" w14:paraId="4B7CF8DD" w14:textId="77777777" w:rsidTr="007F6716">
        <w:tblPrEx>
          <w:tblBorders>
            <w:top w:val="single" w:sz="4" w:space="0" w:color="auto"/>
          </w:tblBorders>
        </w:tblPrEx>
        <w:trPr>
          <w:trHeight w:val="1100"/>
        </w:trPr>
        <w:tc>
          <w:tcPr>
            <w:tcW w:w="1362" w:type="dxa"/>
            <w:gridSpan w:val="2"/>
            <w:tcBorders>
              <w:top w:val="single" w:sz="4" w:space="0" w:color="auto"/>
            </w:tcBorders>
            <w:vAlign w:val="center"/>
          </w:tcPr>
          <w:p w14:paraId="25A66ED5" w14:textId="6F713BFD" w:rsidR="00A33E55" w:rsidRPr="00442ED1" w:rsidRDefault="002E7579" w:rsidP="0044515F">
            <w:pPr>
              <w:jc w:val="center"/>
            </w:pPr>
            <w:r>
              <w:t>FP_</w:t>
            </w:r>
            <w:r w:rsidR="006E230E">
              <w:t>0</w:t>
            </w:r>
            <w:r>
              <w:t>10</w:t>
            </w:r>
          </w:p>
        </w:tc>
        <w:tc>
          <w:tcPr>
            <w:tcW w:w="7707" w:type="dxa"/>
            <w:tcBorders>
              <w:top w:val="single" w:sz="4" w:space="0" w:color="auto"/>
            </w:tcBorders>
          </w:tcPr>
          <w:p w14:paraId="6F16843A" w14:textId="77777777" w:rsidR="00A33E55" w:rsidRPr="00442ED1" w:rsidRDefault="00A33E55" w:rsidP="00BB29B6">
            <w:r w:rsidRPr="00442ED1">
              <w:t>Po hlasovaní musí definovaný čas (konfigurovateľný parameter) ostať na displeji účastníckej jednotky zobrazené nasledovné informácie:</w:t>
            </w:r>
          </w:p>
          <w:p w14:paraId="531D54A4" w14:textId="77777777" w:rsidR="00A33E55" w:rsidRPr="00442ED1" w:rsidRDefault="00A33E55" w:rsidP="00A6689F">
            <w:pPr>
              <w:pStyle w:val="Odsekzoznamu"/>
              <w:numPr>
                <w:ilvl w:val="0"/>
                <w:numId w:val="38"/>
              </w:numPr>
            </w:pPr>
            <w:r w:rsidRPr="00442ED1">
              <w:t>výsledky hlasovania (kumulatívne)</w:t>
            </w:r>
          </w:p>
          <w:p w14:paraId="1D150C13" w14:textId="657036F3" w:rsidR="00A33E55" w:rsidRPr="00442ED1" w:rsidRDefault="00A33E55" w:rsidP="00A6689F">
            <w:pPr>
              <w:pStyle w:val="Odsekzoznamu"/>
              <w:numPr>
                <w:ilvl w:val="0"/>
                <w:numId w:val="38"/>
              </w:numPr>
            </w:pPr>
            <w:r w:rsidRPr="00442ED1">
              <w:t>voľba hlasovania prihláseného účastníka do danej jednotky</w:t>
            </w:r>
            <w:r w:rsidR="002E7579">
              <w:t xml:space="preserve"> (za, proti,...)</w:t>
            </w:r>
          </w:p>
        </w:tc>
      </w:tr>
    </w:tbl>
    <w:p w14:paraId="7A441E0A" w14:textId="1C342805" w:rsidR="00915AFE" w:rsidRPr="00971725" w:rsidRDefault="002C6D7D" w:rsidP="002F27D0">
      <w:pPr>
        <w:pStyle w:val="Nadpis4"/>
      </w:pPr>
      <w:bookmarkStart w:id="46" w:name="_Toc99961532"/>
      <w:r w:rsidRPr="00971725">
        <w:t>Hlasovanie</w:t>
      </w:r>
      <w:bookmarkEnd w:id="46"/>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03"/>
        <w:gridCol w:w="7666"/>
      </w:tblGrid>
      <w:tr w:rsidR="00442ED1" w:rsidRPr="00BB29B6" w14:paraId="2949F929" w14:textId="77777777" w:rsidTr="00A52413">
        <w:tc>
          <w:tcPr>
            <w:tcW w:w="1403" w:type="dxa"/>
            <w:shd w:val="clear" w:color="auto" w:fill="000000" w:themeFill="text1"/>
          </w:tcPr>
          <w:p w14:paraId="6ABAD007" w14:textId="77777777" w:rsidR="00442ED1" w:rsidRPr="00BB29B6" w:rsidRDefault="00442ED1" w:rsidP="00B04C12">
            <w:pPr>
              <w:jc w:val="center"/>
              <w:rPr>
                <w:b/>
              </w:rPr>
            </w:pPr>
            <w:r w:rsidRPr="00BB29B6">
              <w:rPr>
                <w:b/>
              </w:rPr>
              <w:t>Číslo</w:t>
            </w:r>
          </w:p>
        </w:tc>
        <w:tc>
          <w:tcPr>
            <w:tcW w:w="7666" w:type="dxa"/>
            <w:shd w:val="clear" w:color="auto" w:fill="000000" w:themeFill="text1"/>
          </w:tcPr>
          <w:p w14:paraId="6B189646" w14:textId="77777777" w:rsidR="00442ED1" w:rsidRPr="00BB29B6" w:rsidRDefault="00442ED1" w:rsidP="003234BC">
            <w:pPr>
              <w:rPr>
                <w:b/>
              </w:rPr>
            </w:pPr>
            <w:r w:rsidRPr="00BB29B6">
              <w:rPr>
                <w:b/>
              </w:rPr>
              <w:t>Popis</w:t>
            </w:r>
          </w:p>
        </w:tc>
      </w:tr>
      <w:tr w:rsidR="00442ED1" w:rsidRPr="00BB29B6" w14:paraId="7180D2AF" w14:textId="77777777" w:rsidTr="00A52413">
        <w:tc>
          <w:tcPr>
            <w:tcW w:w="1403" w:type="dxa"/>
            <w:vAlign w:val="center"/>
          </w:tcPr>
          <w:p w14:paraId="15E86BF2" w14:textId="661742A2" w:rsidR="00442ED1" w:rsidRPr="00BB29B6" w:rsidRDefault="002E7579" w:rsidP="00B04C12">
            <w:pPr>
              <w:jc w:val="center"/>
            </w:pPr>
            <w:r>
              <w:t>FP_</w:t>
            </w:r>
            <w:r w:rsidR="006E230E">
              <w:t>0</w:t>
            </w:r>
            <w:r>
              <w:t>11</w:t>
            </w:r>
          </w:p>
        </w:tc>
        <w:tc>
          <w:tcPr>
            <w:tcW w:w="7666" w:type="dxa"/>
          </w:tcPr>
          <w:p w14:paraId="5D5A6FD3" w14:textId="16A8E80C" w:rsidR="00442ED1" w:rsidRPr="00BB29B6" w:rsidRDefault="00442ED1" w:rsidP="005A0FF3">
            <w:r w:rsidRPr="00BB29B6">
              <w:t xml:space="preserve">Každá </w:t>
            </w:r>
            <w:r w:rsidR="002E7579">
              <w:t xml:space="preserve">účastnícka </w:t>
            </w:r>
            <w:r w:rsidRPr="00BB29B6">
              <w:t xml:space="preserve">jednotka účastníka musí po spustení hlasovania umožňovať účastníkovi prezentovať sa </w:t>
            </w:r>
          </w:p>
        </w:tc>
      </w:tr>
      <w:tr w:rsidR="00442ED1" w:rsidRPr="00BB29B6" w14:paraId="41157702" w14:textId="77777777" w:rsidTr="00A52413">
        <w:tc>
          <w:tcPr>
            <w:tcW w:w="1403" w:type="dxa"/>
            <w:vAlign w:val="center"/>
          </w:tcPr>
          <w:p w14:paraId="5D370470" w14:textId="25642615" w:rsidR="00442ED1" w:rsidRPr="00BB29B6" w:rsidRDefault="00261764" w:rsidP="00B04C12">
            <w:pPr>
              <w:jc w:val="center"/>
              <w:rPr>
                <w:b/>
              </w:rPr>
            </w:pPr>
            <w:r>
              <w:t>FP_</w:t>
            </w:r>
            <w:r w:rsidR="006E230E">
              <w:t>0</w:t>
            </w:r>
            <w:r>
              <w:t>12</w:t>
            </w:r>
          </w:p>
        </w:tc>
        <w:tc>
          <w:tcPr>
            <w:tcW w:w="7666" w:type="dxa"/>
          </w:tcPr>
          <w:p w14:paraId="248FF0CC" w14:textId="1B055B1C" w:rsidR="00442ED1" w:rsidRPr="00BB29B6" w:rsidRDefault="00442ED1" w:rsidP="005A0FF3">
            <w:r w:rsidRPr="00BB29B6">
              <w:t>Jednotka účastníka, v ktorej bola vložená identifikačná karta (pri profile schôdze, kde sa identifikačná karta vyžaduje), alebo v prípade že na nej (na mieste v rokovacej sále, kde je účastnícka jednotka osadená bol nastavený účastník) a účastník sa neprezentoval vyšle na konci hlasovacieho intervalu do systému identifikáciu „neprítomný“</w:t>
            </w:r>
          </w:p>
        </w:tc>
      </w:tr>
      <w:tr w:rsidR="00442ED1" w:rsidRPr="00BB29B6" w14:paraId="4EC9028C" w14:textId="77777777" w:rsidTr="00A52413">
        <w:tc>
          <w:tcPr>
            <w:tcW w:w="1403" w:type="dxa"/>
            <w:shd w:val="clear" w:color="auto" w:fill="auto"/>
            <w:vAlign w:val="center"/>
          </w:tcPr>
          <w:p w14:paraId="23425E4A" w14:textId="0E15B652" w:rsidR="00442ED1" w:rsidRPr="001F1A1F" w:rsidRDefault="00BC23F9" w:rsidP="00B04C12">
            <w:pPr>
              <w:jc w:val="center"/>
            </w:pPr>
            <w:r>
              <w:t>FP_</w:t>
            </w:r>
            <w:r w:rsidR="006E230E">
              <w:t>0</w:t>
            </w:r>
            <w:r>
              <w:t>13</w:t>
            </w:r>
          </w:p>
        </w:tc>
        <w:tc>
          <w:tcPr>
            <w:tcW w:w="7666" w:type="dxa"/>
            <w:shd w:val="clear" w:color="auto" w:fill="auto"/>
          </w:tcPr>
          <w:p w14:paraId="4BE94355" w14:textId="21425506" w:rsidR="00442ED1" w:rsidRPr="00BB29B6" w:rsidRDefault="00442ED1" w:rsidP="005A0FF3">
            <w:r w:rsidRPr="001F1A1F">
              <w:t>Ak sa účastník počas hlasovania prezentoval, jednotka mu už neumožňuje zmeniť stav hlasovania na „neprítomný“, teda do stavu akoby sa neprezentoval</w:t>
            </w:r>
          </w:p>
        </w:tc>
      </w:tr>
      <w:tr w:rsidR="00442ED1" w:rsidRPr="00BB29B6" w14:paraId="395A8C41" w14:textId="77777777" w:rsidTr="00A52413">
        <w:tc>
          <w:tcPr>
            <w:tcW w:w="1403" w:type="dxa"/>
            <w:vAlign w:val="center"/>
          </w:tcPr>
          <w:p w14:paraId="5F6A2B60" w14:textId="72000E39" w:rsidR="00442ED1" w:rsidRPr="00BB29B6" w:rsidRDefault="00BC23F9" w:rsidP="00B04C12">
            <w:pPr>
              <w:jc w:val="center"/>
            </w:pPr>
            <w:r>
              <w:t>FP_</w:t>
            </w:r>
            <w:r w:rsidR="006E230E">
              <w:t>0</w:t>
            </w:r>
            <w:r>
              <w:t>14</w:t>
            </w:r>
          </w:p>
        </w:tc>
        <w:tc>
          <w:tcPr>
            <w:tcW w:w="7666" w:type="dxa"/>
          </w:tcPr>
          <w:p w14:paraId="625A32C5" w14:textId="4FD774FD" w:rsidR="00442ED1" w:rsidRPr="00BB29B6" w:rsidRDefault="00442ED1" w:rsidP="005A0FF3">
            <w:r w:rsidRPr="00BB29B6">
              <w:t>Jednotka účastníka po prezentovaní sa účastníka musí umožniť účastníkovi vyjadriť jednu z nasledovných volieb „ZA“, „PROTI“, „ZDRŽAL SA“</w:t>
            </w:r>
          </w:p>
        </w:tc>
      </w:tr>
      <w:tr w:rsidR="00442ED1" w:rsidRPr="00BB29B6" w14:paraId="7CB79CCF" w14:textId="77777777" w:rsidTr="00A52413">
        <w:tc>
          <w:tcPr>
            <w:tcW w:w="1403" w:type="dxa"/>
            <w:vAlign w:val="center"/>
          </w:tcPr>
          <w:p w14:paraId="79FDD50F" w14:textId="072EA7E2" w:rsidR="00442ED1" w:rsidRPr="00BB29B6" w:rsidRDefault="005E7C54" w:rsidP="00BF6D96">
            <w:pPr>
              <w:jc w:val="center"/>
            </w:pPr>
            <w:r>
              <w:t>FP_</w:t>
            </w:r>
            <w:r w:rsidR="006E230E">
              <w:t>0</w:t>
            </w:r>
            <w:r>
              <w:t>15</w:t>
            </w:r>
          </w:p>
        </w:tc>
        <w:tc>
          <w:tcPr>
            <w:tcW w:w="7666" w:type="dxa"/>
          </w:tcPr>
          <w:p w14:paraId="49527DF9" w14:textId="4824B949" w:rsidR="00442ED1" w:rsidRPr="00BB29B6" w:rsidRDefault="00442ED1" w:rsidP="007A70A5">
            <w:r w:rsidRPr="00BB29B6">
              <w:t>Jednotka účastníka musí umožniť účastníkovi meniť voľby „ZA“, „PROTI“, „ZDRŽAL SA“ v časovom poradí koľkokrát stihne, no vždy sa na konci zaznamená tá voľba, ktorú účastník vykonal ako poslednú pred ukončením limitu na hlasovanie</w:t>
            </w:r>
          </w:p>
        </w:tc>
      </w:tr>
      <w:tr w:rsidR="00442ED1" w:rsidRPr="00BB29B6" w14:paraId="53679883" w14:textId="77777777" w:rsidTr="00A52413">
        <w:tc>
          <w:tcPr>
            <w:tcW w:w="1403" w:type="dxa"/>
            <w:tcBorders>
              <w:bottom w:val="single" w:sz="4" w:space="0" w:color="auto"/>
            </w:tcBorders>
            <w:vAlign w:val="center"/>
          </w:tcPr>
          <w:p w14:paraId="0B4792C7" w14:textId="23EB304B" w:rsidR="00442ED1" w:rsidRPr="00BB29B6" w:rsidRDefault="005E7C54" w:rsidP="00BF6D96">
            <w:pPr>
              <w:jc w:val="center"/>
            </w:pPr>
            <w:r>
              <w:t>FP_</w:t>
            </w:r>
            <w:r w:rsidR="006E230E">
              <w:t>0</w:t>
            </w:r>
            <w:r>
              <w:t>16</w:t>
            </w:r>
          </w:p>
        </w:tc>
        <w:tc>
          <w:tcPr>
            <w:tcW w:w="7666" w:type="dxa"/>
            <w:tcBorders>
              <w:bottom w:val="single" w:sz="4" w:space="0" w:color="auto"/>
            </w:tcBorders>
          </w:tcPr>
          <w:p w14:paraId="6BE88C9F" w14:textId="3ED99B18" w:rsidR="00442ED1" w:rsidRPr="00BB29B6" w:rsidRDefault="00442ED1" w:rsidP="003234BC">
            <w:r w:rsidRPr="00BB29B6">
              <w:t>Ak sa účastník počas hlasovania prezentoval, no nevyjadril ani jednu z možností „ZA“, „PROTI“, alebo „ZDRŽAL SA“, jednotka vyšle na konci hlasovacieho intervalu do systému identifikáciu „nehlasoval“</w:t>
            </w:r>
          </w:p>
        </w:tc>
      </w:tr>
      <w:tr w:rsidR="00442ED1" w:rsidRPr="00BB29B6" w14:paraId="07840680" w14:textId="77777777" w:rsidTr="00A52413">
        <w:tc>
          <w:tcPr>
            <w:tcW w:w="1403" w:type="dxa"/>
            <w:tcBorders>
              <w:top w:val="single" w:sz="4" w:space="0" w:color="auto"/>
              <w:bottom w:val="single" w:sz="4" w:space="0" w:color="auto"/>
            </w:tcBorders>
            <w:vAlign w:val="center"/>
          </w:tcPr>
          <w:p w14:paraId="042E9AF4" w14:textId="10A860A6" w:rsidR="00442ED1" w:rsidRPr="00BB29B6" w:rsidRDefault="005E7C54" w:rsidP="00BF6D96">
            <w:pPr>
              <w:jc w:val="center"/>
            </w:pPr>
            <w:r>
              <w:t>FP_</w:t>
            </w:r>
            <w:r w:rsidR="006E230E">
              <w:t>0</w:t>
            </w:r>
            <w:r>
              <w:t>17</w:t>
            </w:r>
          </w:p>
        </w:tc>
        <w:tc>
          <w:tcPr>
            <w:tcW w:w="7666" w:type="dxa"/>
            <w:tcBorders>
              <w:top w:val="single" w:sz="4" w:space="0" w:color="auto"/>
              <w:bottom w:val="single" w:sz="4" w:space="0" w:color="auto"/>
            </w:tcBorders>
          </w:tcPr>
          <w:p w14:paraId="642F595C" w14:textId="76853088" w:rsidR="00442ED1" w:rsidRPr="00BB29B6" w:rsidRDefault="00442ED1" w:rsidP="003234BC">
            <w:r w:rsidRPr="00BB29B6">
              <w:t>Ak sa účastník počas hlasovania prezentoval, pri hlasovaní vyjadril možností „ZA“, jednotka vyšle na konci hlasovacieho intervalu do systému identifikáciu „ZA“</w:t>
            </w:r>
          </w:p>
        </w:tc>
      </w:tr>
      <w:tr w:rsidR="00442ED1" w:rsidRPr="00BB29B6" w14:paraId="77509859" w14:textId="77777777" w:rsidTr="00A52413">
        <w:tc>
          <w:tcPr>
            <w:tcW w:w="1403" w:type="dxa"/>
            <w:tcBorders>
              <w:top w:val="single" w:sz="4" w:space="0" w:color="auto"/>
            </w:tcBorders>
            <w:vAlign w:val="center"/>
          </w:tcPr>
          <w:p w14:paraId="3CCAE166" w14:textId="26908B03" w:rsidR="00442ED1" w:rsidRPr="00BB29B6" w:rsidRDefault="005E7C54" w:rsidP="00BF6D96">
            <w:pPr>
              <w:jc w:val="center"/>
            </w:pPr>
            <w:r>
              <w:lastRenderedPageBreak/>
              <w:t>FP_</w:t>
            </w:r>
            <w:r w:rsidR="006E230E">
              <w:t>0</w:t>
            </w:r>
            <w:r>
              <w:t>18</w:t>
            </w:r>
          </w:p>
        </w:tc>
        <w:tc>
          <w:tcPr>
            <w:tcW w:w="7666" w:type="dxa"/>
            <w:tcBorders>
              <w:top w:val="single" w:sz="4" w:space="0" w:color="auto"/>
            </w:tcBorders>
          </w:tcPr>
          <w:p w14:paraId="0553B4ED" w14:textId="04458A7C" w:rsidR="00442ED1" w:rsidRPr="00BB29B6" w:rsidRDefault="00442ED1" w:rsidP="003234BC">
            <w:r w:rsidRPr="00BB29B6">
              <w:t>Ak sa účastník počas hlasovania prezentoval, pri hlasovaní vyjadril možností „PROTI“, jednotka vyšle na konci hlasovacieho intervalu do systému identifikáciu „PROTI“</w:t>
            </w:r>
          </w:p>
        </w:tc>
      </w:tr>
      <w:tr w:rsidR="00442ED1" w:rsidRPr="00BB29B6" w14:paraId="6237E63D" w14:textId="77777777" w:rsidTr="00A52413">
        <w:tc>
          <w:tcPr>
            <w:tcW w:w="1403" w:type="dxa"/>
            <w:vAlign w:val="center"/>
          </w:tcPr>
          <w:p w14:paraId="478F1AB9" w14:textId="1231A93D" w:rsidR="00442ED1" w:rsidRPr="00BB29B6" w:rsidRDefault="005E7C54" w:rsidP="00BF6D96">
            <w:pPr>
              <w:jc w:val="center"/>
            </w:pPr>
            <w:r>
              <w:t>FP_</w:t>
            </w:r>
            <w:r w:rsidR="006E230E">
              <w:t>0</w:t>
            </w:r>
            <w:r>
              <w:t>19</w:t>
            </w:r>
          </w:p>
        </w:tc>
        <w:tc>
          <w:tcPr>
            <w:tcW w:w="7666" w:type="dxa"/>
          </w:tcPr>
          <w:p w14:paraId="3BEBDADB" w14:textId="0151125E" w:rsidR="00442ED1" w:rsidRPr="00BB29B6" w:rsidRDefault="00442ED1" w:rsidP="003234BC">
            <w:r w:rsidRPr="00BB29B6">
              <w:t>Ak sa účastník počas hlasovania prezentoval, pri hlasovaní vyjadril možností „ZDRŽAL SA“, jednotka vyšle na konci hlasovacieho intervalu do systému identifikáciu „ZDRŽAL SA“</w:t>
            </w:r>
          </w:p>
        </w:tc>
      </w:tr>
    </w:tbl>
    <w:p w14:paraId="5615F51F" w14:textId="572D7D9C" w:rsidR="000F62E1" w:rsidRPr="00FF6FB2" w:rsidRDefault="000F62E1" w:rsidP="000F62E1">
      <w:pPr>
        <w:pStyle w:val="Nadpis3"/>
      </w:pPr>
      <w:bookmarkStart w:id="47" w:name="_Toc99961533"/>
      <w:r w:rsidRPr="00FF6FB2">
        <w:t>Rečnícky pult</w:t>
      </w:r>
      <w:bookmarkEnd w:id="47"/>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94"/>
        <w:gridCol w:w="7675"/>
      </w:tblGrid>
      <w:tr w:rsidR="000F62E1" w:rsidRPr="00FF6FB2" w14:paraId="2DC157DD" w14:textId="77777777" w:rsidTr="00AF1C0A">
        <w:tc>
          <w:tcPr>
            <w:tcW w:w="1394" w:type="dxa"/>
            <w:tcBorders>
              <w:bottom w:val="single" w:sz="4" w:space="0" w:color="auto"/>
            </w:tcBorders>
            <w:shd w:val="clear" w:color="auto" w:fill="000000" w:themeFill="text1"/>
          </w:tcPr>
          <w:p w14:paraId="23699861" w14:textId="77777777" w:rsidR="000F62E1" w:rsidRPr="00FF6FB2" w:rsidRDefault="000F62E1" w:rsidP="00AF1C0A">
            <w:pPr>
              <w:rPr>
                <w:b/>
              </w:rPr>
            </w:pPr>
            <w:r w:rsidRPr="00FF6FB2">
              <w:rPr>
                <w:b/>
              </w:rPr>
              <w:t>Číslo</w:t>
            </w:r>
          </w:p>
        </w:tc>
        <w:tc>
          <w:tcPr>
            <w:tcW w:w="7675" w:type="dxa"/>
            <w:tcBorders>
              <w:bottom w:val="single" w:sz="4" w:space="0" w:color="auto"/>
            </w:tcBorders>
            <w:shd w:val="clear" w:color="auto" w:fill="000000" w:themeFill="text1"/>
          </w:tcPr>
          <w:p w14:paraId="25078D38" w14:textId="77777777" w:rsidR="000F62E1" w:rsidRPr="00FF6FB2" w:rsidRDefault="000F62E1" w:rsidP="00AF1C0A">
            <w:pPr>
              <w:rPr>
                <w:b/>
              </w:rPr>
            </w:pPr>
            <w:r w:rsidRPr="00FF6FB2">
              <w:rPr>
                <w:b/>
              </w:rPr>
              <w:t>Popis</w:t>
            </w:r>
          </w:p>
        </w:tc>
      </w:tr>
      <w:tr w:rsidR="000F62E1" w:rsidRPr="00FF6FB2" w14:paraId="6D3352D6" w14:textId="77777777" w:rsidTr="00AF1C0A">
        <w:tc>
          <w:tcPr>
            <w:tcW w:w="1394" w:type="dxa"/>
            <w:tcBorders>
              <w:top w:val="single" w:sz="4" w:space="0" w:color="auto"/>
              <w:bottom w:val="single" w:sz="4" w:space="0" w:color="auto"/>
            </w:tcBorders>
            <w:vAlign w:val="center"/>
          </w:tcPr>
          <w:p w14:paraId="6D548DCD" w14:textId="16365703" w:rsidR="000F62E1" w:rsidRPr="00FF6FB2" w:rsidRDefault="005E7C54" w:rsidP="00AF1C0A">
            <w:pPr>
              <w:jc w:val="center"/>
            </w:pPr>
            <w:r>
              <w:t>NP_</w:t>
            </w:r>
            <w:r w:rsidR="006E230E">
              <w:t>0</w:t>
            </w:r>
            <w:r>
              <w:t>26</w:t>
            </w:r>
          </w:p>
        </w:tc>
        <w:tc>
          <w:tcPr>
            <w:tcW w:w="7675" w:type="dxa"/>
            <w:tcBorders>
              <w:top w:val="single" w:sz="4" w:space="0" w:color="auto"/>
              <w:bottom w:val="single" w:sz="4" w:space="0" w:color="auto"/>
            </w:tcBorders>
          </w:tcPr>
          <w:p w14:paraId="5FD0ED7A" w14:textId="77777777" w:rsidR="000F62E1" w:rsidRPr="00FF6FB2" w:rsidRDefault="000F62E1" w:rsidP="00AF1C0A">
            <w:r w:rsidRPr="00FF6FB2">
              <w:t>Na rečníckom pultíku musí byť osadená účastnícka jednotka</w:t>
            </w:r>
          </w:p>
        </w:tc>
      </w:tr>
      <w:tr w:rsidR="00583638" w:rsidRPr="00FF6FB2" w14:paraId="0B17E6B1" w14:textId="77777777" w:rsidTr="00AF1C0A">
        <w:tc>
          <w:tcPr>
            <w:tcW w:w="1394" w:type="dxa"/>
            <w:tcBorders>
              <w:top w:val="single" w:sz="4" w:space="0" w:color="auto"/>
              <w:bottom w:val="single" w:sz="4" w:space="0" w:color="auto"/>
            </w:tcBorders>
            <w:vAlign w:val="center"/>
          </w:tcPr>
          <w:p w14:paraId="4A165B06" w14:textId="3DB4DD5D" w:rsidR="00583638" w:rsidRDefault="00583638" w:rsidP="00AF1C0A">
            <w:pPr>
              <w:jc w:val="center"/>
            </w:pPr>
            <w:r>
              <w:t>NP_</w:t>
            </w:r>
            <w:r w:rsidR="006E230E">
              <w:t>0</w:t>
            </w:r>
            <w:r>
              <w:t>27</w:t>
            </w:r>
          </w:p>
        </w:tc>
        <w:tc>
          <w:tcPr>
            <w:tcW w:w="7675" w:type="dxa"/>
            <w:tcBorders>
              <w:top w:val="single" w:sz="4" w:space="0" w:color="auto"/>
              <w:bottom w:val="single" w:sz="4" w:space="0" w:color="auto"/>
            </w:tcBorders>
          </w:tcPr>
          <w:p w14:paraId="56AECDBE" w14:textId="38109D91" w:rsidR="00583638" w:rsidRPr="00FF6FB2" w:rsidRDefault="00583638" w:rsidP="00583638">
            <w:r>
              <w:t xml:space="preserve">Rečnícky pult je miesto kde vystupujú používatelia DKS v rozprave </w:t>
            </w:r>
          </w:p>
        </w:tc>
      </w:tr>
      <w:tr w:rsidR="000F62E1" w:rsidRPr="00FF6FB2" w14:paraId="3F692B38" w14:textId="77777777" w:rsidTr="00AF1C0A">
        <w:tc>
          <w:tcPr>
            <w:tcW w:w="1394" w:type="dxa"/>
            <w:tcBorders>
              <w:top w:val="nil"/>
              <w:bottom w:val="single" w:sz="4" w:space="0" w:color="auto"/>
            </w:tcBorders>
            <w:vAlign w:val="center"/>
          </w:tcPr>
          <w:p w14:paraId="64FDBCB3" w14:textId="021EA450" w:rsidR="000F62E1" w:rsidRPr="00FF6FB2" w:rsidRDefault="00CC2D1E" w:rsidP="00AF1C0A">
            <w:pPr>
              <w:jc w:val="center"/>
            </w:pPr>
            <w:r>
              <w:t>FP_049</w:t>
            </w:r>
          </w:p>
        </w:tc>
        <w:tc>
          <w:tcPr>
            <w:tcW w:w="7675" w:type="dxa"/>
            <w:tcBorders>
              <w:top w:val="nil"/>
              <w:bottom w:val="single" w:sz="4" w:space="0" w:color="auto"/>
            </w:tcBorders>
          </w:tcPr>
          <w:p w14:paraId="753CFAA9" w14:textId="77777777" w:rsidR="000F62E1" w:rsidRPr="00FF6FB2" w:rsidRDefault="000F62E1" w:rsidP="00AF1C0A">
            <w:r w:rsidRPr="00FF6FB2">
              <w:t>V konfigurácii systému pri každom profile schôdze musí byť nastaviteľné, či vystúpenie z rečníckeho pultíku je možné iba s identifikačnou kartou, alebo aj bez nej</w:t>
            </w:r>
          </w:p>
        </w:tc>
      </w:tr>
      <w:tr w:rsidR="000F62E1" w:rsidRPr="00FF6FB2" w14:paraId="359DD294" w14:textId="77777777" w:rsidTr="00AF1C0A">
        <w:tc>
          <w:tcPr>
            <w:tcW w:w="1394" w:type="dxa"/>
            <w:tcBorders>
              <w:top w:val="single" w:sz="4" w:space="0" w:color="auto"/>
              <w:bottom w:val="single" w:sz="4" w:space="0" w:color="auto"/>
            </w:tcBorders>
            <w:vAlign w:val="center"/>
          </w:tcPr>
          <w:p w14:paraId="40ABC6B4" w14:textId="0CF3E439" w:rsidR="000F62E1" w:rsidRPr="00FF6FB2" w:rsidRDefault="00CC2D1E" w:rsidP="00AF1C0A">
            <w:pPr>
              <w:jc w:val="center"/>
            </w:pPr>
            <w:r>
              <w:t>FP_050</w:t>
            </w:r>
          </w:p>
        </w:tc>
        <w:tc>
          <w:tcPr>
            <w:tcW w:w="7675" w:type="dxa"/>
            <w:tcBorders>
              <w:top w:val="single" w:sz="4" w:space="0" w:color="auto"/>
              <w:bottom w:val="single" w:sz="4" w:space="0" w:color="auto"/>
            </w:tcBorders>
          </w:tcPr>
          <w:p w14:paraId="18F2CC8C" w14:textId="719796D8" w:rsidR="000F62E1" w:rsidRPr="00FF6FB2" w:rsidRDefault="000F62E1" w:rsidP="00AE7F2A">
            <w:r w:rsidRPr="00FF6FB2">
              <w:t>Každ</w:t>
            </w:r>
            <w:r w:rsidR="00AE7F2A">
              <w:t>ý typ vystúpenia</w:t>
            </w:r>
            <w:r w:rsidRPr="00FF6FB2">
              <w:t xml:space="preserve"> </w:t>
            </w:r>
            <w:r w:rsidR="00AE7F2A">
              <w:t>musí mať v konfigurácii nastavené či sa prevažne vykonáva z rečníckeho miesta, alebo nie</w:t>
            </w:r>
          </w:p>
        </w:tc>
      </w:tr>
      <w:tr w:rsidR="000F62E1" w:rsidRPr="00FF6FB2" w14:paraId="6001D596" w14:textId="77777777" w:rsidTr="00AF1C0A">
        <w:trPr>
          <w:trHeight w:val="907"/>
        </w:trPr>
        <w:tc>
          <w:tcPr>
            <w:tcW w:w="1394" w:type="dxa"/>
            <w:tcBorders>
              <w:top w:val="single" w:sz="4" w:space="0" w:color="auto"/>
              <w:bottom w:val="single" w:sz="4" w:space="0" w:color="auto"/>
            </w:tcBorders>
            <w:vAlign w:val="center"/>
          </w:tcPr>
          <w:p w14:paraId="02A448B1" w14:textId="49267A94" w:rsidR="000F62E1" w:rsidRPr="00FF6FB2" w:rsidRDefault="00CC2D1E" w:rsidP="00AF1C0A">
            <w:pPr>
              <w:jc w:val="center"/>
            </w:pPr>
            <w:r>
              <w:t>FP_051</w:t>
            </w:r>
          </w:p>
        </w:tc>
        <w:tc>
          <w:tcPr>
            <w:tcW w:w="7675" w:type="dxa"/>
            <w:tcBorders>
              <w:top w:val="single" w:sz="4" w:space="0" w:color="auto"/>
              <w:bottom w:val="single" w:sz="4" w:space="0" w:color="auto"/>
            </w:tcBorders>
            <w:vAlign w:val="center"/>
          </w:tcPr>
          <w:p w14:paraId="7385685E" w14:textId="0201137A" w:rsidR="000F62E1" w:rsidRPr="00FF6FB2" w:rsidRDefault="000F62E1" w:rsidP="00AE7F2A">
            <w:pPr>
              <w:jc w:val="left"/>
            </w:pPr>
            <w:r w:rsidRPr="00FF6FB2">
              <w:t xml:space="preserve">V prípade, že je možné vystúpenia účastníka aj bez identifikačnej karty, musí mať </w:t>
            </w:r>
            <w:r>
              <w:t>operátor</w:t>
            </w:r>
            <w:r w:rsidRPr="00FF6FB2">
              <w:t xml:space="preserve"> možnosť zadať vystupujúceho účastníka</w:t>
            </w:r>
            <w:r w:rsidR="00AE7F2A">
              <w:t xml:space="preserve"> za rečníckym pultíkom</w:t>
            </w:r>
            <w:r w:rsidRPr="00FF6FB2">
              <w:t xml:space="preserve"> a jeho identifikácia je posielaná </w:t>
            </w:r>
            <w:r w:rsidR="00AE7F2A">
              <w:t>v integračnej službe akoby bol identifikovaný kartou</w:t>
            </w:r>
          </w:p>
        </w:tc>
      </w:tr>
      <w:tr w:rsidR="00AE7F2A" w:rsidRPr="00277AB6" w14:paraId="3A5EA210" w14:textId="77777777" w:rsidTr="00AF1C0A">
        <w:tc>
          <w:tcPr>
            <w:tcW w:w="1394" w:type="dxa"/>
            <w:vAlign w:val="center"/>
          </w:tcPr>
          <w:p w14:paraId="5A81648E" w14:textId="51E9DAFB" w:rsidR="00AE7F2A" w:rsidRPr="00277AB6" w:rsidRDefault="00CC2D1E" w:rsidP="00AF1C0A">
            <w:pPr>
              <w:jc w:val="center"/>
              <w:rPr>
                <w:color w:val="FF0000"/>
              </w:rPr>
            </w:pPr>
            <w:r>
              <w:rPr>
                <w:color w:val="FF0000"/>
              </w:rPr>
              <w:t>FP_052</w:t>
            </w:r>
          </w:p>
        </w:tc>
        <w:tc>
          <w:tcPr>
            <w:tcW w:w="7675" w:type="dxa"/>
          </w:tcPr>
          <w:p w14:paraId="71F4A3BA" w14:textId="77777777" w:rsidR="00AE7F2A" w:rsidRPr="00277AB6" w:rsidRDefault="00AE7F2A" w:rsidP="00CB7CF2">
            <w:pPr>
              <w:rPr>
                <w:color w:val="FF0000"/>
              </w:rPr>
            </w:pPr>
            <w:r w:rsidRPr="00277AB6">
              <w:rPr>
                <w:color w:val="FF0000"/>
              </w:rPr>
              <w:t>Účastnícka jednotka za rečníckym pultíkom musí umožňovať fungovanie v 2 režimoch:</w:t>
            </w:r>
          </w:p>
          <w:p w14:paraId="21C2364A" w14:textId="6B199946" w:rsidR="00AE7F2A" w:rsidRPr="00277AB6" w:rsidRDefault="00AE7F2A" w:rsidP="00A6689F">
            <w:pPr>
              <w:pStyle w:val="Odsekzoznamu"/>
              <w:numPr>
                <w:ilvl w:val="0"/>
                <w:numId w:val="61"/>
              </w:numPr>
              <w:ind w:left="465"/>
              <w:rPr>
                <w:color w:val="FF0000"/>
              </w:rPr>
            </w:pPr>
            <w:r w:rsidRPr="00277AB6">
              <w:rPr>
                <w:color w:val="FF0000"/>
              </w:rPr>
              <w:t xml:space="preserve">používateľ si po vložení identifikačnej karty sám zapne mikrofón </w:t>
            </w:r>
            <w:r w:rsidR="00CB7CF2" w:rsidRPr="00277AB6">
              <w:rPr>
                <w:color w:val="FF0000"/>
              </w:rPr>
              <w:t xml:space="preserve">(alebo sa mikrofón spustí na jednotke za rečníckym pultíkom automaticky vložením karty a úspešnou identifikáciou) </w:t>
            </w:r>
            <w:r w:rsidRPr="00277AB6">
              <w:rPr>
                <w:color w:val="FF0000"/>
              </w:rPr>
              <w:t>a tým spustí časový limit (ak mal nejaký pridelený) a limit sa končí:</w:t>
            </w:r>
          </w:p>
          <w:p w14:paraId="0C2E6D68" w14:textId="77777777" w:rsidR="00AE7F2A" w:rsidRPr="00277AB6" w:rsidRDefault="00AE7F2A" w:rsidP="00A6689F">
            <w:pPr>
              <w:pStyle w:val="Odsekzoznamu"/>
              <w:numPr>
                <w:ilvl w:val="0"/>
                <w:numId w:val="61"/>
              </w:numPr>
              <w:ind w:left="890"/>
              <w:rPr>
                <w:color w:val="FF0000"/>
              </w:rPr>
            </w:pPr>
            <w:r w:rsidRPr="00277AB6">
              <w:rPr>
                <w:color w:val="FF0000"/>
              </w:rPr>
              <w:t>buď vypnutím mikrofónu za rečníckym pultíkom používateľom po ukončení prejavu,</w:t>
            </w:r>
          </w:p>
          <w:p w14:paraId="635E2162" w14:textId="48775460" w:rsidR="00CB7CF2" w:rsidRPr="00277AB6" w:rsidRDefault="00CB7CF2" w:rsidP="00A6689F">
            <w:pPr>
              <w:pStyle w:val="Odsekzoznamu"/>
              <w:numPr>
                <w:ilvl w:val="0"/>
                <w:numId w:val="61"/>
              </w:numPr>
              <w:ind w:left="890"/>
              <w:rPr>
                <w:color w:val="FF0000"/>
              </w:rPr>
            </w:pPr>
            <w:r w:rsidRPr="00277AB6">
              <w:rPr>
                <w:color w:val="FF0000"/>
              </w:rPr>
              <w:t>odhlásením sa identifikačnou kartou po skončení vystúpenia (napr. vysunutím kartičky)</w:t>
            </w:r>
          </w:p>
          <w:p w14:paraId="24ECCECD" w14:textId="24F112DE" w:rsidR="00CB7CF2" w:rsidRPr="00277AB6" w:rsidRDefault="00CB7CF2" w:rsidP="00A6689F">
            <w:pPr>
              <w:pStyle w:val="Odsekzoznamu"/>
              <w:numPr>
                <w:ilvl w:val="0"/>
                <w:numId w:val="61"/>
              </w:numPr>
              <w:ind w:left="890"/>
              <w:rPr>
                <w:color w:val="FF0000"/>
              </w:rPr>
            </w:pPr>
            <w:r w:rsidRPr="00277AB6">
              <w:rPr>
                <w:color w:val="FF0000"/>
              </w:rPr>
              <w:t>ukončením vystúpenia operátorom</w:t>
            </w:r>
          </w:p>
          <w:p w14:paraId="4F6D9A66" w14:textId="42B105FD" w:rsidR="00CB7CF2" w:rsidRPr="00277AB6" w:rsidRDefault="00CB7CF2" w:rsidP="00A6689F">
            <w:pPr>
              <w:pStyle w:val="Odsekzoznamu"/>
              <w:numPr>
                <w:ilvl w:val="0"/>
                <w:numId w:val="61"/>
              </w:numPr>
              <w:ind w:left="890"/>
              <w:rPr>
                <w:color w:val="FF0000"/>
              </w:rPr>
            </w:pPr>
            <w:r w:rsidRPr="00277AB6">
              <w:rPr>
                <w:color w:val="FF0000"/>
              </w:rPr>
              <w:t>ukončenie vystúpenia automaticky začatím ďalšieho vystúpenia (ľubovoľného typu okrem prerušenie vystúpenia predsedajúcim)</w:t>
            </w:r>
          </w:p>
          <w:p w14:paraId="30FB7906" w14:textId="4455DF73" w:rsidR="00CB7CF2" w:rsidRPr="00277AB6" w:rsidRDefault="00CB7CF2" w:rsidP="00A6689F">
            <w:pPr>
              <w:pStyle w:val="Odsekzoznamu"/>
              <w:numPr>
                <w:ilvl w:val="0"/>
                <w:numId w:val="61"/>
              </w:numPr>
              <w:ind w:left="465"/>
              <w:rPr>
                <w:color w:val="FF0000"/>
              </w:rPr>
            </w:pPr>
            <w:r w:rsidRPr="00277AB6">
              <w:rPr>
                <w:color w:val="FF0000"/>
              </w:rPr>
              <w:t>používateľ sa za rečníckym pultíkom neidentifikuje kartou, ale nastavuje ho na miesto operátor a spúšťa mu aj mikrofón (opäť to môže byť jedna aplikačná funkcia)</w:t>
            </w:r>
          </w:p>
        </w:tc>
      </w:tr>
      <w:tr w:rsidR="000F62E1" w:rsidRPr="008328B2" w14:paraId="27F98C26" w14:textId="77777777" w:rsidTr="00AF1C0A">
        <w:tc>
          <w:tcPr>
            <w:tcW w:w="1394" w:type="dxa"/>
            <w:vAlign w:val="center"/>
          </w:tcPr>
          <w:p w14:paraId="1ADF1C75" w14:textId="5A0F2DC4" w:rsidR="000F62E1" w:rsidRPr="008328B2" w:rsidRDefault="00CC2D1E" w:rsidP="00AF1C0A">
            <w:pPr>
              <w:jc w:val="center"/>
            </w:pPr>
            <w:r>
              <w:t>FP_053</w:t>
            </w:r>
          </w:p>
        </w:tc>
        <w:tc>
          <w:tcPr>
            <w:tcW w:w="7675" w:type="dxa"/>
          </w:tcPr>
          <w:p w14:paraId="7C536FEB" w14:textId="77777777" w:rsidR="000F62E1" w:rsidRPr="00EC1611" w:rsidRDefault="000F62E1" w:rsidP="00AF1C0A">
            <w:pPr>
              <w:rPr>
                <w:b/>
                <w:color w:val="FF0000"/>
              </w:rPr>
            </w:pPr>
            <w:r w:rsidRPr="008328B2">
              <w:t xml:space="preserve">Po skončení limitu vystupujúceho za rečníckym pultom musí zaznieť zvukové znamenie, ktoré upozorní rečníka, no nevypne sa automaticky mikrofón. Tento môže vypnúť predsedajúci, alebo </w:t>
            </w:r>
            <w:r>
              <w:t>operátor</w:t>
            </w:r>
            <w:r w:rsidRPr="008328B2">
              <w:t xml:space="preserve"> DKS, alebo zamestnanec réžie.</w:t>
            </w:r>
            <w:r>
              <w:rPr>
                <w:b/>
                <w:color w:val="FF0000"/>
              </w:rPr>
              <w:t xml:space="preserve"> Každopádne samotné uplynutie mikrofónu automaticky nevypne mikrofón.</w:t>
            </w:r>
          </w:p>
        </w:tc>
      </w:tr>
    </w:tbl>
    <w:p w14:paraId="56D51535" w14:textId="77777777" w:rsidR="000F62E1" w:rsidRPr="008328B2" w:rsidRDefault="000F62E1" w:rsidP="000F62E1">
      <w:pPr>
        <w:pStyle w:val="Nadpis3"/>
      </w:pPr>
      <w:bookmarkStart w:id="48" w:name="_Toc99961534"/>
      <w:r w:rsidRPr="008328B2">
        <w:t>Miesto predsedajúceho schôdze</w:t>
      </w:r>
      <w:bookmarkEnd w:id="48"/>
    </w:p>
    <w:p w14:paraId="479B6B7E" w14:textId="2349CF8E" w:rsidR="000F62E1" w:rsidRPr="00D64EEB" w:rsidRDefault="000F62E1" w:rsidP="00CC2D1E">
      <w:pPr>
        <w:pStyle w:val="Normalny-odsek"/>
        <w:ind w:firstLine="0"/>
      </w:pPr>
      <w:r w:rsidRPr="00F1357A">
        <w:t xml:space="preserve">Predsedajúci schôdze </w:t>
      </w:r>
      <w:r w:rsidR="005B4BE2">
        <w:t xml:space="preserve">má v rokovacej sále </w:t>
      </w:r>
      <w:r w:rsidRPr="00F1357A">
        <w:t>presne určené miesto</w:t>
      </w:r>
      <w:r w:rsidR="005B4BE2">
        <w:t>.</w:t>
      </w:r>
      <w:r w:rsidRPr="00F1357A">
        <w:t xml:space="preserve"> </w:t>
      </w:r>
    </w:p>
    <w:tbl>
      <w:tblPr>
        <w:tblStyle w:val="Mriekatabuky"/>
        <w:tblW w:w="5000" w:type="pct"/>
        <w:tblInd w:w="-10" w:type="dxa"/>
        <w:tblLook w:val="04A0" w:firstRow="1" w:lastRow="0" w:firstColumn="1" w:lastColumn="0" w:noHBand="0" w:noVBand="1"/>
      </w:tblPr>
      <w:tblGrid>
        <w:gridCol w:w="1505"/>
        <w:gridCol w:w="7564"/>
      </w:tblGrid>
      <w:tr w:rsidR="000F62E1" w:rsidRPr="008328B2" w14:paraId="38AE7B57" w14:textId="77777777" w:rsidTr="00A44A41">
        <w:tc>
          <w:tcPr>
            <w:tcW w:w="1505" w:type="dxa"/>
            <w:tcBorders>
              <w:top w:val="double" w:sz="4" w:space="0" w:color="auto"/>
              <w:left w:val="double" w:sz="4" w:space="0" w:color="auto"/>
              <w:bottom w:val="double" w:sz="4" w:space="0" w:color="auto"/>
            </w:tcBorders>
            <w:shd w:val="clear" w:color="auto" w:fill="000000" w:themeFill="text1"/>
          </w:tcPr>
          <w:p w14:paraId="795ED497" w14:textId="77777777" w:rsidR="000F62E1" w:rsidRPr="008328B2" w:rsidRDefault="000F62E1" w:rsidP="00AF1C0A">
            <w:pPr>
              <w:rPr>
                <w:b/>
              </w:rPr>
            </w:pPr>
            <w:r w:rsidRPr="008328B2">
              <w:rPr>
                <w:b/>
              </w:rPr>
              <w:t>Číslo</w:t>
            </w:r>
          </w:p>
        </w:tc>
        <w:tc>
          <w:tcPr>
            <w:tcW w:w="7564" w:type="dxa"/>
            <w:tcBorders>
              <w:top w:val="double" w:sz="4" w:space="0" w:color="auto"/>
              <w:bottom w:val="double" w:sz="4" w:space="0" w:color="auto"/>
              <w:right w:val="double" w:sz="4" w:space="0" w:color="auto"/>
            </w:tcBorders>
            <w:shd w:val="clear" w:color="auto" w:fill="000000" w:themeFill="text1"/>
          </w:tcPr>
          <w:p w14:paraId="460E9672" w14:textId="77777777" w:rsidR="000F62E1" w:rsidRPr="008328B2" w:rsidRDefault="000F62E1" w:rsidP="00AF1C0A">
            <w:pPr>
              <w:rPr>
                <w:b/>
              </w:rPr>
            </w:pPr>
            <w:r w:rsidRPr="008328B2">
              <w:rPr>
                <w:b/>
              </w:rPr>
              <w:t>Popis</w:t>
            </w:r>
          </w:p>
        </w:tc>
      </w:tr>
      <w:tr w:rsidR="00A44A41" w:rsidRPr="00A44A41" w14:paraId="3B8E0BFE" w14:textId="77777777" w:rsidTr="00366FB4">
        <w:tc>
          <w:tcPr>
            <w:tcW w:w="1505" w:type="dxa"/>
            <w:tcBorders>
              <w:top w:val="double" w:sz="4" w:space="0" w:color="auto"/>
              <w:left w:val="double" w:sz="4" w:space="0" w:color="auto"/>
              <w:bottom w:val="single" w:sz="4" w:space="0" w:color="auto"/>
            </w:tcBorders>
            <w:vAlign w:val="center"/>
          </w:tcPr>
          <w:p w14:paraId="18BE8FF9" w14:textId="50D4908C" w:rsidR="000F62E1" w:rsidRPr="00A44A41" w:rsidRDefault="005B4BE2" w:rsidP="00AF1C0A">
            <w:pPr>
              <w:jc w:val="center"/>
              <w:rPr>
                <w:color w:val="FF0000"/>
              </w:rPr>
            </w:pPr>
            <w:r w:rsidRPr="005B4BE2">
              <w:lastRenderedPageBreak/>
              <w:t>NP_</w:t>
            </w:r>
            <w:r w:rsidR="00A52413">
              <w:t>0</w:t>
            </w:r>
            <w:r w:rsidRPr="005B4BE2">
              <w:t>33</w:t>
            </w:r>
          </w:p>
        </w:tc>
        <w:tc>
          <w:tcPr>
            <w:tcW w:w="7564" w:type="dxa"/>
            <w:tcBorders>
              <w:top w:val="double" w:sz="4" w:space="0" w:color="auto"/>
              <w:bottom w:val="single" w:sz="4" w:space="0" w:color="auto"/>
              <w:right w:val="double" w:sz="4" w:space="0" w:color="auto"/>
            </w:tcBorders>
          </w:tcPr>
          <w:p w14:paraId="61A6155A" w14:textId="3F359508" w:rsidR="000F62E1" w:rsidRPr="00A44A41" w:rsidRDefault="005B4BE2" w:rsidP="005B4BE2">
            <w:pPr>
              <w:rPr>
                <w:color w:val="FF0000"/>
              </w:rPr>
            </w:pPr>
            <w:r>
              <w:t>N</w:t>
            </w:r>
            <w:r w:rsidRPr="00F1357A">
              <w:t xml:space="preserve">a </w:t>
            </w:r>
            <w:r>
              <w:t xml:space="preserve">mieste predsedajúceho v </w:t>
            </w:r>
            <w:r w:rsidRPr="00F1357A">
              <w:t>rokovac</w:t>
            </w:r>
            <w:r>
              <w:t>ej</w:t>
            </w:r>
            <w:r w:rsidRPr="00F1357A">
              <w:t xml:space="preserve"> </w:t>
            </w:r>
            <w:r>
              <w:t xml:space="preserve">sále sa musí nachádzať </w:t>
            </w:r>
            <w:r w:rsidRPr="00F1357A">
              <w:t>jedn</w:t>
            </w:r>
            <w:r>
              <w:t>a</w:t>
            </w:r>
            <w:r w:rsidRPr="00F1357A">
              <w:t xml:space="preserve"> </w:t>
            </w:r>
            <w:r>
              <w:t xml:space="preserve">účastnícka </w:t>
            </w:r>
            <w:r w:rsidRPr="00F1357A">
              <w:t>jednotku a jednu jednotku na ovládanie schôdze (spúšťanie hlasovania, zapínanie a vypínanie mikrofónov a podobne), alebo jedn</w:t>
            </w:r>
            <w:r>
              <w:t>a</w:t>
            </w:r>
            <w:r w:rsidRPr="00F1357A">
              <w:t xml:space="preserve"> kombinovan</w:t>
            </w:r>
            <w:r>
              <w:t>á</w:t>
            </w:r>
            <w:r w:rsidRPr="00F1357A">
              <w:t xml:space="preserve"> jednotk</w:t>
            </w:r>
            <w:r>
              <w:t>a</w:t>
            </w:r>
            <w:r w:rsidRPr="00F1357A">
              <w:t>, ktorá musí umožňovať funkcionalitu oboch jednotiek.</w:t>
            </w:r>
            <w:r>
              <w:t xml:space="preserve"> V ostatných bodoch teda budeme ho hovoriť o požiadavkách na „jednotku predsedajúceho“.</w:t>
            </w:r>
          </w:p>
        </w:tc>
      </w:tr>
      <w:tr w:rsidR="000F62E1" w:rsidRPr="008328B2" w14:paraId="5FA2A0A1" w14:textId="77777777" w:rsidTr="00366FB4">
        <w:tc>
          <w:tcPr>
            <w:tcW w:w="1505" w:type="dxa"/>
            <w:tcBorders>
              <w:left w:val="double" w:sz="4" w:space="0" w:color="auto"/>
              <w:bottom w:val="single" w:sz="4" w:space="0" w:color="auto"/>
            </w:tcBorders>
            <w:vAlign w:val="center"/>
          </w:tcPr>
          <w:p w14:paraId="536ED122" w14:textId="05BA1BB6" w:rsidR="000F62E1" w:rsidRPr="008328B2" w:rsidRDefault="005B4BE2" w:rsidP="00AF1C0A">
            <w:pPr>
              <w:jc w:val="center"/>
            </w:pPr>
            <w:r>
              <w:t>NP_</w:t>
            </w:r>
            <w:r w:rsidR="00A52413">
              <w:t>0</w:t>
            </w:r>
            <w:r>
              <w:t>34</w:t>
            </w:r>
          </w:p>
        </w:tc>
        <w:tc>
          <w:tcPr>
            <w:tcW w:w="7564" w:type="dxa"/>
            <w:tcBorders>
              <w:bottom w:val="single" w:sz="4" w:space="0" w:color="auto"/>
              <w:right w:val="double" w:sz="4" w:space="0" w:color="auto"/>
            </w:tcBorders>
          </w:tcPr>
          <w:p w14:paraId="5D59F897" w14:textId="6C8AFFA6" w:rsidR="000F62E1" w:rsidRPr="008328B2" w:rsidRDefault="005B4BE2" w:rsidP="005B4BE2">
            <w:r>
              <w:t>Jednotka predsedajúceho m</w:t>
            </w:r>
            <w:r w:rsidR="000F62E1" w:rsidRPr="008328B2">
              <w:t>usí spĺňať všetky požiadavky ako účastnícka jednotka</w:t>
            </w:r>
          </w:p>
        </w:tc>
      </w:tr>
      <w:tr w:rsidR="000F62E1" w:rsidRPr="008328B2" w14:paraId="2E08D50A" w14:textId="77777777" w:rsidTr="00366FB4">
        <w:tc>
          <w:tcPr>
            <w:tcW w:w="1505" w:type="dxa"/>
            <w:tcBorders>
              <w:top w:val="single" w:sz="4" w:space="0" w:color="auto"/>
              <w:left w:val="double" w:sz="4" w:space="0" w:color="auto"/>
            </w:tcBorders>
            <w:vAlign w:val="center"/>
          </w:tcPr>
          <w:p w14:paraId="3A2A6227" w14:textId="2E7DB44E" w:rsidR="000F62E1" w:rsidRPr="008328B2" w:rsidRDefault="00CC2D1E" w:rsidP="00AF1C0A">
            <w:pPr>
              <w:jc w:val="center"/>
            </w:pPr>
            <w:r>
              <w:t>FP_054</w:t>
            </w:r>
          </w:p>
        </w:tc>
        <w:tc>
          <w:tcPr>
            <w:tcW w:w="7564" w:type="dxa"/>
            <w:tcBorders>
              <w:top w:val="single" w:sz="4" w:space="0" w:color="auto"/>
              <w:right w:val="double" w:sz="4" w:space="0" w:color="auto"/>
            </w:tcBorders>
          </w:tcPr>
          <w:p w14:paraId="07045274" w14:textId="2C08CD5C" w:rsidR="000F62E1" w:rsidRPr="008328B2" w:rsidRDefault="005B4BE2" w:rsidP="00AF1C0A">
            <w:r>
              <w:t>Jednotka predsedajúceho m</w:t>
            </w:r>
            <w:r w:rsidRPr="008328B2">
              <w:t xml:space="preserve">usí </w:t>
            </w:r>
            <w:r w:rsidR="000F62E1" w:rsidRPr="008328B2">
              <w:t>umožniť riadenie priebehu schôdze</w:t>
            </w:r>
            <w:r>
              <w:t xml:space="preserve"> a to:</w:t>
            </w:r>
          </w:p>
          <w:p w14:paraId="4BDBEF47" w14:textId="77777777" w:rsidR="000F62E1" w:rsidRPr="008328B2" w:rsidRDefault="000F62E1" w:rsidP="00A6689F">
            <w:pPr>
              <w:pStyle w:val="Odsekzoznamu"/>
              <w:numPr>
                <w:ilvl w:val="0"/>
                <w:numId w:val="30"/>
              </w:numPr>
              <w:ind w:left="369"/>
            </w:pPr>
            <w:r w:rsidRPr="008328B2">
              <w:t>Riadenie rozpravy</w:t>
            </w:r>
          </w:p>
          <w:p w14:paraId="4F77470A" w14:textId="77777777" w:rsidR="000F62E1" w:rsidRPr="008328B2" w:rsidRDefault="000F62E1" w:rsidP="00A6689F">
            <w:pPr>
              <w:pStyle w:val="Odsekzoznamu"/>
              <w:numPr>
                <w:ilvl w:val="1"/>
                <w:numId w:val="30"/>
              </w:numPr>
              <w:ind w:left="794"/>
            </w:pPr>
            <w:r w:rsidRPr="008328B2">
              <w:t>prideľovanie slova nasledujúcemu v poradí</w:t>
            </w:r>
          </w:p>
          <w:p w14:paraId="2DED3914" w14:textId="77777777" w:rsidR="000F62E1" w:rsidRDefault="000F62E1" w:rsidP="00A6689F">
            <w:pPr>
              <w:pStyle w:val="Odsekzoznamu"/>
              <w:numPr>
                <w:ilvl w:val="1"/>
                <w:numId w:val="30"/>
              </w:numPr>
              <w:ind w:left="794"/>
            </w:pPr>
            <w:r>
              <w:t>dočasné odobratie slova s automatickým pozastavením plynúceho času aktívneho rečníka</w:t>
            </w:r>
          </w:p>
          <w:p w14:paraId="00B38412" w14:textId="77777777" w:rsidR="000F62E1" w:rsidRDefault="000F62E1" w:rsidP="00A6689F">
            <w:pPr>
              <w:pStyle w:val="Odsekzoznamu"/>
              <w:numPr>
                <w:ilvl w:val="1"/>
                <w:numId w:val="30"/>
              </w:numPr>
              <w:ind w:left="794"/>
            </w:pPr>
            <w:r>
              <w:t>vrátenie dočasného pozastavenia vystupujúceho so opätovným spustením zastaveného časového intervalu – pokračovanie času, nie opätovné spustenie prideleného limitu)</w:t>
            </w:r>
          </w:p>
          <w:p w14:paraId="01DE44D0" w14:textId="77777777" w:rsidR="000F62E1" w:rsidRPr="008328B2" w:rsidRDefault="000F62E1" w:rsidP="00A6689F">
            <w:pPr>
              <w:pStyle w:val="Odsekzoznamu"/>
              <w:numPr>
                <w:ilvl w:val="1"/>
                <w:numId w:val="30"/>
              </w:numPr>
              <w:ind w:left="794"/>
            </w:pPr>
            <w:r w:rsidRPr="008328B2">
              <w:t>odobratie prideleného slova (deaktivovanie mikrofónu)</w:t>
            </w:r>
            <w:r>
              <w:t xml:space="preserve"> s definitívnym ukončením vystúpenia</w:t>
            </w:r>
          </w:p>
          <w:p w14:paraId="4702A1BA" w14:textId="77777777" w:rsidR="000F62E1" w:rsidRPr="008328B2" w:rsidRDefault="000F62E1" w:rsidP="00A6689F">
            <w:pPr>
              <w:pStyle w:val="Odsekzoznamu"/>
              <w:numPr>
                <w:ilvl w:val="1"/>
                <w:numId w:val="30"/>
              </w:numPr>
              <w:ind w:left="794"/>
            </w:pPr>
            <w:r w:rsidRPr="008328B2">
              <w:t xml:space="preserve">pridelenie slova sebe, pričom sa vypnú všetky aktívne mikrofóny a po vypnutí sa znova aktivujú (ich časový limit bude v čase vypnutia </w:t>
            </w:r>
            <w:r>
              <w:t>pozastavený</w:t>
            </w:r>
            <w:r w:rsidRPr="008328B2">
              <w:t xml:space="preserve"> a po opätovnom spustení sa pokračuje z hodnoty pri deaktivovaní)</w:t>
            </w:r>
          </w:p>
          <w:p w14:paraId="4B032A75" w14:textId="77777777" w:rsidR="000F62E1" w:rsidRPr="008328B2" w:rsidRDefault="000F62E1" w:rsidP="00A6689F">
            <w:pPr>
              <w:pStyle w:val="Odsekzoznamu"/>
              <w:numPr>
                <w:ilvl w:val="0"/>
                <w:numId w:val="30"/>
              </w:numPr>
              <w:ind w:left="369"/>
            </w:pPr>
            <w:r w:rsidRPr="008328B2">
              <w:t>Riadenie hlasovania</w:t>
            </w:r>
          </w:p>
          <w:p w14:paraId="5380997A" w14:textId="77777777" w:rsidR="000F62E1" w:rsidRPr="008328B2" w:rsidRDefault="000F62E1" w:rsidP="00A6689F">
            <w:pPr>
              <w:pStyle w:val="Odsekzoznamu"/>
              <w:numPr>
                <w:ilvl w:val="1"/>
                <w:numId w:val="30"/>
              </w:numPr>
              <w:ind w:left="794"/>
            </w:pPr>
            <w:r w:rsidRPr="008328B2">
              <w:t>spustenie nového hlasovania</w:t>
            </w:r>
          </w:p>
          <w:p w14:paraId="078CC866" w14:textId="77777777" w:rsidR="000F62E1" w:rsidRDefault="000F62E1" w:rsidP="00A6689F">
            <w:pPr>
              <w:pStyle w:val="Odsekzoznamu"/>
              <w:numPr>
                <w:ilvl w:val="1"/>
                <w:numId w:val="30"/>
              </w:numPr>
              <w:ind w:left="794"/>
            </w:pPr>
            <w:r w:rsidRPr="008328B2">
              <w:t>pozastavenie plynúceho hlasovania</w:t>
            </w:r>
          </w:p>
          <w:p w14:paraId="3EF093D2" w14:textId="77777777" w:rsidR="000F62E1" w:rsidRPr="008328B2" w:rsidRDefault="000F62E1" w:rsidP="00A6689F">
            <w:pPr>
              <w:pStyle w:val="Odsekzoznamu"/>
              <w:numPr>
                <w:ilvl w:val="1"/>
                <w:numId w:val="30"/>
              </w:numPr>
              <w:ind w:left="794"/>
            </w:pPr>
            <w:r>
              <w:t>opätovné spustenie pozastaveného hlasovania</w:t>
            </w:r>
          </w:p>
          <w:p w14:paraId="2E63C3EB" w14:textId="77777777" w:rsidR="000F62E1" w:rsidRPr="008328B2" w:rsidRDefault="000F62E1" w:rsidP="00A6689F">
            <w:pPr>
              <w:pStyle w:val="Odsekzoznamu"/>
              <w:numPr>
                <w:ilvl w:val="1"/>
                <w:numId w:val="30"/>
              </w:numPr>
              <w:ind w:left="794"/>
            </w:pPr>
            <w:r w:rsidRPr="008328B2">
              <w:t>opätovné spustenie pokračovania prerušeného hlasovania</w:t>
            </w:r>
          </w:p>
          <w:p w14:paraId="445FE60A" w14:textId="77777777" w:rsidR="000F62E1" w:rsidRPr="008328B2" w:rsidRDefault="000F62E1" w:rsidP="00A6689F">
            <w:pPr>
              <w:pStyle w:val="Odsekzoznamu"/>
              <w:numPr>
                <w:ilvl w:val="1"/>
                <w:numId w:val="30"/>
              </w:numPr>
              <w:ind w:left="794"/>
            </w:pPr>
            <w:r w:rsidRPr="008328B2">
              <w:t>predčasné ukončenie plynúceho hlasovania</w:t>
            </w:r>
          </w:p>
        </w:tc>
      </w:tr>
      <w:tr w:rsidR="000F62E1" w:rsidRPr="008328B2" w14:paraId="7A963714" w14:textId="77777777" w:rsidTr="00A44A41">
        <w:tc>
          <w:tcPr>
            <w:tcW w:w="1505" w:type="dxa"/>
            <w:tcBorders>
              <w:left w:val="double" w:sz="4" w:space="0" w:color="auto"/>
              <w:bottom w:val="single" w:sz="4" w:space="0" w:color="auto"/>
            </w:tcBorders>
            <w:shd w:val="clear" w:color="auto" w:fill="auto"/>
            <w:vAlign w:val="center"/>
          </w:tcPr>
          <w:p w14:paraId="23E1BE72" w14:textId="719EE189" w:rsidR="000F62E1" w:rsidRPr="001F1A1F" w:rsidRDefault="005B4BE2" w:rsidP="00AF1C0A">
            <w:pPr>
              <w:jc w:val="center"/>
            </w:pPr>
            <w:r>
              <w:t>NP_</w:t>
            </w:r>
            <w:r w:rsidR="00A52413">
              <w:t>0</w:t>
            </w:r>
            <w:r>
              <w:t>36</w:t>
            </w:r>
          </w:p>
        </w:tc>
        <w:tc>
          <w:tcPr>
            <w:tcW w:w="7564" w:type="dxa"/>
            <w:tcBorders>
              <w:bottom w:val="single" w:sz="4" w:space="0" w:color="auto"/>
              <w:right w:val="double" w:sz="4" w:space="0" w:color="auto"/>
            </w:tcBorders>
            <w:shd w:val="clear" w:color="auto" w:fill="auto"/>
          </w:tcPr>
          <w:p w14:paraId="2653DEC7" w14:textId="216C0D9C" w:rsidR="000F62E1" w:rsidRPr="008328B2" w:rsidRDefault="000F62E1" w:rsidP="00AF1C0A">
            <w:r w:rsidRPr="001F1A1F">
              <w:t xml:space="preserve">Rokovacie miesto predsedajúceho </w:t>
            </w:r>
            <w:r>
              <w:t>bude</w:t>
            </w:r>
            <w:r w:rsidRPr="001F1A1F">
              <w:t xml:space="preserve"> obsahovať externý monitor (obrazovka musí mať rozmer min. 19“ a natívne rozlíšenie obrazovky 1920x1080 bodov</w:t>
            </w:r>
            <w:r w:rsidRPr="001F1A1F" w:rsidDel="0005188C">
              <w:t xml:space="preserve"> </w:t>
            </w:r>
            <w:r w:rsidRPr="001F1A1F">
              <w:t xml:space="preserve">), vstup HDMI na ktorom sa zobrazujú tie isté údaje </w:t>
            </w:r>
            <w:r w:rsidR="004A291B">
              <w:t xml:space="preserve">(minimálne) </w:t>
            </w:r>
            <w:r w:rsidRPr="001F1A1F">
              <w:t>ako sálových obrazovkách umiestnených v rokovacej sále nad vchodmi, teda aktuálne prihlásených poslancov s požiadavkami o vystúpenie, ako aj sumárnych výsledkov hlasovaní po skončení hlasovania, ....</w:t>
            </w:r>
            <w:r>
              <w:t xml:space="preserve"> (táto požiadavka je vyžadovaná v prípade, že súčasťou predsedajúceho nie je aplikácia, ktorá priamo zobrazuje tieto informácie). </w:t>
            </w:r>
            <w:r w:rsidRPr="005B4BE2">
              <w:rPr>
                <w:color w:val="FF0000"/>
              </w:rPr>
              <w:t>Samotná dodávka tohto monitora nie je súčasťou tohto projektu iba zobrazovanie informácie na ňom.</w:t>
            </w:r>
          </w:p>
        </w:tc>
      </w:tr>
      <w:tr w:rsidR="000F62E1" w:rsidRPr="001F1A1F" w14:paraId="4EB32D03" w14:textId="77777777" w:rsidTr="00A44A41">
        <w:tc>
          <w:tcPr>
            <w:tcW w:w="1505" w:type="dxa"/>
            <w:tcBorders>
              <w:left w:val="double" w:sz="4" w:space="0" w:color="auto"/>
              <w:bottom w:val="single" w:sz="4" w:space="0" w:color="auto"/>
            </w:tcBorders>
            <w:vAlign w:val="center"/>
          </w:tcPr>
          <w:p w14:paraId="6FCC02B5" w14:textId="3B3FA091" w:rsidR="000F62E1" w:rsidRPr="001F1A1F" w:rsidRDefault="00CC2D1E" w:rsidP="00AF1C0A">
            <w:pPr>
              <w:jc w:val="center"/>
              <w:rPr>
                <w:color w:val="000000" w:themeColor="text1"/>
              </w:rPr>
            </w:pPr>
            <w:r>
              <w:rPr>
                <w:color w:val="000000" w:themeColor="text1"/>
              </w:rPr>
              <w:t>FP_055</w:t>
            </w:r>
          </w:p>
        </w:tc>
        <w:tc>
          <w:tcPr>
            <w:tcW w:w="7564" w:type="dxa"/>
            <w:tcBorders>
              <w:bottom w:val="single" w:sz="4" w:space="0" w:color="auto"/>
              <w:right w:val="double" w:sz="4" w:space="0" w:color="auto"/>
            </w:tcBorders>
          </w:tcPr>
          <w:p w14:paraId="0090D11E" w14:textId="77777777" w:rsidR="000F62E1" w:rsidRPr="001F1A1F" w:rsidRDefault="000F62E1" w:rsidP="00AF1C0A">
            <w:pPr>
              <w:rPr>
                <w:color w:val="000000" w:themeColor="text1"/>
              </w:rPr>
            </w:pPr>
            <w:r w:rsidRPr="001F1A1F">
              <w:rPr>
                <w:color w:val="000000" w:themeColor="text1"/>
              </w:rPr>
              <w:t>Na externom monitore musí byť zobrazený počas hlasovania aj zoznam prihlásených poslancov s procedurálnym návrhom, resp. inou formou prihlásenia</w:t>
            </w:r>
            <w:r>
              <w:rPr>
                <w:color w:val="000000" w:themeColor="text1"/>
              </w:rPr>
              <w:t xml:space="preserve"> </w:t>
            </w:r>
            <w:r w:rsidRPr="00272B95">
              <w:rPr>
                <w:color w:val="000000" w:themeColor="text1"/>
              </w:rPr>
              <w:t>(táto požiadavka je vyžadovaná v prípade, že súčasťou predsedajúceho nie je aplikácia, ktorá priamo zobrazuje tieto informácie)</w:t>
            </w:r>
          </w:p>
        </w:tc>
      </w:tr>
      <w:tr w:rsidR="000F62E1" w:rsidRPr="008328B2" w14:paraId="0648A998" w14:textId="77777777" w:rsidTr="00A44A41">
        <w:tc>
          <w:tcPr>
            <w:tcW w:w="1505" w:type="dxa"/>
            <w:tcBorders>
              <w:top w:val="single" w:sz="4" w:space="0" w:color="auto"/>
              <w:left w:val="double" w:sz="4" w:space="0" w:color="auto"/>
              <w:bottom w:val="single" w:sz="4" w:space="0" w:color="auto"/>
            </w:tcBorders>
            <w:vAlign w:val="center"/>
          </w:tcPr>
          <w:p w14:paraId="4AD2A003" w14:textId="4E8B558E" w:rsidR="000F62E1" w:rsidRPr="008328B2" w:rsidRDefault="00366FB4" w:rsidP="00AF1C0A">
            <w:pPr>
              <w:jc w:val="center"/>
            </w:pPr>
            <w:r>
              <w:t>FP_</w:t>
            </w:r>
            <w:r w:rsidR="00A52413">
              <w:t>0</w:t>
            </w:r>
            <w:r>
              <w:t>20</w:t>
            </w:r>
          </w:p>
        </w:tc>
        <w:tc>
          <w:tcPr>
            <w:tcW w:w="7564" w:type="dxa"/>
            <w:tcBorders>
              <w:top w:val="single" w:sz="4" w:space="0" w:color="auto"/>
              <w:bottom w:val="single" w:sz="4" w:space="0" w:color="auto"/>
              <w:right w:val="double" w:sz="4" w:space="0" w:color="auto"/>
            </w:tcBorders>
          </w:tcPr>
          <w:p w14:paraId="0D5162D1" w14:textId="77777777" w:rsidR="000F62E1" w:rsidRPr="008328B2" w:rsidRDefault="000F62E1" w:rsidP="00AF1C0A">
            <w:r w:rsidRPr="008328B2">
              <w:t>Všetky funkcie predsedajúceho musia byť aktívne iba po identifikovaní sa do systému a overení, či sa jedná o účastníka, ktorý je v množine možných predsedajúcich, ale iba po dobu kým identifikácia trvá.</w:t>
            </w:r>
          </w:p>
        </w:tc>
      </w:tr>
      <w:tr w:rsidR="000F62E1" w:rsidRPr="008328B2" w14:paraId="28906C31" w14:textId="77777777" w:rsidTr="00A44A41">
        <w:tc>
          <w:tcPr>
            <w:tcW w:w="1505" w:type="dxa"/>
            <w:tcBorders>
              <w:top w:val="single" w:sz="4" w:space="0" w:color="auto"/>
              <w:left w:val="double" w:sz="4" w:space="0" w:color="auto"/>
              <w:bottom w:val="single" w:sz="4" w:space="0" w:color="auto"/>
            </w:tcBorders>
            <w:vAlign w:val="center"/>
          </w:tcPr>
          <w:p w14:paraId="2C9EF281" w14:textId="525E0605" w:rsidR="000F62E1" w:rsidRPr="008328B2" w:rsidRDefault="00366FB4" w:rsidP="00AF1C0A">
            <w:pPr>
              <w:jc w:val="center"/>
            </w:pPr>
            <w:r>
              <w:t>FP_</w:t>
            </w:r>
            <w:r w:rsidR="00A52413">
              <w:t>0</w:t>
            </w:r>
            <w:r>
              <w:t>21</w:t>
            </w:r>
          </w:p>
        </w:tc>
        <w:tc>
          <w:tcPr>
            <w:tcW w:w="7564" w:type="dxa"/>
            <w:tcBorders>
              <w:top w:val="single" w:sz="4" w:space="0" w:color="auto"/>
              <w:bottom w:val="single" w:sz="4" w:space="0" w:color="auto"/>
              <w:right w:val="double" w:sz="4" w:space="0" w:color="auto"/>
            </w:tcBorders>
          </w:tcPr>
          <w:p w14:paraId="68CA00DF" w14:textId="77777777" w:rsidR="000F62E1" w:rsidRPr="008328B2" w:rsidRDefault="000F62E1" w:rsidP="00AF1C0A">
            <w:r w:rsidRPr="008328B2">
              <w:t>Predsedajúci má možnosť priamo si sám zapínať (aktivovať) a vypínať (deaktivovať) mikrofón.</w:t>
            </w:r>
          </w:p>
        </w:tc>
      </w:tr>
      <w:tr w:rsidR="000F62E1" w:rsidRPr="008328B2" w14:paraId="11F75E50" w14:textId="77777777" w:rsidTr="00A44A41">
        <w:tc>
          <w:tcPr>
            <w:tcW w:w="1505" w:type="dxa"/>
            <w:tcBorders>
              <w:top w:val="single" w:sz="4" w:space="0" w:color="auto"/>
              <w:left w:val="double" w:sz="4" w:space="0" w:color="auto"/>
              <w:bottom w:val="single" w:sz="4" w:space="0" w:color="auto"/>
            </w:tcBorders>
            <w:vAlign w:val="center"/>
          </w:tcPr>
          <w:p w14:paraId="47934CF9" w14:textId="7C19DB0F" w:rsidR="000F62E1" w:rsidRPr="008328B2" w:rsidRDefault="00366FB4" w:rsidP="00AF1C0A">
            <w:pPr>
              <w:jc w:val="center"/>
            </w:pPr>
            <w:r>
              <w:t>FP_</w:t>
            </w:r>
            <w:r w:rsidR="00A52413">
              <w:t>0</w:t>
            </w:r>
            <w:r>
              <w:t>22</w:t>
            </w:r>
          </w:p>
        </w:tc>
        <w:tc>
          <w:tcPr>
            <w:tcW w:w="7564" w:type="dxa"/>
            <w:tcBorders>
              <w:top w:val="single" w:sz="4" w:space="0" w:color="auto"/>
              <w:bottom w:val="single" w:sz="4" w:space="0" w:color="auto"/>
              <w:right w:val="double" w:sz="4" w:space="0" w:color="auto"/>
            </w:tcBorders>
          </w:tcPr>
          <w:p w14:paraId="78FCB6A2" w14:textId="77777777" w:rsidR="000F62E1" w:rsidRPr="008328B2" w:rsidRDefault="000F62E1" w:rsidP="00AF1C0A">
            <w:r w:rsidRPr="008328B2">
              <w:t>Všetky vystúpenia predsedajúceho z miesta predsedajúceho sú zaznamenané ako typ „vystúpenie predsedajúceho“</w:t>
            </w:r>
          </w:p>
        </w:tc>
      </w:tr>
      <w:tr w:rsidR="000F62E1" w:rsidRPr="007A219A" w14:paraId="2EF15C84" w14:textId="77777777" w:rsidTr="00366FB4">
        <w:tc>
          <w:tcPr>
            <w:tcW w:w="1505" w:type="dxa"/>
            <w:tcBorders>
              <w:left w:val="double" w:sz="4" w:space="0" w:color="auto"/>
              <w:bottom w:val="single" w:sz="4" w:space="0" w:color="auto"/>
            </w:tcBorders>
            <w:vAlign w:val="center"/>
          </w:tcPr>
          <w:p w14:paraId="59E9E779" w14:textId="1E0E798A" w:rsidR="000F62E1" w:rsidRPr="007A219A" w:rsidRDefault="00366FB4" w:rsidP="00AF1C0A">
            <w:pPr>
              <w:jc w:val="center"/>
              <w:rPr>
                <w:color w:val="000000" w:themeColor="text1"/>
              </w:rPr>
            </w:pPr>
            <w:r>
              <w:rPr>
                <w:color w:val="000000" w:themeColor="text1"/>
              </w:rPr>
              <w:lastRenderedPageBreak/>
              <w:t>IZ_</w:t>
            </w:r>
            <w:r w:rsidR="00A52413">
              <w:rPr>
                <w:color w:val="000000" w:themeColor="text1"/>
              </w:rPr>
              <w:t>00</w:t>
            </w:r>
            <w:r>
              <w:rPr>
                <w:color w:val="000000" w:themeColor="text1"/>
              </w:rPr>
              <w:t>4</w:t>
            </w:r>
          </w:p>
        </w:tc>
        <w:tc>
          <w:tcPr>
            <w:tcW w:w="7564" w:type="dxa"/>
            <w:tcBorders>
              <w:bottom w:val="single" w:sz="4" w:space="0" w:color="auto"/>
              <w:right w:val="double" w:sz="4" w:space="0" w:color="auto"/>
            </w:tcBorders>
          </w:tcPr>
          <w:p w14:paraId="7D61E093" w14:textId="77777777" w:rsidR="000F62E1" w:rsidRPr="007A219A" w:rsidRDefault="000F62E1" w:rsidP="00AF1C0A">
            <w:pPr>
              <w:rPr>
                <w:color w:val="000000" w:themeColor="text1"/>
              </w:rPr>
            </w:pPr>
            <w:r w:rsidRPr="007A219A">
              <w:rPr>
                <w:color w:val="000000" w:themeColor="text1"/>
              </w:rPr>
              <w:t>Každé aktivovanie a deaktivovanie mikrofónu predsedajúceho sa musí zaznamenať do informačného zdroja „vystúpenia“ ako riadne vystúpenie.</w:t>
            </w:r>
          </w:p>
        </w:tc>
      </w:tr>
      <w:tr w:rsidR="000F62E1" w:rsidRPr="007A219A" w14:paraId="08BE65AA" w14:textId="77777777" w:rsidTr="00366FB4">
        <w:tc>
          <w:tcPr>
            <w:tcW w:w="1505" w:type="dxa"/>
            <w:tcBorders>
              <w:left w:val="double" w:sz="4" w:space="0" w:color="auto"/>
              <w:bottom w:val="single" w:sz="4" w:space="0" w:color="auto"/>
            </w:tcBorders>
            <w:vAlign w:val="center"/>
          </w:tcPr>
          <w:p w14:paraId="7C770A31" w14:textId="2C596645" w:rsidR="000F62E1" w:rsidRPr="007A219A" w:rsidRDefault="00366FB4" w:rsidP="00AF1C0A">
            <w:pPr>
              <w:jc w:val="center"/>
              <w:rPr>
                <w:color w:val="000000" w:themeColor="text1"/>
              </w:rPr>
            </w:pPr>
            <w:r>
              <w:rPr>
                <w:color w:val="000000" w:themeColor="text1"/>
              </w:rPr>
              <w:t>FP_</w:t>
            </w:r>
            <w:r w:rsidR="00A52413">
              <w:rPr>
                <w:color w:val="000000" w:themeColor="text1"/>
              </w:rPr>
              <w:t>0</w:t>
            </w:r>
            <w:r>
              <w:rPr>
                <w:color w:val="000000" w:themeColor="text1"/>
              </w:rPr>
              <w:t>23</w:t>
            </w:r>
          </w:p>
        </w:tc>
        <w:tc>
          <w:tcPr>
            <w:tcW w:w="7564" w:type="dxa"/>
            <w:tcBorders>
              <w:bottom w:val="single" w:sz="4" w:space="0" w:color="auto"/>
              <w:right w:val="double" w:sz="4" w:space="0" w:color="auto"/>
            </w:tcBorders>
          </w:tcPr>
          <w:p w14:paraId="7DCEFC9F" w14:textId="77777777" w:rsidR="000F62E1" w:rsidRPr="007A219A" w:rsidRDefault="000F62E1" w:rsidP="00AF1C0A">
            <w:pPr>
              <w:rPr>
                <w:color w:val="000000" w:themeColor="text1"/>
              </w:rPr>
            </w:pPr>
            <w:r w:rsidRPr="007A219A">
              <w:rPr>
                <w:color w:val="000000" w:themeColor="text1"/>
              </w:rPr>
              <w:t>Aktivovanie mikrofónu predsedajúceho spôsobí deaktivovanie ostatných mikrofónov a zápis do informačného zdroja „aktivity poslancov“</w:t>
            </w:r>
          </w:p>
        </w:tc>
      </w:tr>
      <w:tr w:rsidR="000F62E1" w:rsidRPr="007A219A" w14:paraId="4986D636" w14:textId="77777777" w:rsidTr="00BA0751">
        <w:tblPrEx>
          <w:tblBorders>
            <w:top w:val="double" w:sz="4" w:space="0" w:color="auto"/>
            <w:left w:val="double" w:sz="4" w:space="0" w:color="auto"/>
            <w:bottom w:val="double" w:sz="4" w:space="0" w:color="auto"/>
            <w:right w:val="double" w:sz="4" w:space="0" w:color="auto"/>
            <w:insideH w:val="double" w:sz="4" w:space="0" w:color="auto"/>
          </w:tblBorders>
        </w:tblPrEx>
        <w:tc>
          <w:tcPr>
            <w:tcW w:w="1505" w:type="dxa"/>
            <w:tcBorders>
              <w:top w:val="single" w:sz="4" w:space="0" w:color="auto"/>
              <w:bottom w:val="single" w:sz="4" w:space="0" w:color="auto"/>
            </w:tcBorders>
            <w:vAlign w:val="center"/>
          </w:tcPr>
          <w:p w14:paraId="36456616" w14:textId="7CB53550" w:rsidR="000F62E1" w:rsidRPr="007A219A" w:rsidRDefault="00366FB4" w:rsidP="00AF1C0A">
            <w:pPr>
              <w:jc w:val="center"/>
              <w:rPr>
                <w:color w:val="000000" w:themeColor="text1"/>
              </w:rPr>
            </w:pPr>
            <w:r>
              <w:rPr>
                <w:color w:val="000000" w:themeColor="text1"/>
              </w:rPr>
              <w:t>FP_</w:t>
            </w:r>
            <w:r w:rsidR="00A52413">
              <w:rPr>
                <w:color w:val="000000" w:themeColor="text1"/>
              </w:rPr>
              <w:t>0</w:t>
            </w:r>
            <w:r>
              <w:rPr>
                <w:color w:val="000000" w:themeColor="text1"/>
              </w:rPr>
              <w:t>24</w:t>
            </w:r>
          </w:p>
        </w:tc>
        <w:tc>
          <w:tcPr>
            <w:tcW w:w="7564" w:type="dxa"/>
            <w:tcBorders>
              <w:top w:val="single" w:sz="4" w:space="0" w:color="auto"/>
              <w:bottom w:val="single" w:sz="4" w:space="0" w:color="auto"/>
            </w:tcBorders>
          </w:tcPr>
          <w:p w14:paraId="1F6A3BDA" w14:textId="77777777" w:rsidR="000F62E1" w:rsidRPr="007A219A" w:rsidRDefault="000F62E1" w:rsidP="00AF1C0A">
            <w:pPr>
              <w:rPr>
                <w:color w:val="000000" w:themeColor="text1"/>
              </w:rPr>
            </w:pPr>
            <w:r w:rsidRPr="007A219A">
              <w:rPr>
                <w:color w:val="000000" w:themeColor="text1"/>
              </w:rPr>
              <w:t>Po ukončení aktivácie mikrofónu predsedajúceho sa opätovne aktivuje posledný aktívny mikrofón (ak bol vypnutý iba aktiváciou predsedajúceho, t. j. ak si poslanec sám nevypol) – vznikne nový záznam do informačného zdroja „vystúpenia“, pričom časový limit bude pokračovať z predchádzajúceho prerušenia.</w:t>
            </w:r>
          </w:p>
        </w:tc>
      </w:tr>
      <w:tr w:rsidR="00BA0751" w:rsidRPr="007A219A" w14:paraId="4E28505C" w14:textId="77777777" w:rsidTr="00BA0751">
        <w:tblPrEx>
          <w:tblBorders>
            <w:top w:val="double" w:sz="4" w:space="0" w:color="auto"/>
            <w:left w:val="double" w:sz="4" w:space="0" w:color="auto"/>
            <w:bottom w:val="double" w:sz="4" w:space="0" w:color="auto"/>
            <w:right w:val="double" w:sz="4" w:space="0" w:color="auto"/>
            <w:insideH w:val="double" w:sz="4" w:space="0" w:color="auto"/>
          </w:tblBorders>
        </w:tblPrEx>
        <w:tc>
          <w:tcPr>
            <w:tcW w:w="1505" w:type="dxa"/>
            <w:tcBorders>
              <w:top w:val="single" w:sz="4" w:space="0" w:color="auto"/>
              <w:bottom w:val="single" w:sz="4" w:space="0" w:color="auto"/>
            </w:tcBorders>
            <w:vAlign w:val="center"/>
          </w:tcPr>
          <w:p w14:paraId="6DE5025E" w14:textId="5FD5F589" w:rsidR="00BA0751" w:rsidRDefault="00BA0751" w:rsidP="00BA0751">
            <w:pPr>
              <w:jc w:val="center"/>
              <w:rPr>
                <w:color w:val="000000" w:themeColor="text1"/>
              </w:rPr>
            </w:pPr>
            <w:r>
              <w:rPr>
                <w:color w:val="000000" w:themeColor="text1"/>
              </w:rPr>
              <w:t>FP_149</w:t>
            </w:r>
          </w:p>
        </w:tc>
        <w:tc>
          <w:tcPr>
            <w:tcW w:w="7564" w:type="dxa"/>
            <w:tcBorders>
              <w:top w:val="single" w:sz="4" w:space="0" w:color="auto"/>
              <w:bottom w:val="single" w:sz="4" w:space="0" w:color="auto"/>
            </w:tcBorders>
          </w:tcPr>
          <w:p w14:paraId="0598B36F" w14:textId="3AE7D225" w:rsidR="00BA0751" w:rsidRPr="007A219A" w:rsidRDefault="00BA0751" w:rsidP="00BA0751">
            <w:pPr>
              <w:rPr>
                <w:color w:val="000000" w:themeColor="text1"/>
              </w:rPr>
            </w:pPr>
            <w:r>
              <w:rPr>
                <w:color w:val="000000" w:themeColor="text1"/>
              </w:rPr>
              <w:t>Operátor musí mať možnosť nastaviť v profile schôdze, či predsedajúci môže spúšťať a ovládať hlasovania, alebo to bude robiť iba operátor na pokyn predsedajúceho</w:t>
            </w:r>
          </w:p>
        </w:tc>
      </w:tr>
      <w:tr w:rsidR="00BA0751" w:rsidRPr="007A219A" w14:paraId="145AFF18" w14:textId="77777777" w:rsidTr="00366FB4">
        <w:tblPrEx>
          <w:tblBorders>
            <w:top w:val="double" w:sz="4" w:space="0" w:color="auto"/>
            <w:left w:val="double" w:sz="4" w:space="0" w:color="auto"/>
            <w:bottom w:val="double" w:sz="4" w:space="0" w:color="auto"/>
            <w:right w:val="double" w:sz="4" w:space="0" w:color="auto"/>
            <w:insideH w:val="double" w:sz="4" w:space="0" w:color="auto"/>
          </w:tblBorders>
        </w:tblPrEx>
        <w:tc>
          <w:tcPr>
            <w:tcW w:w="1505" w:type="dxa"/>
            <w:tcBorders>
              <w:top w:val="single" w:sz="4" w:space="0" w:color="auto"/>
              <w:bottom w:val="double" w:sz="4" w:space="0" w:color="auto"/>
            </w:tcBorders>
            <w:vAlign w:val="center"/>
          </w:tcPr>
          <w:p w14:paraId="737B88C3" w14:textId="4C973ACA" w:rsidR="00BA0751" w:rsidRDefault="00BA0751" w:rsidP="00BA0751">
            <w:pPr>
              <w:jc w:val="center"/>
              <w:rPr>
                <w:color w:val="000000" w:themeColor="text1"/>
              </w:rPr>
            </w:pPr>
            <w:r>
              <w:rPr>
                <w:color w:val="000000" w:themeColor="text1"/>
              </w:rPr>
              <w:t>FP_150</w:t>
            </w:r>
          </w:p>
        </w:tc>
        <w:tc>
          <w:tcPr>
            <w:tcW w:w="7564" w:type="dxa"/>
            <w:tcBorders>
              <w:top w:val="single" w:sz="4" w:space="0" w:color="auto"/>
              <w:bottom w:val="double" w:sz="4" w:space="0" w:color="auto"/>
            </w:tcBorders>
          </w:tcPr>
          <w:p w14:paraId="653A9B0C" w14:textId="4DA135DE" w:rsidR="00BA0751" w:rsidRDefault="00BA0751" w:rsidP="007B6CF9">
            <w:pPr>
              <w:rPr>
                <w:color w:val="000000" w:themeColor="text1"/>
              </w:rPr>
            </w:pPr>
            <w:r>
              <w:rPr>
                <w:color w:val="000000" w:themeColor="text1"/>
              </w:rPr>
              <w:t xml:space="preserve">Operátor musí mať možnosť nastaviť v profile schôdze, či predsedajúci môže prideľovať slovo ďalším v poradí, alebo to bude robiť iba operátor na pokyn predsedajúceho. </w:t>
            </w:r>
          </w:p>
        </w:tc>
      </w:tr>
    </w:tbl>
    <w:p w14:paraId="657A67E3" w14:textId="77777777" w:rsidR="000F62E1" w:rsidRPr="008328B2" w:rsidRDefault="000F62E1" w:rsidP="000F62E1">
      <w:pPr>
        <w:pStyle w:val="Nadpis3"/>
      </w:pPr>
      <w:bookmarkStart w:id="49" w:name="_Toc99961535"/>
      <w:r w:rsidRPr="008328B2">
        <w:t>Očakávané technické pracoviská súvisiace s kongresovým systémom</w:t>
      </w:r>
      <w:bookmarkEnd w:id="49"/>
    </w:p>
    <w:p w14:paraId="23F06ACD" w14:textId="292FBE15" w:rsidR="000F62E1" w:rsidRPr="005B5E42" w:rsidRDefault="000F62E1" w:rsidP="00A6689F">
      <w:pPr>
        <w:pStyle w:val="Odsekzoznamu"/>
        <w:numPr>
          <w:ilvl w:val="0"/>
          <w:numId w:val="31"/>
        </w:numPr>
        <w:rPr>
          <w:color w:val="auto"/>
        </w:rPr>
      </w:pPr>
      <w:r w:rsidRPr="005B5E42">
        <w:rPr>
          <w:color w:val="auto"/>
        </w:rPr>
        <w:t>miesto na prihlasovanie sa so zmenou k programu schôdze, resp. prihlásenie sa do rozpravy písomne (</w:t>
      </w:r>
      <w:r w:rsidR="00770ED5">
        <w:rPr>
          <w:color w:val="auto"/>
        </w:rPr>
        <w:t xml:space="preserve">pracovisko </w:t>
      </w:r>
      <w:r w:rsidRPr="005B5E42">
        <w:rPr>
          <w:color w:val="auto"/>
        </w:rPr>
        <w:t>pred rokovacou miestnosťou)</w:t>
      </w:r>
    </w:p>
    <w:p w14:paraId="593DED33" w14:textId="77777777" w:rsidR="000F62E1" w:rsidRPr="005B5E42" w:rsidRDefault="000F62E1" w:rsidP="00A6689F">
      <w:pPr>
        <w:pStyle w:val="Odsekzoznamu"/>
        <w:numPr>
          <w:ilvl w:val="0"/>
          <w:numId w:val="31"/>
        </w:numPr>
        <w:rPr>
          <w:color w:val="auto"/>
        </w:rPr>
      </w:pPr>
      <w:r w:rsidRPr="005B5E42">
        <w:rPr>
          <w:color w:val="auto"/>
        </w:rPr>
        <w:t xml:space="preserve">miesto </w:t>
      </w:r>
      <w:r>
        <w:rPr>
          <w:color w:val="auto"/>
        </w:rPr>
        <w:t>operátorov</w:t>
      </w:r>
      <w:r w:rsidRPr="005B5E42">
        <w:rPr>
          <w:color w:val="auto"/>
        </w:rPr>
        <w:t xml:space="preserve"> DKS pre prideľovanie mikrofónov a riadenie hlasovania</w:t>
      </w:r>
    </w:p>
    <w:p w14:paraId="18ADA4C3" w14:textId="2259A046" w:rsidR="000F62E1" w:rsidRPr="005B5E42" w:rsidRDefault="000F62E1" w:rsidP="002F27D0">
      <w:pPr>
        <w:pStyle w:val="Nadpis4"/>
      </w:pPr>
      <w:bookmarkStart w:id="50" w:name="_Toc99961536"/>
      <w:r w:rsidRPr="005B5E42">
        <w:t xml:space="preserve">Pracovisko </w:t>
      </w:r>
      <w:r w:rsidR="00770ED5">
        <w:t>pred rokovacou sálou</w:t>
      </w:r>
      <w:bookmarkEnd w:id="50"/>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82"/>
        <w:gridCol w:w="7887"/>
      </w:tblGrid>
      <w:tr w:rsidR="000F62E1" w:rsidRPr="008328B2" w14:paraId="109B15E9" w14:textId="77777777" w:rsidTr="00770ED5">
        <w:tc>
          <w:tcPr>
            <w:tcW w:w="1182" w:type="dxa"/>
            <w:shd w:val="clear" w:color="auto" w:fill="000000" w:themeFill="text1"/>
          </w:tcPr>
          <w:p w14:paraId="58969751" w14:textId="77777777" w:rsidR="000F62E1" w:rsidRPr="008328B2" w:rsidRDefault="000F62E1" w:rsidP="00AF1C0A">
            <w:pPr>
              <w:rPr>
                <w:b/>
              </w:rPr>
            </w:pPr>
            <w:r w:rsidRPr="008328B2">
              <w:rPr>
                <w:b/>
              </w:rPr>
              <w:t>Číslo</w:t>
            </w:r>
          </w:p>
        </w:tc>
        <w:tc>
          <w:tcPr>
            <w:tcW w:w="7887" w:type="dxa"/>
            <w:shd w:val="clear" w:color="auto" w:fill="000000" w:themeFill="text1"/>
          </w:tcPr>
          <w:p w14:paraId="2437ED66" w14:textId="77777777" w:rsidR="000F62E1" w:rsidRPr="008328B2" w:rsidRDefault="000F62E1" w:rsidP="00AF1C0A">
            <w:pPr>
              <w:rPr>
                <w:b/>
              </w:rPr>
            </w:pPr>
            <w:r w:rsidRPr="008328B2">
              <w:rPr>
                <w:b/>
              </w:rPr>
              <w:t>Popis</w:t>
            </w:r>
          </w:p>
        </w:tc>
      </w:tr>
      <w:tr w:rsidR="000F62E1" w:rsidRPr="008328B2" w14:paraId="019C7846" w14:textId="77777777" w:rsidTr="00770ED5">
        <w:tc>
          <w:tcPr>
            <w:tcW w:w="1182" w:type="dxa"/>
            <w:tcBorders>
              <w:bottom w:val="single" w:sz="4" w:space="0" w:color="auto"/>
            </w:tcBorders>
            <w:vAlign w:val="center"/>
          </w:tcPr>
          <w:p w14:paraId="28A4336F" w14:textId="4ECB2C82" w:rsidR="000F62E1" w:rsidRPr="008328B2" w:rsidRDefault="00770ED5" w:rsidP="00AF1C0A">
            <w:pPr>
              <w:jc w:val="center"/>
            </w:pPr>
            <w:r>
              <w:t>NP_</w:t>
            </w:r>
            <w:r w:rsidR="00A52413">
              <w:t>0</w:t>
            </w:r>
            <w:r>
              <w:t>38</w:t>
            </w:r>
          </w:p>
        </w:tc>
        <w:tc>
          <w:tcPr>
            <w:tcW w:w="7887" w:type="dxa"/>
            <w:tcBorders>
              <w:bottom w:val="single" w:sz="4" w:space="0" w:color="auto"/>
            </w:tcBorders>
          </w:tcPr>
          <w:p w14:paraId="3E55EE1C" w14:textId="1C771FF0" w:rsidR="000F62E1" w:rsidRPr="00145242" w:rsidRDefault="00770ED5" w:rsidP="00770ED5">
            <w:pPr>
              <w:rPr>
                <w:b/>
                <w:color w:val="FF0000"/>
              </w:rPr>
            </w:pPr>
            <w:r>
              <w:t>Na pracovisku sa bude nachádzať p</w:t>
            </w:r>
            <w:r w:rsidR="000F62E1" w:rsidRPr="008328B2">
              <w:t>očítač s aplikáciou na registrovanie prihlásených účastníkov do rozpravy písomne</w:t>
            </w:r>
            <w:r w:rsidR="000F62E1">
              <w:t xml:space="preserve">. </w:t>
            </w:r>
            <w:r w:rsidR="000F62E1" w:rsidRPr="00770ED5">
              <w:rPr>
                <w:color w:val="FF0000"/>
              </w:rPr>
              <w:t>Dodávka samotného počítača nie je súčasťou tohto projektu.</w:t>
            </w:r>
            <w:r>
              <w:rPr>
                <w:b/>
                <w:color w:val="FF0000"/>
              </w:rPr>
              <w:t xml:space="preserve"> </w:t>
            </w:r>
            <w:r w:rsidRPr="00770ED5">
              <w:t xml:space="preserve">Súčasťou tohto projektu je </w:t>
            </w:r>
            <w:r>
              <w:t>iba vytvorenie a nainštalovanie aplikácie slúžiacej na elektronické prihlasovanie sa poslancov do rozpravy.</w:t>
            </w:r>
          </w:p>
        </w:tc>
      </w:tr>
      <w:tr w:rsidR="000F62E1" w:rsidRPr="008328B2" w14:paraId="43866EC3" w14:textId="77777777" w:rsidTr="00770ED5">
        <w:trPr>
          <w:trHeight w:val="567"/>
        </w:trPr>
        <w:tc>
          <w:tcPr>
            <w:tcW w:w="1182" w:type="dxa"/>
            <w:tcBorders>
              <w:top w:val="single" w:sz="4" w:space="0" w:color="auto"/>
              <w:bottom w:val="single" w:sz="4" w:space="0" w:color="auto"/>
            </w:tcBorders>
            <w:vAlign w:val="center"/>
          </w:tcPr>
          <w:p w14:paraId="6ABECF92" w14:textId="6377472C" w:rsidR="000F62E1" w:rsidRPr="008328B2" w:rsidRDefault="00770ED5" w:rsidP="00AF1C0A">
            <w:pPr>
              <w:jc w:val="center"/>
            </w:pPr>
            <w:r>
              <w:t>NP_</w:t>
            </w:r>
            <w:r w:rsidR="00A52413">
              <w:t>0</w:t>
            </w:r>
            <w:r>
              <w:t>39</w:t>
            </w:r>
          </w:p>
        </w:tc>
        <w:tc>
          <w:tcPr>
            <w:tcW w:w="7887" w:type="dxa"/>
            <w:tcBorders>
              <w:top w:val="single" w:sz="4" w:space="0" w:color="auto"/>
              <w:bottom w:val="single" w:sz="4" w:space="0" w:color="auto"/>
            </w:tcBorders>
          </w:tcPr>
          <w:p w14:paraId="352E1272" w14:textId="0F64539D" w:rsidR="000F62E1" w:rsidRPr="008328B2" w:rsidRDefault="00770ED5" w:rsidP="00770ED5">
            <w:r>
              <w:t xml:space="preserve">Na pracovisku sa bude nachádzať aj tlačiareň </w:t>
            </w:r>
            <w:r w:rsidR="000F62E1" w:rsidRPr="008328B2">
              <w:t>na vytlačenie zoznamu prihlásených pre predsedajúceho</w:t>
            </w:r>
            <w:r>
              <w:t>, resp. operátora</w:t>
            </w:r>
            <w:r w:rsidR="000F62E1">
              <w:t xml:space="preserve">. </w:t>
            </w:r>
            <w:r w:rsidR="000F62E1" w:rsidRPr="00770ED5">
              <w:rPr>
                <w:color w:val="FF0000"/>
              </w:rPr>
              <w:t>Dodávka samotnej tlačiarne nie je súčasťou tohto projektu.</w:t>
            </w:r>
          </w:p>
        </w:tc>
      </w:tr>
      <w:tr w:rsidR="00770ED5" w:rsidRPr="008328B2" w14:paraId="4CF6D759" w14:textId="77777777" w:rsidTr="00770ED5">
        <w:trPr>
          <w:trHeight w:val="359"/>
        </w:trPr>
        <w:tc>
          <w:tcPr>
            <w:tcW w:w="1182" w:type="dxa"/>
            <w:tcBorders>
              <w:top w:val="single" w:sz="4" w:space="0" w:color="auto"/>
              <w:bottom w:val="single" w:sz="4" w:space="0" w:color="auto"/>
            </w:tcBorders>
            <w:vAlign w:val="center"/>
          </w:tcPr>
          <w:p w14:paraId="0009E602" w14:textId="71F25BEA" w:rsidR="00770ED5" w:rsidRDefault="00770ED5" w:rsidP="00AF1C0A">
            <w:pPr>
              <w:jc w:val="center"/>
            </w:pPr>
            <w:r>
              <w:t>NP_</w:t>
            </w:r>
            <w:r w:rsidR="00A52413">
              <w:t>0</w:t>
            </w:r>
            <w:r>
              <w:t>40</w:t>
            </w:r>
          </w:p>
        </w:tc>
        <w:tc>
          <w:tcPr>
            <w:tcW w:w="7887" w:type="dxa"/>
            <w:tcBorders>
              <w:top w:val="single" w:sz="4" w:space="0" w:color="auto"/>
              <w:bottom w:val="single" w:sz="4" w:space="0" w:color="auto"/>
            </w:tcBorders>
            <w:vAlign w:val="center"/>
          </w:tcPr>
          <w:p w14:paraId="16C98B6F" w14:textId="5BC70C66" w:rsidR="00770ED5" w:rsidRDefault="00770ED5" w:rsidP="00770ED5">
            <w:pPr>
              <w:jc w:val="left"/>
            </w:pPr>
            <w:r>
              <w:t>Pracovisko bude slúžiť na elektronické prihlasovanie sa do rozpravy.</w:t>
            </w:r>
          </w:p>
        </w:tc>
      </w:tr>
      <w:tr w:rsidR="00770ED5" w:rsidRPr="008328B2" w14:paraId="497CD906" w14:textId="77777777" w:rsidTr="00770ED5">
        <w:trPr>
          <w:trHeight w:val="359"/>
        </w:trPr>
        <w:tc>
          <w:tcPr>
            <w:tcW w:w="1182" w:type="dxa"/>
            <w:tcBorders>
              <w:top w:val="single" w:sz="4" w:space="0" w:color="auto"/>
              <w:bottom w:val="single" w:sz="4" w:space="0" w:color="auto"/>
            </w:tcBorders>
            <w:vAlign w:val="center"/>
          </w:tcPr>
          <w:p w14:paraId="06EF6061" w14:textId="79BD26A7" w:rsidR="00770ED5" w:rsidRDefault="00770ED5" w:rsidP="00AF1C0A">
            <w:pPr>
              <w:jc w:val="center"/>
            </w:pPr>
            <w:r>
              <w:t>NP_</w:t>
            </w:r>
            <w:r w:rsidR="00A52413">
              <w:t>0</w:t>
            </w:r>
            <w:r>
              <w:t>41</w:t>
            </w:r>
          </w:p>
        </w:tc>
        <w:tc>
          <w:tcPr>
            <w:tcW w:w="7887" w:type="dxa"/>
            <w:tcBorders>
              <w:top w:val="single" w:sz="4" w:space="0" w:color="auto"/>
              <w:bottom w:val="single" w:sz="4" w:space="0" w:color="auto"/>
            </w:tcBorders>
            <w:vAlign w:val="center"/>
          </w:tcPr>
          <w:p w14:paraId="28511419" w14:textId="563B6120" w:rsidR="00770ED5" w:rsidRDefault="00770ED5" w:rsidP="00770ED5">
            <w:pPr>
              <w:jc w:val="left"/>
            </w:pPr>
            <w:r>
              <w:t>Pracovisko bude slúžiť na elektronické podávanie žiadostí na zmenu v programe schôdzí.</w:t>
            </w:r>
          </w:p>
        </w:tc>
      </w:tr>
      <w:tr w:rsidR="00770ED5" w:rsidRPr="008328B2" w14:paraId="1872A9EF" w14:textId="77777777" w:rsidTr="00770ED5">
        <w:trPr>
          <w:trHeight w:val="359"/>
        </w:trPr>
        <w:tc>
          <w:tcPr>
            <w:tcW w:w="1182" w:type="dxa"/>
            <w:tcBorders>
              <w:top w:val="single" w:sz="4" w:space="0" w:color="auto"/>
              <w:bottom w:val="double" w:sz="4" w:space="0" w:color="auto"/>
            </w:tcBorders>
            <w:vAlign w:val="center"/>
          </w:tcPr>
          <w:p w14:paraId="2F537178" w14:textId="6880BE3D" w:rsidR="00770ED5" w:rsidRDefault="00770ED5" w:rsidP="00AF1C0A">
            <w:pPr>
              <w:jc w:val="center"/>
            </w:pPr>
            <w:r>
              <w:t>NP_</w:t>
            </w:r>
            <w:r w:rsidR="00A52413">
              <w:t>0</w:t>
            </w:r>
            <w:r>
              <w:t>42</w:t>
            </w:r>
          </w:p>
        </w:tc>
        <w:tc>
          <w:tcPr>
            <w:tcW w:w="7887" w:type="dxa"/>
            <w:tcBorders>
              <w:top w:val="single" w:sz="4" w:space="0" w:color="auto"/>
              <w:bottom w:val="double" w:sz="4" w:space="0" w:color="auto"/>
            </w:tcBorders>
            <w:vAlign w:val="center"/>
          </w:tcPr>
          <w:p w14:paraId="2F34D240" w14:textId="217DEAAF" w:rsidR="00770ED5" w:rsidRDefault="00770ED5" w:rsidP="00770ED5">
            <w:pPr>
              <w:jc w:val="left"/>
            </w:pPr>
            <w:r>
              <w:t>Pracovisko môže slúžiť na elektronické evidovanie dochádzky.</w:t>
            </w:r>
          </w:p>
        </w:tc>
      </w:tr>
    </w:tbl>
    <w:p w14:paraId="17541665" w14:textId="1847E3F9" w:rsidR="000F62E1" w:rsidRPr="002F0B3C" w:rsidRDefault="000F62E1" w:rsidP="002F27D0">
      <w:pPr>
        <w:pStyle w:val="Nadpis4"/>
      </w:pPr>
      <w:bookmarkStart w:id="51" w:name="_Toc99961537"/>
      <w:r w:rsidRPr="002F0B3C">
        <w:t xml:space="preserve">Miesto </w:t>
      </w:r>
      <w:r>
        <w:t>operátorov</w:t>
      </w:r>
      <w:r w:rsidRPr="002F0B3C">
        <w:t xml:space="preserve"> DKS</w:t>
      </w:r>
      <w:bookmarkEnd w:id="51"/>
      <w:r w:rsidRPr="002F0B3C">
        <w:t xml:space="preserve"> </w:t>
      </w:r>
    </w:p>
    <w:tbl>
      <w:tblPr>
        <w:tblStyle w:val="Mriekatabuky"/>
        <w:tblW w:w="5000"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34"/>
        <w:gridCol w:w="7935"/>
      </w:tblGrid>
      <w:tr w:rsidR="000F62E1" w:rsidRPr="008328B2" w14:paraId="1C90AC1B" w14:textId="77777777" w:rsidTr="001177A5">
        <w:tc>
          <w:tcPr>
            <w:tcW w:w="1134" w:type="dxa"/>
            <w:shd w:val="clear" w:color="auto" w:fill="000000" w:themeFill="text1"/>
          </w:tcPr>
          <w:p w14:paraId="0FEBD538" w14:textId="77777777" w:rsidR="000F62E1" w:rsidRPr="008328B2" w:rsidRDefault="000F62E1" w:rsidP="00AF1C0A">
            <w:pPr>
              <w:rPr>
                <w:b/>
              </w:rPr>
            </w:pPr>
            <w:r w:rsidRPr="008328B2">
              <w:rPr>
                <w:b/>
              </w:rPr>
              <w:t>Číslo</w:t>
            </w:r>
          </w:p>
        </w:tc>
        <w:tc>
          <w:tcPr>
            <w:tcW w:w="7935" w:type="dxa"/>
            <w:shd w:val="clear" w:color="auto" w:fill="000000" w:themeFill="text1"/>
          </w:tcPr>
          <w:p w14:paraId="655F857B" w14:textId="77777777" w:rsidR="000F62E1" w:rsidRPr="008328B2" w:rsidRDefault="000F62E1" w:rsidP="00AF1C0A">
            <w:pPr>
              <w:rPr>
                <w:b/>
              </w:rPr>
            </w:pPr>
            <w:r w:rsidRPr="008328B2">
              <w:rPr>
                <w:b/>
              </w:rPr>
              <w:t>Popis</w:t>
            </w:r>
          </w:p>
        </w:tc>
      </w:tr>
      <w:tr w:rsidR="00791DCD" w:rsidRPr="008328B2" w14:paraId="355C576E" w14:textId="77777777" w:rsidTr="001177A5">
        <w:tc>
          <w:tcPr>
            <w:tcW w:w="1134" w:type="dxa"/>
            <w:vAlign w:val="center"/>
          </w:tcPr>
          <w:p w14:paraId="33C6BD58" w14:textId="2E0F27D1" w:rsidR="00791DCD" w:rsidRDefault="001177A5" w:rsidP="00AF1C0A">
            <w:pPr>
              <w:jc w:val="center"/>
            </w:pPr>
            <w:r>
              <w:t>NP_</w:t>
            </w:r>
            <w:r w:rsidR="00A52413">
              <w:t>0</w:t>
            </w:r>
            <w:r>
              <w:t>43</w:t>
            </w:r>
          </w:p>
        </w:tc>
        <w:tc>
          <w:tcPr>
            <w:tcW w:w="7935" w:type="dxa"/>
          </w:tcPr>
          <w:p w14:paraId="6A5AB846" w14:textId="081BF42C" w:rsidR="00791DCD" w:rsidRPr="008328B2" w:rsidRDefault="001177A5" w:rsidP="001177A5">
            <w:r>
              <w:t>Miesto operátorov sa nachádza v rokovacej sále v zadnom rade (viď príloha č. 1 – schéma rokovacej sály)</w:t>
            </w:r>
          </w:p>
        </w:tc>
      </w:tr>
      <w:tr w:rsidR="000F62E1" w:rsidRPr="008328B2" w14:paraId="60509D94" w14:textId="77777777" w:rsidTr="001177A5">
        <w:tc>
          <w:tcPr>
            <w:tcW w:w="1134" w:type="dxa"/>
            <w:vAlign w:val="center"/>
          </w:tcPr>
          <w:p w14:paraId="75275B47" w14:textId="167747DB" w:rsidR="000F62E1" w:rsidRPr="008328B2" w:rsidRDefault="001177A5" w:rsidP="00AF1C0A">
            <w:pPr>
              <w:jc w:val="center"/>
              <w:rPr>
                <w:highlight w:val="yellow"/>
              </w:rPr>
            </w:pPr>
            <w:r>
              <w:t>NP_</w:t>
            </w:r>
            <w:r w:rsidR="00A52413">
              <w:t>0</w:t>
            </w:r>
            <w:r>
              <w:t>44</w:t>
            </w:r>
          </w:p>
        </w:tc>
        <w:tc>
          <w:tcPr>
            <w:tcW w:w="7935" w:type="dxa"/>
          </w:tcPr>
          <w:p w14:paraId="01E599F9" w14:textId="49CBB54C" w:rsidR="000F62E1" w:rsidRPr="001177A5" w:rsidRDefault="001177A5" w:rsidP="001177A5">
            <w:pPr>
              <w:rPr>
                <w:highlight w:val="yellow"/>
              </w:rPr>
            </w:pPr>
            <w:r>
              <w:t>Na pracovisku operátorov sa nachádzajú 2 p</w:t>
            </w:r>
            <w:r w:rsidR="000F62E1" w:rsidRPr="008328B2">
              <w:t>očít</w:t>
            </w:r>
            <w:r w:rsidR="000F62E1" w:rsidRPr="001177A5">
              <w:t>ač</w:t>
            </w:r>
            <w:r w:rsidRPr="001177A5">
              <w:t>e</w:t>
            </w:r>
            <w:r w:rsidR="000F62E1" w:rsidRPr="001177A5">
              <w:t xml:space="preserve"> s aplikáciou DKS. </w:t>
            </w:r>
            <w:r w:rsidR="000F62E1" w:rsidRPr="001177A5">
              <w:rPr>
                <w:color w:val="FF0000"/>
              </w:rPr>
              <w:t>Dodávka samotn</w:t>
            </w:r>
            <w:r w:rsidRPr="001177A5">
              <w:rPr>
                <w:color w:val="FF0000"/>
              </w:rPr>
              <w:t>ých</w:t>
            </w:r>
            <w:r w:rsidR="000F62E1" w:rsidRPr="001177A5">
              <w:rPr>
                <w:color w:val="FF0000"/>
              </w:rPr>
              <w:t xml:space="preserve"> počítač</w:t>
            </w:r>
            <w:r w:rsidRPr="001177A5">
              <w:rPr>
                <w:color w:val="FF0000"/>
              </w:rPr>
              <w:t>ov</w:t>
            </w:r>
            <w:r w:rsidR="000F62E1" w:rsidRPr="001177A5">
              <w:rPr>
                <w:color w:val="FF0000"/>
              </w:rPr>
              <w:t xml:space="preserve"> nie je súčasťou tohto projektu.</w:t>
            </w:r>
            <w:r>
              <w:rPr>
                <w:color w:val="FF0000"/>
              </w:rPr>
              <w:t xml:space="preserve"> </w:t>
            </w:r>
            <w:r>
              <w:t>Súčasťou projektu je iba vytvorenie a nainštalovanie aplikácie operátorov.</w:t>
            </w:r>
          </w:p>
        </w:tc>
      </w:tr>
      <w:tr w:rsidR="000F62E1" w:rsidRPr="008328B2" w14:paraId="4025D523" w14:textId="77777777" w:rsidTr="001177A5">
        <w:tc>
          <w:tcPr>
            <w:tcW w:w="1134" w:type="dxa"/>
            <w:vAlign w:val="center"/>
          </w:tcPr>
          <w:p w14:paraId="0FBA127C" w14:textId="790C689C" w:rsidR="000F62E1" w:rsidRPr="008328B2" w:rsidRDefault="001177A5" w:rsidP="00AF1C0A">
            <w:pPr>
              <w:jc w:val="center"/>
            </w:pPr>
            <w:r>
              <w:lastRenderedPageBreak/>
              <w:t>NP_</w:t>
            </w:r>
            <w:r w:rsidR="00A52413">
              <w:t>0</w:t>
            </w:r>
            <w:r>
              <w:t>45</w:t>
            </w:r>
          </w:p>
        </w:tc>
        <w:tc>
          <w:tcPr>
            <w:tcW w:w="7935" w:type="dxa"/>
          </w:tcPr>
          <w:p w14:paraId="7063CFBF" w14:textId="518D3800" w:rsidR="000F62E1" w:rsidRPr="008328B2" w:rsidRDefault="001177A5" w:rsidP="001177A5">
            <w:r>
              <w:t>Na pracovisku sa bude nachádzať aj t</w:t>
            </w:r>
            <w:r w:rsidR="000F62E1" w:rsidRPr="008328B2">
              <w:t>lačiareň na vytlačenie zoznamu prihlásených pre predsedajúceho a</w:t>
            </w:r>
            <w:r w:rsidR="000F62E1">
              <w:t xml:space="preserve"> podrobného výpisu každého </w:t>
            </w:r>
            <w:r w:rsidR="000F62E1" w:rsidRPr="008328B2">
              <w:t>hlasovan</w:t>
            </w:r>
            <w:r w:rsidR="000F62E1">
              <w:t xml:space="preserve">ia. </w:t>
            </w:r>
            <w:r w:rsidR="000F62E1" w:rsidRPr="001177A5">
              <w:rPr>
                <w:color w:val="FF0000"/>
              </w:rPr>
              <w:t>Dodávka samotnej tlačiarne nie je súčasťou tohto projektu.</w:t>
            </w:r>
          </w:p>
        </w:tc>
      </w:tr>
      <w:tr w:rsidR="000F62E1" w:rsidRPr="008328B2" w14:paraId="284E6156" w14:textId="77777777" w:rsidTr="001177A5">
        <w:tc>
          <w:tcPr>
            <w:tcW w:w="1134" w:type="dxa"/>
            <w:tcBorders>
              <w:bottom w:val="single" w:sz="4" w:space="0" w:color="auto"/>
            </w:tcBorders>
            <w:vAlign w:val="center"/>
          </w:tcPr>
          <w:p w14:paraId="066E7836" w14:textId="6C161085" w:rsidR="000F62E1" w:rsidRPr="008328B2" w:rsidRDefault="001177A5" w:rsidP="00AF1C0A">
            <w:pPr>
              <w:jc w:val="center"/>
            </w:pPr>
            <w:r>
              <w:t>NP_</w:t>
            </w:r>
            <w:r w:rsidR="00A52413">
              <w:t>0</w:t>
            </w:r>
            <w:r>
              <w:t>46</w:t>
            </w:r>
          </w:p>
        </w:tc>
        <w:tc>
          <w:tcPr>
            <w:tcW w:w="7935" w:type="dxa"/>
            <w:tcBorders>
              <w:bottom w:val="single" w:sz="4" w:space="0" w:color="auto"/>
            </w:tcBorders>
          </w:tcPr>
          <w:p w14:paraId="57065096" w14:textId="782A13B7" w:rsidR="000F62E1" w:rsidRPr="008328B2" w:rsidRDefault="001177A5" w:rsidP="001177A5">
            <w:r>
              <w:t>Na počítačoch musí byť nainštalovaná a</w:t>
            </w:r>
            <w:r w:rsidR="000F62E1" w:rsidRPr="008328B2">
              <w:t xml:space="preserve">plikácia </w:t>
            </w:r>
            <w:r>
              <w:t xml:space="preserve">operátora DKS. Spolupráca operátorov (na ktorom počítači sa bude čo robiť) bude súčasťou DKS. Softvér operátora musí umožniť riadiť rokovania aj iba s jedného PC. </w:t>
            </w:r>
          </w:p>
        </w:tc>
      </w:tr>
      <w:tr w:rsidR="000F62E1" w:rsidRPr="008328B2" w14:paraId="083A1127" w14:textId="77777777" w:rsidTr="001177A5">
        <w:tc>
          <w:tcPr>
            <w:tcW w:w="1134" w:type="dxa"/>
            <w:tcBorders>
              <w:top w:val="single" w:sz="4" w:space="0" w:color="auto"/>
              <w:bottom w:val="single" w:sz="4" w:space="0" w:color="auto"/>
            </w:tcBorders>
            <w:vAlign w:val="center"/>
          </w:tcPr>
          <w:p w14:paraId="61F8E7B9" w14:textId="2584B53B" w:rsidR="000F62E1" w:rsidRPr="008328B2" w:rsidRDefault="001177A5" w:rsidP="00AF1C0A">
            <w:pPr>
              <w:jc w:val="center"/>
            </w:pPr>
            <w:r>
              <w:t>NP_</w:t>
            </w:r>
            <w:r w:rsidR="00A52413">
              <w:t>0</w:t>
            </w:r>
            <w:r>
              <w:t>47</w:t>
            </w:r>
          </w:p>
        </w:tc>
        <w:tc>
          <w:tcPr>
            <w:tcW w:w="7935" w:type="dxa"/>
            <w:tcBorders>
              <w:top w:val="single" w:sz="4" w:space="0" w:color="auto"/>
              <w:bottom w:val="single" w:sz="4" w:space="0" w:color="auto"/>
            </w:tcBorders>
          </w:tcPr>
          <w:p w14:paraId="24DE88FD" w14:textId="77777777" w:rsidR="000F62E1" w:rsidRPr="008328B2" w:rsidRDefault="000F62E1" w:rsidP="00AF1C0A">
            <w:r w:rsidRPr="008328B2">
              <w:t xml:space="preserve">Aplikácia umožní plnú funkcionalitu SW a umožňuje </w:t>
            </w:r>
            <w:r>
              <w:t>konfigurovať, ktoré časti systému sú na aplikácii povolené.</w:t>
            </w:r>
          </w:p>
        </w:tc>
      </w:tr>
      <w:tr w:rsidR="000F62E1" w:rsidRPr="008328B2" w14:paraId="6DEADE5E" w14:textId="77777777" w:rsidTr="001177A5">
        <w:tc>
          <w:tcPr>
            <w:tcW w:w="1134" w:type="dxa"/>
            <w:tcBorders>
              <w:top w:val="single" w:sz="4" w:space="0" w:color="auto"/>
              <w:bottom w:val="double" w:sz="4" w:space="0" w:color="auto"/>
            </w:tcBorders>
            <w:vAlign w:val="center"/>
          </w:tcPr>
          <w:p w14:paraId="36B0C455" w14:textId="6F295619" w:rsidR="000F62E1" w:rsidRPr="008328B2" w:rsidRDefault="00B56A73" w:rsidP="00AF1C0A">
            <w:pPr>
              <w:jc w:val="center"/>
            </w:pPr>
            <w:r>
              <w:t>NP_</w:t>
            </w:r>
            <w:r w:rsidR="00A52413">
              <w:t>0</w:t>
            </w:r>
            <w:r>
              <w:t>48</w:t>
            </w:r>
          </w:p>
        </w:tc>
        <w:tc>
          <w:tcPr>
            <w:tcW w:w="7935" w:type="dxa"/>
            <w:tcBorders>
              <w:top w:val="single" w:sz="4" w:space="0" w:color="auto"/>
              <w:bottom w:val="double" w:sz="4" w:space="0" w:color="auto"/>
            </w:tcBorders>
          </w:tcPr>
          <w:p w14:paraId="3668CF70" w14:textId="26E9C85E" w:rsidR="000F62E1" w:rsidRPr="008328B2" w:rsidRDefault="001177A5" w:rsidP="001177A5">
            <w:r>
              <w:t>Súčasťou pracoviska operátora musí byť aj z</w:t>
            </w:r>
            <w:r w:rsidR="000F62E1" w:rsidRPr="008328B2">
              <w:t>ariadenie na identifikáciu a prideľovanie identifikačných kariet</w:t>
            </w:r>
          </w:p>
        </w:tc>
      </w:tr>
    </w:tbl>
    <w:p w14:paraId="3A3919B4" w14:textId="44CE8E2B" w:rsidR="00915AFE" w:rsidRPr="00BB29B6" w:rsidRDefault="00915AFE" w:rsidP="00A72811">
      <w:pPr>
        <w:pStyle w:val="Nadpis3"/>
      </w:pPr>
      <w:bookmarkStart w:id="52" w:name="_Toc99961538"/>
      <w:r w:rsidRPr="00BB29B6">
        <w:t>Sálové obrazovky</w:t>
      </w:r>
      <w:bookmarkEnd w:id="52"/>
    </w:p>
    <w:p w14:paraId="16E5ADBB" w14:textId="7C141229" w:rsidR="00B736F8" w:rsidRPr="001C4195" w:rsidRDefault="00B736F8" w:rsidP="00915AFE">
      <w:pPr>
        <w:rPr>
          <w:color w:val="000000" w:themeColor="text1"/>
        </w:rPr>
      </w:pPr>
      <w:r w:rsidRPr="001C4195">
        <w:rPr>
          <w:color w:val="000000" w:themeColor="text1"/>
        </w:rPr>
        <w:t xml:space="preserve">Nad každým vstupom do rokovacej sály </w:t>
      </w:r>
      <w:r w:rsidR="00B56A73">
        <w:rPr>
          <w:color w:val="000000" w:themeColor="text1"/>
        </w:rPr>
        <w:t>sú</w:t>
      </w:r>
      <w:r w:rsidRPr="001C4195">
        <w:rPr>
          <w:color w:val="000000" w:themeColor="text1"/>
        </w:rPr>
        <w:t xml:space="preserve"> osadené </w:t>
      </w:r>
      <w:r w:rsidR="00F1357A" w:rsidRPr="001C4195">
        <w:rPr>
          <w:color w:val="000000" w:themeColor="text1"/>
        </w:rPr>
        <w:t xml:space="preserve">sálové obrazovky, na ktorých bude </w:t>
      </w:r>
      <w:r w:rsidR="00B56A73">
        <w:rPr>
          <w:color w:val="000000" w:themeColor="text1"/>
        </w:rPr>
        <w:t>potrebné</w:t>
      </w:r>
      <w:r w:rsidR="00F1357A" w:rsidRPr="001C4195">
        <w:rPr>
          <w:color w:val="000000" w:themeColor="text1"/>
        </w:rPr>
        <w:t xml:space="preserve"> zobraziť</w:t>
      </w:r>
      <w:r w:rsidR="001C4195" w:rsidRPr="001C4195">
        <w:rPr>
          <w:color w:val="000000" w:themeColor="text1"/>
        </w:rPr>
        <w:t xml:space="preserve"> </w:t>
      </w:r>
      <w:r w:rsidR="00B56A73">
        <w:rPr>
          <w:color w:val="000000" w:themeColor="text1"/>
        </w:rPr>
        <w:t xml:space="preserve">požadované informácie počas rokovania </w:t>
      </w:r>
      <w:r w:rsidR="001C4195" w:rsidRPr="001C4195">
        <w:rPr>
          <w:color w:val="000000" w:themeColor="text1"/>
        </w:rPr>
        <w:t>(</w:t>
      </w:r>
      <w:r w:rsidR="007F6716" w:rsidRPr="007F6716">
        <w:rPr>
          <w:color w:val="FF0000"/>
        </w:rPr>
        <w:t xml:space="preserve">dodávka </w:t>
      </w:r>
      <w:r w:rsidR="001C4195" w:rsidRPr="001C4195">
        <w:rPr>
          <w:color w:val="FF0000"/>
        </w:rPr>
        <w:t>samostatn</w:t>
      </w:r>
      <w:r w:rsidR="007F6716">
        <w:rPr>
          <w:color w:val="FF0000"/>
        </w:rPr>
        <w:t>ých</w:t>
      </w:r>
      <w:r w:rsidR="001C4195" w:rsidRPr="001C4195">
        <w:rPr>
          <w:color w:val="FF0000"/>
        </w:rPr>
        <w:t xml:space="preserve"> sálov</w:t>
      </w:r>
      <w:r w:rsidR="007F6716">
        <w:rPr>
          <w:color w:val="FF0000"/>
        </w:rPr>
        <w:t>ých</w:t>
      </w:r>
      <w:r w:rsidR="001C4195" w:rsidRPr="001C4195">
        <w:rPr>
          <w:color w:val="FF0000"/>
        </w:rPr>
        <w:t xml:space="preserve"> obrazov</w:t>
      </w:r>
      <w:r w:rsidR="007F6716">
        <w:rPr>
          <w:color w:val="FF0000"/>
        </w:rPr>
        <w:t>ie</w:t>
      </w:r>
      <w:r w:rsidR="001C4195" w:rsidRPr="001C4195">
        <w:rPr>
          <w:color w:val="FF0000"/>
        </w:rPr>
        <w:t xml:space="preserve">k nie </w:t>
      </w:r>
      <w:r w:rsidR="007F6716">
        <w:rPr>
          <w:color w:val="FF0000"/>
        </w:rPr>
        <w:t>je</w:t>
      </w:r>
      <w:r w:rsidR="001C4195" w:rsidRPr="001C4195">
        <w:rPr>
          <w:color w:val="FF0000"/>
        </w:rPr>
        <w:t xml:space="preserve"> súčasťou tohto projektu</w:t>
      </w:r>
      <w:r w:rsidR="001C4195">
        <w:rPr>
          <w:color w:val="000000" w:themeColor="text1"/>
        </w:rPr>
        <w:t>)</w:t>
      </w:r>
      <w:r w:rsidR="00B56A73">
        <w:rPr>
          <w:color w:val="000000" w:themeColor="text1"/>
        </w:rPr>
        <w:t>.</w:t>
      </w:r>
    </w:p>
    <w:p w14:paraId="3F13DDE0" w14:textId="572718B2" w:rsidR="00B736F8" w:rsidRDefault="001C4195" w:rsidP="00A6689F">
      <w:pPr>
        <w:pStyle w:val="Odsekzoznamu"/>
        <w:numPr>
          <w:ilvl w:val="0"/>
          <w:numId w:val="29"/>
        </w:numPr>
      </w:pPr>
      <w:r>
        <w:t>v prípade hlasovania sa musí zobrazovať číslo hlasovania, tlač o ktorej sa hlasuje a zostávajúci časový limit na hlasovanie</w:t>
      </w:r>
    </w:p>
    <w:p w14:paraId="11EB5B5B" w14:textId="7051B269" w:rsidR="001C4195" w:rsidRDefault="001C4195" w:rsidP="00A6689F">
      <w:pPr>
        <w:pStyle w:val="Odsekzoznamu"/>
        <w:numPr>
          <w:ilvl w:val="0"/>
          <w:numId w:val="29"/>
        </w:numPr>
      </w:pPr>
      <w:r>
        <w:t>po ukončení hlasovania sa musia zobraziť miesto zostávajúceho časového limitu sumárne výsledky hlasovania (</w:t>
      </w:r>
      <w:r w:rsidR="009E05F1">
        <w:t>viď ID_224)</w:t>
      </w:r>
    </w:p>
    <w:p w14:paraId="2716CC14" w14:textId="356F5936" w:rsidR="007F6716" w:rsidRDefault="00C55516" w:rsidP="00A6689F">
      <w:pPr>
        <w:pStyle w:val="Odsekzoznamu"/>
        <w:numPr>
          <w:ilvl w:val="0"/>
          <w:numId w:val="29"/>
        </w:numPr>
      </w:pPr>
      <w:r>
        <w:t xml:space="preserve">statickú informáciu zadanú </w:t>
      </w:r>
      <w:r w:rsidR="006A3B5D">
        <w:t>operátorom</w:t>
      </w:r>
      <w:r>
        <w:t xml:space="preserve"> (napr. v prípade prestávky čas pokračovania)</w:t>
      </w:r>
    </w:p>
    <w:p w14:paraId="64972AAF" w14:textId="29996C37" w:rsidR="00BF6D96" w:rsidRPr="007F6716" w:rsidRDefault="00BF6D96" w:rsidP="00A44A41"/>
    <w:tbl>
      <w:tblPr>
        <w:tblStyle w:val="Mriekatabuky"/>
        <w:tblW w:w="5006" w:type="pct"/>
        <w:tblLook w:val="04A0" w:firstRow="1" w:lastRow="0" w:firstColumn="1" w:lastColumn="0" w:noHBand="0" w:noVBand="1"/>
      </w:tblPr>
      <w:tblGrid>
        <w:gridCol w:w="10"/>
        <w:gridCol w:w="1346"/>
        <w:gridCol w:w="7705"/>
        <w:gridCol w:w="9"/>
        <w:gridCol w:w="10"/>
      </w:tblGrid>
      <w:tr w:rsidR="00442ED1" w:rsidRPr="00BF6D96" w14:paraId="3FAE3583" w14:textId="77777777" w:rsidTr="00724A56">
        <w:trPr>
          <w:gridBefore w:val="1"/>
          <w:wBefore w:w="10" w:type="dxa"/>
        </w:trPr>
        <w:tc>
          <w:tcPr>
            <w:tcW w:w="1346" w:type="dxa"/>
            <w:tcBorders>
              <w:top w:val="double" w:sz="4" w:space="0" w:color="auto"/>
              <w:left w:val="double" w:sz="4" w:space="0" w:color="auto"/>
              <w:bottom w:val="double" w:sz="4" w:space="0" w:color="auto"/>
            </w:tcBorders>
            <w:shd w:val="clear" w:color="auto" w:fill="000000" w:themeFill="text1"/>
          </w:tcPr>
          <w:p w14:paraId="78524668" w14:textId="77777777" w:rsidR="00442ED1" w:rsidRPr="00BF6D96" w:rsidRDefault="00442ED1" w:rsidP="00604602">
            <w:pPr>
              <w:rPr>
                <w:b/>
                <w:color w:val="FFFFFF" w:themeColor="background1"/>
              </w:rPr>
            </w:pPr>
            <w:r w:rsidRPr="00BF6D96">
              <w:rPr>
                <w:b/>
                <w:color w:val="FFFFFF" w:themeColor="background1"/>
              </w:rPr>
              <w:t>Číslo</w:t>
            </w:r>
          </w:p>
        </w:tc>
        <w:tc>
          <w:tcPr>
            <w:tcW w:w="7724" w:type="dxa"/>
            <w:gridSpan w:val="3"/>
            <w:tcBorders>
              <w:top w:val="double" w:sz="4" w:space="0" w:color="auto"/>
              <w:bottom w:val="double" w:sz="4" w:space="0" w:color="auto"/>
              <w:right w:val="double" w:sz="4" w:space="0" w:color="auto"/>
            </w:tcBorders>
            <w:shd w:val="clear" w:color="auto" w:fill="000000" w:themeFill="text1"/>
          </w:tcPr>
          <w:p w14:paraId="23CE62BA" w14:textId="77777777" w:rsidR="00442ED1" w:rsidRPr="00BF6D96" w:rsidRDefault="00442ED1" w:rsidP="00604602">
            <w:pPr>
              <w:rPr>
                <w:b/>
                <w:color w:val="FFFFFF" w:themeColor="background1"/>
              </w:rPr>
            </w:pPr>
            <w:r w:rsidRPr="00BF6D96">
              <w:rPr>
                <w:b/>
                <w:color w:val="FFFFFF" w:themeColor="background1"/>
              </w:rPr>
              <w:t>Popis</w:t>
            </w:r>
          </w:p>
        </w:tc>
      </w:tr>
      <w:tr w:rsidR="00442ED1" w:rsidRPr="00BB29B6" w14:paraId="6625FA44" w14:textId="77777777" w:rsidTr="00724A56">
        <w:trPr>
          <w:gridBefore w:val="1"/>
          <w:wBefore w:w="10" w:type="dxa"/>
        </w:trPr>
        <w:tc>
          <w:tcPr>
            <w:tcW w:w="1346" w:type="dxa"/>
            <w:tcBorders>
              <w:top w:val="double" w:sz="4" w:space="0" w:color="auto"/>
              <w:left w:val="double" w:sz="4" w:space="0" w:color="auto"/>
              <w:bottom w:val="single" w:sz="4" w:space="0" w:color="auto"/>
            </w:tcBorders>
            <w:vAlign w:val="center"/>
          </w:tcPr>
          <w:p w14:paraId="1947C86C" w14:textId="4C601D36" w:rsidR="00442ED1" w:rsidRPr="00BB29B6" w:rsidRDefault="00CC2D1E" w:rsidP="00573DA4">
            <w:pPr>
              <w:jc w:val="center"/>
            </w:pPr>
            <w:r>
              <w:t>FP_056</w:t>
            </w:r>
          </w:p>
        </w:tc>
        <w:tc>
          <w:tcPr>
            <w:tcW w:w="7724" w:type="dxa"/>
            <w:gridSpan w:val="3"/>
            <w:tcBorders>
              <w:top w:val="double" w:sz="4" w:space="0" w:color="auto"/>
              <w:bottom w:val="single" w:sz="4" w:space="0" w:color="auto"/>
              <w:right w:val="double" w:sz="4" w:space="0" w:color="auto"/>
            </w:tcBorders>
          </w:tcPr>
          <w:p w14:paraId="4D58E3BF" w14:textId="30F3EB6C" w:rsidR="00442ED1" w:rsidRPr="00BB29B6" w:rsidRDefault="00442ED1" w:rsidP="00B56A73">
            <w:r w:rsidRPr="00BB29B6">
              <w:t xml:space="preserve">Každé prihlásenie sa musí </w:t>
            </w:r>
            <w:r w:rsidR="009E05F1">
              <w:t xml:space="preserve">zaradiť do zoznamu prihlásených </w:t>
            </w:r>
            <w:r w:rsidRPr="00BB29B6">
              <w:t xml:space="preserve">podľa definovaných priorít </w:t>
            </w:r>
            <w:r w:rsidR="009E05F1">
              <w:t>a</w:t>
            </w:r>
            <w:r w:rsidRPr="00BB29B6">
              <w:t xml:space="preserve"> zobrazovať na </w:t>
            </w:r>
            <w:r w:rsidR="00B56A73">
              <w:t>sálových obrazovkách</w:t>
            </w:r>
            <w:r w:rsidRPr="00BB29B6">
              <w:t xml:space="preserve"> a </w:t>
            </w:r>
            <w:r w:rsidR="00B56A73">
              <w:t xml:space="preserve"> </w:t>
            </w:r>
            <w:r w:rsidRPr="00BB29B6">
              <w:t>zobrazovacej jednotke predsedajúceho</w:t>
            </w:r>
            <w:r w:rsidR="00B56A73">
              <w:t>, ako aj v SW</w:t>
            </w:r>
            <w:r w:rsidRPr="00BB29B6">
              <w:t xml:space="preserve"> operátora</w:t>
            </w:r>
          </w:p>
        </w:tc>
      </w:tr>
      <w:tr w:rsidR="00B56A73" w:rsidRPr="00442ED1" w14:paraId="678C7291" w14:textId="77777777" w:rsidTr="00724A56">
        <w:trPr>
          <w:gridBefore w:val="1"/>
          <w:wBefore w:w="10" w:type="dxa"/>
        </w:trPr>
        <w:tc>
          <w:tcPr>
            <w:tcW w:w="1346" w:type="dxa"/>
            <w:tcBorders>
              <w:left w:val="double" w:sz="4" w:space="0" w:color="auto"/>
              <w:bottom w:val="single" w:sz="4" w:space="0" w:color="auto"/>
            </w:tcBorders>
            <w:vAlign w:val="center"/>
          </w:tcPr>
          <w:p w14:paraId="7A7A19CC" w14:textId="16E70969" w:rsidR="00B56A73" w:rsidRPr="00442ED1" w:rsidRDefault="00920DCC" w:rsidP="00573DA4">
            <w:pPr>
              <w:jc w:val="center"/>
            </w:pPr>
            <w:r>
              <w:t>FP_057</w:t>
            </w:r>
          </w:p>
        </w:tc>
        <w:tc>
          <w:tcPr>
            <w:tcW w:w="7724" w:type="dxa"/>
            <w:gridSpan w:val="3"/>
            <w:tcBorders>
              <w:bottom w:val="single" w:sz="4" w:space="0" w:color="auto"/>
              <w:right w:val="double" w:sz="4" w:space="0" w:color="auto"/>
            </w:tcBorders>
          </w:tcPr>
          <w:p w14:paraId="3B44A59A" w14:textId="77777777" w:rsidR="00B56A73" w:rsidRDefault="00B56A73" w:rsidP="00604602">
            <w:r>
              <w:t>Počas rokovania o bodoch sa na sálových obrazovkách musí zobrazovať zoznam prihlásených v poradí v súlade s prioritami s nasledovnými údajmi pre každé prihlásenie:</w:t>
            </w:r>
          </w:p>
          <w:p w14:paraId="07DE7C1A" w14:textId="594ACBAF" w:rsidR="00B56A73" w:rsidRDefault="00B56A73" w:rsidP="00A6689F">
            <w:pPr>
              <w:pStyle w:val="Odsekzoznamu"/>
              <w:numPr>
                <w:ilvl w:val="0"/>
                <w:numId w:val="62"/>
              </w:numPr>
            </w:pPr>
            <w:r>
              <w:t>poradové číslo v zozname</w:t>
            </w:r>
          </w:p>
          <w:p w14:paraId="3DF8C4EE" w14:textId="601C0A9C" w:rsidR="00B56A73" w:rsidRDefault="00B56A73" w:rsidP="00A6689F">
            <w:pPr>
              <w:pStyle w:val="Odsekzoznamu"/>
              <w:numPr>
                <w:ilvl w:val="0"/>
                <w:numId w:val="62"/>
              </w:numPr>
            </w:pPr>
            <w:r>
              <w:t>meno a priezvisko identifikovaného používateľa</w:t>
            </w:r>
          </w:p>
          <w:p w14:paraId="6FB92B9A" w14:textId="77777777" w:rsidR="00B56A73" w:rsidRDefault="00B56A73" w:rsidP="00A6689F">
            <w:pPr>
              <w:pStyle w:val="Odsekzoznamu"/>
              <w:numPr>
                <w:ilvl w:val="0"/>
                <w:numId w:val="62"/>
              </w:numPr>
            </w:pPr>
            <w:r>
              <w:t>typ prihlásenia</w:t>
            </w:r>
          </w:p>
          <w:p w14:paraId="393CAB82" w14:textId="66563B2B" w:rsidR="00B56A73" w:rsidRPr="00442ED1" w:rsidRDefault="00B56A73" w:rsidP="00A6689F">
            <w:pPr>
              <w:pStyle w:val="Odsekzoznamu"/>
              <w:numPr>
                <w:ilvl w:val="0"/>
                <w:numId w:val="62"/>
              </w:numPr>
            </w:pPr>
            <w:r>
              <w:t>pridelený časový limit</w:t>
            </w:r>
          </w:p>
        </w:tc>
      </w:tr>
      <w:tr w:rsidR="00723790" w:rsidRPr="00442ED1" w14:paraId="6D8AD039" w14:textId="77777777" w:rsidTr="00724A56">
        <w:trPr>
          <w:gridBefore w:val="1"/>
          <w:wBefore w:w="10" w:type="dxa"/>
        </w:trPr>
        <w:tc>
          <w:tcPr>
            <w:tcW w:w="1346" w:type="dxa"/>
            <w:tcBorders>
              <w:left w:val="double" w:sz="4" w:space="0" w:color="auto"/>
              <w:bottom w:val="single" w:sz="4" w:space="0" w:color="auto"/>
            </w:tcBorders>
            <w:vAlign w:val="center"/>
          </w:tcPr>
          <w:p w14:paraId="7537B796" w14:textId="28146583" w:rsidR="00723790" w:rsidRPr="00442ED1" w:rsidRDefault="00920DCC" w:rsidP="00573DA4">
            <w:pPr>
              <w:jc w:val="center"/>
            </w:pPr>
            <w:r>
              <w:t>FP_058</w:t>
            </w:r>
          </w:p>
        </w:tc>
        <w:tc>
          <w:tcPr>
            <w:tcW w:w="7724" w:type="dxa"/>
            <w:gridSpan w:val="3"/>
            <w:tcBorders>
              <w:bottom w:val="single" w:sz="4" w:space="0" w:color="auto"/>
              <w:right w:val="double" w:sz="4" w:space="0" w:color="auto"/>
            </w:tcBorders>
          </w:tcPr>
          <w:p w14:paraId="758AEBF3" w14:textId="63832881" w:rsidR="00723790" w:rsidRPr="00442ED1" w:rsidRDefault="00723790" w:rsidP="00724A56">
            <w:r>
              <w:t>Počas vystúpenia aktívneho vystupujúceho sa musí zobrazovať na sálových obrazovkách pri jeho mene namiesto prideleného časového limitu priebežne zostávajúci čas vystúpenia do prideleného limitu</w:t>
            </w:r>
          </w:p>
        </w:tc>
      </w:tr>
      <w:tr w:rsidR="00442ED1" w:rsidRPr="00442ED1" w14:paraId="21634BDD" w14:textId="77777777" w:rsidTr="00724A56">
        <w:trPr>
          <w:gridBefore w:val="1"/>
          <w:wBefore w:w="10" w:type="dxa"/>
        </w:trPr>
        <w:tc>
          <w:tcPr>
            <w:tcW w:w="1346" w:type="dxa"/>
            <w:tcBorders>
              <w:left w:val="double" w:sz="4" w:space="0" w:color="auto"/>
              <w:bottom w:val="single" w:sz="4" w:space="0" w:color="auto"/>
            </w:tcBorders>
            <w:vAlign w:val="center"/>
          </w:tcPr>
          <w:p w14:paraId="59FEE169" w14:textId="5B77802C" w:rsidR="00442ED1" w:rsidRPr="00442ED1" w:rsidRDefault="00920DCC" w:rsidP="00573DA4">
            <w:pPr>
              <w:jc w:val="center"/>
            </w:pPr>
            <w:r>
              <w:t>FP_059</w:t>
            </w:r>
          </w:p>
        </w:tc>
        <w:tc>
          <w:tcPr>
            <w:tcW w:w="7724" w:type="dxa"/>
            <w:gridSpan w:val="3"/>
            <w:tcBorders>
              <w:bottom w:val="single" w:sz="4" w:space="0" w:color="auto"/>
              <w:right w:val="double" w:sz="4" w:space="0" w:color="auto"/>
            </w:tcBorders>
          </w:tcPr>
          <w:p w14:paraId="6A5837E7" w14:textId="53E8F369" w:rsidR="00442ED1" w:rsidRPr="00442ED1" w:rsidRDefault="00442ED1" w:rsidP="00604602">
            <w:r w:rsidRPr="00442ED1">
              <w:t>Počas hlasovania sa na tabuliach musí zobraziť</w:t>
            </w:r>
            <w:r w:rsidR="00C911D7">
              <w:t xml:space="preserve"> na sálových obrazovkách </w:t>
            </w:r>
            <w:r w:rsidRPr="00442ED1">
              <w:t xml:space="preserve"> (minimálne):</w:t>
            </w:r>
          </w:p>
          <w:p w14:paraId="55657F7E" w14:textId="77777777" w:rsidR="00442ED1" w:rsidRPr="00442ED1" w:rsidRDefault="00442ED1" w:rsidP="00A6689F">
            <w:pPr>
              <w:pStyle w:val="Odsekzoznamu"/>
              <w:numPr>
                <w:ilvl w:val="0"/>
                <w:numId w:val="28"/>
              </w:numPr>
            </w:pPr>
            <w:r w:rsidRPr="00442ED1">
              <w:t>číslo hlasovania</w:t>
            </w:r>
          </w:p>
          <w:p w14:paraId="31D8F82A" w14:textId="77777777" w:rsidR="00442ED1" w:rsidRPr="00442ED1" w:rsidRDefault="00442ED1" w:rsidP="00A6689F">
            <w:pPr>
              <w:pStyle w:val="Odsekzoznamu"/>
              <w:numPr>
                <w:ilvl w:val="0"/>
                <w:numId w:val="28"/>
              </w:numPr>
            </w:pPr>
            <w:r w:rsidRPr="00442ED1">
              <w:t>číslo parlamentnej tlače</w:t>
            </w:r>
          </w:p>
          <w:p w14:paraId="6BB5329B" w14:textId="77777777" w:rsidR="00442ED1" w:rsidRPr="00442ED1" w:rsidRDefault="00442ED1" w:rsidP="00A6689F">
            <w:pPr>
              <w:pStyle w:val="Odsekzoznamu"/>
              <w:numPr>
                <w:ilvl w:val="0"/>
                <w:numId w:val="28"/>
              </w:numPr>
            </w:pPr>
            <w:r w:rsidRPr="00442ED1">
              <w:t>zostávajúci (plynúci) čas do skončenia limitu na hlasovanie</w:t>
            </w:r>
          </w:p>
        </w:tc>
      </w:tr>
      <w:tr w:rsidR="00442ED1" w:rsidRPr="00BB29B6" w14:paraId="7EAA6FD6" w14:textId="77777777" w:rsidTr="00724A56">
        <w:tblPrEx>
          <w:tblBorders>
            <w:top w:val="double" w:sz="4" w:space="0" w:color="auto"/>
            <w:left w:val="double" w:sz="4" w:space="0" w:color="auto"/>
            <w:bottom w:val="double" w:sz="4" w:space="0" w:color="auto"/>
            <w:right w:val="double" w:sz="4" w:space="0" w:color="auto"/>
          </w:tblBorders>
        </w:tblPrEx>
        <w:trPr>
          <w:gridBefore w:val="1"/>
          <w:wBefore w:w="10" w:type="dxa"/>
        </w:trPr>
        <w:tc>
          <w:tcPr>
            <w:tcW w:w="1346" w:type="dxa"/>
            <w:tcBorders>
              <w:top w:val="single" w:sz="4" w:space="0" w:color="auto"/>
              <w:bottom w:val="single" w:sz="4" w:space="0" w:color="auto"/>
            </w:tcBorders>
            <w:vAlign w:val="center"/>
          </w:tcPr>
          <w:p w14:paraId="3B643953" w14:textId="56E46A23" w:rsidR="00442ED1" w:rsidRPr="00BB29B6" w:rsidRDefault="00920DCC" w:rsidP="00573DA4">
            <w:pPr>
              <w:jc w:val="center"/>
            </w:pPr>
            <w:r>
              <w:t>FP_060</w:t>
            </w:r>
          </w:p>
        </w:tc>
        <w:tc>
          <w:tcPr>
            <w:tcW w:w="7724" w:type="dxa"/>
            <w:gridSpan w:val="3"/>
            <w:tcBorders>
              <w:top w:val="single" w:sz="4" w:space="0" w:color="auto"/>
              <w:bottom w:val="single" w:sz="4" w:space="0" w:color="auto"/>
            </w:tcBorders>
          </w:tcPr>
          <w:p w14:paraId="5C45D933" w14:textId="7D085533" w:rsidR="00442ED1" w:rsidRPr="00BB29B6" w:rsidRDefault="00442ED1" w:rsidP="00BF6D7C">
            <w:r w:rsidRPr="00BB29B6">
              <w:t xml:space="preserve">Sálové obrazovky musia umožniť zobraziť statickú informáciu (text) zadanú </w:t>
            </w:r>
            <w:r w:rsidR="00BF6D7C">
              <w:t>operátorom</w:t>
            </w:r>
            <w:r w:rsidRPr="00BB29B6">
              <w:t xml:space="preserve"> DKS</w:t>
            </w:r>
            <w:r w:rsidR="00B56FC6">
              <w:t xml:space="preserve"> (vyžaduje sa možnosť operátora, pripraviť si a uložiť niekoľko verzií statických informácií a jednoducho zobrazovať ich)</w:t>
            </w:r>
          </w:p>
        </w:tc>
      </w:tr>
      <w:tr w:rsidR="00442ED1" w:rsidRPr="00BB29B6" w14:paraId="3DCB6629" w14:textId="77777777" w:rsidTr="00724A56">
        <w:tblPrEx>
          <w:tblBorders>
            <w:top w:val="double" w:sz="4" w:space="0" w:color="auto"/>
            <w:left w:val="double" w:sz="4" w:space="0" w:color="auto"/>
            <w:bottom w:val="double" w:sz="4" w:space="0" w:color="auto"/>
            <w:right w:val="double" w:sz="4" w:space="0" w:color="auto"/>
          </w:tblBorders>
        </w:tblPrEx>
        <w:trPr>
          <w:gridBefore w:val="1"/>
          <w:wBefore w:w="10" w:type="dxa"/>
        </w:trPr>
        <w:tc>
          <w:tcPr>
            <w:tcW w:w="1346" w:type="dxa"/>
            <w:tcBorders>
              <w:top w:val="single" w:sz="4" w:space="0" w:color="auto"/>
              <w:bottom w:val="single" w:sz="4" w:space="0" w:color="auto"/>
            </w:tcBorders>
            <w:vAlign w:val="center"/>
          </w:tcPr>
          <w:p w14:paraId="0C01F60E" w14:textId="066A3035" w:rsidR="00442ED1" w:rsidRPr="00BB29B6" w:rsidRDefault="00920DCC" w:rsidP="00573DA4">
            <w:pPr>
              <w:jc w:val="center"/>
            </w:pPr>
            <w:r>
              <w:lastRenderedPageBreak/>
              <w:t>FP_061</w:t>
            </w:r>
          </w:p>
        </w:tc>
        <w:tc>
          <w:tcPr>
            <w:tcW w:w="7724" w:type="dxa"/>
            <w:gridSpan w:val="3"/>
            <w:tcBorders>
              <w:top w:val="single" w:sz="4" w:space="0" w:color="auto"/>
              <w:bottom w:val="single" w:sz="4" w:space="0" w:color="auto"/>
            </w:tcBorders>
          </w:tcPr>
          <w:p w14:paraId="22505B97" w14:textId="77777777" w:rsidR="00723790" w:rsidRDefault="00442ED1" w:rsidP="00723790">
            <w:r w:rsidRPr="00BB29B6">
              <w:t>Sálové obrazovky po ukončení hlasovania počas definovaného limitu (napr. 20 sekúnd – konfigurovateľná hodnota), alebo do spustenia nasledujúceho hlasovania zobrazujú kumulatívny výsledok</w:t>
            </w:r>
            <w:r w:rsidR="00723790">
              <w:t>:</w:t>
            </w:r>
          </w:p>
          <w:p w14:paraId="76996BFE" w14:textId="4A4BDE7C" w:rsidR="00723790" w:rsidRPr="00BB29B6" w:rsidRDefault="00723790" w:rsidP="00723790">
            <w:pPr>
              <w:pStyle w:val="Odsekzoznamu"/>
              <w:numPr>
                <w:ilvl w:val="0"/>
                <w:numId w:val="2"/>
              </w:numPr>
            </w:pPr>
            <w:r w:rsidRPr="00BB29B6">
              <w:t>Číslo hlasovania</w:t>
            </w:r>
          </w:p>
          <w:p w14:paraId="76D0E7FB" w14:textId="77777777" w:rsidR="00723790" w:rsidRPr="00BB29B6" w:rsidRDefault="00723790" w:rsidP="00723790">
            <w:pPr>
              <w:pStyle w:val="Odsekzoznamu"/>
              <w:numPr>
                <w:ilvl w:val="0"/>
                <w:numId w:val="2"/>
              </w:numPr>
            </w:pPr>
            <w:r w:rsidRPr="00BB29B6">
              <w:t>Počet prezentovaných</w:t>
            </w:r>
          </w:p>
          <w:p w14:paraId="47607A00" w14:textId="77777777" w:rsidR="00723790" w:rsidRPr="00BB29B6" w:rsidRDefault="00723790" w:rsidP="00723790">
            <w:pPr>
              <w:pStyle w:val="Odsekzoznamu"/>
              <w:numPr>
                <w:ilvl w:val="0"/>
                <w:numId w:val="2"/>
              </w:numPr>
            </w:pPr>
            <w:r w:rsidRPr="00BB29B6">
              <w:t>Počet hlasujúcich</w:t>
            </w:r>
          </w:p>
          <w:p w14:paraId="5B35288A" w14:textId="77777777" w:rsidR="00723790" w:rsidRPr="00BB29B6" w:rsidRDefault="00723790" w:rsidP="00723790">
            <w:pPr>
              <w:pStyle w:val="Odsekzoznamu"/>
              <w:numPr>
                <w:ilvl w:val="0"/>
                <w:numId w:val="2"/>
              </w:numPr>
            </w:pPr>
            <w:r w:rsidRPr="00BB29B6">
              <w:t>Počet za</w:t>
            </w:r>
          </w:p>
          <w:p w14:paraId="21612E78" w14:textId="77777777" w:rsidR="00723790" w:rsidRPr="00BB29B6" w:rsidRDefault="00723790" w:rsidP="00723790">
            <w:pPr>
              <w:pStyle w:val="Odsekzoznamu"/>
              <w:numPr>
                <w:ilvl w:val="0"/>
                <w:numId w:val="2"/>
              </w:numPr>
            </w:pPr>
            <w:r w:rsidRPr="00BB29B6">
              <w:t>Počet zdržal sa</w:t>
            </w:r>
          </w:p>
          <w:p w14:paraId="2840807F" w14:textId="77777777" w:rsidR="00723790" w:rsidRPr="00BB29B6" w:rsidRDefault="00723790" w:rsidP="00723790">
            <w:pPr>
              <w:pStyle w:val="Odsekzoznamu"/>
              <w:numPr>
                <w:ilvl w:val="0"/>
                <w:numId w:val="2"/>
              </w:numPr>
            </w:pPr>
            <w:r w:rsidRPr="00BB29B6">
              <w:t>Počet proti</w:t>
            </w:r>
          </w:p>
          <w:p w14:paraId="4D8E45E1" w14:textId="77777777" w:rsidR="00723790" w:rsidRPr="00BB29B6" w:rsidRDefault="00723790" w:rsidP="00723790">
            <w:pPr>
              <w:pStyle w:val="Odsekzoznamu"/>
              <w:numPr>
                <w:ilvl w:val="0"/>
                <w:numId w:val="2"/>
              </w:numPr>
            </w:pPr>
            <w:r w:rsidRPr="00BB29B6">
              <w:t>Počet nehlasoval</w:t>
            </w:r>
          </w:p>
          <w:p w14:paraId="661B95FD" w14:textId="77777777" w:rsidR="00723790" w:rsidRPr="00BB29B6" w:rsidRDefault="00723790" w:rsidP="00723790">
            <w:pPr>
              <w:pStyle w:val="Odsekzoznamu"/>
              <w:numPr>
                <w:ilvl w:val="0"/>
                <w:numId w:val="2"/>
              </w:numPr>
            </w:pPr>
            <w:r w:rsidRPr="00BB29B6">
              <w:t>Počet neprítomných</w:t>
            </w:r>
          </w:p>
          <w:p w14:paraId="0D5CD7B1" w14:textId="4B55EF2A" w:rsidR="00442ED1" w:rsidRPr="00BB29B6" w:rsidRDefault="00723790" w:rsidP="00723790">
            <w:r w:rsidRPr="00BB29B6">
              <w:t>Text – „Národná rada nie je uznášania schopná“, alebo „Schválené“, alebo „Neschválené“</w:t>
            </w:r>
          </w:p>
        </w:tc>
      </w:tr>
      <w:tr w:rsidR="00442ED1" w:rsidRPr="003971A4" w14:paraId="18AD6190" w14:textId="77777777" w:rsidTr="00724A56">
        <w:tblPrEx>
          <w:tblBorders>
            <w:top w:val="double" w:sz="4" w:space="0" w:color="auto"/>
            <w:left w:val="double" w:sz="4" w:space="0" w:color="auto"/>
            <w:bottom w:val="double" w:sz="4" w:space="0" w:color="auto"/>
            <w:right w:val="double" w:sz="4" w:space="0" w:color="auto"/>
          </w:tblBorders>
        </w:tblPrEx>
        <w:trPr>
          <w:gridBefore w:val="1"/>
          <w:wBefore w:w="10" w:type="dxa"/>
        </w:trPr>
        <w:tc>
          <w:tcPr>
            <w:tcW w:w="1346" w:type="dxa"/>
            <w:tcBorders>
              <w:top w:val="single" w:sz="4" w:space="0" w:color="auto"/>
              <w:bottom w:val="single" w:sz="4" w:space="0" w:color="auto"/>
            </w:tcBorders>
            <w:vAlign w:val="center"/>
          </w:tcPr>
          <w:p w14:paraId="73D802C4" w14:textId="1934E994" w:rsidR="00442ED1" w:rsidRPr="003971A4" w:rsidRDefault="00920DCC" w:rsidP="00573DA4">
            <w:pPr>
              <w:jc w:val="center"/>
            </w:pPr>
            <w:r>
              <w:t>FP_062</w:t>
            </w:r>
          </w:p>
        </w:tc>
        <w:tc>
          <w:tcPr>
            <w:tcW w:w="7724" w:type="dxa"/>
            <w:gridSpan w:val="3"/>
            <w:tcBorders>
              <w:top w:val="single" w:sz="4" w:space="0" w:color="auto"/>
              <w:bottom w:val="single" w:sz="4" w:space="0" w:color="auto"/>
            </w:tcBorders>
          </w:tcPr>
          <w:p w14:paraId="30B130E4" w14:textId="249F0894" w:rsidR="00442ED1" w:rsidRPr="003971A4" w:rsidRDefault="00442ED1" w:rsidP="009D2838">
            <w:r w:rsidRPr="003971A4">
              <w:t>Sálové obrazovky po ukončení hlasovania počas definovaného limitu (napr. 20 sekúnd – konfigurovateľná hodnota), alebo do spustenia nasledujúceho hlasovania nesmú prepísané ani po prihlásení sa poslanca</w:t>
            </w:r>
          </w:p>
        </w:tc>
      </w:tr>
      <w:tr w:rsidR="00442ED1" w:rsidRPr="00BB29B6" w14:paraId="7612EB1A" w14:textId="77777777" w:rsidTr="00724A56">
        <w:tblPrEx>
          <w:tblBorders>
            <w:top w:val="double" w:sz="4" w:space="0" w:color="auto"/>
            <w:left w:val="double" w:sz="4" w:space="0" w:color="auto"/>
            <w:bottom w:val="double" w:sz="4" w:space="0" w:color="auto"/>
            <w:right w:val="double" w:sz="4" w:space="0" w:color="auto"/>
          </w:tblBorders>
        </w:tblPrEx>
        <w:trPr>
          <w:gridBefore w:val="1"/>
          <w:gridAfter w:val="2"/>
          <w:wBefore w:w="10" w:type="dxa"/>
          <w:wAfter w:w="19" w:type="dxa"/>
        </w:trPr>
        <w:tc>
          <w:tcPr>
            <w:tcW w:w="1346" w:type="dxa"/>
            <w:tcBorders>
              <w:top w:val="single" w:sz="4" w:space="0" w:color="auto"/>
              <w:bottom w:val="single" w:sz="4" w:space="0" w:color="auto"/>
            </w:tcBorders>
            <w:vAlign w:val="center"/>
          </w:tcPr>
          <w:p w14:paraId="635A1D2C" w14:textId="51ECBEAE" w:rsidR="00442ED1" w:rsidRPr="00BB29B6" w:rsidRDefault="00920DCC" w:rsidP="001216B1">
            <w:pPr>
              <w:jc w:val="center"/>
            </w:pPr>
            <w:r>
              <w:t>FP_063</w:t>
            </w:r>
          </w:p>
        </w:tc>
        <w:tc>
          <w:tcPr>
            <w:tcW w:w="7705" w:type="dxa"/>
            <w:tcBorders>
              <w:top w:val="single" w:sz="4" w:space="0" w:color="auto"/>
              <w:bottom w:val="single" w:sz="4" w:space="0" w:color="auto"/>
            </w:tcBorders>
          </w:tcPr>
          <w:p w14:paraId="0037C1D0" w14:textId="489B7AE0" w:rsidR="00442ED1" w:rsidRPr="00BB29B6" w:rsidRDefault="00442ED1" w:rsidP="00BF6D7C">
            <w:r w:rsidRPr="00BB29B6">
              <w:t xml:space="preserve">Výsledok posledného hlasovania možno kedykoľvek opätovne zobraziť na obrazovke – možnosť musí mať prístupnú spustiť </w:t>
            </w:r>
            <w:r w:rsidR="00BF6D7C">
              <w:t>operátorom</w:t>
            </w:r>
            <w:r w:rsidRPr="00BB29B6">
              <w:t xml:space="preserve"> DKS </w:t>
            </w:r>
          </w:p>
        </w:tc>
      </w:tr>
      <w:tr w:rsidR="00442ED1" w:rsidRPr="00BB29B6" w14:paraId="3D9BFDB5" w14:textId="77777777" w:rsidTr="00724A56">
        <w:tblPrEx>
          <w:tblBorders>
            <w:top w:val="double" w:sz="4" w:space="0" w:color="auto"/>
            <w:left w:val="double" w:sz="4" w:space="0" w:color="auto"/>
            <w:bottom w:val="double" w:sz="4" w:space="0" w:color="auto"/>
            <w:right w:val="double" w:sz="4" w:space="0" w:color="auto"/>
          </w:tblBorders>
        </w:tblPrEx>
        <w:trPr>
          <w:gridBefore w:val="1"/>
          <w:gridAfter w:val="2"/>
          <w:wBefore w:w="10" w:type="dxa"/>
          <w:wAfter w:w="19" w:type="dxa"/>
        </w:trPr>
        <w:tc>
          <w:tcPr>
            <w:tcW w:w="1346" w:type="dxa"/>
            <w:tcBorders>
              <w:top w:val="single" w:sz="4" w:space="0" w:color="auto"/>
              <w:bottom w:val="single" w:sz="4" w:space="0" w:color="auto"/>
            </w:tcBorders>
            <w:vAlign w:val="center"/>
          </w:tcPr>
          <w:p w14:paraId="536775E6" w14:textId="0254A875" w:rsidR="00442ED1" w:rsidRPr="00BB29B6" w:rsidRDefault="00920DCC" w:rsidP="001216B1">
            <w:pPr>
              <w:jc w:val="center"/>
            </w:pPr>
            <w:r>
              <w:t>FP_064</w:t>
            </w:r>
          </w:p>
        </w:tc>
        <w:tc>
          <w:tcPr>
            <w:tcW w:w="7705" w:type="dxa"/>
            <w:tcBorders>
              <w:top w:val="single" w:sz="4" w:space="0" w:color="auto"/>
              <w:bottom w:val="single" w:sz="4" w:space="0" w:color="auto"/>
            </w:tcBorders>
          </w:tcPr>
          <w:p w14:paraId="2A7DF7E6" w14:textId="5FB4DC56" w:rsidR="00723790" w:rsidRPr="00BB29B6" w:rsidRDefault="00442ED1" w:rsidP="00723790">
            <w:r w:rsidRPr="00BB29B6">
              <w:t xml:space="preserve">DKS musí poskytovať zvukovej réžii výstup zobrazovacej tabule ako ďalšiu „fiktívnu kameru“, ktorú je možné zapojiť do výsledného signálu </w:t>
            </w:r>
          </w:p>
        </w:tc>
      </w:tr>
      <w:tr w:rsidR="00724A56" w:rsidRPr="00724A56" w14:paraId="192A0ACC" w14:textId="77777777" w:rsidTr="00724A56">
        <w:trPr>
          <w:gridAfter w:val="1"/>
          <w:wAfter w:w="10" w:type="dxa"/>
        </w:trPr>
        <w:tc>
          <w:tcPr>
            <w:tcW w:w="1356" w:type="dxa"/>
            <w:gridSpan w:val="2"/>
            <w:tcBorders>
              <w:left w:val="double" w:sz="4" w:space="0" w:color="auto"/>
              <w:bottom w:val="double" w:sz="4" w:space="0" w:color="auto"/>
            </w:tcBorders>
            <w:vAlign w:val="center"/>
          </w:tcPr>
          <w:p w14:paraId="2467E58B" w14:textId="53BBF12B" w:rsidR="00724A56" w:rsidRPr="00724A56" w:rsidRDefault="00724A56" w:rsidP="00724A56">
            <w:pPr>
              <w:jc w:val="center"/>
              <w:rPr>
                <w:color w:val="000000" w:themeColor="text1"/>
              </w:rPr>
            </w:pPr>
            <w:r w:rsidRPr="00724A56">
              <w:rPr>
                <w:color w:val="000000" w:themeColor="text1"/>
              </w:rPr>
              <w:t>AF_</w:t>
            </w:r>
            <w:r w:rsidR="00E52A34">
              <w:rPr>
                <w:color w:val="000000" w:themeColor="text1"/>
              </w:rPr>
              <w:t>0</w:t>
            </w:r>
            <w:r w:rsidR="00CC2D1E">
              <w:rPr>
                <w:color w:val="000000" w:themeColor="text1"/>
              </w:rPr>
              <w:t>84</w:t>
            </w:r>
          </w:p>
        </w:tc>
        <w:tc>
          <w:tcPr>
            <w:tcW w:w="7714" w:type="dxa"/>
            <w:gridSpan w:val="2"/>
            <w:tcBorders>
              <w:bottom w:val="double" w:sz="4" w:space="0" w:color="auto"/>
              <w:right w:val="double" w:sz="4" w:space="0" w:color="auto"/>
            </w:tcBorders>
          </w:tcPr>
          <w:p w14:paraId="40DDD465" w14:textId="77777777" w:rsidR="00724A56" w:rsidRPr="00724A56" w:rsidRDefault="00724A56" w:rsidP="006A6EB7">
            <w:pPr>
              <w:rPr>
                <w:color w:val="000000" w:themeColor="text1"/>
              </w:rPr>
            </w:pPr>
            <w:r w:rsidRPr="00724A56">
              <w:rPr>
                <w:color w:val="000000" w:themeColor="text1"/>
              </w:rPr>
              <w:t>Zoznam prihlásených sa musí zobrazovať na zobrazovacích jednotkách nad vchodmi a na monitore u technikov DKS a na monitore u predsedajúceho. Na sálových obrazovkách je potrebné zobrazovať vždy priebežne čo najviac prihlásených s tým, že v prvom riadku zoznamu musí byť prvý v poradí (ak sa ešte diskusia nespustila), resp. aktívny rečník a v poslednom riadku posledný prihlásený (aby bolo stále vidieť koľko rečníkov ešte bude vystupovať); (platí pre všetky fázy rokovania)</w:t>
            </w:r>
          </w:p>
        </w:tc>
      </w:tr>
    </w:tbl>
    <w:p w14:paraId="587F80C3" w14:textId="77777777" w:rsidR="00915AFE" w:rsidRPr="008328B2" w:rsidRDefault="00915AFE" w:rsidP="00EC47AB">
      <w:pPr>
        <w:pStyle w:val="Nadpis2"/>
      </w:pPr>
      <w:bookmarkStart w:id="53" w:name="_Toc99961539"/>
      <w:r w:rsidRPr="008328B2">
        <w:t>Prepojenie na externé prostredie.</w:t>
      </w:r>
      <w:bookmarkEnd w:id="53"/>
    </w:p>
    <w:p w14:paraId="2E7B99B9" w14:textId="70ACD93B" w:rsidR="00915AFE" w:rsidRPr="00A02865" w:rsidRDefault="00643E31" w:rsidP="00643E31">
      <w:pPr>
        <w:pStyle w:val="Normalny-odsek"/>
      </w:pPr>
      <w:r>
        <w:t>Vyžaduje sa</w:t>
      </w:r>
      <w:r w:rsidR="0038073F" w:rsidRPr="00A02865">
        <w:t>, aby DKS</w:t>
      </w:r>
      <w:r w:rsidR="00915AFE" w:rsidRPr="00A02865">
        <w:t xml:space="preserve"> </w:t>
      </w:r>
      <w:r w:rsidR="0038073F" w:rsidRPr="00A02865">
        <w:t xml:space="preserve">bol </w:t>
      </w:r>
      <w:r w:rsidR="00915AFE" w:rsidRPr="00A02865">
        <w:t>integrovan</w:t>
      </w:r>
      <w:r w:rsidR="0038073F" w:rsidRPr="00A02865">
        <w:t>ý</w:t>
      </w:r>
      <w:r w:rsidR="00915AFE" w:rsidRPr="00A02865">
        <w:t xml:space="preserve"> s ďalšími </w:t>
      </w:r>
      <w:r w:rsidR="0038073F" w:rsidRPr="00A02865">
        <w:t>informačnými zdrojmi</w:t>
      </w:r>
      <w:r>
        <w:t xml:space="preserve"> </w:t>
      </w:r>
      <w:r w:rsidR="003033C3">
        <w:t>PIS</w:t>
      </w:r>
      <w:r w:rsidR="00915AFE" w:rsidRPr="00A02865">
        <w:t>.</w:t>
      </w:r>
      <w:r w:rsidR="0038073F" w:rsidRPr="00A02865">
        <w:t xml:space="preserve"> Integrácia bude uskutočňovaná prostredníctvom </w:t>
      </w:r>
      <w:r w:rsidR="003033C3">
        <w:t>integračných služieb</w:t>
      </w:r>
      <w:r w:rsidR="0038073F" w:rsidRPr="00A02865">
        <w:t xml:space="preserve">. </w:t>
      </w:r>
      <w:r w:rsidRPr="00E77DBB">
        <w:rPr>
          <w:color w:val="FF0000"/>
        </w:rPr>
        <w:t>V prípade že ISVS Middleware bude obstaraný až po nasadení DKS, vyžaduje sa aby integrácie boli automaticky nasadené v čo najkratšom čase po nasadení ISVS Middleware.</w:t>
      </w:r>
      <w:r w:rsidRPr="00643E31">
        <w:rPr>
          <w:b/>
          <w:color w:val="FF0000"/>
        </w:rPr>
        <w:t xml:space="preserve"> </w:t>
      </w:r>
      <w:r w:rsidR="0038073F" w:rsidRPr="00A02865">
        <w:t xml:space="preserve">Čítanie dát z existujúcich informačných zdrojov bude prebiehať </w:t>
      </w:r>
      <w:r w:rsidR="00A02865">
        <w:t xml:space="preserve">podobne </w:t>
      </w:r>
      <w:r w:rsidR="0038073F" w:rsidRPr="00A02865">
        <w:t xml:space="preserve">cez </w:t>
      </w:r>
      <w:r w:rsidR="00A02865">
        <w:t>integračné služby</w:t>
      </w:r>
      <w:r w:rsidR="0038073F" w:rsidRPr="00A02865">
        <w:t>, ktoré zabezpečí obstarávateľ</w:t>
      </w:r>
      <w:r w:rsidR="0009239E" w:rsidRPr="00A02865">
        <w:t xml:space="preserve"> </w:t>
      </w:r>
      <w:r w:rsidR="00A02865">
        <w:t>v spolupráci s integrátorom služieb ISVS Middleware</w:t>
      </w:r>
      <w:r w:rsidR="0038073F" w:rsidRPr="00A02865">
        <w:t xml:space="preserve">. </w:t>
      </w:r>
      <w:r w:rsidR="00A02865" w:rsidRPr="00E77DBB">
        <w:rPr>
          <w:color w:val="FF0000"/>
        </w:rPr>
        <w:t>Integračné služby</w:t>
      </w:r>
      <w:r w:rsidR="0038073F" w:rsidRPr="00E77DBB">
        <w:rPr>
          <w:color w:val="FF0000"/>
        </w:rPr>
        <w:t>, poskytujúce požadované informačné zdroje z</w:t>
      </w:r>
      <w:r w:rsidR="00A02865" w:rsidRPr="00E77DBB">
        <w:rPr>
          <w:color w:val="FF0000"/>
        </w:rPr>
        <w:t xml:space="preserve"> ISVS </w:t>
      </w:r>
      <w:r w:rsidR="0038073F" w:rsidRPr="00E77DBB">
        <w:rPr>
          <w:color w:val="FF0000"/>
        </w:rPr>
        <w:t xml:space="preserve">DKS budú vytvorené dodávateľom </w:t>
      </w:r>
      <w:r w:rsidR="00A02865" w:rsidRPr="00E77DBB">
        <w:rPr>
          <w:color w:val="FF0000"/>
        </w:rPr>
        <w:t xml:space="preserve">informačného </w:t>
      </w:r>
      <w:r w:rsidR="0038073F" w:rsidRPr="00E77DBB">
        <w:rPr>
          <w:color w:val="FF0000"/>
        </w:rPr>
        <w:t>systému</w:t>
      </w:r>
      <w:r w:rsidR="0009239E" w:rsidRPr="00E77DBB">
        <w:rPr>
          <w:color w:val="FF0000"/>
        </w:rPr>
        <w:t xml:space="preserve"> DKS</w:t>
      </w:r>
      <w:r w:rsidR="00A02865" w:rsidRPr="00E77DBB">
        <w:rPr>
          <w:color w:val="FF0000"/>
        </w:rPr>
        <w:t xml:space="preserve"> spolu s integrátorom ISVS Middle</w:t>
      </w:r>
      <w:r w:rsidRPr="00E77DBB">
        <w:rPr>
          <w:color w:val="FF0000"/>
        </w:rPr>
        <w:t>ware (úlohou dodávateľa DKS bude poskytnúť dátové zdroje do integračných služieb, samotné integračné služby vykoná dodávateľ ISVS Middleware)</w:t>
      </w:r>
      <w:r w:rsidR="0038073F" w:rsidRPr="00E77DBB">
        <w:rPr>
          <w:color w:val="FF0000"/>
        </w:rPr>
        <w:t>.</w:t>
      </w:r>
      <w:r w:rsidR="0038073F" w:rsidRPr="00A02865">
        <w:t xml:space="preserve"> Požadované zloženie informačných zdrojov, ktoré budú poskytované DKS sú popísané v </w:t>
      </w:r>
      <w:r>
        <w:t>samostatnej</w:t>
      </w:r>
      <w:r w:rsidR="00A02865">
        <w:t xml:space="preserve"> </w:t>
      </w:r>
      <w:r w:rsidR="0038073F" w:rsidRPr="00A02865">
        <w:t xml:space="preserve">časti </w:t>
      </w:r>
      <w:r>
        <w:t xml:space="preserve">tohto </w:t>
      </w:r>
      <w:r w:rsidR="0038073F" w:rsidRPr="00A02865">
        <w:t>dokumentu</w:t>
      </w:r>
      <w:r w:rsidR="003033C3">
        <w:t xml:space="preserve"> v časti D.</w:t>
      </w:r>
      <w:r>
        <w:t xml:space="preserve"> </w:t>
      </w:r>
      <w:r w:rsidR="00E77DBB">
        <w:t>Návrh i</w:t>
      </w:r>
      <w:r>
        <w:t>ntegráci</w:t>
      </w:r>
      <w:r w:rsidR="00E77DBB">
        <w:t>e</w:t>
      </w:r>
      <w:r>
        <w:t xml:space="preserve"> </w:t>
      </w:r>
      <w:r w:rsidR="00E77DBB">
        <w:t xml:space="preserve">DKS s </w:t>
      </w:r>
      <w:r>
        <w:t>s</w:t>
      </w:r>
      <w:r w:rsidR="00E77DBB">
        <w:t>o</w:t>
      </w:r>
      <w:r>
        <w:t>  SSLP je popísaná v samostatnom dokumente „Komunikácia modulov ISVS SSLP a ISVS DKS)</w:t>
      </w:r>
      <w:r w:rsidR="00E77DBB">
        <w:t>, no jej definitívne znenie bude až na základe komunikácie dodávateľa DKS, SSLP a integračných služieb počas tvorby DFŠ</w:t>
      </w:r>
      <w:r>
        <w:t>.</w:t>
      </w:r>
    </w:p>
    <w:p w14:paraId="14666C66" w14:textId="62714387" w:rsidR="00915AFE" w:rsidRPr="00643E31" w:rsidRDefault="00915AFE" w:rsidP="00D40387">
      <w:pPr>
        <w:pStyle w:val="Normalny-odsek"/>
      </w:pPr>
      <w:r w:rsidRPr="00643E31">
        <w:t xml:space="preserve">Okrem samotného riadenia schôdze, t. j. poslaneckých jednotiek a jednotky predsedajúceho DKS </w:t>
      </w:r>
      <w:r w:rsidR="00E77DBB">
        <w:t xml:space="preserve">musí </w:t>
      </w:r>
      <w:r w:rsidR="0009239E" w:rsidRPr="00643E31">
        <w:t>obsah</w:t>
      </w:r>
      <w:r w:rsidR="00E77DBB">
        <w:t>ovať</w:t>
      </w:r>
      <w:r w:rsidR="0009239E" w:rsidRPr="00643E31">
        <w:t xml:space="preserve"> </w:t>
      </w:r>
      <w:r w:rsidRPr="00643E31">
        <w:t xml:space="preserve">aj ďalšie prepojenia na </w:t>
      </w:r>
      <w:r w:rsidR="00A02865" w:rsidRPr="00643E31">
        <w:t xml:space="preserve">komponenty </w:t>
      </w:r>
      <w:r w:rsidR="00E77DBB">
        <w:t>PIS</w:t>
      </w:r>
      <w:r w:rsidRPr="00643E31">
        <w:t>:</w:t>
      </w:r>
    </w:p>
    <w:p w14:paraId="3859536E" w14:textId="42933592" w:rsidR="00915AFE" w:rsidRPr="00E77DBB" w:rsidRDefault="00915AFE" w:rsidP="00A6689F">
      <w:pPr>
        <w:pStyle w:val="Odsekzoznamu"/>
        <w:numPr>
          <w:ilvl w:val="0"/>
          <w:numId w:val="10"/>
        </w:numPr>
        <w:rPr>
          <w:color w:val="auto"/>
        </w:rPr>
      </w:pPr>
      <w:r w:rsidRPr="00643E31">
        <w:rPr>
          <w:b/>
          <w:color w:val="auto"/>
        </w:rPr>
        <w:t>Kamerový systém</w:t>
      </w:r>
      <w:r w:rsidRPr="00643E31">
        <w:rPr>
          <w:color w:val="auto"/>
        </w:rPr>
        <w:t xml:space="preserve">. </w:t>
      </w:r>
      <w:r w:rsidR="00A02865" w:rsidRPr="00643E31">
        <w:rPr>
          <w:color w:val="auto"/>
        </w:rPr>
        <w:t xml:space="preserve">DKS musí </w:t>
      </w:r>
      <w:r w:rsidR="00E77DBB">
        <w:rPr>
          <w:color w:val="auto"/>
        </w:rPr>
        <w:t>poskytovať integračnú službu (IS_1), ktorá bude on-line poskytovať pozíciu zapnutého mikrofónu a jeho stav</w:t>
      </w:r>
      <w:r w:rsidR="00A02865" w:rsidRPr="00643E31">
        <w:rPr>
          <w:color w:val="auto"/>
        </w:rPr>
        <w:t xml:space="preserve"> </w:t>
      </w:r>
      <w:r w:rsidR="00643E31">
        <w:t>(zapnut</w:t>
      </w:r>
      <w:r w:rsidR="00E77DBB">
        <w:t>ý</w:t>
      </w:r>
      <w:r w:rsidR="00643E31">
        <w:t>, resp. vypnut</w:t>
      </w:r>
      <w:r w:rsidR="00E77DBB">
        <w:t>ý</w:t>
      </w:r>
      <w:r w:rsidR="00643E31">
        <w:t>)</w:t>
      </w:r>
      <w:r w:rsidR="00E77DBB">
        <w:rPr>
          <w:color w:val="auto"/>
        </w:rPr>
        <w:t>. Na základe tejto informácie bude</w:t>
      </w:r>
      <w:r w:rsidR="00085D0C">
        <w:t> systém na polohovanie kamier v</w:t>
      </w:r>
      <w:r w:rsidR="00E77DBB">
        <w:t xml:space="preserve"> zvukovej a obrazovej </w:t>
      </w:r>
      <w:r w:rsidR="00085D0C">
        <w:t xml:space="preserve">réžii čerpať údaje na </w:t>
      </w:r>
      <w:r w:rsidR="00085D0C">
        <w:lastRenderedPageBreak/>
        <w:t>zmenu polohy kam</w:t>
      </w:r>
      <w:r w:rsidR="00E77DBB">
        <w:t>e</w:t>
      </w:r>
      <w:r w:rsidR="00085D0C">
        <w:t>r</w:t>
      </w:r>
      <w:r w:rsidR="00E77DBB">
        <w:t>y</w:t>
      </w:r>
      <w:r w:rsidR="00085D0C">
        <w:t xml:space="preserve"> (skutočnú formu však bude potrebné prispôsobiť možnostiam dodaného systému na polohovanie kamier).</w:t>
      </w:r>
      <w:r w:rsidR="00456550">
        <w:t xml:space="preserve"> </w:t>
      </w:r>
      <w:r w:rsidR="00456550" w:rsidRPr="00E77DBB">
        <w:rPr>
          <w:color w:val="FF0000"/>
        </w:rPr>
        <w:t>Dodávka samotného kamerového systému nie je súčasťou tohto projektu.</w:t>
      </w:r>
    </w:p>
    <w:p w14:paraId="55E27CA6" w14:textId="6879362E" w:rsidR="00915AFE" w:rsidRPr="00E77DBB" w:rsidRDefault="00915AFE" w:rsidP="00A6689F">
      <w:pPr>
        <w:pStyle w:val="Odsekzoznamu"/>
        <w:numPr>
          <w:ilvl w:val="0"/>
          <w:numId w:val="10"/>
        </w:numPr>
        <w:rPr>
          <w:color w:val="auto"/>
        </w:rPr>
      </w:pPr>
      <w:r w:rsidRPr="00643E31">
        <w:rPr>
          <w:b/>
          <w:color w:val="auto"/>
        </w:rPr>
        <w:t>Tlačiareň</w:t>
      </w:r>
      <w:r w:rsidRPr="00643E31">
        <w:rPr>
          <w:color w:val="auto"/>
        </w:rPr>
        <w:t xml:space="preserve">. Po ukončení </w:t>
      </w:r>
      <w:r w:rsidR="00085D0C">
        <w:t xml:space="preserve">každého </w:t>
      </w:r>
      <w:r w:rsidRPr="00643E31">
        <w:rPr>
          <w:color w:val="auto"/>
        </w:rPr>
        <w:t xml:space="preserve">hlasovania </w:t>
      </w:r>
      <w:r w:rsidR="00085D0C">
        <w:t>sa automaticky</w:t>
      </w:r>
      <w:r w:rsidRPr="00643E31">
        <w:rPr>
          <w:color w:val="auto"/>
        </w:rPr>
        <w:t xml:space="preserve"> na tlačiarni </w:t>
      </w:r>
      <w:r w:rsidR="006A3B5D">
        <w:t>operátora</w:t>
      </w:r>
      <w:r w:rsidR="00085D0C">
        <w:t xml:space="preserve"> </w:t>
      </w:r>
      <w:r w:rsidRPr="00643E31">
        <w:rPr>
          <w:color w:val="auto"/>
        </w:rPr>
        <w:t>vytlač</w:t>
      </w:r>
      <w:r w:rsidR="00085D0C">
        <w:t>ia</w:t>
      </w:r>
      <w:r w:rsidRPr="00643E31">
        <w:rPr>
          <w:color w:val="auto"/>
        </w:rPr>
        <w:t xml:space="preserve"> </w:t>
      </w:r>
      <w:r w:rsidR="00085D0C">
        <w:t xml:space="preserve">podrobné </w:t>
      </w:r>
      <w:r w:rsidRPr="00643E31">
        <w:rPr>
          <w:color w:val="auto"/>
        </w:rPr>
        <w:t>výsledky hlasovania</w:t>
      </w:r>
      <w:r w:rsidR="003662D1" w:rsidRPr="00643E31">
        <w:rPr>
          <w:color w:val="auto"/>
        </w:rPr>
        <w:t xml:space="preserve">, resp. v ľubovoľnej chvíli rokovania </w:t>
      </w:r>
      <w:r w:rsidR="00085D0C">
        <w:t xml:space="preserve">na pokyn operátora </w:t>
      </w:r>
      <w:r w:rsidR="003662D1" w:rsidRPr="00643E31">
        <w:rPr>
          <w:color w:val="auto"/>
        </w:rPr>
        <w:t>zoznam prihlásených poslancov.</w:t>
      </w:r>
      <w:r w:rsidR="00456550">
        <w:rPr>
          <w:b/>
          <w:color w:val="FF0000"/>
        </w:rPr>
        <w:t xml:space="preserve"> </w:t>
      </w:r>
      <w:r w:rsidR="00456550" w:rsidRPr="00E77DBB">
        <w:rPr>
          <w:color w:val="FF0000"/>
        </w:rPr>
        <w:t>Samotná tlačiareň nie je súčasťou dodávky.</w:t>
      </w:r>
    </w:p>
    <w:p w14:paraId="3C320F0D" w14:textId="0D1E18F3" w:rsidR="00915AFE" w:rsidRPr="00E77DBB" w:rsidRDefault="00915AFE" w:rsidP="00A6689F">
      <w:pPr>
        <w:pStyle w:val="Odsekzoznamu"/>
        <w:numPr>
          <w:ilvl w:val="0"/>
          <w:numId w:val="10"/>
        </w:numPr>
        <w:rPr>
          <w:color w:val="auto"/>
        </w:rPr>
      </w:pPr>
      <w:r w:rsidRPr="00643E31">
        <w:rPr>
          <w:b/>
          <w:color w:val="auto"/>
        </w:rPr>
        <w:t>Databázový server</w:t>
      </w:r>
      <w:r w:rsidRPr="00643E31">
        <w:rPr>
          <w:color w:val="auto"/>
        </w:rPr>
        <w:t>. Ide o hlavný spôsob komunikácie a výmeny dát s BackOffice systémami Kancelárie NRSR</w:t>
      </w:r>
      <w:r w:rsidR="00456550">
        <w:t xml:space="preserve">. </w:t>
      </w:r>
      <w:r w:rsidR="00456550" w:rsidRPr="00E77DBB">
        <w:rPr>
          <w:color w:val="FF0000"/>
        </w:rPr>
        <w:t>Samotný server nie je súčasťou dodávky.</w:t>
      </w:r>
    </w:p>
    <w:p w14:paraId="67783345" w14:textId="67528CBA" w:rsidR="00915AFE" w:rsidRPr="00E67D0C" w:rsidRDefault="00915AFE" w:rsidP="00A6689F">
      <w:pPr>
        <w:pStyle w:val="Odsekzoznamu"/>
        <w:numPr>
          <w:ilvl w:val="0"/>
          <w:numId w:val="10"/>
        </w:numPr>
        <w:rPr>
          <w:color w:val="auto"/>
        </w:rPr>
      </w:pPr>
      <w:r w:rsidRPr="00643E31">
        <w:rPr>
          <w:b/>
          <w:color w:val="auto"/>
        </w:rPr>
        <w:t>Titulkovač</w:t>
      </w:r>
      <w:r w:rsidR="00E67D0C">
        <w:rPr>
          <w:b/>
          <w:color w:val="auto"/>
        </w:rPr>
        <w:t xml:space="preserve"> - vystupujúci</w:t>
      </w:r>
      <w:r w:rsidR="003662D1" w:rsidRPr="00643E31">
        <w:rPr>
          <w:b/>
          <w:color w:val="auto"/>
        </w:rPr>
        <w:t xml:space="preserve"> </w:t>
      </w:r>
      <w:r w:rsidR="00E77DBB" w:rsidRPr="00643E31">
        <w:rPr>
          <w:color w:val="auto"/>
        </w:rPr>
        <w:t xml:space="preserve">DKS musí </w:t>
      </w:r>
      <w:r w:rsidR="00E77DBB">
        <w:rPr>
          <w:color w:val="auto"/>
        </w:rPr>
        <w:t>poskytovať integračnú službu (IS_2), ktorá bude on-line poskytovať jednoznačný identifikátor používateľa identifikovaného (alebo manuálne nastaveného) v</w:t>
      </w:r>
      <w:r w:rsidR="00E67D0C">
        <w:rPr>
          <w:color w:val="auto"/>
        </w:rPr>
        <w:t> užívateľskej jednotke, v ktorej je aktívny mikrofón</w:t>
      </w:r>
      <w:r w:rsidR="00E77DBB">
        <w:rPr>
          <w:color w:val="auto"/>
        </w:rPr>
        <w:t>. Na základe tejto informácie bude</w:t>
      </w:r>
      <w:r w:rsidR="00E77DBB">
        <w:t xml:space="preserve"> systém na </w:t>
      </w:r>
      <w:r w:rsidR="00E67D0C">
        <w:t xml:space="preserve">vkladanie údajov do titulkovača – vystupujúci </w:t>
      </w:r>
      <w:r w:rsidR="00E77DBB">
        <w:t xml:space="preserve"> v zvukovej a obrazovej réžii čerpať údaje na </w:t>
      </w:r>
      <w:r w:rsidR="00E67D0C">
        <w:t>vloženie metadát k vystupujúcemu</w:t>
      </w:r>
      <w:r w:rsidR="00E77DBB">
        <w:t xml:space="preserve"> (skutočnú formu však bude potrebné prispôsobiť možnostiam dodaného </w:t>
      </w:r>
      <w:r w:rsidR="00E67D0C">
        <w:t>titulkovača</w:t>
      </w:r>
      <w:r w:rsidR="00E77DBB">
        <w:t xml:space="preserve">). </w:t>
      </w:r>
      <w:r w:rsidR="00145242" w:rsidRPr="00E67D0C">
        <w:rPr>
          <w:color w:val="FF0000"/>
        </w:rPr>
        <w:t>Dodávka titulkovača nie je súčasťou tohto projektu.</w:t>
      </w:r>
    </w:p>
    <w:p w14:paraId="0CBCE9F6" w14:textId="0156201F" w:rsidR="00E67D0C" w:rsidRPr="00D60CC6" w:rsidRDefault="00E67D0C" w:rsidP="00A6689F">
      <w:pPr>
        <w:pStyle w:val="Odsekzoznamu"/>
        <w:numPr>
          <w:ilvl w:val="0"/>
          <w:numId w:val="10"/>
        </w:numPr>
        <w:rPr>
          <w:color w:val="auto"/>
        </w:rPr>
      </w:pPr>
      <w:r w:rsidRPr="00643E31">
        <w:rPr>
          <w:b/>
          <w:color w:val="auto"/>
        </w:rPr>
        <w:t>Titulkovač</w:t>
      </w:r>
      <w:r>
        <w:rPr>
          <w:b/>
          <w:color w:val="auto"/>
        </w:rPr>
        <w:t xml:space="preserve"> – bod programu</w:t>
      </w:r>
      <w:r w:rsidRPr="00643E31">
        <w:rPr>
          <w:b/>
          <w:color w:val="auto"/>
        </w:rPr>
        <w:t xml:space="preserve"> </w:t>
      </w:r>
      <w:r w:rsidRPr="00643E31">
        <w:rPr>
          <w:color w:val="auto"/>
        </w:rPr>
        <w:t xml:space="preserve">DKS musí </w:t>
      </w:r>
      <w:r>
        <w:rPr>
          <w:color w:val="auto"/>
        </w:rPr>
        <w:t>poskytovať integračnú službu (IS_3), ktorá bude on-line poskytovať jednoznačný identifikátor prebiehajúceho bodu programu. Na základe tejto informácie bude</w:t>
      </w:r>
      <w:r>
        <w:t xml:space="preserve"> systém na vkladanie údajov do titulkovača – bod programu v zvukovej a obrazovej réžii čerpať údaje na vloženie metadát k prerokovávanému bodu programu (skutočnú formu však bude potrebné prispôsobiť možnostiam dodaného titulkovača). </w:t>
      </w:r>
      <w:r w:rsidRPr="00E67D0C">
        <w:rPr>
          <w:color w:val="FF0000"/>
        </w:rPr>
        <w:t>Dodávka titulkovača nie je súčasťou tohto projektu.</w:t>
      </w:r>
    </w:p>
    <w:p w14:paraId="60C36F63" w14:textId="77777777" w:rsidR="00D60CC6" w:rsidRPr="00643E31" w:rsidRDefault="00D60CC6" w:rsidP="00D60CC6"/>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19"/>
        <w:gridCol w:w="7950"/>
      </w:tblGrid>
      <w:tr w:rsidR="007A219A" w:rsidRPr="007A219A" w14:paraId="1E8C806E" w14:textId="77777777" w:rsidTr="007A219A">
        <w:tc>
          <w:tcPr>
            <w:tcW w:w="1119" w:type="dxa"/>
            <w:shd w:val="clear" w:color="auto" w:fill="000000" w:themeFill="text1"/>
          </w:tcPr>
          <w:p w14:paraId="66BB2420" w14:textId="77777777" w:rsidR="007A219A" w:rsidRPr="007A219A" w:rsidRDefault="007A219A" w:rsidP="00915AFE">
            <w:pPr>
              <w:rPr>
                <w:b/>
              </w:rPr>
            </w:pPr>
            <w:r w:rsidRPr="007A219A">
              <w:rPr>
                <w:b/>
              </w:rPr>
              <w:t>Číslo</w:t>
            </w:r>
          </w:p>
        </w:tc>
        <w:tc>
          <w:tcPr>
            <w:tcW w:w="7950" w:type="dxa"/>
            <w:shd w:val="clear" w:color="auto" w:fill="000000" w:themeFill="text1"/>
          </w:tcPr>
          <w:p w14:paraId="4065DAED" w14:textId="77777777" w:rsidR="007A219A" w:rsidRPr="007A219A" w:rsidRDefault="007A219A" w:rsidP="00915AFE">
            <w:pPr>
              <w:rPr>
                <w:b/>
              </w:rPr>
            </w:pPr>
            <w:r w:rsidRPr="007A219A">
              <w:rPr>
                <w:b/>
              </w:rPr>
              <w:t>Popis</w:t>
            </w:r>
          </w:p>
        </w:tc>
      </w:tr>
      <w:tr w:rsidR="007A219A" w:rsidRPr="007A219A" w14:paraId="1F8E5548" w14:textId="77777777" w:rsidTr="007A219A">
        <w:tc>
          <w:tcPr>
            <w:tcW w:w="1119" w:type="dxa"/>
            <w:vAlign w:val="center"/>
          </w:tcPr>
          <w:p w14:paraId="0F27B6A2" w14:textId="1CBD4516" w:rsidR="007A219A" w:rsidRPr="007A219A" w:rsidRDefault="00920DCC" w:rsidP="003214F8">
            <w:pPr>
              <w:jc w:val="center"/>
            </w:pPr>
            <w:r>
              <w:t>FP_065</w:t>
            </w:r>
          </w:p>
        </w:tc>
        <w:tc>
          <w:tcPr>
            <w:tcW w:w="7950" w:type="dxa"/>
          </w:tcPr>
          <w:p w14:paraId="777AB150" w14:textId="77777777" w:rsidR="007A219A" w:rsidRPr="007A219A" w:rsidRDefault="007A219A" w:rsidP="00915AFE">
            <w:r w:rsidRPr="007A219A">
              <w:t xml:space="preserve">Systém musí implementovať rozhrania na: </w:t>
            </w:r>
          </w:p>
          <w:p w14:paraId="38F13C41" w14:textId="77777777" w:rsidR="007A219A" w:rsidRPr="007A219A" w:rsidRDefault="007A219A" w:rsidP="00A6689F">
            <w:pPr>
              <w:pStyle w:val="Odsekzoznamu"/>
              <w:numPr>
                <w:ilvl w:val="0"/>
                <w:numId w:val="45"/>
              </w:numPr>
            </w:pPr>
            <w:r w:rsidRPr="007A219A">
              <w:t>Kamerový systém</w:t>
            </w:r>
          </w:p>
          <w:p w14:paraId="19A1681A" w14:textId="77777777" w:rsidR="007A219A" w:rsidRPr="007A219A" w:rsidRDefault="007A219A" w:rsidP="00A6689F">
            <w:pPr>
              <w:pStyle w:val="Odsekzoznamu"/>
              <w:numPr>
                <w:ilvl w:val="0"/>
                <w:numId w:val="45"/>
              </w:numPr>
            </w:pPr>
            <w:r w:rsidRPr="007A219A">
              <w:t>Tlačiareň výsledkov hlasovania</w:t>
            </w:r>
          </w:p>
          <w:p w14:paraId="4891EC2C" w14:textId="77777777" w:rsidR="007A219A" w:rsidRPr="007A219A" w:rsidRDefault="007A219A" w:rsidP="00A6689F">
            <w:pPr>
              <w:pStyle w:val="Odsekzoznamu"/>
              <w:numPr>
                <w:ilvl w:val="0"/>
                <w:numId w:val="45"/>
              </w:numPr>
            </w:pPr>
            <w:r w:rsidRPr="007A219A">
              <w:t>BackOffice databáz Kancelárie NRSR</w:t>
            </w:r>
          </w:p>
          <w:p w14:paraId="211E3971" w14:textId="77777777" w:rsidR="007A219A" w:rsidRPr="007A219A" w:rsidRDefault="007A219A" w:rsidP="00A6689F">
            <w:pPr>
              <w:pStyle w:val="Odsekzoznamu"/>
              <w:numPr>
                <w:ilvl w:val="0"/>
                <w:numId w:val="45"/>
              </w:numPr>
            </w:pPr>
            <w:r w:rsidRPr="007A219A">
              <w:t>Titulkovače</w:t>
            </w:r>
          </w:p>
        </w:tc>
      </w:tr>
      <w:tr w:rsidR="007A219A" w:rsidRPr="007A219A" w14:paraId="4C40C7E5" w14:textId="77777777" w:rsidTr="0018273E">
        <w:tc>
          <w:tcPr>
            <w:tcW w:w="1119" w:type="dxa"/>
            <w:vAlign w:val="center"/>
          </w:tcPr>
          <w:p w14:paraId="326A6B99" w14:textId="7224E7D3" w:rsidR="007A219A" w:rsidRPr="007A219A" w:rsidRDefault="00920DCC" w:rsidP="003214F8">
            <w:pPr>
              <w:jc w:val="center"/>
            </w:pPr>
            <w:r>
              <w:t>FP_066</w:t>
            </w:r>
          </w:p>
        </w:tc>
        <w:tc>
          <w:tcPr>
            <w:tcW w:w="7950" w:type="dxa"/>
          </w:tcPr>
          <w:p w14:paraId="5DE24368" w14:textId="134F7A80" w:rsidR="007A219A" w:rsidRPr="007A219A" w:rsidRDefault="007A219A" w:rsidP="00902D07">
            <w:r w:rsidRPr="007A219A">
              <w:t>V rámci BackOffice databáz Kancelárie NR</w:t>
            </w:r>
            <w:r w:rsidR="00902D07">
              <w:t xml:space="preserve"> </w:t>
            </w:r>
            <w:r w:rsidRPr="007A219A">
              <w:t xml:space="preserve">SR </w:t>
            </w:r>
            <w:r w:rsidR="00902D07">
              <w:t>musí DKS čerpať dáta z integračných služieb popísaných v časti D.1 a D.3.</w:t>
            </w:r>
          </w:p>
        </w:tc>
      </w:tr>
      <w:tr w:rsidR="00902D07" w:rsidRPr="007A219A" w14:paraId="3E5417A1" w14:textId="77777777" w:rsidTr="0018273E">
        <w:tc>
          <w:tcPr>
            <w:tcW w:w="1119" w:type="dxa"/>
            <w:vAlign w:val="center"/>
          </w:tcPr>
          <w:p w14:paraId="22BE5FE8" w14:textId="314A010A" w:rsidR="00902D07" w:rsidRDefault="00920DCC" w:rsidP="003214F8">
            <w:pPr>
              <w:jc w:val="center"/>
            </w:pPr>
            <w:r>
              <w:t>FP_067</w:t>
            </w:r>
          </w:p>
        </w:tc>
        <w:tc>
          <w:tcPr>
            <w:tcW w:w="7950" w:type="dxa"/>
          </w:tcPr>
          <w:p w14:paraId="7C720C70" w14:textId="4D760401" w:rsidR="00902D07" w:rsidRPr="007A219A" w:rsidRDefault="00902D07" w:rsidP="00902D07">
            <w:r w:rsidRPr="007A219A">
              <w:t>V rámci BackOffice databáz Kancelárie NR</w:t>
            </w:r>
            <w:r>
              <w:t xml:space="preserve"> </w:t>
            </w:r>
            <w:r w:rsidRPr="007A219A">
              <w:t xml:space="preserve">SR </w:t>
            </w:r>
            <w:r>
              <w:t>musí DKS poskytovať dáta v podobe integračných služieb popísaných v časti D.2 a D.4.</w:t>
            </w:r>
          </w:p>
        </w:tc>
      </w:tr>
      <w:tr w:rsidR="007A219A" w:rsidRPr="007A219A" w14:paraId="06C26719" w14:textId="77777777" w:rsidTr="0018273E">
        <w:tc>
          <w:tcPr>
            <w:tcW w:w="1119" w:type="dxa"/>
            <w:vAlign w:val="center"/>
          </w:tcPr>
          <w:p w14:paraId="511FEA6F" w14:textId="2F84402B" w:rsidR="007A219A" w:rsidRPr="007A219A" w:rsidRDefault="00920DCC" w:rsidP="003214F8">
            <w:pPr>
              <w:jc w:val="center"/>
            </w:pPr>
            <w:r>
              <w:t>FP_068</w:t>
            </w:r>
          </w:p>
        </w:tc>
        <w:tc>
          <w:tcPr>
            <w:tcW w:w="7950" w:type="dxa"/>
          </w:tcPr>
          <w:p w14:paraId="2FF5E0EB" w14:textId="4BD8F209" w:rsidR="007A219A" w:rsidRPr="007A219A" w:rsidRDefault="007A219A" w:rsidP="00145242">
            <w:r w:rsidRPr="007A219A">
              <w:t>DKS si musí uchovávať potrebné dáta z externých informačných zdrojov lokálne a pracovať s nimi (v dôsledku minimalizovania výpadku DKS pri výpadku sieťovej konektivity)</w:t>
            </w:r>
            <w:r w:rsidR="00145242">
              <w:t xml:space="preserve">. </w:t>
            </w:r>
            <w:r w:rsidR="00145242" w:rsidRPr="00902D07">
              <w:rPr>
                <w:color w:val="FF0000"/>
              </w:rPr>
              <w:t>V prípade, že príde k výpadku integračných služieb, systém bude pracovať s dátami naposledy načítanými do DKS a upozorní vizuálne na túto skutočnosť operátora. Systém DKS musí umožňovať načítanie potrebných dát (ktoré využíva z parlamentného informačného systému) aj zo štruktúrovaného (napr. xls súboru) a rovnako dáta, ktoré poskytuje parlamentnému informačnému systému musí vedieť exportovať do štruktúrovaného (napr. xls súboru).</w:t>
            </w:r>
          </w:p>
        </w:tc>
      </w:tr>
      <w:tr w:rsidR="007A219A" w:rsidRPr="007A219A" w14:paraId="08ABAC8F" w14:textId="77777777" w:rsidTr="0018273E">
        <w:tc>
          <w:tcPr>
            <w:tcW w:w="1119" w:type="dxa"/>
            <w:vAlign w:val="center"/>
          </w:tcPr>
          <w:p w14:paraId="7EB50FC4" w14:textId="1DA2DC9B" w:rsidR="007A219A" w:rsidRPr="007A219A" w:rsidRDefault="00920DCC" w:rsidP="004D2E1B">
            <w:pPr>
              <w:jc w:val="center"/>
            </w:pPr>
            <w:r>
              <w:t>FP_069</w:t>
            </w:r>
          </w:p>
        </w:tc>
        <w:tc>
          <w:tcPr>
            <w:tcW w:w="7950" w:type="dxa"/>
          </w:tcPr>
          <w:p w14:paraId="1F187776" w14:textId="749A983E" w:rsidR="007A219A" w:rsidRPr="007A219A" w:rsidRDefault="007A219A" w:rsidP="00755235">
            <w:r w:rsidRPr="007A219A">
              <w:t>DKS musí umožňovať rokovanie aj po úmyselnom odpojení DKS od parlamentnej počítačovej siete (</w:t>
            </w:r>
            <w:r w:rsidR="0018273E">
              <w:t xml:space="preserve">napr. </w:t>
            </w:r>
            <w:r w:rsidRPr="007A219A">
              <w:t>tajné rokovanie)</w:t>
            </w:r>
          </w:p>
        </w:tc>
      </w:tr>
      <w:tr w:rsidR="004D2E1B" w:rsidRPr="007A219A" w14:paraId="01F69475" w14:textId="77777777" w:rsidTr="007A219A">
        <w:tc>
          <w:tcPr>
            <w:tcW w:w="1119" w:type="dxa"/>
            <w:vAlign w:val="center"/>
          </w:tcPr>
          <w:p w14:paraId="3E8B2ADE" w14:textId="690B3D25" w:rsidR="004D2E1B" w:rsidRPr="007A219A" w:rsidRDefault="00920DCC" w:rsidP="003214F8">
            <w:pPr>
              <w:jc w:val="center"/>
            </w:pPr>
            <w:r>
              <w:lastRenderedPageBreak/>
              <w:t>FP_070</w:t>
            </w:r>
          </w:p>
        </w:tc>
        <w:tc>
          <w:tcPr>
            <w:tcW w:w="7950" w:type="dxa"/>
          </w:tcPr>
          <w:p w14:paraId="7BF85C37" w14:textId="3052EE92" w:rsidR="004D2E1B" w:rsidRPr="007A219A" w:rsidRDefault="004D2E1B" w:rsidP="00BF6D7C">
            <w:r w:rsidRPr="004D2E1B">
              <w:t>DKS si musí uchovávať potrebné dáta z externých informačných zdrojov lokálne a pracovať s nimi (v dôsledku minimalizovania výpadku DKS pri výpadku sieťovej konektivity)</w:t>
            </w:r>
          </w:p>
        </w:tc>
      </w:tr>
      <w:tr w:rsidR="007A219A" w:rsidRPr="007A219A" w14:paraId="1FFFF392" w14:textId="77777777" w:rsidTr="007A219A">
        <w:tc>
          <w:tcPr>
            <w:tcW w:w="1119" w:type="dxa"/>
            <w:vAlign w:val="center"/>
          </w:tcPr>
          <w:p w14:paraId="1B06050D" w14:textId="387E79CE" w:rsidR="007A219A" w:rsidRPr="007A219A" w:rsidRDefault="00920DCC" w:rsidP="003214F8">
            <w:pPr>
              <w:jc w:val="center"/>
              <w:rPr>
                <w:highlight w:val="yellow"/>
              </w:rPr>
            </w:pPr>
            <w:r>
              <w:t>FP_071</w:t>
            </w:r>
          </w:p>
        </w:tc>
        <w:tc>
          <w:tcPr>
            <w:tcW w:w="7950" w:type="dxa"/>
          </w:tcPr>
          <w:p w14:paraId="03E269C2" w14:textId="30402EED" w:rsidR="007A219A" w:rsidRPr="007A219A" w:rsidRDefault="004D2E1B" w:rsidP="00BF6D7C">
            <w:pPr>
              <w:rPr>
                <w:highlight w:val="yellow"/>
              </w:rPr>
            </w:pPr>
            <w:r w:rsidRPr="004D2E1B">
              <w:t>DKS musí umožniť ručné spustenie testovania zmeny informačných zdrojov poskytovaných integračnými službami). V prípade zmeny okamžite upozorniť operátora DKS.</w:t>
            </w:r>
          </w:p>
        </w:tc>
      </w:tr>
    </w:tbl>
    <w:p w14:paraId="167DCDB7" w14:textId="0188FD91" w:rsidR="00D60767" w:rsidRPr="0009239E" w:rsidRDefault="00D60767" w:rsidP="00B467A5">
      <w:pPr>
        <w:pStyle w:val="Nadpis2"/>
      </w:pPr>
      <w:bookmarkStart w:id="54" w:name="_Toc99961540"/>
      <w:r w:rsidRPr="0009239E">
        <w:t>Podporované jazykové mutácie na jednotkách poslancov</w:t>
      </w:r>
      <w:bookmarkEnd w:id="54"/>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26"/>
        <w:gridCol w:w="7943"/>
      </w:tblGrid>
      <w:tr w:rsidR="00556BBE" w:rsidRPr="0009239E" w14:paraId="33AA9905" w14:textId="77777777" w:rsidTr="00556BBE">
        <w:tc>
          <w:tcPr>
            <w:tcW w:w="990" w:type="dxa"/>
            <w:shd w:val="clear" w:color="auto" w:fill="000000" w:themeFill="text1"/>
          </w:tcPr>
          <w:p w14:paraId="5005CC1E" w14:textId="77777777" w:rsidR="00556BBE" w:rsidRPr="0009239E" w:rsidRDefault="00556BBE" w:rsidP="00B34C15">
            <w:pPr>
              <w:rPr>
                <w:b/>
              </w:rPr>
            </w:pPr>
            <w:r w:rsidRPr="0009239E">
              <w:rPr>
                <w:b/>
              </w:rPr>
              <w:t>Číslo</w:t>
            </w:r>
          </w:p>
        </w:tc>
        <w:tc>
          <w:tcPr>
            <w:tcW w:w="6983" w:type="dxa"/>
            <w:shd w:val="clear" w:color="auto" w:fill="000000" w:themeFill="text1"/>
          </w:tcPr>
          <w:p w14:paraId="54394220" w14:textId="77777777" w:rsidR="00556BBE" w:rsidRPr="0009239E" w:rsidRDefault="00556BBE" w:rsidP="00B34C15">
            <w:pPr>
              <w:rPr>
                <w:b/>
              </w:rPr>
            </w:pPr>
            <w:r w:rsidRPr="0009239E">
              <w:rPr>
                <w:b/>
              </w:rPr>
              <w:t>Popis</w:t>
            </w:r>
          </w:p>
        </w:tc>
      </w:tr>
      <w:tr w:rsidR="00556BBE" w:rsidRPr="0009239E" w14:paraId="0D21061F" w14:textId="77777777" w:rsidTr="00556BBE">
        <w:tc>
          <w:tcPr>
            <w:tcW w:w="990" w:type="dxa"/>
            <w:vAlign w:val="center"/>
          </w:tcPr>
          <w:p w14:paraId="32BD3507" w14:textId="37671191" w:rsidR="00556BBE" w:rsidRPr="0009239E" w:rsidRDefault="00920DCC" w:rsidP="00191287">
            <w:pPr>
              <w:jc w:val="center"/>
            </w:pPr>
            <w:r>
              <w:t>FP_072</w:t>
            </w:r>
          </w:p>
        </w:tc>
        <w:tc>
          <w:tcPr>
            <w:tcW w:w="6983" w:type="dxa"/>
          </w:tcPr>
          <w:p w14:paraId="0C895F7D" w14:textId="233E3EA9" w:rsidR="00556BBE" w:rsidRPr="0009239E" w:rsidRDefault="00556BBE" w:rsidP="00B34C15">
            <w:r w:rsidRPr="0009239E">
              <w:t>Požaduje sa, aby účastnícke jednotky a jednotka predsedajúceho umožňovala komunikáciu a texty na displeji minimálne v slovenskom a anglickom jazyku.</w:t>
            </w:r>
          </w:p>
        </w:tc>
      </w:tr>
    </w:tbl>
    <w:p w14:paraId="7B07A5C1" w14:textId="77777777" w:rsidR="004D2E1B" w:rsidRDefault="004D2E1B" w:rsidP="004D2E1B">
      <w:pPr>
        <w:pStyle w:val="Normalny-odsek"/>
      </w:pPr>
    </w:p>
    <w:p w14:paraId="07FCE2E8" w14:textId="77777777" w:rsidR="004D2E1B" w:rsidRDefault="004D2E1B">
      <w:pPr>
        <w:spacing w:after="200"/>
        <w:jc w:val="left"/>
        <w:rPr>
          <w:rFonts w:eastAsiaTheme="majorEastAsia" w:cstheme="majorBidi"/>
          <w:b/>
          <w:bCs/>
          <w:color w:val="0000FF"/>
          <w:szCs w:val="26"/>
        </w:rPr>
      </w:pPr>
      <w:r>
        <w:br w:type="page"/>
      </w:r>
    </w:p>
    <w:p w14:paraId="3D4F46A1" w14:textId="0B998579" w:rsidR="00AC1D35" w:rsidRDefault="00D60CC6" w:rsidP="00EC47AB">
      <w:pPr>
        <w:pStyle w:val="Nadpis2"/>
      </w:pPr>
      <w:bookmarkStart w:id="55" w:name="_Toc99961541"/>
      <w:r>
        <w:lastRenderedPageBreak/>
        <w:t>D</w:t>
      </w:r>
      <w:r w:rsidR="00AC1D35" w:rsidRPr="0009239E">
        <w:t>ostupnosť systému</w:t>
      </w:r>
      <w:bookmarkEnd w:id="55"/>
    </w:p>
    <w:p w14:paraId="1BA2265C" w14:textId="77777777" w:rsidR="004D2E1B" w:rsidRPr="004D2E1B" w:rsidRDefault="004D2E1B" w:rsidP="004D2E1B"/>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26"/>
        <w:gridCol w:w="7943"/>
      </w:tblGrid>
      <w:tr w:rsidR="00556BBE" w:rsidRPr="0009239E" w14:paraId="69DA08DA" w14:textId="77777777" w:rsidTr="0018273E">
        <w:tc>
          <w:tcPr>
            <w:tcW w:w="1126" w:type="dxa"/>
            <w:shd w:val="clear" w:color="auto" w:fill="000000" w:themeFill="text1"/>
          </w:tcPr>
          <w:p w14:paraId="25555DD7" w14:textId="77777777" w:rsidR="00556BBE" w:rsidRPr="0009239E" w:rsidRDefault="00556BBE" w:rsidP="00915AFE">
            <w:pPr>
              <w:rPr>
                <w:b/>
              </w:rPr>
            </w:pPr>
            <w:r w:rsidRPr="0009239E">
              <w:rPr>
                <w:b/>
              </w:rPr>
              <w:t>Číslo</w:t>
            </w:r>
          </w:p>
        </w:tc>
        <w:tc>
          <w:tcPr>
            <w:tcW w:w="7943" w:type="dxa"/>
            <w:shd w:val="clear" w:color="auto" w:fill="000000" w:themeFill="text1"/>
          </w:tcPr>
          <w:p w14:paraId="60139222" w14:textId="77777777" w:rsidR="00556BBE" w:rsidRPr="0009239E" w:rsidRDefault="00556BBE" w:rsidP="00915AFE">
            <w:pPr>
              <w:rPr>
                <w:b/>
              </w:rPr>
            </w:pPr>
            <w:r w:rsidRPr="0009239E">
              <w:rPr>
                <w:b/>
              </w:rPr>
              <w:t>Popis</w:t>
            </w:r>
          </w:p>
        </w:tc>
      </w:tr>
      <w:tr w:rsidR="00556BBE" w:rsidRPr="007A219A" w14:paraId="5696D6CD" w14:textId="77777777" w:rsidTr="0018273E">
        <w:tc>
          <w:tcPr>
            <w:tcW w:w="1126" w:type="dxa"/>
            <w:vAlign w:val="center"/>
          </w:tcPr>
          <w:p w14:paraId="6C927F9D" w14:textId="530C5F52" w:rsidR="00556BBE" w:rsidRPr="007A219A" w:rsidRDefault="004D2E1B" w:rsidP="00191287">
            <w:pPr>
              <w:jc w:val="center"/>
            </w:pPr>
            <w:r>
              <w:t>NP_</w:t>
            </w:r>
            <w:r w:rsidR="00E52A34">
              <w:t>0</w:t>
            </w:r>
            <w:r>
              <w:t>66</w:t>
            </w:r>
          </w:p>
        </w:tc>
        <w:tc>
          <w:tcPr>
            <w:tcW w:w="7943" w:type="dxa"/>
          </w:tcPr>
          <w:p w14:paraId="0A3962FA" w14:textId="013EF51B" w:rsidR="00556BBE" w:rsidRPr="007A219A" w:rsidRDefault="00556BBE" w:rsidP="00F863C7">
            <w:r w:rsidRPr="007A219A">
              <w:t xml:space="preserve">Systém musí byť vysoko-dostupný, výpadok akéhokoľvek podporného systému (integračné služby ISVS Middleware, chod siete k serveru) nesmie ohroziť priebeh schôdze NR SR alebo hlasovania. </w:t>
            </w:r>
          </w:p>
        </w:tc>
      </w:tr>
      <w:tr w:rsidR="00556BBE" w:rsidRPr="0009239E" w14:paraId="2F14F0F7" w14:textId="77777777" w:rsidTr="006C0689">
        <w:tc>
          <w:tcPr>
            <w:tcW w:w="1126" w:type="dxa"/>
            <w:tcBorders>
              <w:bottom w:val="single" w:sz="4" w:space="0" w:color="auto"/>
            </w:tcBorders>
            <w:vAlign w:val="center"/>
          </w:tcPr>
          <w:p w14:paraId="73BB6956" w14:textId="6D3AEA9D" w:rsidR="00556BBE" w:rsidRPr="0009239E" w:rsidRDefault="002D643B" w:rsidP="00191287">
            <w:pPr>
              <w:jc w:val="center"/>
            </w:pPr>
            <w:r>
              <w:t>NP_</w:t>
            </w:r>
            <w:r w:rsidR="0060508D">
              <w:t>0</w:t>
            </w:r>
            <w:r>
              <w:t>67</w:t>
            </w:r>
          </w:p>
        </w:tc>
        <w:tc>
          <w:tcPr>
            <w:tcW w:w="7943" w:type="dxa"/>
            <w:tcBorders>
              <w:bottom w:val="single" w:sz="4" w:space="0" w:color="auto"/>
            </w:tcBorders>
          </w:tcPr>
          <w:p w14:paraId="59BFD32B" w14:textId="77777777" w:rsidR="00556BBE" w:rsidRPr="0009239E" w:rsidRDefault="00556BBE" w:rsidP="00915AFE">
            <w:r w:rsidRPr="0009239E">
              <w:t>Kritické body systému (tzv. single-point-of-failure) musia byť zdokumentované, zároveň musia byť určené náhradné postupy</w:t>
            </w:r>
          </w:p>
        </w:tc>
      </w:tr>
      <w:tr w:rsidR="00556BBE" w:rsidRPr="0009239E" w14:paraId="132AE7A8" w14:textId="77777777" w:rsidTr="006C0689">
        <w:trPr>
          <w:trHeight w:val="567"/>
        </w:trPr>
        <w:tc>
          <w:tcPr>
            <w:tcW w:w="1126" w:type="dxa"/>
            <w:tcBorders>
              <w:top w:val="single" w:sz="4" w:space="0" w:color="auto"/>
              <w:bottom w:val="single" w:sz="4" w:space="0" w:color="auto"/>
            </w:tcBorders>
            <w:vAlign w:val="center"/>
          </w:tcPr>
          <w:p w14:paraId="516CED20" w14:textId="09B8EFE2" w:rsidR="00556BBE" w:rsidRPr="0009239E" w:rsidRDefault="00920DCC" w:rsidP="00191287">
            <w:pPr>
              <w:jc w:val="center"/>
            </w:pPr>
            <w:r>
              <w:t>FP_073</w:t>
            </w:r>
          </w:p>
        </w:tc>
        <w:tc>
          <w:tcPr>
            <w:tcW w:w="7943" w:type="dxa"/>
            <w:tcBorders>
              <w:top w:val="single" w:sz="4" w:space="0" w:color="auto"/>
              <w:bottom w:val="single" w:sz="4" w:space="0" w:color="auto"/>
            </w:tcBorders>
          </w:tcPr>
          <w:p w14:paraId="3C4DE3DA" w14:textId="07DB968C" w:rsidR="00556BBE" w:rsidRPr="0009239E" w:rsidRDefault="00556BBE" w:rsidP="00915AFE">
            <w:r w:rsidRPr="0009239E">
              <w:t xml:space="preserve">Systém musí automaticky logovať všetky aktivity operátorov, ako aj </w:t>
            </w:r>
            <w:r w:rsidR="00385F6E">
              <w:t>po</w:t>
            </w:r>
            <w:r w:rsidRPr="0009239E">
              <w:t>užívateľov (poslancov)</w:t>
            </w:r>
          </w:p>
        </w:tc>
      </w:tr>
      <w:tr w:rsidR="00556BBE" w:rsidRPr="00A10358" w14:paraId="3CD8F2BE" w14:textId="77777777" w:rsidTr="006C0689">
        <w:tc>
          <w:tcPr>
            <w:tcW w:w="1126" w:type="dxa"/>
            <w:tcBorders>
              <w:top w:val="single" w:sz="4" w:space="0" w:color="auto"/>
            </w:tcBorders>
            <w:vAlign w:val="center"/>
          </w:tcPr>
          <w:p w14:paraId="08708F39" w14:textId="200437C6" w:rsidR="00556BBE" w:rsidRPr="00A10358" w:rsidRDefault="00920DCC" w:rsidP="00191287">
            <w:pPr>
              <w:jc w:val="center"/>
            </w:pPr>
            <w:r>
              <w:t>FP_074</w:t>
            </w:r>
          </w:p>
        </w:tc>
        <w:tc>
          <w:tcPr>
            <w:tcW w:w="7943" w:type="dxa"/>
            <w:tcBorders>
              <w:top w:val="single" w:sz="4" w:space="0" w:color="auto"/>
            </w:tcBorders>
          </w:tcPr>
          <w:p w14:paraId="0306F45B" w14:textId="6231C5B5" w:rsidR="00556BBE" w:rsidRPr="00A10358" w:rsidRDefault="00556BBE" w:rsidP="00915AFE">
            <w:r w:rsidRPr="00A10358">
              <w:t>Systém musí byť navrhnutý tak, aby umožňoval aj tajné rokovanie, pri ktorom sa zapínajú rušičky a odpája sa počítačové sieť v rokovacej sále od zvyšku parlamentnej počítačovej siete. Všetky dáta musia ostať iba v logoch počítača a neukladajú sa do informačného systému.</w:t>
            </w:r>
          </w:p>
        </w:tc>
      </w:tr>
    </w:tbl>
    <w:p w14:paraId="5FA7CFF2" w14:textId="5CC38865" w:rsidR="005E6ADC" w:rsidRPr="006C0689" w:rsidRDefault="00F40C5A" w:rsidP="006C0689">
      <w:pPr>
        <w:pStyle w:val="Nadpis1"/>
      </w:pPr>
      <w:hyperlink w:anchor="_top" w:history="1">
        <w:bookmarkStart w:id="56" w:name="_Toc99961542"/>
        <w:r w:rsidR="00017848" w:rsidRPr="006C0689">
          <w:rPr>
            <w:rStyle w:val="Hypertextovprepojenie"/>
            <w:color w:val="C00000"/>
            <w:u w:val="none"/>
          </w:rPr>
          <w:t>Procesné p</w:t>
        </w:r>
        <w:r w:rsidR="00D06D8C" w:rsidRPr="006C0689">
          <w:rPr>
            <w:rStyle w:val="Hypertextovprepojenie"/>
            <w:color w:val="C00000"/>
            <w:u w:val="none"/>
          </w:rPr>
          <w:t xml:space="preserve">ožiadavky na nový </w:t>
        </w:r>
        <w:r w:rsidR="0018273E" w:rsidRPr="006C0689">
          <w:rPr>
            <w:rStyle w:val="Hypertextovprepojenie"/>
            <w:color w:val="C00000"/>
            <w:u w:val="none"/>
          </w:rPr>
          <w:t xml:space="preserve">SW </w:t>
        </w:r>
        <w:r w:rsidR="00D06D8C" w:rsidRPr="006C0689">
          <w:rPr>
            <w:rStyle w:val="Hypertextovprepojenie"/>
            <w:color w:val="C00000"/>
            <w:u w:val="none"/>
          </w:rPr>
          <w:t>systém</w:t>
        </w:r>
        <w:bookmarkEnd w:id="56"/>
      </w:hyperlink>
    </w:p>
    <w:p w14:paraId="371D2912" w14:textId="3E65A50B" w:rsidR="00FA0920" w:rsidRPr="00684962" w:rsidRDefault="0018273E" w:rsidP="0018273E">
      <w:pPr>
        <w:pStyle w:val="Normalny-odsek"/>
      </w:pPr>
      <w:r w:rsidRPr="00684962">
        <w:t xml:space="preserve">Cieľom projektu je vytvorenie jednotného informačného systému (SW), ktorý bude plniť všetky základné funkcie popísané v časti B tohto dokumentu. </w:t>
      </w:r>
      <w:r w:rsidR="00FA0920" w:rsidRPr="00684962">
        <w:t>DKS bude súčasťou parlamentného informačného systému a</w:t>
      </w:r>
      <w:r w:rsidR="00F3252F" w:rsidRPr="00684962">
        <w:t xml:space="preserve"> </w:t>
      </w:r>
      <w:r w:rsidR="00FA0920" w:rsidRPr="00684962">
        <w:t xml:space="preserve">teda </w:t>
      </w:r>
      <w:r w:rsidRPr="00684962">
        <w:t>musí byť</w:t>
      </w:r>
      <w:r w:rsidR="00FA0920" w:rsidRPr="00684962">
        <w:t xml:space="preserve"> integrovaný s </w:t>
      </w:r>
      <w:r w:rsidRPr="00684962">
        <w:t>ostatnými</w:t>
      </w:r>
      <w:r w:rsidR="00FA0920" w:rsidRPr="00684962">
        <w:t xml:space="preserve"> </w:t>
      </w:r>
      <w:r w:rsidR="00794B0A" w:rsidRPr="00684962">
        <w:t xml:space="preserve">komponentami systému </w:t>
      </w:r>
      <w:r w:rsidR="00FA0920" w:rsidRPr="00684962">
        <w:t xml:space="preserve">prostredníctvom </w:t>
      </w:r>
      <w:r w:rsidR="00794B0A" w:rsidRPr="00684962">
        <w:t>integračných služieb</w:t>
      </w:r>
      <w:r w:rsidR="00FA0920" w:rsidRPr="00684962">
        <w:t xml:space="preserve">, </w:t>
      </w:r>
      <w:r w:rsidR="00794B0A" w:rsidRPr="00684962">
        <w:t xml:space="preserve">prostredníctvom ktorých </w:t>
      </w:r>
      <w:r w:rsidR="00FA0920" w:rsidRPr="00684962">
        <w:t xml:space="preserve">bude </w:t>
      </w:r>
      <w:r w:rsidR="006C7E91" w:rsidRPr="00684962">
        <w:t xml:space="preserve">jednak </w:t>
      </w:r>
      <w:r w:rsidR="00FA0920" w:rsidRPr="00684962">
        <w:t xml:space="preserve">čerpať </w:t>
      </w:r>
      <w:r w:rsidR="00F3252F" w:rsidRPr="00684962">
        <w:t>informačné zdroje</w:t>
      </w:r>
      <w:r w:rsidR="00FA0920" w:rsidRPr="00684962">
        <w:t xml:space="preserve"> </w:t>
      </w:r>
      <w:r w:rsidR="006C7E91" w:rsidRPr="00684962">
        <w:t xml:space="preserve">z </w:t>
      </w:r>
      <w:r w:rsidR="00FA0920" w:rsidRPr="00684962">
        <w:t xml:space="preserve">iných informačných systémov, ako aj prostredníctvom </w:t>
      </w:r>
      <w:r w:rsidR="00794B0A" w:rsidRPr="00684962">
        <w:t xml:space="preserve">ktorých </w:t>
      </w:r>
      <w:r w:rsidR="00FA0920" w:rsidRPr="00684962">
        <w:t>bude poskytovať informačné zdroje ostatným informačným systémom</w:t>
      </w:r>
      <w:r w:rsidRPr="00684962">
        <w:t>.</w:t>
      </w:r>
    </w:p>
    <w:tbl>
      <w:tblPr>
        <w:tblStyle w:val="Mriekatabuky"/>
        <w:tblW w:w="5000" w:type="pct"/>
        <w:tblBorders>
          <w:left w:val="double" w:sz="4" w:space="0" w:color="auto"/>
          <w:bottom w:val="double" w:sz="4" w:space="0" w:color="auto"/>
          <w:right w:val="double" w:sz="4" w:space="0" w:color="auto"/>
        </w:tblBorders>
        <w:tblLook w:val="04A0" w:firstRow="1" w:lastRow="0" w:firstColumn="1" w:lastColumn="0" w:noHBand="0" w:noVBand="1"/>
      </w:tblPr>
      <w:tblGrid>
        <w:gridCol w:w="978"/>
        <w:gridCol w:w="8091"/>
      </w:tblGrid>
      <w:tr w:rsidR="004E6A4F" w:rsidRPr="00E30AB9" w14:paraId="2083FCA8" w14:textId="77777777" w:rsidTr="003A1627">
        <w:tc>
          <w:tcPr>
            <w:tcW w:w="978" w:type="dxa"/>
            <w:tcBorders>
              <w:top w:val="double" w:sz="4" w:space="0" w:color="auto"/>
              <w:bottom w:val="double" w:sz="4" w:space="0" w:color="auto"/>
            </w:tcBorders>
            <w:shd w:val="clear" w:color="auto" w:fill="000000" w:themeFill="text1"/>
          </w:tcPr>
          <w:p w14:paraId="3A8195C9" w14:textId="77777777" w:rsidR="004E6A4F" w:rsidRPr="00E30AB9" w:rsidRDefault="004E6A4F" w:rsidP="003A1627">
            <w:pPr>
              <w:jc w:val="center"/>
              <w:rPr>
                <w:b/>
              </w:rPr>
            </w:pPr>
            <w:r w:rsidRPr="00E30AB9">
              <w:rPr>
                <w:b/>
              </w:rPr>
              <w:t>Číslo</w:t>
            </w:r>
          </w:p>
        </w:tc>
        <w:tc>
          <w:tcPr>
            <w:tcW w:w="8091" w:type="dxa"/>
            <w:tcBorders>
              <w:top w:val="double" w:sz="4" w:space="0" w:color="auto"/>
              <w:bottom w:val="double" w:sz="4" w:space="0" w:color="auto"/>
            </w:tcBorders>
            <w:shd w:val="clear" w:color="auto" w:fill="000000" w:themeFill="text1"/>
          </w:tcPr>
          <w:p w14:paraId="185C1AFC" w14:textId="77777777" w:rsidR="004E6A4F" w:rsidRPr="00E30AB9" w:rsidRDefault="004E6A4F" w:rsidP="003A1627">
            <w:pPr>
              <w:jc w:val="center"/>
              <w:rPr>
                <w:b/>
              </w:rPr>
            </w:pPr>
            <w:r w:rsidRPr="00E30AB9">
              <w:rPr>
                <w:b/>
              </w:rPr>
              <w:t>Popis</w:t>
            </w:r>
          </w:p>
        </w:tc>
      </w:tr>
      <w:tr w:rsidR="00684962" w:rsidRPr="00684962" w14:paraId="7FCF1050" w14:textId="77777777" w:rsidTr="003A1627">
        <w:tc>
          <w:tcPr>
            <w:tcW w:w="978" w:type="dxa"/>
            <w:vAlign w:val="center"/>
          </w:tcPr>
          <w:p w14:paraId="290061D7" w14:textId="72795984" w:rsidR="00924CCC" w:rsidRPr="00684962" w:rsidRDefault="00920DCC" w:rsidP="00684962">
            <w:pPr>
              <w:jc w:val="center"/>
            </w:pPr>
            <w:r>
              <w:t>FP_075</w:t>
            </w:r>
          </w:p>
        </w:tc>
        <w:tc>
          <w:tcPr>
            <w:tcW w:w="8091" w:type="dxa"/>
          </w:tcPr>
          <w:p w14:paraId="0EB639AB" w14:textId="2ECEF31E" w:rsidR="00924CCC" w:rsidRPr="00684962" w:rsidRDefault="00924CCC" w:rsidP="00924CCC">
            <w:r w:rsidRPr="00684962">
              <w:t>DKS musí byť navrhnutý tak, aby v prípade straty sieťovej konektivity (pri štarte systému, alebo v priebehu spustenej schôdze) pracoval „of</w:t>
            </w:r>
            <w:r w:rsidR="009C1E7D" w:rsidRPr="00684962">
              <w:t>f-</w:t>
            </w:r>
            <w:r w:rsidRPr="00684962">
              <w:t>line“ s údajmi, ktoré si načítal pred výpadkom konektivity</w:t>
            </w:r>
          </w:p>
        </w:tc>
      </w:tr>
      <w:tr w:rsidR="00684962" w:rsidRPr="00684962" w14:paraId="1081A165" w14:textId="77777777" w:rsidTr="003A1627">
        <w:tc>
          <w:tcPr>
            <w:tcW w:w="978" w:type="dxa"/>
            <w:vAlign w:val="center"/>
          </w:tcPr>
          <w:p w14:paraId="6666801C" w14:textId="3990A416" w:rsidR="00924CCC" w:rsidRPr="00684962" w:rsidRDefault="00684962" w:rsidP="003A1627">
            <w:pPr>
              <w:jc w:val="center"/>
            </w:pPr>
            <w:r>
              <w:t>NP_</w:t>
            </w:r>
            <w:r w:rsidR="0060508D">
              <w:t>0</w:t>
            </w:r>
            <w:r>
              <w:t>71</w:t>
            </w:r>
          </w:p>
        </w:tc>
        <w:tc>
          <w:tcPr>
            <w:tcW w:w="8091" w:type="dxa"/>
          </w:tcPr>
          <w:p w14:paraId="054DB0BB" w14:textId="07993108" w:rsidR="00924CCC" w:rsidRPr="00684962" w:rsidRDefault="00924CCC" w:rsidP="00924CCC">
            <w:r w:rsidRPr="00684962">
              <w:t>Definovanie frekvencie vytvárania lokálnej kópie s ktorou bude DKS pracovať musí byť súčasťou DFŠ</w:t>
            </w:r>
          </w:p>
        </w:tc>
      </w:tr>
      <w:tr w:rsidR="00684962" w:rsidRPr="00684962" w14:paraId="4A09B770" w14:textId="77777777" w:rsidTr="003A1627">
        <w:tc>
          <w:tcPr>
            <w:tcW w:w="978" w:type="dxa"/>
            <w:vAlign w:val="center"/>
          </w:tcPr>
          <w:p w14:paraId="03366356" w14:textId="7CF3C54B" w:rsidR="008C029E" w:rsidRPr="00684962" w:rsidRDefault="00684962" w:rsidP="003A1627">
            <w:pPr>
              <w:jc w:val="center"/>
            </w:pPr>
            <w:r w:rsidRPr="00684962">
              <w:t>NP_</w:t>
            </w:r>
            <w:r w:rsidR="0060508D">
              <w:t>0</w:t>
            </w:r>
            <w:r w:rsidRPr="00684962">
              <w:t>72</w:t>
            </w:r>
          </w:p>
        </w:tc>
        <w:tc>
          <w:tcPr>
            <w:tcW w:w="8091" w:type="dxa"/>
          </w:tcPr>
          <w:p w14:paraId="588D913D" w14:textId="151D3729" w:rsidR="008C029E" w:rsidRPr="00684962" w:rsidRDefault="008C029E" w:rsidP="009C1E7D">
            <w:r w:rsidRPr="00684962">
              <w:t xml:space="preserve">Informačné zdroje, ktoré DKS </w:t>
            </w:r>
            <w:r w:rsidR="009C1E7D" w:rsidRPr="00684962">
              <w:t>poskytuje</w:t>
            </w:r>
            <w:r w:rsidRPr="00684962">
              <w:t xml:space="preserve"> </w:t>
            </w:r>
            <w:r w:rsidR="009C1E7D" w:rsidRPr="00684962">
              <w:t>prostredníctvom integračných služieb</w:t>
            </w:r>
            <w:r w:rsidRPr="00684962">
              <w:t xml:space="preserve"> </w:t>
            </w:r>
            <w:r w:rsidR="009C1E7D" w:rsidRPr="00684962">
              <w:t xml:space="preserve">musia fungovať </w:t>
            </w:r>
            <w:r w:rsidRPr="00684962">
              <w:t>s minimálnym meškaním, v reálnom čase.</w:t>
            </w:r>
          </w:p>
        </w:tc>
      </w:tr>
      <w:tr w:rsidR="002F27D0" w:rsidRPr="002F27D0" w14:paraId="1AA9B24C" w14:textId="77777777" w:rsidTr="005858F8">
        <w:trPr>
          <w:trHeight w:val="567"/>
        </w:trPr>
        <w:tc>
          <w:tcPr>
            <w:tcW w:w="978" w:type="dxa"/>
            <w:vAlign w:val="center"/>
          </w:tcPr>
          <w:p w14:paraId="4D9A11F1" w14:textId="2EE4BE44" w:rsidR="008C029E" w:rsidRPr="002F27D0" w:rsidRDefault="002F27D0" w:rsidP="003A1627">
            <w:pPr>
              <w:jc w:val="center"/>
            </w:pPr>
            <w:r w:rsidRPr="002F27D0">
              <w:t>NP_</w:t>
            </w:r>
            <w:r w:rsidR="0060508D">
              <w:t>0</w:t>
            </w:r>
            <w:r w:rsidRPr="002F27D0">
              <w:t>73</w:t>
            </w:r>
          </w:p>
        </w:tc>
        <w:tc>
          <w:tcPr>
            <w:tcW w:w="8091" w:type="dxa"/>
          </w:tcPr>
          <w:p w14:paraId="2AAF1AF3" w14:textId="3CA5AFB8" w:rsidR="008C029E" w:rsidRPr="002F27D0" w:rsidRDefault="008C029E" w:rsidP="008C029E">
            <w:r w:rsidRPr="002F27D0">
              <w:t>Zvolené komunikačné protokoly a prenosové médiá musia zabezpečiť, aby sa žiadne udalosti nestratili ani v dobe špičkovej záťaže systému.</w:t>
            </w:r>
          </w:p>
        </w:tc>
      </w:tr>
    </w:tbl>
    <w:p w14:paraId="5D2305C1" w14:textId="77777777" w:rsidR="00D60CC6" w:rsidRPr="00D60CC6" w:rsidRDefault="00D60CC6" w:rsidP="00A6689F">
      <w:pPr>
        <w:pStyle w:val="Odsekzoznamu"/>
        <w:keepNext/>
        <w:keepLines/>
        <w:numPr>
          <w:ilvl w:val="0"/>
          <w:numId w:val="44"/>
        </w:numPr>
        <w:pBdr>
          <w:bottom w:val="single" w:sz="4" w:space="1" w:color="0070C0"/>
        </w:pBdr>
        <w:spacing w:before="360"/>
        <w:jc w:val="left"/>
        <w:outlineLvl w:val="1"/>
        <w:rPr>
          <w:rFonts w:eastAsiaTheme="majorEastAsia" w:cstheme="majorBidi"/>
          <w:bCs/>
          <w:vanish/>
          <w:color w:val="0000FF"/>
          <w:szCs w:val="26"/>
        </w:rPr>
      </w:pPr>
      <w:bookmarkStart w:id="57" w:name="_Profily_schôdzí"/>
      <w:bookmarkStart w:id="58" w:name="_Toc99961293"/>
      <w:bookmarkStart w:id="59" w:name="_Toc99961419"/>
      <w:bookmarkStart w:id="60" w:name="_Toc99961543"/>
      <w:bookmarkEnd w:id="57"/>
      <w:bookmarkEnd w:id="58"/>
      <w:bookmarkEnd w:id="59"/>
      <w:bookmarkEnd w:id="60"/>
    </w:p>
    <w:p w14:paraId="3C72AB19" w14:textId="6330AB28" w:rsidR="00691A45" w:rsidRPr="009E6196" w:rsidRDefault="00E50015" w:rsidP="00EC47AB">
      <w:pPr>
        <w:pStyle w:val="Nadpis2"/>
      </w:pPr>
      <w:bookmarkStart w:id="61" w:name="_Toc99961544"/>
      <w:r w:rsidRPr="009E6196">
        <w:t xml:space="preserve">Profily </w:t>
      </w:r>
      <w:r w:rsidR="004D1F55" w:rsidRPr="009E6196">
        <w:t>schôdzí</w:t>
      </w:r>
      <w:bookmarkEnd w:id="61"/>
      <w:r w:rsidR="003B0676" w:rsidRPr="009E6196">
        <w:t xml:space="preserve"> </w:t>
      </w:r>
    </w:p>
    <w:p w14:paraId="17FFCC17" w14:textId="735536E6" w:rsidR="00891446" w:rsidRPr="002F27D0" w:rsidRDefault="00891446" w:rsidP="0018273E">
      <w:pPr>
        <w:pStyle w:val="Normalny-odsek"/>
      </w:pPr>
      <w:r w:rsidRPr="002F27D0">
        <w:t>DKS</w:t>
      </w:r>
      <w:r w:rsidR="00571A02" w:rsidRPr="002F27D0">
        <w:t xml:space="preserve"> je navrhovaný </w:t>
      </w:r>
      <w:r w:rsidR="0095208E" w:rsidRPr="002F27D0">
        <w:t xml:space="preserve">primárne </w:t>
      </w:r>
      <w:r w:rsidR="00452605" w:rsidRPr="002F27D0">
        <w:t>pre rokovanie schôdzí NR SR (</w:t>
      </w:r>
      <w:r w:rsidR="00F64A34" w:rsidRPr="002F27D0">
        <w:t xml:space="preserve">profil </w:t>
      </w:r>
      <w:r w:rsidR="00287F16" w:rsidRPr="002F27D0">
        <w:t xml:space="preserve">pomenovaný napr. </w:t>
      </w:r>
      <w:r w:rsidR="00F64A34" w:rsidRPr="002F27D0">
        <w:t>„rokovanie NR SR“)</w:t>
      </w:r>
      <w:r w:rsidR="00452605" w:rsidRPr="002F27D0">
        <w:t xml:space="preserve">. </w:t>
      </w:r>
      <w:r w:rsidR="00F64A34" w:rsidRPr="002F27D0">
        <w:t xml:space="preserve">DKS však musí umožňovať </w:t>
      </w:r>
      <w:r w:rsidRPr="002F27D0">
        <w:t>využíva</w:t>
      </w:r>
      <w:r w:rsidR="00F64A34" w:rsidRPr="002F27D0">
        <w:t>nie systému</w:t>
      </w:r>
      <w:r w:rsidRPr="002F27D0">
        <w:t xml:space="preserve"> aj </w:t>
      </w:r>
      <w:r w:rsidR="00452605" w:rsidRPr="002F27D0">
        <w:t xml:space="preserve">na </w:t>
      </w:r>
      <w:r w:rsidRPr="002F27D0">
        <w:t>in</w:t>
      </w:r>
      <w:r w:rsidR="00452605" w:rsidRPr="002F27D0">
        <w:t>é</w:t>
      </w:r>
      <w:r w:rsidRPr="002F27D0">
        <w:t xml:space="preserve"> </w:t>
      </w:r>
      <w:r w:rsidR="0018273E" w:rsidRPr="002F27D0">
        <w:t>typ</w:t>
      </w:r>
      <w:r w:rsidR="00452605" w:rsidRPr="002F27D0">
        <w:t>y</w:t>
      </w:r>
      <w:r w:rsidR="0018273E" w:rsidRPr="002F27D0">
        <w:t xml:space="preserve"> </w:t>
      </w:r>
      <w:r w:rsidRPr="002F27D0">
        <w:t>akci</w:t>
      </w:r>
      <w:r w:rsidR="0018273E" w:rsidRPr="002F27D0">
        <w:t>í</w:t>
      </w:r>
      <w:r w:rsidR="00F64A34" w:rsidRPr="002F27D0">
        <w:t xml:space="preserve"> v rokovacej sále</w:t>
      </w:r>
      <w:r w:rsidRPr="002F27D0">
        <w:t xml:space="preserve"> </w:t>
      </w:r>
      <w:r w:rsidR="0018273E" w:rsidRPr="002F27D0">
        <w:t>(napr. detský parlament)</w:t>
      </w:r>
      <w:r w:rsidR="00F64A34" w:rsidRPr="002F27D0">
        <w:t>.</w:t>
      </w:r>
      <w:r w:rsidR="00452605" w:rsidRPr="002F27D0">
        <w:t xml:space="preserve"> Za týmto účelom je potrebné zabezpečiť vytvárania rôznych profilov schôdzí a </w:t>
      </w:r>
      <w:r w:rsidR="00F64A34" w:rsidRPr="002F27D0">
        <w:t>umožniť</w:t>
      </w:r>
      <w:r w:rsidR="00452605" w:rsidRPr="002F27D0">
        <w:t xml:space="preserve"> </w:t>
      </w:r>
      <w:r w:rsidR="00F64A34" w:rsidRPr="002F27D0">
        <w:t xml:space="preserve">jednoduchým spôsobom </w:t>
      </w:r>
      <w:r w:rsidR="00452605" w:rsidRPr="002F27D0">
        <w:t xml:space="preserve">prechádzať medzi nimi. Vzhľadom na skutočnosť, že </w:t>
      </w:r>
      <w:r w:rsidR="00F64A34" w:rsidRPr="002F27D0">
        <w:t xml:space="preserve">iné </w:t>
      </w:r>
      <w:r w:rsidR="00452605" w:rsidRPr="002F27D0">
        <w:t xml:space="preserve">profily schôdze nevyužívajú vždy všetky súčasti </w:t>
      </w:r>
      <w:r w:rsidR="00F64A34" w:rsidRPr="002F27D0">
        <w:t xml:space="preserve">DKS, je potrebné zabezpečiť, aby súčasťou konfigurácie profilu bola aj možnosť nastavovania spôsobu identifikácie používateľov, spôsobu hlasovania, spôsobu prihlasovania sa do diskusie a podobne. </w:t>
      </w:r>
    </w:p>
    <w:tbl>
      <w:tblPr>
        <w:tblStyle w:val="Mriekatabuky"/>
        <w:tblW w:w="5000" w:type="pct"/>
        <w:tblBorders>
          <w:left w:val="double" w:sz="4" w:space="0" w:color="auto"/>
          <w:bottom w:val="double" w:sz="4" w:space="0" w:color="auto"/>
          <w:right w:val="double" w:sz="4" w:space="0" w:color="auto"/>
        </w:tblBorders>
        <w:tblLook w:val="04A0" w:firstRow="1" w:lastRow="0" w:firstColumn="1" w:lastColumn="0" w:noHBand="0" w:noVBand="1"/>
      </w:tblPr>
      <w:tblGrid>
        <w:gridCol w:w="978"/>
        <w:gridCol w:w="8091"/>
      </w:tblGrid>
      <w:tr w:rsidR="000C56CE" w:rsidRPr="00E30AB9" w14:paraId="635AB573" w14:textId="77777777" w:rsidTr="000C56CE">
        <w:tc>
          <w:tcPr>
            <w:tcW w:w="978" w:type="dxa"/>
            <w:tcBorders>
              <w:top w:val="double" w:sz="4" w:space="0" w:color="auto"/>
              <w:bottom w:val="double" w:sz="4" w:space="0" w:color="auto"/>
            </w:tcBorders>
            <w:shd w:val="clear" w:color="auto" w:fill="000000" w:themeFill="text1"/>
          </w:tcPr>
          <w:p w14:paraId="622EAA4A" w14:textId="77777777" w:rsidR="000C56CE" w:rsidRPr="00E30AB9" w:rsidRDefault="000C56CE" w:rsidP="003A1627">
            <w:pPr>
              <w:jc w:val="center"/>
              <w:rPr>
                <w:b/>
              </w:rPr>
            </w:pPr>
            <w:r w:rsidRPr="00E30AB9">
              <w:rPr>
                <w:b/>
              </w:rPr>
              <w:t>Číslo</w:t>
            </w:r>
          </w:p>
        </w:tc>
        <w:tc>
          <w:tcPr>
            <w:tcW w:w="8091" w:type="dxa"/>
            <w:tcBorders>
              <w:top w:val="double" w:sz="4" w:space="0" w:color="auto"/>
              <w:bottom w:val="double" w:sz="4" w:space="0" w:color="auto"/>
            </w:tcBorders>
            <w:shd w:val="clear" w:color="auto" w:fill="000000" w:themeFill="text1"/>
          </w:tcPr>
          <w:p w14:paraId="3347C4EE" w14:textId="77777777" w:rsidR="000C56CE" w:rsidRPr="00E30AB9" w:rsidRDefault="000C56CE" w:rsidP="003A1627">
            <w:pPr>
              <w:jc w:val="center"/>
              <w:rPr>
                <w:b/>
              </w:rPr>
            </w:pPr>
            <w:r w:rsidRPr="00E30AB9">
              <w:rPr>
                <w:b/>
              </w:rPr>
              <w:t>Popis</w:t>
            </w:r>
          </w:p>
        </w:tc>
      </w:tr>
      <w:tr w:rsidR="00370DEF" w:rsidRPr="005140B0" w14:paraId="6BC7E8E6" w14:textId="77777777" w:rsidTr="000C56CE">
        <w:tc>
          <w:tcPr>
            <w:tcW w:w="978" w:type="dxa"/>
            <w:tcBorders>
              <w:top w:val="double" w:sz="4" w:space="0" w:color="auto"/>
              <w:bottom w:val="single" w:sz="4" w:space="0" w:color="auto"/>
            </w:tcBorders>
            <w:vAlign w:val="center"/>
          </w:tcPr>
          <w:p w14:paraId="1A4C15FA" w14:textId="59B3F8FC" w:rsidR="000C56CE" w:rsidRPr="005140B0" w:rsidRDefault="00920DCC" w:rsidP="000C56CE">
            <w:pPr>
              <w:jc w:val="center"/>
              <w:rPr>
                <w:color w:val="000000" w:themeColor="text1"/>
              </w:rPr>
            </w:pPr>
            <w:r>
              <w:rPr>
                <w:color w:val="000000" w:themeColor="text1"/>
              </w:rPr>
              <w:t>FP_076</w:t>
            </w:r>
          </w:p>
        </w:tc>
        <w:tc>
          <w:tcPr>
            <w:tcW w:w="8091" w:type="dxa"/>
            <w:tcBorders>
              <w:top w:val="double" w:sz="4" w:space="0" w:color="auto"/>
              <w:bottom w:val="single" w:sz="4" w:space="0" w:color="auto"/>
            </w:tcBorders>
          </w:tcPr>
          <w:p w14:paraId="73F3D1E3" w14:textId="348297F2" w:rsidR="000C56CE" w:rsidRPr="005140B0" w:rsidRDefault="000C56CE" w:rsidP="003A1627">
            <w:pPr>
              <w:rPr>
                <w:color w:val="000000" w:themeColor="text1"/>
              </w:rPr>
            </w:pPr>
            <w:r w:rsidRPr="005140B0">
              <w:rPr>
                <w:color w:val="000000" w:themeColor="text1"/>
              </w:rPr>
              <w:t>DKS musí umožniť vytváranie profilov schôdzí</w:t>
            </w:r>
          </w:p>
        </w:tc>
      </w:tr>
      <w:tr w:rsidR="00370DEF" w:rsidRPr="005140B0" w14:paraId="5975B83F" w14:textId="77777777" w:rsidTr="000C56CE">
        <w:tc>
          <w:tcPr>
            <w:tcW w:w="978" w:type="dxa"/>
            <w:tcBorders>
              <w:top w:val="single" w:sz="4" w:space="0" w:color="auto"/>
              <w:bottom w:val="single" w:sz="4" w:space="0" w:color="auto"/>
            </w:tcBorders>
            <w:vAlign w:val="center"/>
          </w:tcPr>
          <w:p w14:paraId="766BA756" w14:textId="512654C0" w:rsidR="000C56CE" w:rsidRPr="005140B0" w:rsidRDefault="00920DCC" w:rsidP="000C56CE">
            <w:pPr>
              <w:jc w:val="center"/>
              <w:rPr>
                <w:color w:val="000000" w:themeColor="text1"/>
              </w:rPr>
            </w:pPr>
            <w:r>
              <w:rPr>
                <w:color w:val="000000" w:themeColor="text1"/>
              </w:rPr>
              <w:t>FP_077</w:t>
            </w:r>
          </w:p>
        </w:tc>
        <w:tc>
          <w:tcPr>
            <w:tcW w:w="8091" w:type="dxa"/>
            <w:tcBorders>
              <w:top w:val="single" w:sz="4" w:space="0" w:color="auto"/>
              <w:bottom w:val="single" w:sz="4" w:space="0" w:color="auto"/>
            </w:tcBorders>
          </w:tcPr>
          <w:p w14:paraId="1AFF914B" w14:textId="3CFFB763" w:rsidR="000C56CE" w:rsidRPr="005140B0" w:rsidRDefault="000C56CE" w:rsidP="000C56CE">
            <w:pPr>
              <w:rPr>
                <w:color w:val="000000" w:themeColor="text1"/>
              </w:rPr>
            </w:pPr>
            <w:r w:rsidRPr="005140B0">
              <w:rPr>
                <w:color w:val="000000" w:themeColor="text1"/>
              </w:rPr>
              <w:t>Systém musí umožňovať jednoduchým spôsobom zálohovať konfiguráciu systému</w:t>
            </w:r>
            <w:r w:rsidR="00287F16" w:rsidRPr="005140B0">
              <w:rPr>
                <w:color w:val="000000" w:themeColor="text1"/>
              </w:rPr>
              <w:t xml:space="preserve"> profilu</w:t>
            </w:r>
          </w:p>
        </w:tc>
      </w:tr>
      <w:tr w:rsidR="00370DEF" w:rsidRPr="005140B0" w14:paraId="0BDF50AC" w14:textId="77777777" w:rsidTr="000C56CE">
        <w:tc>
          <w:tcPr>
            <w:tcW w:w="978" w:type="dxa"/>
            <w:tcBorders>
              <w:top w:val="single" w:sz="4" w:space="0" w:color="auto"/>
              <w:bottom w:val="single" w:sz="4" w:space="0" w:color="auto"/>
            </w:tcBorders>
            <w:vAlign w:val="center"/>
          </w:tcPr>
          <w:p w14:paraId="2A07F4D6" w14:textId="02FDEE44" w:rsidR="00F7200E" w:rsidRPr="005140B0" w:rsidRDefault="00920DCC" w:rsidP="000C56CE">
            <w:pPr>
              <w:jc w:val="center"/>
              <w:rPr>
                <w:color w:val="000000" w:themeColor="text1"/>
              </w:rPr>
            </w:pPr>
            <w:r>
              <w:rPr>
                <w:color w:val="000000" w:themeColor="text1"/>
              </w:rPr>
              <w:t>FP_078</w:t>
            </w:r>
          </w:p>
        </w:tc>
        <w:tc>
          <w:tcPr>
            <w:tcW w:w="8091" w:type="dxa"/>
            <w:tcBorders>
              <w:top w:val="single" w:sz="4" w:space="0" w:color="auto"/>
              <w:bottom w:val="single" w:sz="4" w:space="0" w:color="auto"/>
            </w:tcBorders>
          </w:tcPr>
          <w:p w14:paraId="0E486F37" w14:textId="03C5D502" w:rsidR="00F7200E" w:rsidRPr="005140B0" w:rsidRDefault="00F7200E" w:rsidP="00287F16">
            <w:pPr>
              <w:rPr>
                <w:color w:val="000000" w:themeColor="text1"/>
              </w:rPr>
            </w:pPr>
            <w:r w:rsidRPr="005140B0">
              <w:rPr>
                <w:color w:val="000000" w:themeColor="text1"/>
              </w:rPr>
              <w:t>Systém musí umožniť  používanie zariadenia v rôznych obmenách, napr. bez hlasovacích kariet (</w:t>
            </w:r>
            <w:r w:rsidR="00287F16" w:rsidRPr="005140B0">
              <w:rPr>
                <w:color w:val="000000" w:themeColor="text1"/>
              </w:rPr>
              <w:t>identifikácia používateľov zo zasadacieho poriadku</w:t>
            </w:r>
            <w:r w:rsidRPr="005140B0">
              <w:rPr>
                <w:color w:val="000000" w:themeColor="text1"/>
              </w:rPr>
              <w:t>), alebo s hlasovacími kartami (</w:t>
            </w:r>
            <w:r w:rsidR="00287F16" w:rsidRPr="005140B0">
              <w:rPr>
                <w:color w:val="000000" w:themeColor="text1"/>
              </w:rPr>
              <w:t>identifikácia používateľov z identifikačnej karty</w:t>
            </w:r>
            <w:r w:rsidRPr="005140B0">
              <w:rPr>
                <w:color w:val="000000" w:themeColor="text1"/>
              </w:rPr>
              <w:t>)</w:t>
            </w:r>
          </w:p>
        </w:tc>
      </w:tr>
      <w:tr w:rsidR="00370DEF" w:rsidRPr="00415F7D" w14:paraId="2D121567" w14:textId="77777777" w:rsidTr="002F27D0">
        <w:tc>
          <w:tcPr>
            <w:tcW w:w="978" w:type="dxa"/>
            <w:tcBorders>
              <w:top w:val="single" w:sz="4" w:space="0" w:color="auto"/>
              <w:bottom w:val="single" w:sz="4" w:space="0" w:color="auto"/>
            </w:tcBorders>
            <w:vAlign w:val="center"/>
          </w:tcPr>
          <w:p w14:paraId="29EFF890" w14:textId="26929358" w:rsidR="000C56CE" w:rsidRPr="00415F7D" w:rsidRDefault="00415F7D" w:rsidP="000C56CE">
            <w:pPr>
              <w:jc w:val="center"/>
              <w:rPr>
                <w:color w:val="000000" w:themeColor="text1"/>
              </w:rPr>
            </w:pPr>
            <w:r w:rsidRPr="00415F7D">
              <w:rPr>
                <w:color w:val="000000" w:themeColor="text1"/>
              </w:rPr>
              <w:t>FP_</w:t>
            </w:r>
            <w:r w:rsidR="0013326C">
              <w:rPr>
                <w:color w:val="000000" w:themeColor="text1"/>
              </w:rPr>
              <w:t>0</w:t>
            </w:r>
            <w:r w:rsidRPr="00415F7D">
              <w:rPr>
                <w:color w:val="000000" w:themeColor="text1"/>
              </w:rPr>
              <w:t>25</w:t>
            </w:r>
          </w:p>
        </w:tc>
        <w:tc>
          <w:tcPr>
            <w:tcW w:w="8091" w:type="dxa"/>
            <w:tcBorders>
              <w:top w:val="single" w:sz="4" w:space="0" w:color="auto"/>
              <w:bottom w:val="single" w:sz="4" w:space="0" w:color="auto"/>
            </w:tcBorders>
          </w:tcPr>
          <w:p w14:paraId="761F627C" w14:textId="4AD63745" w:rsidR="000C56CE" w:rsidRPr="00415F7D" w:rsidRDefault="000C56CE" w:rsidP="000C56CE">
            <w:pPr>
              <w:rPr>
                <w:color w:val="000000" w:themeColor="text1"/>
              </w:rPr>
            </w:pPr>
            <w:r w:rsidRPr="00415F7D">
              <w:rPr>
                <w:color w:val="000000" w:themeColor="text1"/>
              </w:rPr>
              <w:t>Konfigurácia každého profilu sa musí dať pomenovať skráteným názvom a ukladať za účelom jednoduchého opätovného použitia</w:t>
            </w:r>
          </w:p>
        </w:tc>
      </w:tr>
      <w:tr w:rsidR="00370DEF" w:rsidRPr="00415F7D" w14:paraId="5D7711EB" w14:textId="77777777" w:rsidTr="002F27D0">
        <w:trPr>
          <w:trHeight w:val="567"/>
        </w:trPr>
        <w:tc>
          <w:tcPr>
            <w:tcW w:w="978" w:type="dxa"/>
            <w:tcBorders>
              <w:top w:val="single" w:sz="4" w:space="0" w:color="auto"/>
              <w:bottom w:val="single" w:sz="4" w:space="0" w:color="auto"/>
            </w:tcBorders>
            <w:vAlign w:val="center"/>
          </w:tcPr>
          <w:p w14:paraId="0C862546" w14:textId="602B61BF" w:rsidR="000C56CE" w:rsidRPr="00415F7D" w:rsidRDefault="00415F7D" w:rsidP="000C56CE">
            <w:pPr>
              <w:jc w:val="center"/>
              <w:rPr>
                <w:color w:val="000000" w:themeColor="text1"/>
              </w:rPr>
            </w:pPr>
            <w:r w:rsidRPr="00415F7D">
              <w:rPr>
                <w:color w:val="000000" w:themeColor="text1"/>
              </w:rPr>
              <w:t>FP_</w:t>
            </w:r>
            <w:r w:rsidR="0013326C">
              <w:rPr>
                <w:color w:val="000000" w:themeColor="text1"/>
              </w:rPr>
              <w:t>0</w:t>
            </w:r>
            <w:r w:rsidRPr="00415F7D">
              <w:rPr>
                <w:color w:val="000000" w:themeColor="text1"/>
              </w:rPr>
              <w:t>26</w:t>
            </w:r>
          </w:p>
        </w:tc>
        <w:tc>
          <w:tcPr>
            <w:tcW w:w="8091" w:type="dxa"/>
            <w:tcBorders>
              <w:top w:val="single" w:sz="4" w:space="0" w:color="auto"/>
              <w:bottom w:val="single" w:sz="4" w:space="0" w:color="auto"/>
            </w:tcBorders>
          </w:tcPr>
          <w:p w14:paraId="1150A282" w14:textId="6A068E39" w:rsidR="000C56CE" w:rsidRPr="00415F7D" w:rsidRDefault="000C56CE" w:rsidP="000C56CE">
            <w:pPr>
              <w:rPr>
                <w:color w:val="000000" w:themeColor="text1"/>
              </w:rPr>
            </w:pPr>
            <w:r w:rsidRPr="00415F7D">
              <w:rPr>
                <w:color w:val="000000" w:themeColor="text1"/>
              </w:rPr>
              <w:t>Systém musí umožňovať importovanie zoznamu účastníkov z iného elektronického súboru (napr. „csv“)</w:t>
            </w:r>
            <w:r w:rsidR="00287F16" w:rsidRPr="00415F7D">
              <w:rPr>
                <w:color w:val="000000" w:themeColor="text1"/>
              </w:rPr>
              <w:t xml:space="preserve"> z presne štruktúrovaných dát</w:t>
            </w:r>
          </w:p>
        </w:tc>
      </w:tr>
      <w:tr w:rsidR="00370DEF" w:rsidRPr="00415F7D" w14:paraId="59EFDAE2" w14:textId="77777777" w:rsidTr="002F27D0">
        <w:tc>
          <w:tcPr>
            <w:tcW w:w="978" w:type="dxa"/>
            <w:tcBorders>
              <w:top w:val="single" w:sz="4" w:space="0" w:color="auto"/>
              <w:bottom w:val="single" w:sz="4" w:space="0" w:color="auto"/>
            </w:tcBorders>
            <w:vAlign w:val="center"/>
          </w:tcPr>
          <w:p w14:paraId="69BD4CB3" w14:textId="31F86806" w:rsidR="007B6B62" w:rsidRPr="00415F7D" w:rsidRDefault="00920DCC" w:rsidP="000C56CE">
            <w:pPr>
              <w:jc w:val="center"/>
              <w:rPr>
                <w:color w:val="000000" w:themeColor="text1"/>
              </w:rPr>
            </w:pPr>
            <w:r>
              <w:rPr>
                <w:color w:val="000000" w:themeColor="text1"/>
              </w:rPr>
              <w:t>FP_079</w:t>
            </w:r>
          </w:p>
        </w:tc>
        <w:tc>
          <w:tcPr>
            <w:tcW w:w="8091" w:type="dxa"/>
            <w:tcBorders>
              <w:top w:val="single" w:sz="4" w:space="0" w:color="auto"/>
              <w:bottom w:val="single" w:sz="4" w:space="0" w:color="auto"/>
            </w:tcBorders>
          </w:tcPr>
          <w:p w14:paraId="1E345D66" w14:textId="035903CC" w:rsidR="007B6B62" w:rsidRPr="00415F7D" w:rsidRDefault="007B6B62" w:rsidP="00F37C0D">
            <w:pPr>
              <w:rPr>
                <w:color w:val="000000" w:themeColor="text1"/>
              </w:rPr>
            </w:pPr>
            <w:r w:rsidRPr="00415F7D">
              <w:rPr>
                <w:color w:val="000000" w:themeColor="text1"/>
              </w:rPr>
              <w:t xml:space="preserve">V konfigurácii profilu sa musí </w:t>
            </w:r>
            <w:r w:rsidR="00287F16" w:rsidRPr="00415F7D">
              <w:rPr>
                <w:color w:val="000000" w:themeColor="text1"/>
              </w:rPr>
              <w:t xml:space="preserve">dať </w:t>
            </w:r>
            <w:r w:rsidRPr="00415F7D">
              <w:rPr>
                <w:color w:val="000000" w:themeColor="text1"/>
              </w:rPr>
              <w:t>nastav</w:t>
            </w:r>
            <w:r w:rsidR="00287F16" w:rsidRPr="00415F7D">
              <w:rPr>
                <w:color w:val="000000" w:themeColor="text1"/>
              </w:rPr>
              <w:t>iť</w:t>
            </w:r>
            <w:r w:rsidRPr="00415F7D">
              <w:rPr>
                <w:color w:val="000000" w:themeColor="text1"/>
              </w:rPr>
              <w:t xml:space="preserve"> či systém pre identifikáciu účastníka </w:t>
            </w:r>
            <w:r w:rsidRPr="00415F7D">
              <w:rPr>
                <w:color w:val="000000" w:themeColor="text1"/>
                <w:u w:val="single"/>
              </w:rPr>
              <w:t>používa iba miesto účastníka v rokovacej sále</w:t>
            </w:r>
            <w:r w:rsidRPr="00415F7D">
              <w:rPr>
                <w:color w:val="000000" w:themeColor="text1"/>
              </w:rPr>
              <w:t xml:space="preserve"> bez identifikačnej karty (pre identifikáciu účastníka bude potrebné zápis v module účastníkov DKS a vyplnenie jednoznačného miesta v rokovacej sále) – to znamená, že každý účastník môže hovoriť</w:t>
            </w:r>
            <w:r w:rsidR="00287F16" w:rsidRPr="00415F7D">
              <w:rPr>
                <w:color w:val="000000" w:themeColor="text1"/>
              </w:rPr>
              <w:t>, resp. hlasovať</w:t>
            </w:r>
            <w:r w:rsidRPr="00415F7D">
              <w:rPr>
                <w:color w:val="000000" w:themeColor="text1"/>
              </w:rPr>
              <w:t xml:space="preserve"> iba zo svojho rokovacieho miesta</w:t>
            </w:r>
          </w:p>
        </w:tc>
      </w:tr>
      <w:tr w:rsidR="00370DEF" w:rsidRPr="00415F7D" w14:paraId="2B3D7E8A" w14:textId="77777777" w:rsidTr="00FB6B74">
        <w:tc>
          <w:tcPr>
            <w:tcW w:w="978" w:type="dxa"/>
            <w:tcBorders>
              <w:top w:val="single" w:sz="4" w:space="0" w:color="auto"/>
              <w:bottom w:val="single" w:sz="4" w:space="0" w:color="auto"/>
            </w:tcBorders>
            <w:vAlign w:val="center"/>
          </w:tcPr>
          <w:p w14:paraId="3DD110DF" w14:textId="068CE16E" w:rsidR="007B6B62" w:rsidRPr="00415F7D" w:rsidRDefault="00920DCC" w:rsidP="000C56CE">
            <w:pPr>
              <w:jc w:val="center"/>
              <w:rPr>
                <w:color w:val="000000" w:themeColor="text1"/>
              </w:rPr>
            </w:pPr>
            <w:r>
              <w:rPr>
                <w:color w:val="000000" w:themeColor="text1"/>
              </w:rPr>
              <w:t>FP_080</w:t>
            </w:r>
          </w:p>
        </w:tc>
        <w:tc>
          <w:tcPr>
            <w:tcW w:w="8091" w:type="dxa"/>
            <w:tcBorders>
              <w:top w:val="single" w:sz="4" w:space="0" w:color="auto"/>
              <w:bottom w:val="single" w:sz="4" w:space="0" w:color="auto"/>
            </w:tcBorders>
          </w:tcPr>
          <w:p w14:paraId="18811634" w14:textId="1587A9D0" w:rsidR="007B6B62" w:rsidRPr="00415F7D" w:rsidRDefault="007B6B62" w:rsidP="00F37C0D">
            <w:pPr>
              <w:rPr>
                <w:color w:val="000000" w:themeColor="text1"/>
              </w:rPr>
            </w:pPr>
            <w:r w:rsidRPr="00415F7D">
              <w:rPr>
                <w:color w:val="000000" w:themeColor="text1"/>
              </w:rPr>
              <w:t xml:space="preserve">V konfigurácii profilu sa musí </w:t>
            </w:r>
            <w:r w:rsidR="00287F16" w:rsidRPr="00415F7D">
              <w:rPr>
                <w:color w:val="000000" w:themeColor="text1"/>
              </w:rPr>
              <w:t xml:space="preserve">dať </w:t>
            </w:r>
            <w:r w:rsidR="0060508D" w:rsidRPr="00415F7D">
              <w:rPr>
                <w:color w:val="000000" w:themeColor="text1"/>
              </w:rPr>
              <w:t>nastaviť</w:t>
            </w:r>
            <w:r w:rsidRPr="00415F7D">
              <w:rPr>
                <w:color w:val="000000" w:themeColor="text1"/>
              </w:rPr>
              <w:t xml:space="preserve"> či systém pre identifikáciu účastníka </w:t>
            </w:r>
            <w:r w:rsidRPr="00415F7D">
              <w:rPr>
                <w:color w:val="000000" w:themeColor="text1"/>
                <w:u w:val="single"/>
              </w:rPr>
              <w:t>používa iba identifikačnú kartu</w:t>
            </w:r>
            <w:r w:rsidRPr="00415F7D">
              <w:rPr>
                <w:color w:val="000000" w:themeColor="text1"/>
              </w:rPr>
              <w:t xml:space="preserve"> - to znamená, že každý účastník môže hovoriť</w:t>
            </w:r>
            <w:r w:rsidR="00287F16" w:rsidRPr="00415F7D">
              <w:rPr>
                <w:color w:val="000000" w:themeColor="text1"/>
              </w:rPr>
              <w:t>, resp. hlasovať</w:t>
            </w:r>
            <w:r w:rsidRPr="00415F7D">
              <w:rPr>
                <w:color w:val="000000" w:themeColor="text1"/>
              </w:rPr>
              <w:t xml:space="preserve"> z ľubovoľného miesta v rokovacej sále</w:t>
            </w:r>
            <w:r w:rsidR="00287F16" w:rsidRPr="00415F7D">
              <w:rPr>
                <w:color w:val="000000" w:themeColor="text1"/>
              </w:rPr>
              <w:t xml:space="preserve"> po</w:t>
            </w:r>
            <w:r w:rsidRPr="00415F7D">
              <w:rPr>
                <w:color w:val="000000" w:themeColor="text1"/>
              </w:rPr>
              <w:t xml:space="preserve"> iden</w:t>
            </w:r>
            <w:r w:rsidR="00A76415" w:rsidRPr="00415F7D">
              <w:rPr>
                <w:color w:val="000000" w:themeColor="text1"/>
              </w:rPr>
              <w:t>tifikácii identifikačnou kartou</w:t>
            </w:r>
          </w:p>
        </w:tc>
      </w:tr>
      <w:tr w:rsidR="00370DEF" w:rsidRPr="00415F7D" w14:paraId="3EAD17DB" w14:textId="77777777" w:rsidTr="00FB6B74">
        <w:tc>
          <w:tcPr>
            <w:tcW w:w="978" w:type="dxa"/>
            <w:tcBorders>
              <w:top w:val="single" w:sz="4" w:space="0" w:color="auto"/>
              <w:bottom w:val="single" w:sz="4" w:space="0" w:color="auto"/>
            </w:tcBorders>
            <w:vAlign w:val="center"/>
          </w:tcPr>
          <w:p w14:paraId="5E84A63E" w14:textId="5A9C695B" w:rsidR="007B6B62" w:rsidRPr="00415F7D" w:rsidRDefault="00920DCC" w:rsidP="007B6B62">
            <w:pPr>
              <w:jc w:val="center"/>
              <w:rPr>
                <w:color w:val="000000" w:themeColor="text1"/>
              </w:rPr>
            </w:pPr>
            <w:r>
              <w:rPr>
                <w:color w:val="000000" w:themeColor="text1"/>
              </w:rPr>
              <w:lastRenderedPageBreak/>
              <w:t>FP_081</w:t>
            </w:r>
          </w:p>
        </w:tc>
        <w:tc>
          <w:tcPr>
            <w:tcW w:w="8091" w:type="dxa"/>
            <w:tcBorders>
              <w:top w:val="single" w:sz="4" w:space="0" w:color="auto"/>
              <w:bottom w:val="single" w:sz="4" w:space="0" w:color="auto"/>
            </w:tcBorders>
          </w:tcPr>
          <w:p w14:paraId="21EA9043" w14:textId="7C7E494A" w:rsidR="007B6B62" w:rsidRPr="00415F7D" w:rsidRDefault="007B6B62" w:rsidP="00F37C0D">
            <w:pPr>
              <w:rPr>
                <w:color w:val="000000" w:themeColor="text1"/>
              </w:rPr>
            </w:pPr>
            <w:r w:rsidRPr="00415F7D">
              <w:rPr>
                <w:color w:val="000000" w:themeColor="text1"/>
              </w:rPr>
              <w:t xml:space="preserve">V konfigurácii profilu sa musí </w:t>
            </w:r>
            <w:r w:rsidR="00287F16" w:rsidRPr="00415F7D">
              <w:rPr>
                <w:color w:val="000000" w:themeColor="text1"/>
              </w:rPr>
              <w:t xml:space="preserve">dať </w:t>
            </w:r>
            <w:r w:rsidRPr="00415F7D">
              <w:rPr>
                <w:color w:val="000000" w:themeColor="text1"/>
              </w:rPr>
              <w:t>nastav</w:t>
            </w:r>
            <w:r w:rsidR="00287F16" w:rsidRPr="00415F7D">
              <w:rPr>
                <w:color w:val="000000" w:themeColor="text1"/>
              </w:rPr>
              <w:t>i</w:t>
            </w:r>
            <w:r w:rsidRPr="00415F7D">
              <w:rPr>
                <w:color w:val="000000" w:themeColor="text1"/>
              </w:rPr>
              <w:t xml:space="preserve">ť či systém pre identifikáciu účastníka používa </w:t>
            </w:r>
            <w:r w:rsidRPr="00415F7D">
              <w:rPr>
                <w:color w:val="000000" w:themeColor="text1"/>
                <w:u w:val="single"/>
              </w:rPr>
              <w:t>kombinované riešenie</w:t>
            </w:r>
            <w:r w:rsidRPr="00415F7D">
              <w:rPr>
                <w:color w:val="000000" w:themeColor="text1"/>
              </w:rPr>
              <w:t xml:space="preserve"> (na niektorých miestach identifikačnou kartou a pre niektoré miesta bez karty). V tomto prípade bude potrebné presne identifikovať na ktorých miestach sa ako možno identifikovať (to znamená, že odkiaľ sa vezme identita účastníka pre zverejnenie mena a priezviska v titulku)</w:t>
            </w:r>
          </w:p>
        </w:tc>
      </w:tr>
      <w:tr w:rsidR="00370DEF" w:rsidRPr="00415F7D" w14:paraId="2ADB9B6A" w14:textId="77777777" w:rsidTr="00FB6B74">
        <w:tc>
          <w:tcPr>
            <w:tcW w:w="978" w:type="dxa"/>
            <w:tcBorders>
              <w:top w:val="single" w:sz="4" w:space="0" w:color="auto"/>
              <w:bottom w:val="single" w:sz="4" w:space="0" w:color="auto"/>
            </w:tcBorders>
            <w:vAlign w:val="center"/>
          </w:tcPr>
          <w:p w14:paraId="2CFAA08B" w14:textId="4449B2F8" w:rsidR="007B6B62" w:rsidRPr="00415F7D" w:rsidRDefault="00920DCC" w:rsidP="000C56CE">
            <w:pPr>
              <w:jc w:val="center"/>
              <w:rPr>
                <w:color w:val="000000" w:themeColor="text1"/>
              </w:rPr>
            </w:pPr>
            <w:r>
              <w:rPr>
                <w:color w:val="000000" w:themeColor="text1"/>
              </w:rPr>
              <w:t>FP_082</w:t>
            </w:r>
          </w:p>
        </w:tc>
        <w:tc>
          <w:tcPr>
            <w:tcW w:w="8091" w:type="dxa"/>
            <w:tcBorders>
              <w:top w:val="single" w:sz="4" w:space="0" w:color="auto"/>
              <w:bottom w:val="single" w:sz="4" w:space="0" w:color="auto"/>
            </w:tcBorders>
          </w:tcPr>
          <w:p w14:paraId="25EDB23D" w14:textId="13CE8E14" w:rsidR="007B6B62" w:rsidRPr="00415F7D" w:rsidRDefault="007B6B62" w:rsidP="00F37C0D">
            <w:pPr>
              <w:rPr>
                <w:color w:val="000000" w:themeColor="text1"/>
              </w:rPr>
            </w:pPr>
            <w:r w:rsidRPr="00415F7D">
              <w:rPr>
                <w:color w:val="000000" w:themeColor="text1"/>
              </w:rPr>
              <w:t xml:space="preserve">V konfigurácii profilu sa musí </w:t>
            </w:r>
            <w:r w:rsidR="00BB23A8" w:rsidRPr="00415F7D">
              <w:rPr>
                <w:color w:val="000000" w:themeColor="text1"/>
              </w:rPr>
              <w:t xml:space="preserve">dať </w:t>
            </w:r>
            <w:r w:rsidRPr="00415F7D">
              <w:rPr>
                <w:color w:val="000000" w:themeColor="text1"/>
              </w:rPr>
              <w:t>nastav</w:t>
            </w:r>
            <w:r w:rsidR="00BB23A8" w:rsidRPr="00415F7D">
              <w:rPr>
                <w:color w:val="000000" w:themeColor="text1"/>
              </w:rPr>
              <w:t>i</w:t>
            </w:r>
            <w:r w:rsidRPr="00415F7D">
              <w:rPr>
                <w:color w:val="000000" w:themeColor="text1"/>
              </w:rPr>
              <w:t>ť či systém pre identifikáciu účastníka používa aj karty, ktoré umožnia iba vystúpenie od rečníckeho pultu (rokovanie parlamentu)</w:t>
            </w:r>
          </w:p>
        </w:tc>
      </w:tr>
      <w:tr w:rsidR="00370DEF" w:rsidRPr="00415F7D" w14:paraId="43D3B231" w14:textId="77777777" w:rsidTr="00FB6B74">
        <w:tc>
          <w:tcPr>
            <w:tcW w:w="978" w:type="dxa"/>
            <w:tcBorders>
              <w:top w:val="single" w:sz="4" w:space="0" w:color="auto"/>
              <w:bottom w:val="single" w:sz="4" w:space="0" w:color="auto"/>
            </w:tcBorders>
            <w:vAlign w:val="center"/>
          </w:tcPr>
          <w:p w14:paraId="7E9CE245" w14:textId="7ED44522" w:rsidR="007B6B62" w:rsidRPr="00415F7D" w:rsidRDefault="00920DCC" w:rsidP="000C56CE">
            <w:pPr>
              <w:jc w:val="center"/>
              <w:rPr>
                <w:color w:val="000000" w:themeColor="text1"/>
              </w:rPr>
            </w:pPr>
            <w:r>
              <w:rPr>
                <w:color w:val="000000" w:themeColor="text1"/>
              </w:rPr>
              <w:t>FP_083</w:t>
            </w:r>
          </w:p>
        </w:tc>
        <w:tc>
          <w:tcPr>
            <w:tcW w:w="8091" w:type="dxa"/>
            <w:tcBorders>
              <w:top w:val="single" w:sz="4" w:space="0" w:color="auto"/>
              <w:bottom w:val="single" w:sz="4" w:space="0" w:color="auto"/>
            </w:tcBorders>
          </w:tcPr>
          <w:p w14:paraId="63A1735D" w14:textId="762D41D8" w:rsidR="007B6B62" w:rsidRPr="00415F7D" w:rsidRDefault="007B6B62" w:rsidP="00F37C0D">
            <w:pPr>
              <w:rPr>
                <w:color w:val="000000" w:themeColor="text1"/>
              </w:rPr>
            </w:pPr>
            <w:r w:rsidRPr="00415F7D">
              <w:rPr>
                <w:color w:val="000000" w:themeColor="text1"/>
              </w:rPr>
              <w:t xml:space="preserve">V konfigurácii profilu sa musí </w:t>
            </w:r>
            <w:r w:rsidR="00BB23A8" w:rsidRPr="00415F7D">
              <w:rPr>
                <w:color w:val="000000" w:themeColor="text1"/>
              </w:rPr>
              <w:t xml:space="preserve">dať </w:t>
            </w:r>
            <w:r w:rsidRPr="00415F7D">
              <w:rPr>
                <w:color w:val="000000" w:themeColor="text1"/>
              </w:rPr>
              <w:t>nastav</w:t>
            </w:r>
            <w:r w:rsidR="00BB23A8" w:rsidRPr="00415F7D">
              <w:rPr>
                <w:color w:val="000000" w:themeColor="text1"/>
              </w:rPr>
              <w:t>i</w:t>
            </w:r>
            <w:r w:rsidRPr="00415F7D">
              <w:rPr>
                <w:color w:val="000000" w:themeColor="text1"/>
              </w:rPr>
              <w:t>ť či bude systém umožňovať hlasovanie z miesta (každý zo svojho) bez kariet</w:t>
            </w:r>
          </w:p>
        </w:tc>
      </w:tr>
      <w:tr w:rsidR="00370DEF" w:rsidRPr="00370DEF" w14:paraId="5071E5CA" w14:textId="77777777" w:rsidTr="00FB6B74">
        <w:tc>
          <w:tcPr>
            <w:tcW w:w="978" w:type="dxa"/>
            <w:tcBorders>
              <w:top w:val="single" w:sz="4" w:space="0" w:color="auto"/>
              <w:bottom w:val="single" w:sz="4" w:space="0" w:color="auto"/>
            </w:tcBorders>
            <w:vAlign w:val="center"/>
          </w:tcPr>
          <w:p w14:paraId="5DC56DD4" w14:textId="16034A65" w:rsidR="007B6B62" w:rsidRPr="00370DEF" w:rsidRDefault="00920DCC" w:rsidP="000C56CE">
            <w:pPr>
              <w:jc w:val="center"/>
              <w:rPr>
                <w:color w:val="000000" w:themeColor="text1"/>
              </w:rPr>
            </w:pPr>
            <w:r>
              <w:rPr>
                <w:color w:val="000000" w:themeColor="text1"/>
              </w:rPr>
              <w:t>FP_084</w:t>
            </w:r>
          </w:p>
        </w:tc>
        <w:tc>
          <w:tcPr>
            <w:tcW w:w="8091" w:type="dxa"/>
            <w:tcBorders>
              <w:top w:val="single" w:sz="4" w:space="0" w:color="auto"/>
              <w:bottom w:val="single" w:sz="4" w:space="0" w:color="auto"/>
            </w:tcBorders>
          </w:tcPr>
          <w:p w14:paraId="7A134603" w14:textId="4143FE98" w:rsidR="007B6B62" w:rsidRPr="00370DEF" w:rsidRDefault="007B6B62" w:rsidP="00F37C0D">
            <w:pPr>
              <w:rPr>
                <w:color w:val="000000" w:themeColor="text1"/>
              </w:rPr>
            </w:pPr>
            <w:r w:rsidRPr="00370DEF">
              <w:rPr>
                <w:color w:val="000000" w:themeColor="text1"/>
              </w:rPr>
              <w:t xml:space="preserve">V konfigurácii profilu sa musí </w:t>
            </w:r>
            <w:r w:rsidR="00BB23A8" w:rsidRPr="00370DEF">
              <w:rPr>
                <w:color w:val="000000" w:themeColor="text1"/>
              </w:rPr>
              <w:t xml:space="preserve">dať </w:t>
            </w:r>
            <w:r w:rsidRPr="00370DEF">
              <w:rPr>
                <w:color w:val="000000" w:themeColor="text1"/>
              </w:rPr>
              <w:t>nastav</w:t>
            </w:r>
            <w:r w:rsidR="00BB23A8" w:rsidRPr="00370DEF">
              <w:rPr>
                <w:color w:val="000000" w:themeColor="text1"/>
              </w:rPr>
              <w:t>i</w:t>
            </w:r>
            <w:r w:rsidRPr="00370DEF">
              <w:rPr>
                <w:color w:val="000000" w:themeColor="text1"/>
              </w:rPr>
              <w:t>ť či bude systém umožňovať hlasovanie z miesta (z ľubovoľného miesta) ale iba s</w:t>
            </w:r>
            <w:r w:rsidR="00BB23A8" w:rsidRPr="00370DEF">
              <w:rPr>
                <w:color w:val="000000" w:themeColor="text1"/>
              </w:rPr>
              <w:t> </w:t>
            </w:r>
            <w:r w:rsidRPr="00370DEF">
              <w:rPr>
                <w:color w:val="000000" w:themeColor="text1"/>
              </w:rPr>
              <w:t>kartami</w:t>
            </w:r>
          </w:p>
        </w:tc>
      </w:tr>
      <w:tr w:rsidR="00370DEF" w:rsidRPr="00370DEF" w14:paraId="0E8C5B03" w14:textId="77777777" w:rsidTr="00FB6B74">
        <w:tc>
          <w:tcPr>
            <w:tcW w:w="978" w:type="dxa"/>
            <w:tcBorders>
              <w:top w:val="single" w:sz="4" w:space="0" w:color="auto"/>
              <w:bottom w:val="single" w:sz="4" w:space="0" w:color="auto"/>
            </w:tcBorders>
            <w:vAlign w:val="center"/>
          </w:tcPr>
          <w:p w14:paraId="3F4CA0B5" w14:textId="40B308D5" w:rsidR="00A76415" w:rsidRPr="00370DEF" w:rsidRDefault="00920DCC" w:rsidP="000C56CE">
            <w:pPr>
              <w:jc w:val="center"/>
              <w:rPr>
                <w:color w:val="000000" w:themeColor="text1"/>
              </w:rPr>
            </w:pPr>
            <w:r>
              <w:rPr>
                <w:color w:val="000000" w:themeColor="text1"/>
              </w:rPr>
              <w:t>FP_085</w:t>
            </w:r>
          </w:p>
        </w:tc>
        <w:tc>
          <w:tcPr>
            <w:tcW w:w="8091" w:type="dxa"/>
            <w:tcBorders>
              <w:top w:val="single" w:sz="4" w:space="0" w:color="auto"/>
              <w:bottom w:val="single" w:sz="4" w:space="0" w:color="auto"/>
            </w:tcBorders>
          </w:tcPr>
          <w:p w14:paraId="79BE2487" w14:textId="0A28C8B6" w:rsidR="00A76415" w:rsidRPr="00370DEF" w:rsidRDefault="00A76415" w:rsidP="00370DEF">
            <w:pPr>
              <w:rPr>
                <w:color w:val="000000" w:themeColor="text1"/>
              </w:rPr>
            </w:pPr>
            <w:r w:rsidRPr="00370DEF">
              <w:rPr>
                <w:color w:val="000000" w:themeColor="text1"/>
              </w:rPr>
              <w:t xml:space="preserve">V konfigurácii profilu sa musí </w:t>
            </w:r>
            <w:r w:rsidR="00BB23A8" w:rsidRPr="00370DEF">
              <w:rPr>
                <w:color w:val="000000" w:themeColor="text1"/>
              </w:rPr>
              <w:t xml:space="preserve">dať </w:t>
            </w:r>
            <w:r w:rsidRPr="00370DEF">
              <w:rPr>
                <w:color w:val="000000" w:themeColor="text1"/>
              </w:rPr>
              <w:t>nastav</w:t>
            </w:r>
            <w:r w:rsidR="00BB23A8" w:rsidRPr="00370DEF">
              <w:rPr>
                <w:color w:val="000000" w:themeColor="text1"/>
              </w:rPr>
              <w:t>i</w:t>
            </w:r>
            <w:r w:rsidRPr="00370DEF">
              <w:rPr>
                <w:color w:val="000000" w:themeColor="text1"/>
              </w:rPr>
              <w:t xml:space="preserve">ť či bude v systéme používanie kamier (polohovanie) – či sa bude vysielať </w:t>
            </w:r>
            <w:r w:rsidR="00370DEF" w:rsidRPr="00370DEF">
              <w:rPr>
                <w:color w:val="000000" w:themeColor="text1"/>
              </w:rPr>
              <w:t>integračná služba IS_1</w:t>
            </w:r>
          </w:p>
        </w:tc>
      </w:tr>
      <w:tr w:rsidR="00370DEF" w:rsidRPr="00370DEF" w14:paraId="21A34844" w14:textId="77777777" w:rsidTr="00FB6B74">
        <w:tc>
          <w:tcPr>
            <w:tcW w:w="978" w:type="dxa"/>
            <w:tcBorders>
              <w:top w:val="single" w:sz="4" w:space="0" w:color="auto"/>
              <w:bottom w:val="single" w:sz="4" w:space="0" w:color="auto"/>
            </w:tcBorders>
            <w:vAlign w:val="center"/>
          </w:tcPr>
          <w:p w14:paraId="5E10A7CA" w14:textId="1D3208A6" w:rsidR="00A76415" w:rsidRPr="00370DEF" w:rsidRDefault="00920DCC" w:rsidP="000C56CE">
            <w:pPr>
              <w:jc w:val="center"/>
              <w:rPr>
                <w:color w:val="000000" w:themeColor="text1"/>
              </w:rPr>
            </w:pPr>
            <w:r>
              <w:rPr>
                <w:color w:val="000000" w:themeColor="text1"/>
              </w:rPr>
              <w:t>FP_086</w:t>
            </w:r>
          </w:p>
        </w:tc>
        <w:tc>
          <w:tcPr>
            <w:tcW w:w="8091" w:type="dxa"/>
            <w:tcBorders>
              <w:top w:val="single" w:sz="4" w:space="0" w:color="auto"/>
              <w:bottom w:val="single" w:sz="4" w:space="0" w:color="auto"/>
            </w:tcBorders>
          </w:tcPr>
          <w:p w14:paraId="4001D709" w14:textId="57240F68" w:rsidR="00A76415" w:rsidRPr="00370DEF" w:rsidRDefault="00A76415" w:rsidP="00370DEF">
            <w:pPr>
              <w:rPr>
                <w:color w:val="000000" w:themeColor="text1"/>
              </w:rPr>
            </w:pPr>
            <w:r w:rsidRPr="00370DEF">
              <w:rPr>
                <w:color w:val="000000" w:themeColor="text1"/>
              </w:rPr>
              <w:t xml:space="preserve">V konfigurácii profilu sa musí </w:t>
            </w:r>
            <w:r w:rsidR="00BB23A8" w:rsidRPr="00370DEF">
              <w:rPr>
                <w:color w:val="000000" w:themeColor="text1"/>
              </w:rPr>
              <w:t xml:space="preserve">dať </w:t>
            </w:r>
            <w:r w:rsidRPr="00370DEF">
              <w:rPr>
                <w:color w:val="000000" w:themeColor="text1"/>
              </w:rPr>
              <w:t>nastav</w:t>
            </w:r>
            <w:r w:rsidR="00BB23A8" w:rsidRPr="00370DEF">
              <w:rPr>
                <w:color w:val="000000" w:themeColor="text1"/>
              </w:rPr>
              <w:t>i</w:t>
            </w:r>
            <w:r w:rsidRPr="00370DEF">
              <w:rPr>
                <w:color w:val="000000" w:themeColor="text1"/>
              </w:rPr>
              <w:t xml:space="preserve">ť či bude v systéme používanie titulkovačov </w:t>
            </w:r>
            <w:r w:rsidR="00370DEF" w:rsidRPr="00370DEF">
              <w:rPr>
                <w:color w:val="000000" w:themeColor="text1"/>
              </w:rPr>
              <w:t>– integračná služba IS_2, resp. 3</w:t>
            </w:r>
          </w:p>
        </w:tc>
      </w:tr>
      <w:tr w:rsidR="00370DEF" w:rsidRPr="00370DEF" w14:paraId="73D7BB68" w14:textId="77777777" w:rsidTr="00FB6B74">
        <w:tc>
          <w:tcPr>
            <w:tcW w:w="978" w:type="dxa"/>
            <w:tcBorders>
              <w:top w:val="single" w:sz="4" w:space="0" w:color="auto"/>
              <w:bottom w:val="single" w:sz="4" w:space="0" w:color="auto"/>
            </w:tcBorders>
            <w:vAlign w:val="center"/>
          </w:tcPr>
          <w:p w14:paraId="388A4B34" w14:textId="51301F7F" w:rsidR="00A76415" w:rsidRPr="00370DEF" w:rsidRDefault="00920DCC" w:rsidP="000C56CE">
            <w:pPr>
              <w:jc w:val="center"/>
              <w:rPr>
                <w:color w:val="000000" w:themeColor="text1"/>
              </w:rPr>
            </w:pPr>
            <w:r>
              <w:rPr>
                <w:color w:val="000000" w:themeColor="text1"/>
              </w:rPr>
              <w:t>FP_087</w:t>
            </w:r>
          </w:p>
        </w:tc>
        <w:tc>
          <w:tcPr>
            <w:tcW w:w="8091" w:type="dxa"/>
            <w:tcBorders>
              <w:top w:val="single" w:sz="4" w:space="0" w:color="auto"/>
              <w:bottom w:val="single" w:sz="4" w:space="0" w:color="auto"/>
            </w:tcBorders>
          </w:tcPr>
          <w:p w14:paraId="2C73DC50" w14:textId="151091A7" w:rsidR="00A76415" w:rsidRPr="00370DEF" w:rsidRDefault="00A76415" w:rsidP="00F37C0D">
            <w:pPr>
              <w:rPr>
                <w:color w:val="000000" w:themeColor="text1"/>
              </w:rPr>
            </w:pPr>
            <w:r w:rsidRPr="00370DEF">
              <w:rPr>
                <w:color w:val="000000" w:themeColor="text1"/>
              </w:rPr>
              <w:t xml:space="preserve">V konfigurácii profilu sa musí </w:t>
            </w:r>
            <w:r w:rsidR="00BB23A8" w:rsidRPr="00370DEF">
              <w:rPr>
                <w:color w:val="000000" w:themeColor="text1"/>
              </w:rPr>
              <w:t xml:space="preserve">dať </w:t>
            </w:r>
            <w:r w:rsidRPr="00370DEF">
              <w:rPr>
                <w:color w:val="000000" w:themeColor="text1"/>
              </w:rPr>
              <w:t>nastav</w:t>
            </w:r>
            <w:r w:rsidR="00BB23A8" w:rsidRPr="00370DEF">
              <w:rPr>
                <w:color w:val="000000" w:themeColor="text1"/>
              </w:rPr>
              <w:t>i</w:t>
            </w:r>
            <w:r w:rsidRPr="00370DEF">
              <w:rPr>
                <w:color w:val="000000" w:themeColor="text1"/>
              </w:rPr>
              <w:t xml:space="preserve">ť či bude synchronizácia s modulmi </w:t>
            </w:r>
            <w:r w:rsidR="00BB23A8" w:rsidRPr="00370DEF">
              <w:rPr>
                <w:color w:val="000000" w:themeColor="text1"/>
              </w:rPr>
              <w:t>PIS</w:t>
            </w:r>
          </w:p>
        </w:tc>
      </w:tr>
      <w:tr w:rsidR="00370DEF" w:rsidRPr="00370DEF" w14:paraId="5B0FA34E" w14:textId="77777777" w:rsidTr="00FB6B74">
        <w:tc>
          <w:tcPr>
            <w:tcW w:w="978" w:type="dxa"/>
            <w:tcBorders>
              <w:top w:val="single" w:sz="4" w:space="0" w:color="auto"/>
              <w:bottom w:val="single" w:sz="4" w:space="0" w:color="auto"/>
            </w:tcBorders>
            <w:vAlign w:val="center"/>
          </w:tcPr>
          <w:p w14:paraId="0AAA51DE" w14:textId="4D10E4FE" w:rsidR="00A76415" w:rsidRPr="00370DEF" w:rsidRDefault="00920DCC" w:rsidP="00370DEF">
            <w:pPr>
              <w:jc w:val="center"/>
              <w:rPr>
                <w:color w:val="000000" w:themeColor="text1"/>
              </w:rPr>
            </w:pPr>
            <w:r>
              <w:rPr>
                <w:color w:val="000000" w:themeColor="text1"/>
              </w:rPr>
              <w:t>FP_088</w:t>
            </w:r>
          </w:p>
        </w:tc>
        <w:tc>
          <w:tcPr>
            <w:tcW w:w="8091" w:type="dxa"/>
            <w:tcBorders>
              <w:top w:val="single" w:sz="4" w:space="0" w:color="auto"/>
              <w:bottom w:val="single" w:sz="4" w:space="0" w:color="auto"/>
            </w:tcBorders>
          </w:tcPr>
          <w:p w14:paraId="43136B7E" w14:textId="37B069EB" w:rsidR="00A76415" w:rsidRPr="00370DEF" w:rsidRDefault="00A76415" w:rsidP="00F37C0D">
            <w:pPr>
              <w:rPr>
                <w:color w:val="000000" w:themeColor="text1"/>
              </w:rPr>
            </w:pPr>
            <w:r w:rsidRPr="00370DEF">
              <w:rPr>
                <w:color w:val="000000" w:themeColor="text1"/>
              </w:rPr>
              <w:t xml:space="preserve">V konfigurácii profilu sa musí </w:t>
            </w:r>
            <w:r w:rsidR="00BB23A8" w:rsidRPr="00370DEF">
              <w:rPr>
                <w:color w:val="000000" w:themeColor="text1"/>
              </w:rPr>
              <w:t xml:space="preserve">dať </w:t>
            </w:r>
            <w:r w:rsidRPr="00370DEF">
              <w:rPr>
                <w:color w:val="000000" w:themeColor="text1"/>
              </w:rPr>
              <w:t>nastav</w:t>
            </w:r>
            <w:r w:rsidR="00BB23A8" w:rsidRPr="00370DEF">
              <w:rPr>
                <w:color w:val="000000" w:themeColor="text1"/>
              </w:rPr>
              <w:t>i</w:t>
            </w:r>
            <w:r w:rsidRPr="00370DEF">
              <w:rPr>
                <w:color w:val="000000" w:themeColor="text1"/>
              </w:rPr>
              <w:t xml:space="preserve">ť aké </w:t>
            </w:r>
            <w:r w:rsidR="00BB23A8" w:rsidRPr="00370DEF">
              <w:rPr>
                <w:color w:val="000000" w:themeColor="text1"/>
              </w:rPr>
              <w:t>kontextové informácie</w:t>
            </w:r>
            <w:r w:rsidR="00F37C0D" w:rsidRPr="00370DEF">
              <w:rPr>
                <w:color w:val="000000" w:themeColor="text1"/>
              </w:rPr>
              <w:t xml:space="preserve"> možno v profile používať</w:t>
            </w:r>
            <w:r w:rsidRPr="00370DEF">
              <w:rPr>
                <w:color w:val="000000" w:themeColor="text1"/>
              </w:rPr>
              <w:t xml:space="preserve"> </w:t>
            </w:r>
          </w:p>
        </w:tc>
      </w:tr>
      <w:tr w:rsidR="00370DEF" w:rsidRPr="00370DEF" w14:paraId="51440270" w14:textId="77777777" w:rsidTr="00FB6B74">
        <w:tc>
          <w:tcPr>
            <w:tcW w:w="978" w:type="dxa"/>
            <w:tcBorders>
              <w:top w:val="single" w:sz="4" w:space="0" w:color="auto"/>
              <w:bottom w:val="single" w:sz="4" w:space="0" w:color="auto"/>
            </w:tcBorders>
            <w:vAlign w:val="center"/>
          </w:tcPr>
          <w:p w14:paraId="0B04A1D6" w14:textId="6D8E9952" w:rsidR="00F37C0D" w:rsidRPr="00370DEF" w:rsidRDefault="00920DCC" w:rsidP="00F37C0D">
            <w:pPr>
              <w:jc w:val="center"/>
              <w:rPr>
                <w:color w:val="000000" w:themeColor="text1"/>
              </w:rPr>
            </w:pPr>
            <w:r>
              <w:rPr>
                <w:color w:val="000000" w:themeColor="text1"/>
              </w:rPr>
              <w:t>FP_089</w:t>
            </w:r>
          </w:p>
        </w:tc>
        <w:tc>
          <w:tcPr>
            <w:tcW w:w="8091" w:type="dxa"/>
            <w:tcBorders>
              <w:top w:val="single" w:sz="4" w:space="0" w:color="auto"/>
              <w:bottom w:val="single" w:sz="4" w:space="0" w:color="auto"/>
            </w:tcBorders>
          </w:tcPr>
          <w:p w14:paraId="4BC14A16" w14:textId="34F96B0E" w:rsidR="00F37C0D" w:rsidRPr="00370DEF" w:rsidRDefault="00F37C0D" w:rsidP="00F37C0D">
            <w:pPr>
              <w:rPr>
                <w:color w:val="000000" w:themeColor="text1"/>
              </w:rPr>
            </w:pPr>
            <w:r w:rsidRPr="00370DEF">
              <w:rPr>
                <w:color w:val="000000" w:themeColor="text1"/>
              </w:rPr>
              <w:t>V konfigurácii profilu sa musí dať nastaviť aké štádia rokovania možno v profile používať a v akých kontextoch</w:t>
            </w:r>
          </w:p>
        </w:tc>
      </w:tr>
      <w:tr w:rsidR="00370DEF" w:rsidRPr="00370DEF" w14:paraId="7FA9BA5F" w14:textId="77777777" w:rsidTr="007679B4">
        <w:tc>
          <w:tcPr>
            <w:tcW w:w="978" w:type="dxa"/>
            <w:tcBorders>
              <w:top w:val="single" w:sz="4" w:space="0" w:color="auto"/>
              <w:bottom w:val="single" w:sz="4" w:space="0" w:color="auto"/>
            </w:tcBorders>
            <w:vAlign w:val="center"/>
          </w:tcPr>
          <w:p w14:paraId="78FC1648" w14:textId="515B7FD8" w:rsidR="00F37C0D" w:rsidRPr="00370DEF" w:rsidRDefault="009C2548" w:rsidP="00F37C0D">
            <w:pPr>
              <w:jc w:val="center"/>
              <w:rPr>
                <w:color w:val="000000" w:themeColor="text1"/>
              </w:rPr>
            </w:pPr>
            <w:r>
              <w:rPr>
                <w:color w:val="000000" w:themeColor="text1"/>
              </w:rPr>
              <w:t>FP_090</w:t>
            </w:r>
          </w:p>
        </w:tc>
        <w:tc>
          <w:tcPr>
            <w:tcW w:w="8091" w:type="dxa"/>
            <w:tcBorders>
              <w:top w:val="single" w:sz="4" w:space="0" w:color="auto"/>
              <w:bottom w:val="single" w:sz="4" w:space="0" w:color="auto"/>
            </w:tcBorders>
          </w:tcPr>
          <w:p w14:paraId="79EFCD73" w14:textId="2740CC06" w:rsidR="00F37C0D" w:rsidRPr="00370DEF" w:rsidRDefault="00F37C0D" w:rsidP="00F37C0D">
            <w:pPr>
              <w:rPr>
                <w:color w:val="000000" w:themeColor="text1"/>
              </w:rPr>
            </w:pPr>
            <w:r w:rsidRPr="00370DEF">
              <w:rPr>
                <w:color w:val="000000" w:themeColor="text1"/>
              </w:rPr>
              <w:t>V prípade, že sa na identifikáciu používa kombinácia karta alebo miesto - DKS musí mať možnosť zadefinovať stolíky, na ktorých sa nebude vyžadovať identifikačná karta (avšak v prípade, že sa aj na nich zasunie identifikačná karta, chovajú sa akoby sa vyžadovala – teda identifikácia používateľa sa berie z identifikačnej karty a nie zo „zasadacieho poriadku“)</w:t>
            </w:r>
          </w:p>
        </w:tc>
      </w:tr>
      <w:tr w:rsidR="00BD3CFF" w:rsidRPr="00BD3CFF" w14:paraId="0F7B5E5C" w14:textId="77777777" w:rsidTr="00770361">
        <w:tc>
          <w:tcPr>
            <w:tcW w:w="978" w:type="dxa"/>
            <w:tcBorders>
              <w:top w:val="single" w:sz="4" w:space="0" w:color="auto"/>
              <w:bottom w:val="single" w:sz="4" w:space="0" w:color="auto"/>
            </w:tcBorders>
            <w:vAlign w:val="center"/>
          </w:tcPr>
          <w:p w14:paraId="52FEBB6E" w14:textId="3DCF6E8C" w:rsidR="00F37C0D" w:rsidRPr="00BD3CFF" w:rsidRDefault="009C2548" w:rsidP="00F37C0D">
            <w:pPr>
              <w:jc w:val="center"/>
              <w:rPr>
                <w:color w:val="000000" w:themeColor="text1"/>
              </w:rPr>
            </w:pPr>
            <w:r>
              <w:rPr>
                <w:color w:val="000000" w:themeColor="text1"/>
              </w:rPr>
              <w:t>FP_091</w:t>
            </w:r>
          </w:p>
        </w:tc>
        <w:tc>
          <w:tcPr>
            <w:tcW w:w="8091" w:type="dxa"/>
            <w:tcBorders>
              <w:top w:val="single" w:sz="4" w:space="0" w:color="auto"/>
              <w:bottom w:val="single" w:sz="4" w:space="0" w:color="auto"/>
            </w:tcBorders>
          </w:tcPr>
          <w:p w14:paraId="11694B53" w14:textId="49320FC4" w:rsidR="00F37C0D" w:rsidRPr="00BD3CFF" w:rsidRDefault="00F37C0D" w:rsidP="00F37C0D">
            <w:pPr>
              <w:rPr>
                <w:color w:val="000000" w:themeColor="text1"/>
              </w:rPr>
            </w:pPr>
            <w:r w:rsidRPr="00BD3CFF">
              <w:rPr>
                <w:color w:val="000000" w:themeColor="text1"/>
              </w:rPr>
              <w:t>DKS musí umožniť pre každý profil nastaviť, či sa bude vykonávať ukladanie dát do informačných zdrojov (napr. „aktivity“, „vystúpenia“), alebo nie (logovanie však musí prebiehať vždy)</w:t>
            </w:r>
          </w:p>
        </w:tc>
      </w:tr>
      <w:tr w:rsidR="00BD3CFF" w:rsidRPr="00BD3CFF" w14:paraId="40F09E1A" w14:textId="77777777" w:rsidTr="000C56CE">
        <w:tc>
          <w:tcPr>
            <w:tcW w:w="978" w:type="dxa"/>
            <w:tcBorders>
              <w:top w:val="single" w:sz="4" w:space="0" w:color="auto"/>
            </w:tcBorders>
            <w:vAlign w:val="center"/>
          </w:tcPr>
          <w:p w14:paraId="3CD10975" w14:textId="78458590" w:rsidR="00F37C0D" w:rsidRPr="00BD3CFF" w:rsidRDefault="009C2548" w:rsidP="00F37C0D">
            <w:pPr>
              <w:jc w:val="center"/>
              <w:rPr>
                <w:color w:val="000000" w:themeColor="text1"/>
              </w:rPr>
            </w:pPr>
            <w:r>
              <w:rPr>
                <w:color w:val="000000" w:themeColor="text1"/>
              </w:rPr>
              <w:t>FP_092</w:t>
            </w:r>
          </w:p>
        </w:tc>
        <w:tc>
          <w:tcPr>
            <w:tcW w:w="8091" w:type="dxa"/>
            <w:tcBorders>
              <w:top w:val="single" w:sz="4" w:space="0" w:color="auto"/>
            </w:tcBorders>
          </w:tcPr>
          <w:p w14:paraId="3A649D3A" w14:textId="02C492B6" w:rsidR="00F37C0D" w:rsidRPr="00BD3CFF" w:rsidRDefault="00F37C0D" w:rsidP="00F37C0D">
            <w:pPr>
              <w:rPr>
                <w:color w:val="000000" w:themeColor="text1"/>
              </w:rPr>
            </w:pPr>
            <w:r w:rsidRPr="00BD3CFF">
              <w:rPr>
                <w:color w:val="000000" w:themeColor="text1"/>
              </w:rPr>
              <w:t>DKS musí umožňovať nastaviť, v akej jazykovej mutácii prebieha rokovanie (ovplyvňuje zobrazenia na tabuly, ovplyvňuje zobrazenia na displeji na používateľskej jednotke, jednotke predsedajúceho a podobne). Ovládací SW pre operátora ostáva stále v slovenčine. Vyžaduje sa okrem slovenčiny minimálne „anglický jazyk“</w:t>
            </w:r>
          </w:p>
        </w:tc>
      </w:tr>
    </w:tbl>
    <w:p w14:paraId="7042CEB8" w14:textId="54825E36" w:rsidR="00B51A40" w:rsidRPr="009E6196" w:rsidRDefault="00B51A40" w:rsidP="00EC47AB">
      <w:pPr>
        <w:pStyle w:val="Nadpis2"/>
      </w:pPr>
      <w:bookmarkStart w:id="62" w:name="_Identifikačné_karty"/>
      <w:bookmarkStart w:id="63" w:name="_Toc99961545"/>
      <w:bookmarkEnd w:id="62"/>
      <w:r w:rsidRPr="009E6196">
        <w:t>Identifikačné karty</w:t>
      </w:r>
      <w:bookmarkEnd w:id="63"/>
    </w:p>
    <w:p w14:paraId="1D14C105" w14:textId="2A924313" w:rsidR="005C272D" w:rsidRPr="00BD3CFF" w:rsidRDefault="005C272D" w:rsidP="005C272D">
      <w:pPr>
        <w:pStyle w:val="Legislativa2"/>
        <w:rPr>
          <w:color w:val="000000" w:themeColor="text1"/>
        </w:rPr>
      </w:pPr>
      <w:r w:rsidRPr="00BD3CFF">
        <w:rPr>
          <w:color w:val="000000" w:themeColor="text1"/>
        </w:rPr>
        <w:t xml:space="preserve">DKS nešpecifikuje presne typ identifikačnej karty, no každopádne odporúča chipovú kartu, alebo HID bezdotykovú identifikáciu. Technológia musí umožňovať dostatočne bezpečné overenie prístupu </w:t>
      </w:r>
      <w:r w:rsidR="00D15C86" w:rsidRPr="00BD3CFF">
        <w:rPr>
          <w:color w:val="000000" w:themeColor="text1"/>
        </w:rPr>
        <w:t xml:space="preserve">s validáciou údajov </w:t>
      </w:r>
      <w:r w:rsidRPr="00BD3CFF">
        <w:rPr>
          <w:color w:val="000000" w:themeColor="text1"/>
        </w:rPr>
        <w:t xml:space="preserve">danej karty aby sa zamedzilo nesprávnej identifikácii </w:t>
      </w:r>
      <w:r w:rsidR="00385F6E" w:rsidRPr="00BD3CFF">
        <w:rPr>
          <w:color w:val="000000" w:themeColor="text1"/>
        </w:rPr>
        <w:t>po</w:t>
      </w:r>
      <w:r w:rsidRPr="00BD3CFF">
        <w:rPr>
          <w:color w:val="000000" w:themeColor="text1"/>
        </w:rPr>
        <w:t xml:space="preserve">užívateľa. Zároveň sa vyžaduje aby pri odchode </w:t>
      </w:r>
      <w:r w:rsidR="00385F6E" w:rsidRPr="00BD3CFF">
        <w:rPr>
          <w:color w:val="000000" w:themeColor="text1"/>
        </w:rPr>
        <w:t>po</w:t>
      </w:r>
      <w:r w:rsidRPr="00BD3CFF">
        <w:rPr>
          <w:color w:val="000000" w:themeColor="text1"/>
        </w:rPr>
        <w:t>užívateľa z miesta bolo zaručené že ak si berie svoju identifikačnú kartu systém ho automaticky odhlási z danému rokovacieho miesta.</w:t>
      </w:r>
    </w:p>
    <w:p w14:paraId="4BD2D210" w14:textId="77777777" w:rsidR="00266E3F" w:rsidRPr="00813F54" w:rsidRDefault="00266E3F" w:rsidP="00B51A40">
      <w:pPr>
        <w:pStyle w:val="Legislativa2"/>
        <w:rPr>
          <w:color w:val="808080" w:themeColor="background1" w:themeShade="80"/>
        </w:rPr>
      </w:pP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78"/>
        <w:gridCol w:w="8091"/>
      </w:tblGrid>
      <w:tr w:rsidR="00556BBE" w:rsidRPr="00E30AB9" w14:paraId="1D1B683B" w14:textId="77777777" w:rsidTr="00BD3CFF">
        <w:tc>
          <w:tcPr>
            <w:tcW w:w="978" w:type="dxa"/>
            <w:tcBorders>
              <w:bottom w:val="single" w:sz="4" w:space="0" w:color="auto"/>
            </w:tcBorders>
            <w:shd w:val="clear" w:color="auto" w:fill="000000" w:themeFill="text1"/>
          </w:tcPr>
          <w:p w14:paraId="6C89AECC" w14:textId="49F23FF7" w:rsidR="00556BBE" w:rsidRPr="006A34A8" w:rsidRDefault="00556BBE" w:rsidP="005548CA">
            <w:pPr>
              <w:rPr>
                <w:b/>
              </w:rPr>
            </w:pPr>
            <w:r w:rsidRPr="006A34A8">
              <w:rPr>
                <w:sz w:val="23"/>
                <w:szCs w:val="23"/>
                <w:highlight w:val="yellow"/>
              </w:rPr>
              <w:br w:type="page"/>
            </w:r>
            <w:r w:rsidRPr="006A34A8">
              <w:rPr>
                <w:b/>
              </w:rPr>
              <w:t>Číslo</w:t>
            </w:r>
          </w:p>
        </w:tc>
        <w:tc>
          <w:tcPr>
            <w:tcW w:w="8091" w:type="dxa"/>
            <w:tcBorders>
              <w:bottom w:val="single" w:sz="4" w:space="0" w:color="auto"/>
            </w:tcBorders>
            <w:shd w:val="clear" w:color="auto" w:fill="000000" w:themeFill="text1"/>
          </w:tcPr>
          <w:p w14:paraId="1E00BB3A" w14:textId="77777777" w:rsidR="00556BBE" w:rsidRPr="006A34A8" w:rsidRDefault="00556BBE" w:rsidP="005548CA">
            <w:pPr>
              <w:rPr>
                <w:b/>
              </w:rPr>
            </w:pPr>
            <w:r w:rsidRPr="006A34A8">
              <w:rPr>
                <w:b/>
              </w:rPr>
              <w:t>Popis</w:t>
            </w:r>
          </w:p>
        </w:tc>
      </w:tr>
      <w:tr w:rsidR="00BD3CFF" w:rsidRPr="00BD3CFF" w14:paraId="5F2909D6" w14:textId="77777777" w:rsidTr="00BD3CFF">
        <w:tc>
          <w:tcPr>
            <w:tcW w:w="978" w:type="dxa"/>
            <w:tcBorders>
              <w:top w:val="single" w:sz="4" w:space="0" w:color="auto"/>
              <w:bottom w:val="single" w:sz="4" w:space="0" w:color="auto"/>
            </w:tcBorders>
            <w:vAlign w:val="center"/>
          </w:tcPr>
          <w:p w14:paraId="3F7A4FD6" w14:textId="79B5BFE8" w:rsidR="00556BBE" w:rsidRPr="00BD3CFF" w:rsidRDefault="009C2548" w:rsidP="001C0A28">
            <w:pPr>
              <w:jc w:val="center"/>
              <w:rPr>
                <w:color w:val="000000" w:themeColor="text1"/>
              </w:rPr>
            </w:pPr>
            <w:r>
              <w:rPr>
                <w:color w:val="000000" w:themeColor="text1"/>
              </w:rPr>
              <w:t>FP_093</w:t>
            </w:r>
          </w:p>
        </w:tc>
        <w:tc>
          <w:tcPr>
            <w:tcW w:w="8091" w:type="dxa"/>
            <w:tcBorders>
              <w:top w:val="single" w:sz="4" w:space="0" w:color="auto"/>
              <w:bottom w:val="single" w:sz="4" w:space="0" w:color="auto"/>
            </w:tcBorders>
            <w:vAlign w:val="center"/>
          </w:tcPr>
          <w:p w14:paraId="3BA5B54C" w14:textId="79A38E6E" w:rsidR="00556BBE" w:rsidRPr="00BD3CFF" w:rsidRDefault="00556BBE" w:rsidP="00BD3CFF">
            <w:pPr>
              <w:jc w:val="left"/>
              <w:rPr>
                <w:color w:val="000000" w:themeColor="text1"/>
              </w:rPr>
            </w:pPr>
            <w:r w:rsidRPr="00BD3CFF">
              <w:rPr>
                <w:color w:val="000000" w:themeColor="text1"/>
              </w:rPr>
              <w:t>V prípade, že v zvolenom profile je nastavená povinná identifikácia účastník</w:t>
            </w:r>
            <w:r w:rsidR="00BD3CFF" w:rsidRPr="00BD3CFF">
              <w:rPr>
                <w:color w:val="000000" w:themeColor="text1"/>
              </w:rPr>
              <w:t>ov</w:t>
            </w:r>
            <w:r w:rsidRPr="00BD3CFF">
              <w:rPr>
                <w:color w:val="000000" w:themeColor="text1"/>
              </w:rPr>
              <w:t xml:space="preserve"> identifikačnou kartou, vyžaduje sa aby všetky </w:t>
            </w:r>
            <w:r w:rsidR="00043428" w:rsidRPr="00BD3CFF">
              <w:rPr>
                <w:color w:val="000000" w:themeColor="text1"/>
              </w:rPr>
              <w:t xml:space="preserve">účastnícke </w:t>
            </w:r>
            <w:r w:rsidRPr="00BD3CFF">
              <w:rPr>
                <w:color w:val="000000" w:themeColor="text1"/>
              </w:rPr>
              <w:t>jednotky boli sfunkčnené až po identifikovaní sa účastníkom pomocou identifikačnej karty</w:t>
            </w:r>
          </w:p>
        </w:tc>
      </w:tr>
      <w:tr w:rsidR="00377239" w:rsidRPr="00377239" w14:paraId="0E8C2FAD" w14:textId="77777777" w:rsidTr="00BD3CFF">
        <w:tc>
          <w:tcPr>
            <w:tcW w:w="978" w:type="dxa"/>
            <w:tcBorders>
              <w:top w:val="single" w:sz="4" w:space="0" w:color="auto"/>
            </w:tcBorders>
            <w:vAlign w:val="center"/>
          </w:tcPr>
          <w:p w14:paraId="446B3FCB" w14:textId="4E9DEF7F" w:rsidR="00556BBE" w:rsidRPr="00377239" w:rsidRDefault="009C2548" w:rsidP="00377239">
            <w:pPr>
              <w:jc w:val="center"/>
              <w:rPr>
                <w:color w:val="000000" w:themeColor="text1"/>
              </w:rPr>
            </w:pPr>
            <w:r>
              <w:rPr>
                <w:color w:val="000000" w:themeColor="text1"/>
              </w:rPr>
              <w:lastRenderedPageBreak/>
              <w:t>FP_094</w:t>
            </w:r>
          </w:p>
        </w:tc>
        <w:tc>
          <w:tcPr>
            <w:tcW w:w="8091" w:type="dxa"/>
            <w:tcBorders>
              <w:top w:val="single" w:sz="4" w:space="0" w:color="auto"/>
            </w:tcBorders>
            <w:vAlign w:val="center"/>
          </w:tcPr>
          <w:p w14:paraId="4ADCAAAB" w14:textId="1C5F2AF7" w:rsidR="00556BBE" w:rsidRPr="00377239" w:rsidRDefault="00556BBE" w:rsidP="005856A0">
            <w:pPr>
              <w:jc w:val="left"/>
              <w:rPr>
                <w:color w:val="000000" w:themeColor="text1"/>
              </w:rPr>
            </w:pPr>
            <w:r w:rsidRPr="00377239">
              <w:rPr>
                <w:color w:val="000000" w:themeColor="text1"/>
              </w:rPr>
              <w:t xml:space="preserve">Identifikačná karta musí byť potlačiteľná v podmienkach </w:t>
            </w:r>
            <w:r w:rsidR="004F67A7" w:rsidRPr="00377239">
              <w:rPr>
                <w:color w:val="000000" w:themeColor="text1"/>
              </w:rPr>
              <w:t>K</w:t>
            </w:r>
            <w:r w:rsidRPr="00377239">
              <w:rPr>
                <w:color w:val="000000" w:themeColor="text1"/>
              </w:rPr>
              <w:t>ancelárie NR SR s menom poslanca, poradovým číslom karty a číslom volebného obdobia</w:t>
            </w:r>
            <w:r w:rsidR="00043428" w:rsidRPr="00377239">
              <w:rPr>
                <w:color w:val="000000" w:themeColor="text1"/>
              </w:rPr>
              <w:t xml:space="preserve"> (v dodávke musia byť teda čisté, nepotlačené karty</w:t>
            </w:r>
            <w:r w:rsidR="004F67A7" w:rsidRPr="00377239">
              <w:rPr>
                <w:color w:val="000000" w:themeColor="text1"/>
              </w:rPr>
              <w:t xml:space="preserve"> v počte </w:t>
            </w:r>
            <w:r w:rsidR="005856A0">
              <w:rPr>
                <w:color w:val="000000" w:themeColor="text1"/>
              </w:rPr>
              <w:t>800</w:t>
            </w:r>
            <w:r w:rsidR="004F67A7" w:rsidRPr="00377239">
              <w:rPr>
                <w:color w:val="000000" w:themeColor="text1"/>
              </w:rPr>
              <w:t xml:space="preserve"> ks</w:t>
            </w:r>
            <w:r w:rsidR="00043428" w:rsidRPr="00377239">
              <w:rPr>
                <w:color w:val="000000" w:themeColor="text1"/>
              </w:rPr>
              <w:t xml:space="preserve">) </w:t>
            </w:r>
          </w:p>
        </w:tc>
      </w:tr>
      <w:tr w:rsidR="004F67A7" w:rsidRPr="00377239" w14:paraId="6D311EF2" w14:textId="77777777" w:rsidTr="00556BBE">
        <w:tc>
          <w:tcPr>
            <w:tcW w:w="978" w:type="dxa"/>
            <w:vAlign w:val="center"/>
          </w:tcPr>
          <w:p w14:paraId="3EF52A94" w14:textId="3A13EF60" w:rsidR="001217CD" w:rsidRPr="00377239" w:rsidRDefault="009C2548" w:rsidP="001C0A28">
            <w:pPr>
              <w:jc w:val="center"/>
              <w:rPr>
                <w:color w:val="000000" w:themeColor="text1"/>
              </w:rPr>
            </w:pPr>
            <w:r>
              <w:rPr>
                <w:color w:val="000000" w:themeColor="text1"/>
              </w:rPr>
              <w:t>FP_095</w:t>
            </w:r>
          </w:p>
        </w:tc>
        <w:tc>
          <w:tcPr>
            <w:tcW w:w="8091" w:type="dxa"/>
            <w:vAlign w:val="center"/>
          </w:tcPr>
          <w:p w14:paraId="5E6F4183" w14:textId="248E40FE" w:rsidR="001217CD" w:rsidRPr="00377239" w:rsidRDefault="001217CD" w:rsidP="004F67A7">
            <w:pPr>
              <w:jc w:val="left"/>
              <w:rPr>
                <w:color w:val="000000" w:themeColor="text1"/>
              </w:rPr>
            </w:pPr>
            <w:r w:rsidRPr="00377239">
              <w:rPr>
                <w:color w:val="000000" w:themeColor="text1"/>
              </w:rPr>
              <w:t xml:space="preserve">Karty </w:t>
            </w:r>
            <w:r w:rsidR="004F67A7" w:rsidRPr="00377239">
              <w:rPr>
                <w:color w:val="000000" w:themeColor="text1"/>
              </w:rPr>
              <w:t xml:space="preserve">musia </w:t>
            </w:r>
            <w:r w:rsidRPr="00377239">
              <w:rPr>
                <w:color w:val="000000" w:themeColor="text1"/>
              </w:rPr>
              <w:t>poskyt</w:t>
            </w:r>
            <w:r w:rsidR="004F67A7" w:rsidRPr="00377239">
              <w:rPr>
                <w:color w:val="000000" w:themeColor="text1"/>
              </w:rPr>
              <w:t>ovať</w:t>
            </w:r>
            <w:r w:rsidRPr="00377239">
              <w:rPr>
                <w:color w:val="000000" w:themeColor="text1"/>
              </w:rPr>
              <w:t xml:space="preserve"> možnosť ochrany proti chybnému načítaniu identifikačného čísla </w:t>
            </w:r>
            <w:r w:rsidR="004F67A7" w:rsidRPr="00377239">
              <w:rPr>
                <w:color w:val="000000" w:themeColor="text1"/>
              </w:rPr>
              <w:t>používateľa</w:t>
            </w:r>
            <w:r w:rsidRPr="00377239">
              <w:rPr>
                <w:color w:val="000000" w:themeColor="text1"/>
              </w:rPr>
              <w:t>, napr. formou CRC kódu alebo inou technológiou.</w:t>
            </w:r>
          </w:p>
        </w:tc>
      </w:tr>
      <w:tr w:rsidR="0082542D" w:rsidRPr="00377239" w14:paraId="37A74405" w14:textId="77777777" w:rsidTr="00556BBE">
        <w:tc>
          <w:tcPr>
            <w:tcW w:w="978" w:type="dxa"/>
            <w:vAlign w:val="center"/>
          </w:tcPr>
          <w:p w14:paraId="330DB340" w14:textId="7CE456F1" w:rsidR="00556BBE" w:rsidRPr="00377239" w:rsidRDefault="009C2548" w:rsidP="001C0A28">
            <w:pPr>
              <w:jc w:val="center"/>
              <w:rPr>
                <w:color w:val="000000" w:themeColor="text1"/>
              </w:rPr>
            </w:pPr>
            <w:r>
              <w:rPr>
                <w:color w:val="000000" w:themeColor="text1"/>
              </w:rPr>
              <w:t>FP_096</w:t>
            </w:r>
          </w:p>
        </w:tc>
        <w:tc>
          <w:tcPr>
            <w:tcW w:w="8091" w:type="dxa"/>
            <w:vAlign w:val="center"/>
          </w:tcPr>
          <w:p w14:paraId="04A13628" w14:textId="3C5A253D" w:rsidR="00556BBE" w:rsidRPr="00377239" w:rsidRDefault="00556BBE" w:rsidP="0082542D">
            <w:pPr>
              <w:jc w:val="left"/>
              <w:rPr>
                <w:color w:val="000000" w:themeColor="text1"/>
              </w:rPr>
            </w:pPr>
            <w:r w:rsidRPr="00377239">
              <w:rPr>
                <w:color w:val="000000" w:themeColor="text1"/>
              </w:rPr>
              <w:t xml:space="preserve">DKS musí obsahovať jednotnú evidenciu kariet </w:t>
            </w:r>
            <w:r w:rsidR="0082542D" w:rsidRPr="00377239">
              <w:rPr>
                <w:color w:val="000000" w:themeColor="text1"/>
              </w:rPr>
              <w:t>používateľov</w:t>
            </w:r>
            <w:r w:rsidRPr="00377239">
              <w:rPr>
                <w:color w:val="000000" w:themeColor="text1"/>
              </w:rPr>
              <w:t xml:space="preserve"> s ich stavmi (riadna, náhradná, duplicitná) s evidenciou životného cyklu (kedy bola vydaná, kedy bola vrátená, ...)</w:t>
            </w:r>
          </w:p>
        </w:tc>
      </w:tr>
      <w:tr w:rsidR="0082542D" w:rsidRPr="004B7E42" w14:paraId="564E67F4" w14:textId="77777777" w:rsidTr="00556BBE">
        <w:tc>
          <w:tcPr>
            <w:tcW w:w="978" w:type="dxa"/>
            <w:vAlign w:val="center"/>
          </w:tcPr>
          <w:p w14:paraId="4EE3D4E5" w14:textId="5D3891ED" w:rsidR="00556BBE" w:rsidRPr="004B7E42" w:rsidRDefault="009C2548" w:rsidP="001C0A28">
            <w:pPr>
              <w:jc w:val="center"/>
              <w:rPr>
                <w:color w:val="000000" w:themeColor="text1"/>
              </w:rPr>
            </w:pPr>
            <w:r>
              <w:rPr>
                <w:color w:val="000000" w:themeColor="text1"/>
              </w:rPr>
              <w:t>FP_097</w:t>
            </w:r>
          </w:p>
        </w:tc>
        <w:tc>
          <w:tcPr>
            <w:tcW w:w="8091" w:type="dxa"/>
            <w:vAlign w:val="center"/>
          </w:tcPr>
          <w:p w14:paraId="4CCFADE1" w14:textId="69536EEC" w:rsidR="00556BBE" w:rsidRPr="004B7E42" w:rsidRDefault="00556BBE" w:rsidP="0082542D">
            <w:pPr>
              <w:jc w:val="left"/>
              <w:rPr>
                <w:color w:val="000000" w:themeColor="text1"/>
              </w:rPr>
            </w:pPr>
            <w:r w:rsidRPr="004B7E42">
              <w:rPr>
                <w:color w:val="000000" w:themeColor="text1"/>
              </w:rPr>
              <w:t>DKS musí umožňovať vydávanie nových kariet, ich zne</w:t>
            </w:r>
            <w:r w:rsidR="00043428" w:rsidRPr="004B7E42">
              <w:rPr>
                <w:color w:val="000000" w:themeColor="text1"/>
              </w:rPr>
              <w:t>funkčnenie</w:t>
            </w:r>
            <w:r w:rsidRPr="004B7E42">
              <w:rPr>
                <w:color w:val="000000" w:themeColor="text1"/>
              </w:rPr>
              <w:t xml:space="preserve"> a podobne, na mieste pracoviska </w:t>
            </w:r>
            <w:r w:rsidR="00043428" w:rsidRPr="004B7E42">
              <w:rPr>
                <w:color w:val="000000" w:themeColor="text1"/>
              </w:rPr>
              <w:t>operátora</w:t>
            </w:r>
            <w:r w:rsidRPr="004B7E42">
              <w:rPr>
                <w:color w:val="000000" w:themeColor="text1"/>
              </w:rPr>
              <w:t xml:space="preserve"> </w:t>
            </w:r>
          </w:p>
        </w:tc>
      </w:tr>
      <w:tr w:rsidR="0082542D" w:rsidRPr="004B7E42" w14:paraId="6DD6D34A" w14:textId="77777777" w:rsidTr="00F37C0D">
        <w:tc>
          <w:tcPr>
            <w:tcW w:w="978" w:type="dxa"/>
            <w:tcBorders>
              <w:bottom w:val="single" w:sz="4" w:space="0" w:color="auto"/>
            </w:tcBorders>
            <w:vAlign w:val="center"/>
          </w:tcPr>
          <w:p w14:paraId="26E94318" w14:textId="3E6E2631" w:rsidR="00556BBE" w:rsidRPr="004B7E42" w:rsidRDefault="009C2548" w:rsidP="001C0A28">
            <w:pPr>
              <w:jc w:val="center"/>
              <w:rPr>
                <w:color w:val="000000" w:themeColor="text1"/>
              </w:rPr>
            </w:pPr>
            <w:r>
              <w:rPr>
                <w:color w:val="000000" w:themeColor="text1"/>
              </w:rPr>
              <w:t>FP_098</w:t>
            </w:r>
          </w:p>
        </w:tc>
        <w:tc>
          <w:tcPr>
            <w:tcW w:w="8091" w:type="dxa"/>
            <w:tcBorders>
              <w:bottom w:val="single" w:sz="4" w:space="0" w:color="auto"/>
            </w:tcBorders>
            <w:vAlign w:val="center"/>
          </w:tcPr>
          <w:p w14:paraId="1CE73B33" w14:textId="76D9B7AD" w:rsidR="00556BBE" w:rsidRPr="004B7E42" w:rsidRDefault="00556BBE" w:rsidP="0082542D">
            <w:pPr>
              <w:jc w:val="left"/>
              <w:rPr>
                <w:color w:val="000000" w:themeColor="text1"/>
              </w:rPr>
            </w:pPr>
            <w:r w:rsidRPr="004B7E42">
              <w:rPr>
                <w:color w:val="000000" w:themeColor="text1"/>
              </w:rPr>
              <w:t xml:space="preserve">Systém musí byť schopný vydávať náhradné identifikačné karty pre </w:t>
            </w:r>
            <w:r w:rsidR="0082542D" w:rsidRPr="004B7E42">
              <w:rPr>
                <w:color w:val="000000" w:themeColor="text1"/>
              </w:rPr>
              <w:t>používateľa</w:t>
            </w:r>
            <w:r w:rsidRPr="004B7E42">
              <w:rPr>
                <w:color w:val="000000" w:themeColor="text1"/>
              </w:rPr>
              <w:t xml:space="preserve"> on-line (bez výpadku ostatnej funkčnosti systému)</w:t>
            </w:r>
            <w:r w:rsidR="00043428" w:rsidRPr="004B7E42">
              <w:rPr>
                <w:color w:val="000000" w:themeColor="text1"/>
              </w:rPr>
              <w:t xml:space="preserve"> na mieste operátora </w:t>
            </w:r>
          </w:p>
        </w:tc>
      </w:tr>
      <w:tr w:rsidR="0082542D" w:rsidRPr="004B7E42" w14:paraId="4AF4F9CF" w14:textId="77777777" w:rsidTr="00F37C0D">
        <w:tc>
          <w:tcPr>
            <w:tcW w:w="978" w:type="dxa"/>
            <w:tcBorders>
              <w:top w:val="single" w:sz="4" w:space="0" w:color="auto"/>
              <w:bottom w:val="single" w:sz="4" w:space="0" w:color="auto"/>
            </w:tcBorders>
            <w:vAlign w:val="center"/>
          </w:tcPr>
          <w:p w14:paraId="6574ADD3" w14:textId="2C96582F" w:rsidR="00556BBE" w:rsidRPr="004B7E42" w:rsidRDefault="009C2548" w:rsidP="00394AD9">
            <w:pPr>
              <w:jc w:val="center"/>
              <w:rPr>
                <w:color w:val="000000" w:themeColor="text1"/>
              </w:rPr>
            </w:pPr>
            <w:r>
              <w:rPr>
                <w:color w:val="000000" w:themeColor="text1"/>
              </w:rPr>
              <w:t>FP_099</w:t>
            </w:r>
          </w:p>
        </w:tc>
        <w:tc>
          <w:tcPr>
            <w:tcW w:w="8091" w:type="dxa"/>
            <w:tcBorders>
              <w:top w:val="single" w:sz="4" w:space="0" w:color="auto"/>
              <w:bottom w:val="single" w:sz="4" w:space="0" w:color="auto"/>
            </w:tcBorders>
            <w:vAlign w:val="center"/>
          </w:tcPr>
          <w:p w14:paraId="7594079D" w14:textId="4B2516E4" w:rsidR="00556BBE" w:rsidRPr="004B7E42" w:rsidRDefault="00556BBE" w:rsidP="0082542D">
            <w:pPr>
              <w:jc w:val="left"/>
              <w:rPr>
                <w:color w:val="000000" w:themeColor="text1"/>
              </w:rPr>
            </w:pPr>
            <w:r w:rsidRPr="004B7E42">
              <w:rPr>
                <w:color w:val="000000" w:themeColor="text1"/>
              </w:rPr>
              <w:t xml:space="preserve">Systém musí pri evidencii náhradnej karty </w:t>
            </w:r>
            <w:r w:rsidR="0082542D" w:rsidRPr="004B7E42">
              <w:rPr>
                <w:color w:val="000000" w:themeColor="text1"/>
              </w:rPr>
              <w:t>používateľovi</w:t>
            </w:r>
            <w:r w:rsidRPr="004B7E42">
              <w:rPr>
                <w:color w:val="000000" w:themeColor="text1"/>
              </w:rPr>
              <w:t xml:space="preserve"> automaticky zablokovať pôvodnú identifikačnú kartu </w:t>
            </w:r>
            <w:r w:rsidR="00043428" w:rsidRPr="004B7E42">
              <w:rPr>
                <w:color w:val="000000" w:themeColor="text1"/>
              </w:rPr>
              <w:t>(</w:t>
            </w:r>
            <w:r w:rsidRPr="004B7E42">
              <w:rPr>
                <w:color w:val="000000" w:themeColor="text1"/>
              </w:rPr>
              <w:t xml:space="preserve">jeden </w:t>
            </w:r>
            <w:r w:rsidR="0082542D" w:rsidRPr="004B7E42">
              <w:rPr>
                <w:color w:val="000000" w:themeColor="text1"/>
              </w:rPr>
              <w:t>používateľ</w:t>
            </w:r>
            <w:r w:rsidRPr="004B7E42">
              <w:rPr>
                <w:color w:val="000000" w:themeColor="text1"/>
              </w:rPr>
              <w:t xml:space="preserve"> môže mať </w:t>
            </w:r>
            <w:r w:rsidR="0082542D" w:rsidRPr="004B7E42">
              <w:rPr>
                <w:color w:val="000000" w:themeColor="text1"/>
              </w:rPr>
              <w:t xml:space="preserve">v jednom čase </w:t>
            </w:r>
            <w:r w:rsidRPr="004B7E42">
              <w:rPr>
                <w:color w:val="000000" w:themeColor="text1"/>
              </w:rPr>
              <w:t>platnú iba jednu kartu)</w:t>
            </w:r>
          </w:p>
        </w:tc>
      </w:tr>
      <w:tr w:rsidR="0082542D" w:rsidRPr="004B7E42" w14:paraId="4CD5711E" w14:textId="77777777" w:rsidTr="0082542D">
        <w:trPr>
          <w:trHeight w:val="611"/>
        </w:trPr>
        <w:tc>
          <w:tcPr>
            <w:tcW w:w="978" w:type="dxa"/>
            <w:tcBorders>
              <w:top w:val="single" w:sz="4" w:space="0" w:color="auto"/>
              <w:bottom w:val="single" w:sz="4" w:space="0" w:color="auto"/>
            </w:tcBorders>
            <w:vAlign w:val="center"/>
          </w:tcPr>
          <w:p w14:paraId="6ECA1611" w14:textId="749F3932" w:rsidR="00556BBE" w:rsidRPr="004B7E42" w:rsidRDefault="009C2548" w:rsidP="001C0A28">
            <w:pPr>
              <w:jc w:val="center"/>
              <w:rPr>
                <w:color w:val="000000" w:themeColor="text1"/>
              </w:rPr>
            </w:pPr>
            <w:r>
              <w:rPr>
                <w:color w:val="000000" w:themeColor="text1"/>
              </w:rPr>
              <w:t>FP_100</w:t>
            </w:r>
          </w:p>
        </w:tc>
        <w:tc>
          <w:tcPr>
            <w:tcW w:w="8091" w:type="dxa"/>
            <w:tcBorders>
              <w:top w:val="single" w:sz="4" w:space="0" w:color="auto"/>
              <w:bottom w:val="single" w:sz="4" w:space="0" w:color="auto"/>
            </w:tcBorders>
            <w:vAlign w:val="center"/>
          </w:tcPr>
          <w:p w14:paraId="5544D613" w14:textId="1FB02725" w:rsidR="00556BBE" w:rsidRPr="004B7E42" w:rsidRDefault="00556BBE" w:rsidP="00947DC4">
            <w:pPr>
              <w:jc w:val="left"/>
              <w:rPr>
                <w:color w:val="000000" w:themeColor="text1"/>
              </w:rPr>
            </w:pPr>
            <w:r w:rsidRPr="004B7E42">
              <w:rPr>
                <w:color w:val="000000" w:themeColor="text1"/>
              </w:rPr>
              <w:t xml:space="preserve">Systém musí kartou jednoznačne identifikovať </w:t>
            </w:r>
            <w:r w:rsidR="00385F6E" w:rsidRPr="004B7E42">
              <w:rPr>
                <w:color w:val="000000" w:themeColor="text1"/>
              </w:rPr>
              <w:t>po</w:t>
            </w:r>
            <w:r w:rsidRPr="004B7E42">
              <w:rPr>
                <w:color w:val="000000" w:themeColor="text1"/>
              </w:rPr>
              <w:t xml:space="preserve">užívateľa rokovania a tým pádom aj typ </w:t>
            </w:r>
            <w:r w:rsidR="00385F6E" w:rsidRPr="004B7E42">
              <w:rPr>
                <w:color w:val="000000" w:themeColor="text1"/>
              </w:rPr>
              <w:t>po</w:t>
            </w:r>
            <w:r w:rsidRPr="004B7E42">
              <w:rPr>
                <w:color w:val="000000" w:themeColor="text1"/>
              </w:rPr>
              <w:t>užívateľa a jeho oprávnenia (hlasovať, viesť schôdzu, prihlasovať sa do rozpravy, vystupovať iba z rečníckeho pultíku a podobne)</w:t>
            </w:r>
          </w:p>
        </w:tc>
      </w:tr>
      <w:tr w:rsidR="0082542D" w:rsidRPr="004B7E42" w14:paraId="547C3167" w14:textId="77777777" w:rsidTr="0082542D">
        <w:trPr>
          <w:trHeight w:val="670"/>
        </w:trPr>
        <w:tc>
          <w:tcPr>
            <w:tcW w:w="978" w:type="dxa"/>
            <w:tcBorders>
              <w:top w:val="single" w:sz="4" w:space="0" w:color="auto"/>
              <w:bottom w:val="double" w:sz="4" w:space="0" w:color="auto"/>
            </w:tcBorders>
            <w:vAlign w:val="center"/>
          </w:tcPr>
          <w:p w14:paraId="491E3A9B" w14:textId="3C8D8D5A" w:rsidR="005C272D" w:rsidRPr="004B7E42" w:rsidRDefault="009C2548" w:rsidP="001C0A28">
            <w:pPr>
              <w:jc w:val="center"/>
              <w:rPr>
                <w:color w:val="000000" w:themeColor="text1"/>
              </w:rPr>
            </w:pPr>
            <w:r>
              <w:rPr>
                <w:color w:val="000000" w:themeColor="text1"/>
              </w:rPr>
              <w:t>FP_101</w:t>
            </w:r>
          </w:p>
        </w:tc>
        <w:tc>
          <w:tcPr>
            <w:tcW w:w="8091" w:type="dxa"/>
            <w:tcBorders>
              <w:top w:val="single" w:sz="4" w:space="0" w:color="auto"/>
              <w:bottom w:val="double" w:sz="4" w:space="0" w:color="auto"/>
            </w:tcBorders>
            <w:vAlign w:val="center"/>
          </w:tcPr>
          <w:p w14:paraId="27BB38BB" w14:textId="2DF0049B" w:rsidR="005C272D" w:rsidRPr="004B7E42" w:rsidRDefault="005C272D" w:rsidP="00947DC4">
            <w:pPr>
              <w:jc w:val="left"/>
              <w:rPr>
                <w:color w:val="000000" w:themeColor="text1"/>
              </w:rPr>
            </w:pPr>
            <w:r w:rsidRPr="004B7E42">
              <w:rPr>
                <w:color w:val="000000" w:themeColor="text1"/>
              </w:rPr>
              <w:t xml:space="preserve">Ak </w:t>
            </w:r>
            <w:r w:rsidR="00385F6E" w:rsidRPr="004B7E42">
              <w:rPr>
                <w:color w:val="000000" w:themeColor="text1"/>
              </w:rPr>
              <w:t>po</w:t>
            </w:r>
            <w:r w:rsidRPr="004B7E42">
              <w:rPr>
                <w:color w:val="000000" w:themeColor="text1"/>
              </w:rPr>
              <w:t>užívateľ s identifikačnou kartou opustí svoje rokovacie miesto je povinný si so sebou vziať identifikačnú kartu, čím sa automaticky odhlási zo systému</w:t>
            </w:r>
          </w:p>
        </w:tc>
      </w:tr>
    </w:tbl>
    <w:p w14:paraId="5AA82E76" w14:textId="17A356BA" w:rsidR="00534C92" w:rsidRPr="009E6196" w:rsidRDefault="00534C92" w:rsidP="00EC47AB">
      <w:pPr>
        <w:pStyle w:val="Nadpis2"/>
      </w:pPr>
      <w:bookmarkStart w:id="64" w:name="_Toc99961546"/>
      <w:r w:rsidRPr="009E6196">
        <w:t>Typy vystúpení</w:t>
      </w:r>
      <w:bookmarkEnd w:id="64"/>
      <w:r w:rsidR="00034CA5" w:rsidRPr="009E6196">
        <w:t xml:space="preserve"> </w:t>
      </w:r>
    </w:p>
    <w:p w14:paraId="5ECC576A" w14:textId="77777777" w:rsidR="006402F3" w:rsidRPr="004B7E42" w:rsidRDefault="001271B4" w:rsidP="006402F3">
      <w:pPr>
        <w:pStyle w:val="Normalny-odsek"/>
        <w:rPr>
          <w:color w:val="000000" w:themeColor="text1"/>
        </w:rPr>
      </w:pPr>
      <w:r w:rsidRPr="004B7E42">
        <w:rPr>
          <w:color w:val="000000" w:themeColor="text1"/>
        </w:rPr>
        <w:t>Jednou z</w:t>
      </w:r>
      <w:r w:rsidR="006772BD" w:rsidRPr="004B7E42">
        <w:rPr>
          <w:color w:val="000000" w:themeColor="text1"/>
        </w:rPr>
        <w:t>o základných funkcií ISVS DKS je „riadenie mikrofónov“, ktoré je založené na prideľovaní žiadostí o slovo z vytvoreného zoznamu prihlásených</w:t>
      </w:r>
      <w:r w:rsidR="006402F3" w:rsidRPr="004B7E42">
        <w:rPr>
          <w:color w:val="000000" w:themeColor="text1"/>
        </w:rPr>
        <w:t xml:space="preserve">. Zoznam so žiadosťou o vystúpenie </w:t>
      </w:r>
      <w:r w:rsidR="006772BD" w:rsidRPr="004B7E42">
        <w:rPr>
          <w:color w:val="000000" w:themeColor="text1"/>
        </w:rPr>
        <w:t>sa tvorí podľa poradia v akom boli žiadosti o slovo vytvorené spolu s prioritizáciou jednotlivých žiadostí o</w:t>
      </w:r>
      <w:r w:rsidR="006402F3" w:rsidRPr="004B7E42">
        <w:rPr>
          <w:color w:val="000000" w:themeColor="text1"/>
        </w:rPr>
        <w:t> </w:t>
      </w:r>
      <w:r w:rsidR="006772BD" w:rsidRPr="004B7E42">
        <w:rPr>
          <w:color w:val="000000" w:themeColor="text1"/>
        </w:rPr>
        <w:t>slovo</w:t>
      </w:r>
      <w:r w:rsidR="006402F3" w:rsidRPr="004B7E42">
        <w:rPr>
          <w:color w:val="000000" w:themeColor="text1"/>
        </w:rPr>
        <w:t xml:space="preserve">. Prioritizácia vystúpení je založená na </w:t>
      </w:r>
      <w:r w:rsidR="006772BD" w:rsidRPr="004B7E42">
        <w:rPr>
          <w:color w:val="000000" w:themeColor="text1"/>
        </w:rPr>
        <w:t>základe typu vystúpenia. Preto j</w:t>
      </w:r>
      <w:r w:rsidR="00F55604" w:rsidRPr="004B7E42">
        <w:rPr>
          <w:color w:val="000000" w:themeColor="text1"/>
        </w:rPr>
        <w:t xml:space="preserve">ednou z povinne uchovávaných položiek </w:t>
      </w:r>
      <w:r w:rsidR="009400E3" w:rsidRPr="004B7E42">
        <w:rPr>
          <w:color w:val="000000" w:themeColor="text1"/>
        </w:rPr>
        <w:t>ISVS</w:t>
      </w:r>
      <w:r w:rsidR="00F55604" w:rsidRPr="004B7E42">
        <w:rPr>
          <w:color w:val="000000" w:themeColor="text1"/>
        </w:rPr>
        <w:t xml:space="preserve"> </w:t>
      </w:r>
      <w:r w:rsidR="00915FC4" w:rsidRPr="004B7E42">
        <w:rPr>
          <w:color w:val="000000" w:themeColor="text1"/>
        </w:rPr>
        <w:t>DKS</w:t>
      </w:r>
      <w:r w:rsidR="00F55604" w:rsidRPr="004B7E42">
        <w:rPr>
          <w:color w:val="000000" w:themeColor="text1"/>
        </w:rPr>
        <w:t xml:space="preserve"> je aj typ vystúpenia </w:t>
      </w:r>
      <w:r w:rsidR="009400E3" w:rsidRPr="004B7E42">
        <w:rPr>
          <w:color w:val="000000" w:themeColor="text1"/>
        </w:rPr>
        <w:t>účastníka rokovania</w:t>
      </w:r>
      <w:r w:rsidR="00F55604" w:rsidRPr="004B7E42">
        <w:rPr>
          <w:color w:val="000000" w:themeColor="text1"/>
        </w:rPr>
        <w:t>.</w:t>
      </w:r>
      <w:r w:rsidR="006772BD" w:rsidRPr="004B7E42">
        <w:rPr>
          <w:color w:val="000000" w:themeColor="text1"/>
        </w:rPr>
        <w:t xml:space="preserve"> </w:t>
      </w:r>
    </w:p>
    <w:p w14:paraId="7FFC4A2D" w14:textId="1CC39FC9" w:rsidR="001B3E98" w:rsidRPr="004B7E42" w:rsidRDefault="006772BD" w:rsidP="006402F3">
      <w:pPr>
        <w:pStyle w:val="Normalny-odsek"/>
        <w:rPr>
          <w:color w:val="000000" w:themeColor="text1"/>
        </w:rPr>
      </w:pPr>
      <w:r w:rsidRPr="004B7E42">
        <w:rPr>
          <w:color w:val="000000" w:themeColor="text1"/>
        </w:rPr>
        <w:t>Prístupnosť jednotlivých typov vystúpení sú závislé na štádiu rokovania</w:t>
      </w:r>
      <w:r w:rsidR="006402F3" w:rsidRPr="004B7E42">
        <w:rPr>
          <w:color w:val="000000" w:themeColor="text1"/>
        </w:rPr>
        <w:t xml:space="preserve"> (nie každý typ žiadosti je možné vykonať v každom štádiu, resp. etape schôdzí NR SR)</w:t>
      </w:r>
      <w:r w:rsidRPr="004B7E42">
        <w:rPr>
          <w:color w:val="000000" w:themeColor="text1"/>
        </w:rPr>
        <w:t>, ako aj v závislosti na type užívateľa</w:t>
      </w:r>
      <w:r w:rsidR="006402F3" w:rsidRPr="004B7E42">
        <w:rPr>
          <w:color w:val="000000" w:themeColor="text1"/>
        </w:rPr>
        <w:t xml:space="preserve"> (podpredseda NR SR ak požiada o slovo má prednosť pred ostatnými prihlásenými)</w:t>
      </w:r>
      <w:r w:rsidRPr="004B7E42">
        <w:rPr>
          <w:color w:val="000000" w:themeColor="text1"/>
        </w:rPr>
        <w:t>.</w:t>
      </w:r>
      <w:r w:rsidR="006402F3" w:rsidRPr="004B7E42">
        <w:rPr>
          <w:color w:val="000000" w:themeColor="text1"/>
        </w:rPr>
        <w:t xml:space="preserve"> Všetky tieto požiadavky prioritizácie musí zoznam prihlásených akceptovať, aby predsedajúci prideľoval vždy slovo v poradí podľa zoznamu.</w:t>
      </w:r>
    </w:p>
    <w:p w14:paraId="0C8E31B3" w14:textId="34F69F46" w:rsidR="00106BDE" w:rsidRPr="004B7E42" w:rsidRDefault="00106BDE" w:rsidP="00C303A6">
      <w:pPr>
        <w:pStyle w:val="Normalny-odsek"/>
        <w:spacing w:after="0"/>
        <w:ind w:firstLine="0"/>
        <w:rPr>
          <w:color w:val="000000" w:themeColor="text1"/>
        </w:rPr>
      </w:pPr>
      <w:r w:rsidRPr="004B7E42">
        <w:rPr>
          <w:color w:val="000000" w:themeColor="text1"/>
        </w:rPr>
        <w:t>Z hľadiska rôznych volieb na jednotke používateľa môžeme žiadosti rozdeliť na minimálne 3 tlačidla (voľby) na jednotke užíva</w:t>
      </w:r>
      <w:r w:rsidR="00372F85" w:rsidRPr="004B7E42">
        <w:rPr>
          <w:color w:val="000000" w:themeColor="text1"/>
        </w:rPr>
        <w:t xml:space="preserve">teľa, ktoré však v kombinácii so štádiom rokovania, resp. s </w:t>
      </w:r>
      <w:r w:rsidRPr="004B7E42">
        <w:rPr>
          <w:color w:val="000000" w:themeColor="text1"/>
        </w:rPr>
        <w:t xml:space="preserve">umiestnením </w:t>
      </w:r>
      <w:r w:rsidR="00372F85" w:rsidRPr="004B7E42">
        <w:rPr>
          <w:color w:val="000000" w:themeColor="text1"/>
        </w:rPr>
        <w:t xml:space="preserve">jednotky </w:t>
      </w:r>
      <w:r w:rsidRPr="004B7E42">
        <w:rPr>
          <w:color w:val="000000" w:themeColor="text1"/>
        </w:rPr>
        <w:t>predsedu, resp. s typom užívateľa musia do informačných zdrojov spracovávaných vystúpenia, resp. s ohľadom na pridelenie limitu na vystúpenia produkovať minimálne uvedené typy vystúpení:</w:t>
      </w:r>
    </w:p>
    <w:p w14:paraId="2B10068C" w14:textId="77777777" w:rsidR="00106BDE" w:rsidRDefault="00106BDE" w:rsidP="00C303A6">
      <w:pPr>
        <w:pStyle w:val="Normalny-odsek"/>
        <w:spacing w:after="0"/>
        <w:ind w:firstLine="0"/>
        <w:rPr>
          <w:color w:val="808080" w:themeColor="background1" w:themeShade="80"/>
          <w:u w:val="single"/>
        </w:rPr>
      </w:pPr>
    </w:p>
    <w:p w14:paraId="17D598DF" w14:textId="1F95CB77" w:rsidR="00C303A6" w:rsidRPr="004B7E42" w:rsidRDefault="00C303A6" w:rsidP="00C303A6">
      <w:pPr>
        <w:pStyle w:val="Normalny-odsek"/>
        <w:spacing w:after="0"/>
        <w:ind w:firstLine="0"/>
        <w:rPr>
          <w:color w:val="000000" w:themeColor="text1"/>
          <w:u w:val="single"/>
        </w:rPr>
      </w:pPr>
      <w:r w:rsidRPr="004B7E42">
        <w:rPr>
          <w:color w:val="000000" w:themeColor="text1"/>
          <w:u w:val="single"/>
        </w:rPr>
        <w:t xml:space="preserve">Voľby o vystúpenie z pohľadu </w:t>
      </w:r>
      <w:r w:rsidR="00106BDE" w:rsidRPr="004B7E42">
        <w:rPr>
          <w:color w:val="000000" w:themeColor="text1"/>
          <w:u w:val="single"/>
        </w:rPr>
        <w:t>užívateľských jednotiek</w:t>
      </w:r>
      <w:r w:rsidRPr="004B7E42">
        <w:rPr>
          <w:color w:val="000000" w:themeColor="text1"/>
          <w:u w:val="single"/>
        </w:rPr>
        <w:t>:</w:t>
      </w:r>
    </w:p>
    <w:p w14:paraId="7CABA0BE" w14:textId="121C5391" w:rsidR="00C303A6" w:rsidRPr="004B7E42" w:rsidRDefault="00106BDE" w:rsidP="00A6689F">
      <w:pPr>
        <w:pStyle w:val="Normalny-odsek"/>
        <w:numPr>
          <w:ilvl w:val="0"/>
          <w:numId w:val="51"/>
        </w:numPr>
        <w:tabs>
          <w:tab w:val="left" w:pos="1843"/>
        </w:tabs>
        <w:spacing w:after="0"/>
        <w:ind w:left="714" w:hanging="357"/>
        <w:rPr>
          <w:color w:val="000000" w:themeColor="text1"/>
        </w:rPr>
      </w:pPr>
      <w:r w:rsidRPr="004B7E42">
        <w:rPr>
          <w:color w:val="000000" w:themeColor="text1"/>
        </w:rPr>
        <w:t xml:space="preserve">Voľba č. 1 - </w:t>
      </w:r>
      <w:r w:rsidRPr="004B7E42">
        <w:rPr>
          <w:color w:val="000000" w:themeColor="text1"/>
        </w:rPr>
        <w:tab/>
      </w:r>
      <w:r w:rsidR="00C303A6" w:rsidRPr="004B7E42">
        <w:rPr>
          <w:color w:val="000000" w:themeColor="text1"/>
        </w:rPr>
        <w:t xml:space="preserve">žiadosť o vystúpenie v rozprave </w:t>
      </w:r>
      <w:r w:rsidRPr="004B7E42">
        <w:rPr>
          <w:color w:val="000000" w:themeColor="text1"/>
        </w:rPr>
        <w:t xml:space="preserve">(v etape schvaľovania je interpretovaná ako návrh </w:t>
      </w:r>
      <w:r w:rsidRPr="004B7E42">
        <w:rPr>
          <w:color w:val="000000" w:themeColor="text1"/>
        </w:rPr>
        <w:tab/>
        <w:t>na zmenu programu schôdze)</w:t>
      </w:r>
    </w:p>
    <w:p w14:paraId="63BEA569" w14:textId="12E6F169" w:rsidR="00106BDE" w:rsidRPr="004B7E42" w:rsidRDefault="00106BDE" w:rsidP="00A6689F">
      <w:pPr>
        <w:pStyle w:val="Normalny-odsek"/>
        <w:numPr>
          <w:ilvl w:val="0"/>
          <w:numId w:val="51"/>
        </w:numPr>
        <w:tabs>
          <w:tab w:val="left" w:pos="1843"/>
        </w:tabs>
        <w:spacing w:after="0"/>
        <w:ind w:left="714" w:hanging="357"/>
        <w:rPr>
          <w:color w:val="000000" w:themeColor="text1"/>
        </w:rPr>
      </w:pPr>
      <w:r w:rsidRPr="004B7E42">
        <w:rPr>
          <w:color w:val="000000" w:themeColor="text1"/>
        </w:rPr>
        <w:t>Voľba č. 2 -</w:t>
      </w:r>
      <w:r w:rsidRPr="004B7E42">
        <w:rPr>
          <w:color w:val="000000" w:themeColor="text1"/>
        </w:rPr>
        <w:tab/>
        <w:t>žiadosť o faktickú poznámku</w:t>
      </w:r>
    </w:p>
    <w:p w14:paraId="40C80709" w14:textId="553623CC" w:rsidR="00106BDE" w:rsidRPr="004B7E42" w:rsidRDefault="00106BDE" w:rsidP="00A6689F">
      <w:pPr>
        <w:pStyle w:val="Normalny-odsek"/>
        <w:numPr>
          <w:ilvl w:val="0"/>
          <w:numId w:val="51"/>
        </w:numPr>
        <w:tabs>
          <w:tab w:val="left" w:pos="1843"/>
        </w:tabs>
        <w:spacing w:after="0"/>
        <w:ind w:left="714" w:hanging="357"/>
        <w:rPr>
          <w:color w:val="000000" w:themeColor="text1"/>
        </w:rPr>
      </w:pPr>
      <w:r w:rsidRPr="004B7E42">
        <w:rPr>
          <w:color w:val="000000" w:themeColor="text1"/>
        </w:rPr>
        <w:t xml:space="preserve">Voľba č. 3 - </w:t>
      </w:r>
      <w:r w:rsidRPr="004B7E42">
        <w:rPr>
          <w:color w:val="000000" w:themeColor="text1"/>
        </w:rPr>
        <w:tab/>
        <w:t>žiadosť o procedurálny návrh</w:t>
      </w:r>
    </w:p>
    <w:p w14:paraId="19083250" w14:textId="11C0DBA3" w:rsidR="00106BDE" w:rsidRDefault="00106BDE" w:rsidP="00106BDE">
      <w:pPr>
        <w:pStyle w:val="Normalny-odsek"/>
        <w:tabs>
          <w:tab w:val="left" w:pos="1843"/>
        </w:tabs>
        <w:spacing w:after="0"/>
        <w:rPr>
          <w:color w:val="000000" w:themeColor="text1"/>
        </w:rPr>
      </w:pPr>
    </w:p>
    <w:p w14:paraId="2EB6BBE8" w14:textId="335375E5" w:rsidR="004B7E42" w:rsidRDefault="004B7E42" w:rsidP="00106BDE">
      <w:pPr>
        <w:pStyle w:val="Normalny-odsek"/>
        <w:tabs>
          <w:tab w:val="left" w:pos="1843"/>
        </w:tabs>
        <w:spacing w:after="0"/>
        <w:rPr>
          <w:color w:val="000000" w:themeColor="text1"/>
        </w:rPr>
      </w:pPr>
    </w:p>
    <w:p w14:paraId="23DE9807" w14:textId="0733D22B" w:rsidR="004B7E42" w:rsidRPr="004B7E42" w:rsidRDefault="004B7E42" w:rsidP="004B7E42">
      <w:pPr>
        <w:pStyle w:val="Normalny-odsek"/>
        <w:tabs>
          <w:tab w:val="left" w:pos="1843"/>
        </w:tabs>
        <w:spacing w:after="0"/>
        <w:jc w:val="right"/>
        <w:rPr>
          <w:color w:val="000000" w:themeColor="text1"/>
        </w:rPr>
      </w:pPr>
      <w:r>
        <w:rPr>
          <w:color w:val="000000" w:themeColor="text1"/>
        </w:rPr>
        <w:lastRenderedPageBreak/>
        <w:t>Tabuľka č. 1 (typy vystúpenia)</w:t>
      </w:r>
    </w:p>
    <w:tbl>
      <w:tblPr>
        <w:tblW w:w="5000" w:type="pct"/>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119"/>
        <w:gridCol w:w="5246"/>
        <w:gridCol w:w="2704"/>
      </w:tblGrid>
      <w:tr w:rsidR="001217CD" w:rsidRPr="001217CD" w14:paraId="4CE12299" w14:textId="77777777" w:rsidTr="004B7E42">
        <w:trPr>
          <w:trHeight w:val="859"/>
        </w:trPr>
        <w:tc>
          <w:tcPr>
            <w:tcW w:w="617" w:type="pct"/>
            <w:shd w:val="clear" w:color="000000" w:fill="000000"/>
            <w:vAlign w:val="center"/>
            <w:hideMark/>
          </w:tcPr>
          <w:p w14:paraId="7F44CD14" w14:textId="77777777" w:rsidR="006402F3" w:rsidRPr="001217CD" w:rsidRDefault="006402F3" w:rsidP="003A1627">
            <w:pPr>
              <w:spacing w:line="240" w:lineRule="auto"/>
              <w:jc w:val="center"/>
              <w:rPr>
                <w:rFonts w:eastAsia="Times New Roman" w:cs="Arial"/>
                <w:b/>
                <w:bCs/>
                <w:color w:val="FFFFFF" w:themeColor="background1"/>
                <w:sz w:val="20"/>
                <w:szCs w:val="20"/>
                <w:lang w:eastAsia="sk-SK"/>
              </w:rPr>
            </w:pPr>
            <w:r w:rsidRPr="001217CD">
              <w:rPr>
                <w:rFonts w:eastAsia="Times New Roman" w:cs="Arial"/>
                <w:b/>
                <w:bCs/>
                <w:color w:val="FFFFFF" w:themeColor="background1"/>
                <w:sz w:val="20"/>
                <w:szCs w:val="20"/>
                <w:lang w:eastAsia="sk-SK"/>
              </w:rPr>
              <w:t>Skratka vystúpenia</w:t>
            </w:r>
            <w:r w:rsidRPr="001217CD">
              <w:rPr>
                <w:rFonts w:eastAsia="Times New Roman" w:cs="Arial"/>
                <w:b/>
                <w:bCs/>
                <w:color w:val="FFFFFF" w:themeColor="background1"/>
                <w:sz w:val="20"/>
                <w:szCs w:val="20"/>
                <w:lang w:eastAsia="sk-SK"/>
              </w:rPr>
              <w:br/>
              <w:t>(návrh)</w:t>
            </w:r>
          </w:p>
        </w:tc>
        <w:tc>
          <w:tcPr>
            <w:tcW w:w="2892" w:type="pct"/>
            <w:shd w:val="clear" w:color="000000" w:fill="000000"/>
            <w:vAlign w:val="center"/>
            <w:hideMark/>
          </w:tcPr>
          <w:p w14:paraId="0D7C61D8" w14:textId="77777777" w:rsidR="006402F3" w:rsidRPr="001217CD" w:rsidRDefault="006402F3" w:rsidP="003A1627">
            <w:pPr>
              <w:spacing w:line="240" w:lineRule="auto"/>
              <w:jc w:val="center"/>
              <w:rPr>
                <w:rFonts w:eastAsia="Times New Roman" w:cs="Arial"/>
                <w:b/>
                <w:bCs/>
                <w:color w:val="FFFFFF" w:themeColor="background1"/>
                <w:sz w:val="20"/>
                <w:szCs w:val="20"/>
                <w:lang w:eastAsia="sk-SK"/>
              </w:rPr>
            </w:pPr>
            <w:r w:rsidRPr="001217CD">
              <w:rPr>
                <w:rFonts w:eastAsia="Times New Roman" w:cs="Arial"/>
                <w:b/>
                <w:bCs/>
                <w:color w:val="FFFFFF" w:themeColor="background1"/>
                <w:sz w:val="20"/>
                <w:szCs w:val="20"/>
                <w:lang w:eastAsia="sk-SK"/>
              </w:rPr>
              <w:t>Popis</w:t>
            </w:r>
          </w:p>
          <w:p w14:paraId="77C24C65" w14:textId="77777777" w:rsidR="006402F3" w:rsidRPr="001217CD" w:rsidRDefault="006402F3" w:rsidP="003A1627">
            <w:pPr>
              <w:spacing w:line="240" w:lineRule="auto"/>
              <w:jc w:val="center"/>
              <w:rPr>
                <w:rFonts w:eastAsia="Times New Roman" w:cs="Arial"/>
                <w:b/>
                <w:bCs/>
                <w:color w:val="FFFFFF" w:themeColor="background1"/>
                <w:sz w:val="20"/>
                <w:szCs w:val="20"/>
                <w:lang w:eastAsia="sk-SK"/>
              </w:rPr>
            </w:pPr>
            <w:r w:rsidRPr="001217CD">
              <w:rPr>
                <w:rFonts w:eastAsia="Times New Roman" w:cs="Arial"/>
                <w:b/>
                <w:bCs/>
                <w:color w:val="FFFFFF" w:themeColor="background1"/>
                <w:sz w:val="20"/>
                <w:szCs w:val="20"/>
                <w:lang w:eastAsia="sk-SK"/>
              </w:rPr>
              <w:t>vystúpenia</w:t>
            </w:r>
          </w:p>
        </w:tc>
        <w:tc>
          <w:tcPr>
            <w:tcW w:w="1491" w:type="pct"/>
            <w:shd w:val="clear" w:color="000000" w:fill="000000"/>
            <w:hideMark/>
          </w:tcPr>
          <w:p w14:paraId="73F9AFFB" w14:textId="77777777" w:rsidR="006402F3" w:rsidRPr="001217CD" w:rsidRDefault="006402F3" w:rsidP="003A1627">
            <w:pPr>
              <w:spacing w:line="240" w:lineRule="auto"/>
              <w:jc w:val="center"/>
              <w:rPr>
                <w:rFonts w:eastAsia="Times New Roman" w:cs="Arial"/>
                <w:b/>
                <w:bCs/>
                <w:color w:val="FFFFFF" w:themeColor="background1"/>
                <w:sz w:val="20"/>
                <w:szCs w:val="20"/>
                <w:lang w:eastAsia="sk-SK"/>
              </w:rPr>
            </w:pPr>
            <w:r w:rsidRPr="001217CD">
              <w:rPr>
                <w:rFonts w:eastAsia="Times New Roman" w:cs="Arial"/>
                <w:b/>
                <w:bCs/>
                <w:color w:val="FFFFFF" w:themeColor="background1"/>
                <w:sz w:val="20"/>
                <w:szCs w:val="20"/>
                <w:lang w:eastAsia="sk-SK"/>
              </w:rPr>
              <w:t>Štádium rokovanie (kedy je možné prihlásenie s typom vystúpenia)</w:t>
            </w:r>
          </w:p>
        </w:tc>
      </w:tr>
      <w:tr w:rsidR="006402F3" w:rsidRPr="006402F3" w14:paraId="443BE892" w14:textId="77777777" w:rsidTr="004B7E42">
        <w:trPr>
          <w:trHeight w:val="20"/>
        </w:trPr>
        <w:tc>
          <w:tcPr>
            <w:tcW w:w="617" w:type="pct"/>
            <w:shd w:val="clear" w:color="auto" w:fill="FFFFFF" w:themeFill="background1"/>
            <w:vAlign w:val="center"/>
          </w:tcPr>
          <w:p w14:paraId="73F92F81" w14:textId="5CC76A8E" w:rsidR="006402F3" w:rsidRPr="004B7E42" w:rsidRDefault="002F01DF" w:rsidP="006402F3">
            <w:pPr>
              <w:spacing w:line="240" w:lineRule="auto"/>
              <w:jc w:val="center"/>
              <w:rPr>
                <w:rFonts w:eastAsia="Times New Roman" w:cs="Arial"/>
                <w:bCs/>
                <w:color w:val="000000" w:themeColor="text1"/>
                <w:sz w:val="20"/>
                <w:szCs w:val="20"/>
                <w:lang w:eastAsia="sk-SK"/>
              </w:rPr>
            </w:pPr>
            <w:r w:rsidRPr="004B7E42">
              <w:rPr>
                <w:rFonts w:eastAsia="Times New Roman" w:cs="Arial"/>
                <w:bCs/>
                <w:color w:val="000000" w:themeColor="text1"/>
                <w:sz w:val="20"/>
                <w:szCs w:val="20"/>
                <w:lang w:eastAsia="sk-SK"/>
              </w:rPr>
              <w:t>z</w:t>
            </w:r>
          </w:p>
        </w:tc>
        <w:tc>
          <w:tcPr>
            <w:tcW w:w="2892" w:type="pct"/>
            <w:shd w:val="clear" w:color="auto" w:fill="FFFFFF" w:themeFill="background1"/>
            <w:vAlign w:val="center"/>
          </w:tcPr>
          <w:p w14:paraId="5E75341A" w14:textId="77777777" w:rsidR="008C1385" w:rsidRPr="004B7E42" w:rsidRDefault="006402F3" w:rsidP="006402F3">
            <w:pPr>
              <w:spacing w:line="240" w:lineRule="auto"/>
              <w:jc w:val="left"/>
              <w:rPr>
                <w:rFonts w:eastAsia="Times New Roman" w:cs="Arial"/>
                <w:bCs/>
                <w:i/>
                <w:color w:val="000000" w:themeColor="text1"/>
                <w:sz w:val="20"/>
                <w:szCs w:val="20"/>
                <w:lang w:eastAsia="sk-SK"/>
              </w:rPr>
            </w:pPr>
            <w:r w:rsidRPr="004B7E42">
              <w:rPr>
                <w:rFonts w:eastAsia="Times New Roman" w:cs="Arial"/>
                <w:b/>
                <w:bCs/>
                <w:color w:val="000000" w:themeColor="text1"/>
                <w:sz w:val="20"/>
                <w:szCs w:val="20"/>
                <w:lang w:eastAsia="sk-SK"/>
              </w:rPr>
              <w:t>Návrh na zmenu programu schôdze</w:t>
            </w:r>
            <w:r w:rsidRPr="004B7E42">
              <w:rPr>
                <w:rFonts w:eastAsia="Times New Roman" w:cs="Arial"/>
                <w:bCs/>
                <w:color w:val="000000" w:themeColor="text1"/>
                <w:sz w:val="20"/>
                <w:szCs w:val="20"/>
                <w:lang w:eastAsia="sk-SK"/>
              </w:rPr>
              <w:t xml:space="preserve"> (z aplikácie)</w:t>
            </w:r>
            <w:r w:rsidR="008C1385" w:rsidRPr="004B7E42">
              <w:rPr>
                <w:rFonts w:eastAsia="Times New Roman" w:cs="Arial"/>
                <w:bCs/>
                <w:color w:val="000000" w:themeColor="text1"/>
                <w:sz w:val="20"/>
                <w:szCs w:val="20"/>
                <w:lang w:eastAsia="sk-SK"/>
              </w:rPr>
              <w:br/>
            </w:r>
            <w:r w:rsidR="008C1385" w:rsidRPr="004B7E42">
              <w:rPr>
                <w:rFonts w:eastAsia="Times New Roman" w:cs="Arial"/>
                <w:bCs/>
                <w:i/>
                <w:color w:val="000000" w:themeColor="text1"/>
                <w:sz w:val="20"/>
                <w:szCs w:val="20"/>
                <w:lang w:eastAsia="sk-SK"/>
              </w:rPr>
              <w:t>(podávajú poslanci v štádiu „Schvaľovanie programu schôdze“ – na obrázkoch pod označením „Program“)</w:t>
            </w:r>
          </w:p>
          <w:p w14:paraId="39A06598" w14:textId="55ED9B15" w:rsidR="008C1385" w:rsidRPr="004B7E42" w:rsidRDefault="008C1385" w:rsidP="008475FD">
            <w:pPr>
              <w:spacing w:line="240" w:lineRule="auto"/>
              <w:jc w:val="left"/>
              <w:rPr>
                <w:rFonts w:eastAsia="Times New Roman" w:cs="Arial"/>
                <w:bCs/>
                <w:color w:val="000000" w:themeColor="text1"/>
                <w:sz w:val="20"/>
                <w:szCs w:val="20"/>
                <w:u w:val="single"/>
                <w:lang w:eastAsia="sk-SK"/>
              </w:rPr>
            </w:pPr>
            <w:r w:rsidRPr="004B7E42">
              <w:rPr>
                <w:rFonts w:eastAsia="Times New Roman" w:cs="Arial"/>
                <w:bCs/>
                <w:i/>
                <w:color w:val="000000" w:themeColor="text1"/>
                <w:sz w:val="20"/>
                <w:szCs w:val="20"/>
                <w:u w:val="single"/>
                <w:lang w:eastAsia="sk-SK"/>
              </w:rPr>
              <w:t>Na túto voľbu nie je potrebná voľba na užívateľskej jednotke</w:t>
            </w:r>
            <w:r w:rsidR="00106BDE" w:rsidRPr="004B7E42">
              <w:rPr>
                <w:rFonts w:eastAsia="Times New Roman" w:cs="Arial"/>
                <w:bCs/>
                <w:i/>
                <w:color w:val="000000" w:themeColor="text1"/>
                <w:sz w:val="20"/>
                <w:szCs w:val="20"/>
                <w:u w:val="single"/>
                <w:lang w:eastAsia="sk-SK"/>
              </w:rPr>
              <w:t>, hlásia sa v aplikácii pred rokovacou sálou</w:t>
            </w:r>
            <w:r w:rsidRPr="004B7E42">
              <w:rPr>
                <w:rFonts w:eastAsia="Times New Roman" w:cs="Arial"/>
                <w:bCs/>
                <w:i/>
                <w:color w:val="000000" w:themeColor="text1"/>
                <w:sz w:val="20"/>
                <w:szCs w:val="20"/>
                <w:u w:val="single"/>
                <w:lang w:eastAsia="sk-SK"/>
              </w:rPr>
              <w:t>.</w:t>
            </w:r>
            <w:r w:rsidR="00C303A6" w:rsidRPr="004B7E42">
              <w:rPr>
                <w:rFonts w:eastAsia="Times New Roman" w:cs="Arial"/>
                <w:bCs/>
                <w:i/>
                <w:color w:val="000000" w:themeColor="text1"/>
                <w:sz w:val="20"/>
                <w:szCs w:val="20"/>
                <w:u w:val="single"/>
                <w:lang w:eastAsia="sk-SK"/>
              </w:rPr>
              <w:t xml:space="preserve"> </w:t>
            </w:r>
          </w:p>
        </w:tc>
        <w:tc>
          <w:tcPr>
            <w:tcW w:w="1491" w:type="pct"/>
            <w:shd w:val="clear" w:color="auto" w:fill="FFFFFF" w:themeFill="background1"/>
            <w:vAlign w:val="center"/>
          </w:tcPr>
          <w:p w14:paraId="59664A44" w14:textId="4C6212BF" w:rsidR="006402F3" w:rsidRPr="004B7E42" w:rsidRDefault="008C1385" w:rsidP="006402F3">
            <w:pPr>
              <w:spacing w:line="240" w:lineRule="auto"/>
              <w:jc w:val="left"/>
              <w:rPr>
                <w:rFonts w:eastAsia="Times New Roman" w:cs="Arial"/>
                <w:b/>
                <w:bCs/>
                <w:color w:val="000000" w:themeColor="text1"/>
                <w:sz w:val="20"/>
                <w:szCs w:val="20"/>
                <w:lang w:eastAsia="sk-SK"/>
              </w:rPr>
            </w:pPr>
            <w:r w:rsidRPr="004B7E42">
              <w:rPr>
                <w:rFonts w:eastAsia="Times New Roman" w:cs="Arial"/>
                <w:color w:val="000000" w:themeColor="text1"/>
                <w:lang w:eastAsia="sk-SK"/>
              </w:rPr>
              <w:t>Pred začatím rokovania danej schôdze</w:t>
            </w:r>
          </w:p>
        </w:tc>
      </w:tr>
      <w:tr w:rsidR="006402F3" w:rsidRPr="006402F3" w14:paraId="70FFC29E" w14:textId="77777777" w:rsidTr="004B7E42">
        <w:trPr>
          <w:trHeight w:val="20"/>
        </w:trPr>
        <w:tc>
          <w:tcPr>
            <w:tcW w:w="617" w:type="pct"/>
            <w:shd w:val="clear" w:color="auto" w:fill="auto"/>
            <w:noWrap/>
            <w:vAlign w:val="center"/>
            <w:hideMark/>
          </w:tcPr>
          <w:p w14:paraId="0508FBEB" w14:textId="77777777" w:rsidR="006402F3" w:rsidRPr="004B7E42" w:rsidRDefault="008C1385" w:rsidP="006402F3">
            <w:pPr>
              <w:spacing w:line="240" w:lineRule="auto"/>
              <w:jc w:val="center"/>
              <w:rPr>
                <w:rFonts w:eastAsia="Times New Roman" w:cs="Arial"/>
                <w:color w:val="000000" w:themeColor="text1"/>
                <w:lang w:eastAsia="sk-SK"/>
              </w:rPr>
            </w:pPr>
            <w:r w:rsidRPr="004B7E42">
              <w:rPr>
                <w:rFonts w:eastAsia="Times New Roman" w:cs="Arial"/>
                <w:color w:val="000000" w:themeColor="text1"/>
                <w:lang w:eastAsia="sk-SK"/>
              </w:rPr>
              <w:t>Z</w:t>
            </w:r>
          </w:p>
          <w:p w14:paraId="719C57CA" w14:textId="77777777" w:rsidR="00106BDE" w:rsidRPr="004B7E42" w:rsidRDefault="00106BDE" w:rsidP="006402F3">
            <w:pPr>
              <w:spacing w:line="240" w:lineRule="auto"/>
              <w:jc w:val="center"/>
              <w:rPr>
                <w:rFonts w:eastAsia="Times New Roman" w:cs="Arial"/>
                <w:color w:val="000000" w:themeColor="text1"/>
                <w:lang w:eastAsia="sk-SK"/>
              </w:rPr>
            </w:pPr>
          </w:p>
          <w:p w14:paraId="49560906" w14:textId="3B835CEB" w:rsidR="00106BDE" w:rsidRPr="004B7E42" w:rsidRDefault="00106BDE" w:rsidP="006402F3">
            <w:pPr>
              <w:spacing w:line="240" w:lineRule="auto"/>
              <w:jc w:val="center"/>
              <w:rPr>
                <w:rFonts w:eastAsia="Times New Roman" w:cs="Arial"/>
                <w:color w:val="000000" w:themeColor="text1"/>
                <w:lang w:eastAsia="sk-SK"/>
              </w:rPr>
            </w:pPr>
            <w:r w:rsidRPr="004B7E42">
              <w:rPr>
                <w:rFonts w:eastAsia="Times New Roman" w:cs="Arial"/>
                <w:color w:val="000000" w:themeColor="text1"/>
                <w:lang w:eastAsia="sk-SK"/>
              </w:rPr>
              <w:t>Voľba 1</w:t>
            </w:r>
          </w:p>
        </w:tc>
        <w:tc>
          <w:tcPr>
            <w:tcW w:w="2892" w:type="pct"/>
            <w:shd w:val="clear" w:color="auto" w:fill="auto"/>
            <w:noWrap/>
            <w:vAlign w:val="center"/>
            <w:hideMark/>
          </w:tcPr>
          <w:p w14:paraId="2086B3FF" w14:textId="77777777" w:rsidR="006402F3" w:rsidRPr="004B7E42" w:rsidRDefault="008C1385" w:rsidP="008C1385">
            <w:pPr>
              <w:spacing w:line="240" w:lineRule="auto"/>
              <w:jc w:val="left"/>
              <w:rPr>
                <w:rFonts w:eastAsia="Times New Roman" w:cs="Arial"/>
                <w:bCs/>
                <w:i/>
                <w:color w:val="000000" w:themeColor="text1"/>
                <w:sz w:val="20"/>
                <w:szCs w:val="20"/>
                <w:lang w:eastAsia="sk-SK"/>
              </w:rPr>
            </w:pPr>
            <w:r w:rsidRPr="004B7E42">
              <w:rPr>
                <w:rFonts w:eastAsia="Times New Roman" w:cs="Arial"/>
                <w:b/>
                <w:bCs/>
                <w:color w:val="000000" w:themeColor="text1"/>
                <w:sz w:val="20"/>
                <w:szCs w:val="20"/>
                <w:lang w:eastAsia="sk-SK"/>
              </w:rPr>
              <w:t>Návrh na zmenu programu schôdze</w:t>
            </w:r>
            <w:r w:rsidRPr="004B7E42">
              <w:rPr>
                <w:rFonts w:eastAsia="Times New Roman" w:cs="Arial"/>
                <w:bCs/>
                <w:color w:val="000000" w:themeColor="text1"/>
                <w:sz w:val="20"/>
                <w:szCs w:val="20"/>
                <w:lang w:eastAsia="sk-SK"/>
              </w:rPr>
              <w:t xml:space="preserve"> </w:t>
            </w:r>
            <w:r w:rsidRPr="004B7E42">
              <w:rPr>
                <w:rFonts w:eastAsia="Times New Roman" w:cs="Arial"/>
                <w:bCs/>
                <w:i/>
                <w:color w:val="000000" w:themeColor="text1"/>
                <w:sz w:val="20"/>
                <w:szCs w:val="20"/>
                <w:lang w:eastAsia="sk-SK"/>
              </w:rPr>
              <w:br/>
              <w:t>(podávajú poslanci v štádiu „Schvaľovanie programu schôdze“ – na obrázkoch pod označením „Program“)</w:t>
            </w:r>
          </w:p>
          <w:p w14:paraId="04A4F8CF" w14:textId="39906AC7" w:rsidR="008C1385" w:rsidRPr="004B7E42" w:rsidRDefault="008C1385" w:rsidP="00106BDE">
            <w:pPr>
              <w:spacing w:line="240" w:lineRule="auto"/>
              <w:jc w:val="left"/>
              <w:rPr>
                <w:rFonts w:eastAsia="Times New Roman" w:cs="Arial"/>
                <w:color w:val="000000" w:themeColor="text1"/>
                <w:lang w:eastAsia="sk-SK"/>
              </w:rPr>
            </w:pPr>
            <w:r w:rsidRPr="004B7E42">
              <w:rPr>
                <w:rFonts w:eastAsia="Times New Roman" w:cs="Arial"/>
                <w:bCs/>
                <w:i/>
                <w:color w:val="000000" w:themeColor="text1"/>
                <w:sz w:val="20"/>
                <w:szCs w:val="20"/>
                <w:u w:val="single"/>
                <w:lang w:eastAsia="sk-SK"/>
              </w:rPr>
              <w:t>Na túto voľbu je potrebná voľba na užívateľskej jednotke.</w:t>
            </w:r>
            <w:r w:rsidR="00C303A6" w:rsidRPr="004B7E42">
              <w:rPr>
                <w:rFonts w:eastAsia="Times New Roman" w:cs="Arial"/>
                <w:bCs/>
                <w:i/>
                <w:color w:val="000000" w:themeColor="text1"/>
                <w:sz w:val="20"/>
                <w:szCs w:val="20"/>
                <w:u w:val="single"/>
                <w:lang w:eastAsia="sk-SK"/>
              </w:rPr>
              <w:t xml:space="preserve"> </w:t>
            </w:r>
          </w:p>
        </w:tc>
        <w:tc>
          <w:tcPr>
            <w:tcW w:w="1491" w:type="pct"/>
            <w:shd w:val="clear" w:color="auto" w:fill="auto"/>
            <w:noWrap/>
            <w:vAlign w:val="center"/>
            <w:hideMark/>
          </w:tcPr>
          <w:p w14:paraId="47E9D791" w14:textId="77777777" w:rsidR="006402F3" w:rsidRPr="004B7E42" w:rsidRDefault="006402F3" w:rsidP="006402F3">
            <w:pPr>
              <w:spacing w:line="240" w:lineRule="auto"/>
              <w:jc w:val="left"/>
              <w:rPr>
                <w:rFonts w:eastAsia="Times New Roman" w:cs="Arial"/>
                <w:color w:val="000000" w:themeColor="text1"/>
                <w:lang w:eastAsia="sk-SK"/>
              </w:rPr>
            </w:pPr>
            <w:r w:rsidRPr="004B7E42">
              <w:rPr>
                <w:rFonts w:eastAsia="Times New Roman" w:cs="Arial"/>
                <w:color w:val="000000" w:themeColor="text1"/>
                <w:lang w:eastAsia="sk-SK"/>
              </w:rPr>
              <w:t>Schvaľovanie programu schôdze</w:t>
            </w:r>
          </w:p>
        </w:tc>
      </w:tr>
      <w:tr w:rsidR="006402F3" w:rsidRPr="006402F3" w14:paraId="5BADA672" w14:textId="77777777" w:rsidTr="004B7E42">
        <w:trPr>
          <w:trHeight w:val="397"/>
        </w:trPr>
        <w:tc>
          <w:tcPr>
            <w:tcW w:w="617" w:type="pct"/>
            <w:shd w:val="clear" w:color="auto" w:fill="auto"/>
            <w:noWrap/>
            <w:vAlign w:val="center"/>
            <w:hideMark/>
          </w:tcPr>
          <w:p w14:paraId="1EDA2BA6" w14:textId="77777777" w:rsidR="006402F3" w:rsidRPr="004B7E42" w:rsidRDefault="006402F3" w:rsidP="006402F3">
            <w:pPr>
              <w:spacing w:line="240" w:lineRule="auto"/>
              <w:jc w:val="center"/>
              <w:rPr>
                <w:rFonts w:eastAsia="Times New Roman" w:cs="Arial"/>
                <w:color w:val="000000" w:themeColor="text1"/>
                <w:lang w:eastAsia="sk-SK"/>
              </w:rPr>
            </w:pPr>
            <w:r w:rsidRPr="004B7E42">
              <w:rPr>
                <w:rFonts w:eastAsia="Times New Roman" w:cs="Arial"/>
                <w:color w:val="000000" w:themeColor="text1"/>
                <w:lang w:eastAsia="sk-SK"/>
              </w:rPr>
              <w:t>X</w:t>
            </w:r>
          </w:p>
        </w:tc>
        <w:tc>
          <w:tcPr>
            <w:tcW w:w="2892" w:type="pct"/>
            <w:shd w:val="clear" w:color="auto" w:fill="auto"/>
            <w:vAlign w:val="center"/>
            <w:hideMark/>
          </w:tcPr>
          <w:p w14:paraId="32C949B6" w14:textId="70960CD4" w:rsidR="006402F3" w:rsidRPr="004B7E42" w:rsidRDefault="006402F3" w:rsidP="00BD5A1B">
            <w:pPr>
              <w:spacing w:line="240" w:lineRule="auto"/>
              <w:jc w:val="left"/>
              <w:rPr>
                <w:rFonts w:eastAsia="Times New Roman" w:cs="Arial"/>
                <w:i/>
                <w:color w:val="000000" w:themeColor="text1"/>
                <w:lang w:eastAsia="sk-SK"/>
              </w:rPr>
            </w:pPr>
            <w:r w:rsidRPr="004B7E42">
              <w:rPr>
                <w:rFonts w:eastAsia="Times New Roman" w:cs="Arial"/>
                <w:b/>
                <w:color w:val="000000" w:themeColor="text1"/>
                <w:lang w:eastAsia="sk-SK"/>
              </w:rPr>
              <w:t xml:space="preserve">Vystúpenie predsedajúceho </w:t>
            </w:r>
            <w:r w:rsidR="003F6104" w:rsidRPr="004B7E42">
              <w:rPr>
                <w:rFonts w:eastAsia="Times New Roman" w:cs="Arial"/>
                <w:b/>
                <w:color w:val="000000" w:themeColor="text1"/>
                <w:lang w:eastAsia="sk-SK"/>
              </w:rPr>
              <w:t>z miesta pred</w:t>
            </w:r>
            <w:r w:rsidR="00106BDE" w:rsidRPr="004B7E42">
              <w:rPr>
                <w:rFonts w:eastAsia="Times New Roman" w:cs="Arial"/>
                <w:b/>
                <w:color w:val="000000" w:themeColor="text1"/>
                <w:lang w:eastAsia="sk-SK"/>
              </w:rPr>
              <w:t>s</w:t>
            </w:r>
            <w:r w:rsidR="003F6104" w:rsidRPr="004B7E42">
              <w:rPr>
                <w:rFonts w:eastAsia="Times New Roman" w:cs="Arial"/>
                <w:b/>
                <w:color w:val="000000" w:themeColor="text1"/>
                <w:lang w:eastAsia="sk-SK"/>
              </w:rPr>
              <w:t>edajúceho</w:t>
            </w:r>
            <w:r w:rsidR="008C1385" w:rsidRPr="004B7E42">
              <w:rPr>
                <w:rFonts w:eastAsia="Times New Roman" w:cs="Arial"/>
                <w:b/>
                <w:color w:val="000000" w:themeColor="text1"/>
                <w:lang w:eastAsia="sk-SK"/>
              </w:rPr>
              <w:br/>
            </w:r>
            <w:r w:rsidR="008C1385" w:rsidRPr="004B7E42">
              <w:rPr>
                <w:rFonts w:eastAsia="Times New Roman" w:cs="Arial"/>
                <w:i/>
                <w:color w:val="000000" w:themeColor="text1"/>
                <w:lang w:eastAsia="sk-SK"/>
              </w:rPr>
              <w:t>(každé vystúpenie predsedajúceho z miesta určeného pre predsedajúceho</w:t>
            </w:r>
            <w:r w:rsidR="00C303A6" w:rsidRPr="004B7E42">
              <w:rPr>
                <w:rFonts w:eastAsia="Times New Roman" w:cs="Arial"/>
                <w:i/>
                <w:color w:val="000000" w:themeColor="text1"/>
                <w:lang w:eastAsia="sk-SK"/>
              </w:rPr>
              <w:t xml:space="preserve">. </w:t>
            </w:r>
            <w:r w:rsidR="00C303A6" w:rsidRPr="004B7E42">
              <w:rPr>
                <w:i/>
                <w:color w:val="000000" w:themeColor="text1"/>
              </w:rPr>
              <w:t>Dôležité pre aplikovanie §30 350/1996 Z. z. o rokovacom poriadku NR SR</w:t>
            </w:r>
            <w:r w:rsidR="008C1385" w:rsidRPr="004B7E42">
              <w:rPr>
                <w:rFonts w:eastAsia="Times New Roman" w:cs="Arial"/>
                <w:i/>
                <w:color w:val="000000" w:themeColor="text1"/>
                <w:lang w:eastAsia="sk-SK"/>
              </w:rPr>
              <w:t>).</w:t>
            </w:r>
            <w:r w:rsidR="008C1385" w:rsidRPr="004B7E42">
              <w:rPr>
                <w:rFonts w:eastAsia="Times New Roman" w:cs="Arial"/>
                <w:i/>
                <w:color w:val="000000" w:themeColor="text1"/>
                <w:lang w:eastAsia="sk-SK"/>
              </w:rPr>
              <w:br/>
            </w:r>
            <w:r w:rsidR="008C1385" w:rsidRPr="004B7E42">
              <w:rPr>
                <w:rFonts w:eastAsia="Times New Roman" w:cs="Arial"/>
                <w:bCs/>
                <w:i/>
                <w:color w:val="000000" w:themeColor="text1"/>
                <w:sz w:val="20"/>
                <w:szCs w:val="20"/>
                <w:u w:val="single"/>
                <w:lang w:eastAsia="sk-SK"/>
              </w:rPr>
              <w:t xml:space="preserve">Na túto voľbu nie je potrebná voľba na užívateľskej jednotke predsedajúceho, pretože predsedajúci si nežiada </w:t>
            </w:r>
            <w:r w:rsidR="00BD5A1B" w:rsidRPr="004B7E42">
              <w:rPr>
                <w:rFonts w:eastAsia="Times New Roman" w:cs="Arial"/>
                <w:bCs/>
                <w:i/>
                <w:color w:val="000000" w:themeColor="text1"/>
                <w:sz w:val="20"/>
                <w:szCs w:val="20"/>
                <w:u w:val="single"/>
                <w:lang w:eastAsia="sk-SK"/>
              </w:rPr>
              <w:t>vystúpenie ale zapína si mikrofón priamo</w:t>
            </w:r>
            <w:r w:rsidR="008C1385" w:rsidRPr="004B7E42">
              <w:rPr>
                <w:rFonts w:eastAsia="Times New Roman" w:cs="Arial"/>
                <w:bCs/>
                <w:i/>
                <w:color w:val="000000" w:themeColor="text1"/>
                <w:sz w:val="20"/>
                <w:szCs w:val="20"/>
                <w:u w:val="single"/>
                <w:lang w:eastAsia="sk-SK"/>
              </w:rPr>
              <w:t>.</w:t>
            </w:r>
            <w:r w:rsidR="00BD5A1B" w:rsidRPr="004B7E42">
              <w:rPr>
                <w:rFonts w:eastAsia="Times New Roman" w:cs="Arial"/>
                <w:bCs/>
                <w:i/>
                <w:color w:val="000000" w:themeColor="text1"/>
                <w:sz w:val="20"/>
                <w:szCs w:val="20"/>
                <w:u w:val="single"/>
                <w:lang w:eastAsia="sk-SK"/>
              </w:rPr>
              <w:t xml:space="preserve"> Každé takéto vystúpenie mus byť označené touto voľbou)</w:t>
            </w:r>
          </w:p>
        </w:tc>
        <w:tc>
          <w:tcPr>
            <w:tcW w:w="1491" w:type="pct"/>
            <w:shd w:val="clear" w:color="auto" w:fill="auto"/>
            <w:noWrap/>
            <w:vAlign w:val="center"/>
            <w:hideMark/>
          </w:tcPr>
          <w:p w14:paraId="6F1D8CC0" w14:textId="77777777" w:rsidR="006402F3" w:rsidRPr="004B7E42" w:rsidRDefault="006402F3" w:rsidP="006402F3">
            <w:pPr>
              <w:spacing w:line="240" w:lineRule="auto"/>
              <w:jc w:val="left"/>
              <w:rPr>
                <w:rFonts w:eastAsia="Times New Roman" w:cs="Arial"/>
                <w:color w:val="000000" w:themeColor="text1"/>
                <w:lang w:eastAsia="sk-SK"/>
              </w:rPr>
            </w:pPr>
            <w:r w:rsidRPr="004B7E42">
              <w:rPr>
                <w:rFonts w:eastAsia="Times New Roman" w:cs="Arial"/>
                <w:color w:val="000000" w:themeColor="text1"/>
                <w:lang w:eastAsia="sk-SK"/>
              </w:rPr>
              <w:t>Všetky štádia</w:t>
            </w:r>
          </w:p>
        </w:tc>
      </w:tr>
      <w:tr w:rsidR="006402F3" w:rsidRPr="006402F3" w14:paraId="1493DB54" w14:textId="77777777" w:rsidTr="004B7E42">
        <w:trPr>
          <w:trHeight w:val="20"/>
        </w:trPr>
        <w:tc>
          <w:tcPr>
            <w:tcW w:w="617" w:type="pct"/>
            <w:shd w:val="clear" w:color="auto" w:fill="auto"/>
            <w:noWrap/>
            <w:vAlign w:val="center"/>
          </w:tcPr>
          <w:p w14:paraId="441D79D7" w14:textId="2ECBCC62" w:rsidR="00106BDE" w:rsidRPr="004B7E42" w:rsidRDefault="00106BDE" w:rsidP="006402F3">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X</w:t>
            </w:r>
          </w:p>
          <w:p w14:paraId="6E032089" w14:textId="77777777" w:rsidR="00106BDE" w:rsidRPr="004B7E42" w:rsidRDefault="00106BDE" w:rsidP="006402F3">
            <w:pPr>
              <w:spacing w:line="240" w:lineRule="auto"/>
              <w:jc w:val="center"/>
              <w:rPr>
                <w:rFonts w:eastAsia="Times New Roman" w:cs="Arial"/>
                <w:color w:val="000000" w:themeColor="text1"/>
                <w:sz w:val="20"/>
                <w:szCs w:val="20"/>
                <w:lang w:eastAsia="sk-SK"/>
              </w:rPr>
            </w:pPr>
          </w:p>
          <w:p w14:paraId="6FF67588" w14:textId="5B6C8A51" w:rsidR="006402F3" w:rsidRPr="004B7E42" w:rsidRDefault="00106BDE" w:rsidP="006402F3">
            <w:pPr>
              <w:spacing w:line="240" w:lineRule="auto"/>
              <w:jc w:val="center"/>
              <w:rPr>
                <w:rFonts w:eastAsia="Times New Roman" w:cs="Arial"/>
                <w:color w:val="000000" w:themeColor="text1"/>
                <w:sz w:val="20"/>
                <w:szCs w:val="20"/>
                <w:lang w:eastAsia="sk-SK"/>
              </w:rPr>
            </w:pPr>
            <w:r w:rsidRPr="004B7E42">
              <w:rPr>
                <w:rFonts w:eastAsia="Times New Roman" w:cs="Arial"/>
                <w:bCs/>
                <w:color w:val="000000" w:themeColor="text1"/>
                <w:sz w:val="20"/>
                <w:szCs w:val="20"/>
                <w:lang w:eastAsia="sk-SK"/>
              </w:rPr>
              <w:t xml:space="preserve"> Voľba 1</w:t>
            </w:r>
          </w:p>
        </w:tc>
        <w:tc>
          <w:tcPr>
            <w:tcW w:w="2892" w:type="pct"/>
            <w:shd w:val="clear" w:color="auto" w:fill="auto"/>
            <w:noWrap/>
            <w:vAlign w:val="center"/>
          </w:tcPr>
          <w:p w14:paraId="3658135F" w14:textId="581E0EF6" w:rsidR="006402F3" w:rsidRPr="004B7E42" w:rsidRDefault="006402F3" w:rsidP="006402F3">
            <w:pPr>
              <w:spacing w:line="240" w:lineRule="auto"/>
              <w:jc w:val="left"/>
              <w:rPr>
                <w:b/>
                <w:color w:val="000000" w:themeColor="text1"/>
              </w:rPr>
            </w:pPr>
            <w:r w:rsidRPr="004B7E42">
              <w:rPr>
                <w:b/>
                <w:color w:val="000000" w:themeColor="text1"/>
              </w:rPr>
              <w:t>Vystúpenie podpredsedu NR SR</w:t>
            </w:r>
            <w:r w:rsidR="00BD5A1B" w:rsidRPr="004B7E42">
              <w:rPr>
                <w:b/>
                <w:color w:val="000000" w:themeColor="text1"/>
              </w:rPr>
              <w:t xml:space="preserve"> v rozprave</w:t>
            </w:r>
          </w:p>
          <w:p w14:paraId="5D07E6A7" w14:textId="42CC1412" w:rsidR="00BD5A1B" w:rsidRPr="004B7E42" w:rsidRDefault="00BD5A1B" w:rsidP="00106BDE">
            <w:pPr>
              <w:spacing w:line="240" w:lineRule="auto"/>
              <w:jc w:val="left"/>
              <w:rPr>
                <w:i/>
                <w:color w:val="000000" w:themeColor="text1"/>
              </w:rPr>
            </w:pPr>
            <w:r w:rsidRPr="004B7E42">
              <w:rPr>
                <w:i/>
                <w:color w:val="000000" w:themeColor="text1"/>
              </w:rPr>
              <w:t>(každé vystúpenie podpredsedu NR SR v rozprave. Dôležité pre aplikovanie §28 </w:t>
            </w:r>
            <w:r w:rsidR="00D31A0F" w:rsidRPr="004B7E42">
              <w:rPr>
                <w:i/>
                <w:color w:val="000000" w:themeColor="text1"/>
              </w:rPr>
              <w:t xml:space="preserve">Zákona č. </w:t>
            </w:r>
            <w:r w:rsidRPr="004B7E42">
              <w:rPr>
                <w:i/>
                <w:color w:val="000000" w:themeColor="text1"/>
              </w:rPr>
              <w:t>350/1996 Z. z. o rokovacom poriadku NR SR).</w:t>
            </w:r>
            <w:r w:rsidRPr="004B7E42">
              <w:rPr>
                <w:rFonts w:eastAsia="Times New Roman" w:cs="Arial"/>
                <w:bCs/>
                <w:i/>
                <w:color w:val="000000" w:themeColor="text1"/>
                <w:sz w:val="20"/>
                <w:szCs w:val="20"/>
                <w:lang w:eastAsia="sk-SK"/>
              </w:rPr>
              <w:t xml:space="preserve"> </w:t>
            </w:r>
            <w:r w:rsidRPr="004B7E42">
              <w:rPr>
                <w:rFonts w:eastAsia="Times New Roman" w:cs="Arial"/>
                <w:bCs/>
                <w:i/>
                <w:color w:val="000000" w:themeColor="text1"/>
                <w:sz w:val="20"/>
                <w:szCs w:val="20"/>
                <w:u w:val="single"/>
                <w:lang w:eastAsia="sk-SK"/>
              </w:rPr>
              <w:t>Na žiadosť o túto voľbu je potrebná voľba na užívateľskej jednotke (Rozprava) v kombinácii s miestom predsedajúceho v rokovacej sále).</w:t>
            </w:r>
            <w:r w:rsidR="00106BDE" w:rsidRPr="004B7E42">
              <w:rPr>
                <w:rFonts w:eastAsia="Times New Roman" w:cs="Arial"/>
                <w:bCs/>
                <w:i/>
                <w:color w:val="000000" w:themeColor="text1"/>
                <w:sz w:val="20"/>
                <w:szCs w:val="20"/>
                <w:u w:val="single"/>
                <w:lang w:eastAsia="sk-SK"/>
              </w:rPr>
              <w:t xml:space="preserve"> </w:t>
            </w:r>
          </w:p>
        </w:tc>
        <w:tc>
          <w:tcPr>
            <w:tcW w:w="1491" w:type="pct"/>
            <w:shd w:val="clear" w:color="auto" w:fill="auto"/>
            <w:noWrap/>
            <w:vAlign w:val="center"/>
          </w:tcPr>
          <w:p w14:paraId="13288570" w14:textId="4CC6257A" w:rsidR="006402F3" w:rsidRPr="004B7E42" w:rsidRDefault="00FD174E" w:rsidP="006402F3">
            <w:pPr>
              <w:spacing w:line="240" w:lineRule="auto"/>
              <w:jc w:val="left"/>
              <w:rPr>
                <w:color w:val="000000" w:themeColor="text1"/>
              </w:rPr>
            </w:pPr>
            <w:r w:rsidRPr="004B7E42">
              <w:rPr>
                <w:rFonts w:eastAsia="Times New Roman" w:cs="Arial"/>
                <w:color w:val="000000" w:themeColor="text1"/>
                <w:lang w:eastAsia="sk-SK"/>
              </w:rPr>
              <w:t>Rozprava</w:t>
            </w:r>
          </w:p>
        </w:tc>
      </w:tr>
      <w:tr w:rsidR="006402F3" w:rsidRPr="006402F3" w14:paraId="2B6EBCEA" w14:textId="77777777" w:rsidTr="004B7E42">
        <w:trPr>
          <w:trHeight w:val="20"/>
        </w:trPr>
        <w:tc>
          <w:tcPr>
            <w:tcW w:w="617" w:type="pct"/>
            <w:shd w:val="clear" w:color="auto" w:fill="auto"/>
            <w:noWrap/>
            <w:vAlign w:val="center"/>
            <w:hideMark/>
          </w:tcPr>
          <w:p w14:paraId="56ABCF23" w14:textId="77777777" w:rsidR="006402F3" w:rsidRPr="004B7E42" w:rsidRDefault="006402F3" w:rsidP="006402F3">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R</w:t>
            </w:r>
          </w:p>
        </w:tc>
        <w:tc>
          <w:tcPr>
            <w:tcW w:w="2892" w:type="pct"/>
            <w:shd w:val="clear" w:color="auto" w:fill="auto"/>
            <w:noWrap/>
            <w:vAlign w:val="center"/>
            <w:hideMark/>
          </w:tcPr>
          <w:p w14:paraId="18365A2B" w14:textId="46A8B4FF" w:rsidR="006402F3" w:rsidRPr="004B7E42" w:rsidRDefault="006402F3" w:rsidP="00C303A6">
            <w:pPr>
              <w:spacing w:line="240" w:lineRule="auto"/>
              <w:jc w:val="left"/>
              <w:rPr>
                <w:color w:val="000000" w:themeColor="text1"/>
              </w:rPr>
            </w:pPr>
            <w:r w:rsidRPr="004B7E42">
              <w:rPr>
                <w:b/>
                <w:color w:val="000000" w:themeColor="text1"/>
              </w:rPr>
              <w:t>Vystúpenie účastníka v rozprave</w:t>
            </w:r>
            <w:r w:rsidRPr="004B7E42">
              <w:rPr>
                <w:color w:val="000000" w:themeColor="text1"/>
              </w:rPr>
              <w:t xml:space="preserve"> </w:t>
            </w:r>
            <w:r w:rsidR="00C303A6" w:rsidRPr="004B7E42">
              <w:rPr>
                <w:b/>
                <w:color w:val="000000" w:themeColor="text1"/>
              </w:rPr>
              <w:t>prihláseného písomne</w:t>
            </w:r>
            <w:r w:rsidR="00FD174E" w:rsidRPr="004B7E42">
              <w:rPr>
                <w:color w:val="000000" w:themeColor="text1"/>
              </w:rPr>
              <w:br/>
            </w:r>
            <w:r w:rsidR="00FD174E" w:rsidRPr="004B7E42">
              <w:rPr>
                <w:i/>
                <w:color w:val="000000" w:themeColor="text1"/>
              </w:rPr>
              <w:t>(každé vystúpenie poslancov v rozprave.</w:t>
            </w:r>
            <w:r w:rsidR="00C303A6" w:rsidRPr="004B7E42">
              <w:rPr>
                <w:i/>
                <w:color w:val="000000" w:themeColor="text1"/>
              </w:rPr>
              <w:t xml:space="preserve"> Dôležité pre aplikovanie §30 </w:t>
            </w:r>
            <w:r w:rsidR="00D31A0F" w:rsidRPr="004B7E42">
              <w:rPr>
                <w:i/>
                <w:color w:val="000000" w:themeColor="text1"/>
              </w:rPr>
              <w:t xml:space="preserve">Zákona č. </w:t>
            </w:r>
            <w:r w:rsidR="00C303A6" w:rsidRPr="004B7E42">
              <w:rPr>
                <w:i/>
                <w:color w:val="000000" w:themeColor="text1"/>
              </w:rPr>
              <w:t>350/1996 Z. z. o rokovacom poriadku NR SR</w:t>
            </w:r>
            <w:r w:rsidR="00FD174E" w:rsidRPr="004B7E42">
              <w:rPr>
                <w:i/>
                <w:color w:val="000000" w:themeColor="text1"/>
              </w:rPr>
              <w:t>)</w:t>
            </w:r>
            <w:r w:rsidR="00106BDE" w:rsidRPr="004B7E42">
              <w:rPr>
                <w:i/>
                <w:color w:val="000000" w:themeColor="text1"/>
              </w:rPr>
              <w:br/>
            </w:r>
            <w:r w:rsidR="00106BDE" w:rsidRPr="004B7E42">
              <w:rPr>
                <w:rFonts w:eastAsia="Times New Roman" w:cs="Arial"/>
                <w:bCs/>
                <w:i/>
                <w:color w:val="000000" w:themeColor="text1"/>
                <w:sz w:val="20"/>
                <w:szCs w:val="20"/>
                <w:u w:val="single"/>
                <w:lang w:eastAsia="sk-SK"/>
              </w:rPr>
              <w:t>Na túto voľbu nie je potrebná voľba na užívateľskej jednotke predsedajúceho, hlásia sa v aplikácii pred rokovacou sálou.</w:t>
            </w:r>
          </w:p>
        </w:tc>
        <w:tc>
          <w:tcPr>
            <w:tcW w:w="1491" w:type="pct"/>
            <w:shd w:val="clear" w:color="auto" w:fill="auto"/>
            <w:noWrap/>
            <w:vAlign w:val="center"/>
            <w:hideMark/>
          </w:tcPr>
          <w:p w14:paraId="12D25E0C" w14:textId="698B5EA6" w:rsidR="006402F3" w:rsidRPr="004B7E42" w:rsidRDefault="006402F3" w:rsidP="006402F3">
            <w:pPr>
              <w:spacing w:line="240" w:lineRule="auto"/>
              <w:jc w:val="left"/>
              <w:rPr>
                <w:color w:val="000000" w:themeColor="text1"/>
              </w:rPr>
            </w:pPr>
            <w:r w:rsidRPr="004B7E42">
              <w:rPr>
                <w:color w:val="000000" w:themeColor="text1"/>
              </w:rPr>
              <w:t>R</w:t>
            </w:r>
            <w:r w:rsidR="00C303A6" w:rsidRPr="004B7E42">
              <w:rPr>
                <w:color w:val="000000" w:themeColor="text1"/>
              </w:rPr>
              <w:t>ozprava - písomne</w:t>
            </w:r>
          </w:p>
        </w:tc>
      </w:tr>
      <w:tr w:rsidR="00C303A6" w:rsidRPr="006402F3" w14:paraId="620067A6" w14:textId="77777777" w:rsidTr="004B7E42">
        <w:trPr>
          <w:trHeight w:val="20"/>
        </w:trPr>
        <w:tc>
          <w:tcPr>
            <w:tcW w:w="617" w:type="pct"/>
            <w:shd w:val="clear" w:color="auto" w:fill="auto"/>
            <w:noWrap/>
            <w:vAlign w:val="center"/>
            <w:hideMark/>
          </w:tcPr>
          <w:p w14:paraId="768AA24F" w14:textId="77777777" w:rsidR="00C303A6" w:rsidRPr="004B7E42" w:rsidRDefault="00C303A6" w:rsidP="00D37CDA">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r</w:t>
            </w:r>
          </w:p>
          <w:p w14:paraId="6C416D1D" w14:textId="77777777" w:rsidR="00963A41" w:rsidRPr="004B7E42" w:rsidRDefault="00963A41" w:rsidP="00D37CDA">
            <w:pPr>
              <w:spacing w:line="240" w:lineRule="auto"/>
              <w:jc w:val="center"/>
              <w:rPr>
                <w:rFonts w:eastAsia="Times New Roman" w:cs="Arial"/>
                <w:color w:val="000000" w:themeColor="text1"/>
                <w:sz w:val="20"/>
                <w:szCs w:val="20"/>
                <w:lang w:eastAsia="sk-SK"/>
              </w:rPr>
            </w:pPr>
          </w:p>
          <w:p w14:paraId="26A36FAC" w14:textId="3B4BC577" w:rsidR="00963A41" w:rsidRPr="004B7E42" w:rsidRDefault="00963A41" w:rsidP="00D37CDA">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Voľba 1</w:t>
            </w:r>
          </w:p>
        </w:tc>
        <w:tc>
          <w:tcPr>
            <w:tcW w:w="2892" w:type="pct"/>
            <w:shd w:val="clear" w:color="auto" w:fill="auto"/>
            <w:noWrap/>
            <w:vAlign w:val="center"/>
            <w:hideMark/>
          </w:tcPr>
          <w:p w14:paraId="66FFD700" w14:textId="51348290" w:rsidR="00106BDE" w:rsidRPr="004B7E42" w:rsidRDefault="00C303A6" w:rsidP="00C303A6">
            <w:pPr>
              <w:spacing w:line="240" w:lineRule="auto"/>
              <w:jc w:val="left"/>
              <w:rPr>
                <w:i/>
                <w:color w:val="000000" w:themeColor="text1"/>
              </w:rPr>
            </w:pPr>
            <w:r w:rsidRPr="004B7E42">
              <w:rPr>
                <w:b/>
                <w:color w:val="000000" w:themeColor="text1"/>
              </w:rPr>
              <w:t>Vystúpenie účastníka v rozprave</w:t>
            </w:r>
            <w:r w:rsidRPr="004B7E42">
              <w:rPr>
                <w:color w:val="000000" w:themeColor="text1"/>
              </w:rPr>
              <w:t xml:space="preserve"> </w:t>
            </w:r>
            <w:r w:rsidRPr="004B7E42">
              <w:rPr>
                <w:b/>
                <w:color w:val="000000" w:themeColor="text1"/>
              </w:rPr>
              <w:t>prihláseného ústne</w:t>
            </w:r>
            <w:r w:rsidRPr="004B7E42">
              <w:rPr>
                <w:color w:val="000000" w:themeColor="text1"/>
              </w:rPr>
              <w:br/>
            </w:r>
            <w:r w:rsidRPr="004B7E42">
              <w:rPr>
                <w:i/>
                <w:color w:val="000000" w:themeColor="text1"/>
              </w:rPr>
              <w:t>(každé vystúpenie poslancov v rozprave. Dôležité pre aplikovanie §30 </w:t>
            </w:r>
            <w:r w:rsidR="00D31A0F" w:rsidRPr="004B7E42">
              <w:rPr>
                <w:i/>
                <w:color w:val="000000" w:themeColor="text1"/>
              </w:rPr>
              <w:t xml:space="preserve">Zákona č. </w:t>
            </w:r>
            <w:r w:rsidRPr="004B7E42">
              <w:rPr>
                <w:i/>
                <w:color w:val="000000" w:themeColor="text1"/>
              </w:rPr>
              <w:t>350/1996 Z. z. o rokovacom poriadku NR SR)</w:t>
            </w:r>
          </w:p>
        </w:tc>
        <w:tc>
          <w:tcPr>
            <w:tcW w:w="1491" w:type="pct"/>
            <w:shd w:val="clear" w:color="auto" w:fill="auto"/>
            <w:noWrap/>
            <w:vAlign w:val="center"/>
            <w:hideMark/>
          </w:tcPr>
          <w:p w14:paraId="01638560" w14:textId="77777777" w:rsidR="00C303A6" w:rsidRPr="004B7E42" w:rsidRDefault="00C303A6" w:rsidP="00D37CDA">
            <w:pPr>
              <w:spacing w:line="240" w:lineRule="auto"/>
              <w:jc w:val="left"/>
              <w:rPr>
                <w:rFonts w:eastAsia="Times New Roman" w:cs="Arial"/>
                <w:color w:val="000000" w:themeColor="text1"/>
                <w:sz w:val="20"/>
                <w:szCs w:val="20"/>
                <w:lang w:eastAsia="sk-SK"/>
              </w:rPr>
            </w:pPr>
            <w:r w:rsidRPr="004B7E42">
              <w:rPr>
                <w:color w:val="000000" w:themeColor="text1"/>
              </w:rPr>
              <w:t>Rozprava – ústne</w:t>
            </w:r>
          </w:p>
        </w:tc>
      </w:tr>
      <w:tr w:rsidR="006402F3" w:rsidRPr="006402F3" w14:paraId="49A5EA0F" w14:textId="77777777" w:rsidTr="004B7E42">
        <w:trPr>
          <w:trHeight w:val="436"/>
        </w:trPr>
        <w:tc>
          <w:tcPr>
            <w:tcW w:w="617" w:type="pct"/>
            <w:shd w:val="clear" w:color="auto" w:fill="auto"/>
            <w:noWrap/>
            <w:vAlign w:val="center"/>
          </w:tcPr>
          <w:p w14:paraId="52522C95" w14:textId="77777777" w:rsidR="006402F3" w:rsidRPr="004B7E42" w:rsidRDefault="006402F3" w:rsidP="006402F3">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K</w:t>
            </w:r>
          </w:p>
        </w:tc>
        <w:tc>
          <w:tcPr>
            <w:tcW w:w="2892" w:type="pct"/>
            <w:shd w:val="clear" w:color="auto" w:fill="auto"/>
            <w:noWrap/>
            <w:vAlign w:val="center"/>
          </w:tcPr>
          <w:p w14:paraId="2402429D" w14:textId="77777777" w:rsidR="00C303A6" w:rsidRPr="004B7E42" w:rsidRDefault="006402F3" w:rsidP="006402F3">
            <w:pPr>
              <w:spacing w:line="240" w:lineRule="auto"/>
              <w:rPr>
                <w:b/>
                <w:color w:val="000000" w:themeColor="text1"/>
              </w:rPr>
            </w:pPr>
            <w:r w:rsidRPr="004B7E42">
              <w:rPr>
                <w:b/>
                <w:color w:val="000000" w:themeColor="text1"/>
              </w:rPr>
              <w:t>Vystúpenie v rozprave za poslanecké kluby</w:t>
            </w:r>
          </w:p>
          <w:p w14:paraId="5507D99F" w14:textId="6681A5AD" w:rsidR="006402F3" w:rsidRPr="004B7E42" w:rsidRDefault="00FD174E" w:rsidP="00C303A6">
            <w:pPr>
              <w:spacing w:line="240" w:lineRule="auto"/>
              <w:rPr>
                <w:i/>
                <w:color w:val="000000" w:themeColor="text1"/>
              </w:rPr>
            </w:pPr>
            <w:r w:rsidRPr="004B7E42">
              <w:rPr>
                <w:i/>
                <w:color w:val="000000" w:themeColor="text1"/>
              </w:rPr>
              <w:t xml:space="preserve">(každé vystúpenie </w:t>
            </w:r>
            <w:r w:rsidR="00C303A6" w:rsidRPr="004B7E42">
              <w:rPr>
                <w:i/>
                <w:color w:val="000000" w:themeColor="text1"/>
              </w:rPr>
              <w:t>poslanca v rozprave za poslanecké kluby</w:t>
            </w:r>
            <w:r w:rsidRPr="004B7E42">
              <w:rPr>
                <w:i/>
                <w:color w:val="000000" w:themeColor="text1"/>
              </w:rPr>
              <w:t xml:space="preserve"> NR SR v rozprave. Dôležité pre aplikovanie §30 </w:t>
            </w:r>
            <w:r w:rsidR="00D31A0F" w:rsidRPr="004B7E42">
              <w:rPr>
                <w:i/>
                <w:color w:val="000000" w:themeColor="text1"/>
              </w:rPr>
              <w:t xml:space="preserve">Zákona č. </w:t>
            </w:r>
            <w:r w:rsidRPr="004B7E42">
              <w:rPr>
                <w:i/>
                <w:color w:val="000000" w:themeColor="text1"/>
              </w:rPr>
              <w:t>350/1996 Z. z. o rokovacom poriadku NR SR).</w:t>
            </w:r>
          </w:p>
          <w:p w14:paraId="35852639" w14:textId="2934921D" w:rsidR="00106BDE" w:rsidRPr="004B7E42" w:rsidRDefault="00106BDE" w:rsidP="00C303A6">
            <w:pPr>
              <w:spacing w:line="240" w:lineRule="auto"/>
              <w:rPr>
                <w:color w:val="000000" w:themeColor="text1"/>
              </w:rPr>
            </w:pPr>
            <w:r w:rsidRPr="004B7E42">
              <w:rPr>
                <w:rFonts w:eastAsia="Times New Roman" w:cs="Arial"/>
                <w:bCs/>
                <w:i/>
                <w:color w:val="000000" w:themeColor="text1"/>
                <w:sz w:val="20"/>
                <w:szCs w:val="20"/>
                <w:u w:val="single"/>
                <w:lang w:eastAsia="sk-SK"/>
              </w:rPr>
              <w:t>Na túto voľbu nie je potrebná voľba na užívateľskej jednotke predsedajúceho, hlásia sa v aplikácii pred rokovacou sálou.</w:t>
            </w:r>
          </w:p>
        </w:tc>
        <w:tc>
          <w:tcPr>
            <w:tcW w:w="1491" w:type="pct"/>
            <w:shd w:val="clear" w:color="auto" w:fill="auto"/>
            <w:noWrap/>
            <w:vAlign w:val="center"/>
          </w:tcPr>
          <w:p w14:paraId="5018273B" w14:textId="77777777" w:rsidR="006402F3" w:rsidRPr="004B7E42" w:rsidRDefault="006402F3" w:rsidP="006402F3">
            <w:pPr>
              <w:spacing w:line="240" w:lineRule="auto"/>
              <w:jc w:val="left"/>
              <w:rPr>
                <w:color w:val="000000" w:themeColor="text1"/>
              </w:rPr>
            </w:pPr>
            <w:r w:rsidRPr="004B7E42">
              <w:rPr>
                <w:color w:val="000000" w:themeColor="text1"/>
              </w:rPr>
              <w:t>Rozprava - písomne</w:t>
            </w:r>
          </w:p>
        </w:tc>
      </w:tr>
      <w:tr w:rsidR="00C303A6" w:rsidRPr="006402F3" w14:paraId="0F0ADEE4" w14:textId="77777777" w:rsidTr="004B7E42">
        <w:trPr>
          <w:trHeight w:val="307"/>
        </w:trPr>
        <w:tc>
          <w:tcPr>
            <w:tcW w:w="617" w:type="pct"/>
            <w:shd w:val="clear" w:color="auto" w:fill="auto"/>
            <w:noWrap/>
            <w:vAlign w:val="center"/>
          </w:tcPr>
          <w:p w14:paraId="19014AF7" w14:textId="77777777" w:rsidR="00C303A6" w:rsidRPr="004B7E42" w:rsidRDefault="00C303A6"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w:t>
            </w:r>
          </w:p>
          <w:p w14:paraId="2997308E" w14:textId="77777777" w:rsidR="00D31A0F" w:rsidRPr="004B7E42" w:rsidRDefault="00D31A0F" w:rsidP="00C303A6">
            <w:pPr>
              <w:spacing w:line="240" w:lineRule="auto"/>
              <w:jc w:val="center"/>
              <w:rPr>
                <w:rFonts w:eastAsia="Times New Roman" w:cs="Arial"/>
                <w:color w:val="000000" w:themeColor="text1"/>
                <w:sz w:val="20"/>
                <w:szCs w:val="20"/>
                <w:lang w:eastAsia="sk-SK"/>
              </w:rPr>
            </w:pPr>
          </w:p>
          <w:p w14:paraId="62710451" w14:textId="2B91014F" w:rsidR="00D31A0F" w:rsidRPr="004B7E42" w:rsidRDefault="00D31A0F"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Voľba 1</w:t>
            </w:r>
          </w:p>
        </w:tc>
        <w:tc>
          <w:tcPr>
            <w:tcW w:w="2892" w:type="pct"/>
            <w:shd w:val="clear" w:color="auto" w:fill="auto"/>
            <w:noWrap/>
            <w:vAlign w:val="center"/>
          </w:tcPr>
          <w:p w14:paraId="19D08B3E" w14:textId="4E15EC20" w:rsidR="00C303A6" w:rsidRPr="004B7E42" w:rsidRDefault="00C303A6" w:rsidP="00C303A6">
            <w:pPr>
              <w:spacing w:line="240" w:lineRule="auto"/>
              <w:rPr>
                <w:b/>
                <w:color w:val="000000" w:themeColor="text1"/>
              </w:rPr>
            </w:pPr>
            <w:r w:rsidRPr="004B7E42">
              <w:rPr>
                <w:b/>
                <w:color w:val="000000" w:themeColor="text1"/>
              </w:rPr>
              <w:t>Vystúpenie v rozprave člena vlády</w:t>
            </w:r>
          </w:p>
          <w:p w14:paraId="24BF8B91" w14:textId="16BDD61C" w:rsidR="00C303A6" w:rsidRPr="004B7E42" w:rsidRDefault="00C303A6" w:rsidP="00C303A6">
            <w:pPr>
              <w:spacing w:line="240" w:lineRule="auto"/>
              <w:rPr>
                <w:b/>
                <w:color w:val="000000" w:themeColor="text1"/>
              </w:rPr>
            </w:pPr>
            <w:r w:rsidRPr="004B7E42">
              <w:rPr>
                <w:i/>
                <w:color w:val="000000" w:themeColor="text1"/>
              </w:rPr>
              <w:t>(každé vystúpenie člena vlády v rozprave. Dôležité pre aplikovanie §28 </w:t>
            </w:r>
            <w:r w:rsidR="00D31A0F" w:rsidRPr="004B7E42">
              <w:rPr>
                <w:i/>
                <w:color w:val="000000" w:themeColor="text1"/>
              </w:rPr>
              <w:t xml:space="preserve">Zákona č. </w:t>
            </w:r>
            <w:r w:rsidRPr="004B7E42">
              <w:rPr>
                <w:i/>
                <w:color w:val="000000" w:themeColor="text1"/>
              </w:rPr>
              <w:t>350/1996 Z. z. o rokovacom poriadku NR SR).</w:t>
            </w:r>
          </w:p>
        </w:tc>
        <w:tc>
          <w:tcPr>
            <w:tcW w:w="1491" w:type="pct"/>
            <w:shd w:val="clear" w:color="auto" w:fill="auto"/>
            <w:noWrap/>
            <w:vAlign w:val="center"/>
          </w:tcPr>
          <w:p w14:paraId="15B6A65A" w14:textId="152BD57B" w:rsidR="00C303A6" w:rsidRPr="004B7E42" w:rsidRDefault="00C303A6" w:rsidP="00C303A6">
            <w:pPr>
              <w:spacing w:line="240" w:lineRule="auto"/>
              <w:jc w:val="left"/>
              <w:rPr>
                <w:color w:val="000000" w:themeColor="text1"/>
              </w:rPr>
            </w:pPr>
            <w:r w:rsidRPr="004B7E42">
              <w:rPr>
                <w:color w:val="000000" w:themeColor="text1"/>
              </w:rPr>
              <w:t>Rozprava – písomne</w:t>
            </w:r>
          </w:p>
          <w:p w14:paraId="635A01FB" w14:textId="4DA97C57" w:rsidR="00C303A6" w:rsidRPr="004B7E42" w:rsidRDefault="00C303A6" w:rsidP="00C303A6">
            <w:pPr>
              <w:spacing w:line="240" w:lineRule="auto"/>
              <w:jc w:val="left"/>
              <w:rPr>
                <w:color w:val="000000" w:themeColor="text1"/>
              </w:rPr>
            </w:pPr>
            <w:r w:rsidRPr="004B7E42">
              <w:rPr>
                <w:color w:val="000000" w:themeColor="text1"/>
              </w:rPr>
              <w:t>Rozprava - ústne</w:t>
            </w:r>
          </w:p>
        </w:tc>
      </w:tr>
      <w:tr w:rsidR="00C303A6" w:rsidRPr="006402F3" w14:paraId="1DF77CA7" w14:textId="77777777" w:rsidTr="004B7E42">
        <w:trPr>
          <w:trHeight w:val="307"/>
        </w:trPr>
        <w:tc>
          <w:tcPr>
            <w:tcW w:w="617" w:type="pct"/>
            <w:shd w:val="clear" w:color="auto" w:fill="auto"/>
            <w:noWrap/>
            <w:vAlign w:val="center"/>
          </w:tcPr>
          <w:p w14:paraId="13F0723A" w14:textId="77777777" w:rsidR="00D31A0F" w:rsidRPr="004B7E42" w:rsidRDefault="00C303A6"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w:t>
            </w:r>
            <w:r w:rsidR="00D31A0F" w:rsidRPr="004B7E42">
              <w:rPr>
                <w:rFonts w:eastAsia="Times New Roman" w:cs="Arial"/>
                <w:color w:val="000000" w:themeColor="text1"/>
                <w:sz w:val="20"/>
                <w:szCs w:val="20"/>
                <w:lang w:eastAsia="sk-SK"/>
              </w:rPr>
              <w:t xml:space="preserve"> </w:t>
            </w:r>
          </w:p>
          <w:p w14:paraId="58EC1FF2" w14:textId="77777777" w:rsidR="00D31A0F" w:rsidRPr="004B7E42" w:rsidRDefault="00D31A0F" w:rsidP="00C303A6">
            <w:pPr>
              <w:spacing w:line="240" w:lineRule="auto"/>
              <w:jc w:val="center"/>
              <w:rPr>
                <w:rFonts w:eastAsia="Times New Roman" w:cs="Arial"/>
                <w:color w:val="000000" w:themeColor="text1"/>
                <w:sz w:val="20"/>
                <w:szCs w:val="20"/>
                <w:lang w:eastAsia="sk-SK"/>
              </w:rPr>
            </w:pPr>
          </w:p>
          <w:p w14:paraId="3700203D" w14:textId="0A5AD00C" w:rsidR="00C303A6" w:rsidRPr="004B7E42" w:rsidRDefault="00D31A0F"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Voľba 1</w:t>
            </w:r>
          </w:p>
        </w:tc>
        <w:tc>
          <w:tcPr>
            <w:tcW w:w="2892" w:type="pct"/>
            <w:shd w:val="clear" w:color="auto" w:fill="auto"/>
            <w:noWrap/>
            <w:vAlign w:val="center"/>
          </w:tcPr>
          <w:p w14:paraId="058A9416" w14:textId="530D3905" w:rsidR="00C303A6" w:rsidRPr="004B7E42" w:rsidRDefault="00C303A6" w:rsidP="00C303A6">
            <w:pPr>
              <w:spacing w:line="240" w:lineRule="auto"/>
              <w:rPr>
                <w:b/>
                <w:color w:val="000000" w:themeColor="text1"/>
              </w:rPr>
            </w:pPr>
            <w:r w:rsidRPr="004B7E42">
              <w:rPr>
                <w:b/>
                <w:color w:val="000000" w:themeColor="text1"/>
              </w:rPr>
              <w:lastRenderedPageBreak/>
              <w:t>Vystúpenie v rozprave predsedu vlády</w:t>
            </w:r>
          </w:p>
          <w:p w14:paraId="1AE19490" w14:textId="0BCBB81B" w:rsidR="00C303A6" w:rsidRPr="004B7E42" w:rsidRDefault="00C303A6" w:rsidP="00C303A6">
            <w:pPr>
              <w:spacing w:line="240" w:lineRule="auto"/>
              <w:rPr>
                <w:b/>
                <w:color w:val="000000" w:themeColor="text1"/>
              </w:rPr>
            </w:pPr>
            <w:r w:rsidRPr="004B7E42">
              <w:rPr>
                <w:i/>
                <w:color w:val="000000" w:themeColor="text1"/>
              </w:rPr>
              <w:lastRenderedPageBreak/>
              <w:t>(každé vystúpenie predsedu vlády v rozprave. Dôležité pre aplikovanie §28 </w:t>
            </w:r>
            <w:r w:rsidR="00D31A0F" w:rsidRPr="004B7E42">
              <w:rPr>
                <w:i/>
                <w:color w:val="000000" w:themeColor="text1"/>
              </w:rPr>
              <w:t xml:space="preserve">Zákona č. </w:t>
            </w:r>
            <w:r w:rsidRPr="004B7E42">
              <w:rPr>
                <w:i/>
                <w:color w:val="000000" w:themeColor="text1"/>
              </w:rPr>
              <w:t>350/1996 Z. z. o rokovacom poriadku NR SR).</w:t>
            </w:r>
          </w:p>
        </w:tc>
        <w:tc>
          <w:tcPr>
            <w:tcW w:w="1491" w:type="pct"/>
            <w:shd w:val="clear" w:color="auto" w:fill="auto"/>
            <w:noWrap/>
            <w:vAlign w:val="center"/>
          </w:tcPr>
          <w:p w14:paraId="20B3A273" w14:textId="12D1F4BC" w:rsidR="00C303A6" w:rsidRPr="004B7E42" w:rsidRDefault="00C303A6" w:rsidP="00C303A6">
            <w:pPr>
              <w:spacing w:line="240" w:lineRule="auto"/>
              <w:jc w:val="left"/>
              <w:rPr>
                <w:color w:val="000000" w:themeColor="text1"/>
              </w:rPr>
            </w:pPr>
            <w:r w:rsidRPr="004B7E42">
              <w:rPr>
                <w:color w:val="000000" w:themeColor="text1"/>
              </w:rPr>
              <w:lastRenderedPageBreak/>
              <w:t>Rozprava – písomne</w:t>
            </w:r>
          </w:p>
          <w:p w14:paraId="5B0D07F7" w14:textId="18C734FA" w:rsidR="00C303A6" w:rsidRPr="004B7E42" w:rsidRDefault="00C303A6" w:rsidP="00C303A6">
            <w:pPr>
              <w:spacing w:line="240" w:lineRule="auto"/>
              <w:jc w:val="left"/>
              <w:rPr>
                <w:color w:val="000000" w:themeColor="text1"/>
              </w:rPr>
            </w:pPr>
            <w:r w:rsidRPr="004B7E42">
              <w:rPr>
                <w:color w:val="000000" w:themeColor="text1"/>
              </w:rPr>
              <w:lastRenderedPageBreak/>
              <w:t>Rozprava - ústne</w:t>
            </w:r>
          </w:p>
        </w:tc>
      </w:tr>
      <w:tr w:rsidR="00C303A6" w:rsidRPr="006402F3" w14:paraId="0FCD1DC9" w14:textId="77777777" w:rsidTr="004B7E42">
        <w:trPr>
          <w:trHeight w:val="307"/>
        </w:trPr>
        <w:tc>
          <w:tcPr>
            <w:tcW w:w="617" w:type="pct"/>
            <w:shd w:val="clear" w:color="auto" w:fill="auto"/>
            <w:noWrap/>
            <w:vAlign w:val="center"/>
          </w:tcPr>
          <w:p w14:paraId="0AAAE865" w14:textId="77777777" w:rsidR="00C303A6" w:rsidRPr="004B7E42" w:rsidRDefault="00C303A6"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lastRenderedPageBreak/>
              <w:t>A</w:t>
            </w:r>
          </w:p>
          <w:p w14:paraId="3A4136BE" w14:textId="77777777" w:rsidR="00D31A0F" w:rsidRPr="004B7E42" w:rsidRDefault="00D31A0F" w:rsidP="00C303A6">
            <w:pPr>
              <w:spacing w:line="240" w:lineRule="auto"/>
              <w:jc w:val="center"/>
              <w:rPr>
                <w:rFonts w:eastAsia="Times New Roman" w:cs="Arial"/>
                <w:color w:val="000000" w:themeColor="text1"/>
                <w:sz w:val="20"/>
                <w:szCs w:val="20"/>
                <w:lang w:eastAsia="sk-SK"/>
              </w:rPr>
            </w:pPr>
          </w:p>
          <w:p w14:paraId="31F71369" w14:textId="1D0D99C3" w:rsidR="00D31A0F" w:rsidRPr="004B7E42" w:rsidRDefault="00D31A0F"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Voľba 1</w:t>
            </w:r>
          </w:p>
        </w:tc>
        <w:tc>
          <w:tcPr>
            <w:tcW w:w="2892" w:type="pct"/>
            <w:shd w:val="clear" w:color="auto" w:fill="auto"/>
            <w:noWrap/>
            <w:vAlign w:val="center"/>
          </w:tcPr>
          <w:p w14:paraId="5B83224D" w14:textId="075BF750" w:rsidR="00C303A6" w:rsidRPr="004B7E42" w:rsidRDefault="00C303A6" w:rsidP="00C303A6">
            <w:pPr>
              <w:spacing w:line="240" w:lineRule="auto"/>
              <w:rPr>
                <w:b/>
                <w:color w:val="000000" w:themeColor="text1"/>
              </w:rPr>
            </w:pPr>
            <w:r w:rsidRPr="004B7E42">
              <w:rPr>
                <w:b/>
                <w:color w:val="000000" w:themeColor="text1"/>
              </w:rPr>
              <w:t>Vystúpenie v rozprave prezidenta/tky SR</w:t>
            </w:r>
          </w:p>
          <w:p w14:paraId="6EB06920" w14:textId="2162A5AC" w:rsidR="00C303A6" w:rsidRPr="004B7E42" w:rsidRDefault="00C303A6" w:rsidP="00D31A0F">
            <w:pPr>
              <w:spacing w:line="240" w:lineRule="auto"/>
              <w:rPr>
                <w:b/>
                <w:color w:val="000000" w:themeColor="text1"/>
              </w:rPr>
            </w:pPr>
            <w:r w:rsidRPr="004B7E42">
              <w:rPr>
                <w:i/>
                <w:color w:val="000000" w:themeColor="text1"/>
              </w:rPr>
              <w:t>(každé vystúpenie prezidenta SR v rozprave. Dôležité pre aplikovanie §28 </w:t>
            </w:r>
            <w:r w:rsidR="00D31A0F" w:rsidRPr="004B7E42">
              <w:rPr>
                <w:i/>
                <w:color w:val="000000" w:themeColor="text1"/>
              </w:rPr>
              <w:t xml:space="preserve">Zákona č. </w:t>
            </w:r>
            <w:r w:rsidRPr="004B7E42">
              <w:rPr>
                <w:i/>
                <w:color w:val="000000" w:themeColor="text1"/>
              </w:rPr>
              <w:t>350/1996 Z. z. o rokovacom poriadku NR SR).</w:t>
            </w:r>
            <w:r w:rsidR="00D31A0F" w:rsidRPr="004B7E42">
              <w:rPr>
                <w:i/>
                <w:color w:val="000000" w:themeColor="text1"/>
              </w:rPr>
              <w:t xml:space="preserve"> Prezident sa nehlási pomocou ISVS DKS, jeho vystúpenie začína aj ukončuje operátor. </w:t>
            </w:r>
          </w:p>
        </w:tc>
        <w:tc>
          <w:tcPr>
            <w:tcW w:w="1491" w:type="pct"/>
            <w:shd w:val="clear" w:color="auto" w:fill="auto"/>
            <w:noWrap/>
            <w:vAlign w:val="center"/>
          </w:tcPr>
          <w:p w14:paraId="1AE6396F" w14:textId="77777777" w:rsidR="00C303A6" w:rsidRPr="004B7E42" w:rsidRDefault="00C303A6" w:rsidP="00C303A6">
            <w:pPr>
              <w:spacing w:line="240" w:lineRule="auto"/>
              <w:jc w:val="left"/>
              <w:rPr>
                <w:color w:val="000000" w:themeColor="text1"/>
              </w:rPr>
            </w:pPr>
            <w:r w:rsidRPr="004B7E42">
              <w:rPr>
                <w:color w:val="000000" w:themeColor="text1"/>
              </w:rPr>
              <w:t>Rozprava – písomne</w:t>
            </w:r>
          </w:p>
          <w:p w14:paraId="00BDE37F" w14:textId="0D36185E" w:rsidR="00C303A6" w:rsidRPr="004B7E42" w:rsidRDefault="00C303A6" w:rsidP="00C303A6">
            <w:pPr>
              <w:spacing w:line="240" w:lineRule="auto"/>
              <w:jc w:val="left"/>
              <w:rPr>
                <w:color w:val="000000" w:themeColor="text1"/>
              </w:rPr>
            </w:pPr>
            <w:r w:rsidRPr="004B7E42">
              <w:rPr>
                <w:color w:val="000000" w:themeColor="text1"/>
              </w:rPr>
              <w:t>Rozprava - ústne</w:t>
            </w:r>
          </w:p>
        </w:tc>
      </w:tr>
      <w:tr w:rsidR="00C303A6" w:rsidRPr="006402F3" w14:paraId="4F06CA7C" w14:textId="77777777" w:rsidTr="004B7E42">
        <w:trPr>
          <w:trHeight w:val="307"/>
        </w:trPr>
        <w:tc>
          <w:tcPr>
            <w:tcW w:w="617" w:type="pct"/>
            <w:shd w:val="clear" w:color="auto" w:fill="auto"/>
            <w:noWrap/>
            <w:vAlign w:val="center"/>
          </w:tcPr>
          <w:p w14:paraId="04982482" w14:textId="77777777" w:rsidR="00C303A6" w:rsidRPr="004B7E42" w:rsidRDefault="00C303A6"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F</w:t>
            </w:r>
          </w:p>
          <w:p w14:paraId="0783BBC1" w14:textId="77777777" w:rsidR="00F0560B" w:rsidRPr="004B7E42" w:rsidRDefault="00F0560B" w:rsidP="00C303A6">
            <w:pPr>
              <w:spacing w:line="240" w:lineRule="auto"/>
              <w:jc w:val="center"/>
              <w:rPr>
                <w:rFonts w:eastAsia="Times New Roman" w:cs="Arial"/>
                <w:color w:val="000000" w:themeColor="text1"/>
                <w:sz w:val="20"/>
                <w:szCs w:val="20"/>
                <w:lang w:eastAsia="sk-SK"/>
              </w:rPr>
            </w:pPr>
          </w:p>
          <w:p w14:paraId="7D11234D" w14:textId="196AC239" w:rsidR="00F0560B" w:rsidRPr="004B7E42" w:rsidRDefault="00F0560B" w:rsidP="00F0560B">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Voľba 2</w:t>
            </w:r>
          </w:p>
        </w:tc>
        <w:tc>
          <w:tcPr>
            <w:tcW w:w="2892" w:type="pct"/>
            <w:shd w:val="clear" w:color="auto" w:fill="auto"/>
            <w:noWrap/>
            <w:vAlign w:val="center"/>
          </w:tcPr>
          <w:p w14:paraId="32F83E9C" w14:textId="77777777" w:rsidR="00C303A6" w:rsidRPr="004B7E42" w:rsidRDefault="00C303A6" w:rsidP="00C303A6">
            <w:pPr>
              <w:spacing w:line="240" w:lineRule="auto"/>
              <w:rPr>
                <w:b/>
                <w:color w:val="000000" w:themeColor="text1"/>
              </w:rPr>
            </w:pPr>
            <w:r w:rsidRPr="004B7E42">
              <w:rPr>
                <w:b/>
                <w:color w:val="000000" w:themeColor="text1"/>
              </w:rPr>
              <w:t>Vystúpenie s faktickou poznámku</w:t>
            </w:r>
          </w:p>
          <w:p w14:paraId="158449B8" w14:textId="607A845C" w:rsidR="00C303A6" w:rsidRPr="004B7E42" w:rsidRDefault="00C303A6" w:rsidP="00D31A0F">
            <w:pPr>
              <w:spacing w:line="240" w:lineRule="auto"/>
              <w:rPr>
                <w:color w:val="000000" w:themeColor="text1"/>
              </w:rPr>
            </w:pPr>
            <w:r w:rsidRPr="004B7E42">
              <w:rPr>
                <w:i/>
                <w:color w:val="000000" w:themeColor="text1"/>
              </w:rPr>
              <w:t>(každé vystúpenie poslanca s faktickou poznámkou. Dôležité pre aplikovanie §</w:t>
            </w:r>
            <w:r w:rsidR="00D31A0F" w:rsidRPr="004B7E42">
              <w:rPr>
                <w:i/>
                <w:color w:val="000000" w:themeColor="text1"/>
              </w:rPr>
              <w:t>33</w:t>
            </w:r>
            <w:r w:rsidRPr="004B7E42">
              <w:rPr>
                <w:i/>
                <w:color w:val="000000" w:themeColor="text1"/>
              </w:rPr>
              <w:t> </w:t>
            </w:r>
            <w:r w:rsidR="00D31A0F" w:rsidRPr="004B7E42">
              <w:rPr>
                <w:i/>
                <w:color w:val="000000" w:themeColor="text1"/>
              </w:rPr>
              <w:t xml:space="preserve">Zákona č. </w:t>
            </w:r>
            <w:r w:rsidRPr="004B7E42">
              <w:rPr>
                <w:i/>
                <w:color w:val="000000" w:themeColor="text1"/>
              </w:rPr>
              <w:t>350/1996 Z. z. o rokovacom poriadku NR SR).</w:t>
            </w:r>
          </w:p>
        </w:tc>
        <w:tc>
          <w:tcPr>
            <w:tcW w:w="1491" w:type="pct"/>
            <w:shd w:val="clear" w:color="auto" w:fill="auto"/>
            <w:noWrap/>
            <w:vAlign w:val="center"/>
          </w:tcPr>
          <w:p w14:paraId="0F0CDE5B" w14:textId="77777777" w:rsidR="00C303A6" w:rsidRPr="004B7E42" w:rsidRDefault="00C303A6" w:rsidP="00C303A6">
            <w:pPr>
              <w:spacing w:line="240" w:lineRule="auto"/>
              <w:jc w:val="left"/>
              <w:rPr>
                <w:color w:val="000000" w:themeColor="text1"/>
              </w:rPr>
            </w:pPr>
            <w:r w:rsidRPr="004B7E42">
              <w:rPr>
                <w:color w:val="000000" w:themeColor="text1"/>
              </w:rPr>
              <w:t>Rozprava - písomne</w:t>
            </w:r>
          </w:p>
          <w:p w14:paraId="7BBAF99C" w14:textId="77777777" w:rsidR="00C303A6" w:rsidRPr="004B7E42" w:rsidRDefault="00C303A6" w:rsidP="00C303A6">
            <w:pPr>
              <w:spacing w:line="240" w:lineRule="auto"/>
              <w:jc w:val="left"/>
              <w:rPr>
                <w:color w:val="000000" w:themeColor="text1"/>
              </w:rPr>
            </w:pPr>
            <w:r w:rsidRPr="004B7E42">
              <w:rPr>
                <w:color w:val="000000" w:themeColor="text1"/>
              </w:rPr>
              <w:t>Rozprava – ústne</w:t>
            </w:r>
          </w:p>
        </w:tc>
      </w:tr>
      <w:tr w:rsidR="00C303A6" w:rsidRPr="006402F3" w14:paraId="24C27AB1" w14:textId="77777777" w:rsidTr="004B7E42">
        <w:trPr>
          <w:trHeight w:val="295"/>
        </w:trPr>
        <w:tc>
          <w:tcPr>
            <w:tcW w:w="617" w:type="pct"/>
            <w:shd w:val="clear" w:color="auto" w:fill="auto"/>
            <w:noWrap/>
            <w:vAlign w:val="center"/>
          </w:tcPr>
          <w:p w14:paraId="1CDAD6F2" w14:textId="77777777" w:rsidR="00C303A6" w:rsidRPr="004B7E42" w:rsidRDefault="00C303A6"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P</w:t>
            </w:r>
          </w:p>
          <w:p w14:paraId="270E3913" w14:textId="77777777" w:rsidR="00F0560B" w:rsidRPr="004B7E42" w:rsidRDefault="00F0560B" w:rsidP="00C303A6">
            <w:pPr>
              <w:spacing w:line="240" w:lineRule="auto"/>
              <w:jc w:val="center"/>
              <w:rPr>
                <w:rFonts w:eastAsia="Times New Roman" w:cs="Arial"/>
                <w:color w:val="000000" w:themeColor="text1"/>
                <w:sz w:val="20"/>
                <w:szCs w:val="20"/>
                <w:lang w:eastAsia="sk-SK"/>
              </w:rPr>
            </w:pPr>
          </w:p>
          <w:p w14:paraId="5292D7C7" w14:textId="31167236" w:rsidR="00F0560B" w:rsidRPr="004B7E42" w:rsidRDefault="00F0560B" w:rsidP="00F0560B">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Voľba 3</w:t>
            </w:r>
          </w:p>
        </w:tc>
        <w:tc>
          <w:tcPr>
            <w:tcW w:w="2892" w:type="pct"/>
            <w:shd w:val="clear" w:color="auto" w:fill="auto"/>
            <w:noWrap/>
            <w:vAlign w:val="center"/>
          </w:tcPr>
          <w:p w14:paraId="286A8702" w14:textId="77777777" w:rsidR="00C303A6" w:rsidRPr="004B7E42" w:rsidRDefault="00C303A6" w:rsidP="00C303A6">
            <w:pPr>
              <w:spacing w:line="240" w:lineRule="auto"/>
              <w:jc w:val="left"/>
              <w:rPr>
                <w:b/>
                <w:color w:val="000000" w:themeColor="text1"/>
              </w:rPr>
            </w:pPr>
            <w:r w:rsidRPr="004B7E42">
              <w:rPr>
                <w:b/>
                <w:color w:val="000000" w:themeColor="text1"/>
              </w:rPr>
              <w:t>Procedurálny návrh</w:t>
            </w:r>
          </w:p>
          <w:p w14:paraId="666CDA3D" w14:textId="37D80476" w:rsidR="00F0560B" w:rsidRPr="004B7E42" w:rsidRDefault="00F0560B" w:rsidP="00F0560B">
            <w:pPr>
              <w:spacing w:line="240" w:lineRule="auto"/>
              <w:jc w:val="left"/>
              <w:rPr>
                <w:color w:val="000000" w:themeColor="text1"/>
              </w:rPr>
            </w:pPr>
            <w:r w:rsidRPr="004B7E42">
              <w:rPr>
                <w:i/>
                <w:color w:val="000000" w:themeColor="text1"/>
              </w:rPr>
              <w:t>(každé vystúpenie poslanca s procedurálnym návrhom. Dôležité pre aplikovanie §34 Zákona č. 350/1996 Z. z. o rokovacom poriadku NR SR).</w:t>
            </w:r>
          </w:p>
        </w:tc>
        <w:tc>
          <w:tcPr>
            <w:tcW w:w="1491" w:type="pct"/>
            <w:shd w:val="clear" w:color="auto" w:fill="auto"/>
            <w:noWrap/>
            <w:vAlign w:val="center"/>
          </w:tcPr>
          <w:p w14:paraId="78FD340B" w14:textId="77777777" w:rsidR="00C303A6" w:rsidRPr="004B7E42" w:rsidRDefault="00C303A6" w:rsidP="00C303A6">
            <w:pPr>
              <w:spacing w:line="240" w:lineRule="auto"/>
              <w:jc w:val="left"/>
              <w:rPr>
                <w:color w:val="000000" w:themeColor="text1"/>
              </w:rPr>
            </w:pPr>
            <w:r w:rsidRPr="004B7E42">
              <w:rPr>
                <w:rFonts w:eastAsia="Times New Roman" w:cs="Arial"/>
                <w:color w:val="000000" w:themeColor="text1"/>
                <w:lang w:eastAsia="sk-SK"/>
              </w:rPr>
              <w:t>Všetky štádia</w:t>
            </w:r>
          </w:p>
        </w:tc>
      </w:tr>
      <w:tr w:rsidR="00C303A6" w:rsidRPr="006402F3" w14:paraId="19ED4097" w14:textId="77777777" w:rsidTr="004B7E42">
        <w:trPr>
          <w:trHeight w:val="309"/>
        </w:trPr>
        <w:tc>
          <w:tcPr>
            <w:tcW w:w="617" w:type="pct"/>
            <w:shd w:val="clear" w:color="auto" w:fill="auto"/>
            <w:noWrap/>
            <w:vAlign w:val="center"/>
          </w:tcPr>
          <w:p w14:paraId="20FA45E5" w14:textId="77777777" w:rsidR="00C303A6" w:rsidRPr="004B7E42" w:rsidRDefault="00C303A6"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S</w:t>
            </w:r>
          </w:p>
          <w:p w14:paraId="1DCD8A0F" w14:textId="77777777" w:rsidR="00F0560B" w:rsidRPr="004B7E42" w:rsidRDefault="00F0560B" w:rsidP="00C303A6">
            <w:pPr>
              <w:spacing w:line="240" w:lineRule="auto"/>
              <w:jc w:val="center"/>
              <w:rPr>
                <w:rFonts w:eastAsia="Times New Roman" w:cs="Arial"/>
                <w:color w:val="000000" w:themeColor="text1"/>
                <w:sz w:val="20"/>
                <w:szCs w:val="20"/>
                <w:lang w:eastAsia="sk-SK"/>
              </w:rPr>
            </w:pPr>
          </w:p>
          <w:p w14:paraId="53E992F8" w14:textId="38C25619" w:rsidR="00F0560B" w:rsidRPr="004B7E42" w:rsidRDefault="00F0560B"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Voľba 1</w:t>
            </w:r>
          </w:p>
        </w:tc>
        <w:tc>
          <w:tcPr>
            <w:tcW w:w="2892" w:type="pct"/>
            <w:shd w:val="clear" w:color="auto" w:fill="auto"/>
            <w:noWrap/>
            <w:vAlign w:val="center"/>
          </w:tcPr>
          <w:p w14:paraId="28C797F7" w14:textId="77777777" w:rsidR="00C303A6" w:rsidRPr="004B7E42" w:rsidRDefault="00C303A6" w:rsidP="00C303A6">
            <w:pPr>
              <w:spacing w:line="240" w:lineRule="auto"/>
              <w:rPr>
                <w:b/>
                <w:color w:val="000000" w:themeColor="text1"/>
              </w:rPr>
            </w:pPr>
            <w:r w:rsidRPr="004B7E42">
              <w:rPr>
                <w:b/>
                <w:color w:val="000000" w:themeColor="text1"/>
              </w:rPr>
              <w:t>Vystúpenie spravodajcu</w:t>
            </w:r>
          </w:p>
          <w:p w14:paraId="42B8168D" w14:textId="2AE87FC9" w:rsidR="00F0560B" w:rsidRPr="004B7E42" w:rsidRDefault="00F0560B" w:rsidP="00F0560B">
            <w:pPr>
              <w:spacing w:line="240" w:lineRule="auto"/>
              <w:rPr>
                <w:b/>
                <w:color w:val="000000" w:themeColor="text1"/>
              </w:rPr>
            </w:pPr>
            <w:r w:rsidRPr="004B7E42">
              <w:rPr>
                <w:i/>
                <w:color w:val="000000" w:themeColor="text1"/>
              </w:rPr>
              <w:t>(každé vystúpenie spravodajcu).</w:t>
            </w:r>
          </w:p>
        </w:tc>
        <w:tc>
          <w:tcPr>
            <w:tcW w:w="1491" w:type="pct"/>
            <w:shd w:val="clear" w:color="auto" w:fill="auto"/>
            <w:noWrap/>
            <w:vAlign w:val="center"/>
          </w:tcPr>
          <w:p w14:paraId="2B45ECA0" w14:textId="77777777" w:rsidR="00C303A6" w:rsidRPr="004B7E42" w:rsidRDefault="00C303A6" w:rsidP="00C303A6">
            <w:pPr>
              <w:spacing w:line="240" w:lineRule="auto"/>
              <w:jc w:val="left"/>
              <w:rPr>
                <w:color w:val="000000" w:themeColor="text1"/>
              </w:rPr>
            </w:pPr>
            <w:r w:rsidRPr="004B7E42">
              <w:rPr>
                <w:color w:val="000000" w:themeColor="text1"/>
              </w:rPr>
              <w:t>Rozprava - písomne</w:t>
            </w:r>
          </w:p>
          <w:p w14:paraId="349381F4" w14:textId="77777777" w:rsidR="00C303A6" w:rsidRPr="004B7E42" w:rsidRDefault="00C303A6" w:rsidP="00C303A6">
            <w:pPr>
              <w:spacing w:line="240" w:lineRule="auto"/>
              <w:jc w:val="left"/>
              <w:rPr>
                <w:color w:val="000000" w:themeColor="text1"/>
              </w:rPr>
            </w:pPr>
            <w:r w:rsidRPr="004B7E42">
              <w:rPr>
                <w:color w:val="000000" w:themeColor="text1"/>
              </w:rPr>
              <w:t>Rozprava – ústne</w:t>
            </w:r>
          </w:p>
        </w:tc>
      </w:tr>
      <w:tr w:rsidR="00C303A6" w:rsidRPr="006402F3" w14:paraId="6A5F6A7B" w14:textId="77777777" w:rsidTr="004B7E42">
        <w:trPr>
          <w:trHeight w:val="279"/>
        </w:trPr>
        <w:tc>
          <w:tcPr>
            <w:tcW w:w="617" w:type="pct"/>
            <w:shd w:val="clear" w:color="auto" w:fill="auto"/>
            <w:noWrap/>
            <w:vAlign w:val="center"/>
          </w:tcPr>
          <w:p w14:paraId="3947F7B5" w14:textId="77777777" w:rsidR="00C303A6" w:rsidRPr="004B7E42" w:rsidRDefault="00C303A6"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N</w:t>
            </w:r>
          </w:p>
          <w:p w14:paraId="495BB555" w14:textId="77777777" w:rsidR="00372F85" w:rsidRPr="004B7E42" w:rsidRDefault="00372F85" w:rsidP="00C303A6">
            <w:pPr>
              <w:spacing w:line="240" w:lineRule="auto"/>
              <w:jc w:val="center"/>
              <w:rPr>
                <w:rFonts w:eastAsia="Times New Roman" w:cs="Arial"/>
                <w:color w:val="000000" w:themeColor="text1"/>
                <w:sz w:val="20"/>
                <w:szCs w:val="20"/>
                <w:lang w:eastAsia="sk-SK"/>
              </w:rPr>
            </w:pPr>
          </w:p>
          <w:p w14:paraId="3DD39741" w14:textId="5E4862E1" w:rsidR="00372F85" w:rsidRPr="004B7E42" w:rsidRDefault="00372F85"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Voľba 1</w:t>
            </w:r>
          </w:p>
        </w:tc>
        <w:tc>
          <w:tcPr>
            <w:tcW w:w="2892" w:type="pct"/>
            <w:shd w:val="clear" w:color="auto" w:fill="auto"/>
            <w:noWrap/>
            <w:vAlign w:val="center"/>
          </w:tcPr>
          <w:p w14:paraId="5D938A02" w14:textId="77777777" w:rsidR="00C303A6" w:rsidRPr="004B7E42" w:rsidRDefault="00C303A6" w:rsidP="00C303A6">
            <w:pPr>
              <w:spacing w:line="240" w:lineRule="auto"/>
              <w:rPr>
                <w:b/>
                <w:color w:val="000000" w:themeColor="text1"/>
              </w:rPr>
            </w:pPr>
            <w:r w:rsidRPr="004B7E42">
              <w:rPr>
                <w:b/>
                <w:color w:val="000000" w:themeColor="text1"/>
              </w:rPr>
              <w:t>Vystúpenie navrhovateľa</w:t>
            </w:r>
          </w:p>
          <w:p w14:paraId="795E6D81" w14:textId="7FC3E961" w:rsidR="00F0560B" w:rsidRPr="004B7E42" w:rsidRDefault="00F0560B" w:rsidP="00F0560B">
            <w:pPr>
              <w:spacing w:line="240" w:lineRule="auto"/>
              <w:rPr>
                <w:b/>
                <w:color w:val="000000" w:themeColor="text1"/>
              </w:rPr>
            </w:pPr>
            <w:r w:rsidRPr="004B7E42">
              <w:rPr>
                <w:i/>
                <w:color w:val="000000" w:themeColor="text1"/>
              </w:rPr>
              <w:t>(každé vystúpenie navrhovateľa).</w:t>
            </w:r>
          </w:p>
        </w:tc>
        <w:tc>
          <w:tcPr>
            <w:tcW w:w="1491" w:type="pct"/>
            <w:shd w:val="clear" w:color="auto" w:fill="auto"/>
            <w:noWrap/>
            <w:vAlign w:val="center"/>
          </w:tcPr>
          <w:p w14:paraId="369BE659" w14:textId="77777777" w:rsidR="00C303A6" w:rsidRPr="004B7E42" w:rsidRDefault="00C303A6" w:rsidP="00C303A6">
            <w:pPr>
              <w:spacing w:line="240" w:lineRule="auto"/>
              <w:jc w:val="left"/>
              <w:rPr>
                <w:color w:val="000000" w:themeColor="text1"/>
              </w:rPr>
            </w:pPr>
            <w:r w:rsidRPr="004B7E42">
              <w:rPr>
                <w:color w:val="000000" w:themeColor="text1"/>
              </w:rPr>
              <w:t>Rozprava - písomne</w:t>
            </w:r>
          </w:p>
          <w:p w14:paraId="15E0C12C" w14:textId="77777777" w:rsidR="00C303A6" w:rsidRPr="004B7E42" w:rsidRDefault="00C303A6" w:rsidP="00C303A6">
            <w:pPr>
              <w:spacing w:line="240" w:lineRule="auto"/>
              <w:jc w:val="left"/>
              <w:rPr>
                <w:color w:val="000000" w:themeColor="text1"/>
              </w:rPr>
            </w:pPr>
            <w:r w:rsidRPr="004B7E42">
              <w:rPr>
                <w:color w:val="000000" w:themeColor="text1"/>
              </w:rPr>
              <w:t>Rozprava – ústne</w:t>
            </w:r>
          </w:p>
        </w:tc>
      </w:tr>
      <w:tr w:rsidR="00C303A6" w:rsidRPr="006402F3" w14:paraId="016360E0" w14:textId="77777777" w:rsidTr="004B7E42">
        <w:trPr>
          <w:trHeight w:val="159"/>
        </w:trPr>
        <w:tc>
          <w:tcPr>
            <w:tcW w:w="617" w:type="pct"/>
            <w:shd w:val="clear" w:color="auto" w:fill="auto"/>
            <w:noWrap/>
            <w:vAlign w:val="center"/>
          </w:tcPr>
          <w:p w14:paraId="6984E50C" w14:textId="77777777" w:rsidR="00C303A6" w:rsidRPr="004B7E42" w:rsidRDefault="00C303A6"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w:t>
            </w:r>
          </w:p>
        </w:tc>
        <w:tc>
          <w:tcPr>
            <w:tcW w:w="2892" w:type="pct"/>
            <w:shd w:val="clear" w:color="auto" w:fill="auto"/>
            <w:noWrap/>
            <w:vAlign w:val="center"/>
          </w:tcPr>
          <w:p w14:paraId="6C1B5A1E" w14:textId="77777777" w:rsidR="00C303A6" w:rsidRPr="004B7E42" w:rsidRDefault="00C303A6" w:rsidP="00C303A6">
            <w:pPr>
              <w:spacing w:line="240" w:lineRule="auto"/>
              <w:rPr>
                <w:b/>
                <w:color w:val="000000" w:themeColor="text1"/>
              </w:rPr>
            </w:pPr>
            <w:r w:rsidRPr="004B7E42">
              <w:rPr>
                <w:b/>
                <w:color w:val="000000" w:themeColor="text1"/>
              </w:rPr>
              <w:t>Vystúpenie iného rečníka</w:t>
            </w:r>
          </w:p>
          <w:p w14:paraId="2A53DA92" w14:textId="19F8FC7C" w:rsidR="00372F85" w:rsidRPr="004B7E42" w:rsidRDefault="00372F85" w:rsidP="00372F85">
            <w:pPr>
              <w:spacing w:line="240" w:lineRule="auto"/>
              <w:rPr>
                <w:b/>
                <w:color w:val="000000" w:themeColor="text1"/>
              </w:rPr>
            </w:pPr>
            <w:r w:rsidRPr="004B7E42">
              <w:rPr>
                <w:rFonts w:eastAsia="Times New Roman" w:cs="Arial"/>
                <w:bCs/>
                <w:i/>
                <w:color w:val="000000" w:themeColor="text1"/>
                <w:sz w:val="20"/>
                <w:szCs w:val="20"/>
                <w:u w:val="single"/>
                <w:lang w:eastAsia="sk-SK"/>
              </w:rPr>
              <w:t>Na túto voľbu nie je potrebná voľba na užívateľskej jednotke predsedajúceho, iní užívatelia môžu vystupovať no nehlásia sa so žiadosťou o slovo.</w:t>
            </w:r>
          </w:p>
        </w:tc>
        <w:tc>
          <w:tcPr>
            <w:tcW w:w="1491" w:type="pct"/>
            <w:shd w:val="clear" w:color="auto" w:fill="auto"/>
            <w:noWrap/>
            <w:vAlign w:val="center"/>
          </w:tcPr>
          <w:p w14:paraId="6DF4EB61" w14:textId="77777777" w:rsidR="00C303A6" w:rsidRPr="004B7E42" w:rsidRDefault="00C303A6" w:rsidP="00C303A6">
            <w:pPr>
              <w:spacing w:line="240" w:lineRule="auto"/>
              <w:jc w:val="left"/>
              <w:rPr>
                <w:color w:val="000000" w:themeColor="text1"/>
              </w:rPr>
            </w:pPr>
            <w:r w:rsidRPr="004B7E42">
              <w:rPr>
                <w:color w:val="000000" w:themeColor="text1"/>
              </w:rPr>
              <w:t>Rozprava - písomne</w:t>
            </w:r>
          </w:p>
          <w:p w14:paraId="67F6C7FF" w14:textId="77777777" w:rsidR="00C303A6" w:rsidRPr="004B7E42" w:rsidRDefault="00C303A6" w:rsidP="00C303A6">
            <w:pPr>
              <w:spacing w:line="240" w:lineRule="auto"/>
              <w:jc w:val="left"/>
              <w:rPr>
                <w:color w:val="000000" w:themeColor="text1"/>
              </w:rPr>
            </w:pPr>
            <w:r w:rsidRPr="004B7E42">
              <w:rPr>
                <w:color w:val="000000" w:themeColor="text1"/>
              </w:rPr>
              <w:t>Rozprava – ústne</w:t>
            </w:r>
          </w:p>
        </w:tc>
      </w:tr>
      <w:tr w:rsidR="00C303A6" w:rsidRPr="006402F3" w14:paraId="094C375C" w14:textId="77777777" w:rsidTr="004B7E42">
        <w:trPr>
          <w:trHeight w:val="607"/>
        </w:trPr>
        <w:tc>
          <w:tcPr>
            <w:tcW w:w="617" w:type="pct"/>
            <w:shd w:val="clear" w:color="auto" w:fill="auto"/>
            <w:noWrap/>
            <w:vAlign w:val="center"/>
          </w:tcPr>
          <w:p w14:paraId="5C881FAE" w14:textId="77777777" w:rsidR="00C303A6" w:rsidRPr="004B7E42" w:rsidRDefault="00C303A6" w:rsidP="00C303A6">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O</w:t>
            </w:r>
          </w:p>
        </w:tc>
        <w:tc>
          <w:tcPr>
            <w:tcW w:w="2892" w:type="pct"/>
            <w:shd w:val="clear" w:color="auto" w:fill="auto"/>
            <w:noWrap/>
            <w:vAlign w:val="center"/>
          </w:tcPr>
          <w:p w14:paraId="6D3439CA" w14:textId="77777777" w:rsidR="00C303A6" w:rsidRPr="004B7E42" w:rsidRDefault="00C303A6" w:rsidP="00C303A6">
            <w:pPr>
              <w:spacing w:line="240" w:lineRule="auto"/>
              <w:jc w:val="left"/>
              <w:rPr>
                <w:b/>
                <w:color w:val="000000" w:themeColor="text1"/>
              </w:rPr>
            </w:pPr>
            <w:r w:rsidRPr="004B7E42">
              <w:rPr>
                <w:b/>
                <w:color w:val="000000" w:themeColor="text1"/>
              </w:rPr>
              <w:t xml:space="preserve">Zodpovedanie otázky </w:t>
            </w:r>
          </w:p>
          <w:p w14:paraId="6FA7CC04" w14:textId="77A80EC3" w:rsidR="00C303A6" w:rsidRPr="004B7E42" w:rsidRDefault="002B5853" w:rsidP="002B5853">
            <w:pPr>
              <w:spacing w:line="240" w:lineRule="auto"/>
              <w:jc w:val="left"/>
              <w:rPr>
                <w:i/>
                <w:color w:val="000000" w:themeColor="text1"/>
              </w:rPr>
            </w:pPr>
            <w:r w:rsidRPr="004B7E42">
              <w:rPr>
                <w:i/>
                <w:color w:val="000000" w:themeColor="text1"/>
              </w:rPr>
              <w:t>(</w:t>
            </w:r>
            <w:r w:rsidR="00C303A6" w:rsidRPr="004B7E42">
              <w:rPr>
                <w:i/>
                <w:color w:val="000000" w:themeColor="text1"/>
              </w:rPr>
              <w:t>vystúpenie člena vlády od rečníckeho pultu po vystúpení predsedajúceho</w:t>
            </w:r>
            <w:r w:rsidRPr="004B7E42">
              <w:rPr>
                <w:i/>
                <w:color w:val="000000" w:themeColor="text1"/>
              </w:rPr>
              <w:t>)</w:t>
            </w:r>
          </w:p>
          <w:p w14:paraId="0799EF0D" w14:textId="318C8DF9" w:rsidR="002B5853" w:rsidRPr="004B7E42" w:rsidRDefault="002B5853" w:rsidP="002B5853">
            <w:pPr>
              <w:spacing w:line="240" w:lineRule="auto"/>
              <w:jc w:val="left"/>
              <w:rPr>
                <w:color w:val="000000" w:themeColor="text1"/>
              </w:rPr>
            </w:pPr>
            <w:r w:rsidRPr="004B7E42">
              <w:rPr>
                <w:rFonts w:eastAsia="Times New Roman" w:cs="Arial"/>
                <w:bCs/>
                <w:i/>
                <w:color w:val="000000" w:themeColor="text1"/>
                <w:sz w:val="20"/>
                <w:szCs w:val="20"/>
                <w:u w:val="single"/>
                <w:lang w:eastAsia="sk-SK"/>
              </w:rPr>
              <w:t>Na túto voľbu nie je potrebná voľba na užívateľskej jednotke predsedajúceho, členovia vlády sa nehlásia o slovo.</w:t>
            </w:r>
          </w:p>
        </w:tc>
        <w:tc>
          <w:tcPr>
            <w:tcW w:w="1491" w:type="pct"/>
            <w:shd w:val="clear" w:color="auto" w:fill="auto"/>
            <w:noWrap/>
            <w:vAlign w:val="center"/>
          </w:tcPr>
          <w:p w14:paraId="37747228" w14:textId="77777777" w:rsidR="00C303A6" w:rsidRPr="004B7E42" w:rsidRDefault="00C303A6" w:rsidP="00C303A6">
            <w:pPr>
              <w:spacing w:line="240" w:lineRule="auto"/>
              <w:jc w:val="left"/>
              <w:rPr>
                <w:color w:val="000000" w:themeColor="text1"/>
              </w:rPr>
            </w:pPr>
            <w:r w:rsidRPr="004B7E42">
              <w:rPr>
                <w:color w:val="000000" w:themeColor="text1"/>
              </w:rPr>
              <w:t>Hodina otázok</w:t>
            </w:r>
          </w:p>
        </w:tc>
      </w:tr>
      <w:tr w:rsidR="006402F3" w:rsidRPr="006402F3" w14:paraId="228F9F94" w14:textId="77777777" w:rsidTr="004B7E42">
        <w:trPr>
          <w:trHeight w:val="862"/>
        </w:trPr>
        <w:tc>
          <w:tcPr>
            <w:tcW w:w="617" w:type="pct"/>
            <w:shd w:val="clear" w:color="auto" w:fill="auto"/>
            <w:noWrap/>
            <w:vAlign w:val="center"/>
          </w:tcPr>
          <w:p w14:paraId="639BAFEC" w14:textId="77777777" w:rsidR="002B5853" w:rsidRPr="004B7E42" w:rsidRDefault="006402F3" w:rsidP="006402F3">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H</w:t>
            </w:r>
            <w:r w:rsidR="002B5853" w:rsidRPr="004B7E42">
              <w:rPr>
                <w:rFonts w:eastAsia="Times New Roman" w:cs="Arial"/>
                <w:color w:val="000000" w:themeColor="text1"/>
                <w:sz w:val="20"/>
                <w:szCs w:val="20"/>
                <w:lang w:eastAsia="sk-SK"/>
              </w:rPr>
              <w:t xml:space="preserve"> </w:t>
            </w:r>
          </w:p>
          <w:p w14:paraId="5DF1F086" w14:textId="77777777" w:rsidR="002B5853" w:rsidRPr="004B7E42" w:rsidRDefault="002B5853" w:rsidP="006402F3">
            <w:pPr>
              <w:spacing w:line="240" w:lineRule="auto"/>
              <w:jc w:val="center"/>
              <w:rPr>
                <w:rFonts w:eastAsia="Times New Roman" w:cs="Arial"/>
                <w:color w:val="000000" w:themeColor="text1"/>
                <w:sz w:val="20"/>
                <w:szCs w:val="20"/>
                <w:lang w:eastAsia="sk-SK"/>
              </w:rPr>
            </w:pPr>
          </w:p>
          <w:p w14:paraId="4BF47B32" w14:textId="66B8E339" w:rsidR="006402F3" w:rsidRPr="004B7E42" w:rsidRDefault="002B5853" w:rsidP="006402F3">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Voľba 1</w:t>
            </w:r>
          </w:p>
        </w:tc>
        <w:tc>
          <w:tcPr>
            <w:tcW w:w="2892" w:type="pct"/>
            <w:shd w:val="clear" w:color="auto" w:fill="auto"/>
            <w:noWrap/>
            <w:vAlign w:val="center"/>
          </w:tcPr>
          <w:p w14:paraId="7D26FE88" w14:textId="77777777" w:rsidR="006402F3" w:rsidRPr="004B7E42" w:rsidRDefault="006402F3" w:rsidP="006402F3">
            <w:pPr>
              <w:spacing w:line="240" w:lineRule="auto"/>
              <w:jc w:val="left"/>
              <w:rPr>
                <w:b/>
                <w:color w:val="000000" w:themeColor="text1"/>
              </w:rPr>
            </w:pPr>
            <w:r w:rsidRPr="004B7E42">
              <w:rPr>
                <w:b/>
                <w:color w:val="000000" w:themeColor="text1"/>
              </w:rPr>
              <w:t xml:space="preserve">Doplňujúca otázka </w:t>
            </w:r>
          </w:p>
          <w:p w14:paraId="5BFFB1A6" w14:textId="1288D9D8" w:rsidR="006402F3" w:rsidRPr="004B7E42" w:rsidRDefault="002B5853" w:rsidP="002B5853">
            <w:pPr>
              <w:spacing w:line="240" w:lineRule="auto"/>
              <w:jc w:val="left"/>
              <w:rPr>
                <w:i/>
                <w:color w:val="000000" w:themeColor="text1"/>
              </w:rPr>
            </w:pPr>
            <w:r w:rsidRPr="004B7E42">
              <w:rPr>
                <w:i/>
                <w:color w:val="000000" w:themeColor="text1"/>
              </w:rPr>
              <w:t>(</w:t>
            </w:r>
            <w:r w:rsidR="006402F3" w:rsidRPr="004B7E42">
              <w:rPr>
                <w:i/>
                <w:color w:val="000000" w:themeColor="text1"/>
              </w:rPr>
              <w:t>vystúpenie poslanca po vystúpení člena vlády od rečníckeho pultu</w:t>
            </w:r>
            <w:r w:rsidRPr="004B7E42">
              <w:rPr>
                <w:i/>
                <w:color w:val="000000" w:themeColor="text1"/>
              </w:rPr>
              <w:t>. Poslanec žiada o slovo z rokovacieho miesta kde je identifikovaný do systému.)</w:t>
            </w:r>
          </w:p>
        </w:tc>
        <w:tc>
          <w:tcPr>
            <w:tcW w:w="1491" w:type="pct"/>
            <w:shd w:val="clear" w:color="auto" w:fill="auto"/>
            <w:noWrap/>
            <w:vAlign w:val="center"/>
          </w:tcPr>
          <w:p w14:paraId="7B4F0C16" w14:textId="77777777" w:rsidR="006402F3" w:rsidRPr="004B7E42" w:rsidRDefault="006402F3" w:rsidP="006402F3">
            <w:pPr>
              <w:spacing w:line="240" w:lineRule="auto"/>
              <w:jc w:val="left"/>
              <w:rPr>
                <w:color w:val="000000" w:themeColor="text1"/>
              </w:rPr>
            </w:pPr>
            <w:r w:rsidRPr="004B7E42">
              <w:rPr>
                <w:color w:val="000000" w:themeColor="text1"/>
              </w:rPr>
              <w:t>Hodina otázok</w:t>
            </w:r>
          </w:p>
        </w:tc>
      </w:tr>
      <w:tr w:rsidR="006402F3" w:rsidRPr="006402F3" w14:paraId="367B08B5" w14:textId="77777777" w:rsidTr="004B7E42">
        <w:trPr>
          <w:trHeight w:val="285"/>
        </w:trPr>
        <w:tc>
          <w:tcPr>
            <w:tcW w:w="617" w:type="pct"/>
            <w:shd w:val="clear" w:color="auto" w:fill="auto"/>
            <w:noWrap/>
            <w:vAlign w:val="center"/>
          </w:tcPr>
          <w:p w14:paraId="7AE9C6B5" w14:textId="77777777" w:rsidR="006402F3" w:rsidRPr="004B7E42" w:rsidRDefault="006402F3" w:rsidP="006402F3">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O</w:t>
            </w:r>
          </w:p>
        </w:tc>
        <w:tc>
          <w:tcPr>
            <w:tcW w:w="2892" w:type="pct"/>
            <w:shd w:val="clear" w:color="auto" w:fill="auto"/>
            <w:noWrap/>
            <w:vAlign w:val="center"/>
          </w:tcPr>
          <w:p w14:paraId="7578F4B4" w14:textId="77777777" w:rsidR="006402F3" w:rsidRPr="004B7E42" w:rsidRDefault="006402F3" w:rsidP="006402F3">
            <w:pPr>
              <w:spacing w:line="240" w:lineRule="auto"/>
              <w:jc w:val="left"/>
              <w:rPr>
                <w:b/>
                <w:color w:val="000000" w:themeColor="text1"/>
              </w:rPr>
            </w:pPr>
            <w:r w:rsidRPr="004B7E42">
              <w:rPr>
                <w:b/>
                <w:color w:val="000000" w:themeColor="text1"/>
              </w:rPr>
              <w:t xml:space="preserve">Zodpovedanie doplňujúcej otázky </w:t>
            </w:r>
          </w:p>
          <w:p w14:paraId="4C527FAD" w14:textId="77777777" w:rsidR="006402F3" w:rsidRPr="004B7E42" w:rsidRDefault="002B5853" w:rsidP="006402F3">
            <w:pPr>
              <w:spacing w:line="240" w:lineRule="auto"/>
              <w:jc w:val="left"/>
              <w:rPr>
                <w:i/>
                <w:color w:val="000000" w:themeColor="text1"/>
              </w:rPr>
            </w:pPr>
            <w:r w:rsidRPr="004B7E42">
              <w:rPr>
                <w:i/>
                <w:color w:val="000000" w:themeColor="text1"/>
              </w:rPr>
              <w:t>(</w:t>
            </w:r>
            <w:r w:rsidR="006402F3" w:rsidRPr="004B7E42">
              <w:rPr>
                <w:i/>
                <w:color w:val="000000" w:themeColor="text1"/>
              </w:rPr>
              <w:t>vystúpenie člena vlády od rečníckeho pultu po vystúpení predsedajúceho</w:t>
            </w:r>
            <w:r w:rsidRPr="004B7E42">
              <w:rPr>
                <w:i/>
                <w:color w:val="000000" w:themeColor="text1"/>
              </w:rPr>
              <w:t>, ktorý ho k tomu vyzve)</w:t>
            </w:r>
          </w:p>
          <w:p w14:paraId="3C508D69" w14:textId="12859EC7" w:rsidR="002B5853" w:rsidRPr="004B7E42" w:rsidRDefault="002B5853" w:rsidP="006402F3">
            <w:pPr>
              <w:spacing w:line="240" w:lineRule="auto"/>
              <w:jc w:val="left"/>
              <w:rPr>
                <w:i/>
                <w:color w:val="000000" w:themeColor="text1"/>
              </w:rPr>
            </w:pPr>
            <w:r w:rsidRPr="004B7E42">
              <w:rPr>
                <w:rFonts w:eastAsia="Times New Roman" w:cs="Arial"/>
                <w:bCs/>
                <w:i/>
                <w:color w:val="000000" w:themeColor="text1"/>
                <w:sz w:val="20"/>
                <w:szCs w:val="20"/>
                <w:u w:val="single"/>
                <w:lang w:eastAsia="sk-SK"/>
              </w:rPr>
              <w:t>Na túto voľbu nie je potrebná voľba na užívateľskej jednotke predsedajúceho, členovia vlády sa nehlásia o slovo.</w:t>
            </w:r>
          </w:p>
        </w:tc>
        <w:tc>
          <w:tcPr>
            <w:tcW w:w="1491" w:type="pct"/>
            <w:shd w:val="clear" w:color="auto" w:fill="auto"/>
            <w:noWrap/>
            <w:vAlign w:val="center"/>
          </w:tcPr>
          <w:p w14:paraId="794DBDE6" w14:textId="77777777" w:rsidR="006402F3" w:rsidRPr="004B7E42" w:rsidRDefault="006402F3" w:rsidP="006402F3">
            <w:pPr>
              <w:spacing w:line="240" w:lineRule="auto"/>
              <w:jc w:val="left"/>
              <w:rPr>
                <w:color w:val="000000" w:themeColor="text1"/>
              </w:rPr>
            </w:pPr>
            <w:r w:rsidRPr="004B7E42">
              <w:rPr>
                <w:color w:val="000000" w:themeColor="text1"/>
              </w:rPr>
              <w:t>Hodina otázok</w:t>
            </w:r>
          </w:p>
        </w:tc>
      </w:tr>
      <w:tr w:rsidR="006402F3" w:rsidRPr="006402F3" w14:paraId="0532AE1E" w14:textId="77777777" w:rsidTr="004B7E42">
        <w:trPr>
          <w:trHeight w:val="285"/>
        </w:trPr>
        <w:tc>
          <w:tcPr>
            <w:tcW w:w="617" w:type="pct"/>
            <w:shd w:val="clear" w:color="auto" w:fill="auto"/>
            <w:noWrap/>
            <w:vAlign w:val="center"/>
          </w:tcPr>
          <w:p w14:paraId="79189348" w14:textId="77777777" w:rsidR="002111CF" w:rsidRPr="004B7E42" w:rsidRDefault="002B5853" w:rsidP="006402F3">
            <w:pPr>
              <w:spacing w:line="240" w:lineRule="auto"/>
              <w:jc w:val="center"/>
              <w:rPr>
                <w:rFonts w:eastAsia="Times New Roman" w:cs="Arial"/>
                <w:color w:val="000000" w:themeColor="text1"/>
                <w:sz w:val="20"/>
                <w:szCs w:val="20"/>
                <w:lang w:eastAsia="sk-SK"/>
              </w:rPr>
            </w:pPr>
            <w:r w:rsidRPr="004B7E42">
              <w:rPr>
                <w:color w:val="000000" w:themeColor="text1"/>
              </w:rPr>
              <w:br w:type="page"/>
            </w:r>
            <w:r w:rsidR="006402F3" w:rsidRPr="004B7E42">
              <w:rPr>
                <w:rFonts w:eastAsia="Times New Roman" w:cs="Arial"/>
                <w:color w:val="000000" w:themeColor="text1"/>
                <w:sz w:val="20"/>
                <w:szCs w:val="20"/>
                <w:lang w:eastAsia="sk-SK"/>
              </w:rPr>
              <w:t>I</w:t>
            </w:r>
            <w:r w:rsidR="002111CF" w:rsidRPr="004B7E42">
              <w:rPr>
                <w:rFonts w:eastAsia="Times New Roman" w:cs="Arial"/>
                <w:color w:val="000000" w:themeColor="text1"/>
                <w:sz w:val="20"/>
                <w:szCs w:val="20"/>
                <w:lang w:eastAsia="sk-SK"/>
              </w:rPr>
              <w:t xml:space="preserve"> </w:t>
            </w:r>
          </w:p>
          <w:p w14:paraId="5F541657" w14:textId="77777777" w:rsidR="002111CF" w:rsidRPr="004B7E42" w:rsidRDefault="002111CF" w:rsidP="006402F3">
            <w:pPr>
              <w:spacing w:line="240" w:lineRule="auto"/>
              <w:jc w:val="center"/>
              <w:rPr>
                <w:rFonts w:eastAsia="Times New Roman" w:cs="Arial"/>
                <w:color w:val="000000" w:themeColor="text1"/>
                <w:sz w:val="20"/>
                <w:szCs w:val="20"/>
                <w:lang w:eastAsia="sk-SK"/>
              </w:rPr>
            </w:pPr>
          </w:p>
          <w:p w14:paraId="2909CDD0" w14:textId="3ED72931" w:rsidR="006402F3" w:rsidRPr="004B7E42" w:rsidRDefault="002111CF" w:rsidP="006402F3">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Voľba 1</w:t>
            </w:r>
          </w:p>
        </w:tc>
        <w:tc>
          <w:tcPr>
            <w:tcW w:w="2892" w:type="pct"/>
            <w:shd w:val="clear" w:color="auto" w:fill="auto"/>
            <w:noWrap/>
            <w:vAlign w:val="center"/>
          </w:tcPr>
          <w:p w14:paraId="5B5A0806" w14:textId="77777777" w:rsidR="006402F3" w:rsidRPr="004B7E42" w:rsidRDefault="006402F3" w:rsidP="006402F3">
            <w:pPr>
              <w:spacing w:line="240" w:lineRule="auto"/>
              <w:jc w:val="left"/>
              <w:rPr>
                <w:b/>
                <w:color w:val="000000" w:themeColor="text1"/>
              </w:rPr>
            </w:pPr>
            <w:r w:rsidRPr="004B7E42">
              <w:rPr>
                <w:b/>
                <w:color w:val="000000" w:themeColor="text1"/>
              </w:rPr>
              <w:t>Prednesenie interpelácie</w:t>
            </w:r>
          </w:p>
          <w:p w14:paraId="07D3D836" w14:textId="77777777" w:rsidR="002B5853" w:rsidRPr="004B7E42" w:rsidRDefault="002B5853" w:rsidP="002B5853">
            <w:pPr>
              <w:spacing w:line="240" w:lineRule="auto"/>
              <w:jc w:val="left"/>
              <w:rPr>
                <w:i/>
                <w:color w:val="000000" w:themeColor="text1"/>
              </w:rPr>
            </w:pPr>
            <w:r w:rsidRPr="004B7E42">
              <w:rPr>
                <w:i/>
                <w:color w:val="000000" w:themeColor="text1"/>
              </w:rPr>
              <w:t>(</w:t>
            </w:r>
          </w:p>
          <w:p w14:paraId="258F0BD0" w14:textId="77777777" w:rsidR="002B5853" w:rsidRPr="004B7E42" w:rsidRDefault="002B5853" w:rsidP="006402F3">
            <w:pPr>
              <w:spacing w:line="240" w:lineRule="auto"/>
              <w:jc w:val="left"/>
              <w:rPr>
                <w:i/>
                <w:color w:val="000000" w:themeColor="text1"/>
              </w:rPr>
            </w:pPr>
          </w:p>
          <w:p w14:paraId="78297808" w14:textId="39985F5B" w:rsidR="002B5853" w:rsidRPr="004B7E42" w:rsidRDefault="002B5853" w:rsidP="006402F3">
            <w:pPr>
              <w:spacing w:line="240" w:lineRule="auto"/>
              <w:jc w:val="left"/>
              <w:rPr>
                <w:i/>
                <w:color w:val="000000" w:themeColor="text1"/>
              </w:rPr>
            </w:pPr>
            <w:r w:rsidRPr="004B7E42">
              <w:rPr>
                <w:i/>
                <w:color w:val="000000" w:themeColor="text1"/>
              </w:rPr>
              <w:t>)</w:t>
            </w:r>
          </w:p>
        </w:tc>
        <w:tc>
          <w:tcPr>
            <w:tcW w:w="1491" w:type="pct"/>
            <w:shd w:val="clear" w:color="auto" w:fill="auto"/>
            <w:noWrap/>
            <w:vAlign w:val="center"/>
          </w:tcPr>
          <w:p w14:paraId="69EEB215" w14:textId="458955E4" w:rsidR="006402F3" w:rsidRPr="004B7E42" w:rsidRDefault="006402F3" w:rsidP="006402F3">
            <w:pPr>
              <w:spacing w:line="240" w:lineRule="auto"/>
              <w:jc w:val="left"/>
              <w:rPr>
                <w:color w:val="000000" w:themeColor="text1"/>
              </w:rPr>
            </w:pPr>
            <w:r w:rsidRPr="004B7E42">
              <w:rPr>
                <w:color w:val="000000" w:themeColor="text1"/>
              </w:rPr>
              <w:t xml:space="preserve">Interpelácie – </w:t>
            </w:r>
            <w:r w:rsidR="002B5853" w:rsidRPr="004B7E42">
              <w:rPr>
                <w:color w:val="000000" w:themeColor="text1"/>
              </w:rPr>
              <w:t>prednesenie</w:t>
            </w:r>
          </w:p>
        </w:tc>
      </w:tr>
      <w:tr w:rsidR="006402F3" w:rsidRPr="006402F3" w14:paraId="06D41A8C" w14:textId="77777777" w:rsidTr="004B7E42">
        <w:trPr>
          <w:trHeight w:val="233"/>
        </w:trPr>
        <w:tc>
          <w:tcPr>
            <w:tcW w:w="617" w:type="pct"/>
            <w:shd w:val="clear" w:color="auto" w:fill="auto"/>
            <w:noWrap/>
            <w:vAlign w:val="center"/>
          </w:tcPr>
          <w:p w14:paraId="044E6A40" w14:textId="77777777" w:rsidR="006402F3" w:rsidRPr="004B7E42" w:rsidRDefault="006402F3" w:rsidP="006402F3">
            <w:pPr>
              <w:spacing w:line="240" w:lineRule="auto"/>
              <w:jc w:val="center"/>
              <w:rPr>
                <w:rFonts w:eastAsia="Times New Roman" w:cs="Arial"/>
                <w:color w:val="000000" w:themeColor="text1"/>
                <w:sz w:val="20"/>
                <w:szCs w:val="20"/>
                <w:lang w:eastAsia="sk-SK"/>
              </w:rPr>
            </w:pPr>
            <w:r w:rsidRPr="004B7E42">
              <w:rPr>
                <w:rFonts w:eastAsia="Times New Roman" w:cs="Arial"/>
                <w:color w:val="000000" w:themeColor="text1"/>
                <w:sz w:val="20"/>
                <w:szCs w:val="20"/>
                <w:lang w:eastAsia="sk-SK"/>
              </w:rPr>
              <w:t>I</w:t>
            </w:r>
          </w:p>
        </w:tc>
        <w:tc>
          <w:tcPr>
            <w:tcW w:w="2892" w:type="pct"/>
            <w:shd w:val="clear" w:color="auto" w:fill="auto"/>
            <w:noWrap/>
            <w:vAlign w:val="center"/>
          </w:tcPr>
          <w:p w14:paraId="5B71055A" w14:textId="77777777" w:rsidR="006402F3" w:rsidRPr="004B7E42" w:rsidRDefault="006402F3" w:rsidP="006402F3">
            <w:pPr>
              <w:spacing w:line="240" w:lineRule="auto"/>
              <w:jc w:val="left"/>
              <w:rPr>
                <w:b/>
                <w:color w:val="000000" w:themeColor="text1"/>
              </w:rPr>
            </w:pPr>
            <w:r w:rsidRPr="004B7E42">
              <w:rPr>
                <w:b/>
                <w:color w:val="000000" w:themeColor="text1"/>
              </w:rPr>
              <w:t>Odpoveď na interpeláciu</w:t>
            </w:r>
          </w:p>
          <w:p w14:paraId="307C8BFE" w14:textId="6E995274" w:rsidR="002111CF" w:rsidRPr="004B7E42" w:rsidRDefault="002111CF" w:rsidP="002111CF">
            <w:pPr>
              <w:spacing w:line="240" w:lineRule="auto"/>
              <w:jc w:val="left"/>
              <w:rPr>
                <w:i/>
                <w:color w:val="000000" w:themeColor="text1"/>
              </w:rPr>
            </w:pPr>
            <w:r w:rsidRPr="004B7E42">
              <w:rPr>
                <w:i/>
                <w:color w:val="000000" w:themeColor="text1"/>
              </w:rPr>
              <w:t>(vystúpenie interpelovaného od rečníckeho pultu)</w:t>
            </w:r>
          </w:p>
          <w:p w14:paraId="4F4ED950" w14:textId="544F7DA4" w:rsidR="002B5853" w:rsidRPr="004B7E42" w:rsidRDefault="002111CF" w:rsidP="002111CF">
            <w:pPr>
              <w:spacing w:line="240" w:lineRule="auto"/>
              <w:jc w:val="left"/>
              <w:rPr>
                <w:b/>
                <w:color w:val="000000" w:themeColor="text1"/>
              </w:rPr>
            </w:pPr>
            <w:r w:rsidRPr="004B7E42">
              <w:rPr>
                <w:rFonts w:eastAsia="Times New Roman" w:cs="Arial"/>
                <w:bCs/>
                <w:i/>
                <w:color w:val="000000" w:themeColor="text1"/>
                <w:sz w:val="20"/>
                <w:szCs w:val="20"/>
                <w:u w:val="single"/>
                <w:lang w:eastAsia="sk-SK"/>
              </w:rPr>
              <w:t>Na túto voľbu nie je potrebná voľba na užívateľskej jednotke predsedajúceho, členovia vlády sa nehlásia o slovo.</w:t>
            </w:r>
          </w:p>
        </w:tc>
        <w:tc>
          <w:tcPr>
            <w:tcW w:w="1491" w:type="pct"/>
            <w:shd w:val="clear" w:color="auto" w:fill="auto"/>
            <w:noWrap/>
            <w:vAlign w:val="center"/>
          </w:tcPr>
          <w:p w14:paraId="1EF3B785" w14:textId="77777777" w:rsidR="006402F3" w:rsidRPr="004B7E42" w:rsidRDefault="006402F3" w:rsidP="006402F3">
            <w:pPr>
              <w:spacing w:line="240" w:lineRule="auto"/>
              <w:jc w:val="left"/>
              <w:rPr>
                <w:color w:val="000000" w:themeColor="text1"/>
              </w:rPr>
            </w:pPr>
            <w:r w:rsidRPr="004B7E42">
              <w:rPr>
                <w:color w:val="000000" w:themeColor="text1"/>
              </w:rPr>
              <w:t>Interpelácie  - odpovede</w:t>
            </w:r>
          </w:p>
        </w:tc>
      </w:tr>
    </w:tbl>
    <w:p w14:paraId="7ABC9AF4" w14:textId="40CCF431" w:rsidR="006402F3" w:rsidRPr="00043428" w:rsidRDefault="006402F3" w:rsidP="006402F3">
      <w:pPr>
        <w:pStyle w:val="Normalny-odsek"/>
        <w:rPr>
          <w:b/>
          <w:color w:val="FF0000"/>
        </w:rPr>
      </w:pPr>
      <w:r w:rsidRPr="004B7E42">
        <w:rPr>
          <w:color w:val="000000" w:themeColor="text1"/>
        </w:rPr>
        <w:lastRenderedPageBreak/>
        <w:t>Samozrejme, keďže sa jedná o príklad, je možné zmeniť skratky a doplniť typy tak, aby bolo jednoznačné priradenie k typu vystúpenia štádium rokovania, typ používateľa, skratku, popis a časový limit.</w:t>
      </w:r>
      <w:r w:rsidRPr="006402E4">
        <w:rPr>
          <w:color w:val="808080" w:themeColor="background1" w:themeShade="80"/>
        </w:rPr>
        <w:t xml:space="preserve"> </w:t>
      </w:r>
      <w:r w:rsidRPr="004B7E42">
        <w:rPr>
          <w:color w:val="FF0000"/>
        </w:rPr>
        <w:t>Táto tabuľka slúži iba ako príklad, v samotnej konfiguračnej tabuľke sa očakáva väzba medzi typom vystúpenia a typom štádia rokovania / etapy rokovania (1:N), ako aj typom používateľa (1:N) zo samostatnej konfigurácie typov používateľov. Daná konfiguračná tabuľka musí obsahovať aj konfigurovateľný časový limit pre daný typ záznamu.</w:t>
      </w: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78"/>
        <w:gridCol w:w="8091"/>
      </w:tblGrid>
      <w:tr w:rsidR="006772BD" w:rsidRPr="00E30AB9" w14:paraId="0C7821F6" w14:textId="77777777" w:rsidTr="003A1627">
        <w:tc>
          <w:tcPr>
            <w:tcW w:w="978" w:type="dxa"/>
            <w:shd w:val="clear" w:color="auto" w:fill="000000" w:themeFill="text1"/>
          </w:tcPr>
          <w:p w14:paraId="78622D5E" w14:textId="77777777" w:rsidR="006772BD" w:rsidRPr="006A34A8" w:rsidRDefault="006772BD" w:rsidP="003A1627">
            <w:pPr>
              <w:rPr>
                <w:b/>
              </w:rPr>
            </w:pPr>
            <w:r w:rsidRPr="006A34A8">
              <w:rPr>
                <w:sz w:val="23"/>
                <w:szCs w:val="23"/>
                <w:highlight w:val="yellow"/>
              </w:rPr>
              <w:br w:type="page"/>
            </w:r>
            <w:r w:rsidRPr="006A34A8">
              <w:rPr>
                <w:b/>
              </w:rPr>
              <w:t>Číslo</w:t>
            </w:r>
          </w:p>
        </w:tc>
        <w:tc>
          <w:tcPr>
            <w:tcW w:w="8091" w:type="dxa"/>
            <w:shd w:val="clear" w:color="auto" w:fill="000000" w:themeFill="text1"/>
          </w:tcPr>
          <w:p w14:paraId="69736F0D" w14:textId="77777777" w:rsidR="006772BD" w:rsidRPr="006A34A8" w:rsidRDefault="006772BD" w:rsidP="003A1627">
            <w:pPr>
              <w:rPr>
                <w:b/>
              </w:rPr>
            </w:pPr>
            <w:r w:rsidRPr="006A34A8">
              <w:rPr>
                <w:b/>
              </w:rPr>
              <w:t>Popis</w:t>
            </w:r>
          </w:p>
        </w:tc>
      </w:tr>
      <w:tr w:rsidR="004B7E42" w:rsidRPr="004B7E42" w14:paraId="1A685FFB" w14:textId="77777777" w:rsidTr="003A1627">
        <w:tc>
          <w:tcPr>
            <w:tcW w:w="978" w:type="dxa"/>
            <w:vAlign w:val="center"/>
          </w:tcPr>
          <w:p w14:paraId="77BBA4D8" w14:textId="2CAE7FE2" w:rsidR="003F7204" w:rsidRPr="004B7E42" w:rsidRDefault="009C2548" w:rsidP="003F7204">
            <w:pPr>
              <w:jc w:val="center"/>
              <w:rPr>
                <w:color w:val="000000" w:themeColor="text1"/>
              </w:rPr>
            </w:pPr>
            <w:r>
              <w:rPr>
                <w:color w:val="000000" w:themeColor="text1"/>
              </w:rPr>
              <w:t>FP_102</w:t>
            </w:r>
          </w:p>
        </w:tc>
        <w:tc>
          <w:tcPr>
            <w:tcW w:w="8091" w:type="dxa"/>
            <w:vAlign w:val="center"/>
          </w:tcPr>
          <w:p w14:paraId="74AFE16F" w14:textId="4C49675B" w:rsidR="003F7204" w:rsidRPr="004B7E42" w:rsidRDefault="003F7204" w:rsidP="003F7204">
            <w:pPr>
              <w:jc w:val="left"/>
              <w:rPr>
                <w:color w:val="000000" w:themeColor="text1"/>
              </w:rPr>
            </w:pPr>
            <w:r w:rsidRPr="004B7E42">
              <w:rPr>
                <w:color w:val="000000" w:themeColor="text1"/>
              </w:rPr>
              <w:t>DKS musí umožňovať nastavenie typov vystúpení</w:t>
            </w:r>
            <w:r w:rsidR="004B7E42" w:rsidRPr="004B7E42">
              <w:rPr>
                <w:color w:val="000000" w:themeColor="text1"/>
              </w:rPr>
              <w:t xml:space="preserve"> (minimálne typy sú uvedené v tabuľke č. 1)</w:t>
            </w:r>
          </w:p>
        </w:tc>
      </w:tr>
      <w:tr w:rsidR="00350598" w:rsidRPr="00350598" w14:paraId="64B4A1B7" w14:textId="77777777" w:rsidTr="003A1627">
        <w:tc>
          <w:tcPr>
            <w:tcW w:w="978" w:type="dxa"/>
            <w:vAlign w:val="center"/>
          </w:tcPr>
          <w:p w14:paraId="71CA8FC6" w14:textId="4670DF51" w:rsidR="003F7204" w:rsidRPr="00350598" w:rsidRDefault="009C2548" w:rsidP="003F7204">
            <w:pPr>
              <w:jc w:val="center"/>
              <w:rPr>
                <w:color w:val="000000" w:themeColor="text1"/>
              </w:rPr>
            </w:pPr>
            <w:r>
              <w:rPr>
                <w:color w:val="000000" w:themeColor="text1"/>
              </w:rPr>
              <w:t>FP_103</w:t>
            </w:r>
          </w:p>
        </w:tc>
        <w:tc>
          <w:tcPr>
            <w:tcW w:w="8091" w:type="dxa"/>
            <w:vAlign w:val="center"/>
          </w:tcPr>
          <w:p w14:paraId="501C2BBA" w14:textId="77777777" w:rsidR="00350598" w:rsidRPr="00350598" w:rsidRDefault="003F7204" w:rsidP="00350598">
            <w:pPr>
              <w:jc w:val="left"/>
              <w:rPr>
                <w:color w:val="000000" w:themeColor="text1"/>
              </w:rPr>
            </w:pPr>
            <w:r w:rsidRPr="00350598">
              <w:rPr>
                <w:color w:val="000000" w:themeColor="text1"/>
              </w:rPr>
              <w:t xml:space="preserve">V systéme musí byť konfigurovateľné aký typ, akou voľbou sa prihlasuje v akom štádiu (tlačidlom) a s akým časovým limitom pre aký typ  užívateľa, a to najmä podľa § 24, </w:t>
            </w:r>
          </w:p>
          <w:p w14:paraId="02FAA5BB" w14:textId="2ABA820E" w:rsidR="003F7204" w:rsidRPr="00350598" w:rsidRDefault="003F7204" w:rsidP="00350598">
            <w:pPr>
              <w:jc w:val="left"/>
              <w:rPr>
                <w:color w:val="000000" w:themeColor="text1"/>
              </w:rPr>
            </w:pPr>
            <w:r w:rsidRPr="00350598">
              <w:rPr>
                <w:color w:val="000000" w:themeColor="text1"/>
              </w:rPr>
              <w:t>§</w:t>
            </w:r>
            <w:r w:rsidR="007A1E74" w:rsidRPr="00350598">
              <w:rPr>
                <w:color w:val="000000" w:themeColor="text1"/>
              </w:rPr>
              <w:t xml:space="preserve"> </w:t>
            </w:r>
            <w:r w:rsidRPr="00350598">
              <w:rPr>
                <w:color w:val="000000" w:themeColor="text1"/>
              </w:rPr>
              <w:t>28, § 30, § 33, § 34 Zákona o NR SR</w:t>
            </w:r>
          </w:p>
        </w:tc>
      </w:tr>
      <w:tr w:rsidR="00350598" w:rsidRPr="00350598" w14:paraId="0049FC49" w14:textId="77777777" w:rsidTr="003A1627">
        <w:tc>
          <w:tcPr>
            <w:tcW w:w="978" w:type="dxa"/>
            <w:vAlign w:val="center"/>
          </w:tcPr>
          <w:p w14:paraId="461ACB3D" w14:textId="4BE9FB0B" w:rsidR="003F7204" w:rsidRPr="00350598" w:rsidRDefault="009C2548" w:rsidP="003F7204">
            <w:pPr>
              <w:jc w:val="center"/>
              <w:rPr>
                <w:color w:val="000000" w:themeColor="text1"/>
              </w:rPr>
            </w:pPr>
            <w:r>
              <w:rPr>
                <w:color w:val="000000" w:themeColor="text1"/>
              </w:rPr>
              <w:t>FP_104</w:t>
            </w:r>
          </w:p>
        </w:tc>
        <w:tc>
          <w:tcPr>
            <w:tcW w:w="8091" w:type="dxa"/>
            <w:vAlign w:val="center"/>
          </w:tcPr>
          <w:p w14:paraId="29C7573A" w14:textId="77777777" w:rsidR="003F7204" w:rsidRPr="00350598" w:rsidRDefault="003F7204" w:rsidP="003F7204">
            <w:pPr>
              <w:jc w:val="left"/>
              <w:rPr>
                <w:color w:val="000000" w:themeColor="text1"/>
              </w:rPr>
            </w:pPr>
            <w:r w:rsidRPr="00350598">
              <w:rPr>
                <w:color w:val="000000" w:themeColor="text1"/>
              </w:rPr>
              <w:t>Typy vystúpenia musia byť jednoducho konfigurovateľné a podľa nich sa bude riadiť automatické prideľovanie časového limitu. Konfigurácia rozhoduje o:</w:t>
            </w:r>
          </w:p>
          <w:p w14:paraId="7C26147A" w14:textId="77777777" w:rsidR="003F7204" w:rsidRPr="00350598" w:rsidRDefault="003F7204" w:rsidP="00A6689F">
            <w:pPr>
              <w:pStyle w:val="Odsekzoznamu"/>
              <w:numPr>
                <w:ilvl w:val="0"/>
                <w:numId w:val="46"/>
              </w:numPr>
              <w:ind w:left="739"/>
              <w:jc w:val="left"/>
            </w:pPr>
            <w:r w:rsidRPr="00350598">
              <w:t>v akom štádiu rokovania je prístupný daný typ prihlásenia</w:t>
            </w:r>
          </w:p>
          <w:p w14:paraId="4D94A4F9" w14:textId="77777777" w:rsidR="003F7204" w:rsidRPr="00350598" w:rsidRDefault="003F7204" w:rsidP="00A6689F">
            <w:pPr>
              <w:pStyle w:val="Odsekzoznamu"/>
              <w:numPr>
                <w:ilvl w:val="0"/>
                <w:numId w:val="46"/>
              </w:numPr>
              <w:ind w:left="739"/>
              <w:jc w:val="left"/>
            </w:pPr>
            <w:r w:rsidRPr="00350598">
              <w:t>akému typu užívateľov je prístupný daný typ užívateľa</w:t>
            </w:r>
          </w:p>
          <w:p w14:paraId="09F5AD0B" w14:textId="4DBD7D8D" w:rsidR="003F7204" w:rsidRPr="00350598" w:rsidRDefault="003F7204" w:rsidP="00A6689F">
            <w:pPr>
              <w:pStyle w:val="Odsekzoznamu"/>
              <w:numPr>
                <w:ilvl w:val="0"/>
                <w:numId w:val="46"/>
              </w:numPr>
              <w:ind w:left="739"/>
              <w:jc w:val="left"/>
            </w:pPr>
            <w:r w:rsidRPr="00350598">
              <w:t>ako sa zohľadní prioritizácia v zozname žiadostí o slovo</w:t>
            </w:r>
          </w:p>
          <w:p w14:paraId="0CF3CE9C" w14:textId="27EBCF8A" w:rsidR="003F7204" w:rsidRPr="00350598" w:rsidRDefault="003F7204" w:rsidP="00A6689F">
            <w:pPr>
              <w:pStyle w:val="Odsekzoznamu"/>
              <w:numPr>
                <w:ilvl w:val="0"/>
                <w:numId w:val="46"/>
              </w:numPr>
              <w:ind w:left="739"/>
              <w:jc w:val="left"/>
            </w:pPr>
            <w:r w:rsidRPr="00350598">
              <w:t>aký časový limit sa účastníkovi pridelí</w:t>
            </w:r>
          </w:p>
        </w:tc>
      </w:tr>
      <w:tr w:rsidR="00350598" w:rsidRPr="00350598" w14:paraId="354FDC35" w14:textId="77777777" w:rsidTr="003A1627">
        <w:tc>
          <w:tcPr>
            <w:tcW w:w="978" w:type="dxa"/>
            <w:vAlign w:val="center"/>
          </w:tcPr>
          <w:p w14:paraId="4D8C14B8" w14:textId="6A12B797" w:rsidR="003F7204" w:rsidRPr="00350598" w:rsidRDefault="009C2548" w:rsidP="003F7204">
            <w:pPr>
              <w:jc w:val="center"/>
              <w:rPr>
                <w:color w:val="000000" w:themeColor="text1"/>
              </w:rPr>
            </w:pPr>
            <w:r>
              <w:rPr>
                <w:color w:val="000000" w:themeColor="text1"/>
              </w:rPr>
              <w:t>FP_105</w:t>
            </w:r>
          </w:p>
        </w:tc>
        <w:tc>
          <w:tcPr>
            <w:tcW w:w="8091" w:type="dxa"/>
            <w:vAlign w:val="center"/>
          </w:tcPr>
          <w:p w14:paraId="1203C2AB" w14:textId="134AD229" w:rsidR="003F7204" w:rsidRPr="00350598" w:rsidRDefault="003F7204" w:rsidP="003F7204">
            <w:pPr>
              <w:jc w:val="left"/>
              <w:rPr>
                <w:color w:val="000000" w:themeColor="text1"/>
              </w:rPr>
            </w:pPr>
            <w:r w:rsidRPr="00350598">
              <w:rPr>
                <w:color w:val="000000" w:themeColor="text1"/>
              </w:rPr>
              <w:t>DKS musí umožňovať nastaviť k typu vystúpenia štádium rokovania, v ktorom je táto možnosť prihlásenia prístupná</w:t>
            </w:r>
          </w:p>
        </w:tc>
      </w:tr>
      <w:tr w:rsidR="000869D0" w:rsidRPr="000869D0" w14:paraId="694E45D2" w14:textId="77777777" w:rsidTr="003A1627">
        <w:tc>
          <w:tcPr>
            <w:tcW w:w="978" w:type="dxa"/>
            <w:vAlign w:val="center"/>
          </w:tcPr>
          <w:p w14:paraId="6EFE7121" w14:textId="19CF47AF" w:rsidR="003F7204" w:rsidRPr="000869D0" w:rsidRDefault="009C2548" w:rsidP="003F7204">
            <w:pPr>
              <w:jc w:val="center"/>
              <w:rPr>
                <w:color w:val="000000" w:themeColor="text1"/>
              </w:rPr>
            </w:pPr>
            <w:r>
              <w:rPr>
                <w:color w:val="000000" w:themeColor="text1"/>
              </w:rPr>
              <w:t>FP_106</w:t>
            </w:r>
          </w:p>
        </w:tc>
        <w:tc>
          <w:tcPr>
            <w:tcW w:w="8091" w:type="dxa"/>
            <w:vAlign w:val="center"/>
          </w:tcPr>
          <w:p w14:paraId="32470317" w14:textId="4DE4E91E" w:rsidR="003F7204" w:rsidRPr="000869D0" w:rsidRDefault="003F7204" w:rsidP="003F7204">
            <w:pPr>
              <w:jc w:val="left"/>
              <w:rPr>
                <w:color w:val="000000" w:themeColor="text1"/>
              </w:rPr>
            </w:pPr>
            <w:r w:rsidRPr="000869D0">
              <w:rPr>
                <w:color w:val="000000" w:themeColor="text1"/>
              </w:rPr>
              <w:t>DKS musí umožňovať nastaviť k typu vystúpenia typ používateľa, ktorý v danom štádiu rokovania môže túto možnosť prihlásenia využiť</w:t>
            </w:r>
          </w:p>
        </w:tc>
      </w:tr>
      <w:tr w:rsidR="000869D0" w:rsidRPr="000869D0" w14:paraId="17F6C000" w14:textId="77777777" w:rsidTr="003A1627">
        <w:tc>
          <w:tcPr>
            <w:tcW w:w="978" w:type="dxa"/>
            <w:vAlign w:val="center"/>
          </w:tcPr>
          <w:p w14:paraId="6F37F150" w14:textId="2B17E5F9" w:rsidR="003F7204" w:rsidRPr="000869D0" w:rsidRDefault="009C2548" w:rsidP="003F7204">
            <w:pPr>
              <w:jc w:val="center"/>
              <w:rPr>
                <w:color w:val="000000" w:themeColor="text1"/>
              </w:rPr>
            </w:pPr>
            <w:r>
              <w:rPr>
                <w:color w:val="000000" w:themeColor="text1"/>
              </w:rPr>
              <w:t>FP_107</w:t>
            </w:r>
          </w:p>
        </w:tc>
        <w:tc>
          <w:tcPr>
            <w:tcW w:w="8091" w:type="dxa"/>
          </w:tcPr>
          <w:p w14:paraId="50318CE3" w14:textId="33BB1110" w:rsidR="003F7204" w:rsidRPr="000869D0" w:rsidRDefault="003F7204" w:rsidP="003F7204">
            <w:pPr>
              <w:jc w:val="left"/>
              <w:rPr>
                <w:color w:val="000000" w:themeColor="text1"/>
              </w:rPr>
            </w:pPr>
            <w:r w:rsidRPr="000869D0">
              <w:rPr>
                <w:color w:val="000000" w:themeColor="text1"/>
              </w:rPr>
              <w:t>DKS musí umožňovať nastaviť k typu vystúpenia a typu rečníka časový limit pre daný typ vystúpenia</w:t>
            </w:r>
          </w:p>
        </w:tc>
      </w:tr>
      <w:tr w:rsidR="000869D0" w:rsidRPr="000869D0" w14:paraId="1AFC6611" w14:textId="77777777" w:rsidTr="003A1627">
        <w:tc>
          <w:tcPr>
            <w:tcW w:w="978" w:type="dxa"/>
            <w:vAlign w:val="center"/>
          </w:tcPr>
          <w:p w14:paraId="5250F9F8" w14:textId="7E6012D8" w:rsidR="003F7204" w:rsidRPr="000869D0" w:rsidRDefault="009C2548" w:rsidP="003F7204">
            <w:pPr>
              <w:jc w:val="center"/>
              <w:rPr>
                <w:color w:val="000000" w:themeColor="text1"/>
              </w:rPr>
            </w:pPr>
            <w:r>
              <w:rPr>
                <w:color w:val="000000" w:themeColor="text1"/>
              </w:rPr>
              <w:t>FP_108</w:t>
            </w:r>
          </w:p>
        </w:tc>
        <w:tc>
          <w:tcPr>
            <w:tcW w:w="8091" w:type="dxa"/>
          </w:tcPr>
          <w:p w14:paraId="079284C6" w14:textId="53F4289C" w:rsidR="003F7204" w:rsidRPr="000869D0" w:rsidRDefault="003F7204" w:rsidP="003F7204">
            <w:pPr>
              <w:jc w:val="left"/>
              <w:rPr>
                <w:color w:val="000000" w:themeColor="text1"/>
              </w:rPr>
            </w:pPr>
            <w:r w:rsidRPr="000869D0">
              <w:rPr>
                <w:color w:val="000000" w:themeColor="text1"/>
              </w:rPr>
              <w:t>Označenie typov vystúpení (jednoznačný identifikátor, ako aj popis) bude uchovávaný v konfiguračnej tabuľke DKS</w:t>
            </w:r>
          </w:p>
        </w:tc>
      </w:tr>
    </w:tbl>
    <w:p w14:paraId="1D83553D" w14:textId="3FA37F1C" w:rsidR="008C7123" w:rsidRPr="0020066C" w:rsidRDefault="008C7123" w:rsidP="00EC47AB">
      <w:pPr>
        <w:pStyle w:val="Nadpis2"/>
      </w:pPr>
      <w:bookmarkStart w:id="65" w:name="_Toc99961547"/>
      <w:r w:rsidRPr="0020066C">
        <w:t xml:space="preserve">Typy </w:t>
      </w:r>
      <w:r w:rsidR="00B71BFC">
        <w:t>po</w:t>
      </w:r>
      <w:r w:rsidRPr="0020066C">
        <w:t>užívateľov</w:t>
      </w:r>
      <w:bookmarkEnd w:id="65"/>
    </w:p>
    <w:p w14:paraId="59BE8B59" w14:textId="21D2DD03" w:rsidR="008C7123" w:rsidRPr="00957B14" w:rsidRDefault="003A1627" w:rsidP="002E116D">
      <w:pPr>
        <w:pStyle w:val="Normalny-odsek"/>
      </w:pPr>
      <w:r>
        <w:t>Na splnenie základnej funkcionality ISVS DKS – „riadenie mikrofónov“ (prioritizácie pri tvorbe zoznamu prihlásených so žiadosťou o slovo“ je okrem typu vystúpenia aj typ účastníka, ktorý daný typ vystúpenia môže využiť.</w:t>
      </w:r>
      <w:r w:rsidR="00A23EA3" w:rsidRPr="002E116D">
        <w:t>.</w:t>
      </w:r>
      <w:r w:rsidR="00957B14">
        <w:t>. Nastavenie typov používateľov je potrebné pre prideľovanie limitov na vystúpenie (najmä §28, resp. §30 zákona č. 350/1996 Z. z. o Rokovacom priadku NR SR).</w:t>
      </w:r>
    </w:p>
    <w:p w14:paraId="6AA4F52D" w14:textId="29208834" w:rsidR="00A23EA3" w:rsidRPr="00152456" w:rsidRDefault="00A23EA3" w:rsidP="002111CF">
      <w:pPr>
        <w:jc w:val="left"/>
        <w:rPr>
          <w:color w:val="000000" w:themeColor="text1"/>
          <w:u w:val="single"/>
        </w:rPr>
      </w:pPr>
      <w:r w:rsidRPr="00152456">
        <w:rPr>
          <w:color w:val="000000" w:themeColor="text1"/>
          <w:u w:val="single"/>
        </w:rPr>
        <w:t xml:space="preserve">Konfiguračná tabuľka </w:t>
      </w:r>
      <w:r w:rsidR="002C0E96" w:rsidRPr="00152456">
        <w:rPr>
          <w:color w:val="000000" w:themeColor="text1"/>
          <w:u w:val="single"/>
        </w:rPr>
        <w:t xml:space="preserve">typov </w:t>
      </w:r>
      <w:r w:rsidR="00B71BFC" w:rsidRPr="00152456">
        <w:rPr>
          <w:color w:val="000000" w:themeColor="text1"/>
          <w:u w:val="single"/>
        </w:rPr>
        <w:t>po</w:t>
      </w:r>
      <w:r w:rsidR="00D3046F" w:rsidRPr="00152456">
        <w:rPr>
          <w:color w:val="000000" w:themeColor="text1"/>
          <w:u w:val="single"/>
        </w:rPr>
        <w:t xml:space="preserve">užívateľov </w:t>
      </w:r>
      <w:r w:rsidRPr="00152456">
        <w:rPr>
          <w:color w:val="000000" w:themeColor="text1"/>
          <w:u w:val="single"/>
        </w:rPr>
        <w:t>musí obsahovať minimálne tieto údaje</w:t>
      </w:r>
      <w:r w:rsidR="00152456" w:rsidRPr="00152456">
        <w:rPr>
          <w:color w:val="000000" w:themeColor="text1"/>
          <w:u w:val="single"/>
        </w:rPr>
        <w:t xml:space="preserve"> (zoznam č. 1)</w:t>
      </w:r>
      <w:r w:rsidRPr="00152456">
        <w:rPr>
          <w:color w:val="000000" w:themeColor="text1"/>
          <w:u w:val="single"/>
        </w:rPr>
        <w:t>:</w:t>
      </w:r>
    </w:p>
    <w:p w14:paraId="73787683" w14:textId="146C2C3A" w:rsidR="002C0E96" w:rsidRPr="00152456" w:rsidRDefault="002C0E96" w:rsidP="00A6689F">
      <w:pPr>
        <w:pStyle w:val="Odsekzoznamu"/>
        <w:numPr>
          <w:ilvl w:val="0"/>
          <w:numId w:val="19"/>
        </w:numPr>
      </w:pPr>
      <w:r w:rsidRPr="00152456">
        <w:t>predseda parlamentu</w:t>
      </w:r>
    </w:p>
    <w:p w14:paraId="14E97C6C" w14:textId="2101A6D4" w:rsidR="002C0E96" w:rsidRPr="00152456" w:rsidRDefault="002C0E96" w:rsidP="00A6689F">
      <w:pPr>
        <w:pStyle w:val="Odsekzoznamu"/>
        <w:numPr>
          <w:ilvl w:val="0"/>
          <w:numId w:val="19"/>
        </w:numPr>
      </w:pPr>
      <w:r w:rsidRPr="00152456">
        <w:t xml:space="preserve">podpredseda </w:t>
      </w:r>
      <w:r w:rsidR="00947DC4" w:rsidRPr="00152456">
        <w:t>NR SR</w:t>
      </w:r>
    </w:p>
    <w:p w14:paraId="3103FD3A" w14:textId="68673D4E" w:rsidR="003D10E4" w:rsidRPr="00152456" w:rsidRDefault="003D10E4" w:rsidP="00A6689F">
      <w:pPr>
        <w:pStyle w:val="Odsekzoznamu"/>
        <w:numPr>
          <w:ilvl w:val="0"/>
          <w:numId w:val="19"/>
        </w:numPr>
      </w:pPr>
      <w:r w:rsidRPr="00152456">
        <w:t>prezident SR</w:t>
      </w:r>
    </w:p>
    <w:p w14:paraId="4790F0F9" w14:textId="5664CAF3" w:rsidR="002D35BE" w:rsidRPr="00152456" w:rsidRDefault="002D35BE" w:rsidP="00A6689F">
      <w:pPr>
        <w:pStyle w:val="Odsekzoznamu"/>
        <w:numPr>
          <w:ilvl w:val="0"/>
          <w:numId w:val="19"/>
        </w:numPr>
      </w:pPr>
      <w:r w:rsidRPr="00152456">
        <w:t>predseda vlády SR</w:t>
      </w:r>
    </w:p>
    <w:p w14:paraId="50FAF662" w14:textId="703F4D9A" w:rsidR="002C0E96" w:rsidRPr="00152456" w:rsidRDefault="002C0E96" w:rsidP="00A6689F">
      <w:pPr>
        <w:pStyle w:val="Odsekzoznamu"/>
        <w:numPr>
          <w:ilvl w:val="0"/>
          <w:numId w:val="19"/>
        </w:numPr>
      </w:pPr>
      <w:r w:rsidRPr="00152456">
        <w:t>člen vlády</w:t>
      </w:r>
    </w:p>
    <w:p w14:paraId="326FCD1A" w14:textId="1C0B2D56" w:rsidR="00266E3F" w:rsidRPr="00152456" w:rsidRDefault="00266E3F" w:rsidP="00A6689F">
      <w:pPr>
        <w:pStyle w:val="Odsekzoznamu"/>
        <w:numPr>
          <w:ilvl w:val="0"/>
          <w:numId w:val="19"/>
        </w:numPr>
      </w:pPr>
      <w:r w:rsidRPr="00152456">
        <w:t>iný vystupujúci s miestom v rokovacej sále</w:t>
      </w:r>
    </w:p>
    <w:p w14:paraId="4AB7C3D3" w14:textId="0AA6979F" w:rsidR="00266E3F" w:rsidRPr="00152456" w:rsidRDefault="00266E3F" w:rsidP="00A6689F">
      <w:pPr>
        <w:pStyle w:val="Odsekzoznamu"/>
        <w:numPr>
          <w:ilvl w:val="0"/>
          <w:numId w:val="19"/>
        </w:numPr>
      </w:pPr>
      <w:r w:rsidRPr="00152456">
        <w:t>iný vystupujúci bez miesta v rokovacej sále</w:t>
      </w:r>
    </w:p>
    <w:p w14:paraId="7E05363E" w14:textId="13DFBCDF" w:rsidR="002C0E96" w:rsidRPr="00152456" w:rsidRDefault="002C0E96" w:rsidP="00A6689F">
      <w:pPr>
        <w:pStyle w:val="Odsekzoznamu"/>
        <w:numPr>
          <w:ilvl w:val="0"/>
          <w:numId w:val="19"/>
        </w:numPr>
      </w:pPr>
      <w:r w:rsidRPr="00152456">
        <w:t>poslanec</w:t>
      </w:r>
      <w:r w:rsidR="00266E3F" w:rsidRPr="00152456">
        <w:t xml:space="preserve"> NR SR</w:t>
      </w:r>
    </w:p>
    <w:p w14:paraId="710D2BA2" w14:textId="3B1707AE" w:rsidR="00F200D8" w:rsidRPr="00152456" w:rsidRDefault="00F200D8" w:rsidP="00A6689F">
      <w:pPr>
        <w:pStyle w:val="Odsekzoznamu"/>
        <w:numPr>
          <w:ilvl w:val="0"/>
          <w:numId w:val="19"/>
        </w:numPr>
      </w:pPr>
      <w:r w:rsidRPr="00152456">
        <w:t xml:space="preserve">účastník rokovania </w:t>
      </w:r>
      <w:r w:rsidR="0077244A" w:rsidRPr="00152456">
        <w:t xml:space="preserve">s identifikačnou kartou </w:t>
      </w:r>
      <w:r w:rsidR="00F8253A" w:rsidRPr="00152456">
        <w:t>(mimo rokovania NR SR)</w:t>
      </w:r>
    </w:p>
    <w:p w14:paraId="346AC7C9" w14:textId="32CCA37D" w:rsidR="0077244A" w:rsidRPr="00152456" w:rsidRDefault="0077244A" w:rsidP="00A6689F">
      <w:pPr>
        <w:pStyle w:val="Odsekzoznamu"/>
        <w:numPr>
          <w:ilvl w:val="0"/>
          <w:numId w:val="19"/>
        </w:numPr>
      </w:pPr>
      <w:r w:rsidRPr="00152456">
        <w:t xml:space="preserve">účastník rokovania bez identifikačnej karty </w:t>
      </w:r>
      <w:r w:rsidR="00F8253A" w:rsidRPr="00152456">
        <w:t>(mimo rokovania NR SR)</w:t>
      </w:r>
    </w:p>
    <w:p w14:paraId="5022D790" w14:textId="77777777" w:rsidR="00BE1D44" w:rsidRPr="00A56792" w:rsidRDefault="00BE1D44" w:rsidP="00BE1D44">
      <w:pPr>
        <w:rPr>
          <w:color w:val="7030A0"/>
        </w:rPr>
      </w:pPr>
    </w:p>
    <w:p w14:paraId="0DA36808" w14:textId="77777777" w:rsidR="00947DC4" w:rsidRPr="00152456" w:rsidRDefault="00947DC4" w:rsidP="00A6689F">
      <w:pPr>
        <w:pStyle w:val="Odsekzoznamu"/>
        <w:numPr>
          <w:ilvl w:val="0"/>
          <w:numId w:val="5"/>
        </w:numPr>
      </w:pPr>
      <w:r w:rsidRPr="00152456">
        <w:rPr>
          <w:b/>
        </w:rPr>
        <w:lastRenderedPageBreak/>
        <w:t>Predseda Národnej rady SR</w:t>
      </w:r>
    </w:p>
    <w:p w14:paraId="50DAC370" w14:textId="575C38D1" w:rsidR="00947DC4" w:rsidRPr="00152456" w:rsidRDefault="00947DC4" w:rsidP="00947DC4">
      <w:pPr>
        <w:ind w:left="720"/>
        <w:rPr>
          <w:color w:val="000000" w:themeColor="text1"/>
        </w:rPr>
      </w:pPr>
      <w:r w:rsidRPr="00152456">
        <w:rPr>
          <w:color w:val="000000" w:themeColor="text1"/>
        </w:rPr>
        <w:t>Má identifikačnú kartu umožňujúcu hlasovať aj identifikovať sa do ľubovoľnej jednotky poslanca, ako aj do jednotky predsedajúceho. V prípade, že vystupuje z miesta predsedajúceho, jeho vystúpenie nemá časový limit a jedná sa o typ vystúpenia „vystúpenie predsedajúceho“. Ak vystupuje v</w:t>
      </w:r>
      <w:r w:rsidR="002D35BE" w:rsidRPr="00152456">
        <w:rPr>
          <w:color w:val="000000" w:themeColor="text1"/>
        </w:rPr>
        <w:t> </w:t>
      </w:r>
      <w:r w:rsidRPr="00152456">
        <w:rPr>
          <w:color w:val="000000" w:themeColor="text1"/>
        </w:rPr>
        <w:t>rozprave</w:t>
      </w:r>
      <w:r w:rsidR="002D35BE" w:rsidRPr="00152456">
        <w:rPr>
          <w:color w:val="000000" w:themeColor="text1"/>
        </w:rPr>
        <w:t xml:space="preserve"> (z ľubovoľného iného miesta ako z miesta predsedajúceho)</w:t>
      </w:r>
      <w:r w:rsidRPr="00152456">
        <w:rPr>
          <w:color w:val="000000" w:themeColor="text1"/>
        </w:rPr>
        <w:t>, jeho vystúpenie tiež nemá časový limit.</w:t>
      </w:r>
      <w:r w:rsidR="002D35BE" w:rsidRPr="00152456">
        <w:rPr>
          <w:color w:val="000000" w:themeColor="text1"/>
        </w:rPr>
        <w:t xml:space="preserve"> Je oprávnený identifikovať sa do jednotky predsedajúceho a teda riadiť schôdzu NR SR.</w:t>
      </w:r>
      <w:r w:rsidR="007A1E74" w:rsidRPr="00152456">
        <w:rPr>
          <w:color w:val="000000" w:themeColor="text1"/>
        </w:rPr>
        <w:t xml:space="preserve"> Predsedovi národnej rady sa udelí slovo, kedykoľvek o to požiadajú.</w:t>
      </w:r>
    </w:p>
    <w:p w14:paraId="6393A52B" w14:textId="114D16B0" w:rsidR="00947DC4" w:rsidRPr="00152456" w:rsidRDefault="003D10E4" w:rsidP="00A6689F">
      <w:pPr>
        <w:pStyle w:val="Odsekzoznamu"/>
        <w:numPr>
          <w:ilvl w:val="0"/>
          <w:numId w:val="5"/>
        </w:numPr>
      </w:pPr>
      <w:r w:rsidRPr="00152456">
        <w:rPr>
          <w:b/>
        </w:rPr>
        <w:t>Podpredseda NR SR</w:t>
      </w:r>
    </w:p>
    <w:p w14:paraId="5DA0EFA1" w14:textId="404630F9" w:rsidR="002D35BE" w:rsidRPr="00152456" w:rsidRDefault="002D35BE" w:rsidP="0094719F">
      <w:pPr>
        <w:ind w:left="709"/>
        <w:rPr>
          <w:color w:val="000000" w:themeColor="text1"/>
        </w:rPr>
      </w:pPr>
      <w:r w:rsidRPr="00152456">
        <w:rPr>
          <w:color w:val="000000" w:themeColor="text1"/>
        </w:rPr>
        <w:t>Má identifikačnú kartu umožňujúcu hlasovať aj identifikovať sa do ľubovoľnej jednotky poslanca, ako aj do jednotky predsedajúceho. V prípade, že vystupuje z miesta predsedajúceho, jeho vystúpenie nemá časový limit a jedná sa o typ vystúpenia „vystúpenie predsedajúceho“. Ak vystupuje v rozprave (z ľubovoľného iného miesta ako z miesta predsedajúceho, alebo podpredsedu NR SR), jeho vystúpenie tiež nemá časový limit. Je oprávnený identifikovať sa do jednotky predsedajúceho a teda riadiť schôdzu NR SR.</w:t>
      </w:r>
      <w:r w:rsidR="007A1E74" w:rsidRPr="00152456">
        <w:rPr>
          <w:color w:val="000000" w:themeColor="text1"/>
        </w:rPr>
        <w:t xml:space="preserve"> Podpredsedom národnej rady sa udelí slovo, kedykoľvek o to požiadajú.</w:t>
      </w:r>
    </w:p>
    <w:p w14:paraId="4D4C431A" w14:textId="21FC35EB" w:rsidR="003D10E4" w:rsidRPr="00152456" w:rsidRDefault="003D10E4" w:rsidP="00A6689F">
      <w:pPr>
        <w:pStyle w:val="Odsekzoznamu"/>
        <w:numPr>
          <w:ilvl w:val="0"/>
          <w:numId w:val="5"/>
        </w:numPr>
        <w:rPr>
          <w:b/>
        </w:rPr>
      </w:pPr>
      <w:r w:rsidRPr="00152456">
        <w:rPr>
          <w:b/>
        </w:rPr>
        <w:t>Prezident SR</w:t>
      </w:r>
    </w:p>
    <w:p w14:paraId="54F78B98" w14:textId="4C08F071" w:rsidR="003D10E4" w:rsidRPr="00152456" w:rsidRDefault="003D10E4" w:rsidP="003D10E4">
      <w:pPr>
        <w:ind w:left="709"/>
        <w:rPr>
          <w:color w:val="000000" w:themeColor="text1"/>
        </w:rPr>
      </w:pPr>
      <w:r w:rsidRPr="00152456">
        <w:rPr>
          <w:color w:val="000000" w:themeColor="text1"/>
        </w:rPr>
        <w:t xml:space="preserve">Jedná sa však o osobu, ktorá sa neidentifikuje do DKS identifikačnou kartou, pretože vystupuje iba od rečníckeho pultíku. V prípade, že ide vystupovať od rečníckeho pultíku, musí mať </w:t>
      </w:r>
      <w:r w:rsidR="002D35BE" w:rsidRPr="00152456">
        <w:rPr>
          <w:color w:val="000000" w:themeColor="text1"/>
        </w:rPr>
        <w:t>operátor</w:t>
      </w:r>
      <w:r w:rsidRPr="00152456">
        <w:rPr>
          <w:color w:val="000000" w:themeColor="text1"/>
        </w:rPr>
        <w:t xml:space="preserve"> DKS možnosť vložiť túto osobu priamo na pozíciu za rečníckym pultíkom, čo umožní identifikáciu tejto osoby posielať aj do titulkovača. Vystúpenie takejto osoby nesie príznak „vystúpenie prezidenta/tky Slovenskej republiky“. Vystúpenie takejto osoby v rozprave nemá časový limit.</w:t>
      </w:r>
      <w:r w:rsidR="007A1E74" w:rsidRPr="00152456">
        <w:rPr>
          <w:color w:val="000000" w:themeColor="text1"/>
        </w:rPr>
        <w:t xml:space="preserve"> Prezidentovi republiky sa udelí slovo, kedykoľvek o to požiadajú.</w:t>
      </w:r>
    </w:p>
    <w:p w14:paraId="0C96D135" w14:textId="45C0FBB0" w:rsidR="00BD7B14" w:rsidRPr="00152456" w:rsidRDefault="00BD7B14" w:rsidP="00A6689F">
      <w:pPr>
        <w:pStyle w:val="Odsekzoznamu"/>
        <w:numPr>
          <w:ilvl w:val="0"/>
          <w:numId w:val="5"/>
        </w:numPr>
        <w:rPr>
          <w:b/>
        </w:rPr>
      </w:pPr>
      <w:r w:rsidRPr="00152456">
        <w:rPr>
          <w:b/>
        </w:rPr>
        <w:t>Člen vlády</w:t>
      </w:r>
    </w:p>
    <w:p w14:paraId="10E49C39" w14:textId="25B8E14E" w:rsidR="00BD7B14" w:rsidRPr="00152456" w:rsidRDefault="00BD7B14" w:rsidP="00BD7B14">
      <w:pPr>
        <w:ind w:left="709"/>
        <w:rPr>
          <w:color w:val="000000" w:themeColor="text1"/>
        </w:rPr>
      </w:pPr>
      <w:r w:rsidRPr="00152456">
        <w:rPr>
          <w:color w:val="000000" w:themeColor="text1"/>
        </w:rPr>
        <w:t>Jedná sa o post, ktorý môže, alebo nemusí používať identifikačnú kartu</w:t>
      </w:r>
      <w:r w:rsidR="002D35BE" w:rsidRPr="00152456">
        <w:rPr>
          <w:color w:val="000000" w:themeColor="text1"/>
        </w:rPr>
        <w:t xml:space="preserve"> (záleží od konfigurácie systému)</w:t>
      </w:r>
      <w:r w:rsidRPr="00152456">
        <w:rPr>
          <w:color w:val="000000" w:themeColor="text1"/>
        </w:rPr>
        <w:t>. Osoba na takomto poste má presne určené miesto v rokovacej sále a môže, no nemusí použiť identifikačnú kartu. Osoba na tomto poste sa môže prihlásiť do rozpravy</w:t>
      </w:r>
      <w:r w:rsidR="00641385" w:rsidRPr="00152456">
        <w:rPr>
          <w:color w:val="000000" w:themeColor="text1"/>
        </w:rPr>
        <w:t>, môže v</w:t>
      </w:r>
      <w:r w:rsidR="002D35BE" w:rsidRPr="00152456">
        <w:rPr>
          <w:color w:val="000000" w:themeColor="text1"/>
        </w:rPr>
        <w:t xml:space="preserve">ystupovať od rečníckeho </w:t>
      </w:r>
      <w:r w:rsidR="00CD1430" w:rsidRPr="00152456">
        <w:rPr>
          <w:color w:val="000000" w:themeColor="text1"/>
        </w:rPr>
        <w:t>pultíku</w:t>
      </w:r>
      <w:r w:rsidR="002D35BE" w:rsidRPr="00152456">
        <w:rPr>
          <w:color w:val="000000" w:themeColor="text1"/>
        </w:rPr>
        <w:t>, ale nesmie hlasovať.</w:t>
      </w:r>
      <w:r w:rsidR="007A1E74" w:rsidRPr="00152456">
        <w:rPr>
          <w:color w:val="000000" w:themeColor="text1"/>
        </w:rPr>
        <w:t xml:space="preserve"> Členom vlády sa udelí slovo, kedykoľvek o to požiadajú.</w:t>
      </w:r>
    </w:p>
    <w:p w14:paraId="7D1F572E" w14:textId="42DC5E48" w:rsidR="00266E3F" w:rsidRPr="00152456" w:rsidRDefault="00266E3F" w:rsidP="00A6689F">
      <w:pPr>
        <w:pStyle w:val="Odsekzoznamu"/>
        <w:numPr>
          <w:ilvl w:val="0"/>
          <w:numId w:val="5"/>
        </w:numPr>
        <w:rPr>
          <w:b/>
        </w:rPr>
      </w:pPr>
      <w:r w:rsidRPr="00152456">
        <w:rPr>
          <w:b/>
        </w:rPr>
        <w:t>Iný vystupujúci s miestom v rokovacej sále</w:t>
      </w:r>
    </w:p>
    <w:p w14:paraId="7F0C2398" w14:textId="10BFB20B" w:rsidR="00266E3F" w:rsidRPr="00152456" w:rsidRDefault="00266E3F" w:rsidP="00266E3F">
      <w:pPr>
        <w:ind w:left="709"/>
        <w:rPr>
          <w:color w:val="000000" w:themeColor="text1"/>
        </w:rPr>
      </w:pPr>
      <w:r w:rsidRPr="00152456">
        <w:rPr>
          <w:color w:val="000000" w:themeColor="text1"/>
        </w:rPr>
        <w:t xml:space="preserve">Jedná sa o post, ktorý môže, alebo nemusí používať identifikačnú kartu. Osoba na takomto poste má presne určené miesto v rokovacej sále a môže, no nemusí použiť identifikačnú kartu. Osoba na tomto poste sa môže prihlásiť do rozpravy, môže vystupovať od rečníckeho </w:t>
      </w:r>
      <w:r w:rsidR="00CD1430" w:rsidRPr="00152456">
        <w:rPr>
          <w:color w:val="000000" w:themeColor="text1"/>
        </w:rPr>
        <w:t>pultíku</w:t>
      </w:r>
      <w:r w:rsidR="002D35BE" w:rsidRPr="00152456">
        <w:rPr>
          <w:color w:val="000000" w:themeColor="text1"/>
        </w:rPr>
        <w:t>, ale nesmie sa zúčastňovať hlasovania</w:t>
      </w:r>
      <w:r w:rsidRPr="00152456">
        <w:rPr>
          <w:color w:val="000000" w:themeColor="text1"/>
        </w:rPr>
        <w:t>.</w:t>
      </w:r>
    </w:p>
    <w:p w14:paraId="333A16EF" w14:textId="653D6284" w:rsidR="00266E3F" w:rsidRPr="00152456" w:rsidRDefault="00266E3F" w:rsidP="00A6689F">
      <w:pPr>
        <w:pStyle w:val="Odsekzoznamu"/>
        <w:numPr>
          <w:ilvl w:val="0"/>
          <w:numId w:val="5"/>
        </w:numPr>
        <w:rPr>
          <w:b/>
        </w:rPr>
      </w:pPr>
      <w:r w:rsidRPr="00152456">
        <w:rPr>
          <w:b/>
        </w:rPr>
        <w:t>Iný vystupujúci bez miesta v rokovacej sále</w:t>
      </w:r>
    </w:p>
    <w:p w14:paraId="568E99FA" w14:textId="0C190364" w:rsidR="00266E3F" w:rsidRPr="00152456" w:rsidRDefault="00266E3F" w:rsidP="00266E3F">
      <w:pPr>
        <w:ind w:left="709"/>
        <w:rPr>
          <w:color w:val="000000" w:themeColor="text1"/>
        </w:rPr>
      </w:pPr>
      <w:r w:rsidRPr="00152456">
        <w:rPr>
          <w:color w:val="000000" w:themeColor="text1"/>
        </w:rPr>
        <w:t xml:space="preserve">Jedná sa o post, ktorý nemusí používať identifikačnú kartu. Osoba na takomto poste </w:t>
      </w:r>
      <w:r w:rsidR="002D35BE" w:rsidRPr="00152456">
        <w:rPr>
          <w:color w:val="000000" w:themeColor="text1"/>
        </w:rPr>
        <w:t>ne</w:t>
      </w:r>
      <w:r w:rsidRPr="00152456">
        <w:rPr>
          <w:color w:val="000000" w:themeColor="text1"/>
        </w:rPr>
        <w:t xml:space="preserve">má presne určené miesto v rokovacej sále a môže, no nemusí použiť identifikačnú kartu. Osoba na tomto poste môže vystupovať </w:t>
      </w:r>
      <w:r w:rsidR="002D35BE" w:rsidRPr="00152456">
        <w:rPr>
          <w:color w:val="000000" w:themeColor="text1"/>
        </w:rPr>
        <w:t xml:space="preserve">iba </w:t>
      </w:r>
      <w:r w:rsidRPr="00152456">
        <w:rPr>
          <w:color w:val="000000" w:themeColor="text1"/>
        </w:rPr>
        <w:t xml:space="preserve">od rečníckeho </w:t>
      </w:r>
      <w:r w:rsidR="00CD1430" w:rsidRPr="00152456">
        <w:rPr>
          <w:color w:val="000000" w:themeColor="text1"/>
        </w:rPr>
        <w:t>pultíku</w:t>
      </w:r>
      <w:r w:rsidR="002D35BE" w:rsidRPr="00152456">
        <w:rPr>
          <w:color w:val="000000" w:themeColor="text1"/>
        </w:rPr>
        <w:t>, ale nesmie sa zúčastňovať hlasovania.</w:t>
      </w:r>
    </w:p>
    <w:p w14:paraId="39E87486" w14:textId="05FCECB9" w:rsidR="002416E5" w:rsidRPr="00152456" w:rsidRDefault="002416E5" w:rsidP="00A6689F">
      <w:pPr>
        <w:pStyle w:val="Odsekzoznamu"/>
        <w:numPr>
          <w:ilvl w:val="0"/>
          <w:numId w:val="5"/>
        </w:numPr>
        <w:rPr>
          <w:b/>
        </w:rPr>
      </w:pPr>
      <w:r w:rsidRPr="00152456">
        <w:rPr>
          <w:b/>
        </w:rPr>
        <w:t>Poslanec NRSR</w:t>
      </w:r>
    </w:p>
    <w:p w14:paraId="25CB057C" w14:textId="21D57903" w:rsidR="002416E5" w:rsidRPr="00152456" w:rsidRDefault="002416E5" w:rsidP="002416E5">
      <w:pPr>
        <w:ind w:left="720"/>
        <w:rPr>
          <w:color w:val="000000" w:themeColor="text1"/>
        </w:rPr>
      </w:pPr>
      <w:r w:rsidRPr="00152456">
        <w:rPr>
          <w:color w:val="000000" w:themeColor="text1"/>
        </w:rPr>
        <w:t xml:space="preserve">Má vlastnú identifikačnú kartu </w:t>
      </w:r>
      <w:r w:rsidR="00B71BFC" w:rsidRPr="00152456">
        <w:rPr>
          <w:color w:val="000000" w:themeColor="text1"/>
        </w:rPr>
        <w:t>po</w:t>
      </w:r>
      <w:r w:rsidR="008249A3" w:rsidRPr="00152456">
        <w:rPr>
          <w:color w:val="000000" w:themeColor="text1"/>
        </w:rPr>
        <w:t>užívateľa</w:t>
      </w:r>
      <w:r w:rsidRPr="00152456">
        <w:rPr>
          <w:color w:val="000000" w:themeColor="text1"/>
        </w:rPr>
        <w:t xml:space="preserve">, umožňujúcu hlasovať aj identifikovať sa do ľubovoľnej jednotky </w:t>
      </w:r>
      <w:r w:rsidR="00B71BFC" w:rsidRPr="00152456">
        <w:rPr>
          <w:color w:val="000000" w:themeColor="text1"/>
        </w:rPr>
        <w:t>po</w:t>
      </w:r>
      <w:r w:rsidR="008249A3" w:rsidRPr="00152456">
        <w:rPr>
          <w:color w:val="000000" w:themeColor="text1"/>
        </w:rPr>
        <w:t>užívateľa</w:t>
      </w:r>
      <w:r w:rsidRPr="00152456">
        <w:rPr>
          <w:color w:val="000000" w:themeColor="text1"/>
        </w:rPr>
        <w:t>.</w:t>
      </w:r>
      <w:r w:rsidR="008249A3" w:rsidRPr="00152456">
        <w:rPr>
          <w:color w:val="000000" w:themeColor="text1"/>
        </w:rPr>
        <w:t xml:space="preserve"> Môže vystupovať v</w:t>
      </w:r>
      <w:r w:rsidR="002D35BE" w:rsidRPr="00152456">
        <w:rPr>
          <w:color w:val="000000" w:themeColor="text1"/>
        </w:rPr>
        <w:t> </w:t>
      </w:r>
      <w:r w:rsidR="008249A3" w:rsidRPr="00152456">
        <w:rPr>
          <w:color w:val="000000" w:themeColor="text1"/>
        </w:rPr>
        <w:t>rozprave</w:t>
      </w:r>
      <w:r w:rsidR="002D35BE" w:rsidRPr="00152456">
        <w:rPr>
          <w:color w:val="000000" w:themeColor="text1"/>
        </w:rPr>
        <w:t>.</w:t>
      </w:r>
    </w:p>
    <w:p w14:paraId="4A38E59E" w14:textId="4C217875" w:rsidR="0077244A" w:rsidRPr="00152456" w:rsidRDefault="0077244A" w:rsidP="00A6689F">
      <w:pPr>
        <w:pStyle w:val="Odsekzoznamu"/>
        <w:numPr>
          <w:ilvl w:val="0"/>
          <w:numId w:val="5"/>
        </w:numPr>
        <w:rPr>
          <w:b/>
        </w:rPr>
      </w:pPr>
      <w:r w:rsidRPr="00152456">
        <w:rPr>
          <w:b/>
        </w:rPr>
        <w:t>Účastník rokovania s identifikačnou kartou</w:t>
      </w:r>
      <w:r w:rsidR="00F8253A" w:rsidRPr="00152456">
        <w:rPr>
          <w:b/>
        </w:rPr>
        <w:t xml:space="preserve"> (mimo rokovania NR SR)</w:t>
      </w:r>
      <w:r w:rsidRPr="00152456">
        <w:rPr>
          <w:b/>
        </w:rPr>
        <w:t xml:space="preserve">. </w:t>
      </w:r>
    </w:p>
    <w:p w14:paraId="03CDC218" w14:textId="1BB4905F" w:rsidR="0077244A" w:rsidRPr="00152456" w:rsidRDefault="008249A3" w:rsidP="0077244A">
      <w:pPr>
        <w:ind w:left="720"/>
        <w:rPr>
          <w:color w:val="000000" w:themeColor="text1"/>
        </w:rPr>
      </w:pPr>
      <w:r w:rsidRPr="00152456">
        <w:rPr>
          <w:color w:val="000000" w:themeColor="text1"/>
        </w:rPr>
        <w:lastRenderedPageBreak/>
        <w:t>Účastník rokovania, ktorý používa identifikačnú kartu</w:t>
      </w:r>
      <w:r w:rsidR="004721A3" w:rsidRPr="00152456">
        <w:rPr>
          <w:color w:val="000000" w:themeColor="text1"/>
        </w:rPr>
        <w:t xml:space="preserve"> mimo typ rokovanie – „</w:t>
      </w:r>
      <w:r w:rsidR="00F8253A" w:rsidRPr="00152456">
        <w:rPr>
          <w:color w:val="000000" w:themeColor="text1"/>
        </w:rPr>
        <w:t>rokovanie</w:t>
      </w:r>
      <w:r w:rsidR="004721A3" w:rsidRPr="00152456">
        <w:rPr>
          <w:color w:val="000000" w:themeColor="text1"/>
        </w:rPr>
        <w:t xml:space="preserve"> NR SR“</w:t>
      </w:r>
      <w:r w:rsidRPr="00152456">
        <w:rPr>
          <w:color w:val="000000" w:themeColor="text1"/>
        </w:rPr>
        <w:t>.</w:t>
      </w:r>
      <w:r w:rsidR="002D35BE" w:rsidRPr="00152456">
        <w:rPr>
          <w:color w:val="000000" w:themeColor="text1"/>
        </w:rPr>
        <w:t xml:space="preserve"> </w:t>
      </w:r>
      <w:r w:rsidR="004721A3" w:rsidRPr="00152456">
        <w:rPr>
          <w:color w:val="000000" w:themeColor="text1"/>
        </w:rPr>
        <w:t xml:space="preserve">Môže využívať identifikáciu (ak to systém umožňuje) pomocou karty, podobne ako aj všetky funkcionality, ktoré pre daný </w:t>
      </w:r>
      <w:r w:rsidR="00F64A34" w:rsidRPr="00152456">
        <w:rPr>
          <w:color w:val="000000" w:themeColor="text1"/>
        </w:rPr>
        <w:t xml:space="preserve">profil </w:t>
      </w:r>
      <w:r w:rsidR="004721A3" w:rsidRPr="00152456">
        <w:rPr>
          <w:color w:val="000000" w:themeColor="text1"/>
        </w:rPr>
        <w:t>schôdze sú povolené (prihlasovanie sa, hlasovanie, ...)</w:t>
      </w:r>
    </w:p>
    <w:p w14:paraId="1F5867EC" w14:textId="055016E6" w:rsidR="00514DF1" w:rsidRPr="00152456" w:rsidRDefault="00514DF1" w:rsidP="00A6689F">
      <w:pPr>
        <w:pStyle w:val="Odsekzoznamu"/>
        <w:numPr>
          <w:ilvl w:val="0"/>
          <w:numId w:val="5"/>
        </w:numPr>
        <w:rPr>
          <w:b/>
        </w:rPr>
      </w:pPr>
      <w:r w:rsidRPr="00152456">
        <w:rPr>
          <w:b/>
        </w:rPr>
        <w:t xml:space="preserve">Účastník rokovania bez identifikačnej karty (mimo rokovania NR SR). </w:t>
      </w:r>
    </w:p>
    <w:p w14:paraId="255A5A7E" w14:textId="466CA1E1" w:rsidR="004721A3" w:rsidRPr="00152456" w:rsidRDefault="004721A3" w:rsidP="004721A3">
      <w:pPr>
        <w:ind w:left="709"/>
        <w:rPr>
          <w:color w:val="000000" w:themeColor="text1"/>
        </w:rPr>
      </w:pPr>
      <w:r w:rsidRPr="00152456">
        <w:rPr>
          <w:color w:val="000000" w:themeColor="text1"/>
        </w:rPr>
        <w:t xml:space="preserve">Účastník rokovania mimo typu rokovania – „schôdza NR SR“, ktorý nepoužíva identifikačnú kartu. Môže mať pridelené miesto v rokovacej sále (ak to systém umožňuje) a využívať </w:t>
      </w:r>
      <w:r w:rsidR="00B71BFC" w:rsidRPr="00152456">
        <w:rPr>
          <w:color w:val="000000" w:themeColor="text1"/>
        </w:rPr>
        <w:t>po</w:t>
      </w:r>
      <w:r w:rsidRPr="00152456">
        <w:rPr>
          <w:color w:val="000000" w:themeColor="text1"/>
        </w:rPr>
        <w:t xml:space="preserve">užívateľskú jednotku, podobne ako aj všetky funkcionality, ktoré pre daný </w:t>
      </w:r>
      <w:r w:rsidR="00F64A34" w:rsidRPr="00152456">
        <w:rPr>
          <w:color w:val="000000" w:themeColor="text1"/>
        </w:rPr>
        <w:t xml:space="preserve">profil </w:t>
      </w:r>
      <w:r w:rsidRPr="00152456">
        <w:rPr>
          <w:color w:val="000000" w:themeColor="text1"/>
        </w:rPr>
        <w:t>schôdze sú povolené (prihlasovanie sa, hlasovanie, ...)</w:t>
      </w:r>
    </w:p>
    <w:p w14:paraId="0BC3F9D1" w14:textId="51B4717B" w:rsidR="00F200D8" w:rsidRPr="003971A4" w:rsidRDefault="00F200D8" w:rsidP="002416E5">
      <w:pPr>
        <w:ind w:left="720"/>
        <w:rPr>
          <w:highlight w:val="yellow"/>
        </w:rPr>
      </w:pP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75"/>
        <w:gridCol w:w="8194"/>
      </w:tblGrid>
      <w:tr w:rsidR="00FF76A7" w:rsidRPr="003971A4" w14:paraId="740D70CB" w14:textId="77777777" w:rsidTr="00FF76A7">
        <w:tc>
          <w:tcPr>
            <w:tcW w:w="846" w:type="dxa"/>
            <w:shd w:val="clear" w:color="auto" w:fill="000000" w:themeFill="text1"/>
          </w:tcPr>
          <w:p w14:paraId="479B239A" w14:textId="77777777" w:rsidR="00FF76A7" w:rsidRPr="003971A4" w:rsidRDefault="00FF76A7" w:rsidP="00CF5BF1">
            <w:pPr>
              <w:rPr>
                <w:b/>
              </w:rPr>
            </w:pPr>
            <w:r w:rsidRPr="003971A4">
              <w:rPr>
                <w:b/>
              </w:rPr>
              <w:t>Číslo</w:t>
            </w:r>
          </w:p>
        </w:tc>
        <w:tc>
          <w:tcPr>
            <w:tcW w:w="8223" w:type="dxa"/>
            <w:shd w:val="clear" w:color="auto" w:fill="000000" w:themeFill="text1"/>
          </w:tcPr>
          <w:p w14:paraId="2A50AD19" w14:textId="77777777" w:rsidR="00FF76A7" w:rsidRPr="003971A4" w:rsidRDefault="00FF76A7" w:rsidP="00CF5BF1">
            <w:pPr>
              <w:rPr>
                <w:b/>
              </w:rPr>
            </w:pPr>
            <w:r w:rsidRPr="003971A4">
              <w:rPr>
                <w:b/>
              </w:rPr>
              <w:t>Popis</w:t>
            </w:r>
          </w:p>
        </w:tc>
      </w:tr>
      <w:tr w:rsidR="007A5F1C" w:rsidRPr="007A5F1C" w14:paraId="267E0FBA" w14:textId="77777777" w:rsidTr="00FF76A7">
        <w:tc>
          <w:tcPr>
            <w:tcW w:w="846" w:type="dxa"/>
            <w:vAlign w:val="center"/>
          </w:tcPr>
          <w:p w14:paraId="42AD1E59" w14:textId="63EDC30C" w:rsidR="00FF76A7" w:rsidRPr="007A5F1C" w:rsidRDefault="001573AF" w:rsidP="00C64C86">
            <w:pPr>
              <w:jc w:val="center"/>
            </w:pPr>
            <w:r>
              <w:t>FP_</w:t>
            </w:r>
            <w:r w:rsidR="007B2945">
              <w:t>0</w:t>
            </w:r>
            <w:r>
              <w:t>27</w:t>
            </w:r>
          </w:p>
        </w:tc>
        <w:tc>
          <w:tcPr>
            <w:tcW w:w="8223" w:type="dxa"/>
            <w:vAlign w:val="center"/>
          </w:tcPr>
          <w:p w14:paraId="5F7F0209" w14:textId="0E22F863" w:rsidR="00FF76A7" w:rsidRPr="007A5F1C" w:rsidRDefault="00FF76A7" w:rsidP="0077244A">
            <w:pPr>
              <w:jc w:val="left"/>
            </w:pPr>
            <w:r w:rsidRPr="007A5F1C">
              <w:t xml:space="preserve">DKS musí umožňovať definovať pre jednotlivé profily schôdzí aké typy </w:t>
            </w:r>
            <w:r w:rsidR="00B71BFC" w:rsidRPr="007A5F1C">
              <w:t>po</w:t>
            </w:r>
            <w:r w:rsidRPr="007A5F1C">
              <w:t>užívateľov sa v nich môžu zúčastňovať rokovania</w:t>
            </w:r>
          </w:p>
        </w:tc>
      </w:tr>
      <w:tr w:rsidR="007A5F1C" w:rsidRPr="007A5F1C" w14:paraId="29C9106C" w14:textId="77777777" w:rsidTr="00FF76A7">
        <w:tc>
          <w:tcPr>
            <w:tcW w:w="846" w:type="dxa"/>
            <w:vAlign w:val="center"/>
          </w:tcPr>
          <w:p w14:paraId="7AE4B8BC" w14:textId="3360A25D" w:rsidR="00FF76A7" w:rsidRPr="007A5F1C" w:rsidRDefault="001573AF" w:rsidP="00C64C86">
            <w:pPr>
              <w:jc w:val="center"/>
            </w:pPr>
            <w:r>
              <w:t>FP_</w:t>
            </w:r>
            <w:r w:rsidR="007B2945">
              <w:t>0</w:t>
            </w:r>
            <w:r>
              <w:t>28</w:t>
            </w:r>
          </w:p>
        </w:tc>
        <w:tc>
          <w:tcPr>
            <w:tcW w:w="8223" w:type="dxa"/>
            <w:vAlign w:val="center"/>
          </w:tcPr>
          <w:p w14:paraId="38F4FE35" w14:textId="78AB99BB" w:rsidR="00FF76A7" w:rsidRPr="007A5F1C" w:rsidRDefault="00FF76A7" w:rsidP="007A5F1C">
            <w:pPr>
              <w:jc w:val="left"/>
            </w:pPr>
            <w:r w:rsidRPr="007A5F1C">
              <w:t xml:space="preserve">DKS musí </w:t>
            </w:r>
            <w:r w:rsidR="007A5F1C" w:rsidRPr="007A5F1C">
              <w:t>obsahovať</w:t>
            </w:r>
            <w:r w:rsidRPr="007A5F1C">
              <w:t xml:space="preserve"> typy </w:t>
            </w:r>
            <w:r w:rsidR="00B71BFC" w:rsidRPr="007A5F1C">
              <w:t>po</w:t>
            </w:r>
            <w:r w:rsidRPr="007A5F1C">
              <w:t>užívateľov</w:t>
            </w:r>
            <w:r w:rsidR="00152456" w:rsidRPr="007A5F1C">
              <w:t xml:space="preserve"> (zoznam č. 1)</w:t>
            </w:r>
          </w:p>
        </w:tc>
      </w:tr>
      <w:tr w:rsidR="00D804EF" w:rsidRPr="00D804EF" w14:paraId="1D766909" w14:textId="77777777" w:rsidTr="005418D9">
        <w:trPr>
          <w:trHeight w:val="1335"/>
        </w:trPr>
        <w:tc>
          <w:tcPr>
            <w:tcW w:w="846" w:type="dxa"/>
            <w:tcBorders>
              <w:bottom w:val="single" w:sz="4" w:space="0" w:color="auto"/>
            </w:tcBorders>
            <w:vAlign w:val="center"/>
          </w:tcPr>
          <w:p w14:paraId="0977B5C9" w14:textId="270B9199" w:rsidR="00FF76A7" w:rsidRPr="00D804EF" w:rsidRDefault="001573AF" w:rsidP="00C64C86">
            <w:pPr>
              <w:jc w:val="center"/>
            </w:pPr>
            <w:r>
              <w:t>FP_</w:t>
            </w:r>
            <w:r w:rsidR="00C22DE0">
              <w:t>0</w:t>
            </w:r>
            <w:r>
              <w:t>29</w:t>
            </w:r>
          </w:p>
        </w:tc>
        <w:tc>
          <w:tcPr>
            <w:tcW w:w="8223" w:type="dxa"/>
            <w:tcBorders>
              <w:bottom w:val="single" w:sz="4" w:space="0" w:color="auto"/>
            </w:tcBorders>
            <w:vAlign w:val="center"/>
          </w:tcPr>
          <w:p w14:paraId="30DCB0C6" w14:textId="5BF9A0CA" w:rsidR="00FF76A7" w:rsidRPr="00D804EF" w:rsidRDefault="00FF76A7" w:rsidP="008249A3">
            <w:pPr>
              <w:jc w:val="left"/>
            </w:pPr>
            <w:r w:rsidRPr="00D804EF">
              <w:t xml:space="preserve">DKS musí umožňovať definovať k typu </w:t>
            </w:r>
            <w:r w:rsidR="00B71BFC" w:rsidRPr="00D804EF">
              <w:t>po</w:t>
            </w:r>
            <w:r w:rsidRPr="00D804EF">
              <w:t xml:space="preserve">užívateľa informáciu či </w:t>
            </w:r>
            <w:r w:rsidR="00B71BFC" w:rsidRPr="00D804EF">
              <w:t>po</w:t>
            </w:r>
            <w:r w:rsidRPr="00D804EF">
              <w:t xml:space="preserve">užívateľ je povinný identifikovať sa do systému pomocou identifikačnej karty. Takýto </w:t>
            </w:r>
            <w:r w:rsidR="00B71BFC" w:rsidRPr="00D804EF">
              <w:t>po</w:t>
            </w:r>
            <w:r w:rsidRPr="00D804EF">
              <w:t xml:space="preserve">užívateľ sa môže identifikovať v ľubovoľnej </w:t>
            </w:r>
            <w:r w:rsidR="00B71BFC" w:rsidRPr="00D804EF">
              <w:t>po</w:t>
            </w:r>
            <w:r w:rsidRPr="00D804EF">
              <w:t xml:space="preserve">užívateľskej jednotke, ktorá je určená na identifikovanie pomocou identifikačnej karty (definované v profile schôdze a definícii </w:t>
            </w:r>
            <w:r w:rsidR="00B71BFC" w:rsidRPr="00D804EF">
              <w:t>po</w:t>
            </w:r>
            <w:r w:rsidRPr="00D804EF">
              <w:t>užívateľskej jednotky)</w:t>
            </w:r>
          </w:p>
        </w:tc>
      </w:tr>
      <w:tr w:rsidR="00D804EF" w:rsidRPr="00D804EF" w14:paraId="27436944" w14:textId="77777777" w:rsidTr="00375645">
        <w:trPr>
          <w:trHeight w:val="754"/>
        </w:trPr>
        <w:tc>
          <w:tcPr>
            <w:tcW w:w="846" w:type="dxa"/>
            <w:tcBorders>
              <w:top w:val="single" w:sz="4" w:space="0" w:color="auto"/>
              <w:bottom w:val="single" w:sz="4" w:space="0" w:color="auto"/>
            </w:tcBorders>
            <w:vAlign w:val="center"/>
          </w:tcPr>
          <w:p w14:paraId="5DB3C873" w14:textId="00C4738B" w:rsidR="00FF76A7" w:rsidRPr="00D804EF" w:rsidRDefault="005307E2" w:rsidP="00C64C86">
            <w:pPr>
              <w:jc w:val="center"/>
            </w:pPr>
            <w:r>
              <w:t>FP_</w:t>
            </w:r>
            <w:r w:rsidR="00C22DE0">
              <w:t>0</w:t>
            </w:r>
            <w:r>
              <w:t>41</w:t>
            </w:r>
          </w:p>
        </w:tc>
        <w:tc>
          <w:tcPr>
            <w:tcW w:w="8223" w:type="dxa"/>
            <w:tcBorders>
              <w:top w:val="single" w:sz="4" w:space="0" w:color="auto"/>
              <w:bottom w:val="single" w:sz="4" w:space="0" w:color="auto"/>
            </w:tcBorders>
            <w:vAlign w:val="center"/>
          </w:tcPr>
          <w:p w14:paraId="735BE3E9" w14:textId="45919BAF" w:rsidR="00FF76A7" w:rsidRPr="00D804EF" w:rsidRDefault="00FF76A7" w:rsidP="008249A3">
            <w:pPr>
              <w:jc w:val="left"/>
            </w:pPr>
            <w:r w:rsidRPr="00D804EF">
              <w:t xml:space="preserve">DKS musí umožňovať definovať k typu </w:t>
            </w:r>
            <w:r w:rsidR="00B71BFC" w:rsidRPr="00D804EF">
              <w:t>po</w:t>
            </w:r>
            <w:r w:rsidRPr="00D804EF">
              <w:t xml:space="preserve">užívateľa informáciu či </w:t>
            </w:r>
            <w:r w:rsidR="00B71BFC" w:rsidRPr="00D804EF">
              <w:t>po</w:t>
            </w:r>
            <w:r w:rsidRPr="00D804EF">
              <w:t>užívateľ je identifikovaný iba na základe zasadacieho poriadku</w:t>
            </w:r>
          </w:p>
        </w:tc>
      </w:tr>
      <w:tr w:rsidR="00D804EF" w:rsidRPr="00D804EF" w14:paraId="18FA04EF" w14:textId="77777777" w:rsidTr="00375645">
        <w:tc>
          <w:tcPr>
            <w:tcW w:w="846" w:type="dxa"/>
            <w:tcBorders>
              <w:top w:val="single" w:sz="4" w:space="0" w:color="auto"/>
            </w:tcBorders>
            <w:vAlign w:val="center"/>
          </w:tcPr>
          <w:p w14:paraId="1A5EE56F" w14:textId="7CEC930E" w:rsidR="00FF76A7" w:rsidRPr="00D804EF" w:rsidRDefault="00D804EF" w:rsidP="005307E2">
            <w:pPr>
              <w:jc w:val="center"/>
            </w:pPr>
            <w:r w:rsidRPr="00D804EF">
              <w:t>FP_</w:t>
            </w:r>
            <w:r w:rsidR="00C22DE0">
              <w:t>0</w:t>
            </w:r>
            <w:r w:rsidR="00CC2D1E">
              <w:t>47</w:t>
            </w:r>
          </w:p>
        </w:tc>
        <w:tc>
          <w:tcPr>
            <w:tcW w:w="8223" w:type="dxa"/>
            <w:tcBorders>
              <w:top w:val="single" w:sz="4" w:space="0" w:color="auto"/>
            </w:tcBorders>
            <w:vAlign w:val="center"/>
          </w:tcPr>
          <w:p w14:paraId="700F609B" w14:textId="5C947AF3" w:rsidR="00FF76A7" w:rsidRPr="00D804EF" w:rsidRDefault="00FF76A7" w:rsidP="00514DF1">
            <w:pPr>
              <w:jc w:val="left"/>
            </w:pPr>
            <w:r w:rsidRPr="00D804EF">
              <w:t xml:space="preserve">DKS musí umožňovať definovať k typu </w:t>
            </w:r>
            <w:r w:rsidR="00B71BFC" w:rsidRPr="00D804EF">
              <w:t>po</w:t>
            </w:r>
            <w:r w:rsidRPr="00D804EF">
              <w:t xml:space="preserve">užívateľa informáciu či </w:t>
            </w:r>
            <w:r w:rsidR="00B71BFC" w:rsidRPr="00D804EF">
              <w:t>po</w:t>
            </w:r>
            <w:r w:rsidRPr="00D804EF">
              <w:t>užívateľ môže hlasovať, alebo nie (napr. členovia vlády môžu mať karty, no nebudú môcť hlasovať). O tom, či sa pri hlasovaní musia používať identifikačné karty rozhoduje nastavenie profilu schôdze</w:t>
            </w:r>
          </w:p>
        </w:tc>
      </w:tr>
      <w:tr w:rsidR="005307E2" w:rsidRPr="005307E2" w14:paraId="70286AB6" w14:textId="77777777" w:rsidTr="002F27D0">
        <w:tc>
          <w:tcPr>
            <w:tcW w:w="846" w:type="dxa"/>
            <w:tcBorders>
              <w:bottom w:val="single" w:sz="4" w:space="0" w:color="auto"/>
            </w:tcBorders>
            <w:vAlign w:val="center"/>
          </w:tcPr>
          <w:p w14:paraId="377A5AD7" w14:textId="35D91C9A" w:rsidR="00FF76A7" w:rsidRPr="005307E2" w:rsidRDefault="005307E2" w:rsidP="00CC2D1E">
            <w:pPr>
              <w:jc w:val="center"/>
            </w:pPr>
            <w:r w:rsidRPr="005307E2">
              <w:t>FP_</w:t>
            </w:r>
            <w:r w:rsidR="00C22DE0">
              <w:t>0</w:t>
            </w:r>
            <w:r w:rsidR="00CC2D1E">
              <w:t>48</w:t>
            </w:r>
          </w:p>
        </w:tc>
        <w:tc>
          <w:tcPr>
            <w:tcW w:w="8223" w:type="dxa"/>
            <w:tcBorders>
              <w:bottom w:val="single" w:sz="4" w:space="0" w:color="auto"/>
            </w:tcBorders>
            <w:vAlign w:val="center"/>
          </w:tcPr>
          <w:p w14:paraId="316E510F" w14:textId="4148A619" w:rsidR="00FF76A7" w:rsidRPr="005307E2" w:rsidRDefault="00FF76A7" w:rsidP="00F64A34">
            <w:pPr>
              <w:jc w:val="left"/>
            </w:pPr>
            <w:r w:rsidRPr="005307E2">
              <w:t xml:space="preserve">DKS musí umožňovať definovať k typu </w:t>
            </w:r>
            <w:r w:rsidR="00B71BFC" w:rsidRPr="005307E2">
              <w:t>po</w:t>
            </w:r>
            <w:r w:rsidRPr="005307E2">
              <w:t xml:space="preserve">užívateľa informáciu či sa </w:t>
            </w:r>
            <w:r w:rsidR="00B71BFC" w:rsidRPr="005307E2">
              <w:t>po</w:t>
            </w:r>
            <w:r w:rsidRPr="005307E2">
              <w:t xml:space="preserve">užívateľ môže prihlasovať o slovo </w:t>
            </w:r>
            <w:r w:rsidR="00B71BFC" w:rsidRPr="005307E2">
              <w:t>po</w:t>
            </w:r>
            <w:r w:rsidRPr="005307E2">
              <w:t xml:space="preserve">užívateľskou jednotkou a ak áno o aký typ vystúpenia (o tom, kedy sa daný typ môže využiť rozhoduje nastavenie typu vystúpenia pre daný </w:t>
            </w:r>
            <w:r w:rsidR="00F64A34" w:rsidRPr="005307E2">
              <w:t>profil</w:t>
            </w:r>
            <w:r w:rsidRPr="005307E2">
              <w:t xml:space="preserve"> schôdze)</w:t>
            </w:r>
          </w:p>
        </w:tc>
      </w:tr>
      <w:tr w:rsidR="005307E2" w:rsidRPr="005307E2" w14:paraId="57F63DF0" w14:textId="77777777" w:rsidTr="002F27D0">
        <w:tc>
          <w:tcPr>
            <w:tcW w:w="846" w:type="dxa"/>
            <w:tcBorders>
              <w:top w:val="single" w:sz="4" w:space="0" w:color="auto"/>
              <w:bottom w:val="single" w:sz="4" w:space="0" w:color="auto"/>
            </w:tcBorders>
            <w:vAlign w:val="center"/>
          </w:tcPr>
          <w:p w14:paraId="4DCECACB" w14:textId="6DA8ECF7" w:rsidR="00FF76A7" w:rsidRPr="005307E2" w:rsidRDefault="005307E2" w:rsidP="005307E2">
            <w:pPr>
              <w:jc w:val="center"/>
            </w:pPr>
            <w:r>
              <w:t>FP</w:t>
            </w:r>
            <w:r w:rsidR="00FF76A7" w:rsidRPr="005307E2">
              <w:t>_</w:t>
            </w:r>
            <w:r w:rsidR="00C22DE0">
              <w:t>0</w:t>
            </w:r>
            <w:r w:rsidR="00C503BB">
              <w:t>46</w:t>
            </w:r>
          </w:p>
        </w:tc>
        <w:tc>
          <w:tcPr>
            <w:tcW w:w="8223" w:type="dxa"/>
            <w:tcBorders>
              <w:top w:val="single" w:sz="4" w:space="0" w:color="auto"/>
              <w:bottom w:val="single" w:sz="4" w:space="0" w:color="auto"/>
            </w:tcBorders>
            <w:vAlign w:val="center"/>
          </w:tcPr>
          <w:p w14:paraId="5CEBAA6F" w14:textId="5187101D" w:rsidR="00FF76A7" w:rsidRPr="005307E2" w:rsidRDefault="00FF76A7" w:rsidP="00514DF1">
            <w:pPr>
              <w:jc w:val="left"/>
            </w:pPr>
            <w:r w:rsidRPr="005307E2">
              <w:t xml:space="preserve">DKS musí umožňovať definovať k typu </w:t>
            </w:r>
            <w:r w:rsidR="00B71BFC" w:rsidRPr="005307E2">
              <w:t>po</w:t>
            </w:r>
            <w:r w:rsidRPr="005307E2">
              <w:t xml:space="preserve">užívateľa informáciu či sa </w:t>
            </w:r>
            <w:r w:rsidR="00B71BFC" w:rsidRPr="005307E2">
              <w:t>po</w:t>
            </w:r>
            <w:r w:rsidRPr="005307E2">
              <w:t>užívateľ môže vystupovať od rečníckeho pultíku, alebo nie</w:t>
            </w:r>
          </w:p>
        </w:tc>
      </w:tr>
      <w:tr w:rsidR="005307E2" w:rsidRPr="005307E2" w14:paraId="6295A46F" w14:textId="77777777" w:rsidTr="002F27D0">
        <w:tc>
          <w:tcPr>
            <w:tcW w:w="846" w:type="dxa"/>
            <w:tcBorders>
              <w:top w:val="single" w:sz="4" w:space="0" w:color="auto"/>
              <w:bottom w:val="single" w:sz="4" w:space="0" w:color="auto"/>
            </w:tcBorders>
            <w:vAlign w:val="center"/>
          </w:tcPr>
          <w:p w14:paraId="08BD8A00" w14:textId="70551383" w:rsidR="00FF76A7" w:rsidRPr="005307E2" w:rsidRDefault="005307E2" w:rsidP="00EB0804">
            <w:pPr>
              <w:jc w:val="center"/>
            </w:pPr>
            <w:r w:rsidRPr="005307E2">
              <w:t>FP_</w:t>
            </w:r>
            <w:r w:rsidR="00C22DE0">
              <w:t>0</w:t>
            </w:r>
            <w:r w:rsidRPr="005307E2">
              <w:t>42</w:t>
            </w:r>
          </w:p>
        </w:tc>
        <w:tc>
          <w:tcPr>
            <w:tcW w:w="8223" w:type="dxa"/>
            <w:tcBorders>
              <w:top w:val="single" w:sz="4" w:space="0" w:color="auto"/>
              <w:bottom w:val="single" w:sz="4" w:space="0" w:color="auto"/>
            </w:tcBorders>
            <w:vAlign w:val="center"/>
          </w:tcPr>
          <w:p w14:paraId="10DF5391" w14:textId="52FD1897" w:rsidR="00FF76A7" w:rsidRPr="005307E2" w:rsidRDefault="00FF76A7" w:rsidP="00BF6D7C">
            <w:pPr>
              <w:jc w:val="left"/>
            </w:pPr>
            <w:r w:rsidRPr="005307E2">
              <w:t xml:space="preserve">V prípade, že ide vystupovať </w:t>
            </w:r>
            <w:r w:rsidR="00B71BFC" w:rsidRPr="005307E2">
              <w:t>po</w:t>
            </w:r>
            <w:r w:rsidRPr="005307E2">
              <w:t xml:space="preserve">užívateľ, ktorý nepoužíva identifikačnú kartu, musí mať </w:t>
            </w:r>
            <w:r w:rsidR="00BF6D7C" w:rsidRPr="005307E2">
              <w:t>operátor</w:t>
            </w:r>
            <w:r w:rsidRPr="005307E2">
              <w:t xml:space="preserve"> rýchlu možnosť prestavenia </w:t>
            </w:r>
            <w:r w:rsidR="00B71BFC" w:rsidRPr="005307E2">
              <w:t>po</w:t>
            </w:r>
            <w:r w:rsidRPr="005307E2">
              <w:t xml:space="preserve">užívateľskej jednotky na rečníckom pulte tak, aby si </w:t>
            </w:r>
            <w:r w:rsidR="00B71BFC" w:rsidRPr="005307E2">
              <w:t>po</w:t>
            </w:r>
            <w:r w:rsidRPr="005307E2">
              <w:t>užívateľ sám zapínal a vypínal mikrofón (aj bez karty)</w:t>
            </w:r>
          </w:p>
        </w:tc>
      </w:tr>
      <w:tr w:rsidR="005307E2" w:rsidRPr="005307E2" w14:paraId="0E6BFBCF" w14:textId="77777777" w:rsidTr="00FF76A7">
        <w:tc>
          <w:tcPr>
            <w:tcW w:w="846" w:type="dxa"/>
            <w:tcBorders>
              <w:top w:val="single" w:sz="4" w:space="0" w:color="auto"/>
            </w:tcBorders>
            <w:vAlign w:val="center"/>
          </w:tcPr>
          <w:p w14:paraId="34CF6F1A" w14:textId="0ADA7FCE" w:rsidR="00FF76A7" w:rsidRPr="005307E2" w:rsidRDefault="005307E2" w:rsidP="00EB0804">
            <w:pPr>
              <w:jc w:val="center"/>
            </w:pPr>
            <w:r w:rsidRPr="005307E2">
              <w:t>FP_</w:t>
            </w:r>
            <w:r w:rsidR="00C22DE0">
              <w:t>0</w:t>
            </w:r>
            <w:r w:rsidRPr="005307E2">
              <w:t>43</w:t>
            </w:r>
          </w:p>
        </w:tc>
        <w:tc>
          <w:tcPr>
            <w:tcW w:w="8223" w:type="dxa"/>
            <w:tcBorders>
              <w:top w:val="single" w:sz="4" w:space="0" w:color="auto"/>
            </w:tcBorders>
            <w:vAlign w:val="center"/>
          </w:tcPr>
          <w:p w14:paraId="56337067" w14:textId="712F5182" w:rsidR="00FF76A7" w:rsidRPr="005307E2" w:rsidRDefault="00FF76A7" w:rsidP="00514DF1">
            <w:pPr>
              <w:jc w:val="left"/>
            </w:pPr>
            <w:r w:rsidRPr="005307E2">
              <w:t xml:space="preserve">V prípade, že vystupuje </w:t>
            </w:r>
            <w:r w:rsidR="00B71BFC" w:rsidRPr="005307E2">
              <w:t>po</w:t>
            </w:r>
            <w:r w:rsidRPr="005307E2">
              <w:t xml:space="preserve">užívateľ, ktorý používa identifikačnú kartu musí sa odhlásiť na svojom mieste a identifikovať sa na </w:t>
            </w:r>
            <w:r w:rsidR="00B71BFC" w:rsidRPr="005307E2">
              <w:t>po</w:t>
            </w:r>
            <w:r w:rsidRPr="005307E2">
              <w:t xml:space="preserve">užívateľskej jednotke rečníckeho </w:t>
            </w:r>
            <w:r w:rsidR="008D432C" w:rsidRPr="005307E2">
              <w:t>pultíku</w:t>
            </w:r>
            <w:r w:rsidRPr="005307E2">
              <w:t>. Následne si môže zapnúť a vypnúť mikrofón.</w:t>
            </w:r>
          </w:p>
        </w:tc>
      </w:tr>
      <w:tr w:rsidR="005307E2" w:rsidRPr="005307E2" w14:paraId="60820531" w14:textId="77777777" w:rsidTr="004721A3">
        <w:trPr>
          <w:trHeight w:val="754"/>
        </w:trPr>
        <w:tc>
          <w:tcPr>
            <w:tcW w:w="846" w:type="dxa"/>
            <w:vAlign w:val="center"/>
          </w:tcPr>
          <w:p w14:paraId="23059FB0" w14:textId="7B65B502" w:rsidR="00FF76A7" w:rsidRPr="005307E2" w:rsidRDefault="005307E2" w:rsidP="005307E2">
            <w:pPr>
              <w:jc w:val="center"/>
            </w:pPr>
            <w:r w:rsidRPr="005307E2">
              <w:t>FP_</w:t>
            </w:r>
            <w:r w:rsidR="00C22DE0">
              <w:t>0</w:t>
            </w:r>
            <w:r w:rsidRPr="005307E2">
              <w:t>44</w:t>
            </w:r>
          </w:p>
        </w:tc>
        <w:tc>
          <w:tcPr>
            <w:tcW w:w="8223" w:type="dxa"/>
            <w:vAlign w:val="center"/>
          </w:tcPr>
          <w:p w14:paraId="0BD0B37A" w14:textId="4ADC5802" w:rsidR="00FF76A7" w:rsidRPr="005307E2" w:rsidRDefault="00FF76A7" w:rsidP="00902291">
            <w:pPr>
              <w:jc w:val="left"/>
            </w:pPr>
            <w:r w:rsidRPr="005307E2">
              <w:t xml:space="preserve">DKS musí umožniť vždy </w:t>
            </w:r>
            <w:r w:rsidR="00BF6D7C" w:rsidRPr="005307E2">
              <w:t>operátorovi</w:t>
            </w:r>
            <w:r w:rsidRPr="005307E2">
              <w:t xml:space="preserve"> jednoduchým spôsobom zapínať, resp. vypínať mikrofón. V prípade, že mikrofón je zapnutý, musí byť na aplikácii obrazovky viditeľne graficky znázornený stav.</w:t>
            </w:r>
          </w:p>
        </w:tc>
      </w:tr>
    </w:tbl>
    <w:p w14:paraId="52A3389D" w14:textId="64C8C33B" w:rsidR="00C148E3" w:rsidRPr="00DE1237" w:rsidRDefault="00C148E3" w:rsidP="00EC47AB">
      <w:pPr>
        <w:pStyle w:val="Nadpis2"/>
      </w:pPr>
      <w:bookmarkStart w:id="66" w:name="P_5_1"/>
      <w:bookmarkStart w:id="67" w:name="_Toc99961548"/>
      <w:bookmarkEnd w:id="66"/>
      <w:r w:rsidRPr="00DE1237">
        <w:t xml:space="preserve">Ovládací SW </w:t>
      </w:r>
      <w:r>
        <w:t xml:space="preserve">operátora </w:t>
      </w:r>
      <w:r w:rsidRPr="00DE1237">
        <w:t>DKS</w:t>
      </w:r>
      <w:bookmarkEnd w:id="67"/>
    </w:p>
    <w:p w14:paraId="569C68BC" w14:textId="496AE3B7" w:rsidR="00D4537C" w:rsidRDefault="00D4537C" w:rsidP="00C148E3">
      <w:pPr>
        <w:ind w:firstLine="567"/>
        <w:rPr>
          <w:color w:val="7030A0"/>
        </w:rPr>
      </w:pP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6"/>
        <w:gridCol w:w="8153"/>
      </w:tblGrid>
      <w:tr w:rsidR="00D4537C" w:rsidRPr="003971A4" w14:paraId="732BC64E" w14:textId="77777777" w:rsidTr="00D4537C">
        <w:tc>
          <w:tcPr>
            <w:tcW w:w="846" w:type="dxa"/>
            <w:shd w:val="clear" w:color="auto" w:fill="000000" w:themeFill="text1"/>
          </w:tcPr>
          <w:p w14:paraId="270F74DE" w14:textId="77777777" w:rsidR="00D4537C" w:rsidRPr="003971A4" w:rsidRDefault="00D4537C" w:rsidP="00D4537C">
            <w:pPr>
              <w:rPr>
                <w:b/>
              </w:rPr>
            </w:pPr>
            <w:r w:rsidRPr="003971A4">
              <w:rPr>
                <w:b/>
              </w:rPr>
              <w:t>Číslo</w:t>
            </w:r>
          </w:p>
        </w:tc>
        <w:tc>
          <w:tcPr>
            <w:tcW w:w="8223" w:type="dxa"/>
            <w:shd w:val="clear" w:color="auto" w:fill="000000" w:themeFill="text1"/>
          </w:tcPr>
          <w:p w14:paraId="170342F1" w14:textId="77777777" w:rsidR="00D4537C" w:rsidRPr="003971A4" w:rsidRDefault="00D4537C" w:rsidP="00D4537C">
            <w:pPr>
              <w:rPr>
                <w:b/>
              </w:rPr>
            </w:pPr>
            <w:r w:rsidRPr="003971A4">
              <w:rPr>
                <w:b/>
              </w:rPr>
              <w:t>Popis</w:t>
            </w:r>
          </w:p>
        </w:tc>
      </w:tr>
      <w:tr w:rsidR="00C40DE3" w:rsidRPr="00C40DE3" w14:paraId="27A5CDE9" w14:textId="77777777" w:rsidTr="000A000D">
        <w:tc>
          <w:tcPr>
            <w:tcW w:w="846" w:type="dxa"/>
            <w:tcBorders>
              <w:top w:val="single" w:sz="4" w:space="0" w:color="auto"/>
              <w:bottom w:val="single" w:sz="4" w:space="0" w:color="auto"/>
            </w:tcBorders>
            <w:vAlign w:val="center"/>
          </w:tcPr>
          <w:p w14:paraId="7163855C" w14:textId="3D10E497" w:rsidR="00D4537C" w:rsidRPr="00C40DE3" w:rsidRDefault="00C40DE3" w:rsidP="00C22DE0">
            <w:pPr>
              <w:jc w:val="center"/>
            </w:pPr>
            <w:r>
              <w:t>NP_</w:t>
            </w:r>
            <w:r w:rsidR="00C22DE0">
              <w:t>0</w:t>
            </w:r>
            <w:r>
              <w:t>16</w:t>
            </w:r>
          </w:p>
        </w:tc>
        <w:tc>
          <w:tcPr>
            <w:tcW w:w="8223" w:type="dxa"/>
            <w:tcBorders>
              <w:top w:val="single" w:sz="4" w:space="0" w:color="auto"/>
              <w:bottom w:val="single" w:sz="4" w:space="0" w:color="auto"/>
            </w:tcBorders>
            <w:vAlign w:val="center"/>
          </w:tcPr>
          <w:p w14:paraId="12001156" w14:textId="7EC046B9" w:rsidR="00D4537C" w:rsidRPr="00C40DE3" w:rsidRDefault="00D4537C" w:rsidP="00D4537C">
            <w:r w:rsidRPr="00C40DE3">
              <w:t xml:space="preserve">Ovládací SW musí bežať na počítači umiestnenom u technikov v rokovacej sále a na ďalšom dedikovanom mieste vedľa technikov. Jednotlivé obrazovky SW sú znázornené na </w:t>
            </w:r>
            <w:r w:rsidRPr="00C40DE3">
              <w:lastRenderedPageBreak/>
              <w:t>záverečných obrázkoch, pričom sa vyžaduje dosiahnutie popísaných cieľov a funkcionalít, nie zobrazené grafické prvky.</w:t>
            </w:r>
          </w:p>
        </w:tc>
      </w:tr>
      <w:tr w:rsidR="00C40DE3" w:rsidRPr="00C40DE3" w14:paraId="26EF07CF" w14:textId="77777777" w:rsidTr="000A000D">
        <w:tc>
          <w:tcPr>
            <w:tcW w:w="846" w:type="dxa"/>
            <w:tcBorders>
              <w:top w:val="single" w:sz="4" w:space="0" w:color="auto"/>
              <w:bottom w:val="single" w:sz="4" w:space="0" w:color="auto"/>
            </w:tcBorders>
            <w:vAlign w:val="center"/>
          </w:tcPr>
          <w:p w14:paraId="6601DA35" w14:textId="4C1E3EF6" w:rsidR="00D4537C" w:rsidRPr="00C40DE3" w:rsidRDefault="00C40DE3" w:rsidP="00D4537C">
            <w:pPr>
              <w:jc w:val="center"/>
            </w:pPr>
            <w:r w:rsidRPr="00C40DE3">
              <w:lastRenderedPageBreak/>
              <w:t>NP_</w:t>
            </w:r>
            <w:r w:rsidR="00C22DE0">
              <w:t>0</w:t>
            </w:r>
            <w:r w:rsidRPr="00C40DE3">
              <w:t>17</w:t>
            </w:r>
          </w:p>
        </w:tc>
        <w:tc>
          <w:tcPr>
            <w:tcW w:w="8223" w:type="dxa"/>
            <w:tcBorders>
              <w:top w:val="single" w:sz="4" w:space="0" w:color="auto"/>
              <w:bottom w:val="single" w:sz="4" w:space="0" w:color="auto"/>
            </w:tcBorders>
            <w:vAlign w:val="center"/>
          </w:tcPr>
          <w:p w14:paraId="701D1657" w14:textId="68D58488" w:rsidR="00D4537C" w:rsidRPr="00C40DE3" w:rsidRDefault="00D4537C" w:rsidP="00D4537C">
            <w:r w:rsidRPr="00C40DE3">
              <w:t>Cieľovým grafickým riešením jednotlivých obrazoviek bude návrh dodávateľa v definitívnej funkčnej špecifikácii, ktorá musí byť odsúhlasená oboma stranami.</w:t>
            </w:r>
          </w:p>
        </w:tc>
      </w:tr>
      <w:tr w:rsidR="00C40DE3" w:rsidRPr="00C40DE3" w14:paraId="028B6694" w14:textId="77777777" w:rsidTr="000A000D">
        <w:tc>
          <w:tcPr>
            <w:tcW w:w="846" w:type="dxa"/>
            <w:tcBorders>
              <w:top w:val="single" w:sz="4" w:space="0" w:color="auto"/>
              <w:bottom w:val="double" w:sz="4" w:space="0" w:color="auto"/>
            </w:tcBorders>
            <w:vAlign w:val="center"/>
          </w:tcPr>
          <w:p w14:paraId="6D3011D4" w14:textId="54B33FD1" w:rsidR="000A000D" w:rsidRPr="00C40DE3" w:rsidRDefault="00C40DE3" w:rsidP="009C2548">
            <w:pPr>
              <w:jc w:val="center"/>
            </w:pPr>
            <w:r w:rsidRPr="00C40DE3">
              <w:t>NP_</w:t>
            </w:r>
            <w:r w:rsidR="009C2548">
              <w:t>002</w:t>
            </w:r>
          </w:p>
        </w:tc>
        <w:tc>
          <w:tcPr>
            <w:tcW w:w="8223" w:type="dxa"/>
            <w:tcBorders>
              <w:top w:val="single" w:sz="4" w:space="0" w:color="auto"/>
              <w:bottom w:val="double" w:sz="4" w:space="0" w:color="auto"/>
            </w:tcBorders>
            <w:vAlign w:val="center"/>
          </w:tcPr>
          <w:p w14:paraId="6828DBF6" w14:textId="6F92966A" w:rsidR="000A000D" w:rsidRPr="00C40DE3" w:rsidRDefault="000A000D" w:rsidP="000A000D">
            <w:r w:rsidRPr="00C40DE3">
              <w:t>Ovládací SW operátora musí byť nainštalovaný a spustiteľný súčasne na 2 počítačoch (dodávka samotných počítačoch nie je súčasťou tohto projektu). Súčasťou DFŠ musí byť návrh spolupráce týchto dvoch pracovísk, pričom sa predpokladá že na jednom bude sprístupnená plná funkcionalita a na druhom štádia „Hodina otázok“, „Interpelácie“ a kontext „Hlasovania“.</w:t>
            </w:r>
          </w:p>
        </w:tc>
      </w:tr>
    </w:tbl>
    <w:p w14:paraId="70ADB2F0" w14:textId="29A09CE1" w:rsidR="00F026E1" w:rsidRPr="00232CF4" w:rsidRDefault="00F026E1" w:rsidP="009D59E6">
      <w:pPr>
        <w:pStyle w:val="Nadpis3"/>
      </w:pPr>
      <w:bookmarkStart w:id="68" w:name="_Toc99961549"/>
      <w:r w:rsidRPr="00232CF4">
        <w:t xml:space="preserve">Požadované komponenty obrazovky </w:t>
      </w:r>
      <w:r w:rsidR="000A000D">
        <w:t>ovládacieho SW</w:t>
      </w:r>
      <w:r w:rsidRPr="00232CF4">
        <w:t xml:space="preserve"> </w:t>
      </w:r>
      <w:r w:rsidR="000A000D">
        <w:t>operátora ISVS DKS</w:t>
      </w:r>
      <w:bookmarkEnd w:id="68"/>
    </w:p>
    <w:p w14:paraId="0D26F9A6" w14:textId="77777777" w:rsidR="00684166" w:rsidRPr="00C40DE3" w:rsidRDefault="00F026E1" w:rsidP="00F026E1">
      <w:r w:rsidRPr="00C40DE3">
        <w:t xml:space="preserve">Aplikácia technikov je sčasti prispôsobená v každej fáze rokovania okolnostiam, ktoré sa prerokúvajú v danej chvíli (rokovanie o bodoch / hodina otázok / interpelácia a podobne), no </w:t>
      </w:r>
      <w:r w:rsidR="000A000D" w:rsidRPr="00C40DE3">
        <w:t>všetky fázy SW</w:t>
      </w:r>
      <w:r w:rsidRPr="00C40DE3">
        <w:t xml:space="preserve"> mus</w:t>
      </w:r>
      <w:r w:rsidR="000A000D" w:rsidRPr="00C40DE3">
        <w:t>ia</w:t>
      </w:r>
      <w:r w:rsidRPr="00C40DE3">
        <w:t xml:space="preserve"> obsahovať základné komponenty, ktoré pri jednotnom chovaní umožnia </w:t>
      </w:r>
      <w:r w:rsidR="000A000D" w:rsidRPr="00C40DE3">
        <w:t>operátorom</w:t>
      </w:r>
      <w:r w:rsidRPr="00C40DE3">
        <w:t xml:space="preserve"> jednoduchšie ovládanie, maximálnu elektronizáciu ovplyvnených procesov parlamentného informačného systému. </w:t>
      </w:r>
    </w:p>
    <w:p w14:paraId="6DCC5E69" w14:textId="77777777" w:rsidR="00684166" w:rsidRPr="00C40DE3" w:rsidRDefault="00684166" w:rsidP="00F026E1"/>
    <w:p w14:paraId="52B6A656" w14:textId="2B441452" w:rsidR="00F026E1" w:rsidRPr="00C40DE3" w:rsidRDefault="00A53958" w:rsidP="00F026E1">
      <w:r w:rsidRPr="00C40DE3">
        <w:t>P</w:t>
      </w:r>
      <w:r w:rsidR="00F026E1" w:rsidRPr="00C40DE3">
        <w:t>ovinné časti jednotlivých sekcií obrazovky</w:t>
      </w:r>
      <w:r w:rsidRPr="00C40DE3">
        <w:t xml:space="preserve"> sú:</w:t>
      </w:r>
    </w:p>
    <w:p w14:paraId="08438B1C" w14:textId="5D42A9A0" w:rsidR="00A53958" w:rsidRPr="00C40DE3" w:rsidRDefault="00A53958" w:rsidP="00A53958">
      <w:pPr>
        <w:ind w:firstLine="426"/>
      </w:pPr>
      <w:r w:rsidRPr="00C40DE3">
        <w:t xml:space="preserve">C.5.1.1 </w:t>
      </w:r>
      <w:r w:rsidR="00146C3C" w:rsidRPr="00C40DE3">
        <w:t>–</w:t>
      </w:r>
      <w:r w:rsidRPr="00C40DE3">
        <w:t xml:space="preserve"> </w:t>
      </w:r>
      <w:r w:rsidR="00146C3C" w:rsidRPr="00C40DE3">
        <w:t>Konfigurácia, mapa, p</w:t>
      </w:r>
      <w:r w:rsidRPr="00C40DE3">
        <w:t>rofil schôdze</w:t>
      </w:r>
    </w:p>
    <w:p w14:paraId="5320A004" w14:textId="7BAFF44A" w:rsidR="002D0C3F" w:rsidRPr="00C40DE3" w:rsidRDefault="002D0C3F" w:rsidP="00A53958">
      <w:pPr>
        <w:ind w:firstLine="426"/>
      </w:pPr>
      <w:r w:rsidRPr="00C40DE3">
        <w:t>C.5.1.2 – Volebné obdobie, schôdza, bod programu, tlač.</w:t>
      </w:r>
    </w:p>
    <w:p w14:paraId="283BA788" w14:textId="6A3CA305" w:rsidR="002D0C3F" w:rsidRPr="00C40DE3" w:rsidRDefault="002D0C3F" w:rsidP="00A53958">
      <w:pPr>
        <w:ind w:firstLine="426"/>
      </w:pPr>
      <w:r w:rsidRPr="00C40DE3">
        <w:t>C.5.1.3 – Typy hlasovaní</w:t>
      </w:r>
    </w:p>
    <w:p w14:paraId="396B0C86" w14:textId="26980778" w:rsidR="002D0C3F" w:rsidRPr="00C40DE3" w:rsidRDefault="002D0C3F" w:rsidP="00A53958">
      <w:pPr>
        <w:ind w:firstLine="426"/>
      </w:pPr>
      <w:r w:rsidRPr="00C40DE3">
        <w:t>C.5.1.4 – Kontextové informácie</w:t>
      </w:r>
    </w:p>
    <w:p w14:paraId="316350ED" w14:textId="389B031F" w:rsidR="002D0C3F" w:rsidRPr="00C40DE3" w:rsidRDefault="002D0C3F" w:rsidP="00A53958">
      <w:pPr>
        <w:ind w:firstLine="426"/>
      </w:pPr>
      <w:r w:rsidRPr="00C40DE3">
        <w:t>C.5.1.5 – Štádia rokovania</w:t>
      </w:r>
    </w:p>
    <w:p w14:paraId="2DD38B46" w14:textId="1152FECE" w:rsidR="002D0C3F" w:rsidRPr="00C40DE3" w:rsidRDefault="002D0C3F" w:rsidP="00A53958">
      <w:pPr>
        <w:ind w:firstLine="426"/>
      </w:pPr>
      <w:r w:rsidRPr="00C40DE3">
        <w:t>C.5.1.6 – Štádia legislatívneho procesu</w:t>
      </w:r>
    </w:p>
    <w:p w14:paraId="3805EB0B" w14:textId="40558490" w:rsidR="002D0C3F" w:rsidRPr="00C40DE3" w:rsidRDefault="002D0C3F" w:rsidP="00A53958">
      <w:pPr>
        <w:ind w:firstLine="426"/>
      </w:pPr>
      <w:r w:rsidRPr="00C40DE3">
        <w:t>C.5.1.7 – Kategórie rokovania</w:t>
      </w:r>
    </w:p>
    <w:p w14:paraId="2BCB7004" w14:textId="4DF90DD3" w:rsidR="002D0C3F" w:rsidRPr="00C40DE3" w:rsidRDefault="002D0C3F" w:rsidP="00A53958">
      <w:pPr>
        <w:ind w:firstLine="426"/>
      </w:pPr>
      <w:r w:rsidRPr="00C40DE3">
        <w:t>C.5.1.8 – Aplikačné funkcie</w:t>
      </w:r>
    </w:p>
    <w:p w14:paraId="669425A7" w14:textId="69A83A69" w:rsidR="002D0C3F" w:rsidRPr="00C40DE3" w:rsidRDefault="002D0C3F" w:rsidP="00A53958">
      <w:pPr>
        <w:ind w:firstLine="426"/>
      </w:pPr>
      <w:r w:rsidRPr="00C40DE3">
        <w:t>C.5.1.9 – Predefinované stolíky a zoznam vystupujúcich</w:t>
      </w:r>
    </w:p>
    <w:p w14:paraId="75D5B325" w14:textId="377EF9C7" w:rsidR="002D0C3F" w:rsidRPr="00C40DE3" w:rsidRDefault="002D0C3F" w:rsidP="00A53958">
      <w:pPr>
        <w:ind w:firstLine="426"/>
      </w:pPr>
      <w:r w:rsidRPr="00C40DE3">
        <w:t>C.5.1.10 – Zoznam prihlásených</w:t>
      </w:r>
    </w:p>
    <w:p w14:paraId="1D4128ED" w14:textId="01C2DE43" w:rsidR="002D0C3F" w:rsidRPr="00C40DE3" w:rsidRDefault="002D0C3F" w:rsidP="00A53958">
      <w:pPr>
        <w:ind w:firstLine="426"/>
      </w:pPr>
      <w:r w:rsidRPr="00C40DE3">
        <w:t>C.5.1.11 – Prepínanie obrazoviek</w:t>
      </w:r>
    </w:p>
    <w:p w14:paraId="2BD56817" w14:textId="1AB08556" w:rsidR="002D0C3F" w:rsidRPr="00C40DE3" w:rsidRDefault="002D0C3F" w:rsidP="00A53958">
      <w:pPr>
        <w:ind w:firstLine="426"/>
      </w:pPr>
      <w:r w:rsidRPr="00C40DE3">
        <w:t>C.5.1.12 – Očakávané hlasovania</w:t>
      </w:r>
    </w:p>
    <w:p w14:paraId="00F7E2B4" w14:textId="4C93865F" w:rsidR="002F27D0" w:rsidRPr="00C40DE3" w:rsidRDefault="002F27D0" w:rsidP="00A53958">
      <w:pPr>
        <w:ind w:firstLine="426"/>
      </w:pPr>
      <w:r w:rsidRPr="00C40DE3">
        <w:t>C.5.1.12 - Preddefinované názvy hlasovaní</w:t>
      </w:r>
    </w:p>
    <w:p w14:paraId="6826450B" w14:textId="075018AF" w:rsidR="00F026E1" w:rsidRPr="00F11C1E" w:rsidRDefault="00474FB9" w:rsidP="002F27D0">
      <w:pPr>
        <w:pStyle w:val="Nadpis4"/>
      </w:pPr>
      <w:bookmarkStart w:id="69" w:name="_Toc99961550"/>
      <w:r>
        <w:t>Konfigurácia, mapa, p</w:t>
      </w:r>
      <w:r w:rsidR="00F026E1" w:rsidRPr="00F11C1E">
        <w:t>rofil schôdze</w:t>
      </w:r>
      <w:r w:rsidR="002D0C3F">
        <w:t xml:space="preserve"> </w:t>
      </w:r>
      <w:r>
        <w:t>(obrázok č.2)</w:t>
      </w:r>
      <w:bookmarkEnd w:id="69"/>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00"/>
        <w:gridCol w:w="7969"/>
      </w:tblGrid>
      <w:tr w:rsidR="00474FB9" w:rsidRPr="003971A4" w14:paraId="5E24295F" w14:textId="77777777" w:rsidTr="000A065D">
        <w:tc>
          <w:tcPr>
            <w:tcW w:w="1100" w:type="dxa"/>
            <w:shd w:val="clear" w:color="auto" w:fill="000000" w:themeFill="text1"/>
          </w:tcPr>
          <w:p w14:paraId="11121C11" w14:textId="77777777" w:rsidR="00474FB9" w:rsidRPr="003971A4" w:rsidRDefault="00474FB9" w:rsidP="00EB18A0">
            <w:pPr>
              <w:rPr>
                <w:b/>
              </w:rPr>
            </w:pPr>
            <w:r w:rsidRPr="003971A4">
              <w:rPr>
                <w:b/>
              </w:rPr>
              <w:t>Číslo</w:t>
            </w:r>
          </w:p>
        </w:tc>
        <w:tc>
          <w:tcPr>
            <w:tcW w:w="7969" w:type="dxa"/>
            <w:shd w:val="clear" w:color="auto" w:fill="000000" w:themeFill="text1"/>
          </w:tcPr>
          <w:p w14:paraId="7ECB73BE" w14:textId="77777777" w:rsidR="00474FB9" w:rsidRPr="003971A4" w:rsidRDefault="00474FB9" w:rsidP="00EB18A0">
            <w:pPr>
              <w:rPr>
                <w:b/>
              </w:rPr>
            </w:pPr>
            <w:r w:rsidRPr="003971A4">
              <w:rPr>
                <w:b/>
              </w:rPr>
              <w:t>Popis</w:t>
            </w:r>
          </w:p>
        </w:tc>
      </w:tr>
      <w:tr w:rsidR="0070215D" w:rsidRPr="00C40DE3" w14:paraId="157F12AC" w14:textId="77777777" w:rsidTr="000A065D">
        <w:tc>
          <w:tcPr>
            <w:tcW w:w="1100" w:type="dxa"/>
            <w:tcBorders>
              <w:top w:val="single" w:sz="4" w:space="0" w:color="auto"/>
              <w:bottom w:val="single" w:sz="4" w:space="0" w:color="auto"/>
            </w:tcBorders>
            <w:vAlign w:val="center"/>
          </w:tcPr>
          <w:p w14:paraId="2C540A57" w14:textId="005C0A80" w:rsidR="00474FB9" w:rsidRPr="00C40DE3" w:rsidRDefault="002F27D0" w:rsidP="00EB18A0">
            <w:pPr>
              <w:jc w:val="center"/>
            </w:pPr>
            <w:r w:rsidRPr="00C40DE3">
              <w:t>AF_</w:t>
            </w:r>
            <w:r w:rsidR="00C22DE0">
              <w:t>00</w:t>
            </w:r>
            <w:r w:rsidR="00C40DE3" w:rsidRPr="00C40DE3">
              <w:t>2</w:t>
            </w:r>
          </w:p>
        </w:tc>
        <w:tc>
          <w:tcPr>
            <w:tcW w:w="7969" w:type="dxa"/>
            <w:tcBorders>
              <w:top w:val="single" w:sz="4" w:space="0" w:color="auto"/>
              <w:bottom w:val="single" w:sz="4" w:space="0" w:color="auto"/>
            </w:tcBorders>
            <w:vAlign w:val="center"/>
          </w:tcPr>
          <w:p w14:paraId="2F1D6381" w14:textId="37954B08" w:rsidR="00474FB9" w:rsidRPr="00C40DE3" w:rsidRDefault="00474FB9" w:rsidP="002C1D85">
            <w:r w:rsidRPr="00C40DE3">
              <w:t xml:space="preserve">Na obrazovke </w:t>
            </w:r>
            <w:r w:rsidR="002C1D85" w:rsidRPr="00C40DE3">
              <w:t>SW operátora</w:t>
            </w:r>
            <w:r w:rsidRPr="00C40DE3">
              <w:t xml:space="preserve"> sa musí </w:t>
            </w:r>
            <w:r w:rsidR="002C1D85" w:rsidRPr="00C40DE3">
              <w:t xml:space="preserve">počas všetkých fáz rokovania </w:t>
            </w:r>
            <w:r w:rsidRPr="00C40DE3">
              <w:t xml:space="preserve">nachádzať </w:t>
            </w:r>
            <w:r w:rsidR="00A317F8" w:rsidRPr="00C40DE3">
              <w:t xml:space="preserve">aplikačná funkcia na zobrazenie a modifikáciu </w:t>
            </w:r>
            <w:r w:rsidRPr="00C40DE3">
              <w:t>konfigurácie systému.</w:t>
            </w:r>
            <w:r w:rsidR="00A317F8" w:rsidRPr="00C40DE3">
              <w:t xml:space="preserve"> V navrhnutej schéme obrazovky na obrázku č. 2 označené ako „Konfigurácia“.</w:t>
            </w:r>
          </w:p>
        </w:tc>
      </w:tr>
      <w:tr w:rsidR="0070215D" w:rsidRPr="00C40DE3" w14:paraId="3E7D30E0" w14:textId="77777777" w:rsidTr="000A065D">
        <w:tc>
          <w:tcPr>
            <w:tcW w:w="1100" w:type="dxa"/>
            <w:tcBorders>
              <w:top w:val="single" w:sz="4" w:space="0" w:color="auto"/>
              <w:bottom w:val="single" w:sz="4" w:space="0" w:color="auto"/>
            </w:tcBorders>
            <w:vAlign w:val="center"/>
          </w:tcPr>
          <w:p w14:paraId="4E654669" w14:textId="660B8087" w:rsidR="00A317F8" w:rsidRPr="00C40DE3" w:rsidRDefault="0049607A" w:rsidP="00A317F8">
            <w:pPr>
              <w:jc w:val="center"/>
            </w:pPr>
            <w:r w:rsidRPr="00C40DE3">
              <w:t>FP_</w:t>
            </w:r>
            <w:r w:rsidR="00C22DE0">
              <w:t>0</w:t>
            </w:r>
            <w:r w:rsidR="00C40DE3" w:rsidRPr="00C40DE3">
              <w:t>45</w:t>
            </w:r>
          </w:p>
        </w:tc>
        <w:tc>
          <w:tcPr>
            <w:tcW w:w="7969" w:type="dxa"/>
            <w:tcBorders>
              <w:top w:val="single" w:sz="4" w:space="0" w:color="auto"/>
              <w:bottom w:val="single" w:sz="4" w:space="0" w:color="auto"/>
            </w:tcBorders>
            <w:vAlign w:val="center"/>
          </w:tcPr>
          <w:p w14:paraId="1E4B014A" w14:textId="5AB679C3" w:rsidR="00A317F8" w:rsidRPr="00C40DE3" w:rsidRDefault="00A317F8" w:rsidP="0073354D">
            <w:r w:rsidRPr="00C40DE3">
              <w:t>Po aplikovaní funkcie na modifikáciu konfigurácie systému sa musí objaviť možnosť na modifikáciu konfigurácii údajov v časti C.5.</w:t>
            </w:r>
            <w:r w:rsidR="0073354D" w:rsidRPr="00C40DE3">
              <w:t>3</w:t>
            </w:r>
            <w:r w:rsidRPr="00C40DE3">
              <w:t>.2, evidovanie účastníkov v časti C.5.</w:t>
            </w:r>
            <w:r w:rsidR="0073354D" w:rsidRPr="00C40DE3">
              <w:t>3</w:t>
            </w:r>
            <w:r w:rsidRPr="00C40DE3">
              <w:t>.3, registráciu účastníkov v časti C.5.</w:t>
            </w:r>
            <w:r w:rsidR="0073354D" w:rsidRPr="00C40DE3">
              <w:t>3</w:t>
            </w:r>
            <w:r w:rsidRPr="00C40DE3">
              <w:t>.4, resp. editovanie používateľov (poslancov) v zasadacom poriadku v časti C.5.</w:t>
            </w:r>
            <w:r w:rsidR="0073354D" w:rsidRPr="00C40DE3">
              <w:t>3</w:t>
            </w:r>
            <w:r w:rsidRPr="00C40DE3">
              <w:t>.5.</w:t>
            </w:r>
          </w:p>
        </w:tc>
      </w:tr>
      <w:tr w:rsidR="0070215D" w:rsidRPr="00C40DE3" w14:paraId="719FA2B1" w14:textId="77777777" w:rsidTr="000A065D">
        <w:tc>
          <w:tcPr>
            <w:tcW w:w="1100" w:type="dxa"/>
            <w:tcBorders>
              <w:top w:val="single" w:sz="4" w:space="0" w:color="auto"/>
              <w:bottom w:val="single" w:sz="4" w:space="0" w:color="auto"/>
            </w:tcBorders>
            <w:vAlign w:val="center"/>
          </w:tcPr>
          <w:p w14:paraId="33275900" w14:textId="7E2DC593" w:rsidR="00A317F8" w:rsidRPr="00C40DE3" w:rsidRDefault="008229C6" w:rsidP="00A317F8">
            <w:pPr>
              <w:jc w:val="center"/>
            </w:pPr>
            <w:r w:rsidRPr="00C40DE3">
              <w:lastRenderedPageBreak/>
              <w:t>AF_</w:t>
            </w:r>
            <w:r w:rsidR="00C22DE0">
              <w:t>00</w:t>
            </w:r>
            <w:r w:rsidR="00C40DE3" w:rsidRPr="00C40DE3">
              <w:t>3</w:t>
            </w:r>
          </w:p>
        </w:tc>
        <w:tc>
          <w:tcPr>
            <w:tcW w:w="7969" w:type="dxa"/>
            <w:tcBorders>
              <w:top w:val="single" w:sz="4" w:space="0" w:color="auto"/>
              <w:bottom w:val="single" w:sz="4" w:space="0" w:color="auto"/>
            </w:tcBorders>
            <w:vAlign w:val="center"/>
          </w:tcPr>
          <w:p w14:paraId="078E1A9D" w14:textId="51B0F617" w:rsidR="00A317F8" w:rsidRPr="00C40DE3" w:rsidRDefault="002C1D85" w:rsidP="00A317F8">
            <w:r w:rsidRPr="00C40DE3">
              <w:t>Na obrazovke SW operátora sa musí počas všetkých fáz rokovania nachádzať</w:t>
            </w:r>
            <w:r w:rsidR="00A317F8" w:rsidRPr="00C40DE3">
              <w:t xml:space="preserve"> aplikačná funkcia na zapínanie mikrofónov cez synoptickú mapu. V navrhnutej schéme obrazovky na obrázku č. 2 označené ako „Mapa“.</w:t>
            </w:r>
          </w:p>
        </w:tc>
      </w:tr>
      <w:tr w:rsidR="0070215D" w:rsidRPr="00C40DE3" w14:paraId="264FAAC5" w14:textId="77777777" w:rsidTr="00A6095B">
        <w:tc>
          <w:tcPr>
            <w:tcW w:w="1100" w:type="dxa"/>
            <w:tcBorders>
              <w:top w:val="single" w:sz="4" w:space="0" w:color="auto"/>
              <w:bottom w:val="single" w:sz="4" w:space="0" w:color="auto"/>
            </w:tcBorders>
            <w:vAlign w:val="center"/>
          </w:tcPr>
          <w:p w14:paraId="2E10954D" w14:textId="01FD5BFD" w:rsidR="00A317F8" w:rsidRPr="00C40DE3" w:rsidRDefault="008229C6" w:rsidP="00A317F8">
            <w:pPr>
              <w:jc w:val="center"/>
            </w:pPr>
            <w:r w:rsidRPr="00C40DE3">
              <w:t>FP_</w:t>
            </w:r>
            <w:r w:rsidR="00C22DE0">
              <w:t>00</w:t>
            </w:r>
            <w:r w:rsidR="00C40DE3" w:rsidRPr="00C40DE3">
              <w:t>4</w:t>
            </w:r>
          </w:p>
        </w:tc>
        <w:tc>
          <w:tcPr>
            <w:tcW w:w="7969" w:type="dxa"/>
            <w:tcBorders>
              <w:top w:val="single" w:sz="4" w:space="0" w:color="auto"/>
              <w:bottom w:val="single" w:sz="4" w:space="0" w:color="auto"/>
            </w:tcBorders>
            <w:vAlign w:val="center"/>
          </w:tcPr>
          <w:p w14:paraId="4D3C888F" w14:textId="77BAB490" w:rsidR="00A317F8" w:rsidRPr="00C40DE3" w:rsidRDefault="00A317F8" w:rsidP="008F7D3C">
            <w:r w:rsidRPr="00C40DE3">
              <w:t>Po aplikovaní funkcie na zapínanie mikrofónov cez synoptickú mapu sa musí objaviť možnosť na modifikáciu konfigurácii údajov v časti C.5.</w:t>
            </w:r>
            <w:r w:rsidR="008F7D3C">
              <w:t>3</w:t>
            </w:r>
            <w:r w:rsidRPr="00C40DE3">
              <w:t>.1.</w:t>
            </w:r>
          </w:p>
        </w:tc>
      </w:tr>
      <w:tr w:rsidR="0070215D" w:rsidRPr="0070215D" w14:paraId="347CF46D" w14:textId="77777777" w:rsidTr="00A6095B">
        <w:tc>
          <w:tcPr>
            <w:tcW w:w="1100" w:type="dxa"/>
            <w:tcBorders>
              <w:top w:val="single" w:sz="4" w:space="0" w:color="auto"/>
              <w:bottom w:val="double" w:sz="4" w:space="0" w:color="auto"/>
            </w:tcBorders>
            <w:vAlign w:val="center"/>
          </w:tcPr>
          <w:p w14:paraId="4BD332F9" w14:textId="6FBE9C6C" w:rsidR="00186764" w:rsidRPr="0070215D" w:rsidRDefault="008229C6" w:rsidP="00D95201">
            <w:pPr>
              <w:jc w:val="center"/>
            </w:pPr>
            <w:r w:rsidRPr="0070215D">
              <w:t>NP_</w:t>
            </w:r>
            <w:r w:rsidR="00C22DE0">
              <w:t>0</w:t>
            </w:r>
            <w:r w:rsidR="0070215D" w:rsidRPr="0070215D">
              <w:t>19</w:t>
            </w:r>
          </w:p>
        </w:tc>
        <w:tc>
          <w:tcPr>
            <w:tcW w:w="7969" w:type="dxa"/>
            <w:tcBorders>
              <w:top w:val="single" w:sz="4" w:space="0" w:color="auto"/>
              <w:bottom w:val="double" w:sz="4" w:space="0" w:color="auto"/>
            </w:tcBorders>
            <w:vAlign w:val="center"/>
          </w:tcPr>
          <w:p w14:paraId="005769A8" w14:textId="528214A9" w:rsidR="00186764" w:rsidRPr="0070215D" w:rsidRDefault="00CE7E8A" w:rsidP="005D1195">
            <w:r w:rsidRPr="0070215D">
              <w:t>Požiadavky pre</w:t>
            </w:r>
            <w:r w:rsidR="00186764" w:rsidRPr="0070215D">
              <w:t xml:space="preserve"> nastavovan</w:t>
            </w:r>
            <w:r w:rsidR="00DC2CB1" w:rsidRPr="0070215D">
              <w:t>ie</w:t>
            </w:r>
            <w:r w:rsidR="00186764" w:rsidRPr="0070215D">
              <w:t xml:space="preserve"> profilu schôdze sa nachádzajú v časti C.5.2.1</w:t>
            </w:r>
            <w:r w:rsidR="000A065D" w:rsidRPr="0070215D">
              <w:t>.1</w:t>
            </w:r>
            <w:r w:rsidR="00186764" w:rsidRPr="0070215D">
              <w:t xml:space="preserve"> „S</w:t>
            </w:r>
            <w:r w:rsidR="000A065D" w:rsidRPr="0070215D">
              <w:t xml:space="preserve">ekvencia – </w:t>
            </w:r>
            <w:r w:rsidR="005D1195" w:rsidRPr="0070215D">
              <w:t>profil schôdze“</w:t>
            </w:r>
            <w:r w:rsidR="00186764" w:rsidRPr="0070215D">
              <w:t>.</w:t>
            </w:r>
          </w:p>
        </w:tc>
      </w:tr>
    </w:tbl>
    <w:p w14:paraId="09D89BB1" w14:textId="565C4338" w:rsidR="00F026E1" w:rsidRPr="00F11C1E" w:rsidRDefault="00F026E1" w:rsidP="002F27D0">
      <w:pPr>
        <w:pStyle w:val="Nadpis4"/>
      </w:pPr>
      <w:bookmarkStart w:id="70" w:name="_Toc99961551"/>
      <w:r w:rsidRPr="00F11C1E">
        <w:t>Volebné obdobie, schôdza, bod programu, tlač</w:t>
      </w:r>
      <w:r w:rsidR="00B872C5">
        <w:t xml:space="preserve"> (obrázok č. 3)</w:t>
      </w:r>
      <w:bookmarkEnd w:id="70"/>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49"/>
        <w:gridCol w:w="7920"/>
      </w:tblGrid>
      <w:tr w:rsidR="004204E0" w:rsidRPr="003971A4" w14:paraId="6495C493" w14:textId="77777777" w:rsidTr="00DC2CB1">
        <w:tc>
          <w:tcPr>
            <w:tcW w:w="1149" w:type="dxa"/>
            <w:shd w:val="clear" w:color="auto" w:fill="000000" w:themeFill="text1"/>
          </w:tcPr>
          <w:p w14:paraId="7B052E93" w14:textId="77777777" w:rsidR="004204E0" w:rsidRPr="003971A4" w:rsidRDefault="004204E0" w:rsidP="00EB18A0">
            <w:pPr>
              <w:rPr>
                <w:b/>
              </w:rPr>
            </w:pPr>
            <w:r w:rsidRPr="003971A4">
              <w:rPr>
                <w:b/>
              </w:rPr>
              <w:t>Číslo</w:t>
            </w:r>
          </w:p>
        </w:tc>
        <w:tc>
          <w:tcPr>
            <w:tcW w:w="7920" w:type="dxa"/>
            <w:shd w:val="clear" w:color="auto" w:fill="000000" w:themeFill="text1"/>
          </w:tcPr>
          <w:p w14:paraId="10D8B49E" w14:textId="77777777" w:rsidR="004204E0" w:rsidRPr="003971A4" w:rsidRDefault="004204E0" w:rsidP="00EB18A0">
            <w:pPr>
              <w:rPr>
                <w:b/>
              </w:rPr>
            </w:pPr>
            <w:r w:rsidRPr="003971A4">
              <w:rPr>
                <w:b/>
              </w:rPr>
              <w:t>Popis</w:t>
            </w:r>
          </w:p>
        </w:tc>
      </w:tr>
      <w:tr w:rsidR="000B315A" w:rsidRPr="00DF543F" w14:paraId="03306096" w14:textId="77777777" w:rsidTr="00DC2CB1">
        <w:tc>
          <w:tcPr>
            <w:tcW w:w="1149" w:type="dxa"/>
            <w:tcBorders>
              <w:top w:val="single" w:sz="4" w:space="0" w:color="auto"/>
              <w:bottom w:val="single" w:sz="4" w:space="0" w:color="auto"/>
            </w:tcBorders>
            <w:vAlign w:val="center"/>
          </w:tcPr>
          <w:p w14:paraId="14C8FFBC" w14:textId="7E83DF2F" w:rsidR="000B315A" w:rsidRPr="00DF543F" w:rsidRDefault="00DF543F" w:rsidP="00EB18A0">
            <w:pPr>
              <w:jc w:val="center"/>
            </w:pPr>
            <w:r w:rsidRPr="00DF543F">
              <w:t>AF_</w:t>
            </w:r>
            <w:r w:rsidR="00C22DE0">
              <w:t>0</w:t>
            </w:r>
            <w:r w:rsidRPr="00DF543F">
              <w:t>16</w:t>
            </w:r>
          </w:p>
        </w:tc>
        <w:tc>
          <w:tcPr>
            <w:tcW w:w="7920" w:type="dxa"/>
            <w:tcBorders>
              <w:top w:val="single" w:sz="4" w:space="0" w:color="auto"/>
              <w:bottom w:val="single" w:sz="4" w:space="0" w:color="auto"/>
            </w:tcBorders>
            <w:vAlign w:val="center"/>
          </w:tcPr>
          <w:p w14:paraId="7E07901B" w14:textId="6F46CA3F" w:rsidR="000B315A" w:rsidRPr="00DF543F" w:rsidRDefault="000B315A" w:rsidP="000B315A">
            <w:r w:rsidRPr="00DF543F">
              <w:t>Na obrazovke SW operátora sa musí počas všetkých fáz rokovania nachádzať sekcia na zobrazenie volebného obdobia, schôdze NR SR, bodu programu, čísla parlamentnej tlače a popis bodu programu (príklad uvedený na obrázku č. 3)</w:t>
            </w:r>
          </w:p>
        </w:tc>
      </w:tr>
      <w:tr w:rsidR="004204E0" w:rsidRPr="00B260CD" w14:paraId="0657D32B" w14:textId="77777777" w:rsidTr="00DC2CB1">
        <w:tc>
          <w:tcPr>
            <w:tcW w:w="1149" w:type="dxa"/>
            <w:tcBorders>
              <w:top w:val="single" w:sz="4" w:space="0" w:color="auto"/>
              <w:bottom w:val="single" w:sz="4" w:space="0" w:color="auto"/>
            </w:tcBorders>
            <w:vAlign w:val="center"/>
          </w:tcPr>
          <w:p w14:paraId="60A31790" w14:textId="2415F9E6" w:rsidR="004204E0" w:rsidRPr="00B260CD" w:rsidRDefault="00DF543F" w:rsidP="00EB18A0">
            <w:pPr>
              <w:jc w:val="center"/>
            </w:pPr>
            <w:r w:rsidRPr="00B260CD">
              <w:t>AF_</w:t>
            </w:r>
            <w:r w:rsidR="00C22DE0">
              <w:t>0</w:t>
            </w:r>
            <w:r w:rsidRPr="00B260CD">
              <w:t>17</w:t>
            </w:r>
          </w:p>
        </w:tc>
        <w:tc>
          <w:tcPr>
            <w:tcW w:w="7920" w:type="dxa"/>
            <w:tcBorders>
              <w:top w:val="single" w:sz="4" w:space="0" w:color="auto"/>
              <w:bottom w:val="single" w:sz="4" w:space="0" w:color="auto"/>
            </w:tcBorders>
            <w:vAlign w:val="center"/>
          </w:tcPr>
          <w:p w14:paraId="6BCBD92F" w14:textId="3A0CB6B8" w:rsidR="004204E0" w:rsidRPr="00B260CD" w:rsidRDefault="002C1D85" w:rsidP="005C0B0B">
            <w:r w:rsidRPr="00B260CD">
              <w:t>Na obrazovke SW operátora sa musí počas všetkých fáz rokovania</w:t>
            </w:r>
            <w:r w:rsidR="004204E0" w:rsidRPr="00B260CD">
              <w:t xml:space="preserve"> nachádzať aplikačná funkcia na zobrazenie </w:t>
            </w:r>
            <w:r w:rsidR="00CE7E8A" w:rsidRPr="00B260CD">
              <w:t>volebného obdobia</w:t>
            </w:r>
            <w:r w:rsidR="004204E0" w:rsidRPr="00B260CD">
              <w:t xml:space="preserve">. V navrhnutej schéme obrazovky na obrázku č. </w:t>
            </w:r>
            <w:r w:rsidR="00CE7E8A" w:rsidRPr="00B260CD">
              <w:t>3</w:t>
            </w:r>
            <w:r w:rsidR="004204E0" w:rsidRPr="00B260CD">
              <w:t xml:space="preserve"> označené ako „</w:t>
            </w:r>
            <w:r w:rsidR="00CE7E8A" w:rsidRPr="00B260CD">
              <w:t>Volebné obdobie</w:t>
            </w:r>
            <w:r w:rsidR="004204E0" w:rsidRPr="00B260CD">
              <w:t>“.</w:t>
            </w:r>
            <w:r w:rsidR="005C0B0B" w:rsidRPr="00B260CD">
              <w:t xml:space="preserve"> Uvedený údaj je z pohľadu ISVS DKS needitovateľný.</w:t>
            </w:r>
          </w:p>
        </w:tc>
      </w:tr>
      <w:tr w:rsidR="00EC5922" w:rsidRPr="00B260CD" w14:paraId="61FE5E93" w14:textId="77777777" w:rsidTr="00EC5922">
        <w:tc>
          <w:tcPr>
            <w:tcW w:w="1149" w:type="dxa"/>
            <w:tcBorders>
              <w:top w:val="single" w:sz="4" w:space="0" w:color="auto"/>
              <w:bottom w:val="single" w:sz="4" w:space="0" w:color="auto"/>
            </w:tcBorders>
            <w:vAlign w:val="center"/>
          </w:tcPr>
          <w:p w14:paraId="3934851C" w14:textId="7A20AEB7" w:rsidR="00CE7E8A" w:rsidRPr="00B260CD" w:rsidRDefault="00DF543F" w:rsidP="00CE7E8A">
            <w:pPr>
              <w:jc w:val="center"/>
            </w:pPr>
            <w:r w:rsidRPr="00B260CD">
              <w:t>AF_</w:t>
            </w:r>
            <w:r w:rsidR="00C22DE0">
              <w:t>0</w:t>
            </w:r>
            <w:r w:rsidRPr="00B260CD">
              <w:t>18</w:t>
            </w:r>
          </w:p>
        </w:tc>
        <w:tc>
          <w:tcPr>
            <w:tcW w:w="7920" w:type="dxa"/>
            <w:tcBorders>
              <w:top w:val="single" w:sz="4" w:space="0" w:color="auto"/>
              <w:bottom w:val="single" w:sz="4" w:space="0" w:color="auto"/>
            </w:tcBorders>
            <w:vAlign w:val="center"/>
          </w:tcPr>
          <w:p w14:paraId="2EE35346" w14:textId="5B3B6BD1" w:rsidR="00CE7E8A" w:rsidRPr="00B260CD" w:rsidRDefault="002C1D85" w:rsidP="004B0795">
            <w:r w:rsidRPr="00B260CD">
              <w:t>Na obrazovke SW operátora sa musí počas všetkých fáz rokovania</w:t>
            </w:r>
            <w:r w:rsidR="004B0795" w:rsidRPr="00B260CD">
              <w:t xml:space="preserve"> nachádzať aplikačná funkcia na zobrazenie, resp. modifikáciu schôdze NR SR. V navrhnutej schéme obrazovky na obrázku č. 3 označené ako „Schôdza NR SR“.</w:t>
            </w:r>
          </w:p>
        </w:tc>
      </w:tr>
      <w:tr w:rsidR="000B315A" w:rsidRPr="00B260CD" w14:paraId="41FE9949" w14:textId="77777777" w:rsidTr="00D804EF">
        <w:tc>
          <w:tcPr>
            <w:tcW w:w="1149" w:type="dxa"/>
            <w:tcBorders>
              <w:top w:val="single" w:sz="4" w:space="0" w:color="auto"/>
              <w:bottom w:val="single" w:sz="4" w:space="0" w:color="auto"/>
            </w:tcBorders>
            <w:vAlign w:val="center"/>
          </w:tcPr>
          <w:p w14:paraId="0432B3B9" w14:textId="52DB8B3B" w:rsidR="000B315A" w:rsidRPr="00B260CD" w:rsidRDefault="00DF543F" w:rsidP="00D804EF">
            <w:pPr>
              <w:jc w:val="center"/>
            </w:pPr>
            <w:r w:rsidRPr="00B260CD">
              <w:t>AF_</w:t>
            </w:r>
            <w:r w:rsidR="00C22DE0">
              <w:t>0</w:t>
            </w:r>
            <w:r w:rsidRPr="00B260CD">
              <w:t>19</w:t>
            </w:r>
          </w:p>
        </w:tc>
        <w:tc>
          <w:tcPr>
            <w:tcW w:w="7920" w:type="dxa"/>
            <w:tcBorders>
              <w:top w:val="single" w:sz="4" w:space="0" w:color="auto"/>
              <w:bottom w:val="single" w:sz="4" w:space="0" w:color="auto"/>
            </w:tcBorders>
            <w:vAlign w:val="center"/>
          </w:tcPr>
          <w:p w14:paraId="28258225" w14:textId="7B5B5FCD" w:rsidR="000B315A" w:rsidRPr="00B260CD" w:rsidRDefault="000B315A" w:rsidP="005C0B0B">
            <w:r w:rsidRPr="00B260CD">
              <w:t>Na obrazovke SW operátora sa musí počas všetkých fáz rokovania nachádzať aplikačná funkcia na zobrazenie., resp. nastavovanie bodu rokovania zvolenej schôdze NR SR. V navrhnutej schéme obrazovky na obrázku č. 3 označené ako „</w:t>
            </w:r>
            <w:r w:rsidR="005C0B0B" w:rsidRPr="00B260CD">
              <w:t>B</w:t>
            </w:r>
            <w:r w:rsidRPr="00B260CD">
              <w:t>odu programu“.</w:t>
            </w:r>
          </w:p>
        </w:tc>
      </w:tr>
      <w:tr w:rsidR="00EC5922" w:rsidRPr="00B260CD" w14:paraId="7BD94B76" w14:textId="77777777" w:rsidTr="00EC5922">
        <w:tc>
          <w:tcPr>
            <w:tcW w:w="1149" w:type="dxa"/>
            <w:tcBorders>
              <w:top w:val="single" w:sz="4" w:space="0" w:color="auto"/>
              <w:bottom w:val="single" w:sz="4" w:space="0" w:color="auto"/>
            </w:tcBorders>
            <w:vAlign w:val="center"/>
          </w:tcPr>
          <w:p w14:paraId="4A9CD0E3" w14:textId="0C81C28D" w:rsidR="004B0795" w:rsidRPr="00B260CD" w:rsidRDefault="00DF543F" w:rsidP="009C2548">
            <w:pPr>
              <w:jc w:val="center"/>
            </w:pPr>
            <w:r w:rsidRPr="00B260CD">
              <w:t>NP_</w:t>
            </w:r>
            <w:r w:rsidR="00A6095B">
              <w:t>0</w:t>
            </w:r>
            <w:r w:rsidR="009C2548">
              <w:t>30</w:t>
            </w:r>
          </w:p>
        </w:tc>
        <w:tc>
          <w:tcPr>
            <w:tcW w:w="7920" w:type="dxa"/>
            <w:tcBorders>
              <w:top w:val="single" w:sz="4" w:space="0" w:color="auto"/>
              <w:bottom w:val="single" w:sz="4" w:space="0" w:color="auto"/>
            </w:tcBorders>
            <w:vAlign w:val="center"/>
          </w:tcPr>
          <w:p w14:paraId="7D067592" w14:textId="3961AF13" w:rsidR="004B0795" w:rsidRPr="00B260CD" w:rsidRDefault="004B0795" w:rsidP="000B315A">
            <w:r w:rsidRPr="00B260CD">
              <w:t>Požiadavky pre</w:t>
            </w:r>
            <w:r w:rsidR="00DC2CB1" w:rsidRPr="00B260CD">
              <w:t xml:space="preserve"> nastavovanie</w:t>
            </w:r>
            <w:r w:rsidRPr="00B260CD">
              <w:t xml:space="preserve"> schôdze NR SR sa nachádzajú v časti „Fázy rokovania z pohľadu riadenia schôdze operátorom ISVS DKS“ v časti C.5.</w:t>
            </w:r>
            <w:r w:rsidR="00EC5922" w:rsidRPr="00B260CD">
              <w:t>2.1.2</w:t>
            </w:r>
            <w:r w:rsidRPr="00B260CD">
              <w:t xml:space="preserve"> „</w:t>
            </w:r>
            <w:r w:rsidR="00EC5922" w:rsidRPr="00B260CD">
              <w:t>Sekvencia –schôdza, bod programu“</w:t>
            </w:r>
            <w:r w:rsidRPr="00B260CD">
              <w:t>.</w:t>
            </w:r>
          </w:p>
        </w:tc>
      </w:tr>
      <w:tr w:rsidR="000B315A" w:rsidRPr="00B260CD" w14:paraId="113FF2D8" w14:textId="77777777" w:rsidTr="00936056">
        <w:tc>
          <w:tcPr>
            <w:tcW w:w="1149" w:type="dxa"/>
            <w:tcBorders>
              <w:top w:val="single" w:sz="4" w:space="0" w:color="auto"/>
              <w:bottom w:val="single" w:sz="4" w:space="0" w:color="auto"/>
            </w:tcBorders>
            <w:vAlign w:val="center"/>
          </w:tcPr>
          <w:p w14:paraId="40026EB7" w14:textId="089732CA" w:rsidR="00A16C4E" w:rsidRPr="00B260CD" w:rsidRDefault="00DF543F" w:rsidP="00A16C4E">
            <w:pPr>
              <w:jc w:val="center"/>
            </w:pPr>
            <w:r w:rsidRPr="00B260CD">
              <w:t>NP_</w:t>
            </w:r>
            <w:r w:rsidR="00A6095B">
              <w:t>0</w:t>
            </w:r>
            <w:r w:rsidR="002A22DA">
              <w:t>31</w:t>
            </w:r>
          </w:p>
        </w:tc>
        <w:tc>
          <w:tcPr>
            <w:tcW w:w="7920" w:type="dxa"/>
            <w:tcBorders>
              <w:top w:val="single" w:sz="4" w:space="0" w:color="auto"/>
              <w:bottom w:val="single" w:sz="4" w:space="0" w:color="auto"/>
            </w:tcBorders>
            <w:vAlign w:val="center"/>
          </w:tcPr>
          <w:p w14:paraId="385E35BA" w14:textId="2D1587C9" w:rsidR="00A16C4E" w:rsidRPr="00B260CD" w:rsidRDefault="00A16C4E" w:rsidP="000B315A">
            <w:r w:rsidRPr="00B260CD">
              <w:t>Požiadavky pre</w:t>
            </w:r>
            <w:r w:rsidR="00DC2CB1" w:rsidRPr="00B260CD">
              <w:t xml:space="preserve"> nastavovanie</w:t>
            </w:r>
            <w:r w:rsidRPr="00B260CD">
              <w:t xml:space="preserve"> </w:t>
            </w:r>
            <w:r w:rsidR="004C4D7F" w:rsidRPr="00B260CD">
              <w:t xml:space="preserve">bodu programu </w:t>
            </w:r>
            <w:r w:rsidRPr="00B260CD">
              <w:t xml:space="preserve">schôdze NR SR sa nachádzajú v časti „Fázy rokovania z pohľadu riadenia schôdze operátorom ISVS DKS“ v časti </w:t>
            </w:r>
            <w:r w:rsidR="000B315A" w:rsidRPr="00B260CD">
              <w:t>C.5.2.1.2 „Sekvencia – schôdza, bod programu“.</w:t>
            </w:r>
          </w:p>
        </w:tc>
      </w:tr>
      <w:tr w:rsidR="00936056" w:rsidRPr="00B260CD" w14:paraId="390C6537" w14:textId="77777777" w:rsidTr="00936056">
        <w:tc>
          <w:tcPr>
            <w:tcW w:w="1149" w:type="dxa"/>
            <w:tcBorders>
              <w:top w:val="single" w:sz="4" w:space="0" w:color="auto"/>
              <w:bottom w:val="single" w:sz="4" w:space="0" w:color="auto"/>
            </w:tcBorders>
            <w:vAlign w:val="center"/>
          </w:tcPr>
          <w:p w14:paraId="4B392FCA" w14:textId="495357A7" w:rsidR="00936056" w:rsidRPr="00B260CD" w:rsidRDefault="00DF543F" w:rsidP="00936056">
            <w:pPr>
              <w:jc w:val="center"/>
            </w:pPr>
            <w:r w:rsidRPr="00B260CD">
              <w:t>AF_</w:t>
            </w:r>
            <w:r w:rsidR="001F1275">
              <w:t>0</w:t>
            </w:r>
            <w:r w:rsidRPr="00B260CD">
              <w:t>20</w:t>
            </w:r>
          </w:p>
        </w:tc>
        <w:tc>
          <w:tcPr>
            <w:tcW w:w="7920" w:type="dxa"/>
            <w:tcBorders>
              <w:top w:val="single" w:sz="4" w:space="0" w:color="auto"/>
              <w:bottom w:val="single" w:sz="4" w:space="0" w:color="auto"/>
            </w:tcBorders>
            <w:vAlign w:val="center"/>
          </w:tcPr>
          <w:p w14:paraId="6BEB32E5" w14:textId="5690E213" w:rsidR="00936056" w:rsidRPr="00B260CD" w:rsidRDefault="00936056" w:rsidP="000B315A">
            <w:r w:rsidRPr="00B260CD">
              <w:t xml:space="preserve">Aplikačná funkcia na zobrazenie názvu bodu programu zobrazuje dáta z integračnej služby „Body programu schôdze“ podľa zvoleného bodu programu. </w:t>
            </w:r>
            <w:r w:rsidR="000B315A" w:rsidRPr="00B260CD">
              <w:t>Uvedený údaj je z pohľadu ISVS DKS needitovateľný.</w:t>
            </w:r>
          </w:p>
        </w:tc>
      </w:tr>
      <w:tr w:rsidR="00936056" w:rsidRPr="00B260CD" w14:paraId="113912EF" w14:textId="77777777" w:rsidTr="00936056">
        <w:tc>
          <w:tcPr>
            <w:tcW w:w="1149" w:type="dxa"/>
            <w:tcBorders>
              <w:top w:val="single" w:sz="4" w:space="0" w:color="auto"/>
              <w:bottom w:val="single" w:sz="4" w:space="0" w:color="auto"/>
            </w:tcBorders>
            <w:vAlign w:val="center"/>
          </w:tcPr>
          <w:p w14:paraId="0803C299" w14:textId="1D568BD8" w:rsidR="00936056" w:rsidRPr="00B260CD" w:rsidRDefault="00DF543F" w:rsidP="00936056">
            <w:pPr>
              <w:jc w:val="center"/>
            </w:pPr>
            <w:r w:rsidRPr="00B260CD">
              <w:t>AF_</w:t>
            </w:r>
            <w:r w:rsidR="001F1275">
              <w:t>0</w:t>
            </w:r>
            <w:r w:rsidRPr="00B260CD">
              <w:t>21</w:t>
            </w:r>
          </w:p>
        </w:tc>
        <w:tc>
          <w:tcPr>
            <w:tcW w:w="7920" w:type="dxa"/>
            <w:tcBorders>
              <w:top w:val="single" w:sz="4" w:space="0" w:color="auto"/>
              <w:bottom w:val="single" w:sz="4" w:space="0" w:color="auto"/>
            </w:tcBorders>
            <w:vAlign w:val="center"/>
          </w:tcPr>
          <w:p w14:paraId="134D22B4" w14:textId="31B346BE" w:rsidR="00936056" w:rsidRPr="00B260CD" w:rsidRDefault="00936056" w:rsidP="00936056">
            <w:r w:rsidRPr="00B260CD">
              <w:t>Na obrazovke SW operátora sa musí počas všetkých fáz rokovania nachádzať aplikačná funkcia na zobrazenie čísla parlamentnej tlače prerokovávaného materiálu počas danej schôdze. V navrhnutej schéme obrazovky na obrázku č. 3 označené ako „Tlač“.</w:t>
            </w:r>
            <w:r w:rsidR="000B315A" w:rsidRPr="00B260CD">
              <w:t xml:space="preserve"> Uvedený údaj je z pohľadu ISVS DKS needitovateľný.</w:t>
            </w:r>
          </w:p>
        </w:tc>
      </w:tr>
      <w:tr w:rsidR="00936056" w:rsidRPr="00B260CD" w14:paraId="473270EB" w14:textId="77777777" w:rsidTr="006A319A">
        <w:tc>
          <w:tcPr>
            <w:tcW w:w="1149" w:type="dxa"/>
            <w:tcBorders>
              <w:top w:val="single" w:sz="4" w:space="0" w:color="auto"/>
              <w:bottom w:val="single" w:sz="4" w:space="0" w:color="auto"/>
            </w:tcBorders>
            <w:vAlign w:val="center"/>
          </w:tcPr>
          <w:p w14:paraId="1EFF33FC" w14:textId="1C3F9FB5" w:rsidR="00936056" w:rsidRPr="00B260CD" w:rsidRDefault="00DF543F" w:rsidP="00936056">
            <w:pPr>
              <w:jc w:val="center"/>
            </w:pPr>
            <w:r w:rsidRPr="00B260CD">
              <w:t>AF_</w:t>
            </w:r>
            <w:r w:rsidR="001F1275">
              <w:t>0</w:t>
            </w:r>
            <w:r w:rsidRPr="00B260CD">
              <w:t>22</w:t>
            </w:r>
          </w:p>
        </w:tc>
        <w:tc>
          <w:tcPr>
            <w:tcW w:w="7920" w:type="dxa"/>
            <w:tcBorders>
              <w:top w:val="single" w:sz="4" w:space="0" w:color="auto"/>
              <w:bottom w:val="single" w:sz="4" w:space="0" w:color="auto"/>
            </w:tcBorders>
            <w:vAlign w:val="center"/>
          </w:tcPr>
          <w:p w14:paraId="3F7A0584" w14:textId="748F652C" w:rsidR="00936056" w:rsidRPr="00B260CD" w:rsidRDefault="006A319A" w:rsidP="000B315A">
            <w:r w:rsidRPr="00B260CD">
              <w:t xml:space="preserve">DKS musí podporovať aj rokovanie o zlúčených (viacerých) bodoch súčasne. Ako sa to prejaví na štruktúre dát navrhne dodávateľ DKS spolu s dodávateľom </w:t>
            </w:r>
            <w:r w:rsidR="000B315A" w:rsidRPr="00B260CD">
              <w:t>integračných služieb</w:t>
            </w:r>
            <w:r w:rsidRPr="00B260CD">
              <w:t>. Každopádne sa vyžaduje, aby sa v závere dali spraviť zostavy podľa bodu rokovania, podľa každej parlamentnej tlače osobitne.</w:t>
            </w:r>
          </w:p>
        </w:tc>
      </w:tr>
      <w:tr w:rsidR="000B315A" w:rsidRPr="00B260CD" w14:paraId="044F9498" w14:textId="77777777" w:rsidTr="001C2014">
        <w:tc>
          <w:tcPr>
            <w:tcW w:w="1149" w:type="dxa"/>
            <w:tcBorders>
              <w:top w:val="single" w:sz="4" w:space="0" w:color="auto"/>
              <w:bottom w:val="single" w:sz="4" w:space="0" w:color="auto"/>
            </w:tcBorders>
            <w:vAlign w:val="center"/>
          </w:tcPr>
          <w:p w14:paraId="623C5067" w14:textId="4FDEAC1C" w:rsidR="00936056" w:rsidRPr="00B260CD" w:rsidRDefault="00DF543F" w:rsidP="00936056">
            <w:pPr>
              <w:jc w:val="center"/>
            </w:pPr>
            <w:r w:rsidRPr="00B260CD">
              <w:t>AF_</w:t>
            </w:r>
            <w:r w:rsidR="001F1275">
              <w:t>0</w:t>
            </w:r>
            <w:r w:rsidRPr="00B260CD">
              <w:t>23</w:t>
            </w:r>
          </w:p>
        </w:tc>
        <w:tc>
          <w:tcPr>
            <w:tcW w:w="7920" w:type="dxa"/>
            <w:tcBorders>
              <w:top w:val="single" w:sz="4" w:space="0" w:color="auto"/>
              <w:bottom w:val="single" w:sz="4" w:space="0" w:color="auto"/>
            </w:tcBorders>
            <w:vAlign w:val="center"/>
          </w:tcPr>
          <w:p w14:paraId="3EE57894" w14:textId="4FBE561B" w:rsidR="00936056" w:rsidRPr="00B260CD" w:rsidRDefault="00936056" w:rsidP="006A319A">
            <w:r w:rsidRPr="00B260CD">
              <w:t xml:space="preserve">Aplikačná funkcia na zobrazenie </w:t>
            </w:r>
            <w:r w:rsidR="006A319A" w:rsidRPr="00B260CD">
              <w:t>tlače</w:t>
            </w:r>
            <w:r w:rsidRPr="00B260CD">
              <w:t xml:space="preserve"> zobrazuje dáta z integračnej služby „Body programu schôdze“ podľa zvoleného bodu programu. Uvedený údaj je z pohľadu ISVS DKS needitovateľný.</w:t>
            </w:r>
          </w:p>
        </w:tc>
      </w:tr>
      <w:tr w:rsidR="001C2014" w:rsidRPr="00B260CD" w14:paraId="3072680E" w14:textId="77777777" w:rsidTr="00730CAE">
        <w:tc>
          <w:tcPr>
            <w:tcW w:w="1149" w:type="dxa"/>
            <w:tcBorders>
              <w:top w:val="single" w:sz="4" w:space="0" w:color="auto"/>
              <w:bottom w:val="single" w:sz="4" w:space="0" w:color="auto"/>
            </w:tcBorders>
            <w:vAlign w:val="center"/>
          </w:tcPr>
          <w:p w14:paraId="73823784" w14:textId="2C7D8158" w:rsidR="001C2014" w:rsidRPr="00B260CD" w:rsidRDefault="00DF543F" w:rsidP="00936056">
            <w:pPr>
              <w:jc w:val="center"/>
            </w:pPr>
            <w:r w:rsidRPr="00B260CD">
              <w:t>AF_</w:t>
            </w:r>
            <w:r w:rsidR="001F1275">
              <w:t>0</w:t>
            </w:r>
            <w:r w:rsidRPr="00B260CD">
              <w:t>24</w:t>
            </w:r>
          </w:p>
        </w:tc>
        <w:tc>
          <w:tcPr>
            <w:tcW w:w="7920" w:type="dxa"/>
            <w:tcBorders>
              <w:top w:val="single" w:sz="4" w:space="0" w:color="auto"/>
              <w:bottom w:val="single" w:sz="4" w:space="0" w:color="auto"/>
            </w:tcBorders>
            <w:vAlign w:val="center"/>
          </w:tcPr>
          <w:p w14:paraId="6598C2B4" w14:textId="4883D482" w:rsidR="001C2014" w:rsidRPr="00B260CD" w:rsidRDefault="001C2014" w:rsidP="006A319A">
            <w:r w:rsidRPr="00B260CD">
              <w:t xml:space="preserve">Sekcia pre zobrazenie volebného obdobia, schôdze NR SR, bodu programu, popis bodu programu a parlamentnú tlač je viditeľná a ovládateľná iba počas profilu schôdze na </w:t>
            </w:r>
            <w:r w:rsidRPr="00B260CD">
              <w:lastRenderedPageBreak/>
              <w:t>riadenie schôdze NR SR, teda napr. „Rokovanie NR SR“. V ostatných profiloch sa uvedená sekcia ani nezobrazuje.</w:t>
            </w:r>
          </w:p>
        </w:tc>
      </w:tr>
    </w:tbl>
    <w:p w14:paraId="791BA253" w14:textId="69BDCB34" w:rsidR="00B872C5" w:rsidRPr="00F11C1E" w:rsidRDefault="00B872C5" w:rsidP="002F27D0">
      <w:pPr>
        <w:pStyle w:val="Nadpis4"/>
      </w:pPr>
      <w:bookmarkStart w:id="71" w:name="_Toc99961552"/>
      <w:r w:rsidRPr="00F11C1E">
        <w:lastRenderedPageBreak/>
        <w:t>Kontextové informácie</w:t>
      </w:r>
      <w:r>
        <w:t xml:space="preserve"> (obrázok č. 4)</w:t>
      </w:r>
      <w:bookmarkEnd w:id="71"/>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57"/>
        <w:gridCol w:w="7912"/>
      </w:tblGrid>
      <w:tr w:rsidR="00CA2F29" w:rsidRPr="003971A4" w14:paraId="2D0B1A09" w14:textId="77777777" w:rsidTr="007D08A8">
        <w:tc>
          <w:tcPr>
            <w:tcW w:w="1157" w:type="dxa"/>
            <w:shd w:val="clear" w:color="auto" w:fill="000000" w:themeFill="text1"/>
          </w:tcPr>
          <w:p w14:paraId="0C06D08E" w14:textId="77777777" w:rsidR="00CA2F29" w:rsidRPr="003971A4" w:rsidRDefault="00CA2F29" w:rsidP="00EB18A0">
            <w:pPr>
              <w:rPr>
                <w:b/>
              </w:rPr>
            </w:pPr>
            <w:r w:rsidRPr="003971A4">
              <w:rPr>
                <w:b/>
              </w:rPr>
              <w:t>Číslo</w:t>
            </w:r>
          </w:p>
        </w:tc>
        <w:tc>
          <w:tcPr>
            <w:tcW w:w="7912" w:type="dxa"/>
            <w:shd w:val="clear" w:color="auto" w:fill="000000" w:themeFill="text1"/>
          </w:tcPr>
          <w:p w14:paraId="7C7B9B8B" w14:textId="77777777" w:rsidR="00CA2F29" w:rsidRPr="003971A4" w:rsidRDefault="00CA2F29" w:rsidP="00EB18A0">
            <w:pPr>
              <w:rPr>
                <w:b/>
              </w:rPr>
            </w:pPr>
            <w:r w:rsidRPr="003971A4">
              <w:rPr>
                <w:b/>
              </w:rPr>
              <w:t>Popis</w:t>
            </w:r>
          </w:p>
        </w:tc>
      </w:tr>
      <w:tr w:rsidR="000B315A" w:rsidRPr="00E724F0" w14:paraId="12A90800" w14:textId="77777777" w:rsidTr="007D08A8">
        <w:tc>
          <w:tcPr>
            <w:tcW w:w="1157" w:type="dxa"/>
            <w:tcBorders>
              <w:top w:val="single" w:sz="4" w:space="0" w:color="auto"/>
              <w:bottom w:val="single" w:sz="4" w:space="0" w:color="auto"/>
            </w:tcBorders>
            <w:vAlign w:val="center"/>
          </w:tcPr>
          <w:p w14:paraId="32775CC2" w14:textId="2A695AE0" w:rsidR="000B315A" w:rsidRPr="00E724F0" w:rsidRDefault="00E724F0" w:rsidP="00EB18A0">
            <w:pPr>
              <w:jc w:val="center"/>
            </w:pPr>
            <w:r w:rsidRPr="00E724F0">
              <w:t>AF_</w:t>
            </w:r>
            <w:r w:rsidR="00CC1B3D">
              <w:t>0</w:t>
            </w:r>
            <w:r w:rsidRPr="00E724F0">
              <w:t>33</w:t>
            </w:r>
          </w:p>
        </w:tc>
        <w:tc>
          <w:tcPr>
            <w:tcW w:w="7912" w:type="dxa"/>
            <w:tcBorders>
              <w:top w:val="single" w:sz="4" w:space="0" w:color="auto"/>
              <w:bottom w:val="single" w:sz="4" w:space="0" w:color="auto"/>
            </w:tcBorders>
            <w:vAlign w:val="center"/>
          </w:tcPr>
          <w:p w14:paraId="282E48BB" w14:textId="20630F69" w:rsidR="000B315A" w:rsidRPr="00E724F0" w:rsidRDefault="000B315A" w:rsidP="000B315A">
            <w:r w:rsidRPr="00E724F0">
              <w:t>Na obrazovke SW operátora sa musí počas všetkých fáz rokovania nachádzať sekcia na zobrazenie kontextových informácií (príklad uvedený na obrázku č. 4)</w:t>
            </w:r>
          </w:p>
        </w:tc>
      </w:tr>
      <w:tr w:rsidR="007D08A8" w:rsidRPr="005A38FE" w14:paraId="6EEA2FB8" w14:textId="77777777" w:rsidTr="007D08A8">
        <w:tc>
          <w:tcPr>
            <w:tcW w:w="1157" w:type="dxa"/>
            <w:tcBorders>
              <w:top w:val="single" w:sz="4" w:space="0" w:color="auto"/>
              <w:bottom w:val="single" w:sz="4" w:space="0" w:color="auto"/>
            </w:tcBorders>
            <w:vAlign w:val="center"/>
          </w:tcPr>
          <w:p w14:paraId="1DF28C89" w14:textId="26D00A42" w:rsidR="00CA2F29" w:rsidRPr="005A38FE" w:rsidRDefault="00E724F0" w:rsidP="00EB18A0">
            <w:pPr>
              <w:jc w:val="center"/>
            </w:pPr>
            <w:r w:rsidRPr="005A38FE">
              <w:t>AF_</w:t>
            </w:r>
            <w:r w:rsidR="00CC1B3D">
              <w:t>0</w:t>
            </w:r>
            <w:r w:rsidRPr="005A38FE">
              <w:t>34</w:t>
            </w:r>
          </w:p>
        </w:tc>
        <w:tc>
          <w:tcPr>
            <w:tcW w:w="7912" w:type="dxa"/>
            <w:tcBorders>
              <w:top w:val="single" w:sz="4" w:space="0" w:color="auto"/>
              <w:bottom w:val="single" w:sz="4" w:space="0" w:color="auto"/>
            </w:tcBorders>
            <w:vAlign w:val="center"/>
          </w:tcPr>
          <w:p w14:paraId="7D061F42" w14:textId="2986F28D" w:rsidR="00CA2F29" w:rsidRPr="005A38FE" w:rsidRDefault="00CA2F29" w:rsidP="007D08A8">
            <w:r w:rsidRPr="005A38FE">
              <w:t xml:space="preserve">Na obrazovke SW operátora sa musí počas všetkých fáz rokovania nachádzať aplikačná funkcia na zobrazenie, resp. </w:t>
            </w:r>
            <w:r w:rsidR="00EB18A0" w:rsidRPr="005A38FE">
              <w:t xml:space="preserve">nastavovanie </w:t>
            </w:r>
            <w:r w:rsidRPr="005A38FE">
              <w:t xml:space="preserve">kontextu. V skutočnosti sa schôdza môže nachádzať v kontexte „Rokovanie o bodoch“ keď prebieha </w:t>
            </w:r>
            <w:r w:rsidR="00252F3E" w:rsidRPr="005A38FE">
              <w:t>samotné rokovanie o jednotlivých bodoch, v kontexte „Hlasovanie“ prebieha hlasovanie o jednotlivých prerokovaných veciach (hlasuje sa prevažne o 11:00 a o 17:00), v kontexte „Prestávka“ prebieha prestávka a nerokuje sa.</w:t>
            </w:r>
          </w:p>
        </w:tc>
      </w:tr>
      <w:tr w:rsidR="007D08A8" w:rsidRPr="005A38FE" w14:paraId="488AF060" w14:textId="77777777" w:rsidTr="007D08A8">
        <w:tc>
          <w:tcPr>
            <w:tcW w:w="1157" w:type="dxa"/>
            <w:tcBorders>
              <w:top w:val="single" w:sz="4" w:space="0" w:color="auto"/>
              <w:bottom w:val="single" w:sz="4" w:space="0" w:color="auto"/>
            </w:tcBorders>
            <w:vAlign w:val="center"/>
          </w:tcPr>
          <w:p w14:paraId="293592B7" w14:textId="16265960" w:rsidR="00CA2F29" w:rsidRPr="005A38FE" w:rsidRDefault="00E724F0" w:rsidP="00CA2F29">
            <w:pPr>
              <w:jc w:val="center"/>
            </w:pPr>
            <w:r w:rsidRPr="005A38FE">
              <w:t>AF_</w:t>
            </w:r>
            <w:r w:rsidR="00CC1B3D">
              <w:t>0</w:t>
            </w:r>
            <w:r w:rsidRPr="005A38FE">
              <w:t>35</w:t>
            </w:r>
          </w:p>
        </w:tc>
        <w:tc>
          <w:tcPr>
            <w:tcW w:w="7912" w:type="dxa"/>
            <w:tcBorders>
              <w:top w:val="single" w:sz="4" w:space="0" w:color="auto"/>
              <w:bottom w:val="single" w:sz="4" w:space="0" w:color="auto"/>
            </w:tcBorders>
            <w:vAlign w:val="center"/>
          </w:tcPr>
          <w:p w14:paraId="074A4D7A" w14:textId="311DE4A5" w:rsidR="00CA2F29" w:rsidRPr="005A38FE" w:rsidRDefault="00252F3E" w:rsidP="00252F3E">
            <w:r w:rsidRPr="005A38FE">
              <w:t xml:space="preserve">Aplikačná funkcia na zobrazenie a zmenu kontextovej informácie zobrazuje dáta z informačného zdroja „Kontextové informácie“. </w:t>
            </w:r>
          </w:p>
        </w:tc>
      </w:tr>
      <w:tr w:rsidR="007D08A8" w:rsidRPr="005A38FE" w14:paraId="6502AD99" w14:textId="77777777" w:rsidTr="007D08A8">
        <w:tc>
          <w:tcPr>
            <w:tcW w:w="1157" w:type="dxa"/>
            <w:tcBorders>
              <w:top w:val="single" w:sz="4" w:space="0" w:color="auto"/>
              <w:bottom w:val="single" w:sz="4" w:space="0" w:color="auto"/>
            </w:tcBorders>
            <w:vAlign w:val="center"/>
          </w:tcPr>
          <w:p w14:paraId="2CDD6B18" w14:textId="583F71B8" w:rsidR="00252F3E" w:rsidRPr="005A38FE" w:rsidRDefault="00E724F0" w:rsidP="00CA2F29">
            <w:pPr>
              <w:jc w:val="center"/>
            </w:pPr>
            <w:r w:rsidRPr="005A38FE">
              <w:t>AF_</w:t>
            </w:r>
            <w:r w:rsidR="00CC1B3D">
              <w:t>0</w:t>
            </w:r>
            <w:r w:rsidRPr="005A38FE">
              <w:t>36</w:t>
            </w:r>
          </w:p>
        </w:tc>
        <w:tc>
          <w:tcPr>
            <w:tcW w:w="7912" w:type="dxa"/>
            <w:tcBorders>
              <w:top w:val="single" w:sz="4" w:space="0" w:color="auto"/>
              <w:bottom w:val="single" w:sz="4" w:space="0" w:color="auto"/>
            </w:tcBorders>
            <w:vAlign w:val="center"/>
          </w:tcPr>
          <w:p w14:paraId="45623E73" w14:textId="05471C52" w:rsidR="00252F3E" w:rsidRPr="005A38FE" w:rsidRDefault="00252F3E" w:rsidP="003949F3">
            <w:r w:rsidRPr="005A38FE">
              <w:t xml:space="preserve">V prípade zvolenia kontextovej informácie „Prestávka“ musí existovať </w:t>
            </w:r>
            <w:r w:rsidR="00EF3815" w:rsidRPr="005A38FE">
              <w:t xml:space="preserve">aplikačná funkcia na zadanie dátumu a času na pokračovanie, ktoré musia byť súčasťou integračnej </w:t>
            </w:r>
            <w:r w:rsidR="003949F3" w:rsidRPr="005A38FE">
              <w:t>služby „Kontextové informácie“, ktorú budú vedieť využívať externé subjekty (napr. pre on-line vysielanie)</w:t>
            </w:r>
          </w:p>
        </w:tc>
      </w:tr>
      <w:tr w:rsidR="007D08A8" w:rsidRPr="005A38FE" w14:paraId="20172E98" w14:textId="77777777" w:rsidTr="007D08A8">
        <w:tc>
          <w:tcPr>
            <w:tcW w:w="1157" w:type="dxa"/>
            <w:tcBorders>
              <w:top w:val="single" w:sz="4" w:space="0" w:color="auto"/>
              <w:bottom w:val="single" w:sz="4" w:space="0" w:color="auto"/>
            </w:tcBorders>
            <w:vAlign w:val="center"/>
          </w:tcPr>
          <w:p w14:paraId="32EE6D14" w14:textId="6968713E" w:rsidR="003949F3" w:rsidRPr="005A38FE" w:rsidRDefault="00E724F0" w:rsidP="00DC4A18">
            <w:pPr>
              <w:jc w:val="center"/>
            </w:pPr>
            <w:r w:rsidRPr="005A38FE">
              <w:t>NP_</w:t>
            </w:r>
            <w:r w:rsidR="00CC1B3D">
              <w:t>0</w:t>
            </w:r>
            <w:r w:rsidRPr="005A38FE">
              <w:t>18</w:t>
            </w:r>
          </w:p>
        </w:tc>
        <w:tc>
          <w:tcPr>
            <w:tcW w:w="7912" w:type="dxa"/>
            <w:tcBorders>
              <w:top w:val="single" w:sz="4" w:space="0" w:color="auto"/>
              <w:bottom w:val="single" w:sz="4" w:space="0" w:color="auto"/>
            </w:tcBorders>
            <w:vAlign w:val="center"/>
          </w:tcPr>
          <w:p w14:paraId="7FDB6DFB" w14:textId="05B05575" w:rsidR="003949F3" w:rsidRPr="005A38FE" w:rsidRDefault="003949F3" w:rsidP="007D08A8">
            <w:r w:rsidRPr="005A38FE">
              <w:t>Požiadavky pre nastavovanie kontextovej informácie sa nachádzajú v časti „Fázy rokovania z pohľadu riadenia schôdze operátorom ISVS DKS“ v časti C.5.2.1</w:t>
            </w:r>
            <w:r w:rsidR="007D08A8" w:rsidRPr="005A38FE">
              <w:t>.3</w:t>
            </w:r>
            <w:r w:rsidRPr="005A38FE">
              <w:t xml:space="preserve"> „</w:t>
            </w:r>
            <w:r w:rsidR="007D08A8" w:rsidRPr="005A38FE">
              <w:t>Sekcia – kontextové informácie“</w:t>
            </w:r>
            <w:r w:rsidRPr="005A38FE">
              <w:t>.</w:t>
            </w:r>
          </w:p>
        </w:tc>
      </w:tr>
      <w:tr w:rsidR="007D08A8" w:rsidRPr="005A38FE" w14:paraId="3FB5BE95" w14:textId="77777777" w:rsidTr="007D08A8">
        <w:tc>
          <w:tcPr>
            <w:tcW w:w="1157" w:type="dxa"/>
            <w:tcBorders>
              <w:top w:val="single" w:sz="4" w:space="0" w:color="auto"/>
              <w:bottom w:val="double" w:sz="4" w:space="0" w:color="auto"/>
            </w:tcBorders>
            <w:vAlign w:val="center"/>
          </w:tcPr>
          <w:p w14:paraId="04C12FB2" w14:textId="14FA8261" w:rsidR="00D8593F" w:rsidRPr="005A38FE" w:rsidRDefault="00E724F0" w:rsidP="00CA2F29">
            <w:pPr>
              <w:jc w:val="center"/>
            </w:pPr>
            <w:r w:rsidRPr="005A38FE">
              <w:t>AF_</w:t>
            </w:r>
            <w:r w:rsidR="00CC1B3D">
              <w:t>0</w:t>
            </w:r>
            <w:r w:rsidRPr="005A38FE">
              <w:t>37</w:t>
            </w:r>
          </w:p>
        </w:tc>
        <w:tc>
          <w:tcPr>
            <w:tcW w:w="7912" w:type="dxa"/>
            <w:tcBorders>
              <w:top w:val="single" w:sz="4" w:space="0" w:color="auto"/>
              <w:bottom w:val="double" w:sz="4" w:space="0" w:color="auto"/>
            </w:tcBorders>
            <w:vAlign w:val="center"/>
          </w:tcPr>
          <w:p w14:paraId="024F8534" w14:textId="7DCEE4AE" w:rsidR="00D8593F" w:rsidRPr="005A38FE" w:rsidRDefault="00D8593F" w:rsidP="00D8593F">
            <w:r w:rsidRPr="005A38FE">
              <w:t>Aké kontextové informácie sú prístupné pre aký profil schôdze musí byť súčasťou konfigurácie profilov schôdze.</w:t>
            </w:r>
          </w:p>
        </w:tc>
      </w:tr>
    </w:tbl>
    <w:p w14:paraId="304185A3" w14:textId="084D1945" w:rsidR="003949F3" w:rsidRPr="00F11C1E" w:rsidRDefault="003949F3" w:rsidP="002F27D0">
      <w:pPr>
        <w:pStyle w:val="Nadpis4"/>
      </w:pPr>
      <w:bookmarkStart w:id="72" w:name="_Toc99961553"/>
      <w:r w:rsidRPr="00F11C1E">
        <w:t>Štádia rokovania</w:t>
      </w:r>
      <w:r w:rsidR="00EB18A0">
        <w:t xml:space="preserve"> (obrázok č. 5)</w:t>
      </w:r>
      <w:bookmarkEnd w:id="72"/>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24"/>
        <w:gridCol w:w="7845"/>
      </w:tblGrid>
      <w:tr w:rsidR="00EB18A0" w:rsidRPr="003971A4" w14:paraId="494ECF19" w14:textId="77777777" w:rsidTr="00900B63">
        <w:tc>
          <w:tcPr>
            <w:tcW w:w="1224" w:type="dxa"/>
            <w:shd w:val="clear" w:color="auto" w:fill="000000" w:themeFill="text1"/>
          </w:tcPr>
          <w:p w14:paraId="4D66A1BF" w14:textId="77777777" w:rsidR="00EB18A0" w:rsidRPr="003971A4" w:rsidRDefault="00EB18A0" w:rsidP="00EB18A0">
            <w:pPr>
              <w:rPr>
                <w:b/>
              </w:rPr>
            </w:pPr>
            <w:r w:rsidRPr="003971A4">
              <w:rPr>
                <w:b/>
              </w:rPr>
              <w:t>Číslo</w:t>
            </w:r>
          </w:p>
        </w:tc>
        <w:tc>
          <w:tcPr>
            <w:tcW w:w="7845" w:type="dxa"/>
            <w:shd w:val="clear" w:color="auto" w:fill="000000" w:themeFill="text1"/>
          </w:tcPr>
          <w:p w14:paraId="7557EDE8" w14:textId="77777777" w:rsidR="00EB18A0" w:rsidRPr="003971A4" w:rsidRDefault="00EB18A0" w:rsidP="00EB18A0">
            <w:pPr>
              <w:rPr>
                <w:b/>
              </w:rPr>
            </w:pPr>
            <w:r w:rsidRPr="003971A4">
              <w:rPr>
                <w:b/>
              </w:rPr>
              <w:t>Popis</w:t>
            </w:r>
          </w:p>
        </w:tc>
      </w:tr>
      <w:tr w:rsidR="00900B63" w:rsidRPr="00015D6F" w14:paraId="59C1E096" w14:textId="77777777" w:rsidTr="00900B63">
        <w:tc>
          <w:tcPr>
            <w:tcW w:w="1224" w:type="dxa"/>
            <w:tcBorders>
              <w:top w:val="single" w:sz="4" w:space="0" w:color="auto"/>
              <w:bottom w:val="single" w:sz="4" w:space="0" w:color="auto"/>
            </w:tcBorders>
            <w:vAlign w:val="center"/>
          </w:tcPr>
          <w:p w14:paraId="7E2AB8E4" w14:textId="244E613A" w:rsidR="00900B63" w:rsidRPr="00015D6F" w:rsidRDefault="00015D6F" w:rsidP="00900B63">
            <w:pPr>
              <w:jc w:val="center"/>
            </w:pPr>
            <w:r w:rsidRPr="00015D6F">
              <w:t>AF_</w:t>
            </w:r>
            <w:r w:rsidR="000A226F">
              <w:t>0</w:t>
            </w:r>
            <w:r w:rsidRPr="00015D6F">
              <w:t>39</w:t>
            </w:r>
          </w:p>
        </w:tc>
        <w:tc>
          <w:tcPr>
            <w:tcW w:w="7845" w:type="dxa"/>
            <w:tcBorders>
              <w:top w:val="single" w:sz="4" w:space="0" w:color="auto"/>
              <w:bottom w:val="single" w:sz="4" w:space="0" w:color="auto"/>
            </w:tcBorders>
            <w:vAlign w:val="center"/>
          </w:tcPr>
          <w:p w14:paraId="4803EDAD" w14:textId="4681C11A" w:rsidR="00900B63" w:rsidRPr="00015D6F" w:rsidRDefault="00900B63" w:rsidP="00900B63">
            <w:r w:rsidRPr="00015D6F">
              <w:t>Na obrazovke SW operátora sa musí počas všetkých fáz rokovania nachádzať sekcia na zobrazenie štádií rokovania (príklad uvedený na obrázku č. 5)</w:t>
            </w:r>
          </w:p>
        </w:tc>
      </w:tr>
      <w:tr w:rsidR="007E424C" w:rsidRPr="00015D6F" w14:paraId="33FEB222" w14:textId="77777777" w:rsidTr="00900B63">
        <w:tc>
          <w:tcPr>
            <w:tcW w:w="1224" w:type="dxa"/>
            <w:tcBorders>
              <w:top w:val="single" w:sz="4" w:space="0" w:color="auto"/>
              <w:bottom w:val="single" w:sz="4" w:space="0" w:color="auto"/>
            </w:tcBorders>
            <w:vAlign w:val="center"/>
          </w:tcPr>
          <w:p w14:paraId="6F6BC89F" w14:textId="6DF4A9B6" w:rsidR="00900B63" w:rsidRPr="00015D6F" w:rsidRDefault="00015D6F" w:rsidP="00900B63">
            <w:pPr>
              <w:jc w:val="center"/>
            </w:pPr>
            <w:r w:rsidRPr="00015D6F">
              <w:t>AF_</w:t>
            </w:r>
            <w:r w:rsidR="000A226F">
              <w:t>0</w:t>
            </w:r>
            <w:r w:rsidRPr="00015D6F">
              <w:t>40</w:t>
            </w:r>
          </w:p>
        </w:tc>
        <w:tc>
          <w:tcPr>
            <w:tcW w:w="7845" w:type="dxa"/>
            <w:tcBorders>
              <w:top w:val="single" w:sz="4" w:space="0" w:color="auto"/>
              <w:bottom w:val="single" w:sz="4" w:space="0" w:color="auto"/>
            </w:tcBorders>
            <w:vAlign w:val="center"/>
          </w:tcPr>
          <w:p w14:paraId="14FC7419" w14:textId="22FABE23" w:rsidR="00900B63" w:rsidRPr="00015D6F" w:rsidRDefault="00900B63" w:rsidP="00900B63">
            <w:r w:rsidRPr="00015D6F">
              <w:t xml:space="preserve">Na obrazovke SW operátora sa musí počas všetkých fáz rokovania nachádzať aplikačná funkcia na zobrazenie, resp. nastavovanie štádia rokovania. V navrhnutej schéme obrazovky na obrázku č. 5 označené ako „Štádia rokovania“. </w:t>
            </w:r>
          </w:p>
        </w:tc>
      </w:tr>
      <w:tr w:rsidR="007E424C" w:rsidRPr="00015D6F" w14:paraId="3F307A64" w14:textId="77777777" w:rsidTr="00900B63">
        <w:tc>
          <w:tcPr>
            <w:tcW w:w="1224" w:type="dxa"/>
            <w:tcBorders>
              <w:top w:val="single" w:sz="4" w:space="0" w:color="auto"/>
              <w:bottom w:val="single" w:sz="4" w:space="0" w:color="auto"/>
            </w:tcBorders>
            <w:vAlign w:val="center"/>
          </w:tcPr>
          <w:p w14:paraId="79C329B7" w14:textId="5E1F9B6F" w:rsidR="00900B63" w:rsidRPr="00015D6F" w:rsidRDefault="00015D6F" w:rsidP="00900B63">
            <w:pPr>
              <w:jc w:val="center"/>
            </w:pPr>
            <w:r w:rsidRPr="00015D6F">
              <w:t>AF_</w:t>
            </w:r>
            <w:r w:rsidR="000A226F">
              <w:t>0</w:t>
            </w:r>
            <w:r w:rsidRPr="00015D6F">
              <w:t>41</w:t>
            </w:r>
          </w:p>
        </w:tc>
        <w:tc>
          <w:tcPr>
            <w:tcW w:w="7845" w:type="dxa"/>
            <w:tcBorders>
              <w:top w:val="single" w:sz="4" w:space="0" w:color="auto"/>
              <w:bottom w:val="single" w:sz="4" w:space="0" w:color="auto"/>
            </w:tcBorders>
            <w:vAlign w:val="center"/>
          </w:tcPr>
          <w:p w14:paraId="4F24507C" w14:textId="6534DA6C" w:rsidR="00900B63" w:rsidRPr="00015D6F" w:rsidRDefault="00900B63" w:rsidP="00900B63">
            <w:r w:rsidRPr="00015D6F">
              <w:t>Aké štádia rokovania sú prístupné pre aký profil schôdze musí byť súčasťou konfigurácie profilov schôdze.</w:t>
            </w:r>
          </w:p>
        </w:tc>
      </w:tr>
      <w:tr w:rsidR="00730CAE" w:rsidRPr="00015D6F" w14:paraId="0D891744" w14:textId="77777777" w:rsidTr="00900B63">
        <w:tc>
          <w:tcPr>
            <w:tcW w:w="1224" w:type="dxa"/>
            <w:tcBorders>
              <w:top w:val="single" w:sz="4" w:space="0" w:color="auto"/>
              <w:bottom w:val="single" w:sz="4" w:space="0" w:color="auto"/>
            </w:tcBorders>
            <w:vAlign w:val="center"/>
          </w:tcPr>
          <w:p w14:paraId="4E8459C6" w14:textId="7D9AD5F3" w:rsidR="00900B63" w:rsidRPr="00015D6F" w:rsidRDefault="00015D6F" w:rsidP="00900B63">
            <w:pPr>
              <w:jc w:val="center"/>
            </w:pPr>
            <w:r w:rsidRPr="00015D6F">
              <w:t>AF_</w:t>
            </w:r>
            <w:r w:rsidR="000A226F">
              <w:t>0</w:t>
            </w:r>
            <w:r w:rsidRPr="00015D6F">
              <w:t>42</w:t>
            </w:r>
          </w:p>
        </w:tc>
        <w:tc>
          <w:tcPr>
            <w:tcW w:w="7845" w:type="dxa"/>
            <w:tcBorders>
              <w:top w:val="single" w:sz="4" w:space="0" w:color="auto"/>
              <w:bottom w:val="single" w:sz="4" w:space="0" w:color="auto"/>
            </w:tcBorders>
            <w:vAlign w:val="center"/>
          </w:tcPr>
          <w:p w14:paraId="4674E52F" w14:textId="7C468271" w:rsidR="00900B63" w:rsidRPr="00015D6F" w:rsidRDefault="00900B63" w:rsidP="00900B63">
            <w:r w:rsidRPr="00015D6F">
              <w:t>Aké štádia rokovania sú prístupné pre aký kontext musí byť súčasťou konfigurácie profilov schôdze.</w:t>
            </w:r>
          </w:p>
        </w:tc>
      </w:tr>
      <w:tr w:rsidR="007E424C" w:rsidRPr="00015D6F" w14:paraId="4E5B3BF2" w14:textId="77777777" w:rsidTr="00900B63">
        <w:tc>
          <w:tcPr>
            <w:tcW w:w="1224" w:type="dxa"/>
            <w:tcBorders>
              <w:top w:val="single" w:sz="4" w:space="0" w:color="auto"/>
              <w:bottom w:val="double" w:sz="4" w:space="0" w:color="auto"/>
            </w:tcBorders>
            <w:vAlign w:val="center"/>
          </w:tcPr>
          <w:p w14:paraId="3160D57D" w14:textId="1C6E3A01" w:rsidR="00900B63" w:rsidRPr="00015D6F" w:rsidRDefault="00015D6F" w:rsidP="009C2548">
            <w:pPr>
              <w:jc w:val="center"/>
            </w:pPr>
            <w:r w:rsidRPr="00015D6F">
              <w:t>NP_</w:t>
            </w:r>
            <w:r w:rsidR="009C2548">
              <w:t>003</w:t>
            </w:r>
          </w:p>
        </w:tc>
        <w:tc>
          <w:tcPr>
            <w:tcW w:w="7845" w:type="dxa"/>
            <w:tcBorders>
              <w:top w:val="single" w:sz="4" w:space="0" w:color="auto"/>
              <w:bottom w:val="double" w:sz="4" w:space="0" w:color="auto"/>
            </w:tcBorders>
            <w:vAlign w:val="center"/>
          </w:tcPr>
          <w:p w14:paraId="6AEAD787" w14:textId="374BB58B" w:rsidR="00900B63" w:rsidRPr="00015D6F" w:rsidRDefault="00900B63" w:rsidP="007E424C">
            <w:r w:rsidRPr="00015D6F">
              <w:t>Požiadavky pre nastavovanie štádia rokovania sa nachádzajú v časti „Fázy rokovania z pohľadu riadenia schôdze operátorom ISVS DKS“ v časti C.5.2.1</w:t>
            </w:r>
            <w:r w:rsidR="007E424C" w:rsidRPr="00015D6F">
              <w:t>.4</w:t>
            </w:r>
            <w:r w:rsidRPr="00015D6F">
              <w:t xml:space="preserve"> „</w:t>
            </w:r>
            <w:r w:rsidR="007E424C" w:rsidRPr="00015D6F">
              <w:t>Sekcia – štádia rokovania“</w:t>
            </w:r>
          </w:p>
        </w:tc>
      </w:tr>
    </w:tbl>
    <w:p w14:paraId="06D33B8C" w14:textId="5D0A4CA6" w:rsidR="00F55628" w:rsidRPr="00F11C1E" w:rsidRDefault="00F55628" w:rsidP="002F27D0">
      <w:pPr>
        <w:pStyle w:val="Nadpis4"/>
      </w:pPr>
      <w:bookmarkStart w:id="73" w:name="_Toc99961554"/>
      <w:r w:rsidRPr="00F11C1E">
        <w:t>Štádia legislatívneho procesu</w:t>
      </w:r>
      <w:r>
        <w:t xml:space="preserve"> (obrázok č. 9)</w:t>
      </w:r>
      <w:bookmarkEnd w:id="73"/>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27"/>
        <w:gridCol w:w="7842"/>
      </w:tblGrid>
      <w:tr w:rsidR="00F55628" w:rsidRPr="003971A4" w14:paraId="364287A7" w14:textId="77777777" w:rsidTr="00730CAE">
        <w:tc>
          <w:tcPr>
            <w:tcW w:w="1227" w:type="dxa"/>
            <w:shd w:val="clear" w:color="auto" w:fill="000000" w:themeFill="text1"/>
          </w:tcPr>
          <w:p w14:paraId="55B6E361" w14:textId="77777777" w:rsidR="00F55628" w:rsidRPr="003971A4" w:rsidRDefault="00F55628" w:rsidP="00FE276A">
            <w:pPr>
              <w:rPr>
                <w:b/>
              </w:rPr>
            </w:pPr>
            <w:r w:rsidRPr="003971A4">
              <w:rPr>
                <w:b/>
              </w:rPr>
              <w:t>Číslo</w:t>
            </w:r>
          </w:p>
        </w:tc>
        <w:tc>
          <w:tcPr>
            <w:tcW w:w="7842" w:type="dxa"/>
            <w:shd w:val="clear" w:color="auto" w:fill="000000" w:themeFill="text1"/>
          </w:tcPr>
          <w:p w14:paraId="643DE9E3" w14:textId="77777777" w:rsidR="00F55628" w:rsidRPr="003971A4" w:rsidRDefault="00F55628" w:rsidP="00FE276A">
            <w:pPr>
              <w:rPr>
                <w:b/>
              </w:rPr>
            </w:pPr>
            <w:r w:rsidRPr="003971A4">
              <w:rPr>
                <w:b/>
              </w:rPr>
              <w:t>Popis</w:t>
            </w:r>
          </w:p>
        </w:tc>
      </w:tr>
      <w:tr w:rsidR="00042DD7" w:rsidRPr="00422F2E" w14:paraId="7E04F539" w14:textId="77777777" w:rsidTr="00730CAE">
        <w:tc>
          <w:tcPr>
            <w:tcW w:w="1227" w:type="dxa"/>
            <w:tcBorders>
              <w:top w:val="single" w:sz="4" w:space="0" w:color="auto"/>
              <w:bottom w:val="single" w:sz="4" w:space="0" w:color="auto"/>
            </w:tcBorders>
            <w:vAlign w:val="center"/>
          </w:tcPr>
          <w:p w14:paraId="7529DCA0" w14:textId="2A4DA342" w:rsidR="00730CAE" w:rsidRPr="00422F2E" w:rsidRDefault="00015D6F" w:rsidP="00730CAE">
            <w:pPr>
              <w:jc w:val="center"/>
            </w:pPr>
            <w:r w:rsidRPr="00422F2E">
              <w:lastRenderedPageBreak/>
              <w:t>AF_</w:t>
            </w:r>
            <w:r w:rsidR="000A226F">
              <w:t>0</w:t>
            </w:r>
            <w:r w:rsidRPr="00422F2E">
              <w:t>51</w:t>
            </w:r>
          </w:p>
        </w:tc>
        <w:tc>
          <w:tcPr>
            <w:tcW w:w="7842" w:type="dxa"/>
            <w:tcBorders>
              <w:top w:val="single" w:sz="4" w:space="0" w:color="auto"/>
              <w:bottom w:val="single" w:sz="4" w:space="0" w:color="auto"/>
            </w:tcBorders>
            <w:vAlign w:val="center"/>
          </w:tcPr>
          <w:p w14:paraId="6201E6ED" w14:textId="7E42A730" w:rsidR="00730CAE" w:rsidRPr="00422F2E" w:rsidRDefault="00730CAE" w:rsidP="00730CAE">
            <w:r w:rsidRPr="00422F2E">
              <w:t>Na obrazovke SW operátora sa musí počas všetkých fáz rokovania nachádzať sekcia na zobrazenie štádií legislatívneho procesu (príklad uvedený na obrázku č. 9)</w:t>
            </w:r>
          </w:p>
        </w:tc>
      </w:tr>
      <w:tr w:rsidR="00042DD7" w:rsidRPr="00422F2E" w14:paraId="7CA2E7E1" w14:textId="77777777" w:rsidTr="00730CAE">
        <w:tc>
          <w:tcPr>
            <w:tcW w:w="1227" w:type="dxa"/>
            <w:tcBorders>
              <w:top w:val="single" w:sz="4" w:space="0" w:color="auto"/>
              <w:bottom w:val="single" w:sz="4" w:space="0" w:color="auto"/>
            </w:tcBorders>
            <w:vAlign w:val="center"/>
          </w:tcPr>
          <w:p w14:paraId="315AD182" w14:textId="7F7CE05B" w:rsidR="00730CAE" w:rsidRPr="00422F2E" w:rsidRDefault="00015D6F" w:rsidP="00730CAE">
            <w:pPr>
              <w:jc w:val="center"/>
            </w:pPr>
            <w:r w:rsidRPr="00422F2E">
              <w:t>AF_</w:t>
            </w:r>
            <w:r w:rsidR="000A226F">
              <w:t>0</w:t>
            </w:r>
            <w:r w:rsidRPr="00422F2E">
              <w:t>52</w:t>
            </w:r>
          </w:p>
        </w:tc>
        <w:tc>
          <w:tcPr>
            <w:tcW w:w="7842" w:type="dxa"/>
            <w:tcBorders>
              <w:top w:val="single" w:sz="4" w:space="0" w:color="auto"/>
              <w:bottom w:val="single" w:sz="4" w:space="0" w:color="auto"/>
            </w:tcBorders>
            <w:vAlign w:val="center"/>
          </w:tcPr>
          <w:p w14:paraId="042438C7" w14:textId="6312C177" w:rsidR="00730CAE" w:rsidRPr="00422F2E" w:rsidRDefault="00730CAE" w:rsidP="00730CAE">
            <w:r w:rsidRPr="00422F2E">
              <w:t xml:space="preserve">Na obrazovke SW operátora sa musí počas všetkých fáz rokovania nachádzať aplikačná funkcia na zobrazenie, resp. nastavovanie štádia legislatívneho procesu. V navrhnutej schéme obrazovky na obrázku č. 9 označené ako „Štádia legislatívneho procesu“. </w:t>
            </w:r>
          </w:p>
        </w:tc>
      </w:tr>
      <w:tr w:rsidR="00422F2E" w:rsidRPr="00422F2E" w14:paraId="5BD14544" w14:textId="77777777" w:rsidTr="00730CAE">
        <w:tc>
          <w:tcPr>
            <w:tcW w:w="1227" w:type="dxa"/>
            <w:tcBorders>
              <w:top w:val="single" w:sz="4" w:space="0" w:color="auto"/>
              <w:bottom w:val="single" w:sz="4" w:space="0" w:color="auto"/>
            </w:tcBorders>
            <w:vAlign w:val="center"/>
          </w:tcPr>
          <w:p w14:paraId="3AA4B8F9" w14:textId="74B80AE7" w:rsidR="00730CAE" w:rsidRPr="00422F2E" w:rsidRDefault="00396572" w:rsidP="00730CAE">
            <w:pPr>
              <w:jc w:val="center"/>
            </w:pPr>
            <w:r w:rsidRPr="00422F2E">
              <w:t>AF_</w:t>
            </w:r>
            <w:r w:rsidR="000A226F">
              <w:t>0</w:t>
            </w:r>
            <w:r w:rsidRPr="00422F2E">
              <w:t>53</w:t>
            </w:r>
          </w:p>
        </w:tc>
        <w:tc>
          <w:tcPr>
            <w:tcW w:w="7842" w:type="dxa"/>
            <w:tcBorders>
              <w:top w:val="single" w:sz="4" w:space="0" w:color="auto"/>
              <w:bottom w:val="single" w:sz="4" w:space="0" w:color="auto"/>
            </w:tcBorders>
            <w:vAlign w:val="center"/>
          </w:tcPr>
          <w:p w14:paraId="5C58F58F" w14:textId="0EB9B7C6" w:rsidR="00730CAE" w:rsidRPr="00422F2E" w:rsidRDefault="00730CAE" w:rsidP="00730CAE">
            <w:r w:rsidRPr="00422F2E">
              <w:t>Aké štádia legislatívneho procesu sú pre danú tlač prístupné poskytuje integračná služba „Štádia legislatívneho procesu“, z ktorej si bude potrebné vyfiltrovať záznamy s danou parlamentnou tlačou.</w:t>
            </w:r>
          </w:p>
        </w:tc>
      </w:tr>
      <w:tr w:rsidR="00422F2E" w:rsidRPr="00422F2E" w14:paraId="6B6C4D77" w14:textId="77777777" w:rsidTr="00730CAE">
        <w:tc>
          <w:tcPr>
            <w:tcW w:w="1227" w:type="dxa"/>
            <w:tcBorders>
              <w:top w:val="single" w:sz="4" w:space="0" w:color="auto"/>
              <w:bottom w:val="single" w:sz="4" w:space="0" w:color="auto"/>
            </w:tcBorders>
            <w:vAlign w:val="center"/>
          </w:tcPr>
          <w:p w14:paraId="13A858A6" w14:textId="538725E5" w:rsidR="00730CAE" w:rsidRPr="00422F2E" w:rsidRDefault="00422F2E" w:rsidP="00422F2E">
            <w:pPr>
              <w:jc w:val="center"/>
            </w:pPr>
            <w:r w:rsidRPr="00422F2E">
              <w:t>AF_</w:t>
            </w:r>
            <w:r w:rsidR="000A226F">
              <w:t>0</w:t>
            </w:r>
            <w:r w:rsidRPr="00422F2E">
              <w:t>54</w:t>
            </w:r>
          </w:p>
        </w:tc>
        <w:tc>
          <w:tcPr>
            <w:tcW w:w="7842" w:type="dxa"/>
            <w:tcBorders>
              <w:top w:val="single" w:sz="4" w:space="0" w:color="auto"/>
              <w:bottom w:val="single" w:sz="4" w:space="0" w:color="auto"/>
            </w:tcBorders>
            <w:vAlign w:val="center"/>
          </w:tcPr>
          <w:p w14:paraId="3C5D8962" w14:textId="6BB2C62E" w:rsidR="00730CAE" w:rsidRPr="00422F2E" w:rsidRDefault="00730CAE" w:rsidP="00730CAE">
            <w:r w:rsidRPr="00422F2E">
              <w:t>O aké štádium legislatívneho procesu sa týka v danom bode programu poskytuje integračná služba „Body programu schôdze“, z ktorej si bude potrebné vyfiltrovať daný bod programu.</w:t>
            </w:r>
          </w:p>
        </w:tc>
      </w:tr>
      <w:tr w:rsidR="00042DD7" w:rsidRPr="00422F2E" w14:paraId="445198C8" w14:textId="77777777" w:rsidTr="00042DD7">
        <w:tc>
          <w:tcPr>
            <w:tcW w:w="1227" w:type="dxa"/>
            <w:tcBorders>
              <w:top w:val="single" w:sz="4" w:space="0" w:color="auto"/>
              <w:bottom w:val="single" w:sz="4" w:space="0" w:color="auto"/>
            </w:tcBorders>
            <w:vAlign w:val="center"/>
          </w:tcPr>
          <w:p w14:paraId="1C953FEC" w14:textId="02C5A447" w:rsidR="00730CAE" w:rsidRPr="00422F2E" w:rsidRDefault="00422F2E" w:rsidP="00422F2E">
            <w:pPr>
              <w:jc w:val="center"/>
            </w:pPr>
            <w:r w:rsidRPr="00422F2E">
              <w:t>AF_</w:t>
            </w:r>
            <w:r w:rsidR="000A226F">
              <w:t>0</w:t>
            </w:r>
            <w:r w:rsidRPr="00422F2E">
              <w:t>55</w:t>
            </w:r>
          </w:p>
        </w:tc>
        <w:tc>
          <w:tcPr>
            <w:tcW w:w="7842" w:type="dxa"/>
            <w:tcBorders>
              <w:top w:val="single" w:sz="4" w:space="0" w:color="auto"/>
              <w:bottom w:val="single" w:sz="4" w:space="0" w:color="auto"/>
            </w:tcBorders>
            <w:vAlign w:val="center"/>
          </w:tcPr>
          <w:p w14:paraId="24C212A2" w14:textId="33BD9D7C" w:rsidR="00730CAE" w:rsidRPr="00422F2E" w:rsidRDefault="00730CAE" w:rsidP="00730CAE">
            <w:r w:rsidRPr="00422F2E">
              <w:t>Sekvencia štádia legislatívneho procesu je zobrazená na SW operátora ISVS DKS iba pre štádium rokovania „Rozprava“, resp. „Rozprava §29a“.</w:t>
            </w:r>
          </w:p>
        </w:tc>
      </w:tr>
      <w:tr w:rsidR="00422F2E" w:rsidRPr="00422F2E" w14:paraId="30B94637" w14:textId="77777777" w:rsidTr="00042DD7">
        <w:tc>
          <w:tcPr>
            <w:tcW w:w="1227" w:type="dxa"/>
            <w:tcBorders>
              <w:top w:val="single" w:sz="4" w:space="0" w:color="auto"/>
              <w:bottom w:val="double" w:sz="4" w:space="0" w:color="auto"/>
            </w:tcBorders>
            <w:vAlign w:val="center"/>
          </w:tcPr>
          <w:p w14:paraId="36DCAF0D" w14:textId="733BE259" w:rsidR="00730CAE" w:rsidRPr="00422F2E" w:rsidRDefault="00042DD7" w:rsidP="00422F2E">
            <w:pPr>
              <w:jc w:val="center"/>
            </w:pPr>
            <w:r>
              <w:t>NP_</w:t>
            </w:r>
            <w:r w:rsidR="000A226F">
              <w:t>0</w:t>
            </w:r>
            <w:r>
              <w:t>20</w:t>
            </w:r>
          </w:p>
        </w:tc>
        <w:tc>
          <w:tcPr>
            <w:tcW w:w="7842" w:type="dxa"/>
            <w:tcBorders>
              <w:top w:val="single" w:sz="4" w:space="0" w:color="auto"/>
              <w:bottom w:val="double" w:sz="4" w:space="0" w:color="auto"/>
            </w:tcBorders>
            <w:vAlign w:val="center"/>
          </w:tcPr>
          <w:p w14:paraId="4B344EA1" w14:textId="40B86B09" w:rsidR="00730CAE" w:rsidRPr="00422F2E" w:rsidRDefault="00730CAE" w:rsidP="00422F2E">
            <w:r w:rsidRPr="00422F2E">
              <w:t xml:space="preserve">Požiadavky pre nastavovanie štádia legislatívneho procesu sa nachádzajú v časti „Fázy rokovania z pohľadu riadenia schôdze operátorom ISVS DKS“ v časti </w:t>
            </w:r>
            <w:r w:rsidR="00422F2E" w:rsidRPr="00422F2E">
              <w:t>C.5.2.1.5 „Sekcia – štádia legislatívneho procesu“</w:t>
            </w:r>
          </w:p>
        </w:tc>
      </w:tr>
    </w:tbl>
    <w:p w14:paraId="3E5D1070" w14:textId="48DEC62A" w:rsidR="00F55628" w:rsidRPr="00F11C1E" w:rsidRDefault="00F55628" w:rsidP="002F27D0">
      <w:pPr>
        <w:pStyle w:val="Nadpis4"/>
      </w:pPr>
      <w:bookmarkStart w:id="74" w:name="_Toc99961555"/>
      <w:r w:rsidRPr="00F11C1E">
        <w:t>Kategórie rokovania</w:t>
      </w:r>
      <w:r w:rsidR="006A7112">
        <w:t xml:space="preserve"> (obrázok č. 10)</w:t>
      </w:r>
      <w:bookmarkEnd w:id="74"/>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29"/>
        <w:gridCol w:w="87"/>
        <w:gridCol w:w="7853"/>
      </w:tblGrid>
      <w:tr w:rsidR="006A7112" w:rsidRPr="003971A4" w14:paraId="52BE809F" w14:textId="77777777" w:rsidTr="00FE276A">
        <w:tc>
          <w:tcPr>
            <w:tcW w:w="1216" w:type="dxa"/>
            <w:gridSpan w:val="2"/>
            <w:shd w:val="clear" w:color="auto" w:fill="000000" w:themeFill="text1"/>
          </w:tcPr>
          <w:p w14:paraId="12748938" w14:textId="77777777" w:rsidR="006A7112" w:rsidRPr="003971A4" w:rsidRDefault="006A7112" w:rsidP="00FE276A">
            <w:pPr>
              <w:rPr>
                <w:b/>
              </w:rPr>
            </w:pPr>
            <w:r w:rsidRPr="003971A4">
              <w:rPr>
                <w:b/>
              </w:rPr>
              <w:t>Číslo</w:t>
            </w:r>
          </w:p>
        </w:tc>
        <w:tc>
          <w:tcPr>
            <w:tcW w:w="7853" w:type="dxa"/>
            <w:shd w:val="clear" w:color="auto" w:fill="000000" w:themeFill="text1"/>
          </w:tcPr>
          <w:p w14:paraId="1BC0E92F" w14:textId="77777777" w:rsidR="006A7112" w:rsidRPr="003971A4" w:rsidRDefault="006A7112" w:rsidP="00FE276A">
            <w:pPr>
              <w:rPr>
                <w:b/>
              </w:rPr>
            </w:pPr>
            <w:r w:rsidRPr="003971A4">
              <w:rPr>
                <w:b/>
              </w:rPr>
              <w:t>Popis</w:t>
            </w:r>
          </w:p>
        </w:tc>
      </w:tr>
      <w:tr w:rsidR="00042DD7" w:rsidRPr="00042DD7" w14:paraId="601D4AD7" w14:textId="77777777" w:rsidTr="00055E9F">
        <w:tc>
          <w:tcPr>
            <w:tcW w:w="1129" w:type="dxa"/>
            <w:vAlign w:val="center"/>
          </w:tcPr>
          <w:p w14:paraId="4DEB4F4B" w14:textId="477C8444" w:rsidR="006E4ABD" w:rsidRPr="00055E9F" w:rsidRDefault="00042DD7" w:rsidP="00055E9F">
            <w:pPr>
              <w:jc w:val="center"/>
            </w:pPr>
            <w:r w:rsidRPr="00055E9F">
              <w:t>AF_</w:t>
            </w:r>
            <w:r w:rsidR="00FE7CB4">
              <w:t>0</w:t>
            </w:r>
            <w:r w:rsidRPr="00055E9F">
              <w:t>59</w:t>
            </w:r>
          </w:p>
        </w:tc>
        <w:tc>
          <w:tcPr>
            <w:tcW w:w="7940" w:type="dxa"/>
            <w:gridSpan w:val="2"/>
            <w:vAlign w:val="center"/>
          </w:tcPr>
          <w:p w14:paraId="574DD626" w14:textId="6C31CCEB" w:rsidR="006E4ABD" w:rsidRPr="00055E9F" w:rsidRDefault="006E4ABD" w:rsidP="006E4ABD">
            <w:r w:rsidRPr="00055E9F">
              <w:t>Na obrazovke SW operátora sa musí počas štádia legislatívneho procesu „II. čítanie“ nachádzať sekcia na zobrazenie kategórii rokovania (príklad uvedený na obrázku č. 10)</w:t>
            </w:r>
          </w:p>
        </w:tc>
      </w:tr>
      <w:tr w:rsidR="00042DD7" w:rsidRPr="00042DD7" w14:paraId="3C0297FA" w14:textId="77777777" w:rsidTr="00055E9F">
        <w:tc>
          <w:tcPr>
            <w:tcW w:w="1129" w:type="dxa"/>
            <w:vAlign w:val="center"/>
          </w:tcPr>
          <w:p w14:paraId="172247C7" w14:textId="0EEB060A" w:rsidR="006E4ABD" w:rsidRPr="00055E9F" w:rsidRDefault="00042DD7" w:rsidP="00FE276A">
            <w:pPr>
              <w:jc w:val="center"/>
            </w:pPr>
            <w:r w:rsidRPr="00055E9F">
              <w:t>AF_</w:t>
            </w:r>
            <w:r w:rsidR="00FE7CB4">
              <w:t>0</w:t>
            </w:r>
            <w:r w:rsidRPr="00055E9F">
              <w:t>60</w:t>
            </w:r>
          </w:p>
        </w:tc>
        <w:tc>
          <w:tcPr>
            <w:tcW w:w="7940" w:type="dxa"/>
            <w:gridSpan w:val="2"/>
            <w:vAlign w:val="center"/>
          </w:tcPr>
          <w:p w14:paraId="1928599D" w14:textId="70C811C5" w:rsidR="006E4ABD" w:rsidRPr="00055E9F" w:rsidRDefault="006E4ABD" w:rsidP="004C2DC8">
            <w:r w:rsidRPr="00055E9F">
              <w:t>Počas ostatných štádií legislatívneho procesu okrem „II. čítanie</w:t>
            </w:r>
            <w:r w:rsidR="004C2DC8" w:rsidRPr="00055E9F">
              <w:t>“, alebo zlúčené „II. a III. čítanie“ je sekcia „kategória rokovania neviditeľná.</w:t>
            </w:r>
          </w:p>
        </w:tc>
      </w:tr>
      <w:tr w:rsidR="00042DD7" w:rsidRPr="00042DD7" w14:paraId="5A8BE41A" w14:textId="77777777" w:rsidTr="00055E9F">
        <w:tc>
          <w:tcPr>
            <w:tcW w:w="1129" w:type="dxa"/>
            <w:vAlign w:val="center"/>
          </w:tcPr>
          <w:p w14:paraId="715937B7" w14:textId="69535F3C" w:rsidR="006A7112" w:rsidRPr="00055E9F" w:rsidRDefault="00042DD7" w:rsidP="00FE276A">
            <w:pPr>
              <w:jc w:val="center"/>
            </w:pPr>
            <w:r w:rsidRPr="00055E9F">
              <w:t>AF_</w:t>
            </w:r>
            <w:r w:rsidR="00FE7CB4">
              <w:t>0</w:t>
            </w:r>
            <w:r w:rsidRPr="00055E9F">
              <w:t>61</w:t>
            </w:r>
          </w:p>
        </w:tc>
        <w:tc>
          <w:tcPr>
            <w:tcW w:w="7940" w:type="dxa"/>
            <w:gridSpan w:val="2"/>
            <w:vAlign w:val="center"/>
          </w:tcPr>
          <w:p w14:paraId="06BB4D29" w14:textId="7C89D0E0" w:rsidR="006A7112" w:rsidRPr="00055E9F" w:rsidRDefault="006A7112" w:rsidP="004C2DC8">
            <w:r w:rsidRPr="00055E9F">
              <w:t xml:space="preserve">Na obrazovke SW operátora sa musí počas </w:t>
            </w:r>
            <w:r w:rsidR="004C2DC8" w:rsidRPr="00055E9F">
              <w:t>štádia legislatívneho procesu „II. čítanie“</w:t>
            </w:r>
            <w:r w:rsidRPr="00055E9F">
              <w:t xml:space="preserve"> nachádzať aplikačná funkcia na zobrazenie, resp. nastavovanie štádia </w:t>
            </w:r>
            <w:r w:rsidR="004C2DC8" w:rsidRPr="00055E9F">
              <w:t>kategórie rokovania</w:t>
            </w:r>
            <w:r w:rsidRPr="00055E9F">
              <w:t xml:space="preserve">. V navrhnutej </w:t>
            </w:r>
            <w:r w:rsidR="004C2DC8" w:rsidRPr="00055E9F">
              <w:t>s</w:t>
            </w:r>
            <w:r w:rsidR="00055E9F" w:rsidRPr="00055E9F">
              <w:t>chéme obrazovky na obrázku č. 10</w:t>
            </w:r>
            <w:r w:rsidRPr="00055E9F">
              <w:t xml:space="preserve"> označené ako „</w:t>
            </w:r>
            <w:r w:rsidR="004C2DC8" w:rsidRPr="00055E9F">
              <w:t>kategórie rokovania</w:t>
            </w:r>
            <w:r w:rsidRPr="00055E9F">
              <w:t xml:space="preserve">“. </w:t>
            </w:r>
          </w:p>
        </w:tc>
      </w:tr>
      <w:tr w:rsidR="005E5A00" w:rsidRPr="00042DD7" w14:paraId="4E9B449C" w14:textId="77777777" w:rsidTr="00055E9F">
        <w:tc>
          <w:tcPr>
            <w:tcW w:w="1129" w:type="dxa"/>
            <w:vAlign w:val="center"/>
          </w:tcPr>
          <w:p w14:paraId="307300B4" w14:textId="72F86CB6" w:rsidR="005E5A00" w:rsidRPr="00055E9F" w:rsidRDefault="005E5A00" w:rsidP="005E5A00">
            <w:pPr>
              <w:jc w:val="center"/>
            </w:pPr>
            <w:r>
              <w:t>NP_</w:t>
            </w:r>
            <w:r w:rsidR="00FE7CB4">
              <w:t>0</w:t>
            </w:r>
            <w:r w:rsidR="009C2548">
              <w:t>28</w:t>
            </w:r>
          </w:p>
        </w:tc>
        <w:tc>
          <w:tcPr>
            <w:tcW w:w="7940" w:type="dxa"/>
            <w:gridSpan w:val="2"/>
            <w:vAlign w:val="center"/>
          </w:tcPr>
          <w:p w14:paraId="46EEB4CF" w14:textId="02F38BA1" w:rsidR="005E5A00" w:rsidRPr="00055E9F" w:rsidRDefault="005E5A00" w:rsidP="005E5A00">
            <w:r w:rsidRPr="00422F2E">
              <w:t xml:space="preserve">Požiadavky pre nastavovanie </w:t>
            </w:r>
            <w:r>
              <w:t>kategórií rokovania</w:t>
            </w:r>
            <w:r w:rsidRPr="00422F2E">
              <w:t xml:space="preserve"> sa nachádzajú v časti „Fázy rokovania z pohľadu riadenia schôdze operátorom ISVS DKS“ v časti C.5.2.1.</w:t>
            </w:r>
            <w:r>
              <w:t>6</w:t>
            </w:r>
            <w:r w:rsidRPr="00422F2E">
              <w:t xml:space="preserve"> „Sekcia – </w:t>
            </w:r>
            <w:r>
              <w:t>kategórie rokovania</w:t>
            </w:r>
            <w:r w:rsidRPr="00422F2E">
              <w:t>“</w:t>
            </w:r>
          </w:p>
        </w:tc>
      </w:tr>
    </w:tbl>
    <w:p w14:paraId="0ECFCC9D" w14:textId="03BB261D" w:rsidR="00F55628" w:rsidRDefault="00F55628" w:rsidP="002F27D0">
      <w:pPr>
        <w:pStyle w:val="Nadpis4"/>
      </w:pPr>
      <w:bookmarkStart w:id="75" w:name="_Toc99961556"/>
      <w:r w:rsidRPr="00F11C1E">
        <w:t>Aplikačné funkcie</w:t>
      </w:r>
      <w:r w:rsidR="00D66263">
        <w:t xml:space="preserve"> (obrázok č. 29)</w:t>
      </w:r>
      <w:bookmarkEnd w:id="75"/>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29"/>
        <w:gridCol w:w="87"/>
        <w:gridCol w:w="7853"/>
      </w:tblGrid>
      <w:tr w:rsidR="00D66263" w:rsidRPr="003971A4" w14:paraId="0731095B" w14:textId="77777777" w:rsidTr="006A6EB7">
        <w:tc>
          <w:tcPr>
            <w:tcW w:w="1216" w:type="dxa"/>
            <w:gridSpan w:val="2"/>
            <w:shd w:val="clear" w:color="auto" w:fill="000000" w:themeFill="text1"/>
          </w:tcPr>
          <w:p w14:paraId="1F4C9CA4" w14:textId="77777777" w:rsidR="00D66263" w:rsidRPr="003971A4" w:rsidRDefault="00D66263" w:rsidP="006A6EB7">
            <w:pPr>
              <w:rPr>
                <w:b/>
              </w:rPr>
            </w:pPr>
            <w:r w:rsidRPr="003971A4">
              <w:rPr>
                <w:b/>
              </w:rPr>
              <w:t>Číslo</w:t>
            </w:r>
          </w:p>
        </w:tc>
        <w:tc>
          <w:tcPr>
            <w:tcW w:w="7853" w:type="dxa"/>
            <w:shd w:val="clear" w:color="auto" w:fill="000000" w:themeFill="text1"/>
          </w:tcPr>
          <w:p w14:paraId="5921F7EC" w14:textId="77777777" w:rsidR="00D66263" w:rsidRPr="003971A4" w:rsidRDefault="00D66263" w:rsidP="006A6EB7">
            <w:pPr>
              <w:rPr>
                <w:b/>
              </w:rPr>
            </w:pPr>
            <w:r w:rsidRPr="003971A4">
              <w:rPr>
                <w:b/>
              </w:rPr>
              <w:t>Popis</w:t>
            </w:r>
          </w:p>
        </w:tc>
      </w:tr>
      <w:tr w:rsidR="00D66263" w:rsidRPr="00042DD7" w14:paraId="756D0E2F" w14:textId="77777777" w:rsidTr="006A6EB7">
        <w:tc>
          <w:tcPr>
            <w:tcW w:w="1129" w:type="dxa"/>
            <w:vAlign w:val="center"/>
          </w:tcPr>
          <w:p w14:paraId="7F409BC1" w14:textId="104C2C15" w:rsidR="00D66263" w:rsidRPr="00055E9F" w:rsidRDefault="00D66263" w:rsidP="006A6EB7">
            <w:pPr>
              <w:jc w:val="center"/>
            </w:pPr>
            <w:r>
              <w:t>AF_</w:t>
            </w:r>
            <w:r w:rsidR="00FE7CB4">
              <w:t>0</w:t>
            </w:r>
            <w:r>
              <w:t>64</w:t>
            </w:r>
          </w:p>
        </w:tc>
        <w:tc>
          <w:tcPr>
            <w:tcW w:w="7940" w:type="dxa"/>
            <w:gridSpan w:val="2"/>
            <w:vAlign w:val="center"/>
          </w:tcPr>
          <w:p w14:paraId="6CA4480D" w14:textId="48E9A9CB" w:rsidR="00D66263" w:rsidRPr="00055E9F" w:rsidRDefault="00D66263" w:rsidP="00D66263">
            <w:r w:rsidRPr="00055E9F">
              <w:t xml:space="preserve">Na obrazovke SW operátora sa musí počas </w:t>
            </w:r>
            <w:r>
              <w:t xml:space="preserve">celého rokovania </w:t>
            </w:r>
            <w:r w:rsidRPr="00055E9F">
              <w:t xml:space="preserve">nachádzať sekcia na zobrazenie </w:t>
            </w:r>
            <w:r>
              <w:t>aplikačných funkcií</w:t>
            </w:r>
            <w:r w:rsidRPr="00055E9F">
              <w:t xml:space="preserve"> (</w:t>
            </w:r>
            <w:r>
              <w:t>príklad uvedený na obrázku č. 29</w:t>
            </w:r>
            <w:r w:rsidRPr="00055E9F">
              <w:t>)</w:t>
            </w:r>
          </w:p>
        </w:tc>
      </w:tr>
      <w:tr w:rsidR="00D66263" w:rsidRPr="00042DD7" w14:paraId="390809B0" w14:textId="77777777" w:rsidTr="006A6EB7">
        <w:tc>
          <w:tcPr>
            <w:tcW w:w="1129" w:type="dxa"/>
            <w:vAlign w:val="center"/>
          </w:tcPr>
          <w:p w14:paraId="7B233A6B" w14:textId="74E6E917" w:rsidR="00D66263" w:rsidRPr="00055E9F" w:rsidRDefault="005031BB" w:rsidP="006A6EB7">
            <w:pPr>
              <w:jc w:val="center"/>
            </w:pPr>
            <w:r>
              <w:t>NP_</w:t>
            </w:r>
            <w:r w:rsidR="00FE7CB4">
              <w:t>0</w:t>
            </w:r>
            <w:r w:rsidR="009C2548">
              <w:t>29</w:t>
            </w:r>
          </w:p>
        </w:tc>
        <w:tc>
          <w:tcPr>
            <w:tcW w:w="7940" w:type="dxa"/>
            <w:gridSpan w:val="2"/>
            <w:vAlign w:val="center"/>
          </w:tcPr>
          <w:p w14:paraId="118511C9" w14:textId="744A85AF" w:rsidR="00D66263" w:rsidRPr="00055E9F" w:rsidRDefault="00D66263" w:rsidP="005031BB">
            <w:r>
              <w:t xml:space="preserve">Mnohé funkcie musia byť obdobné pre všetky fázy </w:t>
            </w:r>
            <w:r w:rsidR="005031BB">
              <w:t>rokovania z pohľadu operátora DKS (popísané sú v časti C.2.1.7) a niektoré sú špecifické pre danú fázu a sú uvedené v časti C.5.2.2 až C.5.2.10</w:t>
            </w:r>
          </w:p>
        </w:tc>
      </w:tr>
      <w:tr w:rsidR="005E5A00" w:rsidRPr="00042DD7" w14:paraId="5B98BD06" w14:textId="77777777" w:rsidTr="006A6EB7">
        <w:tc>
          <w:tcPr>
            <w:tcW w:w="1129" w:type="dxa"/>
            <w:vAlign w:val="center"/>
          </w:tcPr>
          <w:p w14:paraId="4431743F" w14:textId="5543D255" w:rsidR="005E5A00" w:rsidRDefault="005E5A00" w:rsidP="005E5A00">
            <w:pPr>
              <w:jc w:val="center"/>
            </w:pPr>
            <w:r>
              <w:t>NP_</w:t>
            </w:r>
            <w:r w:rsidR="00FE7CB4">
              <w:t>0</w:t>
            </w:r>
            <w:r>
              <w:t>22</w:t>
            </w:r>
          </w:p>
        </w:tc>
        <w:tc>
          <w:tcPr>
            <w:tcW w:w="7940" w:type="dxa"/>
            <w:gridSpan w:val="2"/>
            <w:vAlign w:val="center"/>
          </w:tcPr>
          <w:p w14:paraId="384574A5" w14:textId="0C5166E1" w:rsidR="005E5A00" w:rsidRDefault="005E5A00" w:rsidP="005E5A00">
            <w:r w:rsidRPr="00422F2E">
              <w:t xml:space="preserve">Požiadavky pre </w:t>
            </w:r>
            <w:r>
              <w:t>aplikačné funkcie</w:t>
            </w:r>
            <w:r w:rsidRPr="00422F2E">
              <w:t xml:space="preserve"> sa nachádzajú v časti „Fázy rokovania z pohľadu riadenia schôdze operátorom ISVS DKS“ v časti C.5.2.1.</w:t>
            </w:r>
            <w:r>
              <w:t>7</w:t>
            </w:r>
            <w:r w:rsidRPr="00422F2E">
              <w:t xml:space="preserve"> „Sekcia – </w:t>
            </w:r>
            <w:r>
              <w:t>aplikačné funkcie</w:t>
            </w:r>
            <w:r w:rsidRPr="00422F2E">
              <w:t>“</w:t>
            </w:r>
          </w:p>
        </w:tc>
      </w:tr>
    </w:tbl>
    <w:p w14:paraId="616FFB96" w14:textId="3606C803" w:rsidR="00CC33BF" w:rsidRPr="00F11C1E" w:rsidRDefault="00CC33BF" w:rsidP="00CC33BF">
      <w:pPr>
        <w:pStyle w:val="Nadpis4"/>
      </w:pPr>
      <w:bookmarkStart w:id="76" w:name="_Toc99961557"/>
      <w:r w:rsidRPr="00F11C1E">
        <w:t>Zoznam prihlásených</w:t>
      </w:r>
      <w:r w:rsidR="000B0D43">
        <w:t xml:space="preserve"> (obrázok č. 30)</w:t>
      </w:r>
      <w:bookmarkEnd w:id="76"/>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29"/>
        <w:gridCol w:w="87"/>
        <w:gridCol w:w="7853"/>
      </w:tblGrid>
      <w:tr w:rsidR="00CC33BF" w:rsidRPr="003971A4" w14:paraId="28CDE3BE" w14:textId="77777777" w:rsidTr="006A6EB7">
        <w:tc>
          <w:tcPr>
            <w:tcW w:w="1216" w:type="dxa"/>
            <w:gridSpan w:val="2"/>
            <w:shd w:val="clear" w:color="auto" w:fill="000000" w:themeFill="text1"/>
          </w:tcPr>
          <w:p w14:paraId="0616A09B" w14:textId="77777777" w:rsidR="00CC33BF" w:rsidRPr="003971A4" w:rsidRDefault="00CC33BF" w:rsidP="006A6EB7">
            <w:pPr>
              <w:rPr>
                <w:b/>
              </w:rPr>
            </w:pPr>
            <w:r w:rsidRPr="003971A4">
              <w:rPr>
                <w:b/>
              </w:rPr>
              <w:t>Číslo</w:t>
            </w:r>
          </w:p>
        </w:tc>
        <w:tc>
          <w:tcPr>
            <w:tcW w:w="7853" w:type="dxa"/>
            <w:shd w:val="clear" w:color="auto" w:fill="000000" w:themeFill="text1"/>
          </w:tcPr>
          <w:p w14:paraId="2D1C113C" w14:textId="77777777" w:rsidR="00CC33BF" w:rsidRPr="003971A4" w:rsidRDefault="00CC33BF" w:rsidP="006A6EB7">
            <w:pPr>
              <w:rPr>
                <w:b/>
              </w:rPr>
            </w:pPr>
            <w:r w:rsidRPr="003971A4">
              <w:rPr>
                <w:b/>
              </w:rPr>
              <w:t>Popis</w:t>
            </w:r>
          </w:p>
        </w:tc>
      </w:tr>
      <w:tr w:rsidR="00CC33BF" w:rsidRPr="00042DD7" w14:paraId="644E21EB" w14:textId="77777777" w:rsidTr="006A6EB7">
        <w:tc>
          <w:tcPr>
            <w:tcW w:w="1129" w:type="dxa"/>
            <w:vAlign w:val="center"/>
          </w:tcPr>
          <w:p w14:paraId="7DA6CBA8" w14:textId="797E3A0D" w:rsidR="00CC33BF" w:rsidRPr="00055E9F" w:rsidRDefault="00501409" w:rsidP="000B0D43">
            <w:pPr>
              <w:jc w:val="center"/>
            </w:pPr>
            <w:r>
              <w:lastRenderedPageBreak/>
              <w:t>NP_074</w:t>
            </w:r>
          </w:p>
        </w:tc>
        <w:tc>
          <w:tcPr>
            <w:tcW w:w="7940" w:type="dxa"/>
            <w:gridSpan w:val="2"/>
            <w:vAlign w:val="center"/>
          </w:tcPr>
          <w:p w14:paraId="02DFF1DB" w14:textId="2C1974BE" w:rsidR="00CC33BF" w:rsidRPr="00055E9F" w:rsidRDefault="00CC33BF" w:rsidP="000B0D43">
            <w:r w:rsidRPr="00055E9F">
              <w:t xml:space="preserve">Na obrazovke SW operátora sa musí počas </w:t>
            </w:r>
            <w:r>
              <w:t xml:space="preserve">celého rokovania </w:t>
            </w:r>
            <w:r w:rsidRPr="00055E9F">
              <w:t xml:space="preserve">nachádzať sekcia na zobrazenie </w:t>
            </w:r>
            <w:r w:rsidR="000B0D43">
              <w:t>zoznamu prihlásených</w:t>
            </w:r>
            <w:r w:rsidRPr="00055E9F">
              <w:t xml:space="preserve"> (</w:t>
            </w:r>
            <w:r>
              <w:t xml:space="preserve">príklad uvedený na obrázku č. </w:t>
            </w:r>
            <w:r w:rsidR="000B0D43">
              <w:t>30</w:t>
            </w:r>
            <w:r w:rsidRPr="00055E9F">
              <w:t>)</w:t>
            </w:r>
          </w:p>
        </w:tc>
      </w:tr>
      <w:tr w:rsidR="00CC33BF" w:rsidRPr="00042DD7" w14:paraId="51DA810F" w14:textId="77777777" w:rsidTr="006A6EB7">
        <w:tc>
          <w:tcPr>
            <w:tcW w:w="1129" w:type="dxa"/>
            <w:vAlign w:val="center"/>
          </w:tcPr>
          <w:p w14:paraId="24781987" w14:textId="5DAF8660" w:rsidR="00CC33BF" w:rsidRPr="00055E9F" w:rsidRDefault="00501409" w:rsidP="006A6EB7">
            <w:pPr>
              <w:jc w:val="center"/>
            </w:pPr>
            <w:r>
              <w:t>FP_109</w:t>
            </w:r>
          </w:p>
        </w:tc>
        <w:tc>
          <w:tcPr>
            <w:tcW w:w="7940" w:type="dxa"/>
            <w:gridSpan w:val="2"/>
            <w:vAlign w:val="center"/>
          </w:tcPr>
          <w:p w14:paraId="2E7822C4" w14:textId="23AD7D7A" w:rsidR="00CC33BF" w:rsidRPr="00055E9F" w:rsidRDefault="00071BDC" w:rsidP="00071BDC">
            <w:r>
              <w:t xml:space="preserve">Počas spustenia hlasovania a zobrazenia výsledkov hlasovaní sa zoznam prihlásených zmení zoznam </w:t>
            </w:r>
            <w:r w:rsidR="00AC3525">
              <w:t>prihlásených na informácie o hlasovaní (príklad na obrázku č. 13, resp. 14)</w:t>
            </w:r>
          </w:p>
        </w:tc>
      </w:tr>
      <w:tr w:rsidR="00AC3525" w:rsidRPr="00042DD7" w14:paraId="305034DD" w14:textId="77777777" w:rsidTr="006A6EB7">
        <w:tc>
          <w:tcPr>
            <w:tcW w:w="1129" w:type="dxa"/>
            <w:vAlign w:val="center"/>
          </w:tcPr>
          <w:p w14:paraId="659E151E" w14:textId="2DC89F38" w:rsidR="00AC3525" w:rsidRDefault="00501409" w:rsidP="006A6EB7">
            <w:pPr>
              <w:jc w:val="center"/>
            </w:pPr>
            <w:r>
              <w:t>FP_110</w:t>
            </w:r>
          </w:p>
        </w:tc>
        <w:tc>
          <w:tcPr>
            <w:tcW w:w="7940" w:type="dxa"/>
            <w:gridSpan w:val="2"/>
            <w:vAlign w:val="center"/>
          </w:tcPr>
          <w:p w14:paraId="7C9D0EDD" w14:textId="127B390F" w:rsidR="00AC3525" w:rsidRPr="00422F2E" w:rsidRDefault="00AC3525" w:rsidP="00AC3525">
            <w:r>
              <w:t>Počas štádia rokovania „Hodina otázok“ sa v tomto priestore obrazovky po naimportovaní otázok  položených do hodiny otázok zobrazí okrem sekcie „zoznam prihlásených“ aj sekcia „zoznam otázok“  (príklad na obrázku č. 15, resp. 14)</w:t>
            </w:r>
          </w:p>
        </w:tc>
      </w:tr>
      <w:tr w:rsidR="00AC3525" w:rsidRPr="00042DD7" w14:paraId="245760F8" w14:textId="77777777" w:rsidTr="006A6EB7">
        <w:tc>
          <w:tcPr>
            <w:tcW w:w="1129" w:type="dxa"/>
            <w:vAlign w:val="center"/>
          </w:tcPr>
          <w:p w14:paraId="3321A26E" w14:textId="0EC050C1" w:rsidR="00AC3525" w:rsidRDefault="00501409" w:rsidP="00AC3525">
            <w:pPr>
              <w:jc w:val="center"/>
            </w:pPr>
            <w:r>
              <w:t>FP_111</w:t>
            </w:r>
          </w:p>
        </w:tc>
        <w:tc>
          <w:tcPr>
            <w:tcW w:w="7940" w:type="dxa"/>
            <w:gridSpan w:val="2"/>
            <w:vAlign w:val="center"/>
          </w:tcPr>
          <w:p w14:paraId="2C611B0C" w14:textId="4289BE5B" w:rsidR="00AC3525" w:rsidRPr="00422F2E" w:rsidRDefault="00AC3525" w:rsidP="00AC3525">
            <w:r>
              <w:t>Počas štádia rokovania „Interpelácie“ sa v tomto priestore obrazovky po naimportovaní otázok  položených do hodiny otázok zobrazí okrem sekcie „zoznam prihlásených“ aj sekcia „zoznam interpelácií“  (príklad na obrázku č. 23)</w:t>
            </w:r>
          </w:p>
        </w:tc>
      </w:tr>
      <w:tr w:rsidR="00AC3525" w:rsidRPr="00042DD7" w14:paraId="7B903B97" w14:textId="77777777" w:rsidTr="006A6EB7">
        <w:tc>
          <w:tcPr>
            <w:tcW w:w="1129" w:type="dxa"/>
            <w:vAlign w:val="center"/>
          </w:tcPr>
          <w:p w14:paraId="1A1422B0" w14:textId="716D242A" w:rsidR="00AC3525" w:rsidRDefault="00501409" w:rsidP="00AC3525">
            <w:pPr>
              <w:jc w:val="center"/>
            </w:pPr>
            <w:r>
              <w:t>FP_112</w:t>
            </w:r>
          </w:p>
        </w:tc>
        <w:tc>
          <w:tcPr>
            <w:tcW w:w="7940" w:type="dxa"/>
            <w:gridSpan w:val="2"/>
            <w:vAlign w:val="center"/>
          </w:tcPr>
          <w:p w14:paraId="1183779B" w14:textId="0CBA3170" w:rsidR="00AC3525" w:rsidRPr="00422F2E" w:rsidRDefault="00AC3525" w:rsidP="00AC3525">
            <w:r>
              <w:t>Počas štádia rokovania „Rozprava §29a“ sa v tomto priestore obrazovky po naimportovaní otázok  položených do hodiny otázok zobrazí okrem sekcie „zoznam prihlásených“ aj sekcia „rozpočítaný čas“  (príklad na obrázku č. 27)</w:t>
            </w:r>
          </w:p>
        </w:tc>
      </w:tr>
      <w:tr w:rsidR="00AC3525" w:rsidRPr="00042DD7" w14:paraId="50D88226" w14:textId="77777777" w:rsidTr="006A6EB7">
        <w:tc>
          <w:tcPr>
            <w:tcW w:w="1129" w:type="dxa"/>
            <w:vAlign w:val="center"/>
          </w:tcPr>
          <w:p w14:paraId="4695FDB5" w14:textId="5EDF9BAA" w:rsidR="00AC3525" w:rsidRDefault="00501409" w:rsidP="00AC3525">
            <w:pPr>
              <w:jc w:val="center"/>
            </w:pPr>
            <w:r>
              <w:t>NP_075</w:t>
            </w:r>
          </w:p>
        </w:tc>
        <w:tc>
          <w:tcPr>
            <w:tcW w:w="7940" w:type="dxa"/>
            <w:gridSpan w:val="2"/>
            <w:vAlign w:val="center"/>
          </w:tcPr>
          <w:p w14:paraId="0332D9C1" w14:textId="3E215AC2" w:rsidR="00AC3525" w:rsidRDefault="00AC3525" w:rsidP="00AC3525">
            <w:r w:rsidRPr="00422F2E">
              <w:t xml:space="preserve">Požiadavky pre </w:t>
            </w:r>
            <w:r>
              <w:t>zoznam prihlásených</w:t>
            </w:r>
            <w:r w:rsidRPr="00422F2E">
              <w:t xml:space="preserve"> sa nachádzajú v časti „Fázy rokovania z pohľadu riadenia schôdze operátorom ISVS DKS“ v časti C.5.2.1.</w:t>
            </w:r>
            <w:r>
              <w:t>8</w:t>
            </w:r>
            <w:r w:rsidRPr="00422F2E">
              <w:t xml:space="preserve"> „Sekcia – </w:t>
            </w:r>
            <w:r>
              <w:t>zoznam prihlásených</w:t>
            </w:r>
            <w:r w:rsidRPr="00422F2E">
              <w:t>“</w:t>
            </w:r>
          </w:p>
        </w:tc>
      </w:tr>
    </w:tbl>
    <w:p w14:paraId="57CC1CC3" w14:textId="4921C6B2" w:rsidR="00F55628" w:rsidRPr="00F11C1E" w:rsidRDefault="00F55628" w:rsidP="002F27D0">
      <w:pPr>
        <w:pStyle w:val="Nadpis4"/>
      </w:pPr>
      <w:bookmarkStart w:id="77" w:name="_Toc99961558"/>
      <w:r w:rsidRPr="00F11C1E">
        <w:t>Preddefinované stolíky</w:t>
      </w:r>
      <w:r w:rsidR="002B7E4A">
        <w:t xml:space="preserve"> (obrázok č. 31)</w:t>
      </w:r>
      <w:bookmarkEnd w:id="77"/>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16"/>
        <w:gridCol w:w="7853"/>
      </w:tblGrid>
      <w:tr w:rsidR="00E619FB" w:rsidRPr="003971A4" w14:paraId="7498553C" w14:textId="77777777" w:rsidTr="00E619FB">
        <w:tc>
          <w:tcPr>
            <w:tcW w:w="1216" w:type="dxa"/>
            <w:shd w:val="clear" w:color="auto" w:fill="000000" w:themeFill="text1"/>
          </w:tcPr>
          <w:p w14:paraId="3D072089" w14:textId="77777777" w:rsidR="00E619FB" w:rsidRPr="003971A4" w:rsidRDefault="00E619FB" w:rsidP="006A6EB7">
            <w:pPr>
              <w:rPr>
                <w:b/>
              </w:rPr>
            </w:pPr>
            <w:r w:rsidRPr="003971A4">
              <w:rPr>
                <w:b/>
              </w:rPr>
              <w:t>Číslo</w:t>
            </w:r>
          </w:p>
        </w:tc>
        <w:tc>
          <w:tcPr>
            <w:tcW w:w="7853" w:type="dxa"/>
            <w:shd w:val="clear" w:color="auto" w:fill="000000" w:themeFill="text1"/>
          </w:tcPr>
          <w:p w14:paraId="5577EBA7" w14:textId="77777777" w:rsidR="00E619FB" w:rsidRPr="003971A4" w:rsidRDefault="00E619FB" w:rsidP="006A6EB7">
            <w:pPr>
              <w:rPr>
                <w:b/>
              </w:rPr>
            </w:pPr>
            <w:r w:rsidRPr="003971A4">
              <w:rPr>
                <w:b/>
              </w:rPr>
              <w:t>Popis</w:t>
            </w:r>
          </w:p>
        </w:tc>
      </w:tr>
      <w:tr w:rsidR="00E619FB" w:rsidRPr="00042DD7" w14:paraId="6F3E2905" w14:textId="77777777" w:rsidTr="00EC5BFF">
        <w:tc>
          <w:tcPr>
            <w:tcW w:w="1216" w:type="dxa"/>
            <w:vAlign w:val="center"/>
          </w:tcPr>
          <w:p w14:paraId="00C864C6" w14:textId="1843AA92" w:rsidR="00E619FB" w:rsidRPr="00055E9F" w:rsidRDefault="00EC5BFF" w:rsidP="00EC5BFF">
            <w:pPr>
              <w:jc w:val="center"/>
            </w:pPr>
            <w:r>
              <w:t>NP_076</w:t>
            </w:r>
          </w:p>
        </w:tc>
        <w:tc>
          <w:tcPr>
            <w:tcW w:w="7853" w:type="dxa"/>
          </w:tcPr>
          <w:p w14:paraId="22CEB68E" w14:textId="73C81ABB" w:rsidR="00E619FB" w:rsidRPr="00055E9F" w:rsidRDefault="00E619FB" w:rsidP="002B7E4A">
            <w:r w:rsidRPr="00055E9F">
              <w:t xml:space="preserve">Na obrazovke SW operátora sa musí počas </w:t>
            </w:r>
            <w:r>
              <w:t xml:space="preserve">celého rokovania </w:t>
            </w:r>
            <w:r w:rsidRPr="00055E9F">
              <w:t xml:space="preserve">nachádzať sekcia na zobrazenie </w:t>
            </w:r>
            <w:r w:rsidR="002B7E4A">
              <w:t>preddefinovaných stolíkov</w:t>
            </w:r>
            <w:r w:rsidRPr="00055E9F">
              <w:t xml:space="preserve"> (</w:t>
            </w:r>
            <w:r>
              <w:t>príklad uvedený na obrázku č. 3</w:t>
            </w:r>
            <w:r w:rsidR="002B7E4A">
              <w:t>1</w:t>
            </w:r>
            <w:r w:rsidRPr="00055E9F">
              <w:t>)</w:t>
            </w:r>
          </w:p>
        </w:tc>
      </w:tr>
      <w:tr w:rsidR="00E619FB" w:rsidRPr="00042DD7" w14:paraId="4BE3C220" w14:textId="77777777" w:rsidTr="00EC5BFF">
        <w:tc>
          <w:tcPr>
            <w:tcW w:w="1216" w:type="dxa"/>
            <w:vAlign w:val="center"/>
          </w:tcPr>
          <w:p w14:paraId="3EB89C71" w14:textId="77025A5E" w:rsidR="00E619FB" w:rsidRPr="00055E9F" w:rsidRDefault="00EC5BFF" w:rsidP="00EC5BFF">
            <w:pPr>
              <w:jc w:val="center"/>
            </w:pPr>
            <w:r>
              <w:t>FP_113</w:t>
            </w:r>
          </w:p>
        </w:tc>
        <w:tc>
          <w:tcPr>
            <w:tcW w:w="7853" w:type="dxa"/>
          </w:tcPr>
          <w:p w14:paraId="12E4C9A6" w14:textId="77777777" w:rsidR="00E619FB" w:rsidRDefault="00277AB6" w:rsidP="00277AB6">
            <w:r>
              <w:t>Preddefinované stolíky slúžia na rýchle zapínanie/vypínanie mikrofónu operátorom na:</w:t>
            </w:r>
          </w:p>
          <w:p w14:paraId="5B2D2C41" w14:textId="77777777" w:rsidR="00277AB6" w:rsidRDefault="0002268C" w:rsidP="00A6689F">
            <w:pPr>
              <w:pStyle w:val="Odsekzoznamu"/>
              <w:numPr>
                <w:ilvl w:val="0"/>
                <w:numId w:val="64"/>
              </w:numPr>
              <w:ind w:left="515"/>
            </w:pPr>
            <w:r>
              <w:t>mieste predsedajúceho</w:t>
            </w:r>
          </w:p>
          <w:p w14:paraId="32616D6E" w14:textId="77777777" w:rsidR="0002268C" w:rsidRDefault="0002268C" w:rsidP="00A6689F">
            <w:pPr>
              <w:pStyle w:val="Odsekzoznamu"/>
              <w:numPr>
                <w:ilvl w:val="0"/>
                <w:numId w:val="64"/>
              </w:numPr>
              <w:ind w:left="515"/>
            </w:pPr>
            <w:r>
              <w:t>rečníckom pultíku</w:t>
            </w:r>
          </w:p>
          <w:p w14:paraId="4E5167D3" w14:textId="77777777" w:rsidR="0002268C" w:rsidRDefault="0002268C" w:rsidP="00A6689F">
            <w:pPr>
              <w:pStyle w:val="Odsekzoznamu"/>
              <w:numPr>
                <w:ilvl w:val="0"/>
                <w:numId w:val="64"/>
              </w:numPr>
              <w:ind w:left="515"/>
            </w:pPr>
            <w:r>
              <w:t>mieste určenom pre spravodajcu</w:t>
            </w:r>
          </w:p>
          <w:p w14:paraId="4B566168" w14:textId="0597E828" w:rsidR="0002268C" w:rsidRPr="00055E9F" w:rsidRDefault="0002268C" w:rsidP="00A6689F">
            <w:pPr>
              <w:pStyle w:val="Odsekzoznamu"/>
              <w:numPr>
                <w:ilvl w:val="0"/>
                <w:numId w:val="64"/>
              </w:numPr>
              <w:ind w:left="515"/>
            </w:pPr>
            <w:r>
              <w:t>mieste určenom pre predkladateľa</w:t>
            </w:r>
          </w:p>
        </w:tc>
      </w:tr>
      <w:tr w:rsidR="00E56E2D" w:rsidRPr="00042DD7" w14:paraId="275F7576" w14:textId="77777777" w:rsidTr="00EC5BFF">
        <w:tc>
          <w:tcPr>
            <w:tcW w:w="1216" w:type="dxa"/>
            <w:vAlign w:val="center"/>
          </w:tcPr>
          <w:p w14:paraId="7F0795D5" w14:textId="13C4DA0F" w:rsidR="00E56E2D" w:rsidRPr="00055E9F" w:rsidRDefault="00EC5BFF" w:rsidP="00EC5BFF">
            <w:pPr>
              <w:jc w:val="center"/>
            </w:pPr>
            <w:r>
              <w:t>NP_077</w:t>
            </w:r>
          </w:p>
        </w:tc>
        <w:tc>
          <w:tcPr>
            <w:tcW w:w="7853" w:type="dxa"/>
          </w:tcPr>
          <w:p w14:paraId="610C13C6" w14:textId="09C85C49" w:rsidR="00E56E2D" w:rsidRDefault="00E56E2D" w:rsidP="00E56E2D">
            <w:r w:rsidRPr="00422F2E">
              <w:t xml:space="preserve">Požiadavky pre </w:t>
            </w:r>
            <w:r>
              <w:t>aplikačné funkcie v sekcii „preddefinované stolíky“</w:t>
            </w:r>
            <w:r w:rsidRPr="00422F2E">
              <w:t xml:space="preserve"> </w:t>
            </w:r>
            <w:r>
              <w:t xml:space="preserve">sa nachádzajú </w:t>
            </w:r>
            <w:r w:rsidRPr="00422F2E">
              <w:t>v časti „Fázy rokovania z pohľadu riadenia schôdze operátorom ISVS DKS“ v časti C.5.2.1.</w:t>
            </w:r>
            <w:r>
              <w:t>9</w:t>
            </w:r>
            <w:r w:rsidRPr="00422F2E">
              <w:t xml:space="preserve"> „Sekcia – </w:t>
            </w:r>
            <w:r>
              <w:t>preddefinované stolíky</w:t>
            </w:r>
            <w:r w:rsidRPr="00422F2E">
              <w:t>“</w:t>
            </w:r>
          </w:p>
        </w:tc>
      </w:tr>
    </w:tbl>
    <w:p w14:paraId="187D1F62" w14:textId="76BA26C1" w:rsidR="00CC33BF" w:rsidRPr="00F11C1E" w:rsidRDefault="00CC33BF" w:rsidP="00CC33BF">
      <w:pPr>
        <w:pStyle w:val="Nadpis4"/>
      </w:pPr>
      <w:bookmarkStart w:id="78" w:name="_Toc99961559"/>
      <w:r>
        <w:t>Zoznam vystupujúcich</w:t>
      </w:r>
      <w:r w:rsidR="008C2A92">
        <w:t xml:space="preserve"> (obrázok č. 32)</w:t>
      </w:r>
      <w:bookmarkEnd w:id="78"/>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16"/>
        <w:gridCol w:w="7853"/>
      </w:tblGrid>
      <w:tr w:rsidR="00D0334F" w:rsidRPr="003971A4" w14:paraId="415FFFE3" w14:textId="77777777" w:rsidTr="00920DCC">
        <w:tc>
          <w:tcPr>
            <w:tcW w:w="1216" w:type="dxa"/>
            <w:shd w:val="clear" w:color="auto" w:fill="000000" w:themeFill="text1"/>
          </w:tcPr>
          <w:p w14:paraId="4392BF44" w14:textId="77777777" w:rsidR="00D0334F" w:rsidRPr="003971A4" w:rsidRDefault="00D0334F" w:rsidP="00920DCC">
            <w:pPr>
              <w:rPr>
                <w:b/>
              </w:rPr>
            </w:pPr>
            <w:r w:rsidRPr="003971A4">
              <w:rPr>
                <w:b/>
              </w:rPr>
              <w:t>Číslo</w:t>
            </w:r>
          </w:p>
        </w:tc>
        <w:tc>
          <w:tcPr>
            <w:tcW w:w="7853" w:type="dxa"/>
            <w:shd w:val="clear" w:color="auto" w:fill="000000" w:themeFill="text1"/>
          </w:tcPr>
          <w:p w14:paraId="6FC05A95" w14:textId="77777777" w:rsidR="00D0334F" w:rsidRPr="003971A4" w:rsidRDefault="00D0334F" w:rsidP="00920DCC">
            <w:pPr>
              <w:rPr>
                <w:b/>
              </w:rPr>
            </w:pPr>
            <w:r w:rsidRPr="003971A4">
              <w:rPr>
                <w:b/>
              </w:rPr>
              <w:t>Popis</w:t>
            </w:r>
          </w:p>
        </w:tc>
      </w:tr>
      <w:tr w:rsidR="00D0334F" w:rsidRPr="00042DD7" w14:paraId="28B23BB7" w14:textId="77777777" w:rsidTr="00E54AC1">
        <w:tc>
          <w:tcPr>
            <w:tcW w:w="1216" w:type="dxa"/>
            <w:vAlign w:val="center"/>
          </w:tcPr>
          <w:p w14:paraId="1AE887C0" w14:textId="438904E2" w:rsidR="00D0334F" w:rsidRPr="00055E9F" w:rsidRDefault="00E54AC1" w:rsidP="00E54AC1">
            <w:pPr>
              <w:jc w:val="center"/>
            </w:pPr>
            <w:r>
              <w:t>NP_078</w:t>
            </w:r>
          </w:p>
        </w:tc>
        <w:tc>
          <w:tcPr>
            <w:tcW w:w="7853" w:type="dxa"/>
          </w:tcPr>
          <w:p w14:paraId="65AC93E2" w14:textId="209E31AF" w:rsidR="00D0334F" w:rsidRPr="00055E9F" w:rsidRDefault="00D0334F" w:rsidP="00D0334F">
            <w:r w:rsidRPr="00055E9F">
              <w:t xml:space="preserve">Na obrazovke SW operátora sa musí počas </w:t>
            </w:r>
            <w:r>
              <w:t xml:space="preserve">celého rokovania </w:t>
            </w:r>
            <w:r w:rsidRPr="00055E9F">
              <w:t xml:space="preserve">nachádzať sekcia na zobrazenie </w:t>
            </w:r>
            <w:r>
              <w:t>ukončených vystúpení</w:t>
            </w:r>
            <w:r w:rsidRPr="00055E9F">
              <w:t xml:space="preserve"> (</w:t>
            </w:r>
            <w:r>
              <w:t>príklad uvedený na obrázku č. 32</w:t>
            </w:r>
            <w:r w:rsidRPr="00055E9F">
              <w:t>)</w:t>
            </w:r>
          </w:p>
        </w:tc>
      </w:tr>
      <w:tr w:rsidR="00D0334F" w:rsidRPr="00042DD7" w14:paraId="1EF09985" w14:textId="77777777" w:rsidTr="00E54AC1">
        <w:tc>
          <w:tcPr>
            <w:tcW w:w="1216" w:type="dxa"/>
            <w:vAlign w:val="center"/>
          </w:tcPr>
          <w:p w14:paraId="74020AFE" w14:textId="637638A0" w:rsidR="00D0334F" w:rsidRPr="00055E9F" w:rsidRDefault="00E54AC1" w:rsidP="00E54AC1">
            <w:pPr>
              <w:jc w:val="center"/>
            </w:pPr>
            <w:r>
              <w:t>FP_114</w:t>
            </w:r>
          </w:p>
        </w:tc>
        <w:tc>
          <w:tcPr>
            <w:tcW w:w="7853" w:type="dxa"/>
          </w:tcPr>
          <w:p w14:paraId="0D6CB88C" w14:textId="7F98AEDD" w:rsidR="00D0334F" w:rsidRPr="00422F2E" w:rsidRDefault="00D0334F" w:rsidP="00D0334F">
            <w:r>
              <w:t>V sekcii „zoznam vystúpených“ sa bude nachádzať zoznam všetkých ukončených vystúpení s metadátami.</w:t>
            </w:r>
          </w:p>
        </w:tc>
      </w:tr>
      <w:tr w:rsidR="00D0334F" w:rsidRPr="00042DD7" w14:paraId="142E410C" w14:textId="77777777" w:rsidTr="00E54AC1">
        <w:tc>
          <w:tcPr>
            <w:tcW w:w="1216" w:type="dxa"/>
            <w:vAlign w:val="center"/>
          </w:tcPr>
          <w:p w14:paraId="4C4D445B" w14:textId="138EE575" w:rsidR="00D0334F" w:rsidRPr="00055E9F" w:rsidRDefault="00E54AC1" w:rsidP="00E54AC1">
            <w:pPr>
              <w:jc w:val="center"/>
            </w:pPr>
            <w:r>
              <w:t>NP_079</w:t>
            </w:r>
          </w:p>
        </w:tc>
        <w:tc>
          <w:tcPr>
            <w:tcW w:w="7853" w:type="dxa"/>
          </w:tcPr>
          <w:p w14:paraId="4B443EE9" w14:textId="1A10F5C7" w:rsidR="00D0334F" w:rsidRDefault="00D0334F" w:rsidP="00D0334F">
            <w:r w:rsidRPr="00422F2E">
              <w:t xml:space="preserve">Požiadavky pre </w:t>
            </w:r>
            <w:r>
              <w:t>aplikačné funkcie v sekcii „Zoznam vystúpených“</w:t>
            </w:r>
            <w:r w:rsidRPr="00422F2E">
              <w:t xml:space="preserve"> </w:t>
            </w:r>
            <w:r>
              <w:t xml:space="preserve">sa nachádzajú </w:t>
            </w:r>
            <w:r w:rsidRPr="00422F2E">
              <w:t>v časti „Fázy rokovania z pohľadu riadenia schôdze operátorom ISVS DKS“ v časti C.5.2.1.</w:t>
            </w:r>
            <w:r>
              <w:t>10</w:t>
            </w:r>
            <w:r w:rsidRPr="00422F2E">
              <w:t xml:space="preserve"> „Sekcia – </w:t>
            </w:r>
            <w:r>
              <w:t>zoznam vystúpených</w:t>
            </w:r>
            <w:r w:rsidRPr="00422F2E">
              <w:t>“</w:t>
            </w:r>
          </w:p>
        </w:tc>
      </w:tr>
    </w:tbl>
    <w:p w14:paraId="6252AB29" w14:textId="77777777" w:rsidR="00CC33BF" w:rsidRPr="00F11C1E" w:rsidRDefault="00CC33BF" w:rsidP="00F55628">
      <w:pPr>
        <w:rPr>
          <w:b/>
          <w:color w:val="000000" w:themeColor="text1"/>
          <w:u w:val="single"/>
        </w:rPr>
      </w:pPr>
    </w:p>
    <w:p w14:paraId="66DCD045" w14:textId="49BD0E17" w:rsidR="00F55628" w:rsidRPr="00F11C1E" w:rsidRDefault="008C2A92" w:rsidP="002F27D0">
      <w:pPr>
        <w:pStyle w:val="Nadpis4"/>
      </w:pPr>
      <w:bookmarkStart w:id="79" w:name="_Toc99961560"/>
      <w:r>
        <w:lastRenderedPageBreak/>
        <w:t>Prepínanie obrazoviek  (obrázok č. 33)</w:t>
      </w:r>
      <w:bookmarkEnd w:id="79"/>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16"/>
        <w:gridCol w:w="7853"/>
      </w:tblGrid>
      <w:tr w:rsidR="00D0334F" w:rsidRPr="003971A4" w14:paraId="1CD232E2" w14:textId="77777777" w:rsidTr="00920DCC">
        <w:tc>
          <w:tcPr>
            <w:tcW w:w="1216" w:type="dxa"/>
            <w:shd w:val="clear" w:color="auto" w:fill="000000" w:themeFill="text1"/>
          </w:tcPr>
          <w:p w14:paraId="343DF163" w14:textId="77777777" w:rsidR="00D0334F" w:rsidRPr="003971A4" w:rsidRDefault="00D0334F" w:rsidP="00920DCC">
            <w:pPr>
              <w:rPr>
                <w:b/>
              </w:rPr>
            </w:pPr>
            <w:r w:rsidRPr="003971A4">
              <w:rPr>
                <w:b/>
              </w:rPr>
              <w:t>Číslo</w:t>
            </w:r>
          </w:p>
        </w:tc>
        <w:tc>
          <w:tcPr>
            <w:tcW w:w="7853" w:type="dxa"/>
            <w:shd w:val="clear" w:color="auto" w:fill="000000" w:themeFill="text1"/>
          </w:tcPr>
          <w:p w14:paraId="47622FD7" w14:textId="77777777" w:rsidR="00D0334F" w:rsidRPr="003971A4" w:rsidRDefault="00D0334F" w:rsidP="00920DCC">
            <w:pPr>
              <w:rPr>
                <w:b/>
              </w:rPr>
            </w:pPr>
            <w:r w:rsidRPr="003971A4">
              <w:rPr>
                <w:b/>
              </w:rPr>
              <w:t>Popis</w:t>
            </w:r>
          </w:p>
        </w:tc>
      </w:tr>
      <w:tr w:rsidR="00D0334F" w:rsidRPr="00042DD7" w14:paraId="440D4A0B" w14:textId="77777777" w:rsidTr="00906DAB">
        <w:tc>
          <w:tcPr>
            <w:tcW w:w="1216" w:type="dxa"/>
            <w:vAlign w:val="center"/>
          </w:tcPr>
          <w:p w14:paraId="46F6D188" w14:textId="5CBAB941" w:rsidR="00D0334F" w:rsidRPr="00055E9F" w:rsidRDefault="00906DAB" w:rsidP="00906DAB">
            <w:pPr>
              <w:jc w:val="center"/>
            </w:pPr>
            <w:r>
              <w:t>NP_080</w:t>
            </w:r>
          </w:p>
        </w:tc>
        <w:tc>
          <w:tcPr>
            <w:tcW w:w="7853" w:type="dxa"/>
          </w:tcPr>
          <w:p w14:paraId="05D1288D" w14:textId="7D6EA9FD" w:rsidR="00D0334F" w:rsidRPr="00055E9F" w:rsidRDefault="00D0334F" w:rsidP="00906DAB">
            <w:r w:rsidRPr="00055E9F">
              <w:t xml:space="preserve">Na obrazovke SW operátora sa musí počas </w:t>
            </w:r>
            <w:r>
              <w:t xml:space="preserve">celého rokovania </w:t>
            </w:r>
            <w:r w:rsidRPr="00055E9F">
              <w:t xml:space="preserve">nachádzať sekcia na </w:t>
            </w:r>
            <w:r>
              <w:t>prepínanie obrazoviek</w:t>
            </w:r>
            <w:r w:rsidRPr="00055E9F">
              <w:t xml:space="preserve"> (</w:t>
            </w:r>
            <w:r>
              <w:t>príklad uvedený na obrázku č. 3</w:t>
            </w:r>
            <w:r w:rsidR="00906DAB">
              <w:t>3</w:t>
            </w:r>
            <w:r w:rsidRPr="00055E9F">
              <w:t>)</w:t>
            </w:r>
          </w:p>
        </w:tc>
      </w:tr>
      <w:tr w:rsidR="00D0334F" w:rsidRPr="00042DD7" w14:paraId="42429F44" w14:textId="77777777" w:rsidTr="00906DAB">
        <w:tc>
          <w:tcPr>
            <w:tcW w:w="1216" w:type="dxa"/>
            <w:vAlign w:val="center"/>
          </w:tcPr>
          <w:p w14:paraId="54F786F4" w14:textId="3B8ADE51" w:rsidR="00D0334F" w:rsidRPr="00055E9F" w:rsidRDefault="00906DAB" w:rsidP="00906DAB">
            <w:pPr>
              <w:jc w:val="center"/>
            </w:pPr>
            <w:r>
              <w:t>NP_081</w:t>
            </w:r>
          </w:p>
        </w:tc>
        <w:tc>
          <w:tcPr>
            <w:tcW w:w="7853" w:type="dxa"/>
          </w:tcPr>
          <w:p w14:paraId="37012704" w14:textId="77D210C2" w:rsidR="00D0334F" w:rsidRDefault="00D0334F" w:rsidP="00906DAB">
            <w:r w:rsidRPr="00422F2E">
              <w:t xml:space="preserve">Požiadavky pre </w:t>
            </w:r>
            <w:r>
              <w:t>aplikačné funkcie v sekcii „Zoznam vystúpených“</w:t>
            </w:r>
            <w:r w:rsidRPr="00422F2E">
              <w:t xml:space="preserve"> </w:t>
            </w:r>
            <w:r>
              <w:t xml:space="preserve">sa nachádzajú </w:t>
            </w:r>
            <w:r w:rsidRPr="00422F2E">
              <w:t>v časti „Fázy rokovania z pohľadu riadenia schôdze operátorom ISVS DKS“ v časti C.5.2.1.</w:t>
            </w:r>
            <w:r>
              <w:t>1</w:t>
            </w:r>
            <w:r w:rsidR="00906DAB">
              <w:t>1</w:t>
            </w:r>
            <w:r w:rsidRPr="00422F2E">
              <w:t xml:space="preserve"> „Sekcia – </w:t>
            </w:r>
            <w:r w:rsidR="00906DAB">
              <w:t>prepínanie obrazoviek</w:t>
            </w:r>
            <w:r w:rsidRPr="00422F2E">
              <w:t>“</w:t>
            </w:r>
          </w:p>
        </w:tc>
      </w:tr>
    </w:tbl>
    <w:p w14:paraId="357CF18E" w14:textId="6B932265" w:rsidR="00F55628" w:rsidRPr="00906DAB" w:rsidRDefault="00F55628" w:rsidP="00906DAB">
      <w:pPr>
        <w:pStyle w:val="Nadpis4"/>
      </w:pPr>
      <w:bookmarkStart w:id="80" w:name="_Toc99961561"/>
      <w:r w:rsidRPr="00906DAB">
        <w:t xml:space="preserve">Očakávané hlasovania </w:t>
      </w:r>
      <w:hyperlink w:anchor="A_25" w:history="1">
        <w:r w:rsidRPr="00906DAB">
          <w:rPr>
            <w:rStyle w:val="Hypertextovprepojenie"/>
            <w:color w:val="0000FF"/>
            <w:u w:val="none"/>
          </w:rPr>
          <w:t xml:space="preserve">(obrázok </w:t>
        </w:r>
        <w:r w:rsidR="00E94381">
          <w:rPr>
            <w:rStyle w:val="Hypertextovprepojenie"/>
            <w:color w:val="0000FF"/>
          </w:rPr>
          <w:t>34</w:t>
        </w:r>
      </w:hyperlink>
      <w:r w:rsidRPr="00906DAB">
        <w:t>)</w:t>
      </w:r>
      <w:bookmarkEnd w:id="80"/>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6"/>
        <w:gridCol w:w="8153"/>
      </w:tblGrid>
      <w:tr w:rsidR="00F55628" w:rsidRPr="003971A4" w14:paraId="13902608" w14:textId="77777777" w:rsidTr="00906DAB">
        <w:tc>
          <w:tcPr>
            <w:tcW w:w="916" w:type="dxa"/>
            <w:shd w:val="clear" w:color="auto" w:fill="000000" w:themeFill="text1"/>
          </w:tcPr>
          <w:p w14:paraId="53C2E3FF" w14:textId="77777777" w:rsidR="00F55628" w:rsidRPr="003971A4" w:rsidRDefault="00F55628" w:rsidP="00FE276A">
            <w:pPr>
              <w:rPr>
                <w:b/>
              </w:rPr>
            </w:pPr>
            <w:r w:rsidRPr="003971A4">
              <w:rPr>
                <w:b/>
              </w:rPr>
              <w:t>Číslo</w:t>
            </w:r>
          </w:p>
        </w:tc>
        <w:tc>
          <w:tcPr>
            <w:tcW w:w="8153" w:type="dxa"/>
            <w:shd w:val="clear" w:color="auto" w:fill="000000" w:themeFill="text1"/>
          </w:tcPr>
          <w:p w14:paraId="76B186E0" w14:textId="77777777" w:rsidR="00F55628" w:rsidRPr="003971A4" w:rsidRDefault="00F55628" w:rsidP="00FE276A">
            <w:pPr>
              <w:rPr>
                <w:b/>
              </w:rPr>
            </w:pPr>
            <w:r w:rsidRPr="003971A4">
              <w:rPr>
                <w:b/>
              </w:rPr>
              <w:t>Popis</w:t>
            </w:r>
          </w:p>
        </w:tc>
      </w:tr>
      <w:tr w:rsidR="00ED09D0" w:rsidRPr="003971A4" w14:paraId="19A6E25E" w14:textId="77777777" w:rsidTr="00DE622A">
        <w:tc>
          <w:tcPr>
            <w:tcW w:w="916" w:type="dxa"/>
            <w:vAlign w:val="center"/>
          </w:tcPr>
          <w:p w14:paraId="15DBF5DC" w14:textId="3A085C76" w:rsidR="00ED09D0" w:rsidRPr="00ED09D0" w:rsidRDefault="00ED09D0" w:rsidP="00ED09D0">
            <w:r>
              <w:t>NP_082</w:t>
            </w:r>
          </w:p>
        </w:tc>
        <w:tc>
          <w:tcPr>
            <w:tcW w:w="8153" w:type="dxa"/>
          </w:tcPr>
          <w:p w14:paraId="3273A5A8" w14:textId="3ACDEE98" w:rsidR="00ED09D0" w:rsidRPr="00ED09D0" w:rsidRDefault="00ED09D0" w:rsidP="00ED09D0">
            <w:r w:rsidRPr="00055E9F">
              <w:t xml:space="preserve">Na obrazovke SW operátora sa musí počas </w:t>
            </w:r>
            <w:r>
              <w:t xml:space="preserve">kontextu „Hlasovania“ musí </w:t>
            </w:r>
            <w:r w:rsidRPr="00055E9F">
              <w:t xml:space="preserve">nachádzať sekcia na </w:t>
            </w:r>
            <w:r>
              <w:t>očakávané hlasovania</w:t>
            </w:r>
            <w:r w:rsidRPr="00055E9F">
              <w:t xml:space="preserve"> (</w:t>
            </w:r>
            <w:r>
              <w:t>príklad uvedený na obrázku č. 34</w:t>
            </w:r>
            <w:r w:rsidRPr="00055E9F">
              <w:t>)</w:t>
            </w:r>
          </w:p>
        </w:tc>
      </w:tr>
      <w:tr w:rsidR="00E94381" w:rsidRPr="00042DD7" w14:paraId="565560C3" w14:textId="77777777" w:rsidTr="00906DAB">
        <w:tc>
          <w:tcPr>
            <w:tcW w:w="916" w:type="dxa"/>
            <w:vAlign w:val="center"/>
          </w:tcPr>
          <w:p w14:paraId="3246FCCD" w14:textId="4177A892" w:rsidR="00E94381" w:rsidRPr="00055E9F" w:rsidRDefault="00E94381" w:rsidP="00E94381">
            <w:pPr>
              <w:jc w:val="center"/>
            </w:pPr>
            <w:r>
              <w:t>FP_115</w:t>
            </w:r>
          </w:p>
        </w:tc>
        <w:tc>
          <w:tcPr>
            <w:tcW w:w="8153" w:type="dxa"/>
          </w:tcPr>
          <w:p w14:paraId="685D1757" w14:textId="0E036126" w:rsidR="00E94381" w:rsidRPr="00055E9F" w:rsidRDefault="00E94381" w:rsidP="00E94381">
            <w:r>
              <w:t>V zozname očakávaných hlasovaní sa nachádza zoznam hlasovaní s metadátami v poradí ako sa bude o jednotlivých bodoch hlasovať.</w:t>
            </w:r>
          </w:p>
        </w:tc>
      </w:tr>
      <w:tr w:rsidR="00E94381" w:rsidRPr="00042DD7" w14:paraId="551E00B1" w14:textId="77777777" w:rsidTr="00906DAB">
        <w:tc>
          <w:tcPr>
            <w:tcW w:w="916" w:type="dxa"/>
            <w:vAlign w:val="center"/>
          </w:tcPr>
          <w:p w14:paraId="246DF1DB" w14:textId="38F8718D" w:rsidR="00E94381" w:rsidRPr="00055E9F" w:rsidRDefault="00E94381" w:rsidP="00E94381">
            <w:pPr>
              <w:jc w:val="center"/>
            </w:pPr>
            <w:r>
              <w:t>NP_083</w:t>
            </w:r>
          </w:p>
        </w:tc>
        <w:tc>
          <w:tcPr>
            <w:tcW w:w="8153" w:type="dxa"/>
          </w:tcPr>
          <w:p w14:paraId="28E4304F" w14:textId="512D56AC" w:rsidR="00E94381" w:rsidRDefault="00E94381" w:rsidP="00E94381">
            <w:r w:rsidRPr="00422F2E">
              <w:t xml:space="preserve">Požiadavky pre </w:t>
            </w:r>
            <w:r>
              <w:t>aplikačné funkcie v sekcii „Očakávané hlasovania“</w:t>
            </w:r>
            <w:r w:rsidRPr="00422F2E">
              <w:t xml:space="preserve"> </w:t>
            </w:r>
            <w:r>
              <w:t xml:space="preserve">sa nachádzajú </w:t>
            </w:r>
            <w:r w:rsidRPr="00422F2E">
              <w:t>v časti „Fázy rokovania z pohľadu riadenia schôdze operátorom ISVS DKS“ v časti C.5.2.1.</w:t>
            </w:r>
            <w:r>
              <w:t>12</w:t>
            </w:r>
            <w:r w:rsidRPr="00422F2E">
              <w:t xml:space="preserve"> „Sekcia – </w:t>
            </w:r>
            <w:r>
              <w:t>očakávané hlasovania</w:t>
            </w:r>
            <w:r w:rsidRPr="00422F2E">
              <w:t>“</w:t>
            </w:r>
          </w:p>
        </w:tc>
      </w:tr>
    </w:tbl>
    <w:p w14:paraId="042B1FE7" w14:textId="0E38C35C" w:rsidR="00F026E1" w:rsidRPr="002F27D0" w:rsidRDefault="002F27D0" w:rsidP="002F27D0">
      <w:pPr>
        <w:pStyle w:val="Nadpis4"/>
      </w:pPr>
      <w:bookmarkStart w:id="81" w:name="_Toc99961562"/>
      <w:r w:rsidRPr="002F27D0">
        <w:t>Preddefinované názvy hlasovaní</w:t>
      </w:r>
      <w:r w:rsidR="00B56CB3">
        <w:t xml:space="preserve"> (obrázok č. 35)</w:t>
      </w:r>
      <w:bookmarkEnd w:id="81"/>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6"/>
        <w:gridCol w:w="8153"/>
      </w:tblGrid>
      <w:tr w:rsidR="00B56CB3" w:rsidRPr="003971A4" w14:paraId="00258DF8" w14:textId="77777777" w:rsidTr="00DE622A">
        <w:tc>
          <w:tcPr>
            <w:tcW w:w="916" w:type="dxa"/>
            <w:shd w:val="clear" w:color="auto" w:fill="000000" w:themeFill="text1"/>
          </w:tcPr>
          <w:p w14:paraId="06F5B687" w14:textId="77777777" w:rsidR="00B56CB3" w:rsidRPr="003971A4" w:rsidRDefault="00B56CB3" w:rsidP="00DE622A">
            <w:pPr>
              <w:rPr>
                <w:b/>
              </w:rPr>
            </w:pPr>
            <w:r w:rsidRPr="003971A4">
              <w:rPr>
                <w:b/>
              </w:rPr>
              <w:t>Číslo</w:t>
            </w:r>
          </w:p>
        </w:tc>
        <w:tc>
          <w:tcPr>
            <w:tcW w:w="8153" w:type="dxa"/>
            <w:shd w:val="clear" w:color="auto" w:fill="000000" w:themeFill="text1"/>
          </w:tcPr>
          <w:p w14:paraId="1B68021B" w14:textId="77777777" w:rsidR="00B56CB3" w:rsidRPr="003971A4" w:rsidRDefault="00B56CB3" w:rsidP="00DE622A">
            <w:pPr>
              <w:rPr>
                <w:b/>
              </w:rPr>
            </w:pPr>
            <w:r w:rsidRPr="003971A4">
              <w:rPr>
                <w:b/>
              </w:rPr>
              <w:t>Popis</w:t>
            </w:r>
          </w:p>
        </w:tc>
      </w:tr>
      <w:tr w:rsidR="00B56CB3" w:rsidRPr="003971A4" w14:paraId="0F1B2861" w14:textId="77777777" w:rsidTr="00DE622A">
        <w:tc>
          <w:tcPr>
            <w:tcW w:w="916" w:type="dxa"/>
            <w:vAlign w:val="center"/>
          </w:tcPr>
          <w:p w14:paraId="3BC4137F" w14:textId="03CADF6D" w:rsidR="00B56CB3" w:rsidRPr="00B56CB3" w:rsidRDefault="00B56CB3" w:rsidP="00DE622A">
            <w:pPr>
              <w:rPr>
                <w:sz w:val="20"/>
              </w:rPr>
            </w:pPr>
            <w:r w:rsidRPr="00B56CB3">
              <w:rPr>
                <w:sz w:val="20"/>
              </w:rPr>
              <w:t>NP_08</w:t>
            </w:r>
            <w:r w:rsidR="004F199B">
              <w:rPr>
                <w:sz w:val="20"/>
              </w:rPr>
              <w:t>4</w:t>
            </w:r>
          </w:p>
        </w:tc>
        <w:tc>
          <w:tcPr>
            <w:tcW w:w="8153" w:type="dxa"/>
          </w:tcPr>
          <w:p w14:paraId="6C2CD603" w14:textId="6E626185" w:rsidR="00B56CB3" w:rsidRPr="00ED09D0" w:rsidRDefault="00B56CB3" w:rsidP="00B56CB3">
            <w:r w:rsidRPr="00055E9F">
              <w:t xml:space="preserve">Na obrazovke SW operátora sa </w:t>
            </w:r>
            <w:r>
              <w:t xml:space="preserve">počas celého rokovania“ musí </w:t>
            </w:r>
            <w:r w:rsidRPr="00055E9F">
              <w:t xml:space="preserve">nachádzať sekcia na </w:t>
            </w:r>
            <w:r>
              <w:t>preddefinované názvy hlasovaní</w:t>
            </w:r>
            <w:r w:rsidRPr="00055E9F">
              <w:t xml:space="preserve"> (</w:t>
            </w:r>
            <w:r>
              <w:t>príklad uvedený na obrázku č. 35</w:t>
            </w:r>
            <w:r w:rsidRPr="00055E9F">
              <w:t>)</w:t>
            </w:r>
          </w:p>
        </w:tc>
      </w:tr>
      <w:tr w:rsidR="00B56CB3" w:rsidRPr="00042DD7" w14:paraId="7C8F81EF" w14:textId="77777777" w:rsidTr="00DE622A">
        <w:tc>
          <w:tcPr>
            <w:tcW w:w="916" w:type="dxa"/>
            <w:vAlign w:val="center"/>
          </w:tcPr>
          <w:p w14:paraId="1FE8CB4F" w14:textId="6AA54E14" w:rsidR="00B56CB3" w:rsidRPr="00B56CB3" w:rsidRDefault="004F199B" w:rsidP="00DE622A">
            <w:pPr>
              <w:jc w:val="center"/>
              <w:rPr>
                <w:sz w:val="20"/>
              </w:rPr>
            </w:pPr>
            <w:r>
              <w:rPr>
                <w:sz w:val="20"/>
              </w:rPr>
              <w:t>FP_116</w:t>
            </w:r>
          </w:p>
        </w:tc>
        <w:tc>
          <w:tcPr>
            <w:tcW w:w="8153" w:type="dxa"/>
          </w:tcPr>
          <w:p w14:paraId="40CC66C6" w14:textId="03F08255" w:rsidR="00B56CB3" w:rsidRPr="00055E9F" w:rsidRDefault="00B56CB3" w:rsidP="00D328A6">
            <w:r>
              <w:t xml:space="preserve">V zozname </w:t>
            </w:r>
            <w:r w:rsidR="00D328A6">
              <w:t>preddefinovaných názvov hlasovaní</w:t>
            </w:r>
            <w:r>
              <w:t xml:space="preserve"> sa nachádza zoznam </w:t>
            </w:r>
            <w:r w:rsidR="00D328A6">
              <w:t>názvov</w:t>
            </w:r>
            <w:r>
              <w:t xml:space="preserve"> </w:t>
            </w:r>
            <w:r w:rsidR="00D328A6">
              <w:t xml:space="preserve">hlasovaní o ktorých sa môže potencionálne hlasovať v danom štádiu rokovania </w:t>
            </w:r>
            <w:r>
              <w:t>s metadátami.</w:t>
            </w:r>
            <w:r w:rsidR="00D328A6">
              <w:t xml:space="preserve"> Zo zoznamu sa môže priamo spúšťať hlasovanie.</w:t>
            </w:r>
          </w:p>
        </w:tc>
      </w:tr>
      <w:tr w:rsidR="00B56CB3" w:rsidRPr="00042DD7" w14:paraId="66D97630" w14:textId="77777777" w:rsidTr="00DE622A">
        <w:tc>
          <w:tcPr>
            <w:tcW w:w="916" w:type="dxa"/>
            <w:vAlign w:val="center"/>
          </w:tcPr>
          <w:p w14:paraId="28789D05" w14:textId="687328D4" w:rsidR="00B56CB3" w:rsidRPr="00055E9F" w:rsidRDefault="00B56CB3" w:rsidP="004F199B">
            <w:pPr>
              <w:jc w:val="center"/>
            </w:pPr>
            <w:r>
              <w:t>NP_08</w:t>
            </w:r>
            <w:r w:rsidR="004F199B">
              <w:t>5</w:t>
            </w:r>
          </w:p>
        </w:tc>
        <w:tc>
          <w:tcPr>
            <w:tcW w:w="8153" w:type="dxa"/>
          </w:tcPr>
          <w:p w14:paraId="362C9193" w14:textId="522610DC" w:rsidR="00B56CB3" w:rsidRDefault="00B56CB3" w:rsidP="00D328A6">
            <w:r w:rsidRPr="00422F2E">
              <w:t xml:space="preserve">Požiadavky pre </w:t>
            </w:r>
            <w:r>
              <w:t>aplikačné funkcie v sekcii „</w:t>
            </w:r>
            <w:r w:rsidR="00D328A6">
              <w:t>Preddefinované názvy hlasovaní</w:t>
            </w:r>
            <w:r>
              <w:t>“</w:t>
            </w:r>
            <w:r w:rsidRPr="00422F2E">
              <w:t xml:space="preserve"> </w:t>
            </w:r>
            <w:r>
              <w:t xml:space="preserve">sa nachádzajú </w:t>
            </w:r>
            <w:r w:rsidRPr="00422F2E">
              <w:t>v časti „Fázy rokovania z pohľadu riadenia schôdze operátorom ISVS DKS“ v časti C.5.2.1.</w:t>
            </w:r>
            <w:r>
              <w:t>1</w:t>
            </w:r>
            <w:r w:rsidR="00D328A6">
              <w:t>3</w:t>
            </w:r>
            <w:r w:rsidRPr="00422F2E">
              <w:t xml:space="preserve"> „Sekcia – </w:t>
            </w:r>
            <w:r w:rsidR="00D328A6">
              <w:t>preddefinované názvy hlasovaní</w:t>
            </w:r>
            <w:r w:rsidRPr="00422F2E">
              <w:t>“</w:t>
            </w:r>
          </w:p>
        </w:tc>
      </w:tr>
    </w:tbl>
    <w:p w14:paraId="4E1AD489" w14:textId="0A04D742" w:rsidR="00C148E3" w:rsidRPr="00D328A6" w:rsidRDefault="00C148E3" w:rsidP="00D328A6">
      <w:pPr>
        <w:pStyle w:val="Nadpis3"/>
      </w:pPr>
      <w:bookmarkStart w:id="82" w:name="OcakavaneHlasovania"/>
      <w:bookmarkStart w:id="83" w:name="_Toc99961563"/>
      <w:bookmarkEnd w:id="82"/>
      <w:r w:rsidRPr="00D328A6">
        <w:t>Fázy rokovania z pohľadu riadenia schôdze operátorom</w:t>
      </w:r>
      <w:r w:rsidR="00186764" w:rsidRPr="00D328A6">
        <w:t xml:space="preserve"> ISVS DKS</w:t>
      </w:r>
      <w:bookmarkEnd w:id="83"/>
    </w:p>
    <w:p w14:paraId="3AEDE46F" w14:textId="23FC6290" w:rsidR="00C148E3" w:rsidRPr="0041485B" w:rsidRDefault="00C148E3" w:rsidP="00C148E3">
      <w:pPr>
        <w:rPr>
          <w:u w:val="single"/>
        </w:rPr>
      </w:pPr>
      <w:r w:rsidRPr="0041485B">
        <w:rPr>
          <w:u w:val="single"/>
        </w:rPr>
        <w:t>Z pohľadu SW operátora ovládanie prechádza nasledovnými fázami):</w:t>
      </w:r>
    </w:p>
    <w:p w14:paraId="53615C4D" w14:textId="77777777" w:rsidR="00C148E3" w:rsidRPr="0041485B" w:rsidRDefault="00C148E3" w:rsidP="00C148E3">
      <w:pPr>
        <w:ind w:left="360"/>
      </w:pPr>
      <w:r w:rsidRPr="0041485B">
        <w:t xml:space="preserve">C.6.1 Spustenie systému operátorom </w:t>
      </w:r>
    </w:p>
    <w:p w14:paraId="591ED7FA" w14:textId="77777777" w:rsidR="00C148E3" w:rsidRPr="0041485B" w:rsidRDefault="00C148E3" w:rsidP="00C148E3">
      <w:pPr>
        <w:ind w:firstLine="360"/>
      </w:pPr>
      <w:r w:rsidRPr="0041485B">
        <w:t>C.6.2 Identifikovanie sa poslanca identifikačnou kartou</w:t>
      </w:r>
    </w:p>
    <w:p w14:paraId="0F508224" w14:textId="77777777" w:rsidR="00C148E3" w:rsidRPr="0041485B" w:rsidRDefault="00C148E3" w:rsidP="00C148E3">
      <w:pPr>
        <w:ind w:firstLine="360"/>
      </w:pPr>
      <w:r w:rsidRPr="0041485B">
        <w:t>C.6.3 Otvorenie schôdze - schvaľovanie programu schôdze</w:t>
      </w:r>
    </w:p>
    <w:p w14:paraId="1E9D5D45" w14:textId="77777777" w:rsidR="00C148E3" w:rsidRPr="0041485B" w:rsidRDefault="00C148E3" w:rsidP="00C148E3">
      <w:pPr>
        <w:ind w:firstLine="360"/>
      </w:pPr>
      <w:r w:rsidRPr="0041485B">
        <w:t>C.6.4 Rozprava – písomne prihlásení</w:t>
      </w:r>
    </w:p>
    <w:p w14:paraId="160FF0C4" w14:textId="77777777" w:rsidR="00C148E3" w:rsidRPr="0041485B" w:rsidRDefault="00C148E3" w:rsidP="00C148E3">
      <w:pPr>
        <w:ind w:left="360"/>
      </w:pPr>
      <w:r w:rsidRPr="0041485B">
        <w:t>C.6.5 Rozprava – ústne prihlásení</w:t>
      </w:r>
    </w:p>
    <w:p w14:paraId="7C945ABA" w14:textId="77777777" w:rsidR="00C148E3" w:rsidRPr="0041485B" w:rsidRDefault="00C148E3" w:rsidP="00C148E3">
      <w:pPr>
        <w:ind w:left="360"/>
      </w:pPr>
      <w:r w:rsidRPr="0041485B">
        <w:t>C.6.6 Hodina otázok</w:t>
      </w:r>
    </w:p>
    <w:p w14:paraId="6269955E" w14:textId="77777777" w:rsidR="00C148E3" w:rsidRPr="0041485B" w:rsidRDefault="00C148E3" w:rsidP="00C148E3">
      <w:pPr>
        <w:ind w:left="360"/>
      </w:pPr>
      <w:r w:rsidRPr="0041485B">
        <w:t>C.6.7 Interpelácie</w:t>
      </w:r>
    </w:p>
    <w:p w14:paraId="07942479" w14:textId="77777777" w:rsidR="00C148E3" w:rsidRPr="0041485B" w:rsidRDefault="00C148E3" w:rsidP="00C148E3">
      <w:pPr>
        <w:ind w:firstLine="360"/>
      </w:pPr>
      <w:r w:rsidRPr="0041485B">
        <w:t>C.6.8 Rozprava podľa §29a</w:t>
      </w:r>
    </w:p>
    <w:p w14:paraId="5947E9F5" w14:textId="14507A80" w:rsidR="00C148E3" w:rsidRPr="0041485B" w:rsidRDefault="00C148E3" w:rsidP="00C148E3">
      <w:pPr>
        <w:ind w:firstLine="357"/>
      </w:pPr>
      <w:r w:rsidRPr="0041485B">
        <w:t>C.6.9 Hlasovanie</w:t>
      </w:r>
    </w:p>
    <w:p w14:paraId="36E73817" w14:textId="77777777" w:rsidR="00C148E3" w:rsidRPr="0041485B" w:rsidRDefault="00C148E3" w:rsidP="00C148E3">
      <w:pPr>
        <w:ind w:firstLine="357"/>
      </w:pPr>
    </w:p>
    <w:p w14:paraId="5F5FAD42" w14:textId="77777777" w:rsidR="00C148E3" w:rsidRPr="0041485B" w:rsidRDefault="00C148E3" w:rsidP="00C148E3">
      <w:pPr>
        <w:pStyle w:val="Normalny-odsek"/>
      </w:pPr>
      <w:r w:rsidRPr="0041485B">
        <w:lastRenderedPageBreak/>
        <w:t>Pri popisoch aplikačných funkcií, ktoré sú požadované v jednotlivých fázach na SW operátora DKS sú znázornené aj obrázky obrazovky softvéru. Tieto obrázky sú priložené iba pre lepšie pochopenie významu aplikačných funkcií. Vzhľad každej obrazovky však môže byť úplne odlišný, no musí obsahovať všetky aplikačné funkcie v danom štádiu. Aplikovanie aplikačných funkcií však ponechávame tiež na voľbe dodávateľa, no požadujeme čo najjednoduchšie ovládanie operátorom a zobrazenie všetkých dôležitých informácií v dostatočnej kvalite. Očakáva sa pre najčastejšie aplikačné funkcie aj aplikovanie klávesových skratiek, resp. použitie submenu, dropdown prvkov a podobne.</w:t>
      </w:r>
    </w:p>
    <w:p w14:paraId="7486B42F" w14:textId="77777777" w:rsidR="00C148E3" w:rsidRPr="0041485B" w:rsidRDefault="00C148E3" w:rsidP="00C148E3">
      <w:pPr>
        <w:pStyle w:val="Normalny-odsek"/>
      </w:pPr>
      <w:r w:rsidRPr="0041485B">
        <w:t>V tabuľke na konci každej fázy sú uvedené požiadavky, ktoré sú nevyhnutné pre splnenie požiadaviek. Ak je v niektorej fáze požiadavka s popisom obsahujúcim text „platí pre všetky fázy“, znamená to, že táto požiadavka je síce uvedená iba pri jednej fázy ale platí pre všetky fázy.</w:t>
      </w:r>
    </w:p>
    <w:p w14:paraId="24B81965" w14:textId="124D5DF6" w:rsidR="00907F0B" w:rsidRDefault="00907F0B" w:rsidP="002F27D0">
      <w:pPr>
        <w:pStyle w:val="Nadpis4"/>
      </w:pPr>
      <w:bookmarkStart w:id="84" w:name="_Toc99961564"/>
      <w:r>
        <w:t>Spoločné požiadavky na požadované sek</w:t>
      </w:r>
      <w:r w:rsidR="00BF7BF8">
        <w:t>cie</w:t>
      </w:r>
      <w:bookmarkEnd w:id="84"/>
      <w:r w:rsidR="0041485B">
        <w:t xml:space="preserve"> </w:t>
      </w:r>
    </w:p>
    <w:p w14:paraId="60161C81" w14:textId="6D335ABE" w:rsidR="00247EF8" w:rsidRPr="0041485B" w:rsidRDefault="00733E79" w:rsidP="00247EF8">
      <w:r w:rsidRPr="0041485B">
        <w:t>V tejto časti sa nachádza popis sek</w:t>
      </w:r>
      <w:r w:rsidR="00BF7BF8" w:rsidRPr="0041485B">
        <w:t>cie</w:t>
      </w:r>
      <w:r w:rsidRPr="0041485B">
        <w:t xml:space="preserve"> (časti) obrazovky aplikácie operátora, ktoré musia byť súčasťou vytvorenej aplikácie, ako aj základné požiadavky na jej napĺňanie, resp. aplikačné funkcie v nej. V samotných popisoch sa síce odkazujeme na vytvorené obrázky v závere materiálu, no tie slúžia iba na názornejšiu vysvetlenie požadovaného cieľa. Umiestnenie sek</w:t>
      </w:r>
      <w:r w:rsidR="00BF7BF8" w:rsidRPr="0041485B">
        <w:t>cií</w:t>
      </w:r>
      <w:r w:rsidRPr="0041485B">
        <w:t xml:space="preserve">, alebo voľba aplikačných funkcií (button, dropdownlist, alebo button) sú iba jedným z možných použití popisovanej aplikačnej funkcie.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96"/>
        <w:gridCol w:w="7973"/>
      </w:tblGrid>
      <w:tr w:rsidR="00454410" w:rsidRPr="003971A4" w14:paraId="489B7246" w14:textId="77777777" w:rsidTr="00AF1C0A">
        <w:tc>
          <w:tcPr>
            <w:tcW w:w="1096" w:type="dxa"/>
            <w:shd w:val="clear" w:color="auto" w:fill="000000" w:themeFill="text1"/>
          </w:tcPr>
          <w:p w14:paraId="6C03231F" w14:textId="77777777" w:rsidR="00454410" w:rsidRPr="003971A4" w:rsidRDefault="00454410" w:rsidP="00AF1C0A">
            <w:pPr>
              <w:rPr>
                <w:b/>
              </w:rPr>
            </w:pPr>
            <w:r w:rsidRPr="003971A4">
              <w:rPr>
                <w:b/>
              </w:rPr>
              <w:t>Číslo</w:t>
            </w:r>
          </w:p>
        </w:tc>
        <w:tc>
          <w:tcPr>
            <w:tcW w:w="7973" w:type="dxa"/>
            <w:shd w:val="clear" w:color="auto" w:fill="000000" w:themeFill="text1"/>
          </w:tcPr>
          <w:p w14:paraId="4F674A55" w14:textId="77777777" w:rsidR="00454410" w:rsidRPr="003971A4" w:rsidRDefault="00454410" w:rsidP="00AF1C0A">
            <w:pPr>
              <w:rPr>
                <w:b/>
              </w:rPr>
            </w:pPr>
            <w:r w:rsidRPr="003971A4">
              <w:rPr>
                <w:b/>
              </w:rPr>
              <w:t>Popis</w:t>
            </w:r>
          </w:p>
        </w:tc>
      </w:tr>
      <w:tr w:rsidR="00454410" w:rsidRPr="0041485B" w14:paraId="3B8B65C2" w14:textId="77777777" w:rsidTr="00AF1C0A">
        <w:tc>
          <w:tcPr>
            <w:tcW w:w="1096" w:type="dxa"/>
            <w:vAlign w:val="center"/>
          </w:tcPr>
          <w:p w14:paraId="0E7BC7A4" w14:textId="7A34F0D3" w:rsidR="00454410" w:rsidRPr="0041485B" w:rsidRDefault="00454410" w:rsidP="00AF1C0A">
            <w:pPr>
              <w:jc w:val="center"/>
            </w:pPr>
            <w:r w:rsidRPr="0041485B">
              <w:t>NP_</w:t>
            </w:r>
            <w:r w:rsidR="0041485B" w:rsidRPr="0041485B">
              <w:t>086</w:t>
            </w:r>
          </w:p>
        </w:tc>
        <w:tc>
          <w:tcPr>
            <w:tcW w:w="7973" w:type="dxa"/>
            <w:vAlign w:val="center"/>
          </w:tcPr>
          <w:p w14:paraId="3DA69ABF" w14:textId="7CD6430F" w:rsidR="00454410" w:rsidRPr="0041485B" w:rsidRDefault="00454410" w:rsidP="00BF7BF8">
            <w:r w:rsidRPr="0041485B">
              <w:t xml:space="preserve">Umiestnenie </w:t>
            </w:r>
            <w:r w:rsidR="00BF7BF8" w:rsidRPr="0041485B">
              <w:t>sekcií</w:t>
            </w:r>
            <w:r w:rsidRPr="0041485B">
              <w:t xml:space="preserve"> povinných častí použité na obrázkoch sú iba návrhové a nie povinné a slúžia na lepšie pochopenie požadovaného cieľa, ktorý musí byť dosiahnutý. </w:t>
            </w:r>
          </w:p>
        </w:tc>
      </w:tr>
      <w:tr w:rsidR="00454410" w:rsidRPr="0041485B" w14:paraId="0499D799" w14:textId="77777777" w:rsidTr="00AF1C0A">
        <w:tc>
          <w:tcPr>
            <w:tcW w:w="1096" w:type="dxa"/>
            <w:vAlign w:val="center"/>
          </w:tcPr>
          <w:p w14:paraId="2FFB87A0" w14:textId="68BC6834" w:rsidR="00454410" w:rsidRPr="0041485B" w:rsidRDefault="00454410" w:rsidP="00AF1C0A">
            <w:pPr>
              <w:jc w:val="center"/>
            </w:pPr>
            <w:r w:rsidRPr="0041485B">
              <w:t>NP_</w:t>
            </w:r>
            <w:r w:rsidR="0041485B" w:rsidRPr="0041485B">
              <w:t>087</w:t>
            </w:r>
          </w:p>
        </w:tc>
        <w:tc>
          <w:tcPr>
            <w:tcW w:w="7973" w:type="dxa"/>
            <w:vAlign w:val="center"/>
          </w:tcPr>
          <w:p w14:paraId="5F8ECEA1" w14:textId="0EEF33A8" w:rsidR="00454410" w:rsidRPr="0041485B" w:rsidRDefault="00454410" w:rsidP="00454410">
            <w:r w:rsidRPr="0041485B">
              <w:t>Návrhy aplikačných funkcií použité na obrázkoch sú iba jedným z možných riešení a slúžia na lepšie pochopenie požadovaného cieľa, ktorý musí byť dosiahnutý.</w:t>
            </w:r>
          </w:p>
        </w:tc>
      </w:tr>
      <w:tr w:rsidR="00454410" w:rsidRPr="0041485B" w14:paraId="4D35D5D7" w14:textId="77777777" w:rsidTr="00AF1C0A">
        <w:tc>
          <w:tcPr>
            <w:tcW w:w="1096" w:type="dxa"/>
            <w:vAlign w:val="center"/>
          </w:tcPr>
          <w:p w14:paraId="5D9B92E6" w14:textId="6F45019D" w:rsidR="00454410" w:rsidRPr="0041485B" w:rsidRDefault="00454410" w:rsidP="00AF1C0A">
            <w:pPr>
              <w:jc w:val="center"/>
            </w:pPr>
            <w:r w:rsidRPr="0041485B">
              <w:t>NP_</w:t>
            </w:r>
            <w:r w:rsidR="0041485B" w:rsidRPr="0041485B">
              <w:t>088</w:t>
            </w:r>
          </w:p>
        </w:tc>
        <w:tc>
          <w:tcPr>
            <w:tcW w:w="7973" w:type="dxa"/>
            <w:vAlign w:val="center"/>
          </w:tcPr>
          <w:p w14:paraId="345F75C5" w14:textId="3C2F9FA8" w:rsidR="00454410" w:rsidRPr="0041485B" w:rsidRDefault="00454410" w:rsidP="00454410">
            <w:r w:rsidRPr="0041485B">
              <w:t>Požaduje sa, aby aplikačné funkcie mohli mať pridelené aj klávesové skratky na ich jednoduchšie ovládanie operátorom.</w:t>
            </w:r>
          </w:p>
        </w:tc>
      </w:tr>
      <w:tr w:rsidR="00454410" w:rsidRPr="0041485B" w14:paraId="4C67CF45" w14:textId="77777777" w:rsidTr="00454410">
        <w:trPr>
          <w:trHeight w:val="624"/>
        </w:trPr>
        <w:tc>
          <w:tcPr>
            <w:tcW w:w="1096" w:type="dxa"/>
            <w:vAlign w:val="center"/>
          </w:tcPr>
          <w:p w14:paraId="48658608" w14:textId="09FCC101" w:rsidR="00454410" w:rsidRPr="0041485B" w:rsidRDefault="00454410" w:rsidP="00AF1C0A">
            <w:pPr>
              <w:jc w:val="center"/>
            </w:pPr>
            <w:r w:rsidRPr="0041485B">
              <w:t>NP_</w:t>
            </w:r>
            <w:r w:rsidR="0041485B" w:rsidRPr="0041485B">
              <w:t>089</w:t>
            </w:r>
          </w:p>
        </w:tc>
        <w:tc>
          <w:tcPr>
            <w:tcW w:w="7973" w:type="dxa"/>
            <w:vAlign w:val="center"/>
          </w:tcPr>
          <w:p w14:paraId="79D3C635" w14:textId="382029D7" w:rsidR="00454410" w:rsidRPr="0041485B" w:rsidRDefault="00454410" w:rsidP="00454410">
            <w:r w:rsidRPr="0041485B">
              <w:t>Požaduje sa, aby všetky použité prvky na obrazovke operátora boli znázornené v dostatočne čitateľnej podobe.</w:t>
            </w:r>
          </w:p>
        </w:tc>
      </w:tr>
    </w:tbl>
    <w:p w14:paraId="2F8180BB" w14:textId="4E3526FB" w:rsidR="00907F0B" w:rsidRDefault="00907F0B" w:rsidP="002F27D0">
      <w:pPr>
        <w:pStyle w:val="Nadpis5"/>
      </w:pPr>
      <w:r>
        <w:t>Sek</w:t>
      </w:r>
      <w:r w:rsidR="00BF7BF8">
        <w:t>cia</w:t>
      </w:r>
      <w:r>
        <w:t xml:space="preserve"> </w:t>
      </w:r>
      <w:r w:rsidR="000A065D">
        <w:t>–</w:t>
      </w:r>
      <w:r>
        <w:t xml:space="preserve"> </w:t>
      </w:r>
      <w:r w:rsidR="000A065D">
        <w:t>profil schôdze</w:t>
      </w:r>
      <w:r w:rsidR="0041485B">
        <w:t xml:space="preserve"> (obrázok č.2)</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96"/>
        <w:gridCol w:w="7973"/>
      </w:tblGrid>
      <w:tr w:rsidR="000A065D" w:rsidRPr="003971A4" w14:paraId="216E6F01" w14:textId="77777777" w:rsidTr="000C1EA8">
        <w:tc>
          <w:tcPr>
            <w:tcW w:w="1096" w:type="dxa"/>
            <w:shd w:val="clear" w:color="auto" w:fill="000000" w:themeFill="text1"/>
          </w:tcPr>
          <w:p w14:paraId="3A461480" w14:textId="77777777" w:rsidR="000A065D" w:rsidRPr="003971A4" w:rsidRDefault="000A065D" w:rsidP="00FE276A">
            <w:pPr>
              <w:rPr>
                <w:b/>
              </w:rPr>
            </w:pPr>
            <w:r w:rsidRPr="003971A4">
              <w:rPr>
                <w:b/>
              </w:rPr>
              <w:t>Číslo</w:t>
            </w:r>
          </w:p>
        </w:tc>
        <w:tc>
          <w:tcPr>
            <w:tcW w:w="7973" w:type="dxa"/>
            <w:shd w:val="clear" w:color="auto" w:fill="000000" w:themeFill="text1"/>
          </w:tcPr>
          <w:p w14:paraId="2D8D5123" w14:textId="77777777" w:rsidR="000A065D" w:rsidRPr="003971A4" w:rsidRDefault="000A065D" w:rsidP="00FE276A">
            <w:pPr>
              <w:rPr>
                <w:b/>
              </w:rPr>
            </w:pPr>
            <w:r w:rsidRPr="003971A4">
              <w:rPr>
                <w:b/>
              </w:rPr>
              <w:t>Popis</w:t>
            </w:r>
          </w:p>
        </w:tc>
      </w:tr>
      <w:tr w:rsidR="004C5FB4" w:rsidRPr="00216274" w14:paraId="321DCB51" w14:textId="77777777" w:rsidTr="000C1EA8">
        <w:tc>
          <w:tcPr>
            <w:tcW w:w="1096" w:type="dxa"/>
            <w:vAlign w:val="center"/>
          </w:tcPr>
          <w:p w14:paraId="28EF715F" w14:textId="7263801E" w:rsidR="00DB1B2A" w:rsidRPr="00216274" w:rsidRDefault="005B39F4" w:rsidP="00AC6685">
            <w:pPr>
              <w:jc w:val="center"/>
            </w:pPr>
            <w:r w:rsidRPr="00216274">
              <w:t>AF</w:t>
            </w:r>
            <w:r w:rsidR="00DB1B2A" w:rsidRPr="00216274">
              <w:t>_</w:t>
            </w:r>
            <w:r w:rsidR="00FE7CB4">
              <w:t>00</w:t>
            </w:r>
            <w:r w:rsidR="002131C6" w:rsidRPr="00216274">
              <w:t>4</w:t>
            </w:r>
          </w:p>
        </w:tc>
        <w:tc>
          <w:tcPr>
            <w:tcW w:w="7973" w:type="dxa"/>
            <w:vAlign w:val="center"/>
          </w:tcPr>
          <w:p w14:paraId="04DD1FE8" w14:textId="21FE52B3" w:rsidR="00DB1B2A" w:rsidRPr="00216274" w:rsidRDefault="005B39F4" w:rsidP="005B39F4">
            <w:r w:rsidRPr="00216274">
              <w:t>Požaduje sa, aby s</w:t>
            </w:r>
            <w:r w:rsidR="007265D6" w:rsidRPr="00216274">
              <w:t xml:space="preserve">účasťou </w:t>
            </w:r>
            <w:r w:rsidRPr="00216274">
              <w:t>obrazovky operátora bola počas celého aplikačná funkcia na spustenie konfigurácie informačných zdrojov popísaných v časti C.5.3 (okrem „Synoptickej mapy“, ktorá musí mať samostatnú aplikačnú funkciu).</w:t>
            </w:r>
            <w:r w:rsidR="00915397" w:rsidRPr="00216274">
              <w:t xml:space="preserve"> Príklad aplikačnej funkcie je uvedený na obrázku č. 2 pod označením „Konfigurácia“.</w:t>
            </w:r>
          </w:p>
        </w:tc>
      </w:tr>
      <w:tr w:rsidR="004C5FB4" w:rsidRPr="00216274" w14:paraId="543B3AAF" w14:textId="77777777" w:rsidTr="000C1EA8">
        <w:tc>
          <w:tcPr>
            <w:tcW w:w="1096" w:type="dxa"/>
            <w:vAlign w:val="center"/>
          </w:tcPr>
          <w:p w14:paraId="1963E079" w14:textId="4B14062A" w:rsidR="005B39F4" w:rsidRPr="00216274" w:rsidRDefault="005B39F4" w:rsidP="00AC6685">
            <w:pPr>
              <w:jc w:val="center"/>
            </w:pPr>
            <w:r w:rsidRPr="00216274">
              <w:t>AF_</w:t>
            </w:r>
            <w:r w:rsidR="00FE7CB4">
              <w:t>00</w:t>
            </w:r>
            <w:r w:rsidR="002131C6" w:rsidRPr="00216274">
              <w:t>5</w:t>
            </w:r>
          </w:p>
        </w:tc>
        <w:tc>
          <w:tcPr>
            <w:tcW w:w="7973" w:type="dxa"/>
            <w:vAlign w:val="center"/>
          </w:tcPr>
          <w:p w14:paraId="27A73223" w14:textId="2E0B3EF5" w:rsidR="005B39F4" w:rsidRPr="00216274" w:rsidRDefault="00915397" w:rsidP="00915397">
            <w:r w:rsidRPr="00216274">
              <w:t>Požaduje sa, aby súčasťou obrazovky operátora bola počas celého aplikačná funkcia na spustenie rýchleho prideľovania slova cez synoptickú mapu popísanú v časti C.5.3.1. Príklad aplikačnej funkcie je uvedený na obrázku č. 2 pod označením „Mapa“.</w:t>
            </w:r>
          </w:p>
        </w:tc>
      </w:tr>
      <w:tr w:rsidR="004C5FB4" w:rsidRPr="00216274" w14:paraId="7DC98F0E" w14:textId="77777777" w:rsidTr="000C1EA8">
        <w:tc>
          <w:tcPr>
            <w:tcW w:w="1096" w:type="dxa"/>
            <w:vAlign w:val="center"/>
          </w:tcPr>
          <w:p w14:paraId="3DE592B8" w14:textId="7BE94BED" w:rsidR="00915397" w:rsidRPr="00216274" w:rsidRDefault="00915397" w:rsidP="00915397">
            <w:pPr>
              <w:jc w:val="center"/>
            </w:pPr>
            <w:r w:rsidRPr="00216274">
              <w:t>AF_</w:t>
            </w:r>
            <w:r w:rsidR="00FE7CB4">
              <w:t>00</w:t>
            </w:r>
            <w:r w:rsidR="002131C6" w:rsidRPr="00216274">
              <w:t>6</w:t>
            </w:r>
          </w:p>
        </w:tc>
        <w:tc>
          <w:tcPr>
            <w:tcW w:w="7973" w:type="dxa"/>
            <w:vAlign w:val="center"/>
          </w:tcPr>
          <w:p w14:paraId="2B3A7C91" w14:textId="1341F162" w:rsidR="00915397" w:rsidRPr="00216274" w:rsidRDefault="00915397" w:rsidP="00915397">
            <w:r w:rsidRPr="00216274">
              <w:t>Požaduje sa, aby súčasťou obrazovky operátora bola počas celého aplikačná funkcia na pridelenie nekonfigurovateľného existujúceho profilu schôdze, resp. na zadefinovanie a nakonfigurovanie nového profilu schôdze. Príklad aplikačnej funkcie je uvedený na obrázku č. 2 pod označením „Profil schôdze“.</w:t>
            </w:r>
          </w:p>
        </w:tc>
      </w:tr>
      <w:tr w:rsidR="004C5FB4" w:rsidRPr="00216274" w14:paraId="20867C7F" w14:textId="77777777" w:rsidTr="00AF1C0A">
        <w:tc>
          <w:tcPr>
            <w:tcW w:w="1096" w:type="dxa"/>
            <w:vAlign w:val="center"/>
          </w:tcPr>
          <w:p w14:paraId="0F517E8A" w14:textId="29658389" w:rsidR="0078551B" w:rsidRPr="00216274" w:rsidRDefault="0078551B" w:rsidP="00EB78C3">
            <w:pPr>
              <w:jc w:val="center"/>
            </w:pPr>
            <w:r w:rsidRPr="00216274">
              <w:t>AF_</w:t>
            </w:r>
            <w:r w:rsidR="00FE7CB4">
              <w:t>00</w:t>
            </w:r>
            <w:r w:rsidR="002131C6" w:rsidRPr="00216274">
              <w:t>7</w:t>
            </w:r>
          </w:p>
        </w:tc>
        <w:tc>
          <w:tcPr>
            <w:tcW w:w="7973" w:type="dxa"/>
          </w:tcPr>
          <w:p w14:paraId="44703AA4" w14:textId="5C14CE67" w:rsidR="0078551B" w:rsidRPr="00216274" w:rsidRDefault="0078551B" w:rsidP="0078551B">
            <w:r w:rsidRPr="00216274">
              <w:t>Po spustení aplikácie operátora je prvou úlohou operátora nastavovanie profilu schôdze.</w:t>
            </w:r>
          </w:p>
        </w:tc>
      </w:tr>
      <w:tr w:rsidR="004C5FB4" w:rsidRPr="00216274" w14:paraId="7278C5C1" w14:textId="77777777" w:rsidTr="00AF1C0A">
        <w:tc>
          <w:tcPr>
            <w:tcW w:w="1096" w:type="dxa"/>
            <w:vAlign w:val="center"/>
          </w:tcPr>
          <w:p w14:paraId="57BBC6EF" w14:textId="151BE3A3" w:rsidR="00EB78C3" w:rsidRPr="00216274" w:rsidRDefault="00EB78C3" w:rsidP="00216274">
            <w:pPr>
              <w:jc w:val="center"/>
            </w:pPr>
            <w:r w:rsidRPr="00216274">
              <w:lastRenderedPageBreak/>
              <w:t>AF_</w:t>
            </w:r>
            <w:r w:rsidR="00FE7CB4">
              <w:t>00</w:t>
            </w:r>
            <w:r w:rsidR="002131C6" w:rsidRPr="00216274">
              <w:t>8</w:t>
            </w:r>
          </w:p>
        </w:tc>
        <w:tc>
          <w:tcPr>
            <w:tcW w:w="7973" w:type="dxa"/>
          </w:tcPr>
          <w:p w14:paraId="59CB9750" w14:textId="56437552" w:rsidR="00EB78C3" w:rsidRPr="00216274" w:rsidRDefault="00EB78C3" w:rsidP="00EB78C3">
            <w:r w:rsidRPr="00216274">
              <w:t>Po spustení programu sa automaticky default hodnota profilu schôdze nastaví hodnota profilu určeného pre schôdze NR SR, pomenovaný napr. „rokovanie NR SR“ a čaká sa na potvrdenie, resp. zmenu profilu</w:t>
            </w:r>
          </w:p>
        </w:tc>
      </w:tr>
      <w:tr w:rsidR="004C5FB4" w:rsidRPr="00216274" w14:paraId="6431C861" w14:textId="77777777" w:rsidTr="00E56195">
        <w:tc>
          <w:tcPr>
            <w:tcW w:w="1096" w:type="dxa"/>
            <w:tcBorders>
              <w:bottom w:val="single" w:sz="4" w:space="0" w:color="auto"/>
            </w:tcBorders>
            <w:vAlign w:val="center"/>
          </w:tcPr>
          <w:p w14:paraId="6D30F0A1" w14:textId="04302CD3" w:rsidR="00EB78C3" w:rsidRPr="00216274" w:rsidRDefault="00EB78C3" w:rsidP="00216274">
            <w:pPr>
              <w:jc w:val="center"/>
            </w:pPr>
            <w:r w:rsidRPr="00216274">
              <w:t>AF_</w:t>
            </w:r>
            <w:r w:rsidR="00FE7CB4">
              <w:t>00</w:t>
            </w:r>
            <w:r w:rsidR="002131C6" w:rsidRPr="00216274">
              <w:t>9</w:t>
            </w:r>
          </w:p>
        </w:tc>
        <w:tc>
          <w:tcPr>
            <w:tcW w:w="7973" w:type="dxa"/>
            <w:tcBorders>
              <w:bottom w:val="single" w:sz="4" w:space="0" w:color="auto"/>
            </w:tcBorders>
            <w:vAlign w:val="center"/>
          </w:tcPr>
          <w:p w14:paraId="098C3DF6" w14:textId="4C5C6CAF" w:rsidR="00EB78C3" w:rsidRPr="00216274" w:rsidRDefault="00EB78C3" w:rsidP="00EB78C3">
            <w:r w:rsidRPr="00216274">
              <w:t>Nastavenie profilu sa po jeho potvrdení zmení na prvok, ktorý ostáva neustále zobrazený, ale nebude už jednoducho meniteľný (až po napr. doubleclicku).</w:t>
            </w:r>
          </w:p>
        </w:tc>
      </w:tr>
      <w:tr w:rsidR="00216274" w:rsidRPr="00216274" w14:paraId="43F40D7D" w14:textId="77777777" w:rsidTr="00216274">
        <w:tblPrEx>
          <w:tblBorders>
            <w:top w:val="single" w:sz="4" w:space="0" w:color="auto"/>
            <w:left w:val="single" w:sz="4" w:space="0" w:color="auto"/>
            <w:bottom w:val="single" w:sz="4" w:space="0" w:color="auto"/>
            <w:right w:val="single" w:sz="4" w:space="0" w:color="auto"/>
          </w:tblBorders>
        </w:tblPrEx>
        <w:tc>
          <w:tcPr>
            <w:tcW w:w="1096" w:type="dxa"/>
            <w:tcBorders>
              <w:left w:val="double" w:sz="4" w:space="0" w:color="auto"/>
            </w:tcBorders>
            <w:vAlign w:val="center"/>
          </w:tcPr>
          <w:p w14:paraId="13CA215C" w14:textId="47345998" w:rsidR="00E56195" w:rsidRPr="00216274" w:rsidRDefault="00E56195" w:rsidP="00216274">
            <w:pPr>
              <w:jc w:val="center"/>
            </w:pPr>
            <w:r w:rsidRPr="00216274">
              <w:t>AF_</w:t>
            </w:r>
            <w:r w:rsidR="00FE7CB4">
              <w:t>0</w:t>
            </w:r>
            <w:r w:rsidR="002131C6" w:rsidRPr="00216274">
              <w:t>10</w:t>
            </w:r>
          </w:p>
        </w:tc>
        <w:tc>
          <w:tcPr>
            <w:tcW w:w="7973" w:type="dxa"/>
            <w:tcBorders>
              <w:right w:val="double" w:sz="4" w:space="0" w:color="auto"/>
            </w:tcBorders>
          </w:tcPr>
          <w:p w14:paraId="4C6E710E" w14:textId="77777777" w:rsidR="00E56195" w:rsidRPr="00216274" w:rsidRDefault="00E56195" w:rsidP="00AF1C0A">
            <w:r w:rsidRPr="00216274">
              <w:t>Systém musí byť schopný pre typ profilu „rokovanie NR SR“ čerpať údaje o účastníkoch rokovania, schôdzí NR SR a ich programov z integračných služieb poskytovaných ISVS Middleware.. Synchronizácia údajov musí byť automatizovaná (ale vždy až po potvrdení hlášky technikom), no musí umožniť aj ručné spustenie na vyžiadanie.</w:t>
            </w:r>
          </w:p>
        </w:tc>
      </w:tr>
      <w:tr w:rsidR="004C5FB4" w:rsidRPr="00216274" w14:paraId="3CF77804" w14:textId="77777777" w:rsidTr="00E56195">
        <w:tc>
          <w:tcPr>
            <w:tcW w:w="1096" w:type="dxa"/>
            <w:vAlign w:val="center"/>
          </w:tcPr>
          <w:p w14:paraId="64FD0BE2" w14:textId="3E5DE5E0" w:rsidR="00E56195" w:rsidRPr="00216274" w:rsidRDefault="00E56195" w:rsidP="00216274">
            <w:pPr>
              <w:jc w:val="center"/>
            </w:pPr>
            <w:r w:rsidRPr="00216274">
              <w:t>AF_</w:t>
            </w:r>
            <w:r w:rsidR="00FE7CB4">
              <w:t>0</w:t>
            </w:r>
            <w:r w:rsidR="002131C6" w:rsidRPr="00216274">
              <w:t>11</w:t>
            </w:r>
          </w:p>
        </w:tc>
        <w:tc>
          <w:tcPr>
            <w:tcW w:w="7973" w:type="dxa"/>
          </w:tcPr>
          <w:p w14:paraId="5ABDC33A" w14:textId="0BCA91A8" w:rsidR="00E56195" w:rsidRPr="00216274" w:rsidRDefault="00E56195" w:rsidP="00E56195">
            <w:r w:rsidRPr="00216274">
              <w:t>Systém musí byť schopný pre typ profilu „rokovanie NR SR“ čerpať údaje o iných osobách z organizačnej štruktúry, ktorí môžu byť účastníkmi rokovania z integračných služieb poskytovaných ISVS Middleware.. Synchronizácia údajov musí byť automatizovaná (ale vždy až po potvrdení hlášky technikom), no musí umožniť aj ručné spustenie na vyžiadanie.</w:t>
            </w:r>
          </w:p>
        </w:tc>
      </w:tr>
      <w:tr w:rsidR="00216274" w:rsidRPr="00216274" w14:paraId="1613A02F" w14:textId="77777777" w:rsidTr="00EB78C3">
        <w:tc>
          <w:tcPr>
            <w:tcW w:w="1096" w:type="dxa"/>
            <w:vAlign w:val="center"/>
          </w:tcPr>
          <w:p w14:paraId="6806C63B" w14:textId="33488B0E" w:rsidR="00E56195" w:rsidRPr="00216274" w:rsidRDefault="00E56195" w:rsidP="00216274">
            <w:pPr>
              <w:jc w:val="center"/>
            </w:pPr>
            <w:r w:rsidRPr="00216274">
              <w:t>AF_</w:t>
            </w:r>
            <w:r w:rsidR="00FE7CB4">
              <w:t>0</w:t>
            </w:r>
            <w:r w:rsidR="002131C6" w:rsidRPr="00216274">
              <w:t>12</w:t>
            </w:r>
          </w:p>
        </w:tc>
        <w:tc>
          <w:tcPr>
            <w:tcW w:w="7973" w:type="dxa"/>
          </w:tcPr>
          <w:p w14:paraId="5C5DFB08" w14:textId="77777777" w:rsidR="00E56195" w:rsidRPr="00216274" w:rsidRDefault="00E56195" w:rsidP="00E56195">
            <w:r w:rsidRPr="00216274">
              <w:t>Po potvrdení profilu schôdze (ak je pre daný profil nastavená synchronizácia s parlamentným informačným systémom - ID_3_J) sa overia lokálne údaje (s ktorými pracuje ISVS DKS v prípade výpadku konektivity na server) prostredníctvom integračných služieb ISVS Middleware a to najmä:</w:t>
            </w:r>
          </w:p>
          <w:p w14:paraId="1C743887" w14:textId="77777777" w:rsidR="00E56195" w:rsidRPr="00216274" w:rsidRDefault="00E56195" w:rsidP="00A6689F">
            <w:pPr>
              <w:pStyle w:val="Odsekzoznamu"/>
              <w:numPr>
                <w:ilvl w:val="0"/>
                <w:numId w:val="47"/>
              </w:numPr>
              <w:rPr>
                <w:color w:val="auto"/>
              </w:rPr>
            </w:pPr>
            <w:r w:rsidRPr="00216274">
              <w:rPr>
                <w:color w:val="auto"/>
              </w:rPr>
              <w:t>aktuálne volebné obdobie</w:t>
            </w:r>
          </w:p>
          <w:p w14:paraId="31A9459F" w14:textId="77777777" w:rsidR="00E56195" w:rsidRPr="00216274" w:rsidRDefault="00E56195" w:rsidP="00A6689F">
            <w:pPr>
              <w:pStyle w:val="Odsekzoznamu"/>
              <w:numPr>
                <w:ilvl w:val="0"/>
                <w:numId w:val="47"/>
              </w:numPr>
              <w:rPr>
                <w:color w:val="auto"/>
              </w:rPr>
            </w:pPr>
            <w:r w:rsidRPr="00216274">
              <w:rPr>
                <w:color w:val="auto"/>
              </w:rPr>
              <w:t>schôdze NR SR, v ktorých je možné rokovať (teoreticky môže byť viac neukončených schôdzí)</w:t>
            </w:r>
          </w:p>
          <w:p w14:paraId="45E0AF8A" w14:textId="77777777" w:rsidR="00E56195" w:rsidRPr="00216274" w:rsidRDefault="00E56195" w:rsidP="00A6689F">
            <w:pPr>
              <w:pStyle w:val="Odsekzoznamu"/>
              <w:numPr>
                <w:ilvl w:val="0"/>
                <w:numId w:val="47"/>
              </w:numPr>
              <w:rPr>
                <w:color w:val="auto"/>
              </w:rPr>
            </w:pPr>
            <w:r w:rsidRPr="00216274">
              <w:rPr>
                <w:color w:val="auto"/>
              </w:rPr>
              <w:t>body programu schôdze v daných schôdzach o ktorých je možné rokovať (neboli ešte ukončené, presunuté a podobne)</w:t>
            </w:r>
          </w:p>
          <w:p w14:paraId="57BB259C" w14:textId="77777777" w:rsidR="00E56195" w:rsidRPr="00216274" w:rsidRDefault="00E56195" w:rsidP="00A6689F">
            <w:pPr>
              <w:pStyle w:val="Odsekzoznamu"/>
              <w:numPr>
                <w:ilvl w:val="0"/>
                <w:numId w:val="47"/>
              </w:numPr>
              <w:rPr>
                <w:color w:val="auto"/>
              </w:rPr>
            </w:pPr>
            <w:r w:rsidRPr="00216274">
              <w:rPr>
                <w:color w:val="auto"/>
              </w:rPr>
              <w:t>zoznam aktuálnych poslancov</w:t>
            </w:r>
          </w:p>
          <w:p w14:paraId="66EFBC31" w14:textId="75683E2C" w:rsidR="00E56195" w:rsidRPr="00216274" w:rsidRDefault="00E56195" w:rsidP="00A6689F">
            <w:pPr>
              <w:pStyle w:val="Odsekzoznamu"/>
              <w:numPr>
                <w:ilvl w:val="0"/>
                <w:numId w:val="47"/>
              </w:numPr>
              <w:rPr>
                <w:color w:val="auto"/>
              </w:rPr>
            </w:pPr>
            <w:r w:rsidRPr="00216274">
              <w:rPr>
                <w:color w:val="auto"/>
              </w:rPr>
              <w:t>zoznam osôb z organizačnej štruktúry, ktorí môžu vystupovať v rozprave...</w:t>
            </w:r>
          </w:p>
        </w:tc>
      </w:tr>
      <w:tr w:rsidR="004C5FB4" w:rsidRPr="00216274" w14:paraId="3D126139" w14:textId="77777777" w:rsidTr="000C1EA8">
        <w:tc>
          <w:tcPr>
            <w:tcW w:w="1096" w:type="dxa"/>
            <w:vAlign w:val="center"/>
          </w:tcPr>
          <w:p w14:paraId="064C62C7" w14:textId="7ED6CF1F" w:rsidR="00E56195" w:rsidRPr="00216274" w:rsidRDefault="00E56195" w:rsidP="00216274">
            <w:pPr>
              <w:jc w:val="center"/>
            </w:pPr>
            <w:r w:rsidRPr="00216274">
              <w:t>AF_</w:t>
            </w:r>
            <w:r w:rsidR="00FB3BAA">
              <w:t>0</w:t>
            </w:r>
            <w:r w:rsidR="002131C6" w:rsidRPr="00216274">
              <w:t>13</w:t>
            </w:r>
          </w:p>
        </w:tc>
        <w:tc>
          <w:tcPr>
            <w:tcW w:w="7973" w:type="dxa"/>
          </w:tcPr>
          <w:p w14:paraId="3B761BB9" w14:textId="12783BEA" w:rsidR="00E56195" w:rsidRPr="00216274" w:rsidRDefault="00E56195" w:rsidP="00E56195">
            <w:r w:rsidRPr="00216274">
              <w:t>V prípade, že pri synchronizácii vybraných integračných služieb nastala zmena oproti lokálnym údajom upozorní na to operátora (poskytne mu aj popis v ktorých záznamoch je rozdiel) a poskytne mu možnosť aktualizácie lokálnych údajov. Toto neplatí pre „Body programu schôdze“, resp. „schôdze NR SR“, ktoré sa musia automaticky synchronizovať pri zmene, keďže medzitým sa mohli stavy ich záznamov ukončiť v systéme SSLP a už nemajú byť dostupné.</w:t>
            </w:r>
          </w:p>
        </w:tc>
      </w:tr>
      <w:tr w:rsidR="004C5FB4" w:rsidRPr="00216274" w14:paraId="4A5955DE" w14:textId="77777777" w:rsidTr="000C1EA8">
        <w:tc>
          <w:tcPr>
            <w:tcW w:w="1096" w:type="dxa"/>
            <w:vAlign w:val="center"/>
          </w:tcPr>
          <w:p w14:paraId="005FED71" w14:textId="11D4D219" w:rsidR="00E56195" w:rsidRPr="00216274" w:rsidRDefault="00E56195" w:rsidP="00216274">
            <w:pPr>
              <w:jc w:val="center"/>
            </w:pPr>
            <w:r w:rsidRPr="00216274">
              <w:t>AF_</w:t>
            </w:r>
            <w:r w:rsidR="00FB3BAA">
              <w:t>0</w:t>
            </w:r>
            <w:r w:rsidR="002131C6" w:rsidRPr="00216274">
              <w:t>14</w:t>
            </w:r>
          </w:p>
        </w:tc>
        <w:tc>
          <w:tcPr>
            <w:tcW w:w="7973" w:type="dxa"/>
          </w:tcPr>
          <w:p w14:paraId="7B24B5A4" w14:textId="77777777" w:rsidR="00E56195" w:rsidRPr="00216274" w:rsidRDefault="00E56195" w:rsidP="00E56195">
            <w:r w:rsidRPr="00216274">
              <w:t>Operátor musí mať možnosť aj ručného spustenia synchronizácie údajov počas rokovania NR SR (nie iba pri štarte), pretože niektoré údaje sa môžu meniť aj počas rokovania, napr. zoznam aktívnych poslancov, zoznam možných bodov a podobne.</w:t>
            </w:r>
          </w:p>
        </w:tc>
      </w:tr>
      <w:tr w:rsidR="004C5FB4" w:rsidRPr="003B2DBD" w14:paraId="45CF202A" w14:textId="77777777" w:rsidTr="000C1EA8">
        <w:tc>
          <w:tcPr>
            <w:tcW w:w="1096" w:type="dxa"/>
            <w:vAlign w:val="center"/>
          </w:tcPr>
          <w:p w14:paraId="2BD841AC" w14:textId="2C8CCA0C" w:rsidR="0028452C" w:rsidRPr="003B2DBD" w:rsidRDefault="0028452C" w:rsidP="00E56195">
            <w:pPr>
              <w:jc w:val="center"/>
            </w:pPr>
            <w:r w:rsidRPr="003B2DBD">
              <w:t>AF_</w:t>
            </w:r>
            <w:r w:rsidR="00FB3BAA">
              <w:t>0</w:t>
            </w:r>
            <w:r w:rsidR="002131C6" w:rsidRPr="003B2DBD">
              <w:t>15</w:t>
            </w:r>
          </w:p>
        </w:tc>
        <w:tc>
          <w:tcPr>
            <w:tcW w:w="7973" w:type="dxa"/>
          </w:tcPr>
          <w:p w14:paraId="225C30F6" w14:textId="1628F68D" w:rsidR="0028452C" w:rsidRPr="003B2DBD" w:rsidRDefault="0028452C" w:rsidP="00E56195">
            <w:r w:rsidRPr="003B2DBD">
              <w:t>Po potvrdení zvoleného profilu schôdze musí aplikácia operátora čakať na nastavenie schôdze NR SR.</w:t>
            </w:r>
          </w:p>
        </w:tc>
      </w:tr>
    </w:tbl>
    <w:p w14:paraId="63F068A6" w14:textId="759CEFF6" w:rsidR="000A065D" w:rsidRDefault="000A065D" w:rsidP="002F27D0">
      <w:pPr>
        <w:pStyle w:val="Nadpis5"/>
      </w:pPr>
      <w:r>
        <w:t>Sek</w:t>
      </w:r>
      <w:r w:rsidR="00BF7BF8">
        <w:t>cia</w:t>
      </w:r>
      <w:r>
        <w:t xml:space="preserve"> - schôdza, bod programu</w:t>
      </w:r>
      <w:r w:rsidR="0041485B">
        <w:t xml:space="preserve"> (obrázok č. 3)</w:t>
      </w:r>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3"/>
        <w:gridCol w:w="8081"/>
        <w:gridCol w:w="11"/>
      </w:tblGrid>
      <w:tr w:rsidR="00AC6685" w:rsidRPr="003971A4" w14:paraId="632D3085" w14:textId="77777777" w:rsidTr="004C5FB4">
        <w:trPr>
          <w:gridAfter w:val="1"/>
          <w:wAfter w:w="11" w:type="dxa"/>
        </w:trPr>
        <w:tc>
          <w:tcPr>
            <w:tcW w:w="993" w:type="dxa"/>
            <w:tcBorders>
              <w:bottom w:val="double" w:sz="4" w:space="0" w:color="auto"/>
            </w:tcBorders>
            <w:shd w:val="clear" w:color="auto" w:fill="000000" w:themeFill="text1"/>
          </w:tcPr>
          <w:p w14:paraId="7DADEC27" w14:textId="77777777" w:rsidR="00AC6685" w:rsidRPr="003971A4" w:rsidRDefault="00AC6685" w:rsidP="0095208E">
            <w:pPr>
              <w:rPr>
                <w:b/>
              </w:rPr>
            </w:pPr>
            <w:r w:rsidRPr="003971A4">
              <w:rPr>
                <w:b/>
              </w:rPr>
              <w:t>Číslo</w:t>
            </w:r>
          </w:p>
        </w:tc>
        <w:tc>
          <w:tcPr>
            <w:tcW w:w="8081" w:type="dxa"/>
            <w:tcBorders>
              <w:bottom w:val="double" w:sz="4" w:space="0" w:color="auto"/>
            </w:tcBorders>
            <w:shd w:val="clear" w:color="auto" w:fill="000000" w:themeFill="text1"/>
          </w:tcPr>
          <w:p w14:paraId="144982D7" w14:textId="77777777" w:rsidR="00AC6685" w:rsidRPr="003971A4" w:rsidRDefault="00AC6685" w:rsidP="0095208E">
            <w:pPr>
              <w:rPr>
                <w:b/>
              </w:rPr>
            </w:pPr>
            <w:r w:rsidRPr="003971A4">
              <w:rPr>
                <w:b/>
              </w:rPr>
              <w:t>Popis</w:t>
            </w:r>
          </w:p>
        </w:tc>
      </w:tr>
      <w:tr w:rsidR="0053049F" w:rsidRPr="0053049F" w14:paraId="62C01D1D" w14:textId="77777777" w:rsidTr="004C5FB4">
        <w:trPr>
          <w:gridAfter w:val="1"/>
          <w:wAfter w:w="11" w:type="dxa"/>
        </w:trPr>
        <w:tc>
          <w:tcPr>
            <w:tcW w:w="993" w:type="dxa"/>
            <w:tcBorders>
              <w:top w:val="double" w:sz="4" w:space="0" w:color="auto"/>
              <w:bottom w:val="single" w:sz="4" w:space="0" w:color="auto"/>
            </w:tcBorders>
            <w:vAlign w:val="center"/>
          </w:tcPr>
          <w:p w14:paraId="57AB43EB" w14:textId="302FF458" w:rsidR="00EC5922" w:rsidRPr="0053049F" w:rsidRDefault="0053049F" w:rsidP="00EC5922">
            <w:pPr>
              <w:jc w:val="center"/>
            </w:pPr>
            <w:r w:rsidRPr="0053049F">
              <w:t>AF_</w:t>
            </w:r>
            <w:r w:rsidR="00FB3BAA">
              <w:t>0</w:t>
            </w:r>
            <w:r w:rsidRPr="0053049F">
              <w:t>25</w:t>
            </w:r>
          </w:p>
        </w:tc>
        <w:tc>
          <w:tcPr>
            <w:tcW w:w="8081" w:type="dxa"/>
            <w:tcBorders>
              <w:top w:val="double" w:sz="4" w:space="0" w:color="auto"/>
              <w:bottom w:val="single" w:sz="4" w:space="0" w:color="auto"/>
            </w:tcBorders>
            <w:vAlign w:val="center"/>
          </w:tcPr>
          <w:p w14:paraId="605973E6" w14:textId="3EC8D359" w:rsidR="00EC5922" w:rsidRPr="0053049F" w:rsidRDefault="00EC5922" w:rsidP="00EC5922">
            <w:r w:rsidRPr="0053049F">
              <w:t>Aplikačná funkcia na zobrazenie volebného obdobia zobrazuje dáta z integračnej služby „Aktuálne volebné obdobie“. Zobrazuje textovú podobu volebného obdobia, no pre v uchovávaných informačných zdrojoch ISVS DKS (napr. „vystúpenia“, „aktivity“, alebo „hlasovania zoznam“) sa ako jeden z metadát uchováva jednoznačný identifikátor volebného obdobia.</w:t>
            </w:r>
          </w:p>
        </w:tc>
      </w:tr>
      <w:tr w:rsidR="0053049F" w:rsidRPr="0053049F" w14:paraId="6EA5F015" w14:textId="77777777" w:rsidTr="004C5FB4">
        <w:tblPrEx>
          <w:tblBorders>
            <w:top w:val="single" w:sz="4" w:space="0" w:color="auto"/>
            <w:left w:val="single" w:sz="4" w:space="0" w:color="auto"/>
            <w:bottom w:val="single" w:sz="4" w:space="0" w:color="auto"/>
            <w:right w:val="single" w:sz="4" w:space="0" w:color="auto"/>
          </w:tblBorders>
        </w:tblPrEx>
        <w:trPr>
          <w:gridAfter w:val="1"/>
          <w:wAfter w:w="11" w:type="dxa"/>
        </w:trPr>
        <w:tc>
          <w:tcPr>
            <w:tcW w:w="993" w:type="dxa"/>
            <w:tcBorders>
              <w:left w:val="double" w:sz="4" w:space="0" w:color="auto"/>
            </w:tcBorders>
            <w:vAlign w:val="center"/>
          </w:tcPr>
          <w:p w14:paraId="4A30A53B" w14:textId="3ABDA079" w:rsidR="00ED6D2F" w:rsidRPr="0053049F" w:rsidRDefault="0053049F" w:rsidP="0053049F">
            <w:pPr>
              <w:jc w:val="center"/>
            </w:pPr>
            <w:r w:rsidRPr="0053049F">
              <w:t>AF_</w:t>
            </w:r>
            <w:r w:rsidR="00FB3BAA">
              <w:t>0</w:t>
            </w:r>
            <w:r w:rsidRPr="0053049F">
              <w:t>26</w:t>
            </w:r>
          </w:p>
        </w:tc>
        <w:tc>
          <w:tcPr>
            <w:tcW w:w="8081" w:type="dxa"/>
            <w:tcBorders>
              <w:right w:val="double" w:sz="4" w:space="0" w:color="auto"/>
            </w:tcBorders>
          </w:tcPr>
          <w:p w14:paraId="473F9E3A" w14:textId="77777777" w:rsidR="00ED6D2F" w:rsidRPr="0053049F" w:rsidRDefault="00ED6D2F" w:rsidP="0095208E">
            <w:r w:rsidRPr="0053049F">
              <w:t xml:space="preserve">Na obrazovke SW operátora sa musí počas všetkých fáz rokovania nachádzať aplikačná funkcia na zobrazenie, resp. modifikáciu bodu rokovania zvolenej schôdze NR SR. </w:t>
            </w:r>
            <w:r w:rsidRPr="0053049F">
              <w:lastRenderedPageBreak/>
              <w:t>V navrhnutej schéme obrazovky na obrázku č. 3 označené ako „Bod programu“. Zobrazuje textovú podobu bodu programu, no pre v uchovávaných informačných zdrojoch ISVS DKS (napr. „vystúpenia“, „aktivity“, alebo „hlasovania zoznam“) sa ako jeden z metadát uchováva jednoznačný identifikátor bodu programu schôdze.</w:t>
            </w:r>
          </w:p>
        </w:tc>
      </w:tr>
      <w:tr w:rsidR="0053049F" w:rsidRPr="0053049F" w14:paraId="13586D99" w14:textId="77777777" w:rsidTr="004C5FB4">
        <w:trPr>
          <w:gridAfter w:val="1"/>
          <w:wAfter w:w="11" w:type="dxa"/>
        </w:trPr>
        <w:tc>
          <w:tcPr>
            <w:tcW w:w="993" w:type="dxa"/>
            <w:tcBorders>
              <w:top w:val="single" w:sz="4" w:space="0" w:color="auto"/>
              <w:bottom w:val="single" w:sz="4" w:space="0" w:color="auto"/>
            </w:tcBorders>
            <w:vAlign w:val="center"/>
          </w:tcPr>
          <w:p w14:paraId="599F7404" w14:textId="17C206E5" w:rsidR="00D8640B" w:rsidRPr="0053049F" w:rsidRDefault="0053049F" w:rsidP="00D804EF">
            <w:pPr>
              <w:jc w:val="center"/>
            </w:pPr>
            <w:r w:rsidRPr="0053049F">
              <w:lastRenderedPageBreak/>
              <w:t>AF_</w:t>
            </w:r>
            <w:r w:rsidR="00FB3BAA">
              <w:t>0</w:t>
            </w:r>
            <w:r w:rsidRPr="0053049F">
              <w:t>27</w:t>
            </w:r>
          </w:p>
        </w:tc>
        <w:tc>
          <w:tcPr>
            <w:tcW w:w="8081" w:type="dxa"/>
            <w:tcBorders>
              <w:top w:val="single" w:sz="4" w:space="0" w:color="auto"/>
              <w:bottom w:val="single" w:sz="4" w:space="0" w:color="auto"/>
            </w:tcBorders>
            <w:vAlign w:val="center"/>
          </w:tcPr>
          <w:p w14:paraId="5532A7B3" w14:textId="7771655C" w:rsidR="00D8640B" w:rsidRPr="0053049F" w:rsidRDefault="00D8640B" w:rsidP="00D804EF">
            <w:r w:rsidRPr="0053049F">
              <w:t xml:space="preserve">Vyžaduje sa, aby aplikácia operátora DKS obsahovala počas všetkých svojich fáz aplikácie </w:t>
            </w:r>
            <w:r w:rsidR="0053049F" w:rsidRPr="0053049F">
              <w:t>operátora</w:t>
            </w:r>
            <w:r w:rsidRPr="0053049F">
              <w:t xml:space="preserve"> (okrem konfigurácie častí C.5.3) aplikačnú funkciu na zmenu programu schôdze, pričom operátor si môže vyberať zo všetkých schôdzí ktoré poskytne integračná služba „Schôdze NR SR“. Vzhľadom na skutočnosť, že počas rokovania NR SR v jeden rokovací deň sa môže jedna schôdza ukončiť (zmena stavov schôdzí je súčasťou SSLP) a pokračovať bude ďalšia, predpokladá sa synchronizácia dát s výsledkom informačnej služby „schôdze NR SR“ aj v priebehu schôdzí (ideálne pred prípadným použitím aplikačnej funkcie na zmenu programu schôdze)</w:t>
            </w:r>
          </w:p>
        </w:tc>
      </w:tr>
      <w:tr w:rsidR="0053049F" w:rsidRPr="0053049F" w14:paraId="4BF93DBD" w14:textId="77777777" w:rsidTr="004C5FB4">
        <w:tblPrEx>
          <w:tblBorders>
            <w:top w:val="single" w:sz="4" w:space="0" w:color="auto"/>
            <w:left w:val="single" w:sz="4" w:space="0" w:color="auto"/>
            <w:bottom w:val="single" w:sz="4" w:space="0" w:color="auto"/>
            <w:right w:val="single" w:sz="4" w:space="0" w:color="auto"/>
          </w:tblBorders>
        </w:tblPrEx>
        <w:trPr>
          <w:gridAfter w:val="1"/>
          <w:wAfter w:w="11" w:type="dxa"/>
        </w:trPr>
        <w:tc>
          <w:tcPr>
            <w:tcW w:w="993" w:type="dxa"/>
            <w:tcBorders>
              <w:left w:val="double" w:sz="4" w:space="0" w:color="auto"/>
            </w:tcBorders>
          </w:tcPr>
          <w:p w14:paraId="42714BD1" w14:textId="098F36DE" w:rsidR="00D8640B" w:rsidRPr="0053049F" w:rsidRDefault="0053049F" w:rsidP="00D804EF">
            <w:pPr>
              <w:jc w:val="center"/>
            </w:pPr>
            <w:r w:rsidRPr="0053049F">
              <w:t>AF_</w:t>
            </w:r>
            <w:r w:rsidR="00FB3BAA">
              <w:t>0</w:t>
            </w:r>
            <w:r w:rsidRPr="0053049F">
              <w:t>28</w:t>
            </w:r>
          </w:p>
        </w:tc>
        <w:tc>
          <w:tcPr>
            <w:tcW w:w="8081" w:type="dxa"/>
            <w:tcBorders>
              <w:right w:val="double" w:sz="4" w:space="0" w:color="auto"/>
            </w:tcBorders>
          </w:tcPr>
          <w:p w14:paraId="0F766479" w14:textId="77777777" w:rsidR="00D8640B" w:rsidRPr="0053049F" w:rsidRDefault="00D8640B" w:rsidP="00D804EF">
            <w:r w:rsidRPr="0053049F">
              <w:t>Po nastavení schôdze systém ponúkne nastavenie bodu programu, resp. štádia rokovania.</w:t>
            </w:r>
          </w:p>
        </w:tc>
      </w:tr>
      <w:tr w:rsidR="0053049F" w:rsidRPr="0053049F" w14:paraId="52AFA9B8" w14:textId="77777777" w:rsidTr="004C5FB4">
        <w:trPr>
          <w:gridAfter w:val="1"/>
          <w:wAfter w:w="11" w:type="dxa"/>
        </w:trPr>
        <w:tc>
          <w:tcPr>
            <w:tcW w:w="993" w:type="dxa"/>
            <w:tcBorders>
              <w:top w:val="single" w:sz="4" w:space="0" w:color="auto"/>
              <w:bottom w:val="single" w:sz="4" w:space="0" w:color="auto"/>
            </w:tcBorders>
            <w:vAlign w:val="center"/>
          </w:tcPr>
          <w:p w14:paraId="33C255F3" w14:textId="5638948D" w:rsidR="00D8640B" w:rsidRPr="0053049F" w:rsidRDefault="0053049F" w:rsidP="00D804EF">
            <w:pPr>
              <w:jc w:val="center"/>
            </w:pPr>
            <w:r w:rsidRPr="0053049F">
              <w:t>AF_</w:t>
            </w:r>
            <w:r w:rsidR="00FB3BAA">
              <w:t>0</w:t>
            </w:r>
            <w:r w:rsidRPr="0053049F">
              <w:t>29</w:t>
            </w:r>
          </w:p>
        </w:tc>
        <w:tc>
          <w:tcPr>
            <w:tcW w:w="8081" w:type="dxa"/>
            <w:tcBorders>
              <w:top w:val="single" w:sz="4" w:space="0" w:color="auto"/>
              <w:bottom w:val="single" w:sz="4" w:space="0" w:color="auto"/>
            </w:tcBorders>
            <w:vAlign w:val="center"/>
          </w:tcPr>
          <w:p w14:paraId="41682065" w14:textId="77777777" w:rsidR="00D8640B" w:rsidRPr="0053049F" w:rsidRDefault="00D8640B" w:rsidP="00D804EF">
            <w:r w:rsidRPr="0053049F">
              <w:t>V prípade, že systém (pri ponuke jednej schôdze) alebo operátor nastaví číslo schôdze, o ktorej ešte nebolo rokované, systém automaticky nastaví kontextovú informáciu „rokovanie o bodoch“, štádium „program“ a bod programu bule NULL (schvaľovanie programu nemá bod rokovania).</w:t>
            </w:r>
          </w:p>
        </w:tc>
      </w:tr>
      <w:tr w:rsidR="0053049F" w:rsidRPr="0053049F" w14:paraId="3F13ECDD" w14:textId="77777777" w:rsidTr="004C5FB4">
        <w:tc>
          <w:tcPr>
            <w:tcW w:w="993" w:type="dxa"/>
            <w:tcBorders>
              <w:top w:val="single" w:sz="4" w:space="0" w:color="auto"/>
              <w:bottom w:val="single" w:sz="4" w:space="0" w:color="auto"/>
            </w:tcBorders>
            <w:shd w:val="clear" w:color="auto" w:fill="auto"/>
            <w:vAlign w:val="center"/>
          </w:tcPr>
          <w:p w14:paraId="6D41E2AB" w14:textId="53A7BE03" w:rsidR="00D8640B" w:rsidRPr="0053049F" w:rsidRDefault="0053049F" w:rsidP="00D804EF">
            <w:pPr>
              <w:jc w:val="center"/>
            </w:pPr>
            <w:r w:rsidRPr="0053049F">
              <w:t>AF_</w:t>
            </w:r>
            <w:r w:rsidR="00FB3BAA">
              <w:t>0</w:t>
            </w:r>
            <w:r w:rsidRPr="0053049F">
              <w:t>30</w:t>
            </w:r>
          </w:p>
        </w:tc>
        <w:tc>
          <w:tcPr>
            <w:tcW w:w="8092" w:type="dxa"/>
            <w:gridSpan w:val="2"/>
            <w:tcBorders>
              <w:top w:val="single" w:sz="4" w:space="0" w:color="auto"/>
              <w:bottom w:val="single" w:sz="4" w:space="0" w:color="auto"/>
            </w:tcBorders>
            <w:shd w:val="clear" w:color="auto" w:fill="auto"/>
          </w:tcPr>
          <w:p w14:paraId="13A1BE73" w14:textId="77777777" w:rsidR="00D8640B" w:rsidRPr="0053049F" w:rsidRDefault="00D8640B" w:rsidP="00D804EF">
            <w:r w:rsidRPr="0053049F">
              <w:t xml:space="preserve">Fáza programu „Schvaľovanie programu“ sa aktivuje automaticky pri štarte programu v prípade, že integračná služba „program schôdzí“ vráti iba jednu schôdzu o ktorej je možné rokovať a o danej schôdzi sa ešte nerokovalo, alebo ak technik zvolí aplikačnou funkciou na výber štádia rokovania štádium </w:t>
            </w:r>
            <w:r w:rsidRPr="0053049F">
              <w:rPr>
                <w:lang w:val="en-US"/>
              </w:rPr>
              <w:t>“Program” (</w:t>
            </w:r>
            <w:r w:rsidRPr="0053049F">
              <w:t>napr. obrázok č. 5)</w:t>
            </w:r>
          </w:p>
        </w:tc>
      </w:tr>
      <w:tr w:rsidR="00A10EB5" w:rsidRPr="00A10EB5" w14:paraId="534EC5F5" w14:textId="77777777" w:rsidTr="004C5FB4">
        <w:tblPrEx>
          <w:tblBorders>
            <w:top w:val="single" w:sz="4" w:space="0" w:color="auto"/>
            <w:left w:val="single" w:sz="4" w:space="0" w:color="auto"/>
            <w:bottom w:val="single" w:sz="4" w:space="0" w:color="auto"/>
            <w:right w:val="single" w:sz="4" w:space="0" w:color="auto"/>
          </w:tblBorders>
        </w:tblPrEx>
        <w:trPr>
          <w:gridAfter w:val="1"/>
          <w:wAfter w:w="11" w:type="dxa"/>
        </w:trPr>
        <w:tc>
          <w:tcPr>
            <w:tcW w:w="993" w:type="dxa"/>
            <w:tcBorders>
              <w:left w:val="double" w:sz="4" w:space="0" w:color="auto"/>
            </w:tcBorders>
            <w:vAlign w:val="center"/>
          </w:tcPr>
          <w:p w14:paraId="1721C56C" w14:textId="65315C4B" w:rsidR="00D8640B" w:rsidRPr="00A10EB5" w:rsidRDefault="00A10EB5" w:rsidP="00A10EB5">
            <w:pPr>
              <w:jc w:val="center"/>
            </w:pPr>
            <w:r w:rsidRPr="00A10EB5">
              <w:t>AF_</w:t>
            </w:r>
            <w:r w:rsidR="00FB3BAA">
              <w:t>0</w:t>
            </w:r>
            <w:r w:rsidRPr="00A10EB5">
              <w:t>31</w:t>
            </w:r>
          </w:p>
        </w:tc>
        <w:tc>
          <w:tcPr>
            <w:tcW w:w="8081" w:type="dxa"/>
            <w:tcBorders>
              <w:right w:val="double" w:sz="4" w:space="0" w:color="auto"/>
            </w:tcBorders>
          </w:tcPr>
          <w:p w14:paraId="059F821A" w14:textId="77777777" w:rsidR="00D8640B" w:rsidRPr="00A10EB5" w:rsidRDefault="00D8640B" w:rsidP="00D804EF">
            <w:pPr>
              <w:rPr>
                <w:lang w:val="en-US"/>
              </w:rPr>
            </w:pPr>
            <w:r w:rsidRPr="00A10EB5">
              <w:t>V tejto fáze sa požaduje aplikačná funkcia na automatické zobrazenie popisu bodu programu a tlače (automaticky naviazané na bod programu)</w:t>
            </w:r>
            <w:r w:rsidRPr="00A10EB5">
              <w:rPr>
                <w:lang w:val="en-US"/>
              </w:rPr>
              <w:t xml:space="preserve">; </w:t>
            </w:r>
            <w:r w:rsidRPr="00A10EB5">
              <w:t>(platí pre všetky fázy programu)</w:t>
            </w:r>
          </w:p>
        </w:tc>
      </w:tr>
      <w:tr w:rsidR="00D8640B" w:rsidRPr="00A45251" w14:paraId="39718722" w14:textId="77777777" w:rsidTr="004C5FB4">
        <w:tblPrEx>
          <w:tblBorders>
            <w:top w:val="single" w:sz="4" w:space="0" w:color="auto"/>
            <w:left w:val="single" w:sz="4" w:space="0" w:color="auto"/>
            <w:bottom w:val="single" w:sz="4" w:space="0" w:color="auto"/>
            <w:right w:val="single" w:sz="4" w:space="0" w:color="auto"/>
          </w:tblBorders>
        </w:tblPrEx>
        <w:trPr>
          <w:gridAfter w:val="1"/>
          <w:wAfter w:w="11" w:type="dxa"/>
        </w:trPr>
        <w:tc>
          <w:tcPr>
            <w:tcW w:w="993" w:type="dxa"/>
            <w:tcBorders>
              <w:left w:val="double" w:sz="4" w:space="0" w:color="auto"/>
            </w:tcBorders>
            <w:vAlign w:val="center"/>
          </w:tcPr>
          <w:p w14:paraId="100D2FC8" w14:textId="31AE95F8" w:rsidR="00D8640B" w:rsidRDefault="00A10EB5" w:rsidP="00A10EB5">
            <w:pPr>
              <w:jc w:val="center"/>
              <w:rPr>
                <w:color w:val="000000" w:themeColor="text1"/>
              </w:rPr>
            </w:pPr>
            <w:r w:rsidRPr="00A10EB5">
              <w:t>AF_</w:t>
            </w:r>
            <w:r w:rsidR="00FB3BAA">
              <w:t>0</w:t>
            </w:r>
            <w:r w:rsidRPr="00A10EB5">
              <w:t>3</w:t>
            </w:r>
            <w:r>
              <w:t>2</w:t>
            </w:r>
          </w:p>
        </w:tc>
        <w:tc>
          <w:tcPr>
            <w:tcW w:w="8081" w:type="dxa"/>
            <w:tcBorders>
              <w:right w:val="double" w:sz="4" w:space="0" w:color="auto"/>
            </w:tcBorders>
          </w:tcPr>
          <w:p w14:paraId="64EED516" w14:textId="77777777" w:rsidR="00D8640B" w:rsidRDefault="00D8640B" w:rsidP="00D804EF">
            <w:r>
              <w:t xml:space="preserve">DKS musí obsahovať aplikačnú funkciu, ktorá pri zmene bodu programu aktualizuje integračnú službu </w:t>
            </w:r>
            <w:r>
              <w:rPr>
                <w:color w:val="000000" w:themeColor="text1"/>
              </w:rPr>
              <w:t>IS_3.</w:t>
            </w:r>
          </w:p>
        </w:tc>
      </w:tr>
      <w:tr w:rsidR="004C5FB4" w:rsidRPr="003B2DBD" w14:paraId="33D08167" w14:textId="77777777" w:rsidTr="004C5FB4">
        <w:trPr>
          <w:gridAfter w:val="1"/>
          <w:wAfter w:w="11" w:type="dxa"/>
        </w:trPr>
        <w:tc>
          <w:tcPr>
            <w:tcW w:w="993" w:type="dxa"/>
            <w:vAlign w:val="center"/>
          </w:tcPr>
          <w:p w14:paraId="359C6C36" w14:textId="775AF397" w:rsidR="004C5FB4" w:rsidRPr="003B2DBD" w:rsidRDefault="004C5FB4" w:rsidP="00055E9F">
            <w:pPr>
              <w:jc w:val="center"/>
            </w:pPr>
            <w:r w:rsidRPr="003B2DBD">
              <w:t>IZ_</w:t>
            </w:r>
            <w:r w:rsidR="00FB3BAA">
              <w:t>00</w:t>
            </w:r>
            <w:r w:rsidRPr="003B2DBD">
              <w:t>5</w:t>
            </w:r>
          </w:p>
        </w:tc>
        <w:tc>
          <w:tcPr>
            <w:tcW w:w="8081" w:type="dxa"/>
          </w:tcPr>
          <w:p w14:paraId="4CF02537" w14:textId="77777777" w:rsidR="004C5FB4" w:rsidRPr="003B2DBD" w:rsidRDefault="004C5FB4" w:rsidP="00055E9F">
            <w:r w:rsidRPr="003B2DBD">
              <w:t xml:space="preserve">Všetky zmeny nastavovania bodu programu musia byť zaznamenané v informačnom zdroji „Body rokovania – priebeh“. </w:t>
            </w:r>
          </w:p>
        </w:tc>
      </w:tr>
    </w:tbl>
    <w:p w14:paraId="5359EA88" w14:textId="77777777" w:rsidR="00D8640B" w:rsidRDefault="00D8640B" w:rsidP="00D8640B"/>
    <w:p w14:paraId="41180E28" w14:textId="6D2CE6E4" w:rsidR="00907F0B" w:rsidRPr="0053049F" w:rsidRDefault="00907F0B" w:rsidP="002F27D0">
      <w:pPr>
        <w:pStyle w:val="Nadpis5"/>
      </w:pPr>
      <w:r w:rsidRPr="0053049F">
        <w:t>Sek</w:t>
      </w:r>
      <w:r w:rsidR="00E645D8" w:rsidRPr="0053049F">
        <w:t>cia</w:t>
      </w:r>
      <w:r w:rsidRPr="0053049F">
        <w:t xml:space="preserve"> – Kontextové informácie</w:t>
      </w:r>
      <w:r w:rsidR="0041485B">
        <w:t xml:space="preserve"> (obrázok č. 4)</w:t>
      </w:r>
    </w:p>
    <w:tbl>
      <w:tblPr>
        <w:tblStyle w:val="Mriekatabuky"/>
        <w:tblW w:w="5003"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249"/>
        <w:gridCol w:w="7936"/>
      </w:tblGrid>
      <w:tr w:rsidR="004C5FB4" w:rsidRPr="003971A4" w14:paraId="1A5BA5B2" w14:textId="77777777" w:rsidTr="001401E1">
        <w:tc>
          <w:tcPr>
            <w:tcW w:w="1101" w:type="dxa"/>
            <w:gridSpan w:val="2"/>
            <w:tcBorders>
              <w:bottom w:val="double" w:sz="4" w:space="0" w:color="auto"/>
            </w:tcBorders>
            <w:shd w:val="clear" w:color="auto" w:fill="000000" w:themeFill="text1"/>
          </w:tcPr>
          <w:p w14:paraId="620268AF" w14:textId="77777777" w:rsidR="004C5FB4" w:rsidRPr="003971A4" w:rsidRDefault="004C5FB4" w:rsidP="00055E9F">
            <w:pPr>
              <w:rPr>
                <w:b/>
              </w:rPr>
            </w:pPr>
            <w:r w:rsidRPr="003971A4">
              <w:rPr>
                <w:b/>
              </w:rPr>
              <w:t>Číslo</w:t>
            </w:r>
          </w:p>
        </w:tc>
        <w:tc>
          <w:tcPr>
            <w:tcW w:w="7973" w:type="dxa"/>
            <w:tcBorders>
              <w:bottom w:val="double" w:sz="4" w:space="0" w:color="auto"/>
            </w:tcBorders>
            <w:shd w:val="clear" w:color="auto" w:fill="000000" w:themeFill="text1"/>
          </w:tcPr>
          <w:p w14:paraId="1176EC80" w14:textId="77777777" w:rsidR="004C5FB4" w:rsidRPr="003971A4" w:rsidRDefault="004C5FB4" w:rsidP="00055E9F">
            <w:pPr>
              <w:rPr>
                <w:b/>
              </w:rPr>
            </w:pPr>
            <w:r w:rsidRPr="003971A4">
              <w:rPr>
                <w:b/>
              </w:rPr>
              <w:t>Popis</w:t>
            </w:r>
          </w:p>
        </w:tc>
      </w:tr>
      <w:tr w:rsidR="005A38FE" w:rsidRPr="005A38FE" w14:paraId="794A4AF3" w14:textId="77777777" w:rsidTr="005A38FE">
        <w:tc>
          <w:tcPr>
            <w:tcW w:w="851" w:type="dxa"/>
            <w:tcBorders>
              <w:top w:val="double" w:sz="4" w:space="0" w:color="auto"/>
              <w:bottom w:val="single" w:sz="4" w:space="0" w:color="auto"/>
            </w:tcBorders>
            <w:vAlign w:val="center"/>
          </w:tcPr>
          <w:p w14:paraId="7FB1FA56" w14:textId="65D7D845" w:rsidR="006F0D7B" w:rsidRPr="005A38FE" w:rsidRDefault="000E0E1C" w:rsidP="005A38FE">
            <w:pPr>
              <w:jc w:val="center"/>
            </w:pPr>
            <w:r w:rsidRPr="005A38FE">
              <w:t>AF_</w:t>
            </w:r>
            <w:r w:rsidR="001F1275">
              <w:t>0</w:t>
            </w:r>
            <w:r w:rsidRPr="005A38FE">
              <w:t>38</w:t>
            </w:r>
          </w:p>
        </w:tc>
        <w:tc>
          <w:tcPr>
            <w:tcW w:w="8223" w:type="dxa"/>
            <w:gridSpan w:val="2"/>
            <w:tcBorders>
              <w:top w:val="double" w:sz="4" w:space="0" w:color="auto"/>
              <w:bottom w:val="single" w:sz="4" w:space="0" w:color="auto"/>
            </w:tcBorders>
            <w:vAlign w:val="center"/>
          </w:tcPr>
          <w:p w14:paraId="69DDB3DE" w14:textId="77777777" w:rsidR="006F0D7B" w:rsidRPr="005A38FE" w:rsidRDefault="006F0D7B" w:rsidP="006F7644">
            <w:r w:rsidRPr="005A38FE">
              <w:t>Vyžaduje sa, aby v SW operátora DKS bola funkcia na zmenu kontextovej informácie, pričom zobrazené kontextové informácie budú iba tie, ktoré sú v zozname kontextových informácií.</w:t>
            </w:r>
          </w:p>
        </w:tc>
      </w:tr>
      <w:tr w:rsidR="005A38FE" w:rsidRPr="005A38FE" w14:paraId="1648B021" w14:textId="77777777" w:rsidTr="005A38FE">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tcBorders>
            <w:vAlign w:val="center"/>
          </w:tcPr>
          <w:p w14:paraId="16624C3F" w14:textId="5FD4599C" w:rsidR="000C1EA8" w:rsidRPr="005A38FE" w:rsidRDefault="004C5FB4" w:rsidP="005A38FE">
            <w:pPr>
              <w:jc w:val="center"/>
            </w:pPr>
            <w:r w:rsidRPr="005A38FE">
              <w:t>IZ_</w:t>
            </w:r>
            <w:r w:rsidR="001F1275">
              <w:t>00</w:t>
            </w:r>
            <w:r w:rsidR="000E0E1C" w:rsidRPr="005A38FE">
              <w:t>6</w:t>
            </w:r>
          </w:p>
        </w:tc>
        <w:tc>
          <w:tcPr>
            <w:tcW w:w="8223" w:type="dxa"/>
            <w:gridSpan w:val="2"/>
            <w:tcBorders>
              <w:right w:val="double" w:sz="4" w:space="0" w:color="auto"/>
            </w:tcBorders>
          </w:tcPr>
          <w:p w14:paraId="5413CA67" w14:textId="784E10E6" w:rsidR="000C1EA8" w:rsidRPr="005A38FE" w:rsidRDefault="000C1EA8" w:rsidP="007D08A8">
            <w:r w:rsidRPr="005A38FE">
              <w:t xml:space="preserve">Vzhľadom na skutočnosť, že všetky zmeny kontextovej informácie, zmeny schôdze NR SR, bodu programu a štádia </w:t>
            </w:r>
            <w:r w:rsidR="007D08A8" w:rsidRPr="005A38FE">
              <w:t xml:space="preserve">sa </w:t>
            </w:r>
            <w:r w:rsidRPr="005A38FE">
              <w:t>musia zapisovať do zvoleného informačného zdroja, požaduje sa, aby sa prvá záznam</w:t>
            </w:r>
            <w:r w:rsidR="007D08A8" w:rsidRPr="005A38FE">
              <w:t xml:space="preserve"> (začiatok kontextu)</w:t>
            </w:r>
            <w:r w:rsidRPr="005A38FE">
              <w:t xml:space="preserve"> zaznamenal až v čase </w:t>
            </w:r>
            <w:r w:rsidR="007D08A8" w:rsidRPr="005A38FE">
              <w:t xml:space="preserve">začiatku vystúpenia </w:t>
            </w:r>
            <w:r w:rsidRPr="005A38FE">
              <w:t>prvého rečníka (spravidla predsedajúceho). Všetky default</w:t>
            </w:r>
            <w:r w:rsidR="007D08A8" w:rsidRPr="005A38FE">
              <w:t xml:space="preserve"> nastavenia</w:t>
            </w:r>
            <w:r w:rsidRPr="005A38FE">
              <w:t xml:space="preserve">, resp. zmeny </w:t>
            </w:r>
            <w:r w:rsidR="007D08A8" w:rsidRPr="005A38FE">
              <w:t xml:space="preserve">kontextu </w:t>
            </w:r>
            <w:r w:rsidRPr="005A38FE">
              <w:t>operátorom na začiatku schôdze sa do uvedeného informačného záznamu nezaznamenávali (ale do „log“ súborov áno aby bolo možné neskôr identifikovať, kto dané nastavenie a kedy vykonal).</w:t>
            </w:r>
          </w:p>
        </w:tc>
      </w:tr>
      <w:tr w:rsidR="001401E1" w:rsidRPr="003B2DBD" w14:paraId="74F7ADED" w14:textId="77777777" w:rsidTr="005A38FE">
        <w:tc>
          <w:tcPr>
            <w:tcW w:w="851" w:type="dxa"/>
            <w:vAlign w:val="center"/>
          </w:tcPr>
          <w:p w14:paraId="08F10D57" w14:textId="46F1D11C" w:rsidR="001401E1" w:rsidRPr="003B2DBD" w:rsidRDefault="001401E1" w:rsidP="005A38FE">
            <w:pPr>
              <w:jc w:val="center"/>
            </w:pPr>
            <w:r w:rsidRPr="003B2DBD">
              <w:t>IZ</w:t>
            </w:r>
            <w:r w:rsidR="000E0E1C">
              <w:t>_</w:t>
            </w:r>
            <w:r w:rsidR="001F1275">
              <w:t>00</w:t>
            </w:r>
            <w:r w:rsidR="000E0E1C">
              <w:t>7</w:t>
            </w:r>
          </w:p>
        </w:tc>
        <w:tc>
          <w:tcPr>
            <w:tcW w:w="8223" w:type="dxa"/>
            <w:gridSpan w:val="2"/>
          </w:tcPr>
          <w:p w14:paraId="22997A5B" w14:textId="7EA4D0D7" w:rsidR="001401E1" w:rsidRPr="003B2DBD" w:rsidRDefault="001401E1" w:rsidP="001401E1">
            <w:r w:rsidRPr="003B2DBD">
              <w:t>Všetky zmeny nastavovania bodu programu musia byť zaznamenané v informačnom zdroji „</w:t>
            </w:r>
            <w:r>
              <w:t>Kontextové informácie</w:t>
            </w:r>
            <w:r w:rsidRPr="003B2DBD">
              <w:t xml:space="preserve"> – priebeh“. </w:t>
            </w:r>
          </w:p>
        </w:tc>
      </w:tr>
    </w:tbl>
    <w:p w14:paraId="199F89C2" w14:textId="5389FC7E" w:rsidR="00907F0B" w:rsidRDefault="00907F0B" w:rsidP="002F27D0">
      <w:pPr>
        <w:pStyle w:val="Nadpis5"/>
      </w:pPr>
      <w:r>
        <w:lastRenderedPageBreak/>
        <w:t>Sek</w:t>
      </w:r>
      <w:r w:rsidR="00E645D8">
        <w:t>cia</w:t>
      </w:r>
      <w:r>
        <w:t xml:space="preserve"> – štádia rokovania</w:t>
      </w:r>
      <w:r w:rsidR="0041485B">
        <w:t xml:space="preserve"> (obrázok č. 5)</w:t>
      </w:r>
    </w:p>
    <w:tbl>
      <w:tblPr>
        <w:tblStyle w:val="Mriekatabuky"/>
        <w:tblW w:w="5003"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249"/>
        <w:gridCol w:w="7936"/>
      </w:tblGrid>
      <w:tr w:rsidR="004422BA" w:rsidRPr="003971A4" w14:paraId="18EB5600" w14:textId="77777777" w:rsidTr="004422BA">
        <w:tc>
          <w:tcPr>
            <w:tcW w:w="1101" w:type="dxa"/>
            <w:gridSpan w:val="2"/>
            <w:tcBorders>
              <w:bottom w:val="double" w:sz="4" w:space="0" w:color="auto"/>
            </w:tcBorders>
            <w:shd w:val="clear" w:color="auto" w:fill="000000" w:themeFill="text1"/>
          </w:tcPr>
          <w:p w14:paraId="10606ECF" w14:textId="77777777" w:rsidR="004422BA" w:rsidRPr="003971A4" w:rsidRDefault="004422BA" w:rsidP="00055E9F">
            <w:pPr>
              <w:rPr>
                <w:b/>
              </w:rPr>
            </w:pPr>
            <w:r w:rsidRPr="003971A4">
              <w:rPr>
                <w:b/>
              </w:rPr>
              <w:t>Číslo</w:t>
            </w:r>
          </w:p>
        </w:tc>
        <w:tc>
          <w:tcPr>
            <w:tcW w:w="7973" w:type="dxa"/>
            <w:tcBorders>
              <w:bottom w:val="double" w:sz="4" w:space="0" w:color="auto"/>
            </w:tcBorders>
            <w:shd w:val="clear" w:color="auto" w:fill="000000" w:themeFill="text1"/>
          </w:tcPr>
          <w:p w14:paraId="5E87C05B" w14:textId="77777777" w:rsidR="004422BA" w:rsidRPr="003971A4" w:rsidRDefault="004422BA" w:rsidP="00055E9F">
            <w:pPr>
              <w:rPr>
                <w:b/>
              </w:rPr>
            </w:pPr>
            <w:r w:rsidRPr="003971A4">
              <w:rPr>
                <w:b/>
              </w:rPr>
              <w:t>Popis</w:t>
            </w:r>
          </w:p>
        </w:tc>
      </w:tr>
      <w:tr w:rsidR="00673976" w:rsidRPr="00877F1B" w14:paraId="223F8716" w14:textId="77777777" w:rsidTr="00015D6F">
        <w:tc>
          <w:tcPr>
            <w:tcW w:w="851" w:type="dxa"/>
            <w:tcBorders>
              <w:top w:val="double" w:sz="4" w:space="0" w:color="auto"/>
              <w:bottom w:val="single" w:sz="4" w:space="0" w:color="auto"/>
            </w:tcBorders>
            <w:vAlign w:val="center"/>
          </w:tcPr>
          <w:p w14:paraId="6B7611B5" w14:textId="45EFF2DE" w:rsidR="00673976" w:rsidRPr="00015D6F" w:rsidRDefault="00015D6F" w:rsidP="00015D6F">
            <w:pPr>
              <w:jc w:val="center"/>
            </w:pPr>
            <w:r w:rsidRPr="00015D6F">
              <w:t>AF_</w:t>
            </w:r>
            <w:r w:rsidR="001F1275">
              <w:t>0</w:t>
            </w:r>
            <w:r w:rsidRPr="00015D6F">
              <w:t>43</w:t>
            </w:r>
          </w:p>
        </w:tc>
        <w:tc>
          <w:tcPr>
            <w:tcW w:w="8223" w:type="dxa"/>
            <w:gridSpan w:val="2"/>
            <w:tcBorders>
              <w:top w:val="double" w:sz="4" w:space="0" w:color="auto"/>
              <w:bottom w:val="single" w:sz="4" w:space="0" w:color="auto"/>
            </w:tcBorders>
            <w:vAlign w:val="center"/>
          </w:tcPr>
          <w:p w14:paraId="2B922FC6" w14:textId="582DE81F" w:rsidR="00673976" w:rsidRPr="00015D6F" w:rsidRDefault="00673976" w:rsidP="00673976">
            <w:r w:rsidRPr="00015D6F">
              <w:t>Vyžaduje sa, aby v štádiách rokovania na SW operátora ISVS DKS boli vždy prístupné všetky štádia rokovania, ktoré poskytne integračná služba „štádia rokovania“.</w:t>
            </w:r>
          </w:p>
        </w:tc>
      </w:tr>
      <w:tr w:rsidR="00136E2E" w:rsidRPr="003A0D6C" w14:paraId="380BC68D" w14:textId="77777777" w:rsidTr="00015D6F">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tcBorders>
            <w:vAlign w:val="center"/>
          </w:tcPr>
          <w:p w14:paraId="3ED77A56" w14:textId="2145045E" w:rsidR="00136E2E" w:rsidRPr="00015D6F" w:rsidRDefault="00136E2E" w:rsidP="00015D6F">
            <w:pPr>
              <w:jc w:val="center"/>
            </w:pPr>
            <w:r w:rsidRPr="00015D6F">
              <w:t>AF_</w:t>
            </w:r>
            <w:r w:rsidR="001F1275">
              <w:t>0</w:t>
            </w:r>
            <w:r w:rsidR="00015D6F" w:rsidRPr="00015D6F">
              <w:t>44</w:t>
            </w:r>
          </w:p>
        </w:tc>
        <w:tc>
          <w:tcPr>
            <w:tcW w:w="8223" w:type="dxa"/>
            <w:gridSpan w:val="2"/>
            <w:tcBorders>
              <w:right w:val="double" w:sz="4" w:space="0" w:color="auto"/>
            </w:tcBorders>
          </w:tcPr>
          <w:p w14:paraId="6B7D1140" w14:textId="77777777" w:rsidR="00136E2E" w:rsidRPr="00015D6F" w:rsidRDefault="00136E2E" w:rsidP="006F7644">
            <w:r w:rsidRPr="00015D6F">
              <w:t xml:space="preserve">V tejto fáze sa vyžaduje, aby SW mal aplikačnú funkciu na zmenu štádia rokovania. Príklad splnenia aplikačnej funkcie je znázornený na obrázku č. 5, resp. 6 v časti obrazovky označenej „Štádia rokovania“ (platí pre všetky fázy programu). Prístupné musia byť iba tie štádia rokovania, ktoré sú preddefinované pre daný profil schôdze a danú kontextovú informáciu.  </w:t>
            </w:r>
          </w:p>
        </w:tc>
      </w:tr>
      <w:tr w:rsidR="00015D6F" w:rsidRPr="003A0D6C" w14:paraId="3EB4D00C" w14:textId="77777777" w:rsidTr="00015D6F">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tcBorders>
            <w:vAlign w:val="center"/>
          </w:tcPr>
          <w:p w14:paraId="7CE4D758" w14:textId="6FC55C31" w:rsidR="00015D6F" w:rsidRPr="00015D6F" w:rsidRDefault="00015D6F" w:rsidP="00015D6F">
            <w:pPr>
              <w:jc w:val="center"/>
            </w:pPr>
            <w:r w:rsidRPr="00015D6F">
              <w:t>AF_</w:t>
            </w:r>
            <w:r w:rsidR="001F1275">
              <w:t>0</w:t>
            </w:r>
            <w:r w:rsidRPr="00015D6F">
              <w:t>45</w:t>
            </w:r>
          </w:p>
        </w:tc>
        <w:tc>
          <w:tcPr>
            <w:tcW w:w="8223" w:type="dxa"/>
            <w:gridSpan w:val="2"/>
            <w:tcBorders>
              <w:right w:val="double" w:sz="4" w:space="0" w:color="auto"/>
            </w:tcBorders>
          </w:tcPr>
          <w:p w14:paraId="72263464" w14:textId="7DCAF4D9" w:rsidR="00015D6F" w:rsidRPr="00015D6F" w:rsidRDefault="00015D6F" w:rsidP="00015D6F">
            <w:r w:rsidRPr="00015D6F">
              <w:t>Všetky zmeny nastavovania bodu programu musia byť zaznamenané v informačnom zdroji „Štádia rokovania – priebeh“.</w:t>
            </w:r>
          </w:p>
        </w:tc>
      </w:tr>
      <w:tr w:rsidR="00015D6F" w:rsidRPr="003A0D6C" w14:paraId="47E49514" w14:textId="77777777" w:rsidTr="00015D6F">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tcBorders>
            <w:vAlign w:val="center"/>
          </w:tcPr>
          <w:p w14:paraId="0BA4638A" w14:textId="016EC009" w:rsidR="00015D6F" w:rsidRPr="00015D6F" w:rsidRDefault="00015D6F" w:rsidP="00015D6F">
            <w:pPr>
              <w:jc w:val="center"/>
            </w:pPr>
            <w:r w:rsidRPr="00015D6F">
              <w:t>AF_</w:t>
            </w:r>
            <w:r w:rsidR="001F1275">
              <w:t>0</w:t>
            </w:r>
            <w:r w:rsidRPr="00015D6F">
              <w:t>46</w:t>
            </w:r>
          </w:p>
        </w:tc>
        <w:tc>
          <w:tcPr>
            <w:tcW w:w="8223" w:type="dxa"/>
            <w:gridSpan w:val="2"/>
            <w:tcBorders>
              <w:right w:val="double" w:sz="4" w:space="0" w:color="auto"/>
            </w:tcBorders>
          </w:tcPr>
          <w:p w14:paraId="3C8B5264" w14:textId="674B994C" w:rsidR="00015D6F" w:rsidRPr="00015D6F" w:rsidRDefault="00015D6F" w:rsidP="00015D6F">
            <w:r w:rsidRPr="00015D6F">
              <w:t>V prípade, že vo zvolenej schôdzi operátor prepne štádium rokovania na „Hodina otázok“, program musí automaticky nastaviť bod programu schôdze z možných bodov na danej schôdzi (pozor v programe je iba jeden bod označený „Hodina otázok“, no podľa §24 rokovacieho poriadku sa tento bod koná každý štvrtok s výnimkou zvolania schôdze podľa §17. ods. 2 – mimoriadna schôdza)</w:t>
            </w:r>
          </w:p>
        </w:tc>
      </w:tr>
      <w:tr w:rsidR="00015D6F" w:rsidRPr="003A0D6C" w14:paraId="54ED62DC" w14:textId="77777777" w:rsidTr="00015D6F">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tcBorders>
            <w:vAlign w:val="center"/>
          </w:tcPr>
          <w:p w14:paraId="7A174CBB" w14:textId="10C9D30B" w:rsidR="00015D6F" w:rsidRPr="00015D6F" w:rsidRDefault="00015D6F" w:rsidP="00015D6F">
            <w:pPr>
              <w:jc w:val="center"/>
            </w:pPr>
            <w:r w:rsidRPr="00015D6F">
              <w:t>AF_</w:t>
            </w:r>
            <w:r w:rsidR="001F1275">
              <w:t>0</w:t>
            </w:r>
            <w:r w:rsidRPr="00015D6F">
              <w:t>47</w:t>
            </w:r>
          </w:p>
        </w:tc>
        <w:tc>
          <w:tcPr>
            <w:tcW w:w="8223" w:type="dxa"/>
            <w:gridSpan w:val="2"/>
            <w:tcBorders>
              <w:right w:val="double" w:sz="4" w:space="0" w:color="auto"/>
            </w:tcBorders>
          </w:tcPr>
          <w:p w14:paraId="6AE7AD39" w14:textId="6CF414A5" w:rsidR="00015D6F" w:rsidRPr="00015D6F" w:rsidRDefault="00015D6F" w:rsidP="00015D6F">
            <w:r w:rsidRPr="00015D6F">
              <w:t>V prípade, že vo zvolenej schôdzi operátor prepne štádium rokovania na „Interpelácie“, program musí automaticky nastaviť bod programu schôdze z možných bodov na danej schôdzi (ak tam taký bod je)</w:t>
            </w:r>
          </w:p>
        </w:tc>
      </w:tr>
      <w:tr w:rsidR="00015D6F" w:rsidRPr="003A0D6C" w14:paraId="5958ECDF" w14:textId="77777777" w:rsidTr="00015D6F">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tcBorders>
            <w:vAlign w:val="center"/>
          </w:tcPr>
          <w:p w14:paraId="02123AFD" w14:textId="29B20233" w:rsidR="00015D6F" w:rsidRPr="00015D6F" w:rsidRDefault="00015D6F" w:rsidP="00015D6F">
            <w:pPr>
              <w:jc w:val="center"/>
            </w:pPr>
            <w:r w:rsidRPr="00015D6F">
              <w:t>AF_</w:t>
            </w:r>
            <w:r w:rsidR="001F1275">
              <w:t>0</w:t>
            </w:r>
            <w:r w:rsidRPr="00015D6F">
              <w:t>48</w:t>
            </w:r>
          </w:p>
        </w:tc>
        <w:tc>
          <w:tcPr>
            <w:tcW w:w="8223" w:type="dxa"/>
            <w:gridSpan w:val="2"/>
            <w:tcBorders>
              <w:right w:val="double" w:sz="4" w:space="0" w:color="auto"/>
            </w:tcBorders>
          </w:tcPr>
          <w:p w14:paraId="106DA4D3" w14:textId="7F8C098A" w:rsidR="00015D6F" w:rsidRPr="00015D6F" w:rsidRDefault="00015D6F" w:rsidP="00015D6F">
            <w:r w:rsidRPr="00015D6F">
              <w:t>Ak v zvolenej schôdzi nie je bod „Hodina otázok“ musí byť štádium rokovania „Hodina otázok“ neviditeľný, alebo neprístupný.</w:t>
            </w:r>
          </w:p>
        </w:tc>
      </w:tr>
      <w:tr w:rsidR="00015D6F" w:rsidRPr="003A0D6C" w14:paraId="6FD75445" w14:textId="77777777" w:rsidTr="00015D6F">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tcBorders>
            <w:vAlign w:val="center"/>
          </w:tcPr>
          <w:p w14:paraId="47E1828E" w14:textId="2D0B1C28" w:rsidR="00015D6F" w:rsidRPr="00015D6F" w:rsidRDefault="00015D6F" w:rsidP="00015D6F">
            <w:pPr>
              <w:jc w:val="center"/>
            </w:pPr>
            <w:r w:rsidRPr="00015D6F">
              <w:t>AF_</w:t>
            </w:r>
            <w:r w:rsidR="001F1275">
              <w:t>0</w:t>
            </w:r>
            <w:r w:rsidRPr="00015D6F">
              <w:t>49</w:t>
            </w:r>
          </w:p>
        </w:tc>
        <w:tc>
          <w:tcPr>
            <w:tcW w:w="8223" w:type="dxa"/>
            <w:gridSpan w:val="2"/>
            <w:tcBorders>
              <w:right w:val="double" w:sz="4" w:space="0" w:color="auto"/>
            </w:tcBorders>
          </w:tcPr>
          <w:p w14:paraId="315A4A0B" w14:textId="037A34C3" w:rsidR="00015D6F" w:rsidRPr="00015D6F" w:rsidRDefault="00015D6F" w:rsidP="00015D6F">
            <w:r w:rsidRPr="00015D6F">
              <w:t>Ak v zvolenej schôdzi nie je bod „Interpelácia“ musí byť štádium rokovania „Interpelácie“ neviditeľný, alebo neprístupný.</w:t>
            </w:r>
          </w:p>
        </w:tc>
      </w:tr>
      <w:tr w:rsidR="00015D6F" w:rsidRPr="003A0D6C" w14:paraId="15139909" w14:textId="77777777" w:rsidTr="004C2DC8">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tcBorders>
            <w:vAlign w:val="center"/>
          </w:tcPr>
          <w:p w14:paraId="473BBE6D" w14:textId="1E440084" w:rsidR="00015D6F" w:rsidRPr="00015D6F" w:rsidRDefault="00015D6F" w:rsidP="00015D6F">
            <w:pPr>
              <w:jc w:val="center"/>
            </w:pPr>
            <w:r w:rsidRPr="00015D6F">
              <w:t>AF_</w:t>
            </w:r>
            <w:r w:rsidR="001F1275">
              <w:t>0</w:t>
            </w:r>
            <w:r w:rsidRPr="00015D6F">
              <w:t>50</w:t>
            </w:r>
          </w:p>
        </w:tc>
        <w:tc>
          <w:tcPr>
            <w:tcW w:w="8223" w:type="dxa"/>
            <w:gridSpan w:val="2"/>
            <w:tcBorders>
              <w:right w:val="double" w:sz="4" w:space="0" w:color="auto"/>
            </w:tcBorders>
          </w:tcPr>
          <w:p w14:paraId="5A0536C9" w14:textId="28563F2E" w:rsidR="00015D6F" w:rsidRPr="00015D6F" w:rsidRDefault="00015D6F" w:rsidP="00015D6F">
            <w:r w:rsidRPr="00015D6F">
              <w:t>Ak v zvolenej schôdzi už bol schválený program schôdze musí byť štádium rokovania „Program“ neviditeľný, alebo neprístupný.</w:t>
            </w:r>
          </w:p>
        </w:tc>
      </w:tr>
      <w:tr w:rsidR="004C2DC8" w:rsidRPr="003A0D6C" w14:paraId="0BE38EEE" w14:textId="77777777" w:rsidTr="00015D6F">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bottom w:val="double" w:sz="4" w:space="0" w:color="auto"/>
            </w:tcBorders>
            <w:vAlign w:val="center"/>
          </w:tcPr>
          <w:p w14:paraId="02070920" w14:textId="3F2CD118" w:rsidR="004C2DC8" w:rsidRPr="00015D6F" w:rsidRDefault="004C2DC8" w:rsidP="004C2DC8">
            <w:pPr>
              <w:jc w:val="center"/>
            </w:pPr>
            <w:r w:rsidRPr="003B2DBD">
              <w:t>IZ</w:t>
            </w:r>
            <w:r>
              <w:t>_</w:t>
            </w:r>
            <w:r w:rsidR="001F1275">
              <w:t>00</w:t>
            </w:r>
            <w:r>
              <w:t>8</w:t>
            </w:r>
          </w:p>
        </w:tc>
        <w:tc>
          <w:tcPr>
            <w:tcW w:w="8223" w:type="dxa"/>
            <w:gridSpan w:val="2"/>
            <w:tcBorders>
              <w:bottom w:val="double" w:sz="4" w:space="0" w:color="auto"/>
              <w:right w:val="double" w:sz="4" w:space="0" w:color="auto"/>
            </w:tcBorders>
          </w:tcPr>
          <w:p w14:paraId="62F5D46F" w14:textId="1E7412CB" w:rsidR="004C2DC8" w:rsidRPr="00015D6F" w:rsidRDefault="004C2DC8" w:rsidP="004C2DC8">
            <w:r w:rsidRPr="003B2DBD">
              <w:t>Všetky zmeny nastavovania bodu programu musia byť zaznamenané v informačnom zdroji „</w:t>
            </w:r>
            <w:r>
              <w:t>Štádia rokovania</w:t>
            </w:r>
            <w:r w:rsidRPr="003B2DBD">
              <w:t xml:space="preserve"> – priebeh“. </w:t>
            </w:r>
          </w:p>
        </w:tc>
      </w:tr>
    </w:tbl>
    <w:p w14:paraId="7D4BFCC4" w14:textId="6AED8C33" w:rsidR="00907F0B" w:rsidRDefault="00907F0B" w:rsidP="002F27D0">
      <w:pPr>
        <w:pStyle w:val="Nadpis5"/>
      </w:pPr>
      <w:r>
        <w:t>Sek</w:t>
      </w:r>
      <w:r w:rsidR="00E645D8">
        <w:t>cia</w:t>
      </w:r>
      <w:r>
        <w:t xml:space="preserve"> – štádia legislatívneho procesu</w:t>
      </w:r>
      <w:r w:rsidR="0041485B">
        <w:t xml:space="preserve"> (obrázok č. 9)</w:t>
      </w:r>
    </w:p>
    <w:tbl>
      <w:tblPr>
        <w:tblStyle w:val="Mriekatabuky"/>
        <w:tblW w:w="5003"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249"/>
        <w:gridCol w:w="7936"/>
      </w:tblGrid>
      <w:tr w:rsidR="00B7762B" w:rsidRPr="003971A4" w14:paraId="0171ACE5" w14:textId="77777777" w:rsidTr="006E4ABD">
        <w:tc>
          <w:tcPr>
            <w:tcW w:w="1101" w:type="dxa"/>
            <w:gridSpan w:val="2"/>
            <w:tcBorders>
              <w:bottom w:val="double" w:sz="4" w:space="0" w:color="auto"/>
            </w:tcBorders>
            <w:shd w:val="clear" w:color="auto" w:fill="000000" w:themeFill="text1"/>
          </w:tcPr>
          <w:p w14:paraId="5B92845E" w14:textId="77777777" w:rsidR="00B7762B" w:rsidRPr="003971A4" w:rsidRDefault="00B7762B" w:rsidP="00055E9F">
            <w:pPr>
              <w:rPr>
                <w:b/>
              </w:rPr>
            </w:pPr>
            <w:r w:rsidRPr="003971A4">
              <w:rPr>
                <w:b/>
              </w:rPr>
              <w:t>Číslo</w:t>
            </w:r>
          </w:p>
        </w:tc>
        <w:tc>
          <w:tcPr>
            <w:tcW w:w="7973" w:type="dxa"/>
            <w:tcBorders>
              <w:bottom w:val="double" w:sz="4" w:space="0" w:color="auto"/>
            </w:tcBorders>
            <w:shd w:val="clear" w:color="auto" w:fill="000000" w:themeFill="text1"/>
          </w:tcPr>
          <w:p w14:paraId="1EECE749" w14:textId="77777777" w:rsidR="00B7762B" w:rsidRPr="003971A4" w:rsidRDefault="00B7762B" w:rsidP="00055E9F">
            <w:pPr>
              <w:rPr>
                <w:b/>
              </w:rPr>
            </w:pPr>
            <w:r w:rsidRPr="003971A4">
              <w:rPr>
                <w:b/>
              </w:rPr>
              <w:t>Popis</w:t>
            </w:r>
          </w:p>
        </w:tc>
      </w:tr>
      <w:tr w:rsidR="00A92ADC" w:rsidRPr="00692DC5" w14:paraId="5CE52BA5" w14:textId="77777777" w:rsidTr="006E4ABD">
        <w:tc>
          <w:tcPr>
            <w:tcW w:w="851" w:type="dxa"/>
            <w:tcBorders>
              <w:top w:val="double" w:sz="4" w:space="0" w:color="auto"/>
              <w:bottom w:val="single" w:sz="4" w:space="0" w:color="auto"/>
            </w:tcBorders>
            <w:vAlign w:val="center"/>
          </w:tcPr>
          <w:p w14:paraId="759E3A19" w14:textId="66CD4597" w:rsidR="00A92ADC" w:rsidRPr="006E4ABD" w:rsidRDefault="00042DD7" w:rsidP="006E4ABD">
            <w:pPr>
              <w:jc w:val="center"/>
            </w:pPr>
            <w:r>
              <w:t>AF_</w:t>
            </w:r>
            <w:r w:rsidR="00CC1B3D">
              <w:t>0</w:t>
            </w:r>
            <w:r>
              <w:t>56</w:t>
            </w:r>
          </w:p>
        </w:tc>
        <w:tc>
          <w:tcPr>
            <w:tcW w:w="8223" w:type="dxa"/>
            <w:gridSpan w:val="2"/>
            <w:tcBorders>
              <w:top w:val="double" w:sz="4" w:space="0" w:color="auto"/>
              <w:bottom w:val="single" w:sz="4" w:space="0" w:color="auto"/>
            </w:tcBorders>
            <w:vAlign w:val="center"/>
          </w:tcPr>
          <w:p w14:paraId="5227D362" w14:textId="77777777" w:rsidR="00A92ADC" w:rsidRPr="006E4ABD" w:rsidRDefault="00A92ADC" w:rsidP="00A92ADC">
            <w:r w:rsidRPr="006E4ABD">
              <w:t>Požaduje sa, že ak v integračnej službe „štádia legislatívneho procesu“ pribudne záznam, objaví sa aj v obrazovke operátora ISVS DKS v kategóriách (ak bude povolené aj v danom profile).</w:t>
            </w:r>
          </w:p>
        </w:tc>
      </w:tr>
      <w:tr w:rsidR="00A92ADC" w:rsidRPr="00692DC5" w14:paraId="67158965" w14:textId="77777777" w:rsidTr="006E4ABD">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tcBorders>
            <w:vAlign w:val="center"/>
          </w:tcPr>
          <w:p w14:paraId="64587A56" w14:textId="6BF3AB89" w:rsidR="00A92ADC" w:rsidRPr="006E4ABD" w:rsidRDefault="00042DD7" w:rsidP="006E4ABD">
            <w:pPr>
              <w:jc w:val="center"/>
            </w:pPr>
            <w:r>
              <w:t>AF_</w:t>
            </w:r>
            <w:r w:rsidR="00CC1B3D">
              <w:t>0</w:t>
            </w:r>
            <w:r>
              <w:t>57</w:t>
            </w:r>
          </w:p>
        </w:tc>
        <w:tc>
          <w:tcPr>
            <w:tcW w:w="8223" w:type="dxa"/>
            <w:gridSpan w:val="2"/>
            <w:tcBorders>
              <w:right w:val="double" w:sz="4" w:space="0" w:color="auto"/>
            </w:tcBorders>
          </w:tcPr>
          <w:p w14:paraId="315A0F9B" w14:textId="77777777" w:rsidR="00A92ADC" w:rsidRPr="006E4ABD" w:rsidRDefault="00A92ADC" w:rsidP="00A92ADC">
            <w:r w:rsidRPr="006E4ABD">
              <w:t>Požaduje sa, aby SW operátora umožňoval aj spoločné rokovanie v jednom bode v II. a III. čítaní</w:t>
            </w:r>
          </w:p>
        </w:tc>
      </w:tr>
      <w:tr w:rsidR="006E4ABD" w:rsidRPr="00692DC5" w14:paraId="15EA2807" w14:textId="77777777" w:rsidTr="00DF4D9D">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tcBorders>
            <w:vAlign w:val="center"/>
          </w:tcPr>
          <w:p w14:paraId="726FD833" w14:textId="7E08A65E" w:rsidR="006E4ABD" w:rsidRPr="006E4ABD" w:rsidRDefault="00042DD7" w:rsidP="006E4ABD">
            <w:pPr>
              <w:jc w:val="center"/>
            </w:pPr>
            <w:r>
              <w:t>AF_</w:t>
            </w:r>
            <w:r w:rsidR="00CC1B3D">
              <w:t>0</w:t>
            </w:r>
            <w:r>
              <w:t>58</w:t>
            </w:r>
          </w:p>
        </w:tc>
        <w:tc>
          <w:tcPr>
            <w:tcW w:w="8223" w:type="dxa"/>
            <w:gridSpan w:val="2"/>
            <w:tcBorders>
              <w:right w:val="double" w:sz="4" w:space="0" w:color="auto"/>
            </w:tcBorders>
          </w:tcPr>
          <w:p w14:paraId="47C61A42" w14:textId="11BFA2C5" w:rsidR="006E4ABD" w:rsidRPr="006E4ABD" w:rsidRDefault="006E4ABD" w:rsidP="00A92ADC">
            <w:r w:rsidRPr="006E4ABD">
              <w:t>Napriek skutočnosti, že štádium legislatívneho procesu by sa malo automaticky nastavovať podľa schôdze, operátor DKS musí mať možnosť zmeniť štádium (ideálne počas prvého vystupujúceho)</w:t>
            </w:r>
          </w:p>
        </w:tc>
      </w:tr>
      <w:tr w:rsidR="00DF4D9D" w:rsidRPr="00692DC5" w14:paraId="18CE8D01" w14:textId="77777777" w:rsidTr="006E4ABD">
        <w:tblPrEx>
          <w:tblBorders>
            <w:top w:val="single" w:sz="4" w:space="0" w:color="auto"/>
            <w:left w:val="single" w:sz="4" w:space="0" w:color="auto"/>
            <w:bottom w:val="single" w:sz="4" w:space="0" w:color="auto"/>
            <w:right w:val="single" w:sz="4" w:space="0" w:color="auto"/>
          </w:tblBorders>
        </w:tblPrEx>
        <w:tc>
          <w:tcPr>
            <w:tcW w:w="851" w:type="dxa"/>
            <w:tcBorders>
              <w:left w:val="double" w:sz="4" w:space="0" w:color="auto"/>
              <w:bottom w:val="double" w:sz="4" w:space="0" w:color="auto"/>
            </w:tcBorders>
            <w:vAlign w:val="center"/>
          </w:tcPr>
          <w:p w14:paraId="7E4E57ED" w14:textId="2C7C0C33" w:rsidR="00DF4D9D" w:rsidRPr="006E4ABD" w:rsidRDefault="00DF4D9D" w:rsidP="00DF4D9D">
            <w:pPr>
              <w:jc w:val="center"/>
            </w:pPr>
            <w:r w:rsidRPr="003B2DBD">
              <w:t>IZ</w:t>
            </w:r>
            <w:r>
              <w:t>_</w:t>
            </w:r>
            <w:r w:rsidR="00CC1B3D">
              <w:t>00</w:t>
            </w:r>
            <w:r>
              <w:t>9</w:t>
            </w:r>
          </w:p>
        </w:tc>
        <w:tc>
          <w:tcPr>
            <w:tcW w:w="8223" w:type="dxa"/>
            <w:gridSpan w:val="2"/>
            <w:tcBorders>
              <w:bottom w:val="double" w:sz="4" w:space="0" w:color="auto"/>
              <w:right w:val="double" w:sz="4" w:space="0" w:color="auto"/>
            </w:tcBorders>
          </w:tcPr>
          <w:p w14:paraId="1E9016FC" w14:textId="106069EF" w:rsidR="00DF4D9D" w:rsidRPr="006E4ABD" w:rsidRDefault="00DF4D9D" w:rsidP="00055E9F">
            <w:r w:rsidRPr="003B2DBD">
              <w:t>Všetky zmeny nastavovania bodu programu musia byť zaznamenané v informačnom zdroji „</w:t>
            </w:r>
            <w:r>
              <w:t xml:space="preserve">Štádia </w:t>
            </w:r>
            <w:r w:rsidR="00055E9F">
              <w:t>legislatívneho procesu</w:t>
            </w:r>
            <w:r w:rsidRPr="003B2DBD">
              <w:t xml:space="preserve"> – priebeh“. </w:t>
            </w:r>
          </w:p>
        </w:tc>
      </w:tr>
    </w:tbl>
    <w:p w14:paraId="3EB33D85" w14:textId="450A10D7" w:rsidR="00907F0B" w:rsidRDefault="00907F0B" w:rsidP="00907F0B"/>
    <w:p w14:paraId="3E81EA70" w14:textId="230DFE9D" w:rsidR="00907F0B" w:rsidRDefault="00907F0B" w:rsidP="002F27D0">
      <w:pPr>
        <w:pStyle w:val="Nadpis5"/>
      </w:pPr>
      <w:r>
        <w:t>Sek</w:t>
      </w:r>
      <w:r w:rsidR="00E645D8">
        <w:t>cia</w:t>
      </w:r>
      <w:r>
        <w:t xml:space="preserve"> – kategórie rokovania</w:t>
      </w:r>
      <w:r w:rsidR="0041485B">
        <w:t xml:space="preserve"> (obrázok č. 10)</w:t>
      </w:r>
    </w:p>
    <w:tbl>
      <w:tblPr>
        <w:tblStyle w:val="Mriekatabuky"/>
        <w:tblW w:w="5003"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249"/>
        <w:gridCol w:w="7936"/>
      </w:tblGrid>
      <w:tr w:rsidR="00392332" w:rsidRPr="003971A4" w14:paraId="112FD3D3" w14:textId="77777777" w:rsidTr="00392332">
        <w:tc>
          <w:tcPr>
            <w:tcW w:w="1101" w:type="dxa"/>
            <w:gridSpan w:val="2"/>
            <w:tcBorders>
              <w:bottom w:val="double" w:sz="4" w:space="0" w:color="auto"/>
            </w:tcBorders>
            <w:shd w:val="clear" w:color="auto" w:fill="000000" w:themeFill="text1"/>
          </w:tcPr>
          <w:p w14:paraId="5C112CF2" w14:textId="77777777" w:rsidR="00392332" w:rsidRPr="003971A4" w:rsidRDefault="00392332" w:rsidP="006A6EB7">
            <w:pPr>
              <w:rPr>
                <w:b/>
              </w:rPr>
            </w:pPr>
            <w:r w:rsidRPr="003971A4">
              <w:rPr>
                <w:b/>
              </w:rPr>
              <w:t>Číslo</w:t>
            </w:r>
          </w:p>
        </w:tc>
        <w:tc>
          <w:tcPr>
            <w:tcW w:w="7973" w:type="dxa"/>
            <w:tcBorders>
              <w:bottom w:val="double" w:sz="4" w:space="0" w:color="auto"/>
            </w:tcBorders>
            <w:shd w:val="clear" w:color="auto" w:fill="000000" w:themeFill="text1"/>
          </w:tcPr>
          <w:p w14:paraId="19F61928" w14:textId="77777777" w:rsidR="00392332" w:rsidRPr="003971A4" w:rsidRDefault="00392332" w:rsidP="006A6EB7">
            <w:pPr>
              <w:rPr>
                <w:b/>
              </w:rPr>
            </w:pPr>
            <w:r w:rsidRPr="003971A4">
              <w:rPr>
                <w:b/>
              </w:rPr>
              <w:t>Popis</w:t>
            </w:r>
          </w:p>
        </w:tc>
      </w:tr>
      <w:tr w:rsidR="00055E9F" w:rsidRPr="003A11FB" w14:paraId="4777CA6D" w14:textId="77777777" w:rsidTr="00392332">
        <w:tc>
          <w:tcPr>
            <w:tcW w:w="851" w:type="dxa"/>
            <w:tcBorders>
              <w:top w:val="double" w:sz="4" w:space="0" w:color="auto"/>
              <w:bottom w:val="single" w:sz="4" w:space="0" w:color="auto"/>
            </w:tcBorders>
            <w:vAlign w:val="center"/>
          </w:tcPr>
          <w:p w14:paraId="29EFB717" w14:textId="24AA5282" w:rsidR="00055E9F" w:rsidRPr="00392332" w:rsidRDefault="00055E9F" w:rsidP="00055E9F">
            <w:pPr>
              <w:jc w:val="center"/>
            </w:pPr>
            <w:r w:rsidRPr="00392332">
              <w:lastRenderedPageBreak/>
              <w:t>AF_</w:t>
            </w:r>
            <w:r w:rsidR="00F52413">
              <w:t>0</w:t>
            </w:r>
            <w:r w:rsidRPr="00392332">
              <w:t>62</w:t>
            </w:r>
          </w:p>
        </w:tc>
        <w:tc>
          <w:tcPr>
            <w:tcW w:w="8223" w:type="dxa"/>
            <w:gridSpan w:val="2"/>
            <w:tcBorders>
              <w:top w:val="double" w:sz="4" w:space="0" w:color="auto"/>
              <w:bottom w:val="single" w:sz="4" w:space="0" w:color="auto"/>
            </w:tcBorders>
            <w:vAlign w:val="center"/>
          </w:tcPr>
          <w:p w14:paraId="6C4FAB9E" w14:textId="2037E49F" w:rsidR="00055E9F" w:rsidRPr="00392332" w:rsidRDefault="00055E9F" w:rsidP="00055E9F">
            <w:r w:rsidRPr="00392332">
              <w:t>V prípade, že sa o bode v II. čítaní ešte nerokovalo a program schôdze je nastavený pri bode ako II. čítanie, automaticky po nastavení bodu programu sa nastaví kategória rokovania „písomne prihlásení“</w:t>
            </w:r>
          </w:p>
        </w:tc>
      </w:tr>
      <w:tr w:rsidR="00055E9F" w:rsidRPr="003A11FB" w14:paraId="23926F6C" w14:textId="77777777" w:rsidTr="00392332">
        <w:tc>
          <w:tcPr>
            <w:tcW w:w="851" w:type="dxa"/>
            <w:tcBorders>
              <w:top w:val="single" w:sz="4" w:space="0" w:color="auto"/>
              <w:bottom w:val="single" w:sz="4" w:space="0" w:color="auto"/>
            </w:tcBorders>
            <w:vAlign w:val="center"/>
          </w:tcPr>
          <w:p w14:paraId="5E0A4DAE" w14:textId="352C1DB8" w:rsidR="00055E9F" w:rsidRPr="00392332" w:rsidRDefault="00055E9F" w:rsidP="00055E9F">
            <w:pPr>
              <w:jc w:val="center"/>
            </w:pPr>
            <w:r w:rsidRPr="00392332">
              <w:t>AF_</w:t>
            </w:r>
            <w:r w:rsidR="00F52413">
              <w:t>0</w:t>
            </w:r>
            <w:r w:rsidRPr="00392332">
              <w:t>63</w:t>
            </w:r>
          </w:p>
        </w:tc>
        <w:tc>
          <w:tcPr>
            <w:tcW w:w="8223" w:type="dxa"/>
            <w:gridSpan w:val="2"/>
            <w:tcBorders>
              <w:top w:val="single" w:sz="4" w:space="0" w:color="auto"/>
              <w:bottom w:val="single" w:sz="4" w:space="0" w:color="auto"/>
            </w:tcBorders>
            <w:vAlign w:val="center"/>
          </w:tcPr>
          <w:p w14:paraId="4C52E7C6" w14:textId="1C181685" w:rsidR="00055E9F" w:rsidRPr="00392332" w:rsidRDefault="00055E9F" w:rsidP="00055E9F">
            <w:r w:rsidRPr="00392332">
              <w:t>V prípade, že sa o bode v II. čítaní ešte nerokovalo a program schôdze je nastavený pri bode ako II. čítanie, automaticky po nastavení bodu programu sa nastaví kategória rokovania „písomne prihlásení“</w:t>
            </w:r>
          </w:p>
        </w:tc>
      </w:tr>
      <w:tr w:rsidR="00055E9F" w:rsidRPr="003A11FB" w14:paraId="5EB7FF4E" w14:textId="77777777" w:rsidTr="00392332">
        <w:tc>
          <w:tcPr>
            <w:tcW w:w="851" w:type="dxa"/>
            <w:tcBorders>
              <w:top w:val="single" w:sz="4" w:space="0" w:color="auto"/>
              <w:bottom w:val="double" w:sz="4" w:space="0" w:color="auto"/>
            </w:tcBorders>
            <w:vAlign w:val="center"/>
          </w:tcPr>
          <w:p w14:paraId="683704B6" w14:textId="787CE32C" w:rsidR="00055E9F" w:rsidRPr="00392332" w:rsidRDefault="00055E9F" w:rsidP="00055E9F">
            <w:pPr>
              <w:jc w:val="center"/>
            </w:pPr>
            <w:r w:rsidRPr="00392332">
              <w:t>IZ_</w:t>
            </w:r>
            <w:r w:rsidR="00F52413">
              <w:t>0</w:t>
            </w:r>
            <w:r w:rsidRPr="00392332">
              <w:t>10</w:t>
            </w:r>
          </w:p>
        </w:tc>
        <w:tc>
          <w:tcPr>
            <w:tcW w:w="8223" w:type="dxa"/>
            <w:gridSpan w:val="2"/>
            <w:tcBorders>
              <w:top w:val="single" w:sz="4" w:space="0" w:color="auto"/>
              <w:bottom w:val="double" w:sz="4" w:space="0" w:color="auto"/>
            </w:tcBorders>
          </w:tcPr>
          <w:p w14:paraId="21BCAFFB" w14:textId="7323CB43" w:rsidR="00055E9F" w:rsidRPr="00392332" w:rsidRDefault="00055E9F" w:rsidP="00055E9F">
            <w:r w:rsidRPr="00392332">
              <w:t xml:space="preserve">Všetky zmeny nastavovania bodu programu musia byť zaznamenané v informačnom zdroji „Kategórie rokovania – priebeh“. </w:t>
            </w:r>
          </w:p>
        </w:tc>
      </w:tr>
    </w:tbl>
    <w:p w14:paraId="44F91919" w14:textId="0D993746" w:rsidR="00907F0B" w:rsidRDefault="00907F0B" w:rsidP="002F27D0">
      <w:pPr>
        <w:pStyle w:val="Nadpis5"/>
      </w:pPr>
      <w:r>
        <w:t>Sek</w:t>
      </w:r>
      <w:r w:rsidR="00E645D8">
        <w:t>cia</w:t>
      </w:r>
      <w:r>
        <w:t xml:space="preserve"> – aplikačné funkcie</w:t>
      </w:r>
      <w:r w:rsidR="0041485B">
        <w:t xml:space="preserve"> (obrázok č. 29)</w:t>
      </w:r>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3"/>
        <w:gridCol w:w="8081"/>
        <w:gridCol w:w="11"/>
      </w:tblGrid>
      <w:tr w:rsidR="00504E47" w:rsidRPr="003971A4" w14:paraId="1D2F71BF" w14:textId="77777777" w:rsidTr="00CC33BF">
        <w:trPr>
          <w:gridAfter w:val="1"/>
          <w:wAfter w:w="11" w:type="dxa"/>
        </w:trPr>
        <w:tc>
          <w:tcPr>
            <w:tcW w:w="993" w:type="dxa"/>
            <w:tcBorders>
              <w:bottom w:val="double" w:sz="4" w:space="0" w:color="auto"/>
            </w:tcBorders>
            <w:shd w:val="clear" w:color="auto" w:fill="000000" w:themeFill="text1"/>
          </w:tcPr>
          <w:p w14:paraId="2CDC9187" w14:textId="77777777" w:rsidR="00504E47" w:rsidRPr="003971A4" w:rsidRDefault="00504E47" w:rsidP="006A6EB7">
            <w:pPr>
              <w:rPr>
                <w:b/>
              </w:rPr>
            </w:pPr>
            <w:r w:rsidRPr="003971A4">
              <w:rPr>
                <w:b/>
              </w:rPr>
              <w:t>Číslo</w:t>
            </w:r>
          </w:p>
        </w:tc>
        <w:tc>
          <w:tcPr>
            <w:tcW w:w="8081" w:type="dxa"/>
            <w:tcBorders>
              <w:bottom w:val="double" w:sz="4" w:space="0" w:color="auto"/>
            </w:tcBorders>
            <w:shd w:val="clear" w:color="auto" w:fill="000000" w:themeFill="text1"/>
          </w:tcPr>
          <w:p w14:paraId="24C7B9CB" w14:textId="77777777" w:rsidR="00504E47" w:rsidRPr="003971A4" w:rsidRDefault="00504E47" w:rsidP="006A6EB7">
            <w:pPr>
              <w:rPr>
                <w:b/>
              </w:rPr>
            </w:pPr>
            <w:r w:rsidRPr="003971A4">
              <w:rPr>
                <w:b/>
              </w:rPr>
              <w:t>Popis</w:t>
            </w:r>
          </w:p>
        </w:tc>
      </w:tr>
      <w:tr w:rsidR="001409FE" w:rsidRPr="001409FE" w14:paraId="0237AC60" w14:textId="77777777" w:rsidTr="00CC33BF">
        <w:trPr>
          <w:gridAfter w:val="1"/>
          <w:wAfter w:w="11" w:type="dxa"/>
        </w:trPr>
        <w:tc>
          <w:tcPr>
            <w:tcW w:w="993" w:type="dxa"/>
            <w:tcBorders>
              <w:top w:val="double" w:sz="4" w:space="0" w:color="auto"/>
              <w:bottom w:val="single" w:sz="4" w:space="0" w:color="auto"/>
            </w:tcBorders>
            <w:vAlign w:val="center"/>
          </w:tcPr>
          <w:p w14:paraId="547C9AF2" w14:textId="6A240C30" w:rsidR="00504E47" w:rsidRPr="001409FE" w:rsidRDefault="00CC33BF" w:rsidP="00CC33BF">
            <w:pPr>
              <w:jc w:val="center"/>
            </w:pPr>
            <w:r>
              <w:t>NP_</w:t>
            </w:r>
            <w:r w:rsidR="00F52413">
              <w:t>0</w:t>
            </w:r>
            <w:r>
              <w:t>23</w:t>
            </w:r>
          </w:p>
        </w:tc>
        <w:tc>
          <w:tcPr>
            <w:tcW w:w="8081" w:type="dxa"/>
            <w:tcBorders>
              <w:top w:val="double" w:sz="4" w:space="0" w:color="auto"/>
              <w:bottom w:val="single" w:sz="4" w:space="0" w:color="auto"/>
            </w:tcBorders>
            <w:vAlign w:val="center"/>
          </w:tcPr>
          <w:p w14:paraId="4B511FA4" w14:textId="12EC5052" w:rsidR="00504E47" w:rsidRPr="001409FE" w:rsidRDefault="00504E47" w:rsidP="00504E47">
            <w:r w:rsidRPr="001409FE">
              <w:t>V tejto časti dokumentu uvádzame požiadavky na spoločné aplikačné funkcie, ktoré musia byť dostupné vo všetkých etapách rokovania</w:t>
            </w:r>
          </w:p>
        </w:tc>
      </w:tr>
      <w:tr w:rsidR="001409FE" w:rsidRPr="001409FE" w14:paraId="569C6AAC" w14:textId="77777777" w:rsidTr="00CC33B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6FEE31BB" w14:textId="03F47B5C" w:rsidR="00E801BB" w:rsidRPr="001409FE" w:rsidRDefault="00E801BB" w:rsidP="00CC33BF">
            <w:pPr>
              <w:jc w:val="center"/>
              <w:rPr>
                <w:rFonts w:cs="Calibri Light"/>
              </w:rPr>
            </w:pPr>
            <w:r w:rsidRPr="001409FE">
              <w:rPr>
                <w:rFonts w:cs="Calibri Light"/>
              </w:rPr>
              <w:t>AF_</w:t>
            </w:r>
            <w:r w:rsidR="00F52413">
              <w:rPr>
                <w:rFonts w:cs="Calibri Light"/>
              </w:rPr>
              <w:t>0</w:t>
            </w:r>
            <w:r w:rsidRPr="001409FE">
              <w:rPr>
                <w:rFonts w:cs="Calibri Light"/>
              </w:rPr>
              <w:t>65</w:t>
            </w:r>
          </w:p>
        </w:tc>
        <w:tc>
          <w:tcPr>
            <w:tcW w:w="8092" w:type="dxa"/>
            <w:gridSpan w:val="2"/>
            <w:tcBorders>
              <w:right w:val="double" w:sz="4" w:space="0" w:color="auto"/>
            </w:tcBorders>
          </w:tcPr>
          <w:p w14:paraId="1FF6B577" w14:textId="3486A6A6" w:rsidR="00E801BB" w:rsidRPr="001409FE" w:rsidRDefault="00E801BB" w:rsidP="00E801BB">
            <w:r w:rsidRPr="001409FE">
              <w:t xml:space="preserve">Vyžaduje sa, aby existovala konfigurácia, v ktorej sa bude nastavovať v akej štádií rokovania, štádií legislatívneho procesu a kategórii rokovania má byť aká aplikačná funkcia viditeľná </w:t>
            </w:r>
          </w:p>
        </w:tc>
      </w:tr>
      <w:tr w:rsidR="001409FE" w:rsidRPr="001409FE" w14:paraId="5018C1C4" w14:textId="77777777" w:rsidTr="00CC33B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3BB4C160" w14:textId="552D3DCE" w:rsidR="00E801BB" w:rsidRPr="001409FE" w:rsidRDefault="00E801BB" w:rsidP="00CC33BF">
            <w:pPr>
              <w:jc w:val="center"/>
              <w:rPr>
                <w:rFonts w:cs="Calibri Light"/>
              </w:rPr>
            </w:pPr>
            <w:r w:rsidRPr="001409FE">
              <w:rPr>
                <w:rFonts w:cs="Calibri Light"/>
              </w:rPr>
              <w:t>AF_</w:t>
            </w:r>
            <w:r w:rsidR="00F52413">
              <w:rPr>
                <w:rFonts w:cs="Calibri Light"/>
              </w:rPr>
              <w:t>0</w:t>
            </w:r>
            <w:r w:rsidRPr="001409FE">
              <w:rPr>
                <w:rFonts w:cs="Calibri Light"/>
              </w:rPr>
              <w:t>66</w:t>
            </w:r>
          </w:p>
        </w:tc>
        <w:tc>
          <w:tcPr>
            <w:tcW w:w="8092" w:type="dxa"/>
            <w:gridSpan w:val="2"/>
            <w:tcBorders>
              <w:right w:val="double" w:sz="4" w:space="0" w:color="auto"/>
            </w:tcBorders>
          </w:tcPr>
          <w:p w14:paraId="206B5140" w14:textId="62B11CDD" w:rsidR="00E801BB" w:rsidRPr="001409FE" w:rsidRDefault="00E801BB" w:rsidP="00E801BB">
            <w:r w:rsidRPr="001409FE">
              <w:t>Vyžaduje sa, aby existovala konfigurácia, v ktorej sa bude nastavovať v akej štádií rokovania, štádií legislatívneho procesu a kategórii rokovania má byť aká aplikačná funkcia zobrazená na akej pozícii (poradové číslo)</w:t>
            </w:r>
          </w:p>
        </w:tc>
      </w:tr>
      <w:tr w:rsidR="001409FE" w:rsidRPr="001409FE" w14:paraId="41FDBF3C" w14:textId="77777777" w:rsidTr="00CC33B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6291EA36" w14:textId="43A8E951" w:rsidR="00D85ADF" w:rsidRPr="001409FE" w:rsidRDefault="00D85ADF" w:rsidP="00CC33BF">
            <w:pPr>
              <w:jc w:val="center"/>
              <w:rPr>
                <w:rFonts w:cs="Calibri Light"/>
              </w:rPr>
            </w:pPr>
            <w:r w:rsidRPr="001409FE">
              <w:rPr>
                <w:rFonts w:cs="Calibri Light"/>
              </w:rPr>
              <w:t>AF_</w:t>
            </w:r>
            <w:r w:rsidR="00F52413">
              <w:rPr>
                <w:rFonts w:cs="Calibri Light"/>
              </w:rPr>
              <w:t>0</w:t>
            </w:r>
            <w:r w:rsidRPr="001409FE">
              <w:rPr>
                <w:rFonts w:cs="Calibri Light"/>
              </w:rPr>
              <w:t>70</w:t>
            </w:r>
          </w:p>
        </w:tc>
        <w:tc>
          <w:tcPr>
            <w:tcW w:w="8092" w:type="dxa"/>
            <w:gridSpan w:val="2"/>
            <w:tcBorders>
              <w:right w:val="double" w:sz="4" w:space="0" w:color="auto"/>
            </w:tcBorders>
          </w:tcPr>
          <w:p w14:paraId="12D2F495" w14:textId="2BDED04E" w:rsidR="00D85ADF" w:rsidRPr="001409FE" w:rsidRDefault="00D85ADF" w:rsidP="00D85ADF">
            <w:r w:rsidRPr="001409FE">
              <w:t>Vyžaduje sa, aby existovala aplikačná funkcia na zastavenie vystúpenia aktívneho rečníka (pre všetky fázy programu). Funkcia pozastaví čas vystupujúceho, vypne jeho mikrofón a zapne mikrofón predsedajúceho (ak si ho nezapol sám). Po ukončení vystúpenia je možné opätovne spustiť čas aktívneho rečníka. Príklad aplikačnej funkcie je na obrázku č. 29 pod označením „STOP“. V prípade aplikovania funkcie sa zmení popis zo STOP na SPUSTI a opätovným aplikovaním funkcie sa spustí aplikačná funkcia AF_71</w:t>
            </w:r>
          </w:p>
        </w:tc>
      </w:tr>
      <w:tr w:rsidR="001409FE" w:rsidRPr="001409FE" w14:paraId="563C20FD" w14:textId="77777777" w:rsidTr="00CC33B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630DC2C0" w14:textId="420BAE54" w:rsidR="00D85ADF" w:rsidRPr="001409FE" w:rsidRDefault="00D85ADF" w:rsidP="00CC33BF">
            <w:pPr>
              <w:jc w:val="center"/>
              <w:rPr>
                <w:rFonts w:cs="Calibri Light"/>
              </w:rPr>
            </w:pPr>
            <w:r w:rsidRPr="001409FE">
              <w:rPr>
                <w:rFonts w:cs="Calibri Light"/>
              </w:rPr>
              <w:t>AF_</w:t>
            </w:r>
            <w:r w:rsidR="00F52413">
              <w:rPr>
                <w:rFonts w:cs="Calibri Light"/>
              </w:rPr>
              <w:t>0</w:t>
            </w:r>
            <w:r w:rsidRPr="001409FE">
              <w:rPr>
                <w:rFonts w:cs="Calibri Light"/>
              </w:rPr>
              <w:t>71</w:t>
            </w:r>
          </w:p>
        </w:tc>
        <w:tc>
          <w:tcPr>
            <w:tcW w:w="8092" w:type="dxa"/>
            <w:gridSpan w:val="2"/>
            <w:tcBorders>
              <w:right w:val="double" w:sz="4" w:space="0" w:color="auto"/>
            </w:tcBorders>
          </w:tcPr>
          <w:p w14:paraId="21F52FEB" w14:textId="1DEA1635" w:rsidR="00D85ADF" w:rsidRPr="001409FE" w:rsidRDefault="00D85ADF" w:rsidP="00D85ADF">
            <w:r w:rsidRPr="001409FE">
              <w:t xml:space="preserve">V tejto fáze sa vyžaduje, aby existovala aplikačná funkcia na opätovné spustenie pozastaveného vystúpenia aktívneho rečníka v prípade použitia aplikačnej funkcie „AF_70“. Funkcia opätovne spustiť čas aktívneho rečníka. </w:t>
            </w:r>
          </w:p>
        </w:tc>
      </w:tr>
      <w:tr w:rsidR="001409FE" w:rsidRPr="001409FE" w14:paraId="797283FE" w14:textId="77777777" w:rsidTr="00CC33B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4E74DE48" w14:textId="552BA78D" w:rsidR="00D85ADF" w:rsidRPr="001409FE" w:rsidRDefault="00D85ADF" w:rsidP="00CC33BF">
            <w:pPr>
              <w:jc w:val="center"/>
            </w:pPr>
            <w:r w:rsidRPr="001409FE">
              <w:t>AF_</w:t>
            </w:r>
            <w:r w:rsidR="00F52413">
              <w:t>0</w:t>
            </w:r>
            <w:r w:rsidRPr="001409FE">
              <w:t>67</w:t>
            </w:r>
          </w:p>
        </w:tc>
        <w:tc>
          <w:tcPr>
            <w:tcW w:w="8092" w:type="dxa"/>
            <w:gridSpan w:val="2"/>
            <w:tcBorders>
              <w:right w:val="double" w:sz="4" w:space="0" w:color="auto"/>
            </w:tcBorders>
          </w:tcPr>
          <w:p w14:paraId="6EA762F5" w14:textId="3C9ACDE8" w:rsidR="00D85ADF" w:rsidRPr="001409FE" w:rsidRDefault="00D85ADF" w:rsidP="00D85ADF">
            <w:r w:rsidRPr="001409FE">
              <w:t>Vyžaduje sa, aby existovala aplikačná funkcia na riadenie prideľovania slova na automatické pridelenie slova nasledujúcemu rečníkovi (na obrázku č. 29 označená ako „Ďalší“). Aplikačná funkcia spôsobí, že:</w:t>
            </w:r>
          </w:p>
          <w:p w14:paraId="0BE8520F" w14:textId="77777777" w:rsidR="00D85ADF" w:rsidRPr="001409FE" w:rsidRDefault="00D85ADF" w:rsidP="00A6689F">
            <w:pPr>
              <w:pStyle w:val="Odsekzoznamu"/>
              <w:numPr>
                <w:ilvl w:val="0"/>
                <w:numId w:val="63"/>
              </w:numPr>
              <w:ind w:left="461"/>
              <w:rPr>
                <w:color w:val="auto"/>
              </w:rPr>
            </w:pPr>
            <w:r w:rsidRPr="001409FE">
              <w:rPr>
                <w:color w:val="auto"/>
              </w:rPr>
              <w:t>rečník, ktorý vystúpenie ukončil zmizne zo zoznamu prihlásených</w:t>
            </w:r>
          </w:p>
          <w:p w14:paraId="48E20BF0" w14:textId="77777777" w:rsidR="00D85ADF" w:rsidRPr="001409FE" w:rsidRDefault="00D85ADF" w:rsidP="00A6689F">
            <w:pPr>
              <w:pStyle w:val="Odsekzoznamu"/>
              <w:numPr>
                <w:ilvl w:val="0"/>
                <w:numId w:val="63"/>
              </w:numPr>
              <w:ind w:left="461"/>
              <w:rPr>
                <w:color w:val="auto"/>
              </w:rPr>
            </w:pPr>
            <w:r w:rsidRPr="001409FE">
              <w:rPr>
                <w:color w:val="auto"/>
              </w:rPr>
              <w:t>ukončení sa jeho záznam v informačnom zdroji „vystúpenia“</w:t>
            </w:r>
          </w:p>
          <w:p w14:paraId="74804F63" w14:textId="0BBF2686" w:rsidR="00D85ADF" w:rsidRPr="001409FE" w:rsidRDefault="00D85ADF" w:rsidP="00A6689F">
            <w:pPr>
              <w:pStyle w:val="Odsekzoznamu"/>
              <w:numPr>
                <w:ilvl w:val="0"/>
                <w:numId w:val="63"/>
              </w:numPr>
              <w:ind w:left="461"/>
              <w:rPr>
                <w:color w:val="auto"/>
              </w:rPr>
            </w:pPr>
            <w:r w:rsidRPr="001409FE">
              <w:rPr>
                <w:color w:val="auto"/>
              </w:rPr>
              <w:t>vznikne jeho záznam v sekcii obrazovky „zoznam vystupujúcich“</w:t>
            </w:r>
          </w:p>
        </w:tc>
      </w:tr>
      <w:tr w:rsidR="001409FE" w:rsidRPr="001409FE" w14:paraId="17283201" w14:textId="77777777" w:rsidTr="00CC33B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24D6D203" w14:textId="06C7C0AA" w:rsidR="00D85ADF" w:rsidRPr="001409FE" w:rsidRDefault="00D85ADF" w:rsidP="00CC33BF">
            <w:pPr>
              <w:jc w:val="center"/>
            </w:pPr>
            <w:r w:rsidRPr="001409FE">
              <w:t>AF_</w:t>
            </w:r>
            <w:r w:rsidR="00F52413">
              <w:t>0</w:t>
            </w:r>
            <w:r w:rsidRPr="001409FE">
              <w:t>68</w:t>
            </w:r>
          </w:p>
        </w:tc>
        <w:tc>
          <w:tcPr>
            <w:tcW w:w="8092" w:type="dxa"/>
            <w:gridSpan w:val="2"/>
            <w:tcBorders>
              <w:right w:val="double" w:sz="4" w:space="0" w:color="auto"/>
            </w:tcBorders>
          </w:tcPr>
          <w:p w14:paraId="6043768F" w14:textId="1BA097B8" w:rsidR="00D85ADF" w:rsidRPr="001409FE" w:rsidRDefault="00D85ADF" w:rsidP="00D85ADF">
            <w:r w:rsidRPr="001409FE">
              <w:t xml:space="preserve">Vyžaduje sa, aby existovala aplikačná funkcia na zmenu poradia vybraného používateľa v zozname prihlásených o jednu pozíciu hore (na obrázku č. 29 označená ako „Posuň hore“), čo spôsobí, že rečník, ktorý je vyznačený sa posunie v poradí v zozname prihlásených o jednu pozíciu hore </w:t>
            </w:r>
          </w:p>
        </w:tc>
      </w:tr>
      <w:tr w:rsidR="001409FE" w:rsidRPr="001409FE" w14:paraId="5E90D998" w14:textId="77777777" w:rsidTr="00CC33B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7C1312F9" w14:textId="3836F793" w:rsidR="00D85ADF" w:rsidRPr="001409FE" w:rsidRDefault="00D85ADF" w:rsidP="00CC33BF">
            <w:pPr>
              <w:jc w:val="center"/>
            </w:pPr>
            <w:r w:rsidRPr="001409FE">
              <w:t>AF_</w:t>
            </w:r>
            <w:r w:rsidR="00F52413">
              <w:t>0</w:t>
            </w:r>
            <w:r w:rsidRPr="001409FE">
              <w:t>69</w:t>
            </w:r>
          </w:p>
        </w:tc>
        <w:tc>
          <w:tcPr>
            <w:tcW w:w="8092" w:type="dxa"/>
            <w:gridSpan w:val="2"/>
            <w:tcBorders>
              <w:right w:val="double" w:sz="4" w:space="0" w:color="auto"/>
            </w:tcBorders>
          </w:tcPr>
          <w:p w14:paraId="02CBC6A8" w14:textId="7AE91DB8" w:rsidR="00D85ADF" w:rsidRPr="001409FE" w:rsidRDefault="00D85ADF" w:rsidP="00D85ADF">
            <w:r w:rsidRPr="001409FE">
              <w:t xml:space="preserve">Vyžaduje sa, aby existovala aplikačná funkcia na zmenu poradia vybraného používateľa v zozname prihlásených o jednu pozíciu dolu (na obrázku č. 29 označená ako „Posuň dolu“), čo spôsobí, že rečník, ktorý je vyznačený sa posunie v poradí v zozname prihlásených o jednu pozíciu dole </w:t>
            </w:r>
          </w:p>
        </w:tc>
      </w:tr>
      <w:tr w:rsidR="001409FE" w:rsidRPr="001409FE" w14:paraId="2671CFA8" w14:textId="77777777" w:rsidTr="00CC33B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4D7C490B" w14:textId="782DF9C0" w:rsidR="00D85ADF" w:rsidRPr="001409FE" w:rsidRDefault="00D85ADF" w:rsidP="00CC33BF">
            <w:pPr>
              <w:jc w:val="center"/>
            </w:pPr>
            <w:r w:rsidRPr="001409FE">
              <w:t>AF_</w:t>
            </w:r>
            <w:r w:rsidR="00F52413">
              <w:t>0</w:t>
            </w:r>
            <w:r w:rsidRPr="001409FE">
              <w:t>72</w:t>
            </w:r>
          </w:p>
        </w:tc>
        <w:tc>
          <w:tcPr>
            <w:tcW w:w="8092" w:type="dxa"/>
            <w:gridSpan w:val="2"/>
            <w:tcBorders>
              <w:right w:val="double" w:sz="4" w:space="0" w:color="auto"/>
            </w:tcBorders>
          </w:tcPr>
          <w:p w14:paraId="340B0955" w14:textId="3FB15A26" w:rsidR="00D85ADF" w:rsidRPr="001409FE" w:rsidRDefault="00D85ADF" w:rsidP="00D85ADF">
            <w:r w:rsidRPr="001409FE">
              <w:t>V tejto fáze sa vyžaduje aby SW mal aplikačnú funkciu na ručné pridanie používateľa pred vyznačeného používateľa v zozname prihlásených (na obrázku č. 29 označená ako „Pridaj ručne“), čo spôsobí, že rečník, ktorý je vyznačený sa posunie v poradí v zozname prihlásených o jednu pozíciu dole</w:t>
            </w:r>
          </w:p>
        </w:tc>
      </w:tr>
      <w:tr w:rsidR="001409FE" w:rsidRPr="001409FE" w14:paraId="2FB7D58D" w14:textId="77777777" w:rsidTr="00CC33B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77382856" w14:textId="16D3399B" w:rsidR="00D85ADF" w:rsidRPr="001409FE" w:rsidRDefault="00D85ADF" w:rsidP="00CC33BF">
            <w:pPr>
              <w:jc w:val="center"/>
            </w:pPr>
            <w:r w:rsidRPr="001409FE">
              <w:lastRenderedPageBreak/>
              <w:t>AF_</w:t>
            </w:r>
            <w:r w:rsidR="00F52413">
              <w:t>0</w:t>
            </w:r>
            <w:r w:rsidRPr="001409FE">
              <w:t>73</w:t>
            </w:r>
          </w:p>
        </w:tc>
        <w:tc>
          <w:tcPr>
            <w:tcW w:w="8092" w:type="dxa"/>
            <w:gridSpan w:val="2"/>
            <w:tcBorders>
              <w:right w:val="double" w:sz="4" w:space="0" w:color="auto"/>
            </w:tcBorders>
          </w:tcPr>
          <w:p w14:paraId="40704FF2" w14:textId="2BDAD205" w:rsidR="00D85ADF" w:rsidRPr="001409FE" w:rsidRDefault="00D85ADF" w:rsidP="00D85ADF">
            <w:r w:rsidRPr="001409FE">
              <w:t>V tejto fáze sa vyžaduje aby SW mal aplikačnú funkciu na ručné vymazanie vyznačeného používateľa v zozname prihlásených (na obrázku č. 29 označená ako „Vymaž“), čo spôsobí, že rečník, ktorý je vyznačený sa posunie v poradí v zozname prihlásených o jednu pozíciu dole (platí pre všetky fázy rokovania)</w:t>
            </w:r>
          </w:p>
        </w:tc>
      </w:tr>
      <w:tr w:rsidR="001409FE" w:rsidRPr="001409FE" w14:paraId="282F61F3" w14:textId="77777777" w:rsidTr="00CC33BF">
        <w:tc>
          <w:tcPr>
            <w:tcW w:w="993" w:type="dxa"/>
            <w:tcBorders>
              <w:top w:val="single" w:sz="4" w:space="0" w:color="auto"/>
              <w:bottom w:val="single" w:sz="4" w:space="0" w:color="auto"/>
            </w:tcBorders>
            <w:shd w:val="clear" w:color="auto" w:fill="auto"/>
            <w:vAlign w:val="center"/>
          </w:tcPr>
          <w:p w14:paraId="7DF5A8D1" w14:textId="4055B6B7" w:rsidR="00D85ADF" w:rsidRPr="001409FE" w:rsidRDefault="00D85ADF" w:rsidP="00CC33BF">
            <w:pPr>
              <w:jc w:val="center"/>
            </w:pPr>
            <w:r w:rsidRPr="001409FE">
              <w:t>AF_</w:t>
            </w:r>
            <w:r w:rsidR="00F52413">
              <w:t>0</w:t>
            </w:r>
            <w:r w:rsidRPr="001409FE">
              <w:t>74</w:t>
            </w:r>
          </w:p>
        </w:tc>
        <w:tc>
          <w:tcPr>
            <w:tcW w:w="8092" w:type="dxa"/>
            <w:gridSpan w:val="2"/>
            <w:tcBorders>
              <w:top w:val="single" w:sz="4" w:space="0" w:color="auto"/>
              <w:bottom w:val="single" w:sz="4" w:space="0" w:color="auto"/>
            </w:tcBorders>
            <w:shd w:val="clear" w:color="auto" w:fill="auto"/>
          </w:tcPr>
          <w:p w14:paraId="545A5302" w14:textId="6AA16C74" w:rsidR="00D85ADF" w:rsidRPr="001409FE" w:rsidRDefault="00D85ADF" w:rsidP="00D85ADF">
            <w:r w:rsidRPr="001409FE">
              <w:t>Systém DKS musí umožňovať operátorovi ISVS DKS kedykoľvek vytlačiť, resp. vyexportovať zoznam prihlásených (platí pre všetky fázy rokovania). Na obrázku č. 29 je táto aplikačná funkcia označená ako „Tlač zoznam“</w:t>
            </w:r>
          </w:p>
        </w:tc>
      </w:tr>
      <w:tr w:rsidR="001409FE" w:rsidRPr="001409FE" w14:paraId="5AB05744" w14:textId="77777777" w:rsidTr="00CC33BF">
        <w:tc>
          <w:tcPr>
            <w:tcW w:w="993" w:type="dxa"/>
            <w:tcBorders>
              <w:top w:val="single" w:sz="4" w:space="0" w:color="auto"/>
              <w:bottom w:val="single" w:sz="4" w:space="0" w:color="auto"/>
            </w:tcBorders>
            <w:vAlign w:val="center"/>
          </w:tcPr>
          <w:p w14:paraId="428FF856" w14:textId="334F684B" w:rsidR="00127E33" w:rsidRPr="001409FE" w:rsidRDefault="00127E33" w:rsidP="00CC33BF">
            <w:pPr>
              <w:jc w:val="center"/>
              <w:rPr>
                <w:rFonts w:cs="Calibri Light"/>
              </w:rPr>
            </w:pPr>
            <w:r w:rsidRPr="001409FE">
              <w:rPr>
                <w:rFonts w:cs="Calibri Light"/>
              </w:rPr>
              <w:t>AF_</w:t>
            </w:r>
            <w:r w:rsidR="00F52413">
              <w:rPr>
                <w:rFonts w:cs="Calibri Light"/>
              </w:rPr>
              <w:t>0</w:t>
            </w:r>
            <w:r w:rsidRPr="001409FE">
              <w:rPr>
                <w:rFonts w:cs="Calibri Light"/>
              </w:rPr>
              <w:t>75</w:t>
            </w:r>
          </w:p>
        </w:tc>
        <w:tc>
          <w:tcPr>
            <w:tcW w:w="8092" w:type="dxa"/>
            <w:gridSpan w:val="2"/>
            <w:tcBorders>
              <w:top w:val="single" w:sz="4" w:space="0" w:color="auto"/>
              <w:bottom w:val="single" w:sz="4" w:space="0" w:color="auto"/>
            </w:tcBorders>
          </w:tcPr>
          <w:p w14:paraId="2836D5AF" w14:textId="777F983A" w:rsidR="00127E33" w:rsidRPr="001409FE" w:rsidRDefault="00127E33" w:rsidP="00127E33">
            <w:r w:rsidRPr="001409FE">
              <w:t xml:space="preserve">V tejto fáze sa vyžaduje, aby existovala aplikačná funkcia na načítanie zoznamu prihlásených k danému bodu rokovania a danej kategórii či štádiu legislatívneho procesu (pri prerušení rokovania o danom bode). Príklad aplikačnej funkcie je na obrázku č. 29 pod označením „Načítaj zoznam“. </w:t>
            </w:r>
          </w:p>
        </w:tc>
      </w:tr>
      <w:tr w:rsidR="001409FE" w:rsidRPr="001409FE" w14:paraId="5EFA72CB" w14:textId="77777777" w:rsidTr="00CC33BF">
        <w:tc>
          <w:tcPr>
            <w:tcW w:w="993" w:type="dxa"/>
            <w:tcBorders>
              <w:top w:val="single" w:sz="4" w:space="0" w:color="auto"/>
              <w:bottom w:val="single" w:sz="4" w:space="0" w:color="auto"/>
            </w:tcBorders>
            <w:vAlign w:val="center"/>
          </w:tcPr>
          <w:p w14:paraId="3A10AA7D" w14:textId="0860C89C" w:rsidR="00127E33" w:rsidRPr="001409FE" w:rsidRDefault="00127E33" w:rsidP="00CC33BF">
            <w:pPr>
              <w:jc w:val="center"/>
              <w:rPr>
                <w:rFonts w:cs="Calibri Light"/>
              </w:rPr>
            </w:pPr>
            <w:r w:rsidRPr="001409FE">
              <w:rPr>
                <w:rFonts w:cs="Calibri Light"/>
              </w:rPr>
              <w:t>AF_</w:t>
            </w:r>
            <w:r w:rsidR="00F52413">
              <w:rPr>
                <w:rFonts w:cs="Calibri Light"/>
              </w:rPr>
              <w:t>0</w:t>
            </w:r>
            <w:r w:rsidRPr="001409FE">
              <w:rPr>
                <w:rFonts w:cs="Calibri Light"/>
              </w:rPr>
              <w:t>76</w:t>
            </w:r>
          </w:p>
        </w:tc>
        <w:tc>
          <w:tcPr>
            <w:tcW w:w="8092" w:type="dxa"/>
            <w:gridSpan w:val="2"/>
            <w:tcBorders>
              <w:top w:val="single" w:sz="4" w:space="0" w:color="auto"/>
              <w:bottom w:val="single" w:sz="4" w:space="0" w:color="auto"/>
            </w:tcBorders>
          </w:tcPr>
          <w:p w14:paraId="2C694EA2" w14:textId="19B04814" w:rsidR="00127E33" w:rsidRPr="001409FE" w:rsidRDefault="00127E33" w:rsidP="00127E33">
            <w:r w:rsidRPr="001409FE">
              <w:t>V tejto fáze sa vyžaduje, aby existovala aplikačná funkcia na automatické načítanie zoznamu prihlásených k danému bodu rokovania a danej kategórii či štádiu legislatívneho procesu pri zmene bodu programu</w:t>
            </w:r>
            <w:r w:rsidRPr="001409FE">
              <w:rPr>
                <w:lang w:val="en-US"/>
              </w:rPr>
              <w:t xml:space="preserve"> </w:t>
            </w:r>
            <w:r w:rsidRPr="001409FE">
              <w:t>pri zmene bodu programu.</w:t>
            </w:r>
          </w:p>
        </w:tc>
      </w:tr>
      <w:tr w:rsidR="001409FE" w:rsidRPr="001409FE" w14:paraId="3F3BF3FC" w14:textId="77777777" w:rsidTr="00CC33BF">
        <w:tc>
          <w:tcPr>
            <w:tcW w:w="993" w:type="dxa"/>
            <w:tcBorders>
              <w:top w:val="single" w:sz="4" w:space="0" w:color="auto"/>
              <w:bottom w:val="single" w:sz="4" w:space="0" w:color="auto"/>
            </w:tcBorders>
            <w:vAlign w:val="center"/>
          </w:tcPr>
          <w:p w14:paraId="62C52C6D" w14:textId="03FCC777" w:rsidR="00127E33" w:rsidRPr="001409FE" w:rsidRDefault="00127E33" w:rsidP="00CC33BF">
            <w:pPr>
              <w:jc w:val="center"/>
              <w:rPr>
                <w:rFonts w:cs="Calibri Light"/>
              </w:rPr>
            </w:pPr>
            <w:r w:rsidRPr="001409FE">
              <w:rPr>
                <w:rFonts w:cs="Calibri Light"/>
              </w:rPr>
              <w:t>AF_</w:t>
            </w:r>
            <w:r w:rsidR="00F52413">
              <w:rPr>
                <w:rFonts w:cs="Calibri Light"/>
              </w:rPr>
              <w:t>0</w:t>
            </w:r>
            <w:r w:rsidR="001409FE">
              <w:rPr>
                <w:rFonts w:cs="Calibri Light"/>
              </w:rPr>
              <w:t>77</w:t>
            </w:r>
          </w:p>
        </w:tc>
        <w:tc>
          <w:tcPr>
            <w:tcW w:w="8092" w:type="dxa"/>
            <w:gridSpan w:val="2"/>
            <w:tcBorders>
              <w:top w:val="single" w:sz="4" w:space="0" w:color="auto"/>
              <w:bottom w:val="single" w:sz="4" w:space="0" w:color="auto"/>
            </w:tcBorders>
          </w:tcPr>
          <w:p w14:paraId="41464117" w14:textId="11646117" w:rsidR="00127E33" w:rsidRPr="001409FE" w:rsidRDefault="00127E33" w:rsidP="008775F4">
            <w:r w:rsidRPr="001409FE">
              <w:t xml:space="preserve">V tejto fáze sa vyžaduje, aby existovala aplikačná funkcia na uloženie zoznamu prihlásených k danému bodu rokovania a danej kategórii či štádiu legislatívneho procesu (pri prerušení rokovania o danom bod. Príklad aplikačnej funkcie je na obrázku č. 29 pod označením „Ulož zoznam“. Aplikačná funkcia je viditeľná iba v prípade, že sa od posledného uloženia zoznam zmenil (vždy je potrebné viazať zoznam na bod rokovania). V každej chvíli je potrebné viditeľne odlíšiť či je možné spustiť alebo nie túto funkciu. </w:t>
            </w:r>
            <w:r w:rsidR="008775F4" w:rsidRPr="001409FE">
              <w:t>Príklad aplikačnej funkcie je na obrázku č. 29 pod označením „</w:t>
            </w:r>
            <w:r w:rsidR="008775F4">
              <w:t>Ulož</w:t>
            </w:r>
            <w:r w:rsidR="008775F4" w:rsidRPr="001409FE">
              <w:t xml:space="preserve"> zoznam“.</w:t>
            </w:r>
          </w:p>
        </w:tc>
      </w:tr>
      <w:tr w:rsidR="001409FE" w:rsidRPr="001409FE" w14:paraId="47AAF6DA" w14:textId="77777777" w:rsidTr="008775F4">
        <w:tc>
          <w:tcPr>
            <w:tcW w:w="993" w:type="dxa"/>
            <w:tcBorders>
              <w:top w:val="single" w:sz="4" w:space="0" w:color="auto"/>
              <w:bottom w:val="single" w:sz="4" w:space="0" w:color="auto"/>
            </w:tcBorders>
            <w:vAlign w:val="center"/>
          </w:tcPr>
          <w:p w14:paraId="7A0BE236" w14:textId="137CDBF4" w:rsidR="00127E33" w:rsidRPr="001409FE" w:rsidRDefault="00127E33" w:rsidP="00CC33BF">
            <w:pPr>
              <w:jc w:val="center"/>
              <w:rPr>
                <w:rFonts w:cs="Calibri Light"/>
              </w:rPr>
            </w:pPr>
            <w:r w:rsidRPr="001409FE">
              <w:rPr>
                <w:rFonts w:cs="Calibri Light"/>
              </w:rPr>
              <w:t>AF_</w:t>
            </w:r>
            <w:r w:rsidR="00F52413">
              <w:rPr>
                <w:rFonts w:cs="Calibri Light"/>
              </w:rPr>
              <w:t>0</w:t>
            </w:r>
            <w:r w:rsidR="001409FE">
              <w:rPr>
                <w:rFonts w:cs="Calibri Light"/>
              </w:rPr>
              <w:t>78</w:t>
            </w:r>
          </w:p>
        </w:tc>
        <w:tc>
          <w:tcPr>
            <w:tcW w:w="8092" w:type="dxa"/>
            <w:gridSpan w:val="2"/>
            <w:tcBorders>
              <w:top w:val="single" w:sz="4" w:space="0" w:color="auto"/>
              <w:bottom w:val="single" w:sz="4" w:space="0" w:color="auto"/>
            </w:tcBorders>
          </w:tcPr>
          <w:p w14:paraId="34F21F63" w14:textId="410F770D" w:rsidR="00127E33" w:rsidRPr="001409FE" w:rsidRDefault="00127E33" w:rsidP="00127E33">
            <w:r w:rsidRPr="001409FE">
              <w:t xml:space="preserve">V tejto fáze sa vyžaduje, aby existovala aplikačná funkcia na automatické uloženie zoznamu prihlásených k danému bodu rokovania a danej kategórii či štádiu legislatívneho procesu pri zmene bodu programu (pri prerušení rokovania o danom bode ak nebola aplikovaná funkcia AF_45 </w:t>
            </w:r>
            <w:r w:rsidR="008775F4">
              <w:t>)</w:t>
            </w:r>
          </w:p>
        </w:tc>
      </w:tr>
      <w:tr w:rsidR="008775F4" w:rsidRPr="001409FE" w14:paraId="6A2E9191" w14:textId="77777777" w:rsidTr="00700082">
        <w:tc>
          <w:tcPr>
            <w:tcW w:w="993" w:type="dxa"/>
            <w:tcBorders>
              <w:top w:val="single" w:sz="4" w:space="0" w:color="auto"/>
              <w:bottom w:val="single" w:sz="4" w:space="0" w:color="auto"/>
            </w:tcBorders>
            <w:vAlign w:val="center"/>
          </w:tcPr>
          <w:p w14:paraId="7375608B" w14:textId="380ECA33" w:rsidR="008775F4" w:rsidRPr="001409FE" w:rsidRDefault="008775F4" w:rsidP="008775F4">
            <w:pPr>
              <w:jc w:val="center"/>
              <w:rPr>
                <w:rFonts w:cs="Calibri Light"/>
              </w:rPr>
            </w:pPr>
            <w:r w:rsidRPr="001409FE">
              <w:rPr>
                <w:rFonts w:cs="Calibri Light"/>
              </w:rPr>
              <w:t>AF_</w:t>
            </w:r>
            <w:r w:rsidR="00F52413">
              <w:rPr>
                <w:rFonts w:cs="Calibri Light"/>
              </w:rPr>
              <w:t>0</w:t>
            </w:r>
            <w:r>
              <w:rPr>
                <w:rFonts w:cs="Calibri Light"/>
              </w:rPr>
              <w:t>80</w:t>
            </w:r>
          </w:p>
        </w:tc>
        <w:tc>
          <w:tcPr>
            <w:tcW w:w="8092" w:type="dxa"/>
            <w:gridSpan w:val="2"/>
            <w:tcBorders>
              <w:top w:val="single" w:sz="4" w:space="0" w:color="auto"/>
              <w:bottom w:val="single" w:sz="4" w:space="0" w:color="auto"/>
            </w:tcBorders>
          </w:tcPr>
          <w:p w14:paraId="7905AF9A" w14:textId="675BA248" w:rsidR="008775F4" w:rsidRPr="001409FE" w:rsidRDefault="008775F4" w:rsidP="008775F4">
            <w:r w:rsidRPr="001409FE">
              <w:t xml:space="preserve">V tejto fáze sa vyžaduje, aby existovala aplikačná funkcia na </w:t>
            </w:r>
            <w:r>
              <w:t xml:space="preserve">okamžité spustenie hlasovania. </w:t>
            </w:r>
            <w:r w:rsidRPr="001409FE">
              <w:t>Príklad aplikačnej funkcie je na obrázku č. 29 pod označením „</w:t>
            </w:r>
            <w:r>
              <w:t>Štart</w:t>
            </w:r>
            <w:r w:rsidRPr="001409FE">
              <w:t xml:space="preserve"> </w:t>
            </w:r>
            <w:r>
              <w:t>hlasovania</w:t>
            </w:r>
            <w:r w:rsidRPr="001409FE">
              <w:t>“.</w:t>
            </w:r>
          </w:p>
        </w:tc>
      </w:tr>
      <w:tr w:rsidR="00700082" w:rsidRPr="001409FE" w14:paraId="2B177D42" w14:textId="77777777" w:rsidTr="00CC33BF">
        <w:tc>
          <w:tcPr>
            <w:tcW w:w="993" w:type="dxa"/>
            <w:tcBorders>
              <w:top w:val="single" w:sz="4" w:space="0" w:color="auto"/>
              <w:bottom w:val="double" w:sz="4" w:space="0" w:color="auto"/>
            </w:tcBorders>
            <w:vAlign w:val="center"/>
          </w:tcPr>
          <w:p w14:paraId="49CED659" w14:textId="51A3067B" w:rsidR="00700082" w:rsidRPr="001409FE" w:rsidRDefault="00700082" w:rsidP="00700082">
            <w:pPr>
              <w:jc w:val="center"/>
              <w:rPr>
                <w:rFonts w:cs="Calibri Light"/>
              </w:rPr>
            </w:pPr>
            <w:r w:rsidRPr="001409FE">
              <w:rPr>
                <w:rFonts w:cs="Calibri Light"/>
              </w:rPr>
              <w:t>AF_</w:t>
            </w:r>
            <w:r>
              <w:rPr>
                <w:rFonts w:cs="Calibri Light"/>
              </w:rPr>
              <w:t>175</w:t>
            </w:r>
          </w:p>
        </w:tc>
        <w:tc>
          <w:tcPr>
            <w:tcW w:w="8092" w:type="dxa"/>
            <w:gridSpan w:val="2"/>
            <w:tcBorders>
              <w:top w:val="single" w:sz="4" w:space="0" w:color="auto"/>
              <w:bottom w:val="double" w:sz="4" w:space="0" w:color="auto"/>
            </w:tcBorders>
          </w:tcPr>
          <w:p w14:paraId="1F02021B" w14:textId="0434ADD3" w:rsidR="00700082" w:rsidRPr="001409FE" w:rsidRDefault="00700082" w:rsidP="00700082">
            <w:r w:rsidRPr="001409FE">
              <w:t xml:space="preserve">V tejto fáze sa vyžaduje, aby existovala aplikačná funkcia na </w:t>
            </w:r>
            <w:r>
              <w:t>spustenie prezentácie</w:t>
            </w:r>
            <w:r w:rsidRPr="001409FE">
              <w:t>. Príklad aplikačnej funkcie je na obrázku č. 29 pod označením „</w:t>
            </w:r>
            <w:r>
              <w:t>Prezentácia</w:t>
            </w:r>
            <w:r w:rsidRPr="001409FE">
              <w:t>“</w:t>
            </w:r>
          </w:p>
        </w:tc>
      </w:tr>
    </w:tbl>
    <w:p w14:paraId="6BCC2427" w14:textId="5E4A4B7C" w:rsidR="0041485B" w:rsidRDefault="00AC3525" w:rsidP="0041485B">
      <w:pPr>
        <w:pStyle w:val="Nadpis5"/>
      </w:pPr>
      <w:r>
        <w:t>Sekcia - zoznam prihlásených</w:t>
      </w:r>
      <w:r w:rsidR="0041485B">
        <w:t xml:space="preserve"> (obrázok č. 30)</w:t>
      </w:r>
    </w:p>
    <w:tbl>
      <w:tblPr>
        <w:tblStyle w:val="Mriekatabuky"/>
        <w:tblW w:w="5008"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
        <w:gridCol w:w="978"/>
        <w:gridCol w:w="8081"/>
        <w:gridCol w:w="10"/>
      </w:tblGrid>
      <w:tr w:rsidR="00727015" w:rsidRPr="003971A4" w14:paraId="1BD632B5" w14:textId="77777777" w:rsidTr="00724A56">
        <w:trPr>
          <w:gridAfter w:val="1"/>
          <w:wAfter w:w="10" w:type="dxa"/>
        </w:trPr>
        <w:tc>
          <w:tcPr>
            <w:tcW w:w="993" w:type="dxa"/>
            <w:gridSpan w:val="2"/>
            <w:tcBorders>
              <w:bottom w:val="double" w:sz="4" w:space="0" w:color="auto"/>
            </w:tcBorders>
            <w:shd w:val="clear" w:color="auto" w:fill="000000" w:themeFill="text1"/>
          </w:tcPr>
          <w:p w14:paraId="02F5A7B3" w14:textId="77777777" w:rsidR="00727015" w:rsidRPr="003971A4" w:rsidRDefault="00727015" w:rsidP="006A6EB7">
            <w:pPr>
              <w:rPr>
                <w:b/>
              </w:rPr>
            </w:pPr>
            <w:r w:rsidRPr="003971A4">
              <w:rPr>
                <w:b/>
              </w:rPr>
              <w:t>Číslo</w:t>
            </w:r>
          </w:p>
        </w:tc>
        <w:tc>
          <w:tcPr>
            <w:tcW w:w="8081" w:type="dxa"/>
            <w:tcBorders>
              <w:bottom w:val="double" w:sz="4" w:space="0" w:color="auto"/>
            </w:tcBorders>
            <w:shd w:val="clear" w:color="auto" w:fill="000000" w:themeFill="text1"/>
          </w:tcPr>
          <w:p w14:paraId="252F1F73" w14:textId="77777777" w:rsidR="00727015" w:rsidRPr="003971A4" w:rsidRDefault="00727015" w:rsidP="006A6EB7">
            <w:pPr>
              <w:rPr>
                <w:b/>
              </w:rPr>
            </w:pPr>
            <w:r w:rsidRPr="003971A4">
              <w:rPr>
                <w:b/>
              </w:rPr>
              <w:t>Popis</w:t>
            </w:r>
          </w:p>
        </w:tc>
      </w:tr>
      <w:tr w:rsidR="00282A62" w:rsidRPr="00282A62" w14:paraId="385DD65E" w14:textId="77777777" w:rsidTr="00282A62">
        <w:trPr>
          <w:gridBefore w:val="1"/>
          <w:wBefore w:w="15" w:type="dxa"/>
        </w:trPr>
        <w:tc>
          <w:tcPr>
            <w:tcW w:w="978" w:type="dxa"/>
            <w:tcBorders>
              <w:top w:val="double" w:sz="4" w:space="0" w:color="auto"/>
              <w:bottom w:val="single" w:sz="4" w:space="0" w:color="auto"/>
            </w:tcBorders>
            <w:shd w:val="clear" w:color="auto" w:fill="auto"/>
            <w:vAlign w:val="center"/>
          </w:tcPr>
          <w:p w14:paraId="7054B104" w14:textId="073EECD6" w:rsidR="00727015" w:rsidRPr="00282A62" w:rsidRDefault="0022247B" w:rsidP="006A6EB7">
            <w:pPr>
              <w:jc w:val="center"/>
              <w:rPr>
                <w:color w:val="000000" w:themeColor="text1"/>
              </w:rPr>
            </w:pPr>
            <w:r>
              <w:rPr>
                <w:color w:val="000000" w:themeColor="text1"/>
              </w:rPr>
              <w:t>NP_090</w:t>
            </w:r>
          </w:p>
        </w:tc>
        <w:tc>
          <w:tcPr>
            <w:tcW w:w="8091" w:type="dxa"/>
            <w:gridSpan w:val="2"/>
            <w:tcBorders>
              <w:top w:val="double" w:sz="4" w:space="0" w:color="auto"/>
              <w:bottom w:val="single" w:sz="4" w:space="0" w:color="auto"/>
            </w:tcBorders>
            <w:shd w:val="clear" w:color="auto" w:fill="auto"/>
          </w:tcPr>
          <w:p w14:paraId="7C17CE9A" w14:textId="51C89E86" w:rsidR="00727015" w:rsidRPr="00282A62" w:rsidRDefault="00727015" w:rsidP="00481538">
            <w:pPr>
              <w:rPr>
                <w:color w:val="000000" w:themeColor="text1"/>
              </w:rPr>
            </w:pPr>
            <w:r w:rsidRPr="00282A62">
              <w:rPr>
                <w:color w:val="000000" w:themeColor="text1"/>
              </w:rPr>
              <w:t>DKS musí v sekcii „zoznam prihlásených zobrazovať zoznam prihlásených so žiadosťou o slovo</w:t>
            </w:r>
          </w:p>
        </w:tc>
      </w:tr>
      <w:tr w:rsidR="00AC3525" w:rsidRPr="00A45251" w14:paraId="2652A1FB" w14:textId="77777777" w:rsidTr="00282A62">
        <w:trPr>
          <w:gridBefore w:val="1"/>
          <w:wBefore w:w="15" w:type="dxa"/>
        </w:trPr>
        <w:tc>
          <w:tcPr>
            <w:tcW w:w="978" w:type="dxa"/>
            <w:tcBorders>
              <w:top w:val="single" w:sz="4" w:space="0" w:color="auto"/>
              <w:bottom w:val="single" w:sz="4" w:space="0" w:color="auto"/>
            </w:tcBorders>
            <w:vAlign w:val="center"/>
          </w:tcPr>
          <w:p w14:paraId="6012F5E2" w14:textId="10085E78" w:rsidR="00AC3525" w:rsidRDefault="00835170" w:rsidP="006A6EB7">
            <w:pPr>
              <w:jc w:val="center"/>
              <w:rPr>
                <w:color w:val="000000" w:themeColor="text1"/>
              </w:rPr>
            </w:pPr>
            <w:r>
              <w:rPr>
                <w:color w:val="000000" w:themeColor="text1"/>
              </w:rPr>
              <w:t>AF_085</w:t>
            </w:r>
          </w:p>
        </w:tc>
        <w:tc>
          <w:tcPr>
            <w:tcW w:w="8091" w:type="dxa"/>
            <w:gridSpan w:val="2"/>
            <w:tcBorders>
              <w:top w:val="single" w:sz="4" w:space="0" w:color="auto"/>
              <w:bottom w:val="single" w:sz="4" w:space="0" w:color="auto"/>
            </w:tcBorders>
          </w:tcPr>
          <w:p w14:paraId="526FCE85" w14:textId="548573CF" w:rsidR="00AC3525" w:rsidRDefault="00AC3525" w:rsidP="00727015">
            <w:pPr>
              <w:rPr>
                <w:color w:val="000000" w:themeColor="text1"/>
              </w:rPr>
            </w:pPr>
            <w:r>
              <w:rPr>
                <w:color w:val="000000" w:themeColor="text1"/>
              </w:rPr>
              <w:t>Musí existovať aplikačná funkcia na jednoduché prideľovanie slova v poradí zo zoznamu prihlásených (aj s dohodnutou klávesovou skratkou)</w:t>
            </w:r>
            <w:r w:rsidR="00481538">
              <w:rPr>
                <w:color w:val="000000" w:themeColor="text1"/>
              </w:rPr>
              <w:t>. Odporúča sa, aby pri kliknutí na meno a priezvisko myšou sa objavilo submenu so všetkými aplikačnými funkciami na ovládanie poradia v zozname prihlásených a</w:t>
            </w:r>
            <w:r w:rsidR="00727015">
              <w:rPr>
                <w:color w:val="000000" w:themeColor="text1"/>
              </w:rPr>
              <w:t> zapínanie, resp. vypínanie mikrofónu</w:t>
            </w:r>
          </w:p>
        </w:tc>
      </w:tr>
      <w:tr w:rsidR="00966874" w:rsidRPr="00966874" w14:paraId="6BDBC344" w14:textId="77777777" w:rsidTr="00835170">
        <w:tblPrEx>
          <w:tblBorders>
            <w:top w:val="single" w:sz="4" w:space="0" w:color="auto"/>
            <w:left w:val="single" w:sz="4" w:space="0" w:color="auto"/>
            <w:bottom w:val="single" w:sz="4" w:space="0" w:color="auto"/>
            <w:right w:val="single" w:sz="4" w:space="0" w:color="auto"/>
          </w:tblBorders>
        </w:tblPrEx>
        <w:trPr>
          <w:gridBefore w:val="1"/>
          <w:wBefore w:w="15" w:type="dxa"/>
        </w:trPr>
        <w:tc>
          <w:tcPr>
            <w:tcW w:w="978" w:type="dxa"/>
            <w:tcBorders>
              <w:left w:val="double" w:sz="4" w:space="0" w:color="auto"/>
            </w:tcBorders>
            <w:vAlign w:val="center"/>
          </w:tcPr>
          <w:p w14:paraId="4B1CCF9B" w14:textId="2C5342BA" w:rsidR="00AC3525" w:rsidRPr="00966874" w:rsidRDefault="00835170" w:rsidP="00835170">
            <w:pPr>
              <w:jc w:val="center"/>
            </w:pPr>
            <w:r w:rsidRPr="00966874">
              <w:t>FP_117</w:t>
            </w:r>
          </w:p>
        </w:tc>
        <w:tc>
          <w:tcPr>
            <w:tcW w:w="8091" w:type="dxa"/>
            <w:gridSpan w:val="2"/>
            <w:tcBorders>
              <w:right w:val="double" w:sz="4" w:space="0" w:color="auto"/>
            </w:tcBorders>
          </w:tcPr>
          <w:p w14:paraId="2B555AB5" w14:textId="0A50DC22" w:rsidR="00AC3525" w:rsidRPr="00966874" w:rsidRDefault="00727015" w:rsidP="00727015">
            <w:pPr>
              <w:ind w:left="30"/>
              <w:rPr>
                <w:b/>
              </w:rPr>
            </w:pPr>
            <w:r w:rsidRPr="00966874">
              <w:t>Zoznam poradia prihlásených musí zohľadňovať všetky prioritizácie v súlade s rokovacím poriadkom NR SR, najmä</w:t>
            </w:r>
            <w:r w:rsidR="00AC3525" w:rsidRPr="00966874">
              <w:t>:</w:t>
            </w:r>
          </w:p>
          <w:p w14:paraId="04858CBA" w14:textId="77777777" w:rsidR="00AC3525" w:rsidRPr="00966874" w:rsidRDefault="00AC3525" w:rsidP="00A6689F">
            <w:pPr>
              <w:pStyle w:val="Odsekzoznamu"/>
              <w:numPr>
                <w:ilvl w:val="1"/>
                <w:numId w:val="24"/>
              </w:numPr>
              <w:ind w:left="456"/>
              <w:rPr>
                <w:color w:val="auto"/>
              </w:rPr>
            </w:pPr>
            <w:r w:rsidRPr="00966874">
              <w:rPr>
                <w:color w:val="auto"/>
              </w:rPr>
              <w:t>všetky žiadosti o pridelenie slova sa zoraďujú v poradí ako boli vykonané od najstaršej po najnovšiu</w:t>
            </w:r>
          </w:p>
          <w:p w14:paraId="12746D2D" w14:textId="77777777" w:rsidR="00AC3525" w:rsidRPr="00966874" w:rsidRDefault="00AC3525" w:rsidP="00A6689F">
            <w:pPr>
              <w:pStyle w:val="Odsekzoznamu"/>
              <w:numPr>
                <w:ilvl w:val="1"/>
                <w:numId w:val="24"/>
              </w:numPr>
              <w:ind w:left="456"/>
              <w:rPr>
                <w:color w:val="auto"/>
              </w:rPr>
            </w:pPr>
            <w:r w:rsidRPr="00966874">
              <w:rPr>
                <w:color w:val="auto"/>
              </w:rPr>
              <w:t>všetky žiadosti sa zobrazujú na zobrazovacej tabuly v poradí prihlásenia a podľa prioritizácie podľa legislatívnych pravidiel (predsedajúci teda priraďuje slovo prvému zobrazenému zo zoznamu)</w:t>
            </w:r>
          </w:p>
          <w:p w14:paraId="6DA4F1C3" w14:textId="6732E0CC" w:rsidR="00AC3525" w:rsidRPr="00966874" w:rsidRDefault="00AC3525" w:rsidP="00A6689F">
            <w:pPr>
              <w:pStyle w:val="Odsekzoznamu"/>
              <w:numPr>
                <w:ilvl w:val="1"/>
                <w:numId w:val="24"/>
              </w:numPr>
              <w:ind w:left="456"/>
              <w:rPr>
                <w:color w:val="auto"/>
              </w:rPr>
            </w:pPr>
            <w:r w:rsidRPr="00966874">
              <w:rPr>
                <w:color w:val="auto"/>
              </w:rPr>
              <w:lastRenderedPageBreak/>
              <w:t xml:space="preserve">všetky aktivovania mikrofónov sú zaznamenávané v informačnom zdroji </w:t>
            </w:r>
            <w:r w:rsidR="00727015" w:rsidRPr="00966874">
              <w:rPr>
                <w:color w:val="auto"/>
              </w:rPr>
              <w:t>„aktivity“</w:t>
            </w:r>
            <w:r w:rsidRPr="00966874">
              <w:rPr>
                <w:color w:val="auto"/>
              </w:rPr>
              <w:t>„</w:t>
            </w:r>
            <w:r w:rsidR="00727015" w:rsidRPr="00966874">
              <w:rPr>
                <w:color w:val="auto"/>
              </w:rPr>
              <w:t xml:space="preserve"> resp. „</w:t>
            </w:r>
            <w:r w:rsidRPr="00966874">
              <w:rPr>
                <w:color w:val="auto"/>
              </w:rPr>
              <w:t>vystúpenia“ s presne definovanými metadátami (na základe tohto stavu je možné dodatočne zobraziť priebeh schôdze v grafickej podobe –  kto k čomu, odkedy a dokedy hovoril, na koho reagoval a podobne)</w:t>
            </w:r>
          </w:p>
        </w:tc>
      </w:tr>
      <w:tr w:rsidR="00282A62" w:rsidRPr="00282A62" w14:paraId="489E006E" w14:textId="77777777" w:rsidTr="00835170">
        <w:tblPrEx>
          <w:tblBorders>
            <w:top w:val="single" w:sz="4" w:space="0" w:color="auto"/>
            <w:left w:val="single" w:sz="4" w:space="0" w:color="auto"/>
            <w:bottom w:val="single" w:sz="4" w:space="0" w:color="auto"/>
            <w:right w:val="single" w:sz="4" w:space="0" w:color="auto"/>
          </w:tblBorders>
        </w:tblPrEx>
        <w:trPr>
          <w:gridBefore w:val="1"/>
          <w:wBefore w:w="15" w:type="dxa"/>
        </w:trPr>
        <w:tc>
          <w:tcPr>
            <w:tcW w:w="978" w:type="dxa"/>
            <w:tcBorders>
              <w:left w:val="double" w:sz="4" w:space="0" w:color="auto"/>
            </w:tcBorders>
            <w:vAlign w:val="center"/>
          </w:tcPr>
          <w:p w14:paraId="3E293DA4" w14:textId="4E21643D" w:rsidR="00AC3525" w:rsidRPr="00282A62" w:rsidRDefault="00966874" w:rsidP="00835170">
            <w:pPr>
              <w:jc w:val="center"/>
              <w:rPr>
                <w:color w:val="000000" w:themeColor="text1"/>
              </w:rPr>
            </w:pPr>
            <w:r>
              <w:rPr>
                <w:color w:val="000000" w:themeColor="text1"/>
              </w:rPr>
              <w:lastRenderedPageBreak/>
              <w:t>IS_005</w:t>
            </w:r>
          </w:p>
        </w:tc>
        <w:tc>
          <w:tcPr>
            <w:tcW w:w="8091" w:type="dxa"/>
            <w:gridSpan w:val="2"/>
            <w:tcBorders>
              <w:right w:val="double" w:sz="4" w:space="0" w:color="auto"/>
            </w:tcBorders>
          </w:tcPr>
          <w:p w14:paraId="4F2E91D9" w14:textId="6AC08F51" w:rsidR="00AC3525" w:rsidRPr="00282A62" w:rsidRDefault="00AC3525" w:rsidP="00966874">
            <w:pPr>
              <w:rPr>
                <w:color w:val="000000" w:themeColor="text1"/>
              </w:rPr>
            </w:pPr>
            <w:r w:rsidRPr="00282A62">
              <w:rPr>
                <w:color w:val="000000" w:themeColor="text1"/>
              </w:rPr>
              <w:t>Musí existovať integračná služba, ktorá bude poskytovať externým komponentom jednoznačný identifikátor vystupujúcej osoby, meno a priezvisko rečníka, ako aj príslušnosť k poslaneckému klubu (ak sa jedná o poslanca), typ prihlásenia. Dodávateľ DKS poskytne do tejto služby údaj jednoznačný identifikátor aktívneho rečníka (v prípade že nikto nevystupuje bude poskytovať hodnotu NULL)</w:t>
            </w:r>
          </w:p>
        </w:tc>
      </w:tr>
      <w:tr w:rsidR="00282A62" w:rsidRPr="00282A62" w14:paraId="7A6ED79E" w14:textId="77777777" w:rsidTr="00835170">
        <w:tblPrEx>
          <w:tblBorders>
            <w:top w:val="single" w:sz="4" w:space="0" w:color="auto"/>
            <w:left w:val="single" w:sz="4" w:space="0" w:color="auto"/>
            <w:bottom w:val="single" w:sz="4" w:space="0" w:color="auto"/>
            <w:right w:val="single" w:sz="4" w:space="0" w:color="auto"/>
          </w:tblBorders>
        </w:tblPrEx>
        <w:trPr>
          <w:gridBefore w:val="1"/>
          <w:wBefore w:w="15" w:type="dxa"/>
        </w:trPr>
        <w:tc>
          <w:tcPr>
            <w:tcW w:w="978" w:type="dxa"/>
            <w:tcBorders>
              <w:left w:val="double" w:sz="4" w:space="0" w:color="auto"/>
            </w:tcBorders>
            <w:vAlign w:val="center"/>
          </w:tcPr>
          <w:p w14:paraId="70836A8D" w14:textId="3D79BD01" w:rsidR="00AC3525" w:rsidRPr="00282A62" w:rsidRDefault="00966874" w:rsidP="00835170">
            <w:pPr>
              <w:jc w:val="center"/>
              <w:rPr>
                <w:color w:val="000000" w:themeColor="text1"/>
              </w:rPr>
            </w:pPr>
            <w:r>
              <w:rPr>
                <w:color w:val="000000" w:themeColor="text1"/>
              </w:rPr>
              <w:t>IS_006</w:t>
            </w:r>
          </w:p>
        </w:tc>
        <w:tc>
          <w:tcPr>
            <w:tcW w:w="8091" w:type="dxa"/>
            <w:gridSpan w:val="2"/>
            <w:tcBorders>
              <w:right w:val="double" w:sz="4" w:space="0" w:color="auto"/>
            </w:tcBorders>
          </w:tcPr>
          <w:p w14:paraId="7C9BA751" w14:textId="784710D9" w:rsidR="00AC3525" w:rsidRPr="00282A62" w:rsidRDefault="00AC3525" w:rsidP="00966874">
            <w:pPr>
              <w:rPr>
                <w:color w:val="000000" w:themeColor="text1"/>
              </w:rPr>
            </w:pPr>
            <w:r w:rsidRPr="00282A62">
              <w:rPr>
                <w:color w:val="000000" w:themeColor="text1"/>
              </w:rPr>
              <w:t>Musí existovať integračná služba, ktorá bude poskytovať externým komponentom jednoznačný identifikátor osoby, ktorá bude nasledovať po aktívnom rečníkovi vystupujúcej osoby, meno a priezvisko rečníka, ako aj príslušnosť k poslaneckému klubu (ak sa jedná o poslanca), ale aj typ prihlásenia. Dodávateľ DKS poskytne do tejto služby údaj jednoznačný identifikátor nasledujúceho rečníka (v prípade že nikto nevystupuje bude poskytovať hodnotu NULL)</w:t>
            </w:r>
          </w:p>
        </w:tc>
      </w:tr>
      <w:tr w:rsidR="00282A62" w:rsidRPr="00282A62" w14:paraId="251B48E2" w14:textId="77777777" w:rsidTr="00835170">
        <w:tblPrEx>
          <w:tblBorders>
            <w:top w:val="single" w:sz="4" w:space="0" w:color="auto"/>
            <w:left w:val="single" w:sz="4" w:space="0" w:color="auto"/>
            <w:bottom w:val="single" w:sz="4" w:space="0" w:color="auto"/>
            <w:right w:val="single" w:sz="4" w:space="0" w:color="auto"/>
          </w:tblBorders>
        </w:tblPrEx>
        <w:trPr>
          <w:gridBefore w:val="1"/>
          <w:wBefore w:w="15" w:type="dxa"/>
        </w:trPr>
        <w:tc>
          <w:tcPr>
            <w:tcW w:w="978" w:type="dxa"/>
            <w:tcBorders>
              <w:left w:val="double" w:sz="4" w:space="0" w:color="auto"/>
            </w:tcBorders>
            <w:vAlign w:val="center"/>
          </w:tcPr>
          <w:p w14:paraId="0952B8B8" w14:textId="342B471D" w:rsidR="00AC3525" w:rsidRPr="00282A62" w:rsidRDefault="00966874" w:rsidP="00835170">
            <w:pPr>
              <w:jc w:val="center"/>
              <w:rPr>
                <w:color w:val="000000" w:themeColor="text1"/>
              </w:rPr>
            </w:pPr>
            <w:r>
              <w:rPr>
                <w:color w:val="000000" w:themeColor="text1"/>
              </w:rPr>
              <w:t>IS_007</w:t>
            </w:r>
          </w:p>
        </w:tc>
        <w:tc>
          <w:tcPr>
            <w:tcW w:w="8091" w:type="dxa"/>
            <w:gridSpan w:val="2"/>
            <w:tcBorders>
              <w:right w:val="double" w:sz="4" w:space="0" w:color="auto"/>
            </w:tcBorders>
          </w:tcPr>
          <w:p w14:paraId="4585291C" w14:textId="203D2347" w:rsidR="00AC3525" w:rsidRPr="00282A62" w:rsidRDefault="00AC3525" w:rsidP="006A6EB7">
            <w:pPr>
              <w:rPr>
                <w:color w:val="000000" w:themeColor="text1"/>
              </w:rPr>
            </w:pPr>
            <w:r w:rsidRPr="00282A62">
              <w:rPr>
                <w:color w:val="000000" w:themeColor="text1"/>
              </w:rPr>
              <w:t>Musí existovať integračná, ktorá bude poskytovať externým komponentom zoznam prihlásených poslancov s údajmi:</w:t>
            </w:r>
          </w:p>
          <w:p w14:paraId="2086EED7" w14:textId="77777777" w:rsidR="00AC3525" w:rsidRPr="00282A62" w:rsidRDefault="00AC3525" w:rsidP="00A6689F">
            <w:pPr>
              <w:pStyle w:val="Odsekzoznamu"/>
              <w:numPr>
                <w:ilvl w:val="0"/>
                <w:numId w:val="49"/>
              </w:numPr>
            </w:pPr>
            <w:r w:rsidRPr="00282A62">
              <w:t>poradové číslo v zozname</w:t>
            </w:r>
          </w:p>
          <w:p w14:paraId="73857582" w14:textId="77777777" w:rsidR="00AC3525" w:rsidRPr="00282A62" w:rsidRDefault="00AC3525" w:rsidP="00A6689F">
            <w:pPr>
              <w:pStyle w:val="Odsekzoznamu"/>
              <w:numPr>
                <w:ilvl w:val="0"/>
                <w:numId w:val="49"/>
              </w:numPr>
            </w:pPr>
            <w:r w:rsidRPr="00282A62">
              <w:t>jednoznačný identifikátor osoby</w:t>
            </w:r>
          </w:p>
          <w:p w14:paraId="61FA0066" w14:textId="77777777" w:rsidR="00AC3525" w:rsidRPr="00282A62" w:rsidRDefault="00AC3525" w:rsidP="00A6689F">
            <w:pPr>
              <w:pStyle w:val="Odsekzoznamu"/>
              <w:numPr>
                <w:ilvl w:val="0"/>
                <w:numId w:val="49"/>
              </w:numPr>
            </w:pPr>
            <w:r w:rsidRPr="00282A62">
              <w:t>údaj či sa jedná o aktívneho rečníka, alebo iba účastníka v poradí</w:t>
            </w:r>
          </w:p>
          <w:p w14:paraId="4EEE32C7" w14:textId="77777777" w:rsidR="00AC3525" w:rsidRPr="00282A62" w:rsidRDefault="00AC3525" w:rsidP="00A6689F">
            <w:pPr>
              <w:pStyle w:val="Odsekzoznamu"/>
              <w:numPr>
                <w:ilvl w:val="0"/>
                <w:numId w:val="49"/>
              </w:numPr>
            </w:pPr>
            <w:r w:rsidRPr="00282A62">
              <w:t>meno a priezvisko účastníka</w:t>
            </w:r>
          </w:p>
          <w:p w14:paraId="231EE173" w14:textId="77777777" w:rsidR="00AC3525" w:rsidRPr="00282A62" w:rsidRDefault="00AC3525" w:rsidP="00A6689F">
            <w:pPr>
              <w:pStyle w:val="Odsekzoznamu"/>
              <w:numPr>
                <w:ilvl w:val="0"/>
                <w:numId w:val="49"/>
              </w:numPr>
            </w:pPr>
            <w:r w:rsidRPr="00282A62">
              <w:t>typ prihlásenia</w:t>
            </w:r>
          </w:p>
          <w:p w14:paraId="72BBB47E" w14:textId="77777777" w:rsidR="00AC3525" w:rsidRPr="00282A62" w:rsidRDefault="00AC3525" w:rsidP="00A6689F">
            <w:pPr>
              <w:pStyle w:val="Odsekzoznamu"/>
              <w:numPr>
                <w:ilvl w:val="0"/>
                <w:numId w:val="49"/>
              </w:numPr>
            </w:pPr>
            <w:r w:rsidRPr="00282A62">
              <w:t>pridelený časový limit</w:t>
            </w:r>
          </w:p>
          <w:p w14:paraId="26083D10" w14:textId="2B715718" w:rsidR="00AC3525" w:rsidRPr="00282A62" w:rsidRDefault="00AC3525" w:rsidP="00966874">
            <w:pPr>
              <w:rPr>
                <w:color w:val="000000" w:themeColor="text1"/>
              </w:rPr>
            </w:pPr>
            <w:r w:rsidRPr="00282A62">
              <w:rPr>
                <w:color w:val="000000" w:themeColor="text1"/>
              </w:rPr>
              <w:t>Dodávateľ DKS poskytne do tejto služby všetky údaje okrem mena a priezviska účastníka.</w:t>
            </w:r>
          </w:p>
        </w:tc>
      </w:tr>
      <w:tr w:rsidR="008775F4" w:rsidRPr="008775F4" w14:paraId="70B2DCF7" w14:textId="77777777" w:rsidTr="00835170">
        <w:tblPrEx>
          <w:tblBorders>
            <w:top w:val="single" w:sz="4" w:space="0" w:color="auto"/>
            <w:left w:val="single" w:sz="4" w:space="0" w:color="auto"/>
            <w:bottom w:val="single" w:sz="4" w:space="0" w:color="auto"/>
            <w:right w:val="single" w:sz="4" w:space="0" w:color="auto"/>
          </w:tblBorders>
        </w:tblPrEx>
        <w:trPr>
          <w:gridBefore w:val="1"/>
          <w:wBefore w:w="15" w:type="dxa"/>
        </w:trPr>
        <w:tc>
          <w:tcPr>
            <w:tcW w:w="978" w:type="dxa"/>
            <w:tcBorders>
              <w:left w:val="double" w:sz="4" w:space="0" w:color="auto"/>
            </w:tcBorders>
            <w:vAlign w:val="center"/>
          </w:tcPr>
          <w:p w14:paraId="33A0A1EF" w14:textId="2A5B7E05" w:rsidR="00AC3525" w:rsidRPr="008775F4" w:rsidRDefault="00966874" w:rsidP="00835170">
            <w:pPr>
              <w:jc w:val="center"/>
              <w:rPr>
                <w:color w:val="000000" w:themeColor="text1"/>
              </w:rPr>
            </w:pPr>
            <w:r>
              <w:rPr>
                <w:color w:val="000000" w:themeColor="text1"/>
              </w:rPr>
              <w:t>AF_086</w:t>
            </w:r>
          </w:p>
        </w:tc>
        <w:tc>
          <w:tcPr>
            <w:tcW w:w="8091" w:type="dxa"/>
            <w:gridSpan w:val="2"/>
            <w:tcBorders>
              <w:right w:val="double" w:sz="4" w:space="0" w:color="auto"/>
            </w:tcBorders>
          </w:tcPr>
          <w:p w14:paraId="70B12042" w14:textId="77777777" w:rsidR="00966874" w:rsidRDefault="00AC3525" w:rsidP="00966874">
            <w:pPr>
              <w:rPr>
                <w:color w:val="000000" w:themeColor="text1"/>
              </w:rPr>
            </w:pPr>
            <w:r w:rsidRPr="008775F4">
              <w:rPr>
                <w:color w:val="000000" w:themeColor="text1"/>
              </w:rPr>
              <w:t xml:space="preserve">V tejto fáze sa vyžaduje, aby SW mal aplikačnú funkciu na zobrazenie počtu prihlásených so žiadosťou o vystúpenie. Príklad splnenia aplikačnej funkcie </w:t>
            </w:r>
            <w:r w:rsidR="00966874">
              <w:rPr>
                <w:color w:val="000000" w:themeColor="text1"/>
              </w:rPr>
              <w:t>je znázornený na obrázku č. 30</w:t>
            </w:r>
            <w:r w:rsidRPr="008775F4">
              <w:rPr>
                <w:color w:val="000000" w:themeColor="text1"/>
              </w:rPr>
              <w:t xml:space="preserve"> v časti „Počet prihlásených“ v lokalite „Preddefinované stolíky“ </w:t>
            </w:r>
          </w:p>
          <w:p w14:paraId="34711156" w14:textId="74D02890" w:rsidR="00AC3525" w:rsidRPr="008775F4" w:rsidRDefault="00AC3525" w:rsidP="00966874">
            <w:pPr>
              <w:rPr>
                <w:color w:val="000000" w:themeColor="text1"/>
              </w:rPr>
            </w:pPr>
            <w:r w:rsidRPr="008775F4">
              <w:rPr>
                <w:color w:val="000000" w:themeColor="text1"/>
              </w:rPr>
              <w:t xml:space="preserve">.  </w:t>
            </w:r>
          </w:p>
        </w:tc>
      </w:tr>
      <w:tr w:rsidR="008775F4" w:rsidRPr="008775F4" w14:paraId="7AB34265" w14:textId="77777777" w:rsidTr="00835170">
        <w:tblPrEx>
          <w:tblBorders>
            <w:top w:val="single" w:sz="4" w:space="0" w:color="auto"/>
            <w:left w:val="single" w:sz="4" w:space="0" w:color="auto"/>
            <w:bottom w:val="single" w:sz="4" w:space="0" w:color="auto"/>
            <w:right w:val="single" w:sz="4" w:space="0" w:color="auto"/>
          </w:tblBorders>
        </w:tblPrEx>
        <w:trPr>
          <w:gridBefore w:val="1"/>
          <w:wBefore w:w="15" w:type="dxa"/>
        </w:trPr>
        <w:tc>
          <w:tcPr>
            <w:tcW w:w="978" w:type="dxa"/>
            <w:tcBorders>
              <w:left w:val="double" w:sz="4" w:space="0" w:color="auto"/>
            </w:tcBorders>
            <w:vAlign w:val="center"/>
          </w:tcPr>
          <w:p w14:paraId="18D3EFEF" w14:textId="0E26BACC" w:rsidR="00AC3525" w:rsidRPr="008775F4" w:rsidRDefault="00966874" w:rsidP="00835170">
            <w:pPr>
              <w:jc w:val="center"/>
              <w:rPr>
                <w:color w:val="000000" w:themeColor="text1"/>
              </w:rPr>
            </w:pPr>
            <w:r>
              <w:rPr>
                <w:color w:val="000000" w:themeColor="text1"/>
              </w:rPr>
              <w:t>AF_087</w:t>
            </w:r>
          </w:p>
        </w:tc>
        <w:tc>
          <w:tcPr>
            <w:tcW w:w="8091" w:type="dxa"/>
            <w:gridSpan w:val="2"/>
            <w:tcBorders>
              <w:right w:val="double" w:sz="4" w:space="0" w:color="auto"/>
            </w:tcBorders>
          </w:tcPr>
          <w:p w14:paraId="15A87593" w14:textId="07260A58" w:rsidR="00AC3525" w:rsidRPr="008775F4" w:rsidRDefault="00AC3525" w:rsidP="006A6EB7">
            <w:pPr>
              <w:rPr>
                <w:color w:val="000000" w:themeColor="text1"/>
              </w:rPr>
            </w:pPr>
            <w:r w:rsidRPr="008775F4">
              <w:rPr>
                <w:color w:val="000000" w:themeColor="text1"/>
              </w:rPr>
              <w:t>V tejto fáze sa vyžaduje, aby SW mal aplikačnú funkciu na zobrazenie všetkých prihlásených so žiadosťou o vystúpenie. Príklad splnenia aplikačnej funkc</w:t>
            </w:r>
            <w:r w:rsidR="00966874">
              <w:rPr>
                <w:color w:val="000000" w:themeColor="text1"/>
              </w:rPr>
              <w:t>ie je znázornený na obrázku č. 30</w:t>
            </w:r>
            <w:r w:rsidRPr="008775F4">
              <w:rPr>
                <w:color w:val="000000" w:themeColor="text1"/>
              </w:rPr>
              <w:t xml:space="preserve"> v strednej časti obrazovky (platí pre všetky fázy programu).  Očakáva sa, že budú existovať skrátené voľby na najpoužívateľnejšie funkcie (napr. krúžok pred menom na rýchle pridelenie slova, alebo klik na meno, ...).</w:t>
            </w:r>
          </w:p>
        </w:tc>
      </w:tr>
      <w:tr w:rsidR="00530710" w:rsidRPr="008775F4" w14:paraId="1FCF4166" w14:textId="77777777" w:rsidTr="00835170">
        <w:tblPrEx>
          <w:tblBorders>
            <w:top w:val="single" w:sz="4" w:space="0" w:color="auto"/>
            <w:left w:val="single" w:sz="4" w:space="0" w:color="auto"/>
            <w:bottom w:val="single" w:sz="4" w:space="0" w:color="auto"/>
            <w:right w:val="single" w:sz="4" w:space="0" w:color="auto"/>
          </w:tblBorders>
        </w:tblPrEx>
        <w:trPr>
          <w:gridBefore w:val="1"/>
          <w:wBefore w:w="15" w:type="dxa"/>
        </w:trPr>
        <w:tc>
          <w:tcPr>
            <w:tcW w:w="978" w:type="dxa"/>
            <w:tcBorders>
              <w:left w:val="double" w:sz="4" w:space="0" w:color="auto"/>
            </w:tcBorders>
            <w:vAlign w:val="center"/>
          </w:tcPr>
          <w:p w14:paraId="3F5773D1" w14:textId="1C445E1D" w:rsidR="00530710" w:rsidRPr="008775F4" w:rsidRDefault="00966874" w:rsidP="00966874">
            <w:pPr>
              <w:jc w:val="center"/>
              <w:rPr>
                <w:color w:val="000000" w:themeColor="text1"/>
              </w:rPr>
            </w:pPr>
            <w:r>
              <w:rPr>
                <w:color w:val="000000" w:themeColor="text1"/>
              </w:rPr>
              <w:t>AF_088</w:t>
            </w:r>
          </w:p>
        </w:tc>
        <w:tc>
          <w:tcPr>
            <w:tcW w:w="8091" w:type="dxa"/>
            <w:gridSpan w:val="2"/>
            <w:tcBorders>
              <w:right w:val="double" w:sz="4" w:space="0" w:color="auto"/>
            </w:tcBorders>
          </w:tcPr>
          <w:p w14:paraId="1902E9C7" w14:textId="015606A6" w:rsidR="00530710" w:rsidRPr="008775F4" w:rsidRDefault="00530710" w:rsidP="006A6EB7">
            <w:pPr>
              <w:rPr>
                <w:color w:val="000000" w:themeColor="text1"/>
              </w:rPr>
            </w:pPr>
            <w:r>
              <w:rPr>
                <w:color w:val="000000" w:themeColor="text1"/>
              </w:rPr>
              <w:t>Musí existovať aplikačná funkcia na zmenu prideleného času</w:t>
            </w:r>
            <w:r w:rsidR="00966874">
              <w:rPr>
                <w:color w:val="000000" w:themeColor="text1"/>
              </w:rPr>
              <w:t xml:space="preserve"> používateľa v zozname prihlásených</w:t>
            </w:r>
          </w:p>
        </w:tc>
      </w:tr>
      <w:tr w:rsidR="00530710" w:rsidRPr="008775F4" w14:paraId="298C2E09" w14:textId="77777777" w:rsidTr="00835170">
        <w:tblPrEx>
          <w:tblBorders>
            <w:top w:val="single" w:sz="4" w:space="0" w:color="auto"/>
            <w:left w:val="single" w:sz="4" w:space="0" w:color="auto"/>
            <w:bottom w:val="single" w:sz="4" w:space="0" w:color="auto"/>
            <w:right w:val="single" w:sz="4" w:space="0" w:color="auto"/>
          </w:tblBorders>
        </w:tblPrEx>
        <w:trPr>
          <w:gridBefore w:val="1"/>
          <w:wBefore w:w="15" w:type="dxa"/>
        </w:trPr>
        <w:tc>
          <w:tcPr>
            <w:tcW w:w="978" w:type="dxa"/>
            <w:tcBorders>
              <w:left w:val="double" w:sz="4" w:space="0" w:color="auto"/>
            </w:tcBorders>
            <w:vAlign w:val="center"/>
          </w:tcPr>
          <w:p w14:paraId="0C94B9E5" w14:textId="54793F06" w:rsidR="00530710" w:rsidRPr="008775F4" w:rsidRDefault="006F6F6F" w:rsidP="00835170">
            <w:pPr>
              <w:jc w:val="center"/>
              <w:rPr>
                <w:color w:val="000000" w:themeColor="text1"/>
              </w:rPr>
            </w:pPr>
            <w:r>
              <w:rPr>
                <w:color w:val="000000" w:themeColor="text1"/>
              </w:rPr>
              <w:t>AF_089</w:t>
            </w:r>
          </w:p>
        </w:tc>
        <w:tc>
          <w:tcPr>
            <w:tcW w:w="8091" w:type="dxa"/>
            <w:gridSpan w:val="2"/>
            <w:tcBorders>
              <w:right w:val="double" w:sz="4" w:space="0" w:color="auto"/>
            </w:tcBorders>
          </w:tcPr>
          <w:p w14:paraId="40AC3579" w14:textId="4268DCC9" w:rsidR="00530710" w:rsidRDefault="00530710" w:rsidP="00966874">
            <w:pPr>
              <w:rPr>
                <w:color w:val="000000" w:themeColor="text1"/>
              </w:rPr>
            </w:pPr>
            <w:r>
              <w:rPr>
                <w:color w:val="000000" w:themeColor="text1"/>
              </w:rPr>
              <w:t>Musí existovať aplikačná funkcia na zmenu plynúceho času</w:t>
            </w:r>
            <w:r w:rsidR="00966874">
              <w:rPr>
                <w:color w:val="000000" w:themeColor="text1"/>
              </w:rPr>
              <w:t xml:space="preserve"> aktívne vystupujúceho používateľa </w:t>
            </w:r>
          </w:p>
        </w:tc>
      </w:tr>
      <w:tr w:rsidR="00530710" w:rsidRPr="008775F4" w14:paraId="2840C070" w14:textId="77777777" w:rsidTr="00835170">
        <w:tblPrEx>
          <w:tblBorders>
            <w:top w:val="single" w:sz="4" w:space="0" w:color="auto"/>
            <w:left w:val="single" w:sz="4" w:space="0" w:color="auto"/>
            <w:bottom w:val="single" w:sz="4" w:space="0" w:color="auto"/>
            <w:right w:val="single" w:sz="4" w:space="0" w:color="auto"/>
          </w:tblBorders>
        </w:tblPrEx>
        <w:trPr>
          <w:gridBefore w:val="1"/>
          <w:wBefore w:w="15" w:type="dxa"/>
        </w:trPr>
        <w:tc>
          <w:tcPr>
            <w:tcW w:w="978" w:type="dxa"/>
            <w:tcBorders>
              <w:left w:val="double" w:sz="4" w:space="0" w:color="auto"/>
            </w:tcBorders>
            <w:vAlign w:val="center"/>
          </w:tcPr>
          <w:p w14:paraId="5895372F" w14:textId="05D44824" w:rsidR="00530710" w:rsidRPr="008775F4" w:rsidRDefault="006F6F6F" w:rsidP="00835170">
            <w:pPr>
              <w:jc w:val="center"/>
              <w:rPr>
                <w:color w:val="000000" w:themeColor="text1"/>
              </w:rPr>
            </w:pPr>
            <w:r>
              <w:rPr>
                <w:color w:val="000000" w:themeColor="text1"/>
              </w:rPr>
              <w:t>AF_090</w:t>
            </w:r>
          </w:p>
        </w:tc>
        <w:tc>
          <w:tcPr>
            <w:tcW w:w="8091" w:type="dxa"/>
            <w:gridSpan w:val="2"/>
            <w:tcBorders>
              <w:right w:val="double" w:sz="4" w:space="0" w:color="auto"/>
            </w:tcBorders>
          </w:tcPr>
          <w:p w14:paraId="6F72F57D" w14:textId="0A697F7B" w:rsidR="00530710" w:rsidRDefault="00530710" w:rsidP="00530710">
            <w:pPr>
              <w:rPr>
                <w:color w:val="000000" w:themeColor="text1"/>
              </w:rPr>
            </w:pPr>
            <w:r>
              <w:rPr>
                <w:color w:val="000000" w:themeColor="text1"/>
              </w:rPr>
              <w:t>Musí existovať aplikačná funkcia na zmenu typu vystúpenia</w:t>
            </w:r>
            <w:r w:rsidR="00966874">
              <w:rPr>
                <w:color w:val="000000" w:themeColor="text1"/>
              </w:rPr>
              <w:t xml:space="preserve"> používateľa v zozname prihlásených</w:t>
            </w:r>
          </w:p>
        </w:tc>
      </w:tr>
      <w:tr w:rsidR="005B7BD8" w:rsidRPr="008775F4" w14:paraId="1BD038DF" w14:textId="77777777" w:rsidTr="00835170">
        <w:tblPrEx>
          <w:tblBorders>
            <w:top w:val="single" w:sz="4" w:space="0" w:color="auto"/>
            <w:left w:val="single" w:sz="4" w:space="0" w:color="auto"/>
            <w:bottom w:val="single" w:sz="4" w:space="0" w:color="auto"/>
            <w:right w:val="single" w:sz="4" w:space="0" w:color="auto"/>
          </w:tblBorders>
        </w:tblPrEx>
        <w:trPr>
          <w:gridBefore w:val="1"/>
          <w:wBefore w:w="15" w:type="dxa"/>
        </w:trPr>
        <w:tc>
          <w:tcPr>
            <w:tcW w:w="978" w:type="dxa"/>
            <w:tcBorders>
              <w:left w:val="double" w:sz="4" w:space="0" w:color="auto"/>
              <w:bottom w:val="double" w:sz="4" w:space="0" w:color="auto"/>
            </w:tcBorders>
            <w:vAlign w:val="center"/>
          </w:tcPr>
          <w:p w14:paraId="3E5C4241" w14:textId="77B4E079" w:rsidR="005B7BD8" w:rsidRPr="008775F4" w:rsidRDefault="006F6F6F" w:rsidP="00835170">
            <w:pPr>
              <w:jc w:val="center"/>
              <w:rPr>
                <w:color w:val="000000" w:themeColor="text1"/>
              </w:rPr>
            </w:pPr>
            <w:r>
              <w:rPr>
                <w:color w:val="000000" w:themeColor="text1"/>
              </w:rPr>
              <w:t>AF_091</w:t>
            </w:r>
          </w:p>
        </w:tc>
        <w:tc>
          <w:tcPr>
            <w:tcW w:w="8091" w:type="dxa"/>
            <w:gridSpan w:val="2"/>
            <w:tcBorders>
              <w:bottom w:val="double" w:sz="4" w:space="0" w:color="auto"/>
              <w:right w:val="double" w:sz="4" w:space="0" w:color="auto"/>
            </w:tcBorders>
          </w:tcPr>
          <w:p w14:paraId="74668383" w14:textId="7454A7C0" w:rsidR="005B7BD8" w:rsidRDefault="005B7BD8" w:rsidP="005B7BD8">
            <w:pPr>
              <w:rPr>
                <w:color w:val="000000" w:themeColor="text1"/>
              </w:rPr>
            </w:pPr>
            <w:r>
              <w:rPr>
                <w:color w:val="000000" w:themeColor="text1"/>
              </w:rPr>
              <w:t>V prípade, že vystupuje rečník v zozname, zmení sa údaj v sekcii „Zoznam prihlásených“ pri jeho mene v stĺpci „pridelený čas“ na zvyšok času k uplynutiu limitu</w:t>
            </w:r>
          </w:p>
        </w:tc>
      </w:tr>
    </w:tbl>
    <w:p w14:paraId="1D3F48D9" w14:textId="5BEB7023" w:rsidR="00907F0B" w:rsidRDefault="00907F0B" w:rsidP="002F27D0">
      <w:pPr>
        <w:pStyle w:val="Nadpis5"/>
      </w:pPr>
      <w:r>
        <w:t>Sek</w:t>
      </w:r>
      <w:r w:rsidR="00E645D8">
        <w:t>ci</w:t>
      </w:r>
      <w:r>
        <w:t>a - Preddefinované stolíky</w:t>
      </w:r>
      <w:r w:rsidR="00F062A6">
        <w:t xml:space="preserve"> (obrázok č. 31)</w:t>
      </w:r>
    </w:p>
    <w:tbl>
      <w:tblPr>
        <w:tblStyle w:val="Mriekatabuky"/>
        <w:tblW w:w="5008"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
        <w:gridCol w:w="1183"/>
        <w:gridCol w:w="78"/>
        <w:gridCol w:w="7798"/>
        <w:gridCol w:w="10"/>
      </w:tblGrid>
      <w:tr w:rsidR="00723645" w:rsidRPr="003971A4" w14:paraId="5D65A1DF" w14:textId="77777777" w:rsidTr="00CA4606">
        <w:trPr>
          <w:gridAfter w:val="1"/>
          <w:wAfter w:w="10" w:type="dxa"/>
        </w:trPr>
        <w:tc>
          <w:tcPr>
            <w:tcW w:w="1276" w:type="dxa"/>
            <w:gridSpan w:val="3"/>
            <w:tcBorders>
              <w:top w:val="double" w:sz="4" w:space="0" w:color="auto"/>
              <w:bottom w:val="double" w:sz="4" w:space="0" w:color="auto"/>
            </w:tcBorders>
            <w:shd w:val="clear" w:color="auto" w:fill="000000" w:themeFill="text1"/>
          </w:tcPr>
          <w:p w14:paraId="3E443016" w14:textId="77777777" w:rsidR="00723645" w:rsidRPr="003971A4" w:rsidRDefault="00723645" w:rsidP="00920DCC">
            <w:pPr>
              <w:rPr>
                <w:b/>
              </w:rPr>
            </w:pPr>
            <w:r w:rsidRPr="003971A4">
              <w:rPr>
                <w:b/>
              </w:rPr>
              <w:t>Číslo</w:t>
            </w:r>
          </w:p>
        </w:tc>
        <w:tc>
          <w:tcPr>
            <w:tcW w:w="7798" w:type="dxa"/>
            <w:tcBorders>
              <w:top w:val="double" w:sz="4" w:space="0" w:color="auto"/>
              <w:bottom w:val="double" w:sz="4" w:space="0" w:color="auto"/>
            </w:tcBorders>
            <w:shd w:val="clear" w:color="auto" w:fill="000000" w:themeFill="text1"/>
          </w:tcPr>
          <w:p w14:paraId="58F58113" w14:textId="77777777" w:rsidR="00723645" w:rsidRPr="003971A4" w:rsidRDefault="00723645" w:rsidP="00920DCC">
            <w:pPr>
              <w:rPr>
                <w:b/>
              </w:rPr>
            </w:pPr>
            <w:r w:rsidRPr="003971A4">
              <w:rPr>
                <w:b/>
              </w:rPr>
              <w:t>Popis</w:t>
            </w:r>
          </w:p>
        </w:tc>
      </w:tr>
      <w:tr w:rsidR="001A09C6" w:rsidRPr="005B6FD8" w14:paraId="0040C597" w14:textId="77777777" w:rsidTr="00CA4606">
        <w:tblPrEx>
          <w:tblBorders>
            <w:top w:val="single" w:sz="4" w:space="0" w:color="auto"/>
            <w:left w:val="single" w:sz="4" w:space="0" w:color="auto"/>
            <w:bottom w:val="single" w:sz="4" w:space="0" w:color="auto"/>
            <w:right w:val="single" w:sz="4" w:space="0" w:color="auto"/>
          </w:tblBorders>
        </w:tblPrEx>
        <w:trPr>
          <w:gridBefore w:val="1"/>
          <w:wBefore w:w="15" w:type="dxa"/>
        </w:trPr>
        <w:tc>
          <w:tcPr>
            <w:tcW w:w="1261" w:type="dxa"/>
            <w:gridSpan w:val="2"/>
            <w:tcBorders>
              <w:left w:val="double" w:sz="4" w:space="0" w:color="auto"/>
            </w:tcBorders>
            <w:vAlign w:val="center"/>
          </w:tcPr>
          <w:p w14:paraId="14CDD836" w14:textId="1807298F" w:rsidR="001A09C6" w:rsidRPr="006F6F6F" w:rsidRDefault="006F6F6F" w:rsidP="006F6F6F">
            <w:pPr>
              <w:jc w:val="center"/>
              <w:rPr>
                <w:strike/>
              </w:rPr>
            </w:pPr>
            <w:r w:rsidRPr="006F6F6F">
              <w:t>AF_092</w:t>
            </w:r>
          </w:p>
        </w:tc>
        <w:tc>
          <w:tcPr>
            <w:tcW w:w="7808" w:type="dxa"/>
            <w:gridSpan w:val="2"/>
            <w:tcBorders>
              <w:right w:val="double" w:sz="4" w:space="0" w:color="auto"/>
            </w:tcBorders>
          </w:tcPr>
          <w:p w14:paraId="37EC5334" w14:textId="468F0370" w:rsidR="001A09C6" w:rsidRPr="006F6F6F" w:rsidRDefault="005C1930" w:rsidP="002B7E4A">
            <w:r w:rsidRPr="006F6F6F">
              <w:t>Vyžaduje sa</w:t>
            </w:r>
            <w:r w:rsidR="001A09C6" w:rsidRPr="006F6F6F">
              <w:t>, aby SW</w:t>
            </w:r>
            <w:r w:rsidRPr="006F6F6F">
              <w:t xml:space="preserve"> operátora</w:t>
            </w:r>
            <w:r w:rsidR="001A09C6" w:rsidRPr="006F6F6F">
              <w:t xml:space="preserve"> mal </w:t>
            </w:r>
            <w:r w:rsidRPr="006F6F6F">
              <w:t xml:space="preserve">počas celého rokovania </w:t>
            </w:r>
            <w:r w:rsidR="001A09C6" w:rsidRPr="006F6F6F">
              <w:t xml:space="preserve">aplikačnú funkciu na rýchle pridelenie slova na preddefinovaný stolík „predsedajúci“. Táto funkcia slúži na </w:t>
            </w:r>
            <w:r w:rsidR="001A09C6" w:rsidRPr="006F6F6F">
              <w:lastRenderedPageBreak/>
              <w:t>aktivovanie</w:t>
            </w:r>
            <w:r w:rsidR="002B7E4A" w:rsidRPr="006F6F6F">
              <w:t>/deaktivovanie</w:t>
            </w:r>
            <w:r w:rsidR="001A09C6" w:rsidRPr="006F6F6F">
              <w:t xml:space="preserve"> mikrofónu na danej účastníckej jednotke, ale aj na zobrazenie keď si mikrofón aktivuje predsedajúci sám. </w:t>
            </w:r>
          </w:p>
        </w:tc>
      </w:tr>
      <w:tr w:rsidR="002B7E4A" w:rsidRPr="00873E67" w14:paraId="332F18CC" w14:textId="77777777" w:rsidTr="00CA4606">
        <w:trPr>
          <w:gridBefore w:val="1"/>
          <w:wBefore w:w="15" w:type="dxa"/>
        </w:trPr>
        <w:tc>
          <w:tcPr>
            <w:tcW w:w="1261" w:type="dxa"/>
            <w:gridSpan w:val="2"/>
            <w:tcBorders>
              <w:top w:val="single" w:sz="4" w:space="0" w:color="auto"/>
              <w:bottom w:val="single" w:sz="4" w:space="0" w:color="auto"/>
            </w:tcBorders>
            <w:shd w:val="clear" w:color="auto" w:fill="auto"/>
            <w:vAlign w:val="center"/>
          </w:tcPr>
          <w:p w14:paraId="4A79FA3A" w14:textId="48B051F9" w:rsidR="002B7E4A" w:rsidRPr="006F6F6F" w:rsidRDefault="006F6F6F" w:rsidP="006F6F6F">
            <w:pPr>
              <w:jc w:val="center"/>
            </w:pPr>
            <w:r w:rsidRPr="006F6F6F">
              <w:lastRenderedPageBreak/>
              <w:t>AF_09</w:t>
            </w:r>
            <w:r>
              <w:t>3</w:t>
            </w:r>
          </w:p>
        </w:tc>
        <w:tc>
          <w:tcPr>
            <w:tcW w:w="7808" w:type="dxa"/>
            <w:gridSpan w:val="2"/>
            <w:tcBorders>
              <w:top w:val="single" w:sz="4" w:space="0" w:color="auto"/>
              <w:bottom w:val="single" w:sz="4" w:space="0" w:color="auto"/>
            </w:tcBorders>
            <w:shd w:val="clear" w:color="auto" w:fill="auto"/>
          </w:tcPr>
          <w:p w14:paraId="448165E7" w14:textId="24683118" w:rsidR="002B7E4A" w:rsidRPr="006F6F6F" w:rsidRDefault="002B7E4A" w:rsidP="002B7E4A">
            <w:r w:rsidRPr="006F6F6F">
              <w:t>Ak je používateľ na stolíku označenom ako „predsedajúci“ identifikovaný ako „predsedajúci“ (inak sa do tej jednotky nemôže identifikovať), automaticky sa zobrazí jeho meno na danej pozícii preddefinovaného stolíka označeného ako „predsedajúci“ (obrázok č. 31)</w:t>
            </w:r>
          </w:p>
        </w:tc>
      </w:tr>
      <w:tr w:rsidR="001A09C6" w:rsidRPr="00873E67" w14:paraId="2CFD846B" w14:textId="77777777" w:rsidTr="00CA4606">
        <w:trPr>
          <w:gridBefore w:val="1"/>
          <w:wBefore w:w="15" w:type="dxa"/>
        </w:trPr>
        <w:tc>
          <w:tcPr>
            <w:tcW w:w="1261" w:type="dxa"/>
            <w:gridSpan w:val="2"/>
            <w:tcBorders>
              <w:top w:val="single" w:sz="4" w:space="0" w:color="auto"/>
              <w:bottom w:val="single" w:sz="4" w:space="0" w:color="auto"/>
            </w:tcBorders>
            <w:shd w:val="clear" w:color="auto" w:fill="auto"/>
            <w:vAlign w:val="center"/>
          </w:tcPr>
          <w:p w14:paraId="53BCD886" w14:textId="7EC9540B" w:rsidR="001A09C6" w:rsidRPr="006F6F6F" w:rsidRDefault="006F6F6F" w:rsidP="006F6F6F">
            <w:pPr>
              <w:jc w:val="center"/>
            </w:pPr>
            <w:r w:rsidRPr="006F6F6F">
              <w:t>AF_09</w:t>
            </w:r>
            <w:r>
              <w:t>4</w:t>
            </w:r>
          </w:p>
        </w:tc>
        <w:tc>
          <w:tcPr>
            <w:tcW w:w="7808" w:type="dxa"/>
            <w:gridSpan w:val="2"/>
            <w:tcBorders>
              <w:top w:val="single" w:sz="4" w:space="0" w:color="auto"/>
              <w:bottom w:val="single" w:sz="4" w:space="0" w:color="auto"/>
            </w:tcBorders>
            <w:shd w:val="clear" w:color="auto" w:fill="auto"/>
          </w:tcPr>
          <w:p w14:paraId="0ECB6C11" w14:textId="6ACBF06B" w:rsidR="001A09C6" w:rsidRPr="006F6F6F" w:rsidRDefault="002B7E4A" w:rsidP="005C1930">
            <w:r w:rsidRPr="006F6F6F">
              <w:t xml:space="preserve">Ak má používateľ na stolíku označenom ako „predsedajúci“ aktívny mikrofón, v tejto časti to musí byť vizuálne zobrazené (platí pre všetky fázy rokovania). Na obrázku č. 31 je to zobrazené ako „preddefinované stolíky – Predsedajúci“. </w:t>
            </w:r>
          </w:p>
        </w:tc>
      </w:tr>
      <w:tr w:rsidR="00136E2E" w:rsidRPr="00873E67" w14:paraId="72307FC1" w14:textId="77777777" w:rsidTr="00CA4606">
        <w:trPr>
          <w:gridBefore w:val="1"/>
          <w:wBefore w:w="15" w:type="dxa"/>
        </w:trPr>
        <w:tc>
          <w:tcPr>
            <w:tcW w:w="1261" w:type="dxa"/>
            <w:gridSpan w:val="2"/>
            <w:tcBorders>
              <w:top w:val="single" w:sz="4" w:space="0" w:color="auto"/>
              <w:bottom w:val="single" w:sz="4" w:space="0" w:color="auto"/>
            </w:tcBorders>
            <w:shd w:val="clear" w:color="auto" w:fill="auto"/>
            <w:vAlign w:val="center"/>
          </w:tcPr>
          <w:p w14:paraId="40B5E907" w14:textId="59393525" w:rsidR="00136E2E" w:rsidRPr="00F062A6" w:rsidRDefault="00F062A6" w:rsidP="006F6F6F">
            <w:pPr>
              <w:jc w:val="center"/>
            </w:pPr>
            <w:r w:rsidRPr="006F6F6F">
              <w:t>AF_09</w:t>
            </w:r>
            <w:r>
              <w:t>5</w:t>
            </w:r>
          </w:p>
        </w:tc>
        <w:tc>
          <w:tcPr>
            <w:tcW w:w="7808" w:type="dxa"/>
            <w:gridSpan w:val="2"/>
            <w:tcBorders>
              <w:top w:val="single" w:sz="4" w:space="0" w:color="auto"/>
              <w:bottom w:val="single" w:sz="4" w:space="0" w:color="auto"/>
            </w:tcBorders>
            <w:shd w:val="clear" w:color="auto" w:fill="auto"/>
          </w:tcPr>
          <w:p w14:paraId="1DB98BAF" w14:textId="28B4580D" w:rsidR="00136E2E" w:rsidRPr="006F6F6F" w:rsidRDefault="005C1930" w:rsidP="005C1930">
            <w:r w:rsidRPr="006F6F6F">
              <w:t>Vyžaduje sa</w:t>
            </w:r>
            <w:r w:rsidR="00136E2E" w:rsidRPr="006F6F6F">
              <w:t xml:space="preserve">, aby SW </w:t>
            </w:r>
            <w:r w:rsidRPr="006F6F6F">
              <w:t xml:space="preserve">operátora </w:t>
            </w:r>
            <w:r w:rsidR="00136E2E" w:rsidRPr="006F6F6F">
              <w:t xml:space="preserve">mal </w:t>
            </w:r>
            <w:r w:rsidRPr="006F6F6F">
              <w:t xml:space="preserve">počas celého rokovania </w:t>
            </w:r>
            <w:r w:rsidR="00136E2E" w:rsidRPr="006F6F6F">
              <w:t>aplikačnú funkciu na rýchle pridelenie slova na preddefinovaný stolík „rečnícky pult“. Táto funkcia slúži na aktivovanie</w:t>
            </w:r>
            <w:r w:rsidRPr="006F6F6F">
              <w:t>/deaktivovanie</w:t>
            </w:r>
            <w:r w:rsidR="00136E2E" w:rsidRPr="006F6F6F">
              <w:t xml:space="preserve"> mikrofónu na danej účastníckej jednotke</w:t>
            </w:r>
            <w:r w:rsidRPr="006F6F6F">
              <w:t xml:space="preserve"> operátorom</w:t>
            </w:r>
            <w:r w:rsidR="00136E2E" w:rsidRPr="006F6F6F">
              <w:t xml:space="preserve">, ale aj na zobrazenie keď si mikrofón aktivuje používateľ sám po zasunutí identifikačnej karty. </w:t>
            </w:r>
          </w:p>
        </w:tc>
      </w:tr>
      <w:tr w:rsidR="005C1930" w:rsidRPr="00873E67" w14:paraId="1C17990B" w14:textId="77777777" w:rsidTr="00CA4606">
        <w:trPr>
          <w:gridBefore w:val="1"/>
          <w:wBefore w:w="15" w:type="dxa"/>
        </w:trPr>
        <w:tc>
          <w:tcPr>
            <w:tcW w:w="1261" w:type="dxa"/>
            <w:gridSpan w:val="2"/>
            <w:tcBorders>
              <w:top w:val="single" w:sz="4" w:space="0" w:color="auto"/>
            </w:tcBorders>
            <w:shd w:val="clear" w:color="auto" w:fill="auto"/>
            <w:vAlign w:val="center"/>
          </w:tcPr>
          <w:p w14:paraId="69AA8856" w14:textId="387EFA04" w:rsidR="005C1930" w:rsidRPr="006F6F6F" w:rsidRDefault="00F062A6" w:rsidP="006F6F6F">
            <w:pPr>
              <w:jc w:val="center"/>
            </w:pPr>
            <w:r w:rsidRPr="006F6F6F">
              <w:t>AF_09</w:t>
            </w:r>
            <w:r>
              <w:t>6</w:t>
            </w:r>
          </w:p>
        </w:tc>
        <w:tc>
          <w:tcPr>
            <w:tcW w:w="7808" w:type="dxa"/>
            <w:gridSpan w:val="2"/>
            <w:tcBorders>
              <w:top w:val="single" w:sz="4" w:space="0" w:color="auto"/>
            </w:tcBorders>
            <w:shd w:val="clear" w:color="auto" w:fill="auto"/>
          </w:tcPr>
          <w:p w14:paraId="4E3D2DEC" w14:textId="4B529DDD" w:rsidR="005C1930" w:rsidRPr="006F6F6F" w:rsidRDefault="005C1930" w:rsidP="005C1930">
            <w:r w:rsidRPr="006F6F6F">
              <w:t>Ak je používateľ na stolíku označenom ako „rečnícky pult“ identifikovaný, automaticky sa zobrazí jeho meno na danej pozícii preddefinovaného stolíka označeného ako „rečnícky pult“ (obrázok č. 31)</w:t>
            </w:r>
          </w:p>
        </w:tc>
      </w:tr>
      <w:tr w:rsidR="005C1930" w:rsidRPr="00873E67" w14:paraId="0DC011C0" w14:textId="77777777" w:rsidTr="00CA4606">
        <w:trPr>
          <w:gridBefore w:val="1"/>
          <w:wBefore w:w="15" w:type="dxa"/>
        </w:trPr>
        <w:tc>
          <w:tcPr>
            <w:tcW w:w="1261" w:type="dxa"/>
            <w:gridSpan w:val="2"/>
            <w:tcBorders>
              <w:top w:val="single" w:sz="4" w:space="0" w:color="auto"/>
            </w:tcBorders>
            <w:shd w:val="clear" w:color="auto" w:fill="auto"/>
            <w:vAlign w:val="center"/>
          </w:tcPr>
          <w:p w14:paraId="1182B56D" w14:textId="2CCF34DC" w:rsidR="005C1930" w:rsidRPr="006F6F6F" w:rsidRDefault="00F062A6" w:rsidP="006F6F6F">
            <w:pPr>
              <w:jc w:val="center"/>
            </w:pPr>
            <w:r w:rsidRPr="006F6F6F">
              <w:t>AF_09</w:t>
            </w:r>
            <w:r>
              <w:t>7</w:t>
            </w:r>
          </w:p>
        </w:tc>
        <w:tc>
          <w:tcPr>
            <w:tcW w:w="7808" w:type="dxa"/>
            <w:gridSpan w:val="2"/>
            <w:tcBorders>
              <w:top w:val="single" w:sz="4" w:space="0" w:color="auto"/>
            </w:tcBorders>
            <w:shd w:val="clear" w:color="auto" w:fill="auto"/>
          </w:tcPr>
          <w:p w14:paraId="5E76C713" w14:textId="5BA4A87A" w:rsidR="005C1930" w:rsidRPr="006F6F6F" w:rsidRDefault="005C1930" w:rsidP="005C1930">
            <w:r w:rsidRPr="006F6F6F">
              <w:t xml:space="preserve">Ak má používateľ na stolíku označenom ako „rečnícky pult“ aktívny mikrofón, v tejto časti to musí byť vizuálne zobrazené. Na obrázku č. 31 je to zobrazené ako „preddefinované stolíky – Rečnícky pult“. </w:t>
            </w:r>
          </w:p>
        </w:tc>
      </w:tr>
      <w:tr w:rsidR="005C1930" w:rsidRPr="00873E67" w14:paraId="73A9C50D" w14:textId="77777777" w:rsidTr="00CA4606">
        <w:trPr>
          <w:gridBefore w:val="1"/>
          <w:wBefore w:w="15" w:type="dxa"/>
        </w:trPr>
        <w:tc>
          <w:tcPr>
            <w:tcW w:w="1261" w:type="dxa"/>
            <w:gridSpan w:val="2"/>
            <w:tcBorders>
              <w:top w:val="single" w:sz="4" w:space="0" w:color="auto"/>
            </w:tcBorders>
            <w:shd w:val="clear" w:color="auto" w:fill="auto"/>
            <w:vAlign w:val="center"/>
          </w:tcPr>
          <w:p w14:paraId="49A1FE62" w14:textId="364EC817" w:rsidR="005C1930" w:rsidRPr="00F062A6" w:rsidRDefault="00F062A6" w:rsidP="006F6F6F">
            <w:pPr>
              <w:jc w:val="center"/>
            </w:pPr>
            <w:r w:rsidRPr="006F6F6F">
              <w:t>AF_09</w:t>
            </w:r>
            <w:r>
              <w:t>8</w:t>
            </w:r>
          </w:p>
        </w:tc>
        <w:tc>
          <w:tcPr>
            <w:tcW w:w="7808" w:type="dxa"/>
            <w:gridSpan w:val="2"/>
            <w:tcBorders>
              <w:top w:val="single" w:sz="4" w:space="0" w:color="auto"/>
            </w:tcBorders>
            <w:shd w:val="clear" w:color="auto" w:fill="auto"/>
          </w:tcPr>
          <w:p w14:paraId="66A8C566" w14:textId="74319A45" w:rsidR="005C1930" w:rsidRPr="006F6F6F" w:rsidRDefault="005C1930" w:rsidP="005C1930">
            <w:r w:rsidRPr="006F6F6F">
              <w:t xml:space="preserve">Vyžaduje sa, aby SW operátora mal počas celého rokovania aplikačnú funkciu na rýchle pridelenie slova na preddefinovaný stolík „spravodajca“. Táto funkcia slúži na aktivovanie/deaktivovanie mikrofónu na danej účastníckej jednotke operátorom, ale aj na zobrazenie keď si mikrofón aktivuje používateľ sám po zasunutí identifikačnej karty. </w:t>
            </w:r>
          </w:p>
        </w:tc>
      </w:tr>
      <w:tr w:rsidR="005C1930" w:rsidRPr="00873E67" w14:paraId="75D109DC" w14:textId="77777777" w:rsidTr="00CA4606">
        <w:trPr>
          <w:gridBefore w:val="1"/>
          <w:wBefore w:w="15" w:type="dxa"/>
        </w:trPr>
        <w:tc>
          <w:tcPr>
            <w:tcW w:w="1261" w:type="dxa"/>
            <w:gridSpan w:val="2"/>
            <w:shd w:val="clear" w:color="auto" w:fill="auto"/>
            <w:vAlign w:val="center"/>
          </w:tcPr>
          <w:p w14:paraId="43A6217A" w14:textId="0E00C206" w:rsidR="005C1930" w:rsidRPr="006F6F6F" w:rsidRDefault="00F062A6" w:rsidP="006F6F6F">
            <w:pPr>
              <w:jc w:val="center"/>
            </w:pPr>
            <w:r w:rsidRPr="006F6F6F">
              <w:t>AF_09</w:t>
            </w:r>
            <w:r>
              <w:t>9</w:t>
            </w:r>
          </w:p>
        </w:tc>
        <w:tc>
          <w:tcPr>
            <w:tcW w:w="7808" w:type="dxa"/>
            <w:gridSpan w:val="2"/>
            <w:shd w:val="clear" w:color="auto" w:fill="auto"/>
          </w:tcPr>
          <w:p w14:paraId="575F15B8" w14:textId="003B5211" w:rsidR="005C1930" w:rsidRPr="006F6F6F" w:rsidRDefault="005C1930" w:rsidP="005C1930">
            <w:r w:rsidRPr="006F6F6F">
              <w:t>Ak je používateľ na stolíku označenom ako „spravodajca“ identifikovaný, automaticky sa zobrazí jeho meno na danej pozícii preddefinovaného stolíka označeného ako „spravodajca“ (obrázok č. 31)</w:t>
            </w:r>
          </w:p>
        </w:tc>
      </w:tr>
      <w:tr w:rsidR="005C1930" w:rsidRPr="00873E67" w14:paraId="332BB39E" w14:textId="77777777" w:rsidTr="00CA4606">
        <w:trPr>
          <w:gridBefore w:val="1"/>
          <w:wBefore w:w="15" w:type="dxa"/>
        </w:trPr>
        <w:tc>
          <w:tcPr>
            <w:tcW w:w="1261" w:type="dxa"/>
            <w:gridSpan w:val="2"/>
            <w:shd w:val="clear" w:color="auto" w:fill="auto"/>
            <w:vAlign w:val="center"/>
          </w:tcPr>
          <w:p w14:paraId="5B5083B1" w14:textId="112E7CE6" w:rsidR="005C1930" w:rsidRPr="006F6F6F" w:rsidRDefault="00F062A6" w:rsidP="00F062A6">
            <w:pPr>
              <w:jc w:val="center"/>
            </w:pPr>
            <w:r w:rsidRPr="006F6F6F">
              <w:t>AF_</w:t>
            </w:r>
            <w:r>
              <w:t>100</w:t>
            </w:r>
          </w:p>
        </w:tc>
        <w:tc>
          <w:tcPr>
            <w:tcW w:w="7808" w:type="dxa"/>
            <w:gridSpan w:val="2"/>
            <w:shd w:val="clear" w:color="auto" w:fill="auto"/>
          </w:tcPr>
          <w:p w14:paraId="3AD90899" w14:textId="44E8AD1A" w:rsidR="005C1930" w:rsidRPr="006F6F6F" w:rsidRDefault="005C1930" w:rsidP="005C1930">
            <w:r w:rsidRPr="006F6F6F">
              <w:t xml:space="preserve">Ak má používateľ na stolíku označenom ako „spravodajca“ aktívny mikrofón, v tejto časti to musí byť vizuálne zobrazené. </w:t>
            </w:r>
          </w:p>
        </w:tc>
      </w:tr>
      <w:tr w:rsidR="005C1930" w:rsidRPr="00873E67" w14:paraId="220E4561" w14:textId="77777777" w:rsidTr="00CA4606">
        <w:trPr>
          <w:gridBefore w:val="1"/>
          <w:wBefore w:w="15" w:type="dxa"/>
        </w:trPr>
        <w:tc>
          <w:tcPr>
            <w:tcW w:w="1261" w:type="dxa"/>
            <w:gridSpan w:val="2"/>
            <w:shd w:val="clear" w:color="auto" w:fill="auto"/>
            <w:vAlign w:val="center"/>
          </w:tcPr>
          <w:p w14:paraId="52F96C3F" w14:textId="1A74F97F" w:rsidR="005C1930" w:rsidRPr="00F062A6" w:rsidRDefault="00F062A6" w:rsidP="006F6F6F">
            <w:pPr>
              <w:jc w:val="center"/>
            </w:pPr>
            <w:r w:rsidRPr="006F6F6F">
              <w:t>AF_</w:t>
            </w:r>
            <w:r>
              <w:t>101</w:t>
            </w:r>
          </w:p>
        </w:tc>
        <w:tc>
          <w:tcPr>
            <w:tcW w:w="7808" w:type="dxa"/>
            <w:gridSpan w:val="2"/>
            <w:shd w:val="clear" w:color="auto" w:fill="auto"/>
          </w:tcPr>
          <w:p w14:paraId="45BA95B6" w14:textId="13186323" w:rsidR="005C1930" w:rsidRPr="006F6F6F" w:rsidRDefault="005C1930" w:rsidP="005C1930">
            <w:r w:rsidRPr="006F6F6F">
              <w:t xml:space="preserve">Vyžaduje sa, aby SW operátora mal počas celého rokovania aplikačnú funkciu na rýchle pridelenie slova na preddefinovaný stolík „predkladateľ“. Táto funkcia slúži na aktivovanie/deaktivovanie mikrofónu na danej účastníckej jednotke operátorom, ale aj na zobrazenie keď si mikrofón aktivuje používateľ sám po zasunutí identifikačnej karty. </w:t>
            </w:r>
          </w:p>
        </w:tc>
      </w:tr>
      <w:tr w:rsidR="005C1930" w:rsidRPr="00873E67" w14:paraId="7247E02C" w14:textId="77777777" w:rsidTr="00CA4606">
        <w:trPr>
          <w:gridBefore w:val="1"/>
          <w:wBefore w:w="15" w:type="dxa"/>
        </w:trPr>
        <w:tc>
          <w:tcPr>
            <w:tcW w:w="1261" w:type="dxa"/>
            <w:gridSpan w:val="2"/>
            <w:shd w:val="clear" w:color="auto" w:fill="auto"/>
            <w:vAlign w:val="center"/>
          </w:tcPr>
          <w:p w14:paraId="729F7573" w14:textId="59BF9000" w:rsidR="005C1930" w:rsidRPr="006F6F6F" w:rsidRDefault="00F062A6" w:rsidP="006F6F6F">
            <w:pPr>
              <w:jc w:val="center"/>
            </w:pPr>
            <w:r w:rsidRPr="006F6F6F">
              <w:t>AF_</w:t>
            </w:r>
            <w:r>
              <w:t>102</w:t>
            </w:r>
          </w:p>
        </w:tc>
        <w:tc>
          <w:tcPr>
            <w:tcW w:w="7808" w:type="dxa"/>
            <w:gridSpan w:val="2"/>
            <w:shd w:val="clear" w:color="auto" w:fill="auto"/>
          </w:tcPr>
          <w:p w14:paraId="6A69A766" w14:textId="78DEC368" w:rsidR="005C1930" w:rsidRPr="006F6F6F" w:rsidRDefault="005C1930" w:rsidP="005C1930">
            <w:r w:rsidRPr="006F6F6F">
              <w:t>Ak je používateľ na stolíku označenom ako „predkladateľ“ identifikovaný, automaticky sa zobrazí jeho meno na danej pozícii preddefinovaného stolíka označeného ako „predkladateľ“ (obrázok č. 31)</w:t>
            </w:r>
          </w:p>
        </w:tc>
      </w:tr>
      <w:tr w:rsidR="005C1930" w:rsidRPr="00873E67" w14:paraId="52ECF2EE" w14:textId="77777777" w:rsidTr="00CA4606">
        <w:trPr>
          <w:gridBefore w:val="1"/>
          <w:wBefore w:w="15" w:type="dxa"/>
        </w:trPr>
        <w:tc>
          <w:tcPr>
            <w:tcW w:w="1261" w:type="dxa"/>
            <w:gridSpan w:val="2"/>
            <w:shd w:val="clear" w:color="auto" w:fill="auto"/>
            <w:vAlign w:val="center"/>
          </w:tcPr>
          <w:p w14:paraId="7BC148C3" w14:textId="74C0F118" w:rsidR="005C1930" w:rsidRPr="006F6F6F" w:rsidRDefault="00F062A6" w:rsidP="006F6F6F">
            <w:pPr>
              <w:jc w:val="center"/>
            </w:pPr>
            <w:r w:rsidRPr="006F6F6F">
              <w:t>AF_</w:t>
            </w:r>
            <w:r>
              <w:t>103</w:t>
            </w:r>
          </w:p>
        </w:tc>
        <w:tc>
          <w:tcPr>
            <w:tcW w:w="7808" w:type="dxa"/>
            <w:gridSpan w:val="2"/>
            <w:shd w:val="clear" w:color="auto" w:fill="auto"/>
          </w:tcPr>
          <w:p w14:paraId="41116217" w14:textId="6011B8CC" w:rsidR="005C1930" w:rsidRPr="006F6F6F" w:rsidRDefault="005C1930" w:rsidP="005C1930">
            <w:r w:rsidRPr="006F6F6F">
              <w:t>Ak má používateľ na stolíku označenom ako „predkladateľ“ aktívny mikrofón, v tejto časti to musí byť vizuálne zobrazené.</w:t>
            </w:r>
          </w:p>
        </w:tc>
      </w:tr>
      <w:tr w:rsidR="00CA4606" w:rsidRPr="00CA4606" w14:paraId="57F4E5B7" w14:textId="77777777" w:rsidTr="00CA4606">
        <w:tblPrEx>
          <w:tblBorders>
            <w:top w:val="single" w:sz="4" w:space="0" w:color="auto"/>
            <w:left w:val="single" w:sz="4" w:space="0" w:color="auto"/>
            <w:bottom w:val="single" w:sz="4" w:space="0" w:color="auto"/>
            <w:right w:val="single" w:sz="4" w:space="0" w:color="auto"/>
          </w:tblBorders>
        </w:tblPrEx>
        <w:trPr>
          <w:gridBefore w:val="1"/>
          <w:wBefore w:w="15" w:type="dxa"/>
        </w:trPr>
        <w:tc>
          <w:tcPr>
            <w:tcW w:w="1261" w:type="dxa"/>
            <w:gridSpan w:val="2"/>
            <w:tcBorders>
              <w:left w:val="double" w:sz="4" w:space="0" w:color="auto"/>
            </w:tcBorders>
            <w:vAlign w:val="center"/>
          </w:tcPr>
          <w:p w14:paraId="5E3E12A7" w14:textId="77777777" w:rsidR="00CA4606" w:rsidRPr="00CA4606" w:rsidRDefault="00CA4606" w:rsidP="00514479">
            <w:pPr>
              <w:jc w:val="center"/>
              <w:rPr>
                <w:color w:val="7030A0"/>
              </w:rPr>
            </w:pPr>
            <w:r w:rsidRPr="00CA4606">
              <w:rPr>
                <w:color w:val="7030A0"/>
              </w:rPr>
              <w:t>AF_198</w:t>
            </w:r>
          </w:p>
        </w:tc>
        <w:tc>
          <w:tcPr>
            <w:tcW w:w="7808" w:type="dxa"/>
            <w:gridSpan w:val="2"/>
            <w:tcBorders>
              <w:right w:val="double" w:sz="4" w:space="0" w:color="auto"/>
            </w:tcBorders>
          </w:tcPr>
          <w:p w14:paraId="0E5E6FD5" w14:textId="77777777" w:rsidR="00CA4606" w:rsidRPr="00CA4606" w:rsidRDefault="00CA4606" w:rsidP="00514479">
            <w:pPr>
              <w:pStyle w:val="Odsekzoznamu"/>
              <w:autoSpaceDE w:val="0"/>
              <w:autoSpaceDN w:val="0"/>
              <w:adjustRightInd w:val="0"/>
              <w:ind w:left="0"/>
              <w:jc w:val="left"/>
              <w:rPr>
                <w:rFonts w:cs="Calibri Light"/>
                <w:color w:val="7030A0"/>
                <w:szCs w:val="20"/>
              </w:rPr>
            </w:pPr>
            <w:r w:rsidRPr="00CA4606">
              <w:rPr>
                <w:rFonts w:cs="Calibri Light"/>
                <w:color w:val="7030A0"/>
                <w:szCs w:val="20"/>
              </w:rPr>
              <w:t xml:space="preserve">Požaduje sa, aby sa pri identifikovaní sa predsedajúceho z miesta predsedajúceho objavilo jeho meno v preddefinovanom stolíku „predsedajúci“. Samozrejme vždy musí systém overiť, či sa v nastavení užívateľa jedná o predsedu NR SR, alebo o podpredsedu NR SR, ktorí sú jedinými oprávnenými osobami na riadenie schôdze z pozície predsedajúceho </w:t>
            </w:r>
            <w:r w:rsidRPr="00CA4606">
              <w:rPr>
                <w:rFonts w:cs="Calibri Light"/>
                <w:color w:val="7030A0"/>
                <w:szCs w:val="20"/>
                <w:lang w:val="en-US"/>
              </w:rPr>
              <w:t>(</w:t>
            </w:r>
            <w:r w:rsidRPr="00CA4606">
              <w:rPr>
                <w:rFonts w:cs="Calibri Light"/>
                <w:color w:val="7030A0"/>
                <w:szCs w:val="20"/>
              </w:rPr>
              <w:t>platí pre všetky fázy rokovania z pohľadu operátora).</w:t>
            </w:r>
          </w:p>
        </w:tc>
      </w:tr>
      <w:tr w:rsidR="00CA4606" w:rsidRPr="00CA4606" w14:paraId="7B5E977D" w14:textId="77777777" w:rsidTr="00CA4606">
        <w:tblPrEx>
          <w:tblBorders>
            <w:top w:val="single" w:sz="4" w:space="0" w:color="auto"/>
            <w:left w:val="single" w:sz="4" w:space="0" w:color="auto"/>
            <w:bottom w:val="single" w:sz="4" w:space="0" w:color="auto"/>
            <w:right w:val="single" w:sz="4" w:space="0" w:color="auto"/>
          </w:tblBorders>
        </w:tblPrEx>
        <w:trPr>
          <w:gridBefore w:val="1"/>
          <w:wBefore w:w="15" w:type="dxa"/>
        </w:trPr>
        <w:tc>
          <w:tcPr>
            <w:tcW w:w="1261" w:type="dxa"/>
            <w:gridSpan w:val="2"/>
            <w:tcBorders>
              <w:left w:val="double" w:sz="4" w:space="0" w:color="auto"/>
            </w:tcBorders>
            <w:vAlign w:val="center"/>
          </w:tcPr>
          <w:p w14:paraId="61DB15AD" w14:textId="77777777" w:rsidR="00CA4606" w:rsidRPr="00CA4606" w:rsidRDefault="00CA4606" w:rsidP="00514479">
            <w:pPr>
              <w:jc w:val="center"/>
              <w:rPr>
                <w:color w:val="7030A0"/>
              </w:rPr>
            </w:pPr>
            <w:r w:rsidRPr="00CA4606">
              <w:rPr>
                <w:color w:val="7030A0"/>
              </w:rPr>
              <w:t>AF_199</w:t>
            </w:r>
          </w:p>
        </w:tc>
        <w:tc>
          <w:tcPr>
            <w:tcW w:w="7808" w:type="dxa"/>
            <w:gridSpan w:val="2"/>
            <w:tcBorders>
              <w:right w:val="double" w:sz="4" w:space="0" w:color="auto"/>
            </w:tcBorders>
          </w:tcPr>
          <w:p w14:paraId="2CDB7D31" w14:textId="77777777" w:rsidR="00CA4606" w:rsidRPr="00CA4606" w:rsidRDefault="00CA4606" w:rsidP="00514479">
            <w:pPr>
              <w:pStyle w:val="Odsekzoznamu"/>
              <w:autoSpaceDE w:val="0"/>
              <w:autoSpaceDN w:val="0"/>
              <w:adjustRightInd w:val="0"/>
              <w:ind w:left="0"/>
              <w:rPr>
                <w:rFonts w:cs="Calibri Light"/>
                <w:color w:val="7030A0"/>
                <w:szCs w:val="20"/>
                <w:lang w:val="en-US"/>
              </w:rPr>
            </w:pPr>
            <w:r w:rsidRPr="00CA4606">
              <w:rPr>
                <w:rFonts w:cs="Calibri Light"/>
                <w:color w:val="7030A0"/>
                <w:szCs w:val="20"/>
              </w:rPr>
              <w:t xml:space="preserve">Požaduje sa, aby sa pri spustení mikrofónu predsedajúceho z miesta predsedajúceho zvýraznilo jeho meno v preddefinovaných stolíkoch u operátora SW ISVS DKS na </w:t>
            </w:r>
            <w:r w:rsidRPr="00CA4606">
              <w:rPr>
                <w:rFonts w:cs="Calibri Light"/>
                <w:color w:val="7030A0"/>
                <w:szCs w:val="20"/>
              </w:rPr>
              <w:lastRenderedPageBreak/>
              <w:t>pozícii „predsedajúci“ (napr.  vyfarbeným krúžkom pred menom, alebo vyfarbením pozadia, ...). Pri každom spustení mikrofónu sa musia automaticky vypnúť všetky mikrofóny</w:t>
            </w:r>
            <w:r w:rsidRPr="00CA4606">
              <w:rPr>
                <w:rFonts w:cs="Calibri Light"/>
                <w:color w:val="7030A0"/>
                <w:szCs w:val="20"/>
                <w:lang w:val="en-US"/>
              </w:rPr>
              <w:t>; (</w:t>
            </w:r>
            <w:r w:rsidRPr="00CA4606">
              <w:rPr>
                <w:rFonts w:cs="Calibri Light"/>
                <w:color w:val="7030A0"/>
                <w:szCs w:val="20"/>
              </w:rPr>
              <w:t>platí pre všetky fázy rokovania z pohľadu operátora).</w:t>
            </w:r>
            <w:r w:rsidRPr="00CA4606">
              <w:rPr>
                <w:rFonts w:cs="Calibri Light"/>
                <w:color w:val="7030A0"/>
                <w:szCs w:val="20"/>
                <w:lang w:val="en-US"/>
              </w:rPr>
              <w:t xml:space="preserve"> </w:t>
            </w:r>
          </w:p>
        </w:tc>
      </w:tr>
      <w:tr w:rsidR="00CA4606" w:rsidRPr="00CA4606" w14:paraId="583ADDBB" w14:textId="77777777" w:rsidTr="00CA4606">
        <w:tblPrEx>
          <w:tblBorders>
            <w:top w:val="single" w:sz="4" w:space="0" w:color="auto"/>
            <w:left w:val="single" w:sz="4" w:space="0" w:color="auto"/>
            <w:bottom w:val="single" w:sz="4" w:space="0" w:color="auto"/>
            <w:right w:val="single" w:sz="4" w:space="0" w:color="auto"/>
          </w:tblBorders>
        </w:tblPrEx>
        <w:trPr>
          <w:gridBefore w:val="1"/>
          <w:wBefore w:w="15" w:type="dxa"/>
        </w:trPr>
        <w:tc>
          <w:tcPr>
            <w:tcW w:w="1183" w:type="dxa"/>
            <w:tcBorders>
              <w:left w:val="double" w:sz="4" w:space="0" w:color="auto"/>
            </w:tcBorders>
            <w:vAlign w:val="center"/>
          </w:tcPr>
          <w:p w14:paraId="1B94E19F" w14:textId="77777777" w:rsidR="00CA4606" w:rsidRPr="00CA4606" w:rsidRDefault="00CA4606" w:rsidP="00514479">
            <w:pPr>
              <w:jc w:val="center"/>
              <w:rPr>
                <w:color w:val="7030A0"/>
              </w:rPr>
            </w:pPr>
            <w:r w:rsidRPr="00CA4606">
              <w:rPr>
                <w:color w:val="7030A0"/>
              </w:rPr>
              <w:lastRenderedPageBreak/>
              <w:t>AF_200</w:t>
            </w:r>
          </w:p>
        </w:tc>
        <w:tc>
          <w:tcPr>
            <w:tcW w:w="7886" w:type="dxa"/>
            <w:gridSpan w:val="3"/>
            <w:tcBorders>
              <w:right w:val="double" w:sz="4" w:space="0" w:color="auto"/>
            </w:tcBorders>
          </w:tcPr>
          <w:p w14:paraId="39A05DCA" w14:textId="77777777" w:rsidR="00CA4606" w:rsidRPr="00CA4606" w:rsidRDefault="00CA4606" w:rsidP="00514479">
            <w:pPr>
              <w:pStyle w:val="Odsekzoznamu"/>
              <w:autoSpaceDE w:val="0"/>
              <w:autoSpaceDN w:val="0"/>
              <w:adjustRightInd w:val="0"/>
              <w:ind w:left="0"/>
              <w:rPr>
                <w:rFonts w:cs="Calibri Light"/>
                <w:color w:val="7030A0"/>
                <w:szCs w:val="20"/>
              </w:rPr>
            </w:pPr>
            <w:r w:rsidRPr="00CA4606">
              <w:rPr>
                <w:rFonts w:cs="Calibri Light"/>
                <w:color w:val="7030A0"/>
                <w:szCs w:val="20"/>
              </w:rPr>
              <w:t xml:space="preserve">Požaduje sa, aby sa pri identifikovaní sa rečníka z miesta „rečnícky pult“ objavilo jeho meno v preddefinovanom stolíku „rečnícky pult“ </w:t>
            </w:r>
          </w:p>
        </w:tc>
      </w:tr>
      <w:tr w:rsidR="00CA4606" w:rsidRPr="00CA4606" w14:paraId="59FF7053" w14:textId="77777777" w:rsidTr="00CA4606">
        <w:tblPrEx>
          <w:tblBorders>
            <w:top w:val="single" w:sz="4" w:space="0" w:color="auto"/>
            <w:left w:val="single" w:sz="4" w:space="0" w:color="auto"/>
            <w:bottom w:val="single" w:sz="4" w:space="0" w:color="auto"/>
            <w:right w:val="single" w:sz="4" w:space="0" w:color="auto"/>
          </w:tblBorders>
        </w:tblPrEx>
        <w:trPr>
          <w:gridBefore w:val="1"/>
          <w:wBefore w:w="15" w:type="dxa"/>
        </w:trPr>
        <w:tc>
          <w:tcPr>
            <w:tcW w:w="1183" w:type="dxa"/>
            <w:tcBorders>
              <w:left w:val="double" w:sz="4" w:space="0" w:color="auto"/>
            </w:tcBorders>
            <w:vAlign w:val="center"/>
          </w:tcPr>
          <w:p w14:paraId="6559367C" w14:textId="77777777" w:rsidR="00CA4606" w:rsidRPr="00CA4606" w:rsidRDefault="00CA4606" w:rsidP="00514479">
            <w:pPr>
              <w:jc w:val="center"/>
              <w:rPr>
                <w:color w:val="7030A0"/>
              </w:rPr>
            </w:pPr>
            <w:r w:rsidRPr="00CA4606">
              <w:rPr>
                <w:color w:val="7030A0"/>
              </w:rPr>
              <w:t>AF_201</w:t>
            </w:r>
          </w:p>
        </w:tc>
        <w:tc>
          <w:tcPr>
            <w:tcW w:w="7886" w:type="dxa"/>
            <w:gridSpan w:val="3"/>
            <w:tcBorders>
              <w:right w:val="double" w:sz="4" w:space="0" w:color="auto"/>
            </w:tcBorders>
          </w:tcPr>
          <w:p w14:paraId="2A8C0DF0" w14:textId="77777777" w:rsidR="00CA4606" w:rsidRPr="00CA4606" w:rsidRDefault="00CA4606" w:rsidP="00514479">
            <w:pPr>
              <w:pStyle w:val="Odsekzoznamu"/>
              <w:autoSpaceDE w:val="0"/>
              <w:autoSpaceDN w:val="0"/>
              <w:adjustRightInd w:val="0"/>
              <w:ind w:left="0"/>
              <w:rPr>
                <w:rFonts w:cs="Calibri Light"/>
                <w:color w:val="7030A0"/>
                <w:szCs w:val="20"/>
              </w:rPr>
            </w:pPr>
            <w:r w:rsidRPr="00CA4606">
              <w:rPr>
                <w:rFonts w:cs="Calibri Light"/>
                <w:color w:val="7030A0"/>
                <w:szCs w:val="20"/>
              </w:rPr>
              <w:t>Požaduje sa, aby sa pri spustení mikrofónu v používateľskej jednotke na rečníckom pulte zvýraznilo meno používateľa v preddefinovaných stolíkoch u operátora SW ISVS DKS na pozícii „rečnícky pult“ (napr.  vyfarbeným krúžkom pred menom, alebo vyfarbením pozadia, ...)</w:t>
            </w:r>
            <w:r w:rsidRPr="00CA4606">
              <w:rPr>
                <w:rFonts w:cs="Calibri Light"/>
                <w:color w:val="7030A0"/>
                <w:szCs w:val="20"/>
                <w:lang w:val="en-US"/>
              </w:rPr>
              <w:t>; (</w:t>
            </w:r>
            <w:r w:rsidRPr="00CA4606">
              <w:rPr>
                <w:rFonts w:cs="Calibri Light"/>
                <w:color w:val="7030A0"/>
                <w:szCs w:val="20"/>
              </w:rPr>
              <w:t>platí pre všetky fázy rokovania z pohľadu operátora).</w:t>
            </w:r>
          </w:p>
        </w:tc>
      </w:tr>
      <w:tr w:rsidR="00CA4606" w:rsidRPr="00CA4606" w14:paraId="21C55B7F" w14:textId="77777777" w:rsidTr="00CA4606">
        <w:tblPrEx>
          <w:tblBorders>
            <w:top w:val="single" w:sz="4" w:space="0" w:color="auto"/>
            <w:left w:val="single" w:sz="4" w:space="0" w:color="auto"/>
            <w:bottom w:val="single" w:sz="4" w:space="0" w:color="auto"/>
            <w:right w:val="single" w:sz="4" w:space="0" w:color="auto"/>
          </w:tblBorders>
        </w:tblPrEx>
        <w:trPr>
          <w:gridBefore w:val="1"/>
          <w:wBefore w:w="15" w:type="dxa"/>
        </w:trPr>
        <w:tc>
          <w:tcPr>
            <w:tcW w:w="1183" w:type="dxa"/>
            <w:tcBorders>
              <w:left w:val="double" w:sz="4" w:space="0" w:color="auto"/>
              <w:bottom w:val="single" w:sz="4" w:space="0" w:color="auto"/>
            </w:tcBorders>
            <w:vAlign w:val="center"/>
          </w:tcPr>
          <w:p w14:paraId="14E4C6EB" w14:textId="77777777" w:rsidR="00CA4606" w:rsidRPr="00CA4606" w:rsidRDefault="00CA4606" w:rsidP="00514479">
            <w:pPr>
              <w:jc w:val="center"/>
              <w:rPr>
                <w:color w:val="7030A0"/>
              </w:rPr>
            </w:pPr>
            <w:r w:rsidRPr="00CA4606">
              <w:rPr>
                <w:color w:val="7030A0"/>
              </w:rPr>
              <w:t>AF_202</w:t>
            </w:r>
          </w:p>
        </w:tc>
        <w:tc>
          <w:tcPr>
            <w:tcW w:w="7886" w:type="dxa"/>
            <w:gridSpan w:val="3"/>
            <w:tcBorders>
              <w:bottom w:val="single" w:sz="4" w:space="0" w:color="auto"/>
              <w:right w:val="double" w:sz="4" w:space="0" w:color="auto"/>
            </w:tcBorders>
          </w:tcPr>
          <w:p w14:paraId="27AFE3DD" w14:textId="77777777" w:rsidR="00CA4606" w:rsidRPr="00CA4606" w:rsidRDefault="00CA4606" w:rsidP="00514479">
            <w:pPr>
              <w:pStyle w:val="Odsekzoznamu"/>
              <w:autoSpaceDE w:val="0"/>
              <w:autoSpaceDN w:val="0"/>
              <w:adjustRightInd w:val="0"/>
              <w:ind w:left="0"/>
              <w:rPr>
                <w:rFonts w:cs="Calibri Light"/>
                <w:color w:val="7030A0"/>
                <w:szCs w:val="20"/>
              </w:rPr>
            </w:pPr>
            <w:r w:rsidRPr="00CA4606">
              <w:rPr>
                <w:color w:val="7030A0"/>
              </w:rPr>
              <w:t>SW operátora ISVS DKS musí poskytovať v štádiu „Hodina otázok“ aplikačnú funkciu na rýchle zapnutie mikrofónu na používateľskej jednotke určenej pre spravodajcu. Spravodajcovi a navrhovateľovi sa počas rozpravy udelí slovo, kedykoľvek o to požiadajú, ustanovenie § 30 sa nepoužije. Spravodajca môže vystúpiť z mesta určeného pre spravodajcu (mikrofón sa mu zapína z preddefinovaných stolíkov), alebo z rečníckeho pultíku. Jeho žiadosť o vystúpenie sa musí zaradiť v zozname žiadostí o vystúpenie ako prvé v type vystúpení „rozprava“.</w:t>
            </w:r>
          </w:p>
        </w:tc>
      </w:tr>
      <w:tr w:rsidR="00CA4606" w:rsidRPr="00CA4606" w14:paraId="751F5219" w14:textId="77777777" w:rsidTr="00CA4606">
        <w:tblPrEx>
          <w:tblBorders>
            <w:top w:val="single" w:sz="4" w:space="0" w:color="auto"/>
            <w:left w:val="single" w:sz="4" w:space="0" w:color="auto"/>
            <w:bottom w:val="single" w:sz="4" w:space="0" w:color="auto"/>
            <w:right w:val="single" w:sz="4" w:space="0" w:color="auto"/>
          </w:tblBorders>
        </w:tblPrEx>
        <w:trPr>
          <w:gridBefore w:val="1"/>
          <w:wBefore w:w="15" w:type="dxa"/>
        </w:trPr>
        <w:tc>
          <w:tcPr>
            <w:tcW w:w="1183" w:type="dxa"/>
            <w:tcBorders>
              <w:top w:val="single" w:sz="4" w:space="0" w:color="auto"/>
              <w:left w:val="double" w:sz="4" w:space="0" w:color="auto"/>
              <w:bottom w:val="single" w:sz="4" w:space="0" w:color="auto"/>
            </w:tcBorders>
            <w:vAlign w:val="center"/>
          </w:tcPr>
          <w:p w14:paraId="2B53D22F" w14:textId="77777777" w:rsidR="00CA4606" w:rsidRPr="00CA4606" w:rsidRDefault="00CA4606" w:rsidP="00514479">
            <w:pPr>
              <w:spacing w:after="200"/>
              <w:jc w:val="center"/>
              <w:rPr>
                <w:color w:val="7030A0"/>
              </w:rPr>
            </w:pPr>
          </w:p>
        </w:tc>
        <w:tc>
          <w:tcPr>
            <w:tcW w:w="7886" w:type="dxa"/>
            <w:gridSpan w:val="3"/>
            <w:tcBorders>
              <w:top w:val="single" w:sz="4" w:space="0" w:color="auto"/>
              <w:bottom w:val="single" w:sz="4" w:space="0" w:color="auto"/>
              <w:right w:val="double" w:sz="4" w:space="0" w:color="auto"/>
            </w:tcBorders>
          </w:tcPr>
          <w:p w14:paraId="49B30DA5" w14:textId="77777777" w:rsidR="00CA4606" w:rsidRPr="00CA4606" w:rsidRDefault="00CA4606" w:rsidP="00514479">
            <w:pPr>
              <w:pStyle w:val="Odsekzoznamu"/>
              <w:autoSpaceDE w:val="0"/>
              <w:autoSpaceDN w:val="0"/>
              <w:adjustRightInd w:val="0"/>
              <w:ind w:left="0"/>
              <w:rPr>
                <w:rFonts w:cs="Calibri Light"/>
                <w:color w:val="7030A0"/>
                <w:szCs w:val="20"/>
              </w:rPr>
            </w:pPr>
            <w:r w:rsidRPr="00CA4606">
              <w:rPr>
                <w:color w:val="7030A0"/>
              </w:rPr>
              <w:t>SW operátora ISVS DKS musí poskytovať v štádiu „Hodina otázok“ aplikačnú funkciu na rýchle zapnutie mikrofónu na používateľskej jednotke určenej pre navrhovateľa/predkladateľa. Spravodajcovi a navrhovateľovi sa počas rozpravy udelí slovo, kedykoľvek o to požiadajú, ustanovenie § 30 sa nepoužije. Navrhovateľ môže vystúpiť z mesta určeného pre navrhovateľa/predkladateľa (mikrofón sa mu zapína z preddefinovaných stolíkov), alebo z rečníckeho pultíku. Jeho žiadosť o vystúpenie sa musí zaradiť v zozname žiadostí o vystúpenie ako prvé v type vystúpení „rozprava“.</w:t>
            </w:r>
          </w:p>
        </w:tc>
      </w:tr>
      <w:tr w:rsidR="00CA4606" w:rsidRPr="00CA4606" w14:paraId="26CB19C6" w14:textId="77777777" w:rsidTr="00CA4606">
        <w:tblPrEx>
          <w:tblBorders>
            <w:top w:val="single" w:sz="4" w:space="0" w:color="auto"/>
            <w:left w:val="single" w:sz="4" w:space="0" w:color="auto"/>
            <w:bottom w:val="single" w:sz="4" w:space="0" w:color="auto"/>
            <w:right w:val="single" w:sz="4" w:space="0" w:color="auto"/>
          </w:tblBorders>
        </w:tblPrEx>
        <w:trPr>
          <w:gridBefore w:val="1"/>
          <w:wBefore w:w="15" w:type="dxa"/>
        </w:trPr>
        <w:tc>
          <w:tcPr>
            <w:tcW w:w="1183" w:type="dxa"/>
            <w:tcBorders>
              <w:left w:val="double" w:sz="4" w:space="0" w:color="auto"/>
              <w:bottom w:val="single" w:sz="4" w:space="0" w:color="auto"/>
            </w:tcBorders>
            <w:vAlign w:val="center"/>
          </w:tcPr>
          <w:p w14:paraId="4D9D7D25" w14:textId="77777777" w:rsidR="00CA4606" w:rsidRPr="00CA4606" w:rsidRDefault="00CA4606" w:rsidP="00514479">
            <w:pPr>
              <w:jc w:val="center"/>
              <w:rPr>
                <w:color w:val="7030A0"/>
              </w:rPr>
            </w:pPr>
          </w:p>
        </w:tc>
        <w:tc>
          <w:tcPr>
            <w:tcW w:w="7886" w:type="dxa"/>
            <w:gridSpan w:val="3"/>
            <w:tcBorders>
              <w:bottom w:val="single" w:sz="4" w:space="0" w:color="auto"/>
              <w:right w:val="double" w:sz="4" w:space="0" w:color="auto"/>
            </w:tcBorders>
          </w:tcPr>
          <w:p w14:paraId="2DD6DC38" w14:textId="77777777" w:rsidR="00CA4606" w:rsidRPr="00CA4606" w:rsidRDefault="00CA4606" w:rsidP="00514479">
            <w:pPr>
              <w:pStyle w:val="Odsekzoznamu"/>
              <w:autoSpaceDE w:val="0"/>
              <w:autoSpaceDN w:val="0"/>
              <w:adjustRightInd w:val="0"/>
              <w:ind w:left="0"/>
              <w:rPr>
                <w:rFonts w:cs="Calibri Light"/>
                <w:color w:val="7030A0"/>
                <w:szCs w:val="20"/>
              </w:rPr>
            </w:pPr>
            <w:r w:rsidRPr="00CA4606">
              <w:rPr>
                <w:rFonts w:cs="Calibri Light"/>
                <w:color w:val="7030A0"/>
                <w:szCs w:val="20"/>
              </w:rPr>
              <w:t>Požaduje sa, aby sa pri spustení mikrofónu operátorom v používateľskej jednotke na používateľskej jednotke na pozícii „spravodajcu“ zvýraznilo meno používateľa v preddefinovaných stolíkoch u operátora SW ISVS DKS na pozícii „spravodajca“ (napr.  vyfarbeným krúžkom pred menom, alebo vyfarbením pozadia, ...)</w:t>
            </w:r>
            <w:r w:rsidRPr="00CA4606">
              <w:rPr>
                <w:rFonts w:cs="Calibri Light"/>
                <w:color w:val="7030A0"/>
                <w:szCs w:val="20"/>
                <w:lang w:val="en-US"/>
              </w:rPr>
              <w:t>; (</w:t>
            </w:r>
            <w:r w:rsidRPr="00CA4606">
              <w:rPr>
                <w:rFonts w:cs="Calibri Light"/>
                <w:color w:val="7030A0"/>
                <w:szCs w:val="20"/>
              </w:rPr>
              <w:t>platí pre všetky fázy rokovania z pohľadu operátora).</w:t>
            </w:r>
          </w:p>
        </w:tc>
      </w:tr>
      <w:tr w:rsidR="00CA4606" w:rsidRPr="00CA4606" w14:paraId="778E2A1C" w14:textId="77777777" w:rsidTr="00CA4606">
        <w:tblPrEx>
          <w:tblBorders>
            <w:top w:val="single" w:sz="4" w:space="0" w:color="auto"/>
            <w:left w:val="single" w:sz="4" w:space="0" w:color="auto"/>
            <w:bottom w:val="single" w:sz="4" w:space="0" w:color="auto"/>
            <w:right w:val="single" w:sz="4" w:space="0" w:color="auto"/>
          </w:tblBorders>
        </w:tblPrEx>
        <w:trPr>
          <w:gridBefore w:val="1"/>
          <w:wBefore w:w="15" w:type="dxa"/>
        </w:trPr>
        <w:tc>
          <w:tcPr>
            <w:tcW w:w="1183" w:type="dxa"/>
            <w:tcBorders>
              <w:top w:val="single" w:sz="4" w:space="0" w:color="auto"/>
              <w:left w:val="double" w:sz="4" w:space="0" w:color="auto"/>
            </w:tcBorders>
            <w:vAlign w:val="center"/>
          </w:tcPr>
          <w:p w14:paraId="58A89B11" w14:textId="77777777" w:rsidR="00CA4606" w:rsidRPr="00CA4606" w:rsidRDefault="00CA4606" w:rsidP="00514479">
            <w:pPr>
              <w:jc w:val="center"/>
              <w:rPr>
                <w:color w:val="7030A0"/>
              </w:rPr>
            </w:pPr>
          </w:p>
        </w:tc>
        <w:tc>
          <w:tcPr>
            <w:tcW w:w="7886" w:type="dxa"/>
            <w:gridSpan w:val="3"/>
            <w:tcBorders>
              <w:top w:val="single" w:sz="4" w:space="0" w:color="auto"/>
              <w:right w:val="double" w:sz="4" w:space="0" w:color="auto"/>
            </w:tcBorders>
          </w:tcPr>
          <w:p w14:paraId="5751C8B8" w14:textId="77777777" w:rsidR="00CA4606" w:rsidRPr="00CA4606" w:rsidRDefault="00CA4606" w:rsidP="00514479">
            <w:pPr>
              <w:pStyle w:val="Odsekzoznamu"/>
              <w:autoSpaceDE w:val="0"/>
              <w:autoSpaceDN w:val="0"/>
              <w:adjustRightInd w:val="0"/>
              <w:ind w:left="0"/>
              <w:rPr>
                <w:rFonts w:cs="Calibri Light"/>
                <w:color w:val="7030A0"/>
                <w:szCs w:val="20"/>
              </w:rPr>
            </w:pPr>
            <w:r w:rsidRPr="00CA4606">
              <w:rPr>
                <w:rFonts w:cs="Calibri Light"/>
                <w:color w:val="7030A0"/>
                <w:szCs w:val="20"/>
              </w:rPr>
              <w:t xml:space="preserve">Požaduje sa, aby sa pri identifikovaní sa rečníka z miesta „predkladateľ“ objavilo jeho meno v preddefinovanom stolíku „predkladateľ“ </w:t>
            </w:r>
            <w:r w:rsidRPr="00CA4606">
              <w:rPr>
                <w:rFonts w:cs="Calibri Light"/>
                <w:color w:val="7030A0"/>
                <w:szCs w:val="20"/>
                <w:lang w:val="en-US"/>
              </w:rPr>
              <w:t>(</w:t>
            </w:r>
            <w:r w:rsidRPr="00CA4606">
              <w:rPr>
                <w:rFonts w:cs="Calibri Light"/>
                <w:color w:val="7030A0"/>
                <w:szCs w:val="20"/>
              </w:rPr>
              <w:t>platí pre všetky fázy rokovania z pohľadu operátora).</w:t>
            </w:r>
          </w:p>
        </w:tc>
      </w:tr>
      <w:tr w:rsidR="00CA4606" w:rsidRPr="00CA4606" w14:paraId="1B9AF503" w14:textId="77777777" w:rsidTr="00CA4606">
        <w:tblPrEx>
          <w:tblBorders>
            <w:top w:val="single" w:sz="4" w:space="0" w:color="auto"/>
            <w:left w:val="single" w:sz="4" w:space="0" w:color="auto"/>
            <w:bottom w:val="single" w:sz="4" w:space="0" w:color="auto"/>
            <w:right w:val="single" w:sz="4" w:space="0" w:color="auto"/>
          </w:tblBorders>
        </w:tblPrEx>
        <w:trPr>
          <w:gridBefore w:val="1"/>
          <w:wBefore w:w="15" w:type="dxa"/>
        </w:trPr>
        <w:tc>
          <w:tcPr>
            <w:tcW w:w="1183" w:type="dxa"/>
            <w:tcBorders>
              <w:left w:val="double" w:sz="4" w:space="0" w:color="auto"/>
            </w:tcBorders>
            <w:vAlign w:val="center"/>
          </w:tcPr>
          <w:p w14:paraId="23F26A43" w14:textId="77777777" w:rsidR="00CA4606" w:rsidRPr="00CA4606" w:rsidRDefault="00CA4606" w:rsidP="00514479">
            <w:pPr>
              <w:jc w:val="center"/>
              <w:rPr>
                <w:color w:val="7030A0"/>
              </w:rPr>
            </w:pPr>
          </w:p>
        </w:tc>
        <w:tc>
          <w:tcPr>
            <w:tcW w:w="7886" w:type="dxa"/>
            <w:gridSpan w:val="3"/>
            <w:tcBorders>
              <w:right w:val="double" w:sz="4" w:space="0" w:color="auto"/>
            </w:tcBorders>
          </w:tcPr>
          <w:p w14:paraId="25E34A02" w14:textId="77777777" w:rsidR="00CA4606" w:rsidRPr="00CA4606" w:rsidRDefault="00CA4606" w:rsidP="00514479">
            <w:pPr>
              <w:pStyle w:val="Odsekzoznamu"/>
              <w:autoSpaceDE w:val="0"/>
              <w:autoSpaceDN w:val="0"/>
              <w:adjustRightInd w:val="0"/>
              <w:ind w:left="0"/>
              <w:rPr>
                <w:rFonts w:cs="Calibri Light"/>
                <w:color w:val="7030A0"/>
                <w:szCs w:val="20"/>
              </w:rPr>
            </w:pPr>
            <w:r w:rsidRPr="00CA4606">
              <w:rPr>
                <w:rFonts w:cs="Calibri Light"/>
                <w:color w:val="7030A0"/>
                <w:szCs w:val="20"/>
              </w:rPr>
              <w:t>Požaduje sa, aby sa pri spustení mikrofónu v používateľskej jednotke na používateľskej jednotke na pozícii „predkladateľ“ zvýraznilo meno používateľa v preddefinovaných stolíkoch u operátora SW ISVS DKS na pozícii „predkladateľ“ (napr.  vyfarbeným krúžkom pred menom, alebo vyfarbením pozadia, ...)</w:t>
            </w:r>
            <w:r w:rsidRPr="00CA4606">
              <w:rPr>
                <w:rFonts w:cs="Calibri Light"/>
                <w:color w:val="7030A0"/>
                <w:szCs w:val="20"/>
                <w:lang w:val="en-US"/>
              </w:rPr>
              <w:t>; (</w:t>
            </w:r>
            <w:r w:rsidRPr="00CA4606">
              <w:rPr>
                <w:rFonts w:cs="Calibri Light"/>
                <w:color w:val="7030A0"/>
                <w:szCs w:val="20"/>
              </w:rPr>
              <w:t>platí pre všetky fázy rokovania z pohľadu operátora).</w:t>
            </w:r>
          </w:p>
        </w:tc>
      </w:tr>
    </w:tbl>
    <w:p w14:paraId="20F3A4FB" w14:textId="698194D1" w:rsidR="005D0D8B" w:rsidRDefault="005D0D8B" w:rsidP="002F27D0">
      <w:pPr>
        <w:pStyle w:val="Nadpis5"/>
      </w:pPr>
      <w:r>
        <w:t>Sekcia - zoznam vystupujúcich</w:t>
      </w:r>
      <w:r w:rsidR="000E7E12">
        <w:t xml:space="preserve"> (obrázok č. 32)</w:t>
      </w:r>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3"/>
        <w:gridCol w:w="8081"/>
        <w:gridCol w:w="11"/>
      </w:tblGrid>
      <w:tr w:rsidR="00D0334F" w:rsidRPr="003971A4" w14:paraId="4C78AE94" w14:textId="77777777" w:rsidTr="00D0334F">
        <w:trPr>
          <w:gridAfter w:val="1"/>
          <w:wAfter w:w="11" w:type="dxa"/>
        </w:trPr>
        <w:tc>
          <w:tcPr>
            <w:tcW w:w="993" w:type="dxa"/>
            <w:tcBorders>
              <w:top w:val="double" w:sz="4" w:space="0" w:color="auto"/>
              <w:bottom w:val="double" w:sz="4" w:space="0" w:color="auto"/>
            </w:tcBorders>
            <w:shd w:val="clear" w:color="auto" w:fill="000000" w:themeFill="text1"/>
          </w:tcPr>
          <w:p w14:paraId="196CB7D2" w14:textId="77777777" w:rsidR="00D0334F" w:rsidRPr="003971A4" w:rsidRDefault="00D0334F" w:rsidP="00920DCC">
            <w:pPr>
              <w:rPr>
                <w:b/>
              </w:rPr>
            </w:pPr>
            <w:r w:rsidRPr="003971A4">
              <w:rPr>
                <w:b/>
              </w:rPr>
              <w:t>Číslo</w:t>
            </w:r>
          </w:p>
        </w:tc>
        <w:tc>
          <w:tcPr>
            <w:tcW w:w="8081" w:type="dxa"/>
            <w:tcBorders>
              <w:top w:val="double" w:sz="4" w:space="0" w:color="auto"/>
              <w:bottom w:val="double" w:sz="4" w:space="0" w:color="auto"/>
            </w:tcBorders>
            <w:shd w:val="clear" w:color="auto" w:fill="000000" w:themeFill="text1"/>
          </w:tcPr>
          <w:p w14:paraId="7AD4B034" w14:textId="77777777" w:rsidR="00D0334F" w:rsidRPr="003971A4" w:rsidRDefault="00D0334F" w:rsidP="00920DCC">
            <w:pPr>
              <w:rPr>
                <w:b/>
              </w:rPr>
            </w:pPr>
            <w:r w:rsidRPr="003971A4">
              <w:rPr>
                <w:b/>
              </w:rPr>
              <w:t>Popis</w:t>
            </w:r>
          </w:p>
        </w:tc>
      </w:tr>
      <w:tr w:rsidR="00D0334F" w:rsidRPr="00042DD7" w14:paraId="4B64145E" w14:textId="77777777" w:rsidTr="00D0334F">
        <w:trPr>
          <w:gridAfter w:val="1"/>
          <w:wAfter w:w="11" w:type="dxa"/>
        </w:trPr>
        <w:tc>
          <w:tcPr>
            <w:tcW w:w="993" w:type="dxa"/>
            <w:vAlign w:val="center"/>
          </w:tcPr>
          <w:p w14:paraId="6F7CE004" w14:textId="287F1C19" w:rsidR="00D0334F" w:rsidRPr="00055E9F" w:rsidRDefault="000E7E12" w:rsidP="00D0334F">
            <w:pPr>
              <w:jc w:val="center"/>
            </w:pPr>
            <w:r w:rsidRPr="006F6F6F">
              <w:t>AF_</w:t>
            </w:r>
            <w:r>
              <w:t>104</w:t>
            </w:r>
          </w:p>
        </w:tc>
        <w:tc>
          <w:tcPr>
            <w:tcW w:w="8081" w:type="dxa"/>
          </w:tcPr>
          <w:p w14:paraId="51127849" w14:textId="77777777" w:rsidR="00D0334F" w:rsidRDefault="00D0334F" w:rsidP="00920DCC">
            <w:r>
              <w:t>V sekcii „zoznam vystúpených“ sa bude nachádzať zoznam všetkých ukončených vystúpení s metadátami:</w:t>
            </w:r>
          </w:p>
          <w:p w14:paraId="0F7D377E" w14:textId="77777777" w:rsidR="00D0334F" w:rsidRDefault="00D0334F" w:rsidP="00A6689F">
            <w:pPr>
              <w:pStyle w:val="Odsekzoznamu"/>
              <w:numPr>
                <w:ilvl w:val="0"/>
                <w:numId w:val="65"/>
              </w:numPr>
            </w:pPr>
            <w:r>
              <w:t>meno a priezvisko používateľa</w:t>
            </w:r>
          </w:p>
          <w:p w14:paraId="54DE01AA" w14:textId="77777777" w:rsidR="00D0334F" w:rsidRDefault="00D0334F" w:rsidP="00A6689F">
            <w:pPr>
              <w:pStyle w:val="Odsekzoznamu"/>
              <w:numPr>
                <w:ilvl w:val="0"/>
                <w:numId w:val="65"/>
              </w:numPr>
            </w:pPr>
            <w:r>
              <w:t>skratka typu vystúpenia</w:t>
            </w:r>
          </w:p>
          <w:p w14:paraId="24AAE6C7" w14:textId="2AE5758C" w:rsidR="00D0334F" w:rsidRPr="00422F2E" w:rsidRDefault="00D0334F" w:rsidP="00A6689F">
            <w:pPr>
              <w:pStyle w:val="Odsekzoznamu"/>
              <w:numPr>
                <w:ilvl w:val="0"/>
                <w:numId w:val="65"/>
              </w:numPr>
            </w:pPr>
            <w:r>
              <w:t>čas, ktorý vystúpenie trvalo</w:t>
            </w:r>
          </w:p>
        </w:tc>
      </w:tr>
      <w:tr w:rsidR="0015376E" w:rsidRPr="000E7E12" w14:paraId="0A57FE70" w14:textId="77777777" w:rsidTr="0015376E">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3C72F9F9" w14:textId="06C5D97B" w:rsidR="005B7BD8" w:rsidRPr="000E7E12" w:rsidRDefault="0015376E" w:rsidP="0015376E">
            <w:pPr>
              <w:jc w:val="center"/>
            </w:pPr>
            <w:r w:rsidRPr="006F6F6F">
              <w:t>AF_</w:t>
            </w:r>
            <w:r>
              <w:t>105</w:t>
            </w:r>
          </w:p>
        </w:tc>
        <w:tc>
          <w:tcPr>
            <w:tcW w:w="8092" w:type="dxa"/>
            <w:gridSpan w:val="2"/>
            <w:tcBorders>
              <w:right w:val="double" w:sz="4" w:space="0" w:color="auto"/>
            </w:tcBorders>
          </w:tcPr>
          <w:p w14:paraId="21EC8932" w14:textId="4E6CF399" w:rsidR="005B7BD8" w:rsidRPr="000E7E12" w:rsidRDefault="005B7BD8" w:rsidP="00D0334F">
            <w:r w:rsidRPr="000E7E12">
              <w:t>V tejto fáze sa vyžaduje, aby SW mal aplikačnú funkciu na rýchl</w:t>
            </w:r>
            <w:r w:rsidR="00D0334F" w:rsidRPr="000E7E12">
              <w:t>e</w:t>
            </w:r>
            <w:r w:rsidRPr="000E7E12">
              <w:t xml:space="preserve"> </w:t>
            </w:r>
            <w:r w:rsidR="00D0334F" w:rsidRPr="000E7E12">
              <w:t>opätovné zapnutie mikrofónu posledného rečníka, ktorý hovoril zo svojho miesta</w:t>
            </w:r>
          </w:p>
        </w:tc>
      </w:tr>
      <w:tr w:rsidR="0015376E" w:rsidRPr="000E7E12" w14:paraId="5BC766CC" w14:textId="77777777" w:rsidTr="0015376E">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68EC40C6" w14:textId="0AD7417F" w:rsidR="005C1930" w:rsidRPr="000E7E12" w:rsidRDefault="005C1930" w:rsidP="0015376E">
            <w:pPr>
              <w:jc w:val="center"/>
            </w:pPr>
          </w:p>
        </w:tc>
        <w:tc>
          <w:tcPr>
            <w:tcW w:w="8092" w:type="dxa"/>
            <w:gridSpan w:val="2"/>
            <w:tcBorders>
              <w:right w:val="double" w:sz="4" w:space="0" w:color="auto"/>
            </w:tcBorders>
          </w:tcPr>
          <w:p w14:paraId="4A7DEBAF" w14:textId="32B83430" w:rsidR="005C1930" w:rsidRPr="000E7E12" w:rsidRDefault="00D0334F" w:rsidP="00D0334F">
            <w:r w:rsidRPr="000E7E12">
              <w:t>Aplikačná f</w:t>
            </w:r>
            <w:r w:rsidR="005C1930" w:rsidRPr="000E7E12">
              <w:t xml:space="preserve">unkcia musí súčasne zobrazovať počet ukončených vystúpení. Príklad splnenia aplikačnej funkcie je znázornený na obrázku č. </w:t>
            </w:r>
            <w:r w:rsidRPr="000E7E12">
              <w:t>32</w:t>
            </w:r>
            <w:r w:rsidR="005C1930" w:rsidRPr="000E7E12">
              <w:t xml:space="preserve"> v</w:t>
            </w:r>
            <w:r w:rsidRPr="000E7E12">
              <w:t> časti „vystupujúci“.</w:t>
            </w:r>
          </w:p>
        </w:tc>
      </w:tr>
      <w:tr w:rsidR="005C1930" w:rsidRPr="000E7E12" w14:paraId="389EB83E" w14:textId="77777777" w:rsidTr="00D0334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0BBF923B" w14:textId="4F844E19" w:rsidR="005C1930" w:rsidRPr="000E7E12" w:rsidRDefault="0015376E" w:rsidP="00D0334F">
            <w:pPr>
              <w:jc w:val="center"/>
            </w:pPr>
            <w:r w:rsidRPr="006F6F6F">
              <w:t>AF_</w:t>
            </w:r>
            <w:r>
              <w:t>106</w:t>
            </w:r>
          </w:p>
        </w:tc>
        <w:tc>
          <w:tcPr>
            <w:tcW w:w="8092" w:type="dxa"/>
            <w:gridSpan w:val="2"/>
            <w:tcBorders>
              <w:right w:val="double" w:sz="4" w:space="0" w:color="auto"/>
            </w:tcBorders>
          </w:tcPr>
          <w:p w14:paraId="4F59870C" w14:textId="009D3F0F" w:rsidR="005C1930" w:rsidRPr="000E7E12" w:rsidRDefault="005C1930" w:rsidP="00D0334F">
            <w:r w:rsidRPr="000E7E12">
              <w:t>V tejto fáze sa vyžaduje, aby SW mal aplikačnú funkciu na zobrazenie počtu účastníkov, ktorí sú oprávnení sa zúčastňovať rokovania (poslancov). Príklad splnenia aplikačnej funkc</w:t>
            </w:r>
            <w:r w:rsidR="00D0334F" w:rsidRPr="000E7E12">
              <w:t>ie je znázornený na obrázku č. 32</w:t>
            </w:r>
            <w:r w:rsidRPr="000E7E12">
              <w:t xml:space="preserve"> v časti „Počet účastníkov“ v lokalite „Preddefinované stolíky“ </w:t>
            </w:r>
          </w:p>
        </w:tc>
      </w:tr>
      <w:tr w:rsidR="005C1930" w:rsidRPr="000E7E12" w14:paraId="12C4FCA9" w14:textId="77777777" w:rsidTr="00D0334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3C0EF70B" w14:textId="59F4C431" w:rsidR="005C1930" w:rsidRPr="000E7E12" w:rsidRDefault="0015376E" w:rsidP="00D0334F">
            <w:pPr>
              <w:jc w:val="center"/>
            </w:pPr>
            <w:r w:rsidRPr="006F6F6F">
              <w:t>AF_</w:t>
            </w:r>
            <w:r>
              <w:t>107</w:t>
            </w:r>
          </w:p>
        </w:tc>
        <w:tc>
          <w:tcPr>
            <w:tcW w:w="8092" w:type="dxa"/>
            <w:gridSpan w:val="2"/>
            <w:tcBorders>
              <w:right w:val="double" w:sz="4" w:space="0" w:color="auto"/>
            </w:tcBorders>
          </w:tcPr>
          <w:p w14:paraId="252836A4" w14:textId="1D95384A" w:rsidR="005C1930" w:rsidRPr="000E7E12" w:rsidRDefault="005C1930" w:rsidP="00D0334F">
            <w:r w:rsidRPr="000E7E12">
              <w:t>V tejto fáze sa vyžaduje, aby SW mal aplikačnú funkciu na zobrazenie počtu identifikovaných používateľov, ktorí sú identifikovaní identifikačnými kartami. Príklad splnenia aplikačnej funkc</w:t>
            </w:r>
            <w:r w:rsidR="00D0334F" w:rsidRPr="000E7E12">
              <w:t>ie je znázornený na obrázku č. 32</w:t>
            </w:r>
            <w:r w:rsidRPr="000E7E12">
              <w:t xml:space="preserve"> v</w:t>
            </w:r>
            <w:r w:rsidR="00D0334F" w:rsidRPr="000E7E12">
              <w:t> časti „Počet identifikovaných“</w:t>
            </w:r>
          </w:p>
        </w:tc>
      </w:tr>
      <w:tr w:rsidR="005C1930" w:rsidRPr="000E7E12" w14:paraId="086954C0" w14:textId="77777777" w:rsidTr="00D0334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2A1D9306" w14:textId="516C6F8F" w:rsidR="005C1930" w:rsidRPr="000E7E12" w:rsidRDefault="0015376E" w:rsidP="00D0334F">
            <w:pPr>
              <w:jc w:val="center"/>
            </w:pPr>
            <w:r w:rsidRPr="006F6F6F">
              <w:t>AF_</w:t>
            </w:r>
            <w:r>
              <w:t>108</w:t>
            </w:r>
          </w:p>
        </w:tc>
        <w:tc>
          <w:tcPr>
            <w:tcW w:w="8092" w:type="dxa"/>
            <w:gridSpan w:val="2"/>
            <w:tcBorders>
              <w:right w:val="double" w:sz="4" w:space="0" w:color="auto"/>
            </w:tcBorders>
          </w:tcPr>
          <w:p w14:paraId="4B9E066D" w14:textId="77777777" w:rsidR="005C1930" w:rsidRPr="000E7E12" w:rsidRDefault="005C1930" w:rsidP="00920DCC">
            <w:r w:rsidRPr="000E7E12">
              <w:t>Všetky vystúpenia musia byť uložené do informačného zdroja „vystúpenia“ s požadovanými metadátami v samostatnej kapitole tohto dokumentu (platí pre všetky fázy programu).</w:t>
            </w:r>
          </w:p>
        </w:tc>
      </w:tr>
      <w:tr w:rsidR="005C1930" w:rsidRPr="000E7E12" w14:paraId="15F73745" w14:textId="77777777" w:rsidTr="00D0334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tcBorders>
            <w:vAlign w:val="center"/>
          </w:tcPr>
          <w:p w14:paraId="4BE4F25C" w14:textId="1F34D25F" w:rsidR="005C1930" w:rsidRPr="000E7E12" w:rsidRDefault="0015376E" w:rsidP="00D0334F">
            <w:pPr>
              <w:jc w:val="center"/>
            </w:pPr>
            <w:r>
              <w:t>FP_118</w:t>
            </w:r>
          </w:p>
        </w:tc>
        <w:tc>
          <w:tcPr>
            <w:tcW w:w="8092" w:type="dxa"/>
            <w:gridSpan w:val="2"/>
            <w:tcBorders>
              <w:right w:val="double" w:sz="4" w:space="0" w:color="auto"/>
            </w:tcBorders>
          </w:tcPr>
          <w:p w14:paraId="29329E7F" w14:textId="77777777" w:rsidR="005C1930" w:rsidRPr="000E7E12" w:rsidRDefault="005C1930" w:rsidP="00920DCC">
            <w:r w:rsidRPr="000E7E12">
              <w:t>Každé vystúpenie poslanca, resp. predsedajúceho musí byť vo zvukovej réžii nahrávané a v databáze uložené v súlade s požiadavkami na ukladanie vystúpení poslancov (platí pre všetky fázy programu). Úlohou dodávateľa ISVS DKS je poskytnúť výsledný zvukový signál do réžie NR SR.</w:t>
            </w:r>
          </w:p>
        </w:tc>
      </w:tr>
      <w:tr w:rsidR="00D0334F" w:rsidRPr="000E7E12" w14:paraId="1DD56DA6" w14:textId="77777777" w:rsidTr="00D0334F">
        <w:tblPrEx>
          <w:tblBorders>
            <w:top w:val="single" w:sz="4" w:space="0" w:color="auto"/>
            <w:left w:val="single" w:sz="4" w:space="0" w:color="auto"/>
            <w:bottom w:val="single" w:sz="4" w:space="0" w:color="auto"/>
            <w:right w:val="single" w:sz="4" w:space="0" w:color="auto"/>
          </w:tblBorders>
        </w:tblPrEx>
        <w:tc>
          <w:tcPr>
            <w:tcW w:w="993" w:type="dxa"/>
            <w:tcBorders>
              <w:left w:val="double" w:sz="4" w:space="0" w:color="auto"/>
              <w:bottom w:val="double" w:sz="4" w:space="0" w:color="auto"/>
            </w:tcBorders>
            <w:vAlign w:val="center"/>
          </w:tcPr>
          <w:p w14:paraId="6B2E820D" w14:textId="0DCF45CD" w:rsidR="00D0334F" w:rsidRPr="000E7E12" w:rsidRDefault="0015376E" w:rsidP="00D0334F">
            <w:pPr>
              <w:jc w:val="center"/>
            </w:pPr>
            <w:r w:rsidRPr="006F6F6F">
              <w:t>AF_</w:t>
            </w:r>
            <w:r>
              <w:t>109</w:t>
            </w:r>
          </w:p>
        </w:tc>
        <w:tc>
          <w:tcPr>
            <w:tcW w:w="8092" w:type="dxa"/>
            <w:gridSpan w:val="2"/>
            <w:tcBorders>
              <w:bottom w:val="double" w:sz="4" w:space="0" w:color="auto"/>
              <w:right w:val="double" w:sz="4" w:space="0" w:color="auto"/>
            </w:tcBorders>
          </w:tcPr>
          <w:p w14:paraId="72400A3B" w14:textId="415B5765" w:rsidR="00D0334F" w:rsidRPr="000E7E12" w:rsidRDefault="00D0334F" w:rsidP="00920DCC">
            <w:r w:rsidRPr="000E7E12">
              <w:t>V prípade opätovného pridelenia slova zo zoznamu vystupujúcich sa musí zaradiť vystúpenie ako nový záznam v zozname prihlásených (ako na sálových obrazovkách tak aj u predsedajúceho aj na jednotke účastníka, ktorý má zapnutý mikrofón)</w:t>
            </w:r>
          </w:p>
        </w:tc>
      </w:tr>
    </w:tbl>
    <w:p w14:paraId="580C6610" w14:textId="77777777" w:rsidR="005D0D8B" w:rsidRPr="005D0D8B" w:rsidRDefault="005D0D8B" w:rsidP="005D0D8B"/>
    <w:p w14:paraId="4CFE02A5" w14:textId="07C30A19" w:rsidR="00907F0B" w:rsidRDefault="00E645D8" w:rsidP="002F27D0">
      <w:pPr>
        <w:pStyle w:val="Nadpis5"/>
      </w:pPr>
      <w:r>
        <w:t>Sekcia - p</w:t>
      </w:r>
      <w:r w:rsidR="00907F0B">
        <w:t>repínanie obrazoviek</w:t>
      </w:r>
      <w:r w:rsidR="00322245">
        <w:t xml:space="preserve"> (obrázok č. 33)</w:t>
      </w:r>
    </w:p>
    <w:tbl>
      <w:tblPr>
        <w:tblStyle w:val="Mriekatabuky"/>
        <w:tblW w:w="5003"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3"/>
        <w:gridCol w:w="8081"/>
      </w:tblGrid>
      <w:tr w:rsidR="00630EF1" w:rsidRPr="003971A4" w14:paraId="03613A09" w14:textId="77777777" w:rsidTr="00630EF1">
        <w:tc>
          <w:tcPr>
            <w:tcW w:w="993" w:type="dxa"/>
            <w:tcBorders>
              <w:top w:val="double" w:sz="4" w:space="0" w:color="auto"/>
              <w:bottom w:val="double" w:sz="4" w:space="0" w:color="auto"/>
            </w:tcBorders>
            <w:shd w:val="clear" w:color="auto" w:fill="000000" w:themeFill="text1"/>
          </w:tcPr>
          <w:p w14:paraId="2A4A63FE" w14:textId="77777777" w:rsidR="00630EF1" w:rsidRPr="003971A4" w:rsidRDefault="00630EF1" w:rsidP="00DE622A">
            <w:pPr>
              <w:rPr>
                <w:b/>
              </w:rPr>
            </w:pPr>
            <w:r w:rsidRPr="003971A4">
              <w:rPr>
                <w:b/>
              </w:rPr>
              <w:t>Číslo</w:t>
            </w:r>
          </w:p>
        </w:tc>
        <w:tc>
          <w:tcPr>
            <w:tcW w:w="8081" w:type="dxa"/>
            <w:tcBorders>
              <w:top w:val="double" w:sz="4" w:space="0" w:color="auto"/>
              <w:bottom w:val="double" w:sz="4" w:space="0" w:color="auto"/>
            </w:tcBorders>
            <w:shd w:val="clear" w:color="auto" w:fill="000000" w:themeFill="text1"/>
          </w:tcPr>
          <w:p w14:paraId="02EAC3AB" w14:textId="77777777" w:rsidR="00630EF1" w:rsidRPr="003971A4" w:rsidRDefault="00630EF1" w:rsidP="00DE622A">
            <w:pPr>
              <w:rPr>
                <w:b/>
              </w:rPr>
            </w:pPr>
            <w:r w:rsidRPr="003971A4">
              <w:rPr>
                <w:b/>
              </w:rPr>
              <w:t>Popis</w:t>
            </w:r>
          </w:p>
        </w:tc>
      </w:tr>
      <w:tr w:rsidR="00630EF1" w:rsidRPr="00630EF1" w14:paraId="00691B7F" w14:textId="77777777" w:rsidTr="00630EF1">
        <w:tc>
          <w:tcPr>
            <w:tcW w:w="993" w:type="dxa"/>
            <w:tcBorders>
              <w:bottom w:val="double" w:sz="4" w:space="0" w:color="auto"/>
            </w:tcBorders>
            <w:shd w:val="clear" w:color="auto" w:fill="auto"/>
            <w:vAlign w:val="center"/>
          </w:tcPr>
          <w:p w14:paraId="3C929F0A" w14:textId="7D2DD9AF" w:rsidR="00136E2E" w:rsidRPr="00630EF1" w:rsidRDefault="00630EF1" w:rsidP="006F7644">
            <w:pPr>
              <w:jc w:val="center"/>
            </w:pPr>
            <w:r>
              <w:t>AF_110</w:t>
            </w:r>
          </w:p>
        </w:tc>
        <w:tc>
          <w:tcPr>
            <w:tcW w:w="8081" w:type="dxa"/>
            <w:tcBorders>
              <w:bottom w:val="double" w:sz="4" w:space="0" w:color="auto"/>
            </w:tcBorders>
            <w:shd w:val="clear" w:color="auto" w:fill="auto"/>
          </w:tcPr>
          <w:p w14:paraId="5FEC1EDE" w14:textId="417B1851" w:rsidR="00136E2E" w:rsidRPr="00630EF1" w:rsidRDefault="00136E2E" w:rsidP="00630EF1">
            <w:r w:rsidRPr="00630EF1">
              <w:t>V tejto fáze sa vyžaduje, aby SW mal aplikačnú funkciu na prepínanie sálových obrazoviek (v prípade že počet prihlásených prevyšuje kapacitu zobrazenia – v opačnom prípade je aplikačná funkcia zneprístupnená, alebo sa nezobrazuje). Príklad splnenia aplikačnej funkcie je znázornený na obrázku č. 6</w:t>
            </w:r>
            <w:r w:rsidR="00630EF1" w:rsidRPr="00630EF1">
              <w:t>33</w:t>
            </w:r>
            <w:r w:rsidRPr="00630EF1">
              <w:t xml:space="preserve"> v časti „Obrazovky.  </w:t>
            </w:r>
          </w:p>
        </w:tc>
      </w:tr>
    </w:tbl>
    <w:p w14:paraId="1BA967C0" w14:textId="3051A075" w:rsidR="00907F0B" w:rsidRDefault="00907F0B" w:rsidP="00907F0B"/>
    <w:p w14:paraId="09A72A00" w14:textId="590091E0" w:rsidR="00907F0B" w:rsidRDefault="00E645D8" w:rsidP="002F27D0">
      <w:pPr>
        <w:pStyle w:val="Nadpis5"/>
      </w:pPr>
      <w:r>
        <w:t>Sekcia - o</w:t>
      </w:r>
      <w:r w:rsidR="00907F0B">
        <w:t>čakávané hlasovania</w:t>
      </w:r>
      <w:r w:rsidR="009A1B74">
        <w:t xml:space="preserve"> (obrázok č. 34)</w:t>
      </w:r>
    </w:p>
    <w:tbl>
      <w:tblPr>
        <w:tblStyle w:val="Mriekatabuky"/>
        <w:tblW w:w="5003"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141"/>
        <w:gridCol w:w="8044"/>
      </w:tblGrid>
      <w:tr w:rsidR="00630EF1" w:rsidRPr="003971A4" w14:paraId="7B1572BA" w14:textId="77777777" w:rsidTr="000156C0">
        <w:tc>
          <w:tcPr>
            <w:tcW w:w="1030" w:type="dxa"/>
            <w:gridSpan w:val="2"/>
            <w:tcBorders>
              <w:top w:val="double" w:sz="4" w:space="0" w:color="auto"/>
              <w:bottom w:val="double" w:sz="4" w:space="0" w:color="auto"/>
            </w:tcBorders>
            <w:shd w:val="clear" w:color="auto" w:fill="000000" w:themeFill="text1"/>
          </w:tcPr>
          <w:p w14:paraId="73517D8D" w14:textId="77777777" w:rsidR="00630EF1" w:rsidRPr="003971A4" w:rsidRDefault="00630EF1" w:rsidP="00DE622A">
            <w:pPr>
              <w:rPr>
                <w:b/>
              </w:rPr>
            </w:pPr>
            <w:r w:rsidRPr="003971A4">
              <w:rPr>
                <w:b/>
              </w:rPr>
              <w:t>Číslo</w:t>
            </w:r>
          </w:p>
        </w:tc>
        <w:tc>
          <w:tcPr>
            <w:tcW w:w="8044" w:type="dxa"/>
            <w:tcBorders>
              <w:top w:val="double" w:sz="4" w:space="0" w:color="auto"/>
              <w:bottom w:val="double" w:sz="4" w:space="0" w:color="auto"/>
            </w:tcBorders>
            <w:shd w:val="clear" w:color="auto" w:fill="000000" w:themeFill="text1"/>
          </w:tcPr>
          <w:p w14:paraId="184A7273" w14:textId="77777777" w:rsidR="00630EF1" w:rsidRPr="003971A4" w:rsidRDefault="00630EF1" w:rsidP="00DE622A">
            <w:pPr>
              <w:rPr>
                <w:b/>
              </w:rPr>
            </w:pPr>
            <w:r w:rsidRPr="003971A4">
              <w:rPr>
                <w:b/>
              </w:rPr>
              <w:t>Popis</w:t>
            </w:r>
          </w:p>
        </w:tc>
      </w:tr>
      <w:tr w:rsidR="000156C0" w:rsidRPr="000156C0" w14:paraId="39D475F4" w14:textId="77777777" w:rsidTr="000156C0">
        <w:trPr>
          <w:trHeight w:val="907"/>
        </w:trPr>
        <w:tc>
          <w:tcPr>
            <w:tcW w:w="889" w:type="dxa"/>
            <w:tcBorders>
              <w:top w:val="single" w:sz="4" w:space="0" w:color="auto"/>
              <w:bottom w:val="single" w:sz="4" w:space="0" w:color="auto"/>
            </w:tcBorders>
            <w:vAlign w:val="center"/>
          </w:tcPr>
          <w:p w14:paraId="1FB03275" w14:textId="636AE570" w:rsidR="00E645D8" w:rsidRPr="000156C0" w:rsidRDefault="000156C0" w:rsidP="000156C0">
            <w:pPr>
              <w:pStyle w:val="Legislatva"/>
              <w:jc w:val="center"/>
              <w:rPr>
                <w:color w:val="auto"/>
              </w:rPr>
            </w:pPr>
            <w:r>
              <w:rPr>
                <w:color w:val="auto"/>
              </w:rPr>
              <w:t>AF_111</w:t>
            </w:r>
          </w:p>
        </w:tc>
        <w:tc>
          <w:tcPr>
            <w:tcW w:w="8185" w:type="dxa"/>
            <w:gridSpan w:val="2"/>
            <w:tcBorders>
              <w:top w:val="single" w:sz="4" w:space="0" w:color="auto"/>
              <w:bottom w:val="single" w:sz="4" w:space="0" w:color="auto"/>
            </w:tcBorders>
            <w:vAlign w:val="center"/>
          </w:tcPr>
          <w:p w14:paraId="458C7E42" w14:textId="77777777" w:rsidR="00E645D8" w:rsidRPr="000156C0" w:rsidRDefault="00E645D8" w:rsidP="00D804EF">
            <w:pPr>
              <w:pStyle w:val="Legislatva"/>
              <w:rPr>
                <w:color w:val="auto"/>
              </w:rPr>
            </w:pPr>
            <w:r w:rsidRPr="000156C0">
              <w:rPr>
                <w:color w:val="auto"/>
              </w:rPr>
              <w:t>Vyžaduje sa, aby v čase kontextovej informácie „hlasovania“ existovala aplikačná funkcia na načítanie očakávaných hlasovaní a z nich sa potom inou aplikačnou funkciou budú spúšťané jednotlivé hlasovania, ktoré už budú mať známe metadáta.</w:t>
            </w:r>
          </w:p>
        </w:tc>
      </w:tr>
      <w:tr w:rsidR="000156C0" w:rsidRPr="000156C0" w14:paraId="417832B6" w14:textId="77777777" w:rsidTr="000156C0">
        <w:trPr>
          <w:trHeight w:val="333"/>
        </w:trPr>
        <w:tc>
          <w:tcPr>
            <w:tcW w:w="889" w:type="dxa"/>
            <w:tcBorders>
              <w:top w:val="single" w:sz="4" w:space="0" w:color="auto"/>
              <w:bottom w:val="single" w:sz="4" w:space="0" w:color="auto"/>
            </w:tcBorders>
            <w:vAlign w:val="center"/>
          </w:tcPr>
          <w:p w14:paraId="782D9FE9" w14:textId="469067F3" w:rsidR="000156C0" w:rsidRDefault="000156C0" w:rsidP="000156C0">
            <w:pPr>
              <w:pStyle w:val="Legislatva"/>
              <w:jc w:val="center"/>
              <w:rPr>
                <w:color w:val="auto"/>
              </w:rPr>
            </w:pPr>
            <w:r>
              <w:rPr>
                <w:color w:val="auto"/>
              </w:rPr>
              <w:t>AF_112</w:t>
            </w:r>
          </w:p>
        </w:tc>
        <w:tc>
          <w:tcPr>
            <w:tcW w:w="8185" w:type="dxa"/>
            <w:gridSpan w:val="2"/>
            <w:tcBorders>
              <w:top w:val="single" w:sz="4" w:space="0" w:color="auto"/>
              <w:bottom w:val="single" w:sz="4" w:space="0" w:color="auto"/>
            </w:tcBorders>
            <w:vAlign w:val="center"/>
          </w:tcPr>
          <w:p w14:paraId="095CA024" w14:textId="7AC12DD8" w:rsidR="000156C0" w:rsidRPr="000156C0" w:rsidRDefault="000156C0" w:rsidP="000156C0">
            <w:pPr>
              <w:pStyle w:val="Legislatva"/>
              <w:rPr>
                <w:color w:val="auto"/>
              </w:rPr>
            </w:pPr>
            <w:r>
              <w:rPr>
                <w:color w:val="auto"/>
              </w:rPr>
              <w:t>Očakávané hlasovania sa musia načítať automaticky pri prepnutí na kontext „Hlasovania“</w:t>
            </w:r>
          </w:p>
        </w:tc>
      </w:tr>
      <w:tr w:rsidR="000156C0" w:rsidRPr="000156C0" w14:paraId="0DA68505" w14:textId="77777777" w:rsidTr="000156C0">
        <w:trPr>
          <w:trHeight w:val="422"/>
        </w:trPr>
        <w:tc>
          <w:tcPr>
            <w:tcW w:w="889" w:type="dxa"/>
            <w:tcBorders>
              <w:top w:val="single" w:sz="4" w:space="0" w:color="auto"/>
              <w:bottom w:val="single" w:sz="4" w:space="0" w:color="auto"/>
            </w:tcBorders>
            <w:vAlign w:val="center"/>
          </w:tcPr>
          <w:p w14:paraId="314302E2" w14:textId="7786D770" w:rsidR="000156C0" w:rsidRDefault="000156C0" w:rsidP="000156C0">
            <w:pPr>
              <w:pStyle w:val="Legislatva"/>
              <w:jc w:val="center"/>
              <w:rPr>
                <w:color w:val="auto"/>
              </w:rPr>
            </w:pPr>
            <w:r>
              <w:rPr>
                <w:color w:val="auto"/>
              </w:rPr>
              <w:t>AF_113</w:t>
            </w:r>
          </w:p>
        </w:tc>
        <w:tc>
          <w:tcPr>
            <w:tcW w:w="8185" w:type="dxa"/>
            <w:gridSpan w:val="2"/>
            <w:tcBorders>
              <w:top w:val="single" w:sz="4" w:space="0" w:color="auto"/>
              <w:bottom w:val="single" w:sz="4" w:space="0" w:color="auto"/>
            </w:tcBorders>
            <w:vAlign w:val="center"/>
          </w:tcPr>
          <w:p w14:paraId="72D26CD8" w14:textId="719169E3" w:rsidR="000156C0" w:rsidRDefault="000156C0" w:rsidP="000156C0">
            <w:pPr>
              <w:pStyle w:val="Legislatva"/>
              <w:rPr>
                <w:color w:val="auto"/>
              </w:rPr>
            </w:pPr>
            <w:r>
              <w:rPr>
                <w:color w:val="auto"/>
              </w:rPr>
              <w:t>Musí existovať aplikačná funkcia na načítanie „očakávaných hlasovaní“ z integračnej služby „očakávané hlasovania“, pričom sa musia načítať vždy tie, ktoré sú určené na daný čas hlasovania (9:00, resp. 17:00)</w:t>
            </w:r>
          </w:p>
        </w:tc>
      </w:tr>
      <w:tr w:rsidR="000156C0" w:rsidRPr="000156C0" w14:paraId="205AC9F3" w14:textId="77777777" w:rsidTr="000156C0">
        <w:trPr>
          <w:trHeight w:val="422"/>
        </w:trPr>
        <w:tc>
          <w:tcPr>
            <w:tcW w:w="889" w:type="dxa"/>
            <w:tcBorders>
              <w:top w:val="single" w:sz="4" w:space="0" w:color="auto"/>
              <w:bottom w:val="single" w:sz="4" w:space="0" w:color="auto"/>
            </w:tcBorders>
            <w:vAlign w:val="center"/>
          </w:tcPr>
          <w:p w14:paraId="09E7B48D" w14:textId="10B96223" w:rsidR="000156C0" w:rsidRDefault="000156C0" w:rsidP="000156C0">
            <w:pPr>
              <w:pStyle w:val="Legislatva"/>
              <w:jc w:val="center"/>
              <w:rPr>
                <w:color w:val="auto"/>
              </w:rPr>
            </w:pPr>
            <w:r>
              <w:rPr>
                <w:color w:val="auto"/>
              </w:rPr>
              <w:t>AF_114</w:t>
            </w:r>
          </w:p>
        </w:tc>
        <w:tc>
          <w:tcPr>
            <w:tcW w:w="8185" w:type="dxa"/>
            <w:gridSpan w:val="2"/>
            <w:tcBorders>
              <w:top w:val="single" w:sz="4" w:space="0" w:color="auto"/>
              <w:bottom w:val="single" w:sz="4" w:space="0" w:color="auto"/>
            </w:tcBorders>
            <w:vAlign w:val="center"/>
          </w:tcPr>
          <w:p w14:paraId="5E10B93E" w14:textId="77777777" w:rsidR="000156C0" w:rsidRDefault="000156C0" w:rsidP="000156C0">
            <w:pPr>
              <w:pStyle w:val="Legislatva"/>
              <w:rPr>
                <w:color w:val="auto"/>
              </w:rPr>
            </w:pPr>
            <w:r>
              <w:rPr>
                <w:color w:val="auto"/>
              </w:rPr>
              <w:t>Musí existovať aplikačná funkcia (napríklad doubleclick na hlasovanie v zozname) ktorá zabezpečí:</w:t>
            </w:r>
          </w:p>
          <w:p w14:paraId="7BEFEAC9" w14:textId="77777777" w:rsidR="000156C0" w:rsidRDefault="000156C0" w:rsidP="00A6689F">
            <w:pPr>
              <w:pStyle w:val="Legislatva"/>
              <w:numPr>
                <w:ilvl w:val="0"/>
                <w:numId w:val="66"/>
              </w:numPr>
              <w:ind w:left="560"/>
              <w:rPr>
                <w:color w:val="auto"/>
              </w:rPr>
            </w:pPr>
            <w:r>
              <w:rPr>
                <w:color w:val="auto"/>
              </w:rPr>
              <w:t>spustí nové hlasovanie a poradovým číslom ako nasleduje v číslovaní hlasovaní (číslovanie hlasovaní prebieha vždy od čísla 1 počas celého rokovania danej schôdze)</w:t>
            </w:r>
          </w:p>
          <w:p w14:paraId="1F75E297" w14:textId="77777777" w:rsidR="000156C0" w:rsidRDefault="000156C0" w:rsidP="00A6689F">
            <w:pPr>
              <w:pStyle w:val="Legislatva"/>
              <w:numPr>
                <w:ilvl w:val="0"/>
                <w:numId w:val="66"/>
              </w:numPr>
              <w:ind w:left="560"/>
              <w:rPr>
                <w:color w:val="auto"/>
              </w:rPr>
            </w:pPr>
            <w:r>
              <w:rPr>
                <w:color w:val="auto"/>
              </w:rPr>
              <w:t>názov hlasovania doplní z vybraného záznamu zo zoznamu očakávaných hlasovaní</w:t>
            </w:r>
          </w:p>
          <w:p w14:paraId="41887580" w14:textId="1CBDF8DB" w:rsidR="000156C0" w:rsidRDefault="000156C0" w:rsidP="00A6689F">
            <w:pPr>
              <w:pStyle w:val="Legislatva"/>
              <w:numPr>
                <w:ilvl w:val="0"/>
                <w:numId w:val="66"/>
              </w:numPr>
              <w:ind w:left="560"/>
              <w:rPr>
                <w:color w:val="auto"/>
              </w:rPr>
            </w:pPr>
            <w:r>
              <w:rPr>
                <w:color w:val="auto"/>
              </w:rPr>
              <w:lastRenderedPageBreak/>
              <w:t>kvórum a majoritu doplní z vybraného záznamu zo zoznamu očakávaných hlasovaní</w:t>
            </w:r>
          </w:p>
          <w:p w14:paraId="66ECE604" w14:textId="77777777" w:rsidR="000156C0" w:rsidRDefault="000156C0" w:rsidP="00A6689F">
            <w:pPr>
              <w:pStyle w:val="Legislatva"/>
              <w:numPr>
                <w:ilvl w:val="0"/>
                <w:numId w:val="66"/>
              </w:numPr>
              <w:ind w:left="560"/>
              <w:rPr>
                <w:color w:val="auto"/>
              </w:rPr>
            </w:pPr>
            <w:r>
              <w:rPr>
                <w:color w:val="auto"/>
              </w:rPr>
              <w:t>typ materiálu doplní z vybraného záznamu zo zoznamu očakávaných hlasovaní</w:t>
            </w:r>
          </w:p>
          <w:p w14:paraId="19064391" w14:textId="61E0574C" w:rsidR="000156C0" w:rsidRDefault="000156C0" w:rsidP="00A6689F">
            <w:pPr>
              <w:pStyle w:val="Legislatva"/>
              <w:numPr>
                <w:ilvl w:val="0"/>
                <w:numId w:val="66"/>
              </w:numPr>
              <w:ind w:left="560"/>
              <w:rPr>
                <w:color w:val="auto"/>
              </w:rPr>
            </w:pPr>
            <w:r>
              <w:rPr>
                <w:color w:val="auto"/>
              </w:rPr>
              <w:t>číslo materiálu doplní z vybraného záznamu zo zoznamu očakávaných hlasovaní</w:t>
            </w:r>
          </w:p>
        </w:tc>
      </w:tr>
      <w:tr w:rsidR="000156C0" w:rsidRPr="000156C0" w14:paraId="20006754" w14:textId="77777777" w:rsidTr="000879D2">
        <w:trPr>
          <w:trHeight w:val="422"/>
        </w:trPr>
        <w:tc>
          <w:tcPr>
            <w:tcW w:w="889" w:type="dxa"/>
            <w:tcBorders>
              <w:top w:val="single" w:sz="4" w:space="0" w:color="auto"/>
              <w:bottom w:val="double" w:sz="4" w:space="0" w:color="auto"/>
            </w:tcBorders>
            <w:vAlign w:val="center"/>
          </w:tcPr>
          <w:p w14:paraId="56BAF5EF" w14:textId="1630B52C" w:rsidR="000156C0" w:rsidRDefault="000879D2" w:rsidP="000156C0">
            <w:pPr>
              <w:pStyle w:val="Legislatva"/>
              <w:jc w:val="center"/>
              <w:rPr>
                <w:color w:val="auto"/>
              </w:rPr>
            </w:pPr>
            <w:r>
              <w:rPr>
                <w:color w:val="auto"/>
              </w:rPr>
              <w:lastRenderedPageBreak/>
              <w:t>AF_115</w:t>
            </w:r>
          </w:p>
        </w:tc>
        <w:tc>
          <w:tcPr>
            <w:tcW w:w="8185" w:type="dxa"/>
            <w:gridSpan w:val="2"/>
            <w:tcBorders>
              <w:top w:val="single" w:sz="4" w:space="0" w:color="auto"/>
              <w:bottom w:val="double" w:sz="4" w:space="0" w:color="auto"/>
            </w:tcBorders>
            <w:vAlign w:val="center"/>
          </w:tcPr>
          <w:p w14:paraId="5D79AD76" w14:textId="677933DB" w:rsidR="000156C0" w:rsidRDefault="00075190" w:rsidP="00075190">
            <w:pPr>
              <w:pStyle w:val="Legislatva"/>
              <w:rPr>
                <w:color w:val="auto"/>
              </w:rPr>
            </w:pPr>
            <w:r>
              <w:rPr>
                <w:color w:val="auto"/>
              </w:rPr>
              <w:t xml:space="preserve">Vyžaduje sa, aby hlasovanie z očakávaných hlasovaní </w:t>
            </w:r>
            <w:r w:rsidR="000879D2">
              <w:rPr>
                <w:color w:val="auto"/>
              </w:rPr>
              <w:t>zmiz</w:t>
            </w:r>
            <w:r>
              <w:rPr>
                <w:color w:val="auto"/>
              </w:rPr>
              <w:t>lo až po spustení ďalšieho hlasovania, čím sa umožní rozdeliť hlasovanie o danom bode na 2 a viac hlasovaní</w:t>
            </w:r>
          </w:p>
        </w:tc>
      </w:tr>
    </w:tbl>
    <w:p w14:paraId="15A3F3D1" w14:textId="515FB51B" w:rsidR="00907F0B" w:rsidRPr="009A1B74" w:rsidRDefault="00E645D8" w:rsidP="009A1B74">
      <w:pPr>
        <w:pStyle w:val="Nadpis5"/>
      </w:pPr>
      <w:r w:rsidRPr="009A1B74">
        <w:t>Preddefinované názvy hlasovaní</w:t>
      </w:r>
      <w:r w:rsidR="009A1B74">
        <w:t xml:space="preserve"> (obrázok č. 35)</w:t>
      </w:r>
    </w:p>
    <w:tbl>
      <w:tblPr>
        <w:tblStyle w:val="Mriekatabuky"/>
        <w:tblW w:w="5011" w:type="pct"/>
        <w:tblInd w:w="-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176"/>
        <w:gridCol w:w="8009"/>
        <w:gridCol w:w="15"/>
      </w:tblGrid>
      <w:tr w:rsidR="009A1B74" w:rsidRPr="003971A4" w14:paraId="00E03411" w14:textId="77777777" w:rsidTr="009A1B74">
        <w:trPr>
          <w:gridAfter w:val="1"/>
          <w:wAfter w:w="15" w:type="dxa"/>
        </w:trPr>
        <w:tc>
          <w:tcPr>
            <w:tcW w:w="1030" w:type="dxa"/>
            <w:gridSpan w:val="2"/>
            <w:tcBorders>
              <w:top w:val="double" w:sz="4" w:space="0" w:color="auto"/>
              <w:bottom w:val="double" w:sz="4" w:space="0" w:color="auto"/>
            </w:tcBorders>
            <w:shd w:val="clear" w:color="auto" w:fill="000000" w:themeFill="text1"/>
          </w:tcPr>
          <w:p w14:paraId="3364D5F3" w14:textId="77777777" w:rsidR="009A1B74" w:rsidRPr="003971A4" w:rsidRDefault="009A1B74" w:rsidP="00DE622A">
            <w:pPr>
              <w:rPr>
                <w:b/>
              </w:rPr>
            </w:pPr>
            <w:r w:rsidRPr="003971A4">
              <w:rPr>
                <w:b/>
              </w:rPr>
              <w:t>Číslo</w:t>
            </w:r>
          </w:p>
        </w:tc>
        <w:tc>
          <w:tcPr>
            <w:tcW w:w="8044" w:type="dxa"/>
            <w:tcBorders>
              <w:top w:val="double" w:sz="4" w:space="0" w:color="auto"/>
              <w:bottom w:val="double" w:sz="4" w:space="0" w:color="auto"/>
            </w:tcBorders>
            <w:shd w:val="clear" w:color="auto" w:fill="000000" w:themeFill="text1"/>
          </w:tcPr>
          <w:p w14:paraId="3E709A67" w14:textId="77777777" w:rsidR="009A1B74" w:rsidRPr="003971A4" w:rsidRDefault="009A1B74" w:rsidP="00DE622A">
            <w:pPr>
              <w:rPr>
                <w:b/>
              </w:rPr>
            </w:pPr>
            <w:r w:rsidRPr="003971A4">
              <w:rPr>
                <w:b/>
              </w:rPr>
              <w:t>Popis</w:t>
            </w:r>
          </w:p>
        </w:tc>
      </w:tr>
      <w:tr w:rsidR="002C2471" w:rsidRPr="002C2471" w14:paraId="3CF91366" w14:textId="77777777" w:rsidTr="00DF51F7">
        <w:tblPrEx>
          <w:tblBorders>
            <w:top w:val="single" w:sz="4" w:space="0" w:color="auto"/>
            <w:left w:val="single" w:sz="4" w:space="0" w:color="auto"/>
            <w:bottom w:val="single" w:sz="4" w:space="0" w:color="auto"/>
            <w:right w:val="single" w:sz="4" w:space="0" w:color="auto"/>
          </w:tblBorders>
        </w:tblPrEx>
        <w:tc>
          <w:tcPr>
            <w:tcW w:w="853" w:type="dxa"/>
            <w:tcBorders>
              <w:left w:val="double" w:sz="4" w:space="0" w:color="auto"/>
            </w:tcBorders>
            <w:vAlign w:val="center"/>
          </w:tcPr>
          <w:p w14:paraId="1455399C" w14:textId="48610BD1" w:rsidR="00A92ADC" w:rsidRPr="002C2471" w:rsidRDefault="002C2471" w:rsidP="002C2471">
            <w:pPr>
              <w:jc w:val="center"/>
            </w:pPr>
            <w:r w:rsidRPr="002C2471">
              <w:t>AF_116</w:t>
            </w:r>
          </w:p>
        </w:tc>
        <w:tc>
          <w:tcPr>
            <w:tcW w:w="8236" w:type="dxa"/>
            <w:gridSpan w:val="3"/>
            <w:tcBorders>
              <w:right w:val="double" w:sz="4" w:space="0" w:color="auto"/>
            </w:tcBorders>
          </w:tcPr>
          <w:p w14:paraId="248FD55D" w14:textId="728565FB" w:rsidR="00A92ADC" w:rsidRPr="002C2471" w:rsidRDefault="00A92ADC" w:rsidP="002C2471">
            <w:r w:rsidRPr="002C2471">
              <w:t xml:space="preserve">Vyžaduje sa, aby v každom štádiu rokovania boli prístupné všetky </w:t>
            </w:r>
            <w:r w:rsidR="002C2471">
              <w:t xml:space="preserve">predefinované </w:t>
            </w:r>
            <w:r w:rsidRPr="002C2471">
              <w:t xml:space="preserve"> </w:t>
            </w:r>
            <w:r w:rsidR="002C2471">
              <w:t xml:space="preserve">názvy hlasovania </w:t>
            </w:r>
            <w:r w:rsidRPr="002C2471">
              <w:t>pre dané štádium z tohto informačného zdroja (na obr. č. 11 označenie sekcie „</w:t>
            </w:r>
            <w:r w:rsidR="002C2471">
              <w:t>Preddefinované názvy hlasovaní</w:t>
            </w:r>
            <w:r w:rsidRPr="002C2471">
              <w:t>“).</w:t>
            </w:r>
          </w:p>
        </w:tc>
      </w:tr>
      <w:tr w:rsidR="002C2471" w:rsidRPr="002C2471" w14:paraId="4D4F7D76" w14:textId="77777777" w:rsidTr="00DF51F7">
        <w:tblPrEx>
          <w:tblBorders>
            <w:top w:val="single" w:sz="4" w:space="0" w:color="auto"/>
            <w:left w:val="single" w:sz="4" w:space="0" w:color="auto"/>
            <w:bottom w:val="single" w:sz="4" w:space="0" w:color="auto"/>
            <w:right w:val="single" w:sz="4" w:space="0" w:color="auto"/>
          </w:tblBorders>
        </w:tblPrEx>
        <w:tc>
          <w:tcPr>
            <w:tcW w:w="853" w:type="dxa"/>
            <w:tcBorders>
              <w:left w:val="double" w:sz="4" w:space="0" w:color="auto"/>
            </w:tcBorders>
            <w:vAlign w:val="center"/>
          </w:tcPr>
          <w:p w14:paraId="59219F17" w14:textId="66B754F5" w:rsidR="00673976" w:rsidRPr="002C2471" w:rsidRDefault="00DF51F7" w:rsidP="002C2471">
            <w:pPr>
              <w:jc w:val="center"/>
            </w:pPr>
            <w:r>
              <w:t>AF_117</w:t>
            </w:r>
          </w:p>
        </w:tc>
        <w:tc>
          <w:tcPr>
            <w:tcW w:w="8236" w:type="dxa"/>
            <w:gridSpan w:val="3"/>
            <w:tcBorders>
              <w:right w:val="double" w:sz="4" w:space="0" w:color="auto"/>
            </w:tcBorders>
          </w:tcPr>
          <w:p w14:paraId="79E124D8" w14:textId="09BF9C47" w:rsidR="00673976" w:rsidRPr="002C2471" w:rsidRDefault="00673976" w:rsidP="00DF51F7">
            <w:r w:rsidRPr="002C2471">
              <w:t>V prípade, že súčasťou názvu hlasovania bude aj sekvencia %meno a priezvisko%”, vyžaduje sa  nahradenie sekvencie meno a priezviskom poslanca, ktorý ho predniesol (</w:t>
            </w:r>
            <w:r w:rsidR="00DF51F7">
              <w:t>posladene vystupujúci, nie predsedajúci</w:t>
            </w:r>
            <w:r w:rsidRPr="002C2471">
              <w:t>).</w:t>
            </w:r>
          </w:p>
        </w:tc>
      </w:tr>
      <w:tr w:rsidR="002C2471" w:rsidRPr="002C2471" w14:paraId="47486033" w14:textId="77777777" w:rsidTr="00DF51F7">
        <w:tblPrEx>
          <w:tblBorders>
            <w:top w:val="single" w:sz="4" w:space="0" w:color="auto"/>
            <w:left w:val="single" w:sz="4" w:space="0" w:color="auto"/>
            <w:bottom w:val="single" w:sz="4" w:space="0" w:color="auto"/>
            <w:right w:val="single" w:sz="4" w:space="0" w:color="auto"/>
          </w:tblBorders>
        </w:tblPrEx>
        <w:tc>
          <w:tcPr>
            <w:tcW w:w="853" w:type="dxa"/>
            <w:tcBorders>
              <w:left w:val="double" w:sz="4" w:space="0" w:color="auto"/>
            </w:tcBorders>
            <w:vAlign w:val="center"/>
          </w:tcPr>
          <w:p w14:paraId="7D8CEF9B" w14:textId="3E29E34C" w:rsidR="00673976" w:rsidRPr="002C2471" w:rsidRDefault="00DF51F7" w:rsidP="002C2471">
            <w:pPr>
              <w:jc w:val="center"/>
            </w:pPr>
            <w:r>
              <w:t>AF_118</w:t>
            </w:r>
          </w:p>
        </w:tc>
        <w:tc>
          <w:tcPr>
            <w:tcW w:w="8236" w:type="dxa"/>
            <w:gridSpan w:val="3"/>
            <w:tcBorders>
              <w:right w:val="double" w:sz="4" w:space="0" w:color="auto"/>
            </w:tcBorders>
          </w:tcPr>
          <w:p w14:paraId="22D1020D" w14:textId="58F0ED95" w:rsidR="00673976" w:rsidRPr="002C2471" w:rsidRDefault="00673976" w:rsidP="00DF51F7">
            <w:r w:rsidRPr="002C2471">
              <w:t xml:space="preserve">V prípade, že sa spúšťa hlasovanie v kontexte „hlasovania“ zo zoznamu </w:t>
            </w:r>
            <w:r w:rsidR="00DF51F7">
              <w:t>preddefinovaných názv</w:t>
            </w:r>
            <w:r w:rsidRPr="002C2471">
              <w:t>ov na hlasovanie, názov sa berie</w:t>
            </w:r>
            <w:r w:rsidR="00DF51F7">
              <w:t xml:space="preserve"> </w:t>
            </w:r>
            <w:r w:rsidRPr="002C2471">
              <w:t xml:space="preserve">zo zoznamu </w:t>
            </w:r>
          </w:p>
        </w:tc>
      </w:tr>
      <w:tr w:rsidR="002C2471" w:rsidRPr="002C2471" w14:paraId="1AB36DB9" w14:textId="77777777" w:rsidTr="00DF51F7">
        <w:tblPrEx>
          <w:tblBorders>
            <w:top w:val="single" w:sz="4" w:space="0" w:color="auto"/>
            <w:left w:val="single" w:sz="4" w:space="0" w:color="auto"/>
            <w:bottom w:val="single" w:sz="4" w:space="0" w:color="auto"/>
            <w:right w:val="single" w:sz="4" w:space="0" w:color="auto"/>
          </w:tblBorders>
        </w:tblPrEx>
        <w:trPr>
          <w:trHeight w:val="1474"/>
        </w:trPr>
        <w:tc>
          <w:tcPr>
            <w:tcW w:w="853" w:type="dxa"/>
            <w:tcBorders>
              <w:left w:val="double" w:sz="4" w:space="0" w:color="auto"/>
            </w:tcBorders>
            <w:vAlign w:val="center"/>
          </w:tcPr>
          <w:p w14:paraId="15F166A6" w14:textId="470DE4EB" w:rsidR="000C14CF" w:rsidRPr="002C2471" w:rsidRDefault="00DF51F7" w:rsidP="002C2471">
            <w:pPr>
              <w:pStyle w:val="Legislatva"/>
              <w:jc w:val="center"/>
              <w:rPr>
                <w:color w:val="auto"/>
              </w:rPr>
            </w:pPr>
            <w:r w:rsidRPr="00DF51F7">
              <w:rPr>
                <w:color w:val="auto"/>
              </w:rPr>
              <w:t>AF_119</w:t>
            </w:r>
          </w:p>
        </w:tc>
        <w:tc>
          <w:tcPr>
            <w:tcW w:w="8236" w:type="dxa"/>
            <w:gridSpan w:val="3"/>
            <w:tcBorders>
              <w:right w:val="double" w:sz="4" w:space="0" w:color="auto"/>
            </w:tcBorders>
          </w:tcPr>
          <w:p w14:paraId="68FBB09D" w14:textId="77777777" w:rsidR="000C14CF" w:rsidRPr="002C2471" w:rsidRDefault="000C14CF" w:rsidP="006F7644">
            <w:pPr>
              <w:pStyle w:val="Legislatva"/>
              <w:rPr>
                <w:color w:val="auto"/>
              </w:rPr>
            </w:pPr>
            <w:r w:rsidRPr="002C2471">
              <w:rPr>
                <w:color w:val="auto"/>
              </w:rPr>
              <w:t xml:space="preserve">Vyžaduje sa, aby v čase zmeny kontextovej informácie na hlasovania, resp. zmeny štádií rokovania existovala aplikačná funkcia na automatické načítanie typov hlasovaní a z nich sa potom inou aplikačnou funkciou budú spúšťať. Typy hlasovaní môžu mať v sebe aj sekvenciu %meno%, kde sa po spustení hlasovania očakáva nahradenie za meno a priezvisko poslanca. </w:t>
            </w:r>
          </w:p>
        </w:tc>
      </w:tr>
      <w:tr w:rsidR="002C2471" w:rsidRPr="002C2471" w14:paraId="61CD28B2" w14:textId="77777777" w:rsidTr="00DF51F7">
        <w:tblPrEx>
          <w:tblBorders>
            <w:top w:val="single" w:sz="4" w:space="0" w:color="auto"/>
            <w:left w:val="single" w:sz="4" w:space="0" w:color="auto"/>
            <w:bottom w:val="single" w:sz="4" w:space="0" w:color="auto"/>
            <w:right w:val="single" w:sz="4" w:space="0" w:color="auto"/>
          </w:tblBorders>
        </w:tblPrEx>
        <w:tc>
          <w:tcPr>
            <w:tcW w:w="853" w:type="dxa"/>
            <w:tcBorders>
              <w:left w:val="double" w:sz="4" w:space="0" w:color="auto"/>
              <w:bottom w:val="double" w:sz="4" w:space="0" w:color="auto"/>
            </w:tcBorders>
            <w:vAlign w:val="center"/>
          </w:tcPr>
          <w:p w14:paraId="035E3C04" w14:textId="5D9FE682" w:rsidR="00136E2E" w:rsidRPr="002C2471" w:rsidRDefault="00DF51F7" w:rsidP="002C2471">
            <w:pPr>
              <w:jc w:val="center"/>
            </w:pPr>
            <w:r>
              <w:t>AF_120</w:t>
            </w:r>
          </w:p>
        </w:tc>
        <w:tc>
          <w:tcPr>
            <w:tcW w:w="8236" w:type="dxa"/>
            <w:gridSpan w:val="3"/>
            <w:tcBorders>
              <w:bottom w:val="double" w:sz="4" w:space="0" w:color="auto"/>
              <w:right w:val="double" w:sz="4" w:space="0" w:color="auto"/>
            </w:tcBorders>
          </w:tcPr>
          <w:p w14:paraId="51310D04" w14:textId="67E486AF" w:rsidR="00136E2E" w:rsidRPr="002C2471" w:rsidRDefault="00136E2E" w:rsidP="00DF51F7">
            <w:r w:rsidRPr="002C2471">
              <w:t xml:space="preserve">Zoznam </w:t>
            </w:r>
            <w:r w:rsidR="00DF51F7">
              <w:t>preddefinovaných názvov</w:t>
            </w:r>
            <w:r w:rsidRPr="002C2471">
              <w:t xml:space="preserve"> hlasovaní pre jednotlivé štádia rokovania bude poskytovať integračná služba </w:t>
            </w:r>
            <w:r w:rsidR="00DF51F7">
              <w:t>„preddefinované názvy hlasovaní“</w:t>
            </w:r>
            <w:r w:rsidRPr="002C2471">
              <w:t xml:space="preserve">. </w:t>
            </w:r>
          </w:p>
        </w:tc>
      </w:tr>
    </w:tbl>
    <w:p w14:paraId="3D3E647A" w14:textId="0A8DD165" w:rsidR="00CF5BF1" w:rsidRPr="00B130D6" w:rsidRDefault="00CF5BF1" w:rsidP="002F27D0">
      <w:pPr>
        <w:pStyle w:val="Nadpis4"/>
      </w:pPr>
      <w:bookmarkStart w:id="85" w:name="_Toc99961565"/>
      <w:r w:rsidRPr="00B130D6">
        <w:t xml:space="preserve">Spustenie systému </w:t>
      </w:r>
      <w:r w:rsidR="006A3B5D" w:rsidRPr="00B130D6">
        <w:t>operátorom</w:t>
      </w:r>
      <w:bookmarkEnd w:id="85"/>
      <w:r w:rsidR="00847642" w:rsidRPr="00B130D6">
        <w:t xml:space="preserve"> </w:t>
      </w:r>
    </w:p>
    <w:p w14:paraId="0679DE2C" w14:textId="755950CC" w:rsidR="00733D4F" w:rsidRPr="00521A5D" w:rsidRDefault="00BF6D7C" w:rsidP="00D70B71">
      <w:pPr>
        <w:pStyle w:val="Normalny-odsek"/>
        <w:ind w:firstLine="0"/>
      </w:pPr>
      <w:r w:rsidRPr="00521A5D">
        <w:t>Operátor</w:t>
      </w:r>
      <w:r w:rsidR="00CF5BF1" w:rsidRPr="00521A5D">
        <w:t xml:space="preserve"> po príchode na svoje pracovisko spustí hlavný ovládací počítač</w:t>
      </w:r>
      <w:r w:rsidR="00155CCE" w:rsidRPr="00521A5D">
        <w:t xml:space="preserve"> na mieste operátora DKS</w:t>
      </w:r>
      <w:r w:rsidR="00733D4F" w:rsidRPr="00521A5D">
        <w:t>:</w:t>
      </w:r>
    </w:p>
    <w:p w14:paraId="277B80A3" w14:textId="62262409" w:rsidR="00733D4F" w:rsidRPr="00521A5D" w:rsidRDefault="00CF5BF1" w:rsidP="00A6689F">
      <w:pPr>
        <w:pStyle w:val="Normalny-odsek"/>
        <w:numPr>
          <w:ilvl w:val="0"/>
          <w:numId w:val="37"/>
        </w:numPr>
        <w:ind w:left="426"/>
      </w:pPr>
      <w:r w:rsidRPr="00521A5D">
        <w:t>uistí sa či je počítač pripojený do parlamentného informačného systému a spustí ovládací SW</w:t>
      </w:r>
      <w:r w:rsidR="00733D4F" w:rsidRPr="00521A5D">
        <w:t xml:space="preserve"> a zobrazí sa úvodná strana aplikácie </w:t>
      </w:r>
    </w:p>
    <w:p w14:paraId="11BE7B45" w14:textId="5A254520" w:rsidR="0099288F" w:rsidRPr="00521A5D" w:rsidRDefault="00733D4F" w:rsidP="00A6689F">
      <w:pPr>
        <w:pStyle w:val="Normalny-odsek"/>
        <w:numPr>
          <w:ilvl w:val="0"/>
          <w:numId w:val="37"/>
        </w:numPr>
        <w:ind w:left="426"/>
      </w:pPr>
      <w:r w:rsidRPr="00521A5D">
        <w:t xml:space="preserve">zvolí </w:t>
      </w:r>
      <w:r w:rsidR="0099288F" w:rsidRPr="00521A5D">
        <w:t>profil schôdze</w:t>
      </w:r>
      <w:r w:rsidR="00C10C37" w:rsidRPr="00521A5D">
        <w:t>, čím program automaticky vykoná kontrolu a prípadnú aktualizáciu lokálnych údajov s aktuálnymi údajmi (obrázok č.</w:t>
      </w:r>
      <w:r w:rsidR="002453C0" w:rsidRPr="00521A5D">
        <w:t xml:space="preserve"> </w:t>
      </w:r>
      <w:r w:rsidR="00C10C37" w:rsidRPr="00521A5D">
        <w:t>2)</w:t>
      </w:r>
    </w:p>
    <w:p w14:paraId="1E6165F5" w14:textId="34D6F987" w:rsidR="005A4009" w:rsidRPr="00521A5D" w:rsidRDefault="005A4009" w:rsidP="00A6689F">
      <w:pPr>
        <w:pStyle w:val="Normalny-odsek"/>
        <w:numPr>
          <w:ilvl w:val="0"/>
          <w:numId w:val="37"/>
        </w:numPr>
        <w:ind w:left="426"/>
      </w:pPr>
      <w:r w:rsidRPr="00521A5D">
        <w:t>systém, resp. operátor nastaví schôdzu NR SR</w:t>
      </w:r>
      <w:r w:rsidR="002453C0" w:rsidRPr="00521A5D">
        <w:t xml:space="preserve">, kontextovú informáciu, štádium rokovania, resp. </w:t>
      </w:r>
      <w:r w:rsidRPr="00521A5D">
        <w:t xml:space="preserve"> bod rokovania</w:t>
      </w:r>
      <w:r w:rsidR="002453C0" w:rsidRPr="00521A5D">
        <w:t xml:space="preserve"> (obrázok č. 3, 4, 5)</w:t>
      </w:r>
    </w:p>
    <w:p w14:paraId="14B53308" w14:textId="72D41CCB" w:rsidR="007279FD" w:rsidRPr="00521A5D" w:rsidRDefault="007279FD" w:rsidP="00A6689F">
      <w:pPr>
        <w:pStyle w:val="Normalny-odsek"/>
        <w:numPr>
          <w:ilvl w:val="0"/>
          <w:numId w:val="37"/>
        </w:numPr>
        <w:ind w:left="426" w:hanging="426"/>
      </w:pPr>
      <w:r w:rsidRPr="00521A5D">
        <w:t>n</w:t>
      </w:r>
      <w:r w:rsidR="00CF5BF1" w:rsidRPr="00521A5D">
        <w:t xml:space="preserve">ásledne </w:t>
      </w:r>
      <w:r w:rsidR="00BF6D7C" w:rsidRPr="00521A5D">
        <w:t>operátor</w:t>
      </w:r>
      <w:r w:rsidR="00897BC0" w:rsidRPr="00521A5D">
        <w:t xml:space="preserve"> </w:t>
      </w:r>
      <w:r w:rsidR="00CF5BF1" w:rsidRPr="00521A5D">
        <w:t>prepne systém do „testovacieho režimu“</w:t>
      </w:r>
      <w:r w:rsidRPr="00521A5D">
        <w:t xml:space="preserve"> (obrázok č.</w:t>
      </w:r>
      <w:r w:rsidR="002453C0" w:rsidRPr="00521A5D">
        <w:t xml:space="preserve"> </w:t>
      </w:r>
      <w:r w:rsidR="00E17E01" w:rsidRPr="00521A5D">
        <w:t>1</w:t>
      </w:r>
      <w:r w:rsidRPr="00521A5D">
        <w:t>)</w:t>
      </w:r>
      <w:r w:rsidR="002453C0" w:rsidRPr="00521A5D">
        <w:t>,</w:t>
      </w:r>
      <w:r w:rsidR="00FD4BC6" w:rsidRPr="00521A5D">
        <w:t xml:space="preserve"> náhodne </w:t>
      </w:r>
      <w:r w:rsidR="002453C0" w:rsidRPr="00521A5D">
        <w:t>otestujú</w:t>
      </w:r>
      <w:r w:rsidR="0099288F" w:rsidRPr="00521A5D">
        <w:t xml:space="preserve"> mikrofóny na </w:t>
      </w:r>
      <w:r w:rsidR="00B71BFC" w:rsidRPr="00521A5D">
        <w:t>po</w:t>
      </w:r>
      <w:r w:rsidR="0099288F" w:rsidRPr="00521A5D">
        <w:t>užívateľskej jednotke</w:t>
      </w:r>
      <w:r w:rsidR="00097A45" w:rsidRPr="00521A5D">
        <w:t xml:space="preserve"> a</w:t>
      </w:r>
      <w:r w:rsidR="0099288F" w:rsidRPr="00521A5D">
        <w:t xml:space="preserve"> spustia minimálne jedno testovacie hlasovanie.  </w:t>
      </w:r>
    </w:p>
    <w:p w14:paraId="4B96AF8D" w14:textId="5C2C7101" w:rsidR="007279FD" w:rsidRPr="00521A5D" w:rsidRDefault="007279FD" w:rsidP="00A6689F">
      <w:pPr>
        <w:pStyle w:val="Normalny-odsek"/>
        <w:numPr>
          <w:ilvl w:val="0"/>
          <w:numId w:val="37"/>
        </w:numPr>
        <w:ind w:left="426" w:hanging="426"/>
      </w:pPr>
      <w:r w:rsidRPr="00521A5D">
        <w:t>po otestova</w:t>
      </w:r>
      <w:r w:rsidR="00E17E01" w:rsidRPr="00521A5D">
        <w:t>n</w:t>
      </w:r>
      <w:r w:rsidRPr="00521A5D">
        <w:t xml:space="preserve">í sa testovací </w:t>
      </w:r>
      <w:r w:rsidR="00CF5BF1" w:rsidRPr="00521A5D">
        <w:t xml:space="preserve">režim </w:t>
      </w:r>
      <w:r w:rsidR="0099288F" w:rsidRPr="00521A5D">
        <w:t>sa</w:t>
      </w:r>
      <w:r w:rsidR="00CF5BF1" w:rsidRPr="00521A5D">
        <w:t xml:space="preserve"> </w:t>
      </w:r>
      <w:r w:rsidR="0099288F" w:rsidRPr="00521A5D">
        <w:t>vypne a čaká sa na spustenie rokovania</w:t>
      </w:r>
    </w:p>
    <w:tbl>
      <w:tblPr>
        <w:tblStyle w:val="Mriekatabuky"/>
        <w:tblW w:w="5006"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
        <w:gridCol w:w="916"/>
        <w:gridCol w:w="8144"/>
        <w:gridCol w:w="10"/>
      </w:tblGrid>
      <w:tr w:rsidR="00BE34B8" w:rsidRPr="003971A4" w14:paraId="64D4F602" w14:textId="77777777" w:rsidTr="00370DEF">
        <w:trPr>
          <w:gridAfter w:val="1"/>
          <w:wAfter w:w="10" w:type="dxa"/>
        </w:trPr>
        <w:tc>
          <w:tcPr>
            <w:tcW w:w="851" w:type="dxa"/>
            <w:gridSpan w:val="2"/>
            <w:tcBorders>
              <w:bottom w:val="single" w:sz="4" w:space="0" w:color="auto"/>
            </w:tcBorders>
            <w:shd w:val="clear" w:color="auto" w:fill="000000" w:themeFill="text1"/>
          </w:tcPr>
          <w:p w14:paraId="3CE49630" w14:textId="77777777" w:rsidR="00BE34B8" w:rsidRPr="003971A4" w:rsidRDefault="00BE34B8" w:rsidP="00FA6497">
            <w:pPr>
              <w:rPr>
                <w:b/>
              </w:rPr>
            </w:pPr>
            <w:bookmarkStart w:id="86" w:name="P_5_2"/>
            <w:bookmarkStart w:id="87" w:name="OLE_LINK1"/>
            <w:bookmarkEnd w:id="86"/>
            <w:r w:rsidRPr="003971A4">
              <w:rPr>
                <w:b/>
              </w:rPr>
              <w:t>Číslo</w:t>
            </w:r>
          </w:p>
        </w:tc>
        <w:tc>
          <w:tcPr>
            <w:tcW w:w="8219" w:type="dxa"/>
            <w:tcBorders>
              <w:bottom w:val="single" w:sz="4" w:space="0" w:color="auto"/>
            </w:tcBorders>
            <w:shd w:val="clear" w:color="auto" w:fill="000000" w:themeFill="text1"/>
          </w:tcPr>
          <w:p w14:paraId="28627952" w14:textId="77777777" w:rsidR="00BE34B8" w:rsidRPr="003971A4" w:rsidRDefault="00BE34B8" w:rsidP="00FA6497">
            <w:pPr>
              <w:rPr>
                <w:b/>
              </w:rPr>
            </w:pPr>
            <w:r w:rsidRPr="003971A4">
              <w:rPr>
                <w:b/>
              </w:rPr>
              <w:t>Popis</w:t>
            </w:r>
          </w:p>
        </w:tc>
      </w:tr>
      <w:tr w:rsidR="0098030A" w:rsidRPr="0098030A" w14:paraId="49E8A0E4" w14:textId="77777777" w:rsidTr="00370DEF">
        <w:tblPrEx>
          <w:tblBorders>
            <w:top w:val="single" w:sz="4" w:space="0" w:color="auto"/>
          </w:tblBorders>
        </w:tblPrEx>
        <w:trPr>
          <w:gridBefore w:val="1"/>
          <w:wBefore w:w="10" w:type="dxa"/>
        </w:trPr>
        <w:tc>
          <w:tcPr>
            <w:tcW w:w="841" w:type="dxa"/>
            <w:tcBorders>
              <w:top w:val="single" w:sz="4" w:space="0" w:color="auto"/>
              <w:bottom w:val="single" w:sz="4" w:space="0" w:color="auto"/>
            </w:tcBorders>
            <w:vAlign w:val="center"/>
          </w:tcPr>
          <w:p w14:paraId="3D032332" w14:textId="52499177" w:rsidR="00370DEF" w:rsidRPr="0098030A" w:rsidRDefault="0098030A" w:rsidP="00D804EF">
            <w:pPr>
              <w:jc w:val="center"/>
            </w:pPr>
            <w:r w:rsidRPr="0098030A">
              <w:t>NP_091</w:t>
            </w:r>
          </w:p>
        </w:tc>
        <w:tc>
          <w:tcPr>
            <w:tcW w:w="8229" w:type="dxa"/>
            <w:gridSpan w:val="2"/>
            <w:tcBorders>
              <w:top w:val="single" w:sz="4" w:space="0" w:color="auto"/>
              <w:bottom w:val="single" w:sz="4" w:space="0" w:color="auto"/>
            </w:tcBorders>
          </w:tcPr>
          <w:p w14:paraId="3C6A0257" w14:textId="77777777" w:rsidR="00370DEF" w:rsidRPr="0098030A" w:rsidRDefault="00370DEF" w:rsidP="00D804EF">
            <w:r w:rsidRPr="0098030A">
              <w:t>Operátor po spúšťaní a iniciovaní systému musí nastaviť jeden z preddefinovaných systémových profilov, resp. môže nakonfigurovať nový</w:t>
            </w:r>
          </w:p>
        </w:tc>
      </w:tr>
      <w:tr w:rsidR="0098030A" w:rsidRPr="0098030A" w14:paraId="7F74E6B0" w14:textId="77777777" w:rsidTr="00370DEF">
        <w:trPr>
          <w:gridAfter w:val="1"/>
          <w:wAfter w:w="10" w:type="dxa"/>
        </w:trPr>
        <w:tc>
          <w:tcPr>
            <w:tcW w:w="851" w:type="dxa"/>
            <w:gridSpan w:val="2"/>
            <w:tcBorders>
              <w:top w:val="single" w:sz="4" w:space="0" w:color="auto"/>
              <w:bottom w:val="single" w:sz="4" w:space="0" w:color="auto"/>
            </w:tcBorders>
            <w:vAlign w:val="center"/>
          </w:tcPr>
          <w:p w14:paraId="7DED626B" w14:textId="554199D7" w:rsidR="00C10C37" w:rsidRPr="0098030A" w:rsidRDefault="0098030A" w:rsidP="00C0153F">
            <w:pPr>
              <w:jc w:val="center"/>
            </w:pPr>
            <w:r w:rsidRPr="0098030A">
              <w:t>NP_092</w:t>
            </w:r>
          </w:p>
        </w:tc>
        <w:tc>
          <w:tcPr>
            <w:tcW w:w="8219" w:type="dxa"/>
            <w:tcBorders>
              <w:top w:val="single" w:sz="4" w:space="0" w:color="auto"/>
              <w:bottom w:val="single" w:sz="4" w:space="0" w:color="auto"/>
            </w:tcBorders>
            <w:vAlign w:val="center"/>
          </w:tcPr>
          <w:p w14:paraId="16E58D92" w14:textId="616616FD" w:rsidR="00C10C37" w:rsidRPr="0098030A" w:rsidRDefault="00F07E5A" w:rsidP="005A4009">
            <w:r w:rsidRPr="0098030A">
              <w:t xml:space="preserve">Po nastavení profilu schôdze a prípadnej aktualizácii lokálnych údajov operátor nastaví o akú schôdzu sa jedná. V prípade že integračná služba ISVS Middleware poskytne viac schôdzí na spustenie, default sa nastaví schôdza, o ktorej sa ešte nerokovalo a SW čaká na voľbu schôdze. V prípade, že integračná služba poskytne </w:t>
            </w:r>
            <w:r w:rsidR="005A4009" w:rsidRPr="0098030A">
              <w:t xml:space="preserve">iba jednu schôdzu, nastaví ju </w:t>
            </w:r>
            <w:r w:rsidR="005A4009" w:rsidRPr="0098030A">
              <w:lastRenderedPageBreak/>
              <w:t>do požadovaného poľa „Schôdza NR SR“ a automaticky prejde na nastavenie bodu programu.</w:t>
            </w:r>
          </w:p>
        </w:tc>
      </w:tr>
      <w:tr w:rsidR="0098030A" w:rsidRPr="0098030A" w14:paraId="0F86B7CA" w14:textId="77777777" w:rsidTr="00370DEF">
        <w:trPr>
          <w:gridAfter w:val="1"/>
          <w:wAfter w:w="10" w:type="dxa"/>
        </w:trPr>
        <w:tc>
          <w:tcPr>
            <w:tcW w:w="851" w:type="dxa"/>
            <w:gridSpan w:val="2"/>
            <w:tcBorders>
              <w:top w:val="single" w:sz="4" w:space="0" w:color="auto"/>
              <w:bottom w:val="single" w:sz="4" w:space="0" w:color="auto"/>
            </w:tcBorders>
            <w:vAlign w:val="center"/>
          </w:tcPr>
          <w:p w14:paraId="70447EF4" w14:textId="711762FD" w:rsidR="005A4009" w:rsidRPr="0098030A" w:rsidRDefault="0098030A" w:rsidP="00C0153F">
            <w:pPr>
              <w:jc w:val="center"/>
            </w:pPr>
            <w:r w:rsidRPr="0098030A">
              <w:lastRenderedPageBreak/>
              <w:t>FP_118</w:t>
            </w:r>
          </w:p>
        </w:tc>
        <w:tc>
          <w:tcPr>
            <w:tcW w:w="8219" w:type="dxa"/>
            <w:tcBorders>
              <w:top w:val="single" w:sz="4" w:space="0" w:color="auto"/>
              <w:bottom w:val="single" w:sz="4" w:space="0" w:color="auto"/>
            </w:tcBorders>
            <w:vAlign w:val="center"/>
          </w:tcPr>
          <w:p w14:paraId="0EC7514D" w14:textId="68CBEDE7" w:rsidR="005A4009" w:rsidRPr="0098030A" w:rsidRDefault="005A4009" w:rsidP="005A4009">
            <w:r w:rsidRPr="0098030A">
              <w:t>Ovládací systém musí umožniť prepnutie do „testovacieho režimu“, ktorý musí byť výrazne vizuálne odlíšiteľný aby neprišlo k jeho zámene s „ostrým režimom“.</w:t>
            </w:r>
            <w:r w:rsidR="00E645D8" w:rsidRPr="0098030A">
              <w:t xml:space="preserve"> Príklad uvedený na obrázku č. 1 (musí byť viditeľne odlíšený aby neprišlo k jeho zámene s ostrou verziou)</w:t>
            </w:r>
          </w:p>
        </w:tc>
      </w:tr>
      <w:tr w:rsidR="0098030A" w:rsidRPr="0098030A" w14:paraId="00217D8B" w14:textId="77777777" w:rsidTr="00370DEF">
        <w:trPr>
          <w:gridAfter w:val="1"/>
          <w:wAfter w:w="10" w:type="dxa"/>
        </w:trPr>
        <w:tc>
          <w:tcPr>
            <w:tcW w:w="851" w:type="dxa"/>
            <w:gridSpan w:val="2"/>
            <w:tcBorders>
              <w:top w:val="single" w:sz="4" w:space="0" w:color="auto"/>
              <w:bottom w:val="double" w:sz="4" w:space="0" w:color="auto"/>
            </w:tcBorders>
            <w:vAlign w:val="center"/>
          </w:tcPr>
          <w:p w14:paraId="0A8C553D" w14:textId="4EE70743" w:rsidR="005A4009" w:rsidRPr="0098030A" w:rsidRDefault="0098030A" w:rsidP="0098030A">
            <w:pPr>
              <w:jc w:val="center"/>
            </w:pPr>
            <w:r>
              <w:t>NP_093</w:t>
            </w:r>
          </w:p>
        </w:tc>
        <w:tc>
          <w:tcPr>
            <w:tcW w:w="8219" w:type="dxa"/>
            <w:tcBorders>
              <w:top w:val="single" w:sz="4" w:space="0" w:color="auto"/>
              <w:bottom w:val="double" w:sz="4" w:space="0" w:color="auto"/>
            </w:tcBorders>
            <w:vAlign w:val="center"/>
          </w:tcPr>
          <w:p w14:paraId="44AEC752" w14:textId="54E94E22" w:rsidR="005A4009" w:rsidRPr="0098030A" w:rsidRDefault="005A4009" w:rsidP="005A4009">
            <w:r w:rsidRPr="0098030A">
              <w:t>Úlohou testovacieho režimu je otestovať „hlasovanie“, resp. „riadenie mikrofónov“ s tým, že všetky činnosti sa budú riadne zapisovať do „log“ súborov, ale nebudú sa zapisovať údaje do informačných zdrojov ako počas riadnej schôdze.</w:t>
            </w:r>
          </w:p>
        </w:tc>
      </w:tr>
    </w:tbl>
    <w:p w14:paraId="77DD0910" w14:textId="60723260" w:rsidR="00086538" w:rsidRPr="00B130D6" w:rsidRDefault="00F40C5A" w:rsidP="002F27D0">
      <w:pPr>
        <w:pStyle w:val="Nadpis4"/>
      </w:pPr>
      <w:hyperlink w:anchor="P" w:history="1">
        <w:bookmarkStart w:id="88" w:name="_Toc99961566"/>
        <w:r w:rsidR="00086538" w:rsidRPr="00B130D6">
          <w:rPr>
            <w:rStyle w:val="Hypertextovprepojenie"/>
            <w:color w:val="0000FF"/>
            <w:u w:val="none"/>
          </w:rPr>
          <w:t>Identifikovanie sa poslanca do systému</w:t>
        </w:r>
        <w:bookmarkEnd w:id="88"/>
      </w:hyperlink>
    </w:p>
    <w:p w14:paraId="0137C899" w14:textId="629FB133" w:rsidR="00CF5BF1" w:rsidRPr="0098030A" w:rsidRDefault="00CF5BF1" w:rsidP="0093248E">
      <w:pPr>
        <w:pStyle w:val="Normalny-odsek"/>
      </w:pPr>
      <w:r w:rsidRPr="0098030A">
        <w:t xml:space="preserve">Každý </w:t>
      </w:r>
      <w:r w:rsidR="00027C0C" w:rsidRPr="0098030A">
        <w:t>účastník</w:t>
      </w:r>
      <w:r w:rsidR="00E17E01" w:rsidRPr="0098030A">
        <w:t>,</w:t>
      </w:r>
      <w:r w:rsidRPr="0098030A">
        <w:t xml:space="preserve"> </w:t>
      </w:r>
      <w:r w:rsidR="00027C0C" w:rsidRPr="0098030A">
        <w:t xml:space="preserve">v prípade že sa od neho vyžaduje identifikácia identifikačnou kartou </w:t>
      </w:r>
      <w:r w:rsidR="005C272D" w:rsidRPr="0098030A">
        <w:t xml:space="preserve">sa </w:t>
      </w:r>
      <w:r w:rsidRPr="0098030A">
        <w:t xml:space="preserve">musí po príchode na svoje miesto </w:t>
      </w:r>
      <w:r w:rsidR="005C272D" w:rsidRPr="0098030A">
        <w:t xml:space="preserve">identifikovať </w:t>
      </w:r>
      <w:r w:rsidRPr="0098030A">
        <w:t xml:space="preserve">do </w:t>
      </w:r>
      <w:r w:rsidR="00027C0C" w:rsidRPr="0098030A">
        <w:t xml:space="preserve">účastníckej </w:t>
      </w:r>
      <w:r w:rsidRPr="0098030A">
        <w:t>jednotky identifikačn</w:t>
      </w:r>
      <w:r w:rsidR="005C272D" w:rsidRPr="0098030A">
        <w:t>ou</w:t>
      </w:r>
      <w:r w:rsidRPr="0098030A">
        <w:t xml:space="preserve"> kart</w:t>
      </w:r>
      <w:r w:rsidR="005C272D" w:rsidRPr="0098030A">
        <w:t>ou</w:t>
      </w:r>
      <w:r w:rsidRPr="0098030A">
        <w:t>, čím sa identifikuje do systému ako „užívateľ systému“ na danom rokovacom mieste.</w:t>
      </w:r>
      <w:r w:rsidR="00027C0C" w:rsidRPr="0098030A">
        <w:t xml:space="preserve"> Ak ho systém identifikuje, naviaže na jeho identitu typ </w:t>
      </w:r>
      <w:r w:rsidR="00B71BFC" w:rsidRPr="0098030A">
        <w:t>po</w:t>
      </w:r>
      <w:r w:rsidR="00027C0C" w:rsidRPr="0098030A">
        <w:t>užívateľa.</w:t>
      </w:r>
      <w:r w:rsidRPr="0098030A">
        <w:t xml:space="preserve"> Napriek skutočnosti, že každý poslanec má v zasadacom poriadku „presne určené“ miesto v rokovacej sále, môže sa zúčastňovať rokovania, alebo jeho časti z ľubovoľného miesta v rokovacej sále na to určenom (miesto s</w:t>
      </w:r>
      <w:r w:rsidR="005C272D" w:rsidRPr="0098030A">
        <w:t> </w:t>
      </w:r>
      <w:r w:rsidR="00B71BFC" w:rsidRPr="0098030A">
        <w:t>po</w:t>
      </w:r>
      <w:r w:rsidR="005C272D" w:rsidRPr="0098030A">
        <w:t xml:space="preserve">užívateľskou </w:t>
      </w:r>
      <w:r w:rsidRPr="0098030A">
        <w:t>jednotkou) tak, že sa identifikuje svoj</w:t>
      </w:r>
      <w:r w:rsidR="005C272D" w:rsidRPr="0098030A">
        <w:t>ou</w:t>
      </w:r>
      <w:r w:rsidRPr="0098030A">
        <w:t xml:space="preserve"> kart</w:t>
      </w:r>
      <w:r w:rsidR="005C272D" w:rsidRPr="0098030A">
        <w:t>ou</w:t>
      </w:r>
      <w:r w:rsidRPr="0098030A">
        <w:t xml:space="preserve"> na danom mieste do </w:t>
      </w:r>
      <w:r w:rsidR="00B71BFC" w:rsidRPr="0098030A">
        <w:t>po</w:t>
      </w:r>
      <w:r w:rsidR="005C272D" w:rsidRPr="0098030A">
        <w:t xml:space="preserve">užívateľskej </w:t>
      </w:r>
      <w:r w:rsidRPr="0098030A">
        <w:t>jednotky.</w:t>
      </w:r>
      <w:r w:rsidR="00266DF1" w:rsidRPr="0098030A">
        <w:t xml:space="preserve"> </w:t>
      </w: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96"/>
        <w:gridCol w:w="7962"/>
        <w:gridCol w:w="11"/>
      </w:tblGrid>
      <w:tr w:rsidR="00E86955" w:rsidRPr="004600A1" w14:paraId="7ACE2C77" w14:textId="77777777" w:rsidTr="004A3318">
        <w:tc>
          <w:tcPr>
            <w:tcW w:w="1096" w:type="dxa"/>
            <w:shd w:val="clear" w:color="auto" w:fill="000000" w:themeFill="text1"/>
          </w:tcPr>
          <w:p w14:paraId="623751B0" w14:textId="77777777" w:rsidR="00E86955" w:rsidRPr="004600A1" w:rsidRDefault="00E86955" w:rsidP="009D2A0A">
            <w:pPr>
              <w:jc w:val="center"/>
              <w:rPr>
                <w:b/>
              </w:rPr>
            </w:pPr>
            <w:r w:rsidRPr="004600A1">
              <w:rPr>
                <w:b/>
              </w:rPr>
              <w:t>Číslo</w:t>
            </w:r>
          </w:p>
        </w:tc>
        <w:tc>
          <w:tcPr>
            <w:tcW w:w="7973" w:type="dxa"/>
            <w:gridSpan w:val="2"/>
            <w:shd w:val="clear" w:color="auto" w:fill="000000" w:themeFill="text1"/>
          </w:tcPr>
          <w:p w14:paraId="308BB5E7" w14:textId="77777777" w:rsidR="00E86955" w:rsidRPr="004600A1" w:rsidRDefault="00E86955" w:rsidP="009D2A0A">
            <w:pPr>
              <w:jc w:val="center"/>
              <w:rPr>
                <w:b/>
              </w:rPr>
            </w:pPr>
            <w:r w:rsidRPr="004600A1">
              <w:rPr>
                <w:b/>
              </w:rPr>
              <w:t>Popis</w:t>
            </w:r>
          </w:p>
        </w:tc>
      </w:tr>
      <w:tr w:rsidR="00126B18" w:rsidRPr="0098030A" w14:paraId="14CC6A86" w14:textId="77777777" w:rsidTr="004A3318">
        <w:tc>
          <w:tcPr>
            <w:tcW w:w="1096" w:type="dxa"/>
            <w:vAlign w:val="center"/>
          </w:tcPr>
          <w:p w14:paraId="292F196F" w14:textId="026B363B" w:rsidR="0093248E" w:rsidRPr="0098030A" w:rsidRDefault="0098030A" w:rsidP="00AB07AB">
            <w:pPr>
              <w:jc w:val="center"/>
            </w:pPr>
            <w:r>
              <w:t>FP_119</w:t>
            </w:r>
          </w:p>
        </w:tc>
        <w:tc>
          <w:tcPr>
            <w:tcW w:w="7973" w:type="dxa"/>
            <w:gridSpan w:val="2"/>
          </w:tcPr>
          <w:p w14:paraId="0EEF7E49" w14:textId="2C01ECE3" w:rsidR="0093248E" w:rsidRPr="0098030A" w:rsidRDefault="0093248E" w:rsidP="00126B18">
            <w:r w:rsidRPr="0098030A">
              <w:t>ISVS DKS musí byť schopný identifikovať účastníka s identifikačnou kartou a poskytnúť mu také funkcionality, ktoré má v systéme nastavené</w:t>
            </w:r>
            <w:r w:rsidR="00B234E6" w:rsidRPr="0098030A">
              <w:t xml:space="preserve"> </w:t>
            </w:r>
          </w:p>
        </w:tc>
      </w:tr>
      <w:tr w:rsidR="005B5AC9" w:rsidRPr="0098030A" w14:paraId="0CEDCC6C" w14:textId="77777777" w:rsidTr="004A3318">
        <w:tc>
          <w:tcPr>
            <w:tcW w:w="1096" w:type="dxa"/>
            <w:vAlign w:val="center"/>
          </w:tcPr>
          <w:p w14:paraId="75E7BD70" w14:textId="76DB84A7" w:rsidR="0093248E" w:rsidRPr="0098030A" w:rsidRDefault="00D12AB5" w:rsidP="00D12AB5">
            <w:pPr>
              <w:jc w:val="center"/>
            </w:pPr>
            <w:r>
              <w:t>FP_120</w:t>
            </w:r>
          </w:p>
        </w:tc>
        <w:tc>
          <w:tcPr>
            <w:tcW w:w="7973" w:type="dxa"/>
            <w:gridSpan w:val="2"/>
          </w:tcPr>
          <w:p w14:paraId="565B703E" w14:textId="2D0A6631" w:rsidR="0093248E" w:rsidRPr="0098030A" w:rsidRDefault="005B5AC9" w:rsidP="005856A0">
            <w:r w:rsidRPr="0098030A">
              <w:t>Ak systém identifikuje účastníka, naviaže</w:t>
            </w:r>
            <w:r w:rsidR="00B234E6" w:rsidRPr="0098030A">
              <w:t xml:space="preserve"> na jeho identitu typ </w:t>
            </w:r>
          </w:p>
        </w:tc>
      </w:tr>
      <w:tr w:rsidR="005B5AC9" w:rsidRPr="0098030A" w14:paraId="7736363E" w14:textId="77777777" w:rsidTr="004A3318">
        <w:tc>
          <w:tcPr>
            <w:tcW w:w="1096" w:type="dxa"/>
            <w:vAlign w:val="center"/>
          </w:tcPr>
          <w:p w14:paraId="4E56B83A" w14:textId="573E2AF0" w:rsidR="005B5AC9" w:rsidRPr="0098030A" w:rsidRDefault="005856A0" w:rsidP="00AB07AB">
            <w:pPr>
              <w:jc w:val="center"/>
            </w:pPr>
            <w:r>
              <w:t>FP_121</w:t>
            </w:r>
          </w:p>
        </w:tc>
        <w:tc>
          <w:tcPr>
            <w:tcW w:w="7973" w:type="dxa"/>
            <w:gridSpan w:val="2"/>
          </w:tcPr>
          <w:p w14:paraId="6FE6757D" w14:textId="48112B8E" w:rsidR="005B5AC9" w:rsidRPr="0098030A" w:rsidRDefault="005B5AC9" w:rsidP="005856A0">
            <w:r w:rsidRPr="0098030A">
              <w:t>DKS musí umožňovať účastníkovi s identifikačnou kartou rokovať na ľubovoľnom rokovacom mieste, ktoré je na rokovanie s kartami nastavené</w:t>
            </w:r>
            <w:r w:rsidR="00B234E6" w:rsidRPr="0098030A">
              <w:t xml:space="preserve"> </w:t>
            </w:r>
          </w:p>
        </w:tc>
      </w:tr>
      <w:tr w:rsidR="005B5AC9" w:rsidRPr="0098030A" w14:paraId="517E06D6" w14:textId="77777777" w:rsidTr="004A3318">
        <w:tc>
          <w:tcPr>
            <w:tcW w:w="1096" w:type="dxa"/>
            <w:vAlign w:val="center"/>
          </w:tcPr>
          <w:p w14:paraId="18845B8C" w14:textId="76BF950C" w:rsidR="005B5AC9" w:rsidRPr="0098030A" w:rsidRDefault="005856A0" w:rsidP="005856A0">
            <w:pPr>
              <w:jc w:val="center"/>
            </w:pPr>
            <w:r>
              <w:t>FP_122</w:t>
            </w:r>
          </w:p>
        </w:tc>
        <w:tc>
          <w:tcPr>
            <w:tcW w:w="7973" w:type="dxa"/>
            <w:gridSpan w:val="2"/>
          </w:tcPr>
          <w:p w14:paraId="28B8B82B" w14:textId="55C0B93B" w:rsidR="005B5AC9" w:rsidRPr="0098030A" w:rsidRDefault="005B5AC9" w:rsidP="005856A0">
            <w:pPr>
              <w:rPr>
                <w:rFonts w:cs="Calibri"/>
              </w:rPr>
            </w:pPr>
            <w:r w:rsidRPr="0098030A">
              <w:rPr>
                <w:rFonts w:cs="Calibri"/>
              </w:rPr>
              <w:t xml:space="preserve">Po naštartovaní DKS technikmi a správnom identifikovaní jednotky do systému sa v jednotke poslanca musí objaviť jeho meno, čím je potvrdená jeho správna identifikácia do systému. Tento údaj musí svietiť na jednotke poslanca počas celej doby (teda </w:t>
            </w:r>
            <w:r w:rsidR="00B234E6" w:rsidRPr="0098030A">
              <w:rPr>
                <w:rFonts w:cs="Calibri"/>
              </w:rPr>
              <w:t>až kým sa neodhlási zo systému)</w:t>
            </w:r>
          </w:p>
        </w:tc>
      </w:tr>
      <w:tr w:rsidR="004A3318" w:rsidRPr="0098030A" w14:paraId="28011D57" w14:textId="77777777" w:rsidTr="004A3318">
        <w:tc>
          <w:tcPr>
            <w:tcW w:w="1096" w:type="dxa"/>
            <w:vAlign w:val="center"/>
          </w:tcPr>
          <w:p w14:paraId="0DB752F7" w14:textId="6EAD9C4B" w:rsidR="004A3318" w:rsidRPr="0098030A" w:rsidRDefault="005856A0" w:rsidP="00AB07AB">
            <w:pPr>
              <w:jc w:val="center"/>
            </w:pPr>
            <w:r>
              <w:t>FP_123</w:t>
            </w:r>
          </w:p>
        </w:tc>
        <w:tc>
          <w:tcPr>
            <w:tcW w:w="7973" w:type="dxa"/>
            <w:gridSpan w:val="2"/>
          </w:tcPr>
          <w:p w14:paraId="4CF682B4" w14:textId="5D8EF3AF" w:rsidR="004A3318" w:rsidRPr="0098030A" w:rsidRDefault="004A3318" w:rsidP="005856A0">
            <w:r w:rsidRPr="0098030A">
              <w:t>Každý poslanec, ktorý chce opustiť rokovacie miesto na ktorom je identifikovaný do systému DKS, je povinný si zobrať so sebou identifikačnú kartu, čím sa automaticky odhlási zo systému, aby nemohla byť jednotka zneužitá počas jeho neprítomno</w:t>
            </w:r>
            <w:r w:rsidR="00B234E6" w:rsidRPr="0098030A">
              <w:t xml:space="preserve">sti jeho identifikačnými údajmi </w:t>
            </w:r>
          </w:p>
        </w:tc>
      </w:tr>
      <w:tr w:rsidR="004A3318" w:rsidRPr="0098030A" w14:paraId="285FDD27" w14:textId="77777777" w:rsidTr="004A3318">
        <w:trPr>
          <w:gridAfter w:val="1"/>
          <w:wAfter w:w="11" w:type="dxa"/>
        </w:trPr>
        <w:tc>
          <w:tcPr>
            <w:tcW w:w="1096" w:type="dxa"/>
            <w:vAlign w:val="center"/>
          </w:tcPr>
          <w:p w14:paraId="74F147AF" w14:textId="091DC534" w:rsidR="00E86955" w:rsidRPr="0098030A" w:rsidRDefault="005856A0" w:rsidP="005856A0">
            <w:pPr>
              <w:jc w:val="center"/>
            </w:pPr>
            <w:r>
              <w:t>FP_124</w:t>
            </w:r>
          </w:p>
        </w:tc>
        <w:tc>
          <w:tcPr>
            <w:tcW w:w="7962" w:type="dxa"/>
          </w:tcPr>
          <w:p w14:paraId="3457D3AA" w14:textId="5623223F" w:rsidR="00E86955" w:rsidRPr="0098030A" w:rsidRDefault="00E86955" w:rsidP="005856A0">
            <w:r w:rsidRPr="0098030A">
              <w:t>Pre vybrané poslanecké jednotky musí systém umožniť identifikáciu aj bez karty, napr. operátorom v prípade vystupovania od rečníckeho pultíku, alebo jeho presným miestom v rokovacej sále (zo zasadacieho poriadku)</w:t>
            </w:r>
          </w:p>
        </w:tc>
      </w:tr>
      <w:tr w:rsidR="004A3318" w:rsidRPr="0098030A" w14:paraId="7F38E017" w14:textId="77777777" w:rsidTr="004A3318">
        <w:trPr>
          <w:gridAfter w:val="1"/>
          <w:wAfter w:w="11" w:type="dxa"/>
        </w:trPr>
        <w:tc>
          <w:tcPr>
            <w:tcW w:w="1096" w:type="dxa"/>
            <w:vAlign w:val="center"/>
          </w:tcPr>
          <w:p w14:paraId="00B3E415" w14:textId="1AB59CE0" w:rsidR="00E86955" w:rsidRPr="0098030A" w:rsidRDefault="005856A0" w:rsidP="005856A0">
            <w:pPr>
              <w:jc w:val="center"/>
            </w:pPr>
            <w:r>
              <w:t>FP_125</w:t>
            </w:r>
          </w:p>
        </w:tc>
        <w:tc>
          <w:tcPr>
            <w:tcW w:w="7962" w:type="dxa"/>
          </w:tcPr>
          <w:p w14:paraId="43C888E7" w14:textId="3A76EB89" w:rsidR="00E86955" w:rsidRPr="0098030A" w:rsidRDefault="00E86955" w:rsidP="005856A0">
            <w:r w:rsidRPr="0098030A">
              <w:t xml:space="preserve">Pre vybraných účastníkov musí systém umožniť iba vystúpenie s mikrofónom, no nie </w:t>
            </w:r>
            <w:r w:rsidR="00AC7937" w:rsidRPr="0098030A">
              <w:t xml:space="preserve">účasti na </w:t>
            </w:r>
            <w:r w:rsidRPr="0098030A">
              <w:t>hlasovan</w:t>
            </w:r>
            <w:r w:rsidR="00AC7937" w:rsidRPr="0098030A">
              <w:t>í</w:t>
            </w:r>
            <w:r w:rsidRPr="0098030A">
              <w:t xml:space="preserve">. V takomto prípade musí byť konfigurovateľné s akou požiadavkou o slovo je možné </w:t>
            </w:r>
            <w:r w:rsidR="00B234E6" w:rsidRPr="0098030A">
              <w:t xml:space="preserve">danému účastníkovi sa prihlásiť </w:t>
            </w:r>
          </w:p>
        </w:tc>
      </w:tr>
      <w:tr w:rsidR="004A3318" w:rsidRPr="0098030A" w14:paraId="4537AB24" w14:textId="77777777" w:rsidTr="004A3318">
        <w:trPr>
          <w:gridAfter w:val="1"/>
          <w:wAfter w:w="11" w:type="dxa"/>
        </w:trPr>
        <w:tc>
          <w:tcPr>
            <w:tcW w:w="1096" w:type="dxa"/>
            <w:vAlign w:val="center"/>
          </w:tcPr>
          <w:p w14:paraId="43F9D687" w14:textId="1B0661D4" w:rsidR="00E86955" w:rsidRPr="0098030A" w:rsidRDefault="005856A0" w:rsidP="005856A0">
            <w:pPr>
              <w:jc w:val="center"/>
            </w:pPr>
            <w:r>
              <w:t>FP_126</w:t>
            </w:r>
          </w:p>
        </w:tc>
        <w:tc>
          <w:tcPr>
            <w:tcW w:w="7962" w:type="dxa"/>
          </w:tcPr>
          <w:p w14:paraId="5DB35E5B" w14:textId="5EE3D45C" w:rsidR="00E86955" w:rsidRPr="0098030A" w:rsidRDefault="00E86955" w:rsidP="005856A0">
            <w:r w:rsidRPr="0098030A">
              <w:t xml:space="preserve">Identifikačná karta </w:t>
            </w:r>
            <w:r w:rsidR="001217CD" w:rsidRPr="0098030A">
              <w:t>účastníka</w:t>
            </w:r>
            <w:r w:rsidRPr="0098030A">
              <w:t xml:space="preserve"> nemá vyžadovať zadanie PIN-u</w:t>
            </w:r>
            <w:r w:rsidR="00B234E6" w:rsidRPr="0098030A">
              <w:t xml:space="preserve"> </w:t>
            </w:r>
          </w:p>
        </w:tc>
      </w:tr>
      <w:tr w:rsidR="004A3318" w:rsidRPr="0098030A" w14:paraId="3E276110" w14:textId="77777777" w:rsidTr="004A3318">
        <w:trPr>
          <w:gridAfter w:val="1"/>
          <w:wAfter w:w="11" w:type="dxa"/>
        </w:trPr>
        <w:tc>
          <w:tcPr>
            <w:tcW w:w="1096" w:type="dxa"/>
            <w:vAlign w:val="center"/>
          </w:tcPr>
          <w:p w14:paraId="03AD5501" w14:textId="47429134" w:rsidR="00E86955" w:rsidRPr="0098030A" w:rsidRDefault="005856A0" w:rsidP="00A81523">
            <w:pPr>
              <w:jc w:val="center"/>
            </w:pPr>
            <w:r>
              <w:t>FP_127</w:t>
            </w:r>
          </w:p>
        </w:tc>
        <w:tc>
          <w:tcPr>
            <w:tcW w:w="7962" w:type="dxa"/>
          </w:tcPr>
          <w:p w14:paraId="1DE39066" w14:textId="64154A99" w:rsidR="00E86955" w:rsidRPr="0098030A" w:rsidRDefault="00E86955" w:rsidP="005856A0">
            <w:r w:rsidRPr="0098030A">
              <w:t>Systém musí poskytnúť možnosť správy kariet: vydanie karty a zablokovanie karty</w:t>
            </w:r>
            <w:r w:rsidR="00B234E6" w:rsidRPr="0098030A">
              <w:t xml:space="preserve"> </w:t>
            </w:r>
          </w:p>
        </w:tc>
      </w:tr>
      <w:tr w:rsidR="004A3318" w:rsidRPr="0098030A" w14:paraId="5B5B04FB" w14:textId="77777777" w:rsidTr="004A3318">
        <w:trPr>
          <w:gridAfter w:val="1"/>
          <w:wAfter w:w="11" w:type="dxa"/>
        </w:trPr>
        <w:tc>
          <w:tcPr>
            <w:tcW w:w="1096" w:type="dxa"/>
            <w:tcBorders>
              <w:bottom w:val="single" w:sz="4" w:space="0" w:color="auto"/>
            </w:tcBorders>
            <w:vAlign w:val="center"/>
          </w:tcPr>
          <w:p w14:paraId="07C36BA6" w14:textId="7687A810" w:rsidR="00E86955" w:rsidRPr="0098030A" w:rsidRDefault="005856A0" w:rsidP="00A81523">
            <w:pPr>
              <w:jc w:val="center"/>
            </w:pPr>
            <w:r>
              <w:t>FP_128</w:t>
            </w:r>
          </w:p>
        </w:tc>
        <w:tc>
          <w:tcPr>
            <w:tcW w:w="7962" w:type="dxa"/>
            <w:tcBorders>
              <w:bottom w:val="single" w:sz="4" w:space="0" w:color="auto"/>
            </w:tcBorders>
          </w:tcPr>
          <w:p w14:paraId="3C81D1D1" w14:textId="72AD5E77" w:rsidR="00E86955" w:rsidRPr="0098030A" w:rsidRDefault="004A3318" w:rsidP="00F87CFB">
            <w:r w:rsidRPr="0098030A">
              <w:t>Systém musí byť dodaný s čistými ide</w:t>
            </w:r>
            <w:r w:rsidR="00F87CFB" w:rsidRPr="0098030A">
              <w:t>ntifikačnými kartami v počte 800 ks.</w:t>
            </w:r>
            <w:r w:rsidRPr="0098030A">
              <w:t xml:space="preserve"> Karty musia byť schopné potlače na špeciálnej tlačiarni na potlač kariet.</w:t>
            </w:r>
          </w:p>
        </w:tc>
      </w:tr>
      <w:tr w:rsidR="004A3318" w:rsidRPr="0098030A" w14:paraId="614C494C" w14:textId="77777777" w:rsidTr="005856A0">
        <w:trPr>
          <w:gridAfter w:val="1"/>
          <w:wAfter w:w="11" w:type="dxa"/>
          <w:trHeight w:val="599"/>
        </w:trPr>
        <w:tc>
          <w:tcPr>
            <w:tcW w:w="1096" w:type="dxa"/>
            <w:tcBorders>
              <w:top w:val="single" w:sz="4" w:space="0" w:color="auto"/>
              <w:bottom w:val="double" w:sz="4" w:space="0" w:color="auto"/>
            </w:tcBorders>
            <w:vAlign w:val="center"/>
          </w:tcPr>
          <w:p w14:paraId="4DDB0B04" w14:textId="16F36CC4" w:rsidR="00E86955" w:rsidRPr="0098030A" w:rsidRDefault="005856A0" w:rsidP="00A81523">
            <w:pPr>
              <w:jc w:val="center"/>
            </w:pPr>
            <w:r>
              <w:t>FP_129</w:t>
            </w:r>
          </w:p>
        </w:tc>
        <w:tc>
          <w:tcPr>
            <w:tcW w:w="7962" w:type="dxa"/>
            <w:tcBorders>
              <w:top w:val="single" w:sz="4" w:space="0" w:color="auto"/>
              <w:bottom w:val="double" w:sz="4" w:space="0" w:color="auto"/>
            </w:tcBorders>
          </w:tcPr>
          <w:p w14:paraId="7D2721E5" w14:textId="13A046D0" w:rsidR="00E86955" w:rsidRPr="0098030A" w:rsidRDefault="004A3318" w:rsidP="005856A0">
            <w:r w:rsidRPr="0098030A">
              <w:t>Členovia vlády majú svoje identifikačné karty, ktoré im umožňujú vystupovať od rečníckeho pultu, ale ktoré im neumožňujú hlasovať, no nemusia ich používať</w:t>
            </w:r>
            <w:r w:rsidR="001B440B" w:rsidRPr="0098030A">
              <w:t xml:space="preserve"> </w:t>
            </w:r>
          </w:p>
        </w:tc>
      </w:tr>
    </w:tbl>
    <w:bookmarkStart w:id="89" w:name="P_5_3"/>
    <w:bookmarkEnd w:id="89"/>
    <w:p w14:paraId="7954F895" w14:textId="0F1149B4" w:rsidR="00CF5BF1" w:rsidRPr="00B130D6" w:rsidRDefault="0049123B" w:rsidP="002F27D0">
      <w:pPr>
        <w:pStyle w:val="Nadpis4"/>
      </w:pPr>
      <w:r w:rsidRPr="00B130D6">
        <w:lastRenderedPageBreak/>
        <w:fldChar w:fldCharType="begin"/>
      </w:r>
      <w:r w:rsidRPr="00B130D6">
        <w:instrText xml:space="preserve"> HYPERLINK  \l "P" </w:instrText>
      </w:r>
      <w:r w:rsidRPr="00B130D6">
        <w:fldChar w:fldCharType="separate"/>
      </w:r>
      <w:bookmarkStart w:id="90" w:name="_Toc99961567"/>
      <w:r w:rsidR="00136461" w:rsidRPr="00B130D6">
        <w:rPr>
          <w:rStyle w:val="Hypertextovprepojenie"/>
          <w:color w:val="0000FF"/>
          <w:u w:val="none"/>
        </w:rPr>
        <w:t>Otvorenie schôdze – schvaľovanie programu schôdze</w:t>
      </w:r>
      <w:r w:rsidRPr="00B130D6">
        <w:fldChar w:fldCharType="end"/>
      </w:r>
      <w:r w:rsidR="00B31D0A" w:rsidRPr="00B130D6">
        <w:t xml:space="preserve"> (obrázok č. 6)</w:t>
      </w:r>
      <w:bookmarkEnd w:id="90"/>
    </w:p>
    <w:bookmarkEnd w:id="87"/>
    <w:p w14:paraId="1D7FFE7C" w14:textId="7F703B65" w:rsidR="00BE34B8" w:rsidRPr="005856A0" w:rsidRDefault="00CF5BF1" w:rsidP="00BE34B8">
      <w:pPr>
        <w:pStyle w:val="Normalny-odsek"/>
        <w:rPr>
          <w:color w:val="000000" w:themeColor="text1"/>
        </w:rPr>
      </w:pPr>
      <w:r w:rsidRPr="005856A0">
        <w:rPr>
          <w:color w:val="000000" w:themeColor="text1"/>
        </w:rPr>
        <w:t>Otvorenie schôdze – schvaľovanie programu schôdze prebieha podľa §24 zákona Národnej rady Slovenskej republiky č. 350/1996 Z. z. o rokovacom poriadku Národnej rady Slovenskej republiky.</w:t>
      </w:r>
      <w:r w:rsidR="004C2DED" w:rsidRPr="005856A0">
        <w:rPr>
          <w:color w:val="000000" w:themeColor="text1"/>
        </w:rPr>
        <w:t xml:space="preserve"> </w:t>
      </w:r>
      <w:r w:rsidR="00BE34B8" w:rsidRPr="005856A0">
        <w:rPr>
          <w:color w:val="000000" w:themeColor="text1"/>
        </w:rPr>
        <w:t>Cieľom tejto fázy je naimportovať prihlásených poslancov z aplikácie na prihlasovanie sa na PC pred rokovacou miestnosťou, zozbierať ďalšie podnety na zmenu programu a následne odhlasovať nielen všetky „relevantné žiadosti“, ale aj na záver schváliť, resp. neschváliť program schôdze. V prípade neschválenie programu schôdze sa schôdza končí.</w:t>
      </w: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78"/>
        <w:gridCol w:w="8091"/>
      </w:tblGrid>
      <w:tr w:rsidR="00BF41FC" w:rsidRPr="00E86955" w14:paraId="69EB14C6" w14:textId="77777777" w:rsidTr="007403E3">
        <w:tc>
          <w:tcPr>
            <w:tcW w:w="978" w:type="dxa"/>
            <w:shd w:val="clear" w:color="auto" w:fill="000000" w:themeFill="text1"/>
          </w:tcPr>
          <w:p w14:paraId="2CAD03E0" w14:textId="77777777" w:rsidR="00BF41FC" w:rsidRPr="00E86955" w:rsidRDefault="00BF41FC" w:rsidP="00553807">
            <w:pPr>
              <w:rPr>
                <w:b/>
              </w:rPr>
            </w:pPr>
            <w:r w:rsidRPr="00E86955">
              <w:rPr>
                <w:b/>
              </w:rPr>
              <w:t>Číslo</w:t>
            </w:r>
          </w:p>
        </w:tc>
        <w:tc>
          <w:tcPr>
            <w:tcW w:w="8091" w:type="dxa"/>
            <w:shd w:val="clear" w:color="auto" w:fill="000000" w:themeFill="text1"/>
          </w:tcPr>
          <w:p w14:paraId="047A7BC6" w14:textId="77777777" w:rsidR="00BF41FC" w:rsidRPr="00E86955" w:rsidRDefault="00BF41FC" w:rsidP="00553807">
            <w:pPr>
              <w:rPr>
                <w:b/>
              </w:rPr>
            </w:pPr>
            <w:r w:rsidRPr="00E86955">
              <w:rPr>
                <w:b/>
              </w:rPr>
              <w:t>Popis</w:t>
            </w:r>
          </w:p>
        </w:tc>
      </w:tr>
      <w:tr w:rsidR="000C1EA8" w:rsidRPr="000C1EA8" w14:paraId="706B641C" w14:textId="77777777" w:rsidTr="007403E3">
        <w:tc>
          <w:tcPr>
            <w:tcW w:w="978" w:type="dxa"/>
            <w:shd w:val="clear" w:color="auto" w:fill="auto"/>
            <w:vAlign w:val="center"/>
          </w:tcPr>
          <w:p w14:paraId="65155224" w14:textId="1ADACFF7" w:rsidR="00553807" w:rsidRPr="000C1EA8" w:rsidRDefault="005856A0" w:rsidP="00553807">
            <w:pPr>
              <w:jc w:val="center"/>
              <w:rPr>
                <w:color w:val="00B050"/>
              </w:rPr>
            </w:pPr>
            <w:r>
              <w:t>FP_130</w:t>
            </w:r>
          </w:p>
        </w:tc>
        <w:tc>
          <w:tcPr>
            <w:tcW w:w="8091" w:type="dxa"/>
            <w:shd w:val="clear" w:color="auto" w:fill="auto"/>
          </w:tcPr>
          <w:p w14:paraId="7DFD1068" w14:textId="3C45B3C1" w:rsidR="00553807" w:rsidRPr="000C1EA8" w:rsidRDefault="00553807" w:rsidP="00553807">
            <w:pPr>
              <w:rPr>
                <w:color w:val="00B050"/>
                <w:lang w:val="en-US"/>
              </w:rPr>
            </w:pPr>
            <w:r w:rsidRPr="005856A0">
              <w:rPr>
                <w:color w:val="000000" w:themeColor="text1"/>
              </w:rPr>
              <w:t>Fáza programu „Schvaľovanie programu“ sa aktivuje iba v prípade, keď je povolená pre daný profil schôdze</w:t>
            </w:r>
            <w:r w:rsidR="005856A0" w:rsidRPr="005856A0">
              <w:rPr>
                <w:color w:val="000000" w:themeColor="text1"/>
              </w:rPr>
              <w:t xml:space="preserve"> v integračnej službe „schôdze NR SR“</w:t>
            </w:r>
          </w:p>
        </w:tc>
      </w:tr>
      <w:tr w:rsidR="000C1EA8" w:rsidRPr="000C1EA8" w14:paraId="39C96EF2" w14:textId="77777777" w:rsidTr="007403E3">
        <w:tc>
          <w:tcPr>
            <w:tcW w:w="978" w:type="dxa"/>
            <w:shd w:val="clear" w:color="auto" w:fill="auto"/>
            <w:vAlign w:val="center"/>
          </w:tcPr>
          <w:p w14:paraId="00178C16" w14:textId="6631B9D4" w:rsidR="00553807" w:rsidRPr="000C1EA8" w:rsidRDefault="004038D8" w:rsidP="004038D8">
            <w:pPr>
              <w:jc w:val="center"/>
              <w:rPr>
                <w:color w:val="00B050"/>
              </w:rPr>
            </w:pPr>
            <w:r>
              <w:t>AF_160</w:t>
            </w:r>
          </w:p>
        </w:tc>
        <w:tc>
          <w:tcPr>
            <w:tcW w:w="8091" w:type="dxa"/>
            <w:shd w:val="clear" w:color="auto" w:fill="auto"/>
          </w:tcPr>
          <w:p w14:paraId="2265E330" w14:textId="6A7763A2" w:rsidR="00553807" w:rsidRPr="000C1EA8" w:rsidRDefault="00FE259A" w:rsidP="00FE259A">
            <w:pPr>
              <w:rPr>
                <w:color w:val="00B050"/>
              </w:rPr>
            </w:pPr>
            <w:r w:rsidRPr="004038D8">
              <w:rPr>
                <w:color w:val="000000" w:themeColor="text1"/>
              </w:rPr>
              <w:t>Systém DKS počas štádia „Schvaľovanie programu“ musí obsahovať aplikačnú</w:t>
            </w:r>
            <w:r w:rsidR="00553807" w:rsidRPr="004038D8">
              <w:rPr>
                <w:color w:val="000000" w:themeColor="text1"/>
              </w:rPr>
              <w:t xml:space="preserve"> funkci</w:t>
            </w:r>
            <w:r w:rsidRPr="004038D8">
              <w:rPr>
                <w:color w:val="000000" w:themeColor="text1"/>
              </w:rPr>
              <w:t>u</w:t>
            </w:r>
            <w:r w:rsidR="00553807" w:rsidRPr="004038D8">
              <w:rPr>
                <w:color w:val="000000" w:themeColor="text1"/>
              </w:rPr>
              <w:t xml:space="preserve"> na import prihlásených poslancov z aplikácie pred rokovacou sálou</w:t>
            </w:r>
            <w:r w:rsidR="0041174F" w:rsidRPr="004038D8">
              <w:rPr>
                <w:color w:val="000000" w:themeColor="text1"/>
              </w:rPr>
              <w:t>, ktorý podali „požiadavku na zmenu programu schôdze“, čo zapríčiní automatické uzatvorenie podávania prihlášok na zmenu programu v aplikácii pred rokovacou sálou</w:t>
            </w:r>
            <w:r w:rsidR="002B1744" w:rsidRPr="004038D8">
              <w:rPr>
                <w:color w:val="000000" w:themeColor="text1"/>
              </w:rPr>
              <w:t>. Na obrázku č. 6 je táto aplikačná funkcia označená ako „Import“</w:t>
            </w:r>
          </w:p>
        </w:tc>
      </w:tr>
      <w:tr w:rsidR="00BF5F4D" w:rsidRPr="004038D8" w14:paraId="05CF0814" w14:textId="77777777" w:rsidTr="007403E3">
        <w:tc>
          <w:tcPr>
            <w:tcW w:w="978" w:type="dxa"/>
            <w:shd w:val="clear" w:color="auto" w:fill="auto"/>
            <w:vAlign w:val="center"/>
          </w:tcPr>
          <w:p w14:paraId="3FFA449A" w14:textId="6BE1B9B3" w:rsidR="0041174F" w:rsidRPr="004038D8" w:rsidRDefault="004038D8" w:rsidP="00BF5F4D">
            <w:pPr>
              <w:jc w:val="center"/>
              <w:rPr>
                <w:color w:val="000000" w:themeColor="text1"/>
              </w:rPr>
            </w:pPr>
            <w:r>
              <w:t>FP_13</w:t>
            </w:r>
            <w:r w:rsidR="00BF5F4D">
              <w:t>1</w:t>
            </w:r>
          </w:p>
        </w:tc>
        <w:tc>
          <w:tcPr>
            <w:tcW w:w="8091" w:type="dxa"/>
            <w:shd w:val="clear" w:color="auto" w:fill="auto"/>
          </w:tcPr>
          <w:p w14:paraId="7F26927F" w14:textId="5B9A8EE2" w:rsidR="0041174F" w:rsidRPr="004038D8" w:rsidRDefault="0041174F" w:rsidP="0041174F">
            <w:pPr>
              <w:rPr>
                <w:color w:val="000000" w:themeColor="text1"/>
              </w:rPr>
            </w:pPr>
            <w:r w:rsidRPr="004038D8">
              <w:rPr>
                <w:color w:val="000000" w:themeColor="text1"/>
              </w:rPr>
              <w:t>V zozname prihlásených sa zobrazujú naimportované požiadavky v poradí ako boli podané s konfigurovateľnou skratkou a časovým limitom (z konfigurácie typov vystúpenia)</w:t>
            </w:r>
          </w:p>
        </w:tc>
      </w:tr>
      <w:tr w:rsidR="004038D8" w:rsidRPr="004038D8" w14:paraId="6F2634B9" w14:textId="77777777" w:rsidTr="00136E2E">
        <w:tc>
          <w:tcPr>
            <w:tcW w:w="978" w:type="dxa"/>
            <w:tcBorders>
              <w:bottom w:val="single" w:sz="4" w:space="0" w:color="auto"/>
            </w:tcBorders>
            <w:shd w:val="clear" w:color="auto" w:fill="auto"/>
            <w:vAlign w:val="center"/>
          </w:tcPr>
          <w:p w14:paraId="02C0B43E" w14:textId="36F03BEA" w:rsidR="0041174F" w:rsidRPr="004038D8" w:rsidRDefault="00BF5F4D" w:rsidP="00BF5F4D">
            <w:pPr>
              <w:jc w:val="center"/>
              <w:rPr>
                <w:color w:val="000000" w:themeColor="text1"/>
              </w:rPr>
            </w:pPr>
            <w:r>
              <w:t>FP_132</w:t>
            </w:r>
          </w:p>
        </w:tc>
        <w:tc>
          <w:tcPr>
            <w:tcW w:w="8091" w:type="dxa"/>
            <w:tcBorders>
              <w:bottom w:val="single" w:sz="4" w:space="0" w:color="auto"/>
            </w:tcBorders>
            <w:shd w:val="clear" w:color="auto" w:fill="auto"/>
          </w:tcPr>
          <w:p w14:paraId="35CF5CC1" w14:textId="4A241EFA" w:rsidR="0041174F" w:rsidRPr="004038D8" w:rsidRDefault="0041174F" w:rsidP="004038D8">
            <w:pPr>
              <w:rPr>
                <w:color w:val="000000" w:themeColor="text1"/>
              </w:rPr>
            </w:pPr>
            <w:r w:rsidRPr="004038D8">
              <w:rPr>
                <w:color w:val="000000" w:themeColor="text1"/>
              </w:rPr>
              <w:t>Po aplikovaní funkcie na import prihlásených z aplikácie sa aplikačná funkci</w:t>
            </w:r>
            <w:r w:rsidR="004038D8">
              <w:rPr>
                <w:color w:val="000000" w:themeColor="text1"/>
              </w:rPr>
              <w:t xml:space="preserve">a AF_160 </w:t>
            </w:r>
            <w:r w:rsidRPr="004038D8">
              <w:rPr>
                <w:color w:val="000000" w:themeColor="text1"/>
              </w:rPr>
              <w:t xml:space="preserve"> zneprístupní, alebo zmizne.</w:t>
            </w:r>
          </w:p>
        </w:tc>
      </w:tr>
      <w:tr w:rsidR="00BF5F4D" w:rsidRPr="004038D8" w14:paraId="33F5F9E6" w14:textId="77777777" w:rsidTr="00136E2E">
        <w:tc>
          <w:tcPr>
            <w:tcW w:w="978" w:type="dxa"/>
            <w:tcBorders>
              <w:bottom w:val="single" w:sz="4" w:space="0" w:color="auto"/>
            </w:tcBorders>
            <w:shd w:val="clear" w:color="auto" w:fill="auto"/>
            <w:vAlign w:val="center"/>
          </w:tcPr>
          <w:p w14:paraId="53151807" w14:textId="6CDEE785" w:rsidR="0081059E" w:rsidRPr="004038D8" w:rsidRDefault="00BF5F4D" w:rsidP="00BF5F4D">
            <w:pPr>
              <w:jc w:val="center"/>
              <w:rPr>
                <w:color w:val="000000" w:themeColor="text1"/>
              </w:rPr>
            </w:pPr>
            <w:r>
              <w:t>FP_133</w:t>
            </w:r>
          </w:p>
        </w:tc>
        <w:tc>
          <w:tcPr>
            <w:tcW w:w="8091" w:type="dxa"/>
            <w:tcBorders>
              <w:bottom w:val="single" w:sz="4" w:space="0" w:color="auto"/>
            </w:tcBorders>
            <w:shd w:val="clear" w:color="auto" w:fill="auto"/>
          </w:tcPr>
          <w:p w14:paraId="4592283E" w14:textId="41446835" w:rsidR="0081059E" w:rsidRPr="004038D8" w:rsidRDefault="0081059E" w:rsidP="0081059E">
            <w:pPr>
              <w:rPr>
                <w:color w:val="000000" w:themeColor="text1"/>
              </w:rPr>
            </w:pPr>
            <w:r w:rsidRPr="004038D8">
              <w:rPr>
                <w:color w:val="000000" w:themeColor="text1"/>
              </w:rPr>
              <w:t>Systém DKS počas štádia „Schvaľovanie programu“ musí umožňovať riadenie mikrofónov v 2 fázach (musí byť konfigurovateľné):</w:t>
            </w:r>
          </w:p>
          <w:p w14:paraId="25B17939" w14:textId="77777777" w:rsidR="0081059E" w:rsidRPr="004038D8" w:rsidRDefault="0081059E" w:rsidP="00A6689F">
            <w:pPr>
              <w:pStyle w:val="Odsekzoznamu"/>
              <w:numPr>
                <w:ilvl w:val="0"/>
                <w:numId w:val="50"/>
              </w:numPr>
            </w:pPr>
            <w:r w:rsidRPr="004038D8">
              <w:t>v prvej sa môžu poslanci opakovať (teda ak poslanec bude mať 2 návrhy, tak bude mať 2 záznamy s požiadavkou o vystúpenia a v každej stanovený počet minút na jedno vystúpenie)</w:t>
            </w:r>
          </w:p>
          <w:p w14:paraId="6B479397" w14:textId="4F00DB91" w:rsidR="0081059E" w:rsidRPr="004038D8" w:rsidRDefault="0081059E" w:rsidP="00A6689F">
            <w:pPr>
              <w:pStyle w:val="Odsekzoznamu"/>
              <w:numPr>
                <w:ilvl w:val="0"/>
                <w:numId w:val="50"/>
              </w:numPr>
            </w:pPr>
            <w:r w:rsidRPr="004038D8">
              <w:t>v druhej sa poslanec nebude môcť opakovať, no koľko zmien bude mať toľko násobkov limitu pri danom vystúpení dostane) – pri aplikácii každú zmenu uvedie samostatne.</w:t>
            </w:r>
          </w:p>
        </w:tc>
      </w:tr>
      <w:tr w:rsidR="00BF5F4D" w:rsidRPr="004038D8" w14:paraId="5882FAEC" w14:textId="77777777" w:rsidTr="00136E2E">
        <w:tc>
          <w:tcPr>
            <w:tcW w:w="978" w:type="dxa"/>
            <w:tcBorders>
              <w:top w:val="single" w:sz="4" w:space="0" w:color="auto"/>
              <w:bottom w:val="single" w:sz="4" w:space="0" w:color="auto"/>
            </w:tcBorders>
            <w:shd w:val="clear" w:color="auto" w:fill="auto"/>
            <w:vAlign w:val="center"/>
          </w:tcPr>
          <w:p w14:paraId="3BF0D0B1" w14:textId="536309A8" w:rsidR="0081059E" w:rsidRPr="004038D8" w:rsidRDefault="00BF5F4D" w:rsidP="00BF5F4D">
            <w:pPr>
              <w:jc w:val="center"/>
              <w:rPr>
                <w:color w:val="000000" w:themeColor="text1"/>
              </w:rPr>
            </w:pPr>
            <w:r>
              <w:t>FP_134</w:t>
            </w:r>
          </w:p>
        </w:tc>
        <w:tc>
          <w:tcPr>
            <w:tcW w:w="8091" w:type="dxa"/>
            <w:tcBorders>
              <w:top w:val="single" w:sz="4" w:space="0" w:color="auto"/>
              <w:bottom w:val="single" w:sz="4" w:space="0" w:color="auto"/>
            </w:tcBorders>
            <w:shd w:val="clear" w:color="auto" w:fill="auto"/>
          </w:tcPr>
          <w:p w14:paraId="2082E474" w14:textId="213FF40F" w:rsidR="0081059E" w:rsidRPr="004038D8" w:rsidRDefault="0081059E" w:rsidP="0028577F">
            <w:pPr>
              <w:rPr>
                <w:color w:val="000000" w:themeColor="text1"/>
              </w:rPr>
            </w:pPr>
            <w:r w:rsidRPr="004038D8">
              <w:rPr>
                <w:color w:val="000000" w:themeColor="text1"/>
              </w:rPr>
              <w:t>Operátor SW ISVS DKS musí mať možnosť aplikačnou funkciou zastaviť možnosť prihlásenia sa ďalších s požiadavkami na zmenu programu. Po tomto úkone už nie je možné prihlásiť sa o slovo. Procedurálne návrhy však môžu predkladať ďalej. Na obrázku č. 6 je táto aplikačná funkcia označená ako „</w:t>
            </w:r>
            <w:r w:rsidR="0028577F">
              <w:rPr>
                <w:color w:val="000000" w:themeColor="text1"/>
              </w:rPr>
              <w:t>Zastaviť</w:t>
            </w:r>
            <w:r w:rsidRPr="004038D8">
              <w:rPr>
                <w:color w:val="000000" w:themeColor="text1"/>
              </w:rPr>
              <w:t>“</w:t>
            </w:r>
          </w:p>
        </w:tc>
      </w:tr>
      <w:tr w:rsidR="004038D8" w:rsidRPr="004038D8" w14:paraId="701DCFEA" w14:textId="77777777" w:rsidTr="004038D8">
        <w:trPr>
          <w:trHeight w:val="614"/>
        </w:trPr>
        <w:tc>
          <w:tcPr>
            <w:tcW w:w="978" w:type="dxa"/>
            <w:shd w:val="clear" w:color="auto" w:fill="auto"/>
            <w:vAlign w:val="center"/>
          </w:tcPr>
          <w:p w14:paraId="45461FEC" w14:textId="6FACCBB2" w:rsidR="0081059E" w:rsidRPr="004038D8" w:rsidRDefault="00BF5F4D" w:rsidP="00BF5F4D">
            <w:pPr>
              <w:jc w:val="center"/>
              <w:rPr>
                <w:color w:val="000000" w:themeColor="text1"/>
              </w:rPr>
            </w:pPr>
            <w:r>
              <w:t>FP_135</w:t>
            </w:r>
          </w:p>
        </w:tc>
        <w:tc>
          <w:tcPr>
            <w:tcW w:w="8091" w:type="dxa"/>
            <w:shd w:val="clear" w:color="auto" w:fill="auto"/>
          </w:tcPr>
          <w:p w14:paraId="2E438A4F" w14:textId="12D0791B" w:rsidR="0081059E" w:rsidRPr="004038D8" w:rsidRDefault="0081059E" w:rsidP="0081059E">
            <w:pPr>
              <w:rPr>
                <w:color w:val="000000" w:themeColor="text1"/>
              </w:rPr>
            </w:pPr>
            <w:r w:rsidRPr="004038D8">
              <w:rPr>
                <w:color w:val="000000" w:themeColor="text1"/>
              </w:rPr>
              <w:t>DKS musí byť pripravený na importovanie podaných návrhov na zmenu programu schôdze z elektronickej podoby (po jej vypracovaní) – xls, csv, ...</w:t>
            </w:r>
          </w:p>
        </w:tc>
      </w:tr>
      <w:tr w:rsidR="0091594D" w:rsidRPr="0091594D" w14:paraId="71DE929A" w14:textId="77777777" w:rsidTr="004038D8">
        <w:trPr>
          <w:trHeight w:val="614"/>
        </w:trPr>
        <w:tc>
          <w:tcPr>
            <w:tcW w:w="978" w:type="dxa"/>
            <w:shd w:val="clear" w:color="auto" w:fill="auto"/>
            <w:vAlign w:val="center"/>
          </w:tcPr>
          <w:p w14:paraId="702EF466" w14:textId="3906B307" w:rsidR="00073316" w:rsidRPr="0091594D" w:rsidRDefault="00073316" w:rsidP="00073316">
            <w:pPr>
              <w:jc w:val="center"/>
              <w:rPr>
                <w:color w:val="000000" w:themeColor="text1"/>
              </w:rPr>
            </w:pPr>
            <w:r w:rsidRPr="0091594D">
              <w:rPr>
                <w:color w:val="000000" w:themeColor="text1"/>
              </w:rPr>
              <w:t>FP_</w:t>
            </w:r>
            <w:r w:rsidR="0091594D" w:rsidRPr="0091594D">
              <w:rPr>
                <w:color w:val="000000" w:themeColor="text1"/>
              </w:rPr>
              <w:t>149</w:t>
            </w:r>
          </w:p>
        </w:tc>
        <w:tc>
          <w:tcPr>
            <w:tcW w:w="8091" w:type="dxa"/>
            <w:shd w:val="clear" w:color="auto" w:fill="auto"/>
          </w:tcPr>
          <w:p w14:paraId="5462EB02" w14:textId="66E05F5F" w:rsidR="00073316" w:rsidRPr="0091594D" w:rsidRDefault="00073316" w:rsidP="0091594D">
            <w:pPr>
              <w:rPr>
                <w:color w:val="000000" w:themeColor="text1"/>
              </w:rPr>
            </w:pPr>
            <w:r w:rsidRPr="0091594D">
              <w:rPr>
                <w:color w:val="000000" w:themeColor="text1"/>
              </w:rPr>
              <w:t xml:space="preserve">V prípade spustenia aplikačnej funkcie na hlasovanie počas sa v type materiálu o ktorom sa hlasuje nastaví „Návrh na zmenu programu“ </w:t>
            </w:r>
            <w:r w:rsidR="0091594D" w:rsidRPr="0091594D">
              <w:rPr>
                <w:color w:val="000000" w:themeColor="text1"/>
              </w:rPr>
              <w:t xml:space="preserve">a na základe typu materiálu sa automaticky nastaví kvórum, majorita, potrebné počty ako pre kvórum, tak aj pre majoritu </w:t>
            </w:r>
            <w:r w:rsidRPr="0091594D">
              <w:rPr>
                <w:color w:val="000000" w:themeColor="text1"/>
              </w:rPr>
              <w:t>(viď obrázok č. 7)</w:t>
            </w:r>
          </w:p>
        </w:tc>
      </w:tr>
    </w:tbl>
    <w:bookmarkStart w:id="91" w:name="AF_I"/>
    <w:bookmarkStart w:id="92" w:name="P_5_4"/>
    <w:bookmarkEnd w:id="91"/>
    <w:bookmarkEnd w:id="92"/>
    <w:p w14:paraId="71B297D8" w14:textId="51564A77" w:rsidR="00A9178A" w:rsidRPr="00B130D6" w:rsidRDefault="005A486F" w:rsidP="002F27D0">
      <w:pPr>
        <w:pStyle w:val="Nadpis4"/>
      </w:pPr>
      <w:r w:rsidRPr="00B130D6">
        <w:fldChar w:fldCharType="begin"/>
      </w:r>
      <w:r w:rsidRPr="00B130D6">
        <w:instrText xml:space="preserve"> HYPERLINK  \l "P" </w:instrText>
      </w:r>
      <w:r w:rsidRPr="00B130D6">
        <w:fldChar w:fldCharType="separate"/>
      </w:r>
      <w:bookmarkStart w:id="93" w:name="_Toc99961568"/>
      <w:r w:rsidR="00136461" w:rsidRPr="00B130D6">
        <w:rPr>
          <w:rStyle w:val="Hypertextovprepojenie"/>
          <w:color w:val="0000FF"/>
          <w:u w:val="none"/>
        </w:rPr>
        <w:t>Rozprava – písomne prihlásení</w:t>
      </w:r>
      <w:bookmarkEnd w:id="93"/>
      <w:r w:rsidRPr="00B130D6">
        <w:fldChar w:fldCharType="end"/>
      </w:r>
    </w:p>
    <w:p w14:paraId="17CCA040" w14:textId="7824AE0C" w:rsidR="00A9178A" w:rsidRPr="00BF5F4D" w:rsidRDefault="004E1D46" w:rsidP="005F3277">
      <w:pPr>
        <w:spacing w:line="240" w:lineRule="auto"/>
        <w:ind w:firstLine="720"/>
        <w:rPr>
          <w:rStyle w:val="NovChar"/>
          <w:i w:val="0"/>
        </w:rPr>
      </w:pPr>
      <w:r w:rsidRPr="00BF5F4D">
        <w:rPr>
          <w:color w:val="000000" w:themeColor="text1"/>
        </w:rPr>
        <w:t>Ďalšou</w:t>
      </w:r>
      <w:r w:rsidR="00A9178A" w:rsidRPr="00BF5F4D">
        <w:rPr>
          <w:color w:val="000000" w:themeColor="text1"/>
        </w:rPr>
        <w:t xml:space="preserve"> fázou rokovanie NR</w:t>
      </w:r>
      <w:r w:rsidR="00B94F14" w:rsidRPr="00BF5F4D">
        <w:rPr>
          <w:color w:val="000000" w:themeColor="text1"/>
        </w:rPr>
        <w:t xml:space="preserve"> </w:t>
      </w:r>
      <w:r w:rsidR="00A9178A" w:rsidRPr="00BF5F4D">
        <w:rPr>
          <w:color w:val="000000" w:themeColor="text1"/>
        </w:rPr>
        <w:t xml:space="preserve">SR je rozprava. Počas rozpravy poslanci vystupujú prevažne z rečníckeho pultu. Rečnícky pult je vybavený rovnakou poslaneckou jednotkou ako miesto poslanca v rokovacej sále. </w:t>
      </w:r>
      <w:r w:rsidR="00A9178A" w:rsidRPr="00BF5F4D">
        <w:rPr>
          <w:rStyle w:val="NovChar"/>
          <w:i w:val="0"/>
        </w:rPr>
        <w:t xml:space="preserve">Poslanecká jednotka v rečníckom pulte musí byť aktivovaná zasunutím identifikačnej karty poslanca, </w:t>
      </w:r>
      <w:r w:rsidR="008A7AF4" w:rsidRPr="00BF5F4D">
        <w:rPr>
          <w:rStyle w:val="NovChar"/>
          <w:i w:val="0"/>
        </w:rPr>
        <w:t>alebo</w:t>
      </w:r>
      <w:r w:rsidR="00A9178A" w:rsidRPr="00BF5F4D">
        <w:rPr>
          <w:rStyle w:val="NovChar"/>
          <w:i w:val="0"/>
        </w:rPr>
        <w:t xml:space="preserve"> identifikačnou kartou inej osoby (člen vlády, prezident, ...)</w:t>
      </w:r>
      <w:r w:rsidR="008A7AF4" w:rsidRPr="00BF5F4D">
        <w:rPr>
          <w:rStyle w:val="NovChar"/>
          <w:i w:val="0"/>
        </w:rPr>
        <w:t>.</w:t>
      </w:r>
      <w:r w:rsidR="00A9178A" w:rsidRPr="00BF5F4D">
        <w:rPr>
          <w:rStyle w:val="NovChar"/>
        </w:rPr>
        <w:t xml:space="preserve"> </w:t>
      </w:r>
      <w:r w:rsidR="00A9178A" w:rsidRPr="00BF5F4D">
        <w:rPr>
          <w:rStyle w:val="NovChar"/>
          <w:i w:val="0"/>
        </w:rPr>
        <w:t xml:space="preserve">Aktivovanie jednotky na rečníckom pulte musí byť možné aj ručne operátorom </w:t>
      </w:r>
      <w:r w:rsidR="008A7AF4" w:rsidRPr="00BF5F4D">
        <w:rPr>
          <w:rStyle w:val="NovChar"/>
          <w:i w:val="0"/>
        </w:rPr>
        <w:t>ISVS DKS.</w:t>
      </w:r>
    </w:p>
    <w:p w14:paraId="3236009D" w14:textId="1A258ACE" w:rsidR="004E1D46" w:rsidRPr="00BF5F4D" w:rsidRDefault="004E1D46" w:rsidP="005F3277">
      <w:pPr>
        <w:spacing w:line="240" w:lineRule="auto"/>
        <w:ind w:firstLine="720"/>
        <w:rPr>
          <w:rStyle w:val="NovChar"/>
          <w:i w:val="0"/>
        </w:rPr>
      </w:pPr>
      <w:r w:rsidRPr="00BF5F4D">
        <w:rPr>
          <w:rStyle w:val="NovChar"/>
          <w:i w:val="0"/>
        </w:rPr>
        <w:lastRenderedPageBreak/>
        <w:t>Táto fáza je charakteristická nastavením bodu rokovania, naimportovaním poslancov, ktorí sa nahlásili so žiadosťou o vystúpenie v rozprave k danému bodu programu a spustením rozpravy. Rozprava je charakteristická vystupovaním poslancov v poradí ako vyjadrili svoju voľbu v aplikácii v PC pred rokovacou sálou, ku ktorým je možné podávať faktické poznámky.</w:t>
      </w:r>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8092"/>
      </w:tblGrid>
      <w:tr w:rsidR="004E1D46" w:rsidRPr="00F0778F" w14:paraId="6A32856B" w14:textId="77777777" w:rsidTr="00EE7CCF">
        <w:tc>
          <w:tcPr>
            <w:tcW w:w="993" w:type="dxa"/>
            <w:shd w:val="clear" w:color="auto" w:fill="000000" w:themeFill="text1"/>
          </w:tcPr>
          <w:p w14:paraId="280B0BBF" w14:textId="77777777" w:rsidR="004E1D46" w:rsidRPr="00F0778F" w:rsidRDefault="004E1D46" w:rsidP="00626447">
            <w:pPr>
              <w:jc w:val="center"/>
              <w:rPr>
                <w:b/>
              </w:rPr>
            </w:pPr>
            <w:r w:rsidRPr="00F0778F">
              <w:rPr>
                <w:b/>
              </w:rPr>
              <w:t>Číslo</w:t>
            </w:r>
          </w:p>
        </w:tc>
        <w:tc>
          <w:tcPr>
            <w:tcW w:w="8092" w:type="dxa"/>
            <w:shd w:val="clear" w:color="auto" w:fill="000000" w:themeFill="text1"/>
          </w:tcPr>
          <w:p w14:paraId="4ACE5F80" w14:textId="77777777" w:rsidR="004E1D46" w:rsidRPr="00F0778F" w:rsidRDefault="004E1D46" w:rsidP="00626447">
            <w:pPr>
              <w:rPr>
                <w:b/>
              </w:rPr>
            </w:pPr>
            <w:r w:rsidRPr="00F0778F">
              <w:rPr>
                <w:b/>
              </w:rPr>
              <w:t>Popis</w:t>
            </w:r>
          </w:p>
        </w:tc>
      </w:tr>
      <w:tr w:rsidR="00EE7CCF" w:rsidRPr="00EE7CCF" w14:paraId="7E226CEF" w14:textId="77777777" w:rsidTr="00EE7CCF">
        <w:tc>
          <w:tcPr>
            <w:tcW w:w="993" w:type="dxa"/>
            <w:vAlign w:val="center"/>
          </w:tcPr>
          <w:p w14:paraId="021A6561" w14:textId="677C1820" w:rsidR="00EE7CCF" w:rsidRPr="00EE7CCF" w:rsidRDefault="00EE7CCF" w:rsidP="00626447">
            <w:pPr>
              <w:jc w:val="center"/>
              <w:rPr>
                <w:rFonts w:cs="Calibri Light"/>
                <w:color w:val="000000" w:themeColor="text1"/>
              </w:rPr>
            </w:pPr>
            <w:r w:rsidRPr="00EE7CCF">
              <w:rPr>
                <w:color w:val="000000" w:themeColor="text1"/>
              </w:rPr>
              <w:t>FP_136</w:t>
            </w:r>
          </w:p>
        </w:tc>
        <w:tc>
          <w:tcPr>
            <w:tcW w:w="8092" w:type="dxa"/>
          </w:tcPr>
          <w:p w14:paraId="49AFF3A2" w14:textId="3C848C23" w:rsidR="00EE7CCF" w:rsidRPr="00EE7CCF" w:rsidRDefault="00EE7CCF" w:rsidP="00EE7CCF">
            <w:pPr>
              <w:rPr>
                <w:color w:val="000000" w:themeColor="text1"/>
              </w:rPr>
            </w:pPr>
            <w:r w:rsidRPr="00EE7CCF">
              <w:rPr>
                <w:color w:val="000000" w:themeColor="text1"/>
              </w:rPr>
              <w:t>V prípade, že systém automaticky zmení bod programu (pri spustení programu), alebo to zmení operátor, systém musí nastaviť automaticky kontext na „Rokovanie o bodoch“</w:t>
            </w:r>
          </w:p>
        </w:tc>
      </w:tr>
      <w:tr w:rsidR="00EE7CCF" w:rsidRPr="00EE7CCF" w14:paraId="6A1EF786" w14:textId="77777777" w:rsidTr="00EE7CCF">
        <w:tc>
          <w:tcPr>
            <w:tcW w:w="993" w:type="dxa"/>
            <w:vAlign w:val="center"/>
          </w:tcPr>
          <w:p w14:paraId="1B1098BA" w14:textId="4D86DAFD" w:rsidR="00EE7CCF" w:rsidRPr="00EE7CCF" w:rsidRDefault="00833144" w:rsidP="00626447">
            <w:pPr>
              <w:jc w:val="center"/>
              <w:rPr>
                <w:rFonts w:cs="Calibri Light"/>
                <w:color w:val="000000" w:themeColor="text1"/>
              </w:rPr>
            </w:pPr>
            <w:r w:rsidRPr="00EE7CCF">
              <w:rPr>
                <w:color w:val="000000" w:themeColor="text1"/>
              </w:rPr>
              <w:t>FP_13</w:t>
            </w:r>
            <w:r>
              <w:rPr>
                <w:color w:val="000000" w:themeColor="text1"/>
              </w:rPr>
              <w:t>7</w:t>
            </w:r>
          </w:p>
        </w:tc>
        <w:tc>
          <w:tcPr>
            <w:tcW w:w="8092" w:type="dxa"/>
          </w:tcPr>
          <w:p w14:paraId="66BFE0C6" w14:textId="35DDDE7B" w:rsidR="00EE7CCF" w:rsidRPr="00EE7CCF" w:rsidRDefault="00EE7CCF" w:rsidP="00EE7CCF">
            <w:pPr>
              <w:rPr>
                <w:color w:val="000000" w:themeColor="text1"/>
              </w:rPr>
            </w:pPr>
            <w:r w:rsidRPr="00EE7CCF">
              <w:rPr>
                <w:color w:val="000000" w:themeColor="text1"/>
              </w:rPr>
              <w:t>V prípade, že systém automaticky zmení bod programu (pri spustení programu), alebo to zmení operátor, systém musí nastaviť automaticky Štádium rokovania podľa toho či ide o „hodinu otázok“, „interpeláciu“, resp. obyčajný bod (z integračnej služby „body programu“)</w:t>
            </w:r>
          </w:p>
        </w:tc>
      </w:tr>
      <w:tr w:rsidR="00EE7CCF" w:rsidRPr="00EE7CCF" w14:paraId="626484EF" w14:textId="77777777" w:rsidTr="00EE7CCF">
        <w:tc>
          <w:tcPr>
            <w:tcW w:w="993" w:type="dxa"/>
            <w:vAlign w:val="center"/>
          </w:tcPr>
          <w:p w14:paraId="5D30206E" w14:textId="29F9BC3D" w:rsidR="00EE7CCF" w:rsidRPr="00EE7CCF" w:rsidRDefault="00833144" w:rsidP="00833144">
            <w:pPr>
              <w:jc w:val="center"/>
              <w:rPr>
                <w:rFonts w:cs="Calibri Light"/>
                <w:color w:val="000000" w:themeColor="text1"/>
              </w:rPr>
            </w:pPr>
            <w:r w:rsidRPr="00EE7CCF">
              <w:rPr>
                <w:color w:val="000000" w:themeColor="text1"/>
              </w:rPr>
              <w:t>FP_13</w:t>
            </w:r>
            <w:r>
              <w:rPr>
                <w:color w:val="000000" w:themeColor="text1"/>
              </w:rPr>
              <w:t>8</w:t>
            </w:r>
          </w:p>
        </w:tc>
        <w:tc>
          <w:tcPr>
            <w:tcW w:w="8092" w:type="dxa"/>
          </w:tcPr>
          <w:p w14:paraId="1A58F966" w14:textId="45488DFA" w:rsidR="00EE7CCF" w:rsidRPr="00EE7CCF" w:rsidRDefault="00EE7CCF" w:rsidP="00EE7CCF">
            <w:pPr>
              <w:rPr>
                <w:color w:val="000000" w:themeColor="text1"/>
              </w:rPr>
            </w:pPr>
            <w:r w:rsidRPr="00EE7CCF">
              <w:rPr>
                <w:color w:val="000000" w:themeColor="text1"/>
              </w:rPr>
              <w:t>V prípade, že systém automaticky zmení bod programu (pri spustení programu), alebo to zmení operátor, systém musí nastaviť automaticky Štádium legislatívneho procesu (z integračnej služby „body programu“)</w:t>
            </w:r>
          </w:p>
        </w:tc>
      </w:tr>
      <w:tr w:rsidR="00EE7CCF" w:rsidRPr="00EE7CCF" w14:paraId="5DED84B1" w14:textId="77777777" w:rsidTr="00EE7CCF">
        <w:tc>
          <w:tcPr>
            <w:tcW w:w="993" w:type="dxa"/>
            <w:vAlign w:val="center"/>
          </w:tcPr>
          <w:p w14:paraId="74B4CB99" w14:textId="798DD683" w:rsidR="00EE7CCF" w:rsidRPr="00EE7CCF" w:rsidRDefault="00833144" w:rsidP="00EE7CCF">
            <w:pPr>
              <w:jc w:val="center"/>
              <w:rPr>
                <w:rFonts w:cs="Calibri Light"/>
                <w:color w:val="000000" w:themeColor="text1"/>
              </w:rPr>
            </w:pPr>
            <w:r w:rsidRPr="00EE7CCF">
              <w:rPr>
                <w:color w:val="000000" w:themeColor="text1"/>
              </w:rPr>
              <w:t>FP_13</w:t>
            </w:r>
            <w:r>
              <w:rPr>
                <w:color w:val="000000" w:themeColor="text1"/>
              </w:rPr>
              <w:t>9</w:t>
            </w:r>
          </w:p>
        </w:tc>
        <w:tc>
          <w:tcPr>
            <w:tcW w:w="8092" w:type="dxa"/>
          </w:tcPr>
          <w:p w14:paraId="56F3B181" w14:textId="62D6F2C5" w:rsidR="00EE7CCF" w:rsidRPr="00EE7CCF" w:rsidRDefault="00EE7CCF" w:rsidP="00EE7CCF">
            <w:pPr>
              <w:rPr>
                <w:color w:val="000000" w:themeColor="text1"/>
              </w:rPr>
            </w:pPr>
            <w:r w:rsidRPr="00EE7CCF">
              <w:rPr>
                <w:color w:val="000000" w:themeColor="text1"/>
              </w:rPr>
              <w:t>V prípade, že systém automaticky zmení bod programu (pri spustení programu), alebo to zmení operátor, systém musí nastaviť automaticky Kategóriu rokovania (ak sa o bode ešte nerokovalo v kategórii „písomne prihlásení“, alebo v kategórii „písomne prihlásení“ bol bod prerušený, nastaví kategóriu „písomne prihlásení“. V opačnom prípade nastaví kategóriu „ústne prihlásení“)</w:t>
            </w:r>
          </w:p>
        </w:tc>
      </w:tr>
      <w:tr w:rsidR="00EE7CCF" w:rsidRPr="00EE7CCF" w14:paraId="1BFDFA89" w14:textId="77777777" w:rsidTr="00EE7CCF">
        <w:tc>
          <w:tcPr>
            <w:tcW w:w="993" w:type="dxa"/>
            <w:vAlign w:val="center"/>
          </w:tcPr>
          <w:p w14:paraId="2A104591" w14:textId="58E516FB" w:rsidR="00EE7CCF" w:rsidRPr="00EE7CCF" w:rsidRDefault="00833144" w:rsidP="00EE7CCF">
            <w:pPr>
              <w:jc w:val="center"/>
              <w:rPr>
                <w:rFonts w:cs="Calibri Light"/>
                <w:color w:val="000000" w:themeColor="text1"/>
              </w:rPr>
            </w:pPr>
            <w:r>
              <w:rPr>
                <w:color w:val="000000" w:themeColor="text1"/>
              </w:rPr>
              <w:t>AF_161</w:t>
            </w:r>
          </w:p>
        </w:tc>
        <w:tc>
          <w:tcPr>
            <w:tcW w:w="8092" w:type="dxa"/>
          </w:tcPr>
          <w:p w14:paraId="4D499C4C" w14:textId="1736DCB0" w:rsidR="00EE7CCF" w:rsidRPr="00EE7CCF" w:rsidRDefault="00EE7CCF" w:rsidP="00EE7CCF">
            <w:pPr>
              <w:rPr>
                <w:color w:val="000000" w:themeColor="text1"/>
              </w:rPr>
            </w:pPr>
            <w:r w:rsidRPr="00EE7CCF">
              <w:rPr>
                <w:color w:val="000000" w:themeColor="text1"/>
              </w:rPr>
              <w:t>Po aplikovaní aplikačnej funkcie sa musí v prípade že sa už o tomto bode rokovalo automaticky načítať zoznam prihlásených v takom stave ako bol uložený zoznam prihlásených pri ukončení rokovania o tomto bode (ak sa jednalo o fázu rozpravy písomne prihlásených)</w:t>
            </w:r>
          </w:p>
        </w:tc>
      </w:tr>
      <w:tr w:rsidR="00EE7CCF" w:rsidRPr="00EE7CCF" w14:paraId="20A60414" w14:textId="77777777" w:rsidTr="00EE7CCF">
        <w:tc>
          <w:tcPr>
            <w:tcW w:w="993" w:type="dxa"/>
            <w:vAlign w:val="center"/>
          </w:tcPr>
          <w:p w14:paraId="75122F69" w14:textId="0813A91E" w:rsidR="00EE7CCF" w:rsidRPr="00EE7CCF" w:rsidRDefault="00833144" w:rsidP="00833144">
            <w:pPr>
              <w:jc w:val="center"/>
              <w:rPr>
                <w:rFonts w:cs="Calibri Light"/>
                <w:color w:val="000000" w:themeColor="text1"/>
              </w:rPr>
            </w:pPr>
            <w:r>
              <w:rPr>
                <w:color w:val="000000" w:themeColor="text1"/>
              </w:rPr>
              <w:t>AF_162</w:t>
            </w:r>
          </w:p>
        </w:tc>
        <w:tc>
          <w:tcPr>
            <w:tcW w:w="8092" w:type="dxa"/>
          </w:tcPr>
          <w:p w14:paraId="55B1CA2D" w14:textId="04BCC540" w:rsidR="00EE7CCF" w:rsidRPr="00EE7CCF" w:rsidRDefault="00EE7CCF" w:rsidP="00EE7CCF">
            <w:pPr>
              <w:rPr>
                <w:color w:val="000000" w:themeColor="text1"/>
              </w:rPr>
            </w:pPr>
            <w:r w:rsidRPr="00EE7CCF">
              <w:rPr>
                <w:color w:val="000000" w:themeColor="text1"/>
              </w:rPr>
              <w:t>V tejto fáze sa vyžaduje, aby existovala aplikačná funkcia na importovanie prihlásených v aplikácii pred vchodom do rokovacej sály. Príklad aplikačnej funkcie je na obrázku č. 11 pod označením „Import“. Po aplikovaní funkcie sa funkcia stáva neviditeľná, resp. nespustiteľná.</w:t>
            </w:r>
          </w:p>
        </w:tc>
      </w:tr>
      <w:tr w:rsidR="00EE7CCF" w:rsidRPr="00EE7CCF" w14:paraId="38C74C3B" w14:textId="77777777" w:rsidTr="00417FFB">
        <w:tc>
          <w:tcPr>
            <w:tcW w:w="993" w:type="dxa"/>
            <w:vAlign w:val="center"/>
          </w:tcPr>
          <w:p w14:paraId="08C5D5CA" w14:textId="01860576" w:rsidR="00EE7CCF" w:rsidRPr="00EE7CCF" w:rsidRDefault="00625E13" w:rsidP="00625E13">
            <w:pPr>
              <w:jc w:val="center"/>
              <w:rPr>
                <w:rFonts w:cs="Calibri Light"/>
                <w:color w:val="000000" w:themeColor="text1"/>
              </w:rPr>
            </w:pPr>
            <w:r w:rsidRPr="00EE7CCF">
              <w:rPr>
                <w:color w:val="000000" w:themeColor="text1"/>
              </w:rPr>
              <w:t>FP_1</w:t>
            </w:r>
            <w:r>
              <w:rPr>
                <w:color w:val="000000" w:themeColor="text1"/>
              </w:rPr>
              <w:t>40</w:t>
            </w:r>
          </w:p>
        </w:tc>
        <w:tc>
          <w:tcPr>
            <w:tcW w:w="8092" w:type="dxa"/>
          </w:tcPr>
          <w:p w14:paraId="28A76480" w14:textId="51765B74" w:rsidR="00EE7CCF" w:rsidRPr="00EE7CCF" w:rsidRDefault="00EE7CCF" w:rsidP="00EE7CCF">
            <w:pPr>
              <w:rPr>
                <w:color w:val="000000" w:themeColor="text1"/>
              </w:rPr>
            </w:pPr>
            <w:r w:rsidRPr="00EE7CCF">
              <w:rPr>
                <w:color w:val="000000" w:themeColor="text1"/>
              </w:rPr>
              <w:t>Po naimportovaní sa všetci prihlásení dostanú do zoznamu prihlásených v poradí v akom boli podané prihlášky do rozpravy.</w:t>
            </w:r>
          </w:p>
        </w:tc>
      </w:tr>
      <w:tr w:rsidR="00EE7CCF" w:rsidRPr="00EE7CCF" w14:paraId="484AC1C9" w14:textId="77777777" w:rsidTr="00625E13">
        <w:tc>
          <w:tcPr>
            <w:tcW w:w="993" w:type="dxa"/>
            <w:vAlign w:val="center"/>
          </w:tcPr>
          <w:p w14:paraId="13CEDE9E" w14:textId="1A812649" w:rsidR="00EE7CCF" w:rsidRPr="00EE7CCF" w:rsidRDefault="00625E13" w:rsidP="00625E13">
            <w:pPr>
              <w:jc w:val="center"/>
              <w:rPr>
                <w:color w:val="000000" w:themeColor="text1"/>
              </w:rPr>
            </w:pPr>
            <w:r w:rsidRPr="00EE7CCF">
              <w:rPr>
                <w:color w:val="000000" w:themeColor="text1"/>
              </w:rPr>
              <w:t>FP_1</w:t>
            </w:r>
            <w:r>
              <w:rPr>
                <w:color w:val="000000" w:themeColor="text1"/>
              </w:rPr>
              <w:t>41</w:t>
            </w:r>
          </w:p>
        </w:tc>
        <w:tc>
          <w:tcPr>
            <w:tcW w:w="8092" w:type="dxa"/>
          </w:tcPr>
          <w:p w14:paraId="023F0FB8" w14:textId="77777777" w:rsidR="00EE7CCF" w:rsidRPr="00EE7CCF" w:rsidRDefault="00EE7CCF" w:rsidP="00EE7CCF">
            <w:pPr>
              <w:rPr>
                <w:color w:val="000000" w:themeColor="text1"/>
              </w:rPr>
            </w:pPr>
            <w:r w:rsidRPr="00EE7CCF">
              <w:rPr>
                <w:color w:val="000000" w:themeColor="text1"/>
              </w:rPr>
              <w:t>Užívatelia sa do zoznamu prihlásených zaraďujú vždy až po naimportovaných užívateľov z aplikácie a v poradí ako svoju voľbu vykonali</w:t>
            </w:r>
          </w:p>
        </w:tc>
      </w:tr>
      <w:tr w:rsidR="00B56FC6" w:rsidRPr="00B56FC6" w14:paraId="4C94570E" w14:textId="77777777" w:rsidTr="00417FFB">
        <w:tc>
          <w:tcPr>
            <w:tcW w:w="993" w:type="dxa"/>
            <w:vAlign w:val="center"/>
          </w:tcPr>
          <w:p w14:paraId="472646B7" w14:textId="340FFEC7" w:rsidR="00EE7CCF" w:rsidRPr="00B56FC6" w:rsidRDefault="00625E13" w:rsidP="00625E13">
            <w:pPr>
              <w:jc w:val="center"/>
              <w:rPr>
                <w:rFonts w:cs="Calibri Light"/>
                <w:color w:val="000000" w:themeColor="text1"/>
              </w:rPr>
            </w:pPr>
            <w:r>
              <w:rPr>
                <w:color w:val="000000" w:themeColor="text1"/>
              </w:rPr>
              <w:t>AF_163</w:t>
            </w:r>
          </w:p>
        </w:tc>
        <w:tc>
          <w:tcPr>
            <w:tcW w:w="8092" w:type="dxa"/>
          </w:tcPr>
          <w:p w14:paraId="2273B931" w14:textId="169295A6" w:rsidR="00EE7CCF" w:rsidRPr="00B56FC6" w:rsidRDefault="00EE7CCF" w:rsidP="00EE7CCF">
            <w:pPr>
              <w:rPr>
                <w:color w:val="000000" w:themeColor="text1"/>
              </w:rPr>
            </w:pPr>
            <w:r w:rsidRPr="00B56FC6">
              <w:rPr>
                <w:color w:val="000000" w:themeColor="text1"/>
              </w:rPr>
              <w:t>V tejto fáze sa vyžaduje, aby existovala aplikačná funkcia na automatické ukončenie prihlásenia sa s faktickými poznámkami po uplynutí konfigurovateľného časového limitu (napr. 10 s)  po skončení vystúpenia v rozprave; (platí pre všetky etapy kontextu „Rokovanie o bodoch“). Aplikačná funkcia existuje iba v prípade, že v danom štádiu je faktická poznámka v profile schôdze povolená.</w:t>
            </w:r>
          </w:p>
        </w:tc>
      </w:tr>
      <w:tr w:rsidR="00B56FC6" w:rsidRPr="00B56FC6" w14:paraId="22DC7484" w14:textId="77777777" w:rsidTr="00EE7CCF">
        <w:tc>
          <w:tcPr>
            <w:tcW w:w="993" w:type="dxa"/>
            <w:vAlign w:val="center"/>
          </w:tcPr>
          <w:p w14:paraId="217020DA" w14:textId="191B6FAD" w:rsidR="00EE7CCF" w:rsidRPr="00B56FC6" w:rsidRDefault="00625E13" w:rsidP="00625E13">
            <w:pPr>
              <w:jc w:val="center"/>
              <w:rPr>
                <w:rFonts w:cs="Calibri Light"/>
                <w:color w:val="000000" w:themeColor="text1"/>
              </w:rPr>
            </w:pPr>
            <w:r>
              <w:rPr>
                <w:color w:val="000000" w:themeColor="text1"/>
              </w:rPr>
              <w:t>AF_164</w:t>
            </w:r>
          </w:p>
        </w:tc>
        <w:tc>
          <w:tcPr>
            <w:tcW w:w="8092" w:type="dxa"/>
          </w:tcPr>
          <w:p w14:paraId="65A916CC" w14:textId="18505B32" w:rsidR="00EE7CCF" w:rsidRPr="00B56FC6" w:rsidRDefault="00EE7CCF" w:rsidP="00EE7CCF">
            <w:pPr>
              <w:rPr>
                <w:color w:val="000000" w:themeColor="text1"/>
              </w:rPr>
            </w:pPr>
            <w:r w:rsidRPr="00B56FC6">
              <w:rPr>
                <w:color w:val="000000" w:themeColor="text1"/>
              </w:rPr>
              <w:t>V tejto fáze sa vyžaduje, aby existovala aplikačná funkcia na ukončenie možnosti prihlásenia sa s faktickou poznámkou (prístupná je iba v štádiu keď je možné sa prihlásiť, teda od začiatku vystúpenia v rozprave)</w:t>
            </w:r>
            <w:r w:rsidRPr="00B56FC6">
              <w:rPr>
                <w:color w:val="000000" w:themeColor="text1"/>
                <w:lang w:val="en-US"/>
              </w:rPr>
              <w:t xml:space="preserve">; </w:t>
            </w:r>
            <w:r w:rsidRPr="00B56FC6">
              <w:rPr>
                <w:color w:val="000000" w:themeColor="text1"/>
              </w:rPr>
              <w:t>(platí pre všetky etapy kontextu „Rokovanie o bodoch“). Príklad aplikačnej funkcie je na obrázku č. 11 pod označením „Stop F“. Aplikačná funkcia je viditeľná iba v prípade, že v danom štádiu je faktická poznámka v profile schôdze povolená. V každej chvíli je potrebné viditeľne odlíšiť či je možné spustiť alebo nie túto funkciu.</w:t>
            </w:r>
          </w:p>
        </w:tc>
      </w:tr>
      <w:tr w:rsidR="00B56FC6" w:rsidRPr="00B56FC6" w14:paraId="7DA90597" w14:textId="77777777" w:rsidTr="00625E13">
        <w:tc>
          <w:tcPr>
            <w:tcW w:w="993" w:type="dxa"/>
            <w:tcBorders>
              <w:bottom w:val="single" w:sz="4" w:space="0" w:color="auto"/>
            </w:tcBorders>
            <w:vAlign w:val="center"/>
          </w:tcPr>
          <w:p w14:paraId="4666BCA8" w14:textId="38C11332" w:rsidR="00EE7CCF" w:rsidRPr="00B56FC6" w:rsidRDefault="00625E13" w:rsidP="00EE7CCF">
            <w:pPr>
              <w:jc w:val="center"/>
              <w:rPr>
                <w:rFonts w:cs="Calibri Light"/>
                <w:color w:val="000000" w:themeColor="text1"/>
              </w:rPr>
            </w:pPr>
            <w:r>
              <w:rPr>
                <w:color w:val="000000" w:themeColor="text1"/>
              </w:rPr>
              <w:t>AF_165</w:t>
            </w:r>
          </w:p>
        </w:tc>
        <w:tc>
          <w:tcPr>
            <w:tcW w:w="8092" w:type="dxa"/>
            <w:tcBorders>
              <w:bottom w:val="single" w:sz="4" w:space="0" w:color="auto"/>
            </w:tcBorders>
          </w:tcPr>
          <w:p w14:paraId="6E6040F6" w14:textId="21AD93E0" w:rsidR="00EE7CCF" w:rsidRPr="00B56FC6" w:rsidRDefault="00EE7CCF" w:rsidP="00EE7CCF">
            <w:pPr>
              <w:rPr>
                <w:color w:val="000000" w:themeColor="text1"/>
              </w:rPr>
            </w:pPr>
            <w:r w:rsidRPr="00B56FC6">
              <w:rPr>
                <w:color w:val="000000" w:themeColor="text1"/>
              </w:rPr>
              <w:t xml:space="preserve">V prípade, že poslanec, ktorý má vystupovať podľa poradia v rozprave a nie je v rokovacej sále pri prvom raze stratí poradie a automaticky sa zaradí na koniec prihlásených do rozpravy k danému bodu programu. Ak sa to stane opätovne, stratí poradie automaticky. Skutočnosť, že poslanec je zobrazený už druhý krát musí byť zrejmé z pohľadu na zoznam </w:t>
            </w:r>
            <w:r w:rsidRPr="00B56FC6">
              <w:rPr>
                <w:color w:val="000000" w:themeColor="text1"/>
              </w:rPr>
              <w:lastRenderedPageBreak/>
              <w:t>(napr. za menom bude v zátvorke číslo 2x). Musí byť umožnené operátorovi rých</w:t>
            </w:r>
            <w:r w:rsidR="00B56FC6">
              <w:rPr>
                <w:color w:val="000000" w:themeColor="text1"/>
              </w:rPr>
              <w:t>le aplikovanie uvedenej funkcie</w:t>
            </w:r>
            <w:r w:rsidR="00B56FC6" w:rsidRPr="00B56FC6">
              <w:rPr>
                <w:color w:val="000000" w:themeColor="text1"/>
              </w:rPr>
              <w:t>)</w:t>
            </w:r>
            <w:r w:rsidR="00B56FC6" w:rsidRPr="00B56FC6">
              <w:rPr>
                <w:color w:val="000000" w:themeColor="text1"/>
                <w:lang w:val="en-US"/>
              </w:rPr>
              <w:t xml:space="preserve">; </w:t>
            </w:r>
            <w:r w:rsidR="00B56FC6" w:rsidRPr="00B56FC6">
              <w:rPr>
                <w:color w:val="000000" w:themeColor="text1"/>
              </w:rPr>
              <w:t>(platí pre všetky etapy kontextu „Rokovanie o bodoch“)</w:t>
            </w:r>
          </w:p>
        </w:tc>
      </w:tr>
      <w:tr w:rsidR="00B56FC6" w:rsidRPr="00B56FC6" w14:paraId="31EBD4B1" w14:textId="77777777" w:rsidTr="00625E13">
        <w:tc>
          <w:tcPr>
            <w:tcW w:w="993" w:type="dxa"/>
            <w:tcBorders>
              <w:top w:val="single" w:sz="4" w:space="0" w:color="auto"/>
              <w:bottom w:val="single" w:sz="4" w:space="0" w:color="auto"/>
            </w:tcBorders>
            <w:vAlign w:val="center"/>
          </w:tcPr>
          <w:p w14:paraId="55FE858E" w14:textId="2F2CD86C" w:rsidR="00EE7CCF" w:rsidRPr="00B56FC6" w:rsidRDefault="00625E13" w:rsidP="00EE7CCF">
            <w:pPr>
              <w:jc w:val="center"/>
              <w:rPr>
                <w:rFonts w:cs="Calibri Light"/>
                <w:color w:val="000000" w:themeColor="text1"/>
              </w:rPr>
            </w:pPr>
            <w:r>
              <w:rPr>
                <w:color w:val="000000" w:themeColor="text1"/>
              </w:rPr>
              <w:lastRenderedPageBreak/>
              <w:t>AF_166</w:t>
            </w:r>
          </w:p>
        </w:tc>
        <w:tc>
          <w:tcPr>
            <w:tcW w:w="8092" w:type="dxa"/>
            <w:tcBorders>
              <w:top w:val="single" w:sz="4" w:space="0" w:color="auto"/>
              <w:bottom w:val="single" w:sz="4" w:space="0" w:color="auto"/>
            </w:tcBorders>
          </w:tcPr>
          <w:p w14:paraId="205682FD" w14:textId="5997F6C8" w:rsidR="00EE7CCF" w:rsidRPr="00B56FC6" w:rsidRDefault="00EE7CCF" w:rsidP="00EE7CCF">
            <w:pPr>
              <w:rPr>
                <w:color w:val="000000" w:themeColor="text1"/>
              </w:rPr>
            </w:pPr>
            <w:r w:rsidRPr="00B56FC6">
              <w:rPr>
                <w:color w:val="000000" w:themeColor="text1"/>
              </w:rPr>
              <w:t>Poslanci vystupujú v rozprave „spravidla“ od rečníckeho pultíku. Systém musí umožniť nastavenie verzie, kde mikrofón rečníka u poslaneckého pultíku je aktívny až po zasunutí kartičky poslanca a následným ručným zapnutím mikrofónu, čím systém automaticky nastaví čas začiatku vystupujúceho) a súčasne kde mikrofón sa môže ovládať aj bez zasunutej karty (v prípade používateľa, pri rečníckom pulte s daným oprávnením – vystúpenie od rečníckeho pultíku bez identifikačnej karty)</w:t>
            </w:r>
          </w:p>
        </w:tc>
      </w:tr>
      <w:tr w:rsidR="00B56FC6" w:rsidRPr="00B56FC6" w14:paraId="604983B4" w14:textId="77777777" w:rsidTr="00625E13">
        <w:tc>
          <w:tcPr>
            <w:tcW w:w="993" w:type="dxa"/>
            <w:tcBorders>
              <w:top w:val="single" w:sz="4" w:space="0" w:color="auto"/>
            </w:tcBorders>
            <w:vAlign w:val="center"/>
          </w:tcPr>
          <w:p w14:paraId="368610AA" w14:textId="52EBF5B5" w:rsidR="00EE7CCF" w:rsidRPr="00B56FC6" w:rsidRDefault="00625E13" w:rsidP="00EE7CCF">
            <w:pPr>
              <w:jc w:val="center"/>
              <w:rPr>
                <w:color w:val="000000" w:themeColor="text1"/>
              </w:rPr>
            </w:pPr>
            <w:r>
              <w:rPr>
                <w:color w:val="000000" w:themeColor="text1"/>
              </w:rPr>
              <w:t>AF_167</w:t>
            </w:r>
          </w:p>
        </w:tc>
        <w:tc>
          <w:tcPr>
            <w:tcW w:w="8092" w:type="dxa"/>
            <w:tcBorders>
              <w:top w:val="single" w:sz="4" w:space="0" w:color="auto"/>
            </w:tcBorders>
          </w:tcPr>
          <w:p w14:paraId="503A1BCE" w14:textId="1C7C95A7" w:rsidR="00EE7CCF" w:rsidRPr="00B56FC6" w:rsidRDefault="00EE7CCF" w:rsidP="00EE7CCF">
            <w:pPr>
              <w:rPr>
                <w:color w:val="000000" w:themeColor="text1"/>
              </w:rPr>
            </w:pPr>
            <w:r w:rsidRPr="00B56FC6">
              <w:rPr>
                <w:color w:val="000000" w:themeColor="text1"/>
              </w:rPr>
              <w:t>Ak predsedajúci prečíta poslanca, ktorý má nasledovať v rozprave a ten nie je prítomný v rokovacej sále (ak sa to stane druhý krát) má operátor možnosť jednoduchým spôsobom zrušiť poslanca zo zoznamu prihlásených, pričom bude systémom označené, že sa jedná o definitívne stratené poradie</w:t>
            </w:r>
            <w:r w:rsidRPr="00B56FC6">
              <w:rPr>
                <w:color w:val="000000" w:themeColor="text1"/>
                <w:lang w:val="en-US"/>
              </w:rPr>
              <w:t>;</w:t>
            </w:r>
            <w:r w:rsidRPr="00B56FC6">
              <w:rPr>
                <w:color w:val="000000" w:themeColor="text1"/>
              </w:rPr>
              <w:t xml:space="preserve"> (platí pre všetky etapy kontextu „Rokovanie o bodoch“)</w:t>
            </w:r>
          </w:p>
        </w:tc>
      </w:tr>
      <w:tr w:rsidR="00B56FC6" w:rsidRPr="00B56FC6" w14:paraId="67A535CB" w14:textId="77777777" w:rsidTr="00EE7CCF">
        <w:tc>
          <w:tcPr>
            <w:tcW w:w="993" w:type="dxa"/>
            <w:vAlign w:val="center"/>
          </w:tcPr>
          <w:p w14:paraId="5DC2FAF3" w14:textId="6F51C7D3" w:rsidR="00EE7CCF" w:rsidRPr="00B56FC6" w:rsidRDefault="00625E13" w:rsidP="00EE7CCF">
            <w:pPr>
              <w:jc w:val="center"/>
              <w:rPr>
                <w:color w:val="000000" w:themeColor="text1"/>
              </w:rPr>
            </w:pPr>
            <w:r>
              <w:rPr>
                <w:color w:val="000000" w:themeColor="text1"/>
              </w:rPr>
              <w:t>AF_168</w:t>
            </w:r>
          </w:p>
        </w:tc>
        <w:tc>
          <w:tcPr>
            <w:tcW w:w="8092" w:type="dxa"/>
          </w:tcPr>
          <w:p w14:paraId="1C223703" w14:textId="6AD7C2A0" w:rsidR="00EE7CCF" w:rsidRPr="00B56FC6" w:rsidRDefault="00EE7CCF" w:rsidP="00EE7CCF">
            <w:pPr>
              <w:rPr>
                <w:color w:val="000000" w:themeColor="text1"/>
              </w:rPr>
            </w:pPr>
            <w:r w:rsidRPr="00B56FC6">
              <w:rPr>
                <w:color w:val="000000" w:themeColor="text1"/>
              </w:rPr>
              <w:t>Prihlásení poslanci s faktickou poznámkou sa zobrazujú na sálovej obrazovke vždy za riadok v ktorom je zobrazený aktuálne vystupujúci poslanec v rozprave a pred riadok, v ktorom je meno poslanca, ktorý nasleduje v rozprave ako ďalší v poradí ako sa prihlasovali s označením typu vystúpenia F a prideleným časovým limitom.</w:t>
            </w:r>
          </w:p>
        </w:tc>
      </w:tr>
      <w:tr w:rsidR="00B56FC6" w:rsidRPr="00B56FC6" w14:paraId="74CBAD8F" w14:textId="77777777" w:rsidTr="00EE7CCF">
        <w:tc>
          <w:tcPr>
            <w:tcW w:w="993" w:type="dxa"/>
            <w:vAlign w:val="center"/>
          </w:tcPr>
          <w:p w14:paraId="29D06EC1" w14:textId="2F39B782" w:rsidR="00EE7CCF" w:rsidRPr="00B56FC6" w:rsidRDefault="00625E13" w:rsidP="00EE7CCF">
            <w:pPr>
              <w:jc w:val="center"/>
              <w:rPr>
                <w:color w:val="000000" w:themeColor="text1"/>
              </w:rPr>
            </w:pPr>
            <w:r>
              <w:rPr>
                <w:color w:val="000000" w:themeColor="text1"/>
              </w:rPr>
              <w:t>AF_169</w:t>
            </w:r>
          </w:p>
        </w:tc>
        <w:tc>
          <w:tcPr>
            <w:tcW w:w="8092" w:type="dxa"/>
          </w:tcPr>
          <w:p w14:paraId="3C35BE20" w14:textId="4BDBC12F" w:rsidR="00EE7CCF" w:rsidRPr="00B56FC6" w:rsidRDefault="00EE7CCF" w:rsidP="00EE7CCF">
            <w:pPr>
              <w:rPr>
                <w:color w:val="000000" w:themeColor="text1"/>
              </w:rPr>
            </w:pPr>
            <w:r w:rsidRPr="00B56FC6">
              <w:rPr>
                <w:color w:val="000000" w:themeColor="text1"/>
              </w:rPr>
              <w:t>Predsedajúci, resp. operátor na pokyn predsedajúceho môže poslancovi kedykoľvek odobrať slovo tým že mu deaktivuje mikrofón.</w:t>
            </w:r>
          </w:p>
        </w:tc>
      </w:tr>
      <w:tr w:rsidR="00B56FC6" w:rsidRPr="00B56FC6" w14:paraId="4BA0CD2D" w14:textId="77777777" w:rsidTr="00EE7CCF">
        <w:tc>
          <w:tcPr>
            <w:tcW w:w="993" w:type="dxa"/>
            <w:vAlign w:val="center"/>
          </w:tcPr>
          <w:p w14:paraId="1C05A562" w14:textId="51341F04" w:rsidR="00EE7CCF" w:rsidRPr="00B56FC6" w:rsidRDefault="00625E13" w:rsidP="00EE7CCF">
            <w:pPr>
              <w:jc w:val="center"/>
              <w:rPr>
                <w:color w:val="000000" w:themeColor="text1"/>
              </w:rPr>
            </w:pPr>
            <w:r w:rsidRPr="00EE7CCF">
              <w:rPr>
                <w:color w:val="000000" w:themeColor="text1"/>
              </w:rPr>
              <w:t>FP_1</w:t>
            </w:r>
            <w:r>
              <w:rPr>
                <w:color w:val="000000" w:themeColor="text1"/>
              </w:rPr>
              <w:t>42</w:t>
            </w:r>
          </w:p>
        </w:tc>
        <w:tc>
          <w:tcPr>
            <w:tcW w:w="8092" w:type="dxa"/>
          </w:tcPr>
          <w:p w14:paraId="1FA65893" w14:textId="43093849" w:rsidR="00EE7CCF" w:rsidRPr="00B56FC6" w:rsidRDefault="00EE7CCF" w:rsidP="00B56FC6">
            <w:pPr>
              <w:rPr>
                <w:color w:val="000000" w:themeColor="text1"/>
              </w:rPr>
            </w:pPr>
            <w:r w:rsidRPr="00B56FC6">
              <w:rPr>
                <w:color w:val="000000" w:themeColor="text1"/>
              </w:rPr>
              <w:t xml:space="preserve">Systém musí </w:t>
            </w:r>
            <w:r w:rsidR="00B56FC6" w:rsidRPr="00B56FC6">
              <w:rPr>
                <w:color w:val="000000" w:themeColor="text1"/>
              </w:rPr>
              <w:t xml:space="preserve">automaticky </w:t>
            </w:r>
            <w:r w:rsidRPr="00B56FC6">
              <w:rPr>
                <w:color w:val="000000" w:themeColor="text1"/>
              </w:rPr>
              <w:t>prideliť čas v rozprave podľa §</w:t>
            </w:r>
            <w:r w:rsidR="00B56FC6" w:rsidRPr="00B56FC6">
              <w:rPr>
                <w:color w:val="000000" w:themeColor="text1"/>
              </w:rPr>
              <w:t xml:space="preserve">28, resp. </w:t>
            </w:r>
            <w:r w:rsidRPr="00B56FC6">
              <w:rPr>
                <w:color w:val="000000" w:themeColor="text1"/>
              </w:rPr>
              <w:t xml:space="preserve">30 zákona 350/1996 </w:t>
            </w:r>
          </w:p>
        </w:tc>
      </w:tr>
      <w:tr w:rsidR="00B56FC6" w:rsidRPr="00B56FC6" w14:paraId="045BBA3D" w14:textId="77777777" w:rsidTr="00EE7CCF">
        <w:tc>
          <w:tcPr>
            <w:tcW w:w="993" w:type="dxa"/>
            <w:vAlign w:val="center"/>
          </w:tcPr>
          <w:p w14:paraId="2E70F702" w14:textId="25D66719" w:rsidR="00B56FC6" w:rsidRPr="00B56FC6" w:rsidRDefault="00625E13" w:rsidP="00EE7CCF">
            <w:pPr>
              <w:jc w:val="center"/>
              <w:rPr>
                <w:color w:val="000000" w:themeColor="text1"/>
              </w:rPr>
            </w:pPr>
            <w:r w:rsidRPr="00EE7CCF">
              <w:rPr>
                <w:color w:val="000000" w:themeColor="text1"/>
              </w:rPr>
              <w:t>FP_1</w:t>
            </w:r>
            <w:r>
              <w:rPr>
                <w:color w:val="000000" w:themeColor="text1"/>
              </w:rPr>
              <w:t>43</w:t>
            </w:r>
          </w:p>
        </w:tc>
        <w:tc>
          <w:tcPr>
            <w:tcW w:w="8092" w:type="dxa"/>
          </w:tcPr>
          <w:p w14:paraId="3EC0C53E" w14:textId="53C11552" w:rsidR="00B56FC6" w:rsidRPr="00B56FC6" w:rsidRDefault="00B56FC6" w:rsidP="00B56FC6">
            <w:pPr>
              <w:rPr>
                <w:color w:val="000000" w:themeColor="text1"/>
              </w:rPr>
            </w:pPr>
            <w:r w:rsidRPr="00B56FC6">
              <w:rPr>
                <w:color w:val="000000" w:themeColor="text1"/>
              </w:rPr>
              <w:t xml:space="preserve">Systém musí automaticky v zoraďovaní poradia zohľadňovať §28 zákona 350/1996 </w:t>
            </w:r>
          </w:p>
        </w:tc>
      </w:tr>
      <w:tr w:rsidR="00B56FC6" w:rsidRPr="00B56FC6" w14:paraId="30930181" w14:textId="77777777" w:rsidTr="00EE7CCF">
        <w:tc>
          <w:tcPr>
            <w:tcW w:w="993" w:type="dxa"/>
            <w:vAlign w:val="center"/>
          </w:tcPr>
          <w:p w14:paraId="7A0E47B1" w14:textId="6A675EDD" w:rsidR="00EE7CCF" w:rsidRPr="00B56FC6" w:rsidRDefault="00625E13" w:rsidP="00625E13">
            <w:pPr>
              <w:jc w:val="center"/>
              <w:rPr>
                <w:color w:val="000000" w:themeColor="text1"/>
              </w:rPr>
            </w:pPr>
            <w:r>
              <w:rPr>
                <w:color w:val="000000" w:themeColor="text1"/>
              </w:rPr>
              <w:t>IZ_012</w:t>
            </w:r>
          </w:p>
        </w:tc>
        <w:tc>
          <w:tcPr>
            <w:tcW w:w="8092" w:type="dxa"/>
          </w:tcPr>
          <w:p w14:paraId="10E15BFF" w14:textId="6ED09AF1" w:rsidR="00EE7CCF" w:rsidRPr="00B56FC6" w:rsidRDefault="00EE7CCF" w:rsidP="00EE7CCF">
            <w:pPr>
              <w:rPr>
                <w:color w:val="000000" w:themeColor="text1"/>
              </w:rPr>
            </w:pPr>
            <w:r w:rsidRPr="00B56FC6">
              <w:rPr>
                <w:color w:val="000000" w:themeColor="text1"/>
              </w:rPr>
              <w:t>Po prechode na nový bod programu sa automaticky zaznamená v databáze čas spustenia bodu program a pri jeho ukončení čas ukončenia. Vzhľadom na skutočnosť, že jeden bod sa prerokováva viackrát na jednej, resp. viacerých schôdzach, je potrebné uchovávať vzťah M:N aby sa dalo neskôr zobraziť priebeh kedy a dokedy sa zvolený bod programu prerokovával.</w:t>
            </w:r>
          </w:p>
        </w:tc>
      </w:tr>
      <w:tr w:rsidR="00B56FC6" w:rsidRPr="00B56FC6" w14:paraId="6DDB1B88" w14:textId="77777777" w:rsidTr="00EE7CCF">
        <w:tc>
          <w:tcPr>
            <w:tcW w:w="993" w:type="dxa"/>
            <w:vAlign w:val="center"/>
          </w:tcPr>
          <w:p w14:paraId="0CC6E7C3" w14:textId="5C10E44E" w:rsidR="00EE7CCF" w:rsidRPr="00B56FC6" w:rsidRDefault="00625E13" w:rsidP="00EE7CCF">
            <w:pPr>
              <w:jc w:val="center"/>
              <w:rPr>
                <w:color w:val="000000" w:themeColor="text1"/>
              </w:rPr>
            </w:pPr>
            <w:r w:rsidRPr="00EE7CCF">
              <w:rPr>
                <w:color w:val="000000" w:themeColor="text1"/>
              </w:rPr>
              <w:t>FP_1</w:t>
            </w:r>
            <w:r>
              <w:rPr>
                <w:color w:val="000000" w:themeColor="text1"/>
              </w:rPr>
              <w:t>44</w:t>
            </w:r>
          </w:p>
        </w:tc>
        <w:tc>
          <w:tcPr>
            <w:tcW w:w="8092" w:type="dxa"/>
          </w:tcPr>
          <w:p w14:paraId="45B5E33B" w14:textId="1DFE07B5" w:rsidR="00EE7CCF" w:rsidRPr="00B56FC6" w:rsidRDefault="00EE7CCF" w:rsidP="00EE7CCF">
            <w:pPr>
              <w:rPr>
                <w:color w:val="000000" w:themeColor="text1"/>
              </w:rPr>
            </w:pPr>
            <w:r w:rsidRPr="00B56FC6">
              <w:rPr>
                <w:color w:val="000000" w:themeColor="text1"/>
              </w:rPr>
              <w:t>Operátor na pokyn predsedajúceho priraďuje (aktivuje mikrofón) poslancovi, ktorí nasleduje v poradí (napr. stláčaním klávesnice SHIFT, kliknutím myšou a pod.)</w:t>
            </w:r>
          </w:p>
        </w:tc>
      </w:tr>
      <w:tr w:rsidR="00B56FC6" w:rsidRPr="00B56FC6" w14:paraId="37BADA55" w14:textId="77777777" w:rsidTr="00EE7CCF">
        <w:tc>
          <w:tcPr>
            <w:tcW w:w="993" w:type="dxa"/>
            <w:vAlign w:val="center"/>
          </w:tcPr>
          <w:p w14:paraId="3D6ADA75" w14:textId="035E48CA" w:rsidR="00B56FC6" w:rsidRPr="00B56FC6" w:rsidRDefault="00625E13" w:rsidP="00EE7CCF">
            <w:pPr>
              <w:jc w:val="center"/>
              <w:rPr>
                <w:color w:val="000000" w:themeColor="text1"/>
              </w:rPr>
            </w:pPr>
            <w:r w:rsidRPr="00EE7CCF">
              <w:rPr>
                <w:color w:val="000000" w:themeColor="text1"/>
              </w:rPr>
              <w:t>FP_1</w:t>
            </w:r>
            <w:r>
              <w:rPr>
                <w:color w:val="000000" w:themeColor="text1"/>
              </w:rPr>
              <w:t>45</w:t>
            </w:r>
          </w:p>
        </w:tc>
        <w:tc>
          <w:tcPr>
            <w:tcW w:w="8092" w:type="dxa"/>
          </w:tcPr>
          <w:p w14:paraId="474B885B" w14:textId="66500C41" w:rsidR="00B56FC6" w:rsidRPr="00B56FC6" w:rsidRDefault="00B56FC6" w:rsidP="00EE7CCF">
            <w:pPr>
              <w:rPr>
                <w:color w:val="000000" w:themeColor="text1"/>
              </w:rPr>
            </w:pPr>
            <w:r>
              <w:rPr>
                <w:color w:val="000000" w:themeColor="text1"/>
              </w:rPr>
              <w:t>V prípade, že používateľ nemá pridelený časový limit, zobrazuje sa pri jeho mene nie zostávajúci čas do skončenia vystúpenia, ale čas, ktorý má rečník aktívny mikrofón (trvá jeho vystúpenia)</w:t>
            </w:r>
          </w:p>
        </w:tc>
      </w:tr>
      <w:tr w:rsidR="00B56FC6" w:rsidRPr="00B56FC6" w14:paraId="62D23997" w14:textId="77777777" w:rsidTr="00EE7CCF">
        <w:tc>
          <w:tcPr>
            <w:tcW w:w="993" w:type="dxa"/>
            <w:vAlign w:val="center"/>
          </w:tcPr>
          <w:p w14:paraId="0BC20648" w14:textId="67FDC3AD" w:rsidR="00EE7CCF" w:rsidRPr="00B56FC6" w:rsidRDefault="00625E13" w:rsidP="00EE7CCF">
            <w:pPr>
              <w:jc w:val="center"/>
              <w:rPr>
                <w:color w:val="000000" w:themeColor="text1"/>
              </w:rPr>
            </w:pPr>
            <w:r>
              <w:rPr>
                <w:color w:val="000000" w:themeColor="text1"/>
              </w:rPr>
              <w:t>AF_170</w:t>
            </w:r>
          </w:p>
        </w:tc>
        <w:tc>
          <w:tcPr>
            <w:tcW w:w="8092" w:type="dxa"/>
          </w:tcPr>
          <w:p w14:paraId="2D77AA6F" w14:textId="0D67FB00" w:rsidR="00EE7CCF" w:rsidRPr="00B56FC6" w:rsidRDefault="00EE7CCF" w:rsidP="00EE7CCF">
            <w:pPr>
              <w:rPr>
                <w:color w:val="000000" w:themeColor="text1"/>
              </w:rPr>
            </w:pPr>
            <w:r w:rsidRPr="00B56FC6">
              <w:rPr>
                <w:color w:val="000000" w:themeColor="text1"/>
              </w:rPr>
              <w:t>Operátor môže nastaviť čas rečníka pri rečníckom pulte aj keď nemá časový limit. V takomto prípade sa na sálovej obrazovke pre rečníkovi nezobrazuje čas jeho vystúpenia, ale zostávajúci čas od prideleného času operátorom</w:t>
            </w:r>
          </w:p>
        </w:tc>
      </w:tr>
      <w:tr w:rsidR="00417FFB" w:rsidRPr="00417FFB" w14:paraId="0AF78CB7" w14:textId="77777777" w:rsidTr="00625E13">
        <w:tc>
          <w:tcPr>
            <w:tcW w:w="993" w:type="dxa"/>
            <w:vAlign w:val="center"/>
          </w:tcPr>
          <w:p w14:paraId="254AB37A" w14:textId="7B85B74D" w:rsidR="00EE7CCF" w:rsidRPr="00417FFB" w:rsidRDefault="00625E13" w:rsidP="00625E13">
            <w:pPr>
              <w:jc w:val="center"/>
              <w:rPr>
                <w:rFonts w:cs="Calibri Light"/>
                <w:color w:val="000000" w:themeColor="text1"/>
              </w:rPr>
            </w:pPr>
            <w:r>
              <w:rPr>
                <w:color w:val="000000" w:themeColor="text1"/>
              </w:rPr>
              <w:t>AF_171</w:t>
            </w:r>
          </w:p>
        </w:tc>
        <w:tc>
          <w:tcPr>
            <w:tcW w:w="8092" w:type="dxa"/>
          </w:tcPr>
          <w:p w14:paraId="3DD40CB0" w14:textId="77777777" w:rsidR="00EE7CCF" w:rsidRPr="00417FFB" w:rsidRDefault="00EE7CCF" w:rsidP="00EE7CCF">
            <w:pPr>
              <w:rPr>
                <w:color w:val="000000" w:themeColor="text1"/>
              </w:rPr>
            </w:pPr>
            <w:r w:rsidRPr="00417FFB">
              <w:rPr>
                <w:color w:val="000000" w:themeColor="text1"/>
              </w:rPr>
              <w:t>Spustením každého vystúpenia v rozprave sa spustí možnosť prihlasovania sa s faktickou poznámkou, ktorou môže reagovať poslanec na predrečníka. Každý poslanec sa môže na jedného konkrétneho predrečníka v rozprave prihlásiť s faktickou poznámkou maximálne jeden krát. Ani po ukončení svojho vystúpenia sa už k tomu istému vystúpeniu v rozprave nemôže prihlásiť. Opätovne sa mu spustí možnosť prihlásenia s faktickou poznámkou až po spustení vystúpenia nového rečníka. Prihlasovať sa s faktickou poznámkou môžu poslanci počas celého vystúpenia, avšak len do aplikovanie funkcie zastavenia prihlasovania sa s faktickou poznámkou. Po zastavení prihlásenia sa s faktickou poznámkou sa už žiadny poslanec nedokáže prihlásiť s faktickou poznámkou až do spustenia ďalšieho vystúpenia v rozprave</w:t>
            </w:r>
            <w:r w:rsidRPr="00417FFB">
              <w:rPr>
                <w:color w:val="000000" w:themeColor="text1"/>
                <w:lang w:val="en-US"/>
              </w:rPr>
              <w:t>;</w:t>
            </w:r>
            <w:r w:rsidRPr="00417FFB">
              <w:rPr>
                <w:color w:val="000000" w:themeColor="text1"/>
              </w:rPr>
              <w:t xml:space="preserve"> (platí pre všetky etapy kontextu „Rokovanie o bodoch“). Aplikačná funkcia je viditeľná iba v prípade, že v danom štádiu je faktická poznámka v profile schôdze povolená.</w:t>
            </w:r>
          </w:p>
        </w:tc>
      </w:tr>
      <w:tr w:rsidR="00625E13" w:rsidRPr="00417FFB" w14:paraId="14474C90" w14:textId="77777777" w:rsidTr="00625E13">
        <w:tc>
          <w:tcPr>
            <w:tcW w:w="993" w:type="dxa"/>
            <w:vAlign w:val="center"/>
          </w:tcPr>
          <w:p w14:paraId="74387543" w14:textId="5136ED8F" w:rsidR="00625E13" w:rsidRDefault="00625E13" w:rsidP="00625E13">
            <w:pPr>
              <w:jc w:val="center"/>
              <w:rPr>
                <w:color w:val="000000" w:themeColor="text1"/>
              </w:rPr>
            </w:pPr>
            <w:r>
              <w:rPr>
                <w:color w:val="000000" w:themeColor="text1"/>
              </w:rPr>
              <w:lastRenderedPageBreak/>
              <w:t>AF_172</w:t>
            </w:r>
          </w:p>
        </w:tc>
        <w:tc>
          <w:tcPr>
            <w:tcW w:w="8092" w:type="dxa"/>
          </w:tcPr>
          <w:p w14:paraId="34F774C4" w14:textId="04707335" w:rsidR="00625E13" w:rsidRPr="00417FFB" w:rsidRDefault="00625E13" w:rsidP="00794E37">
            <w:pPr>
              <w:rPr>
                <w:color w:val="000000" w:themeColor="text1"/>
              </w:rPr>
            </w:pPr>
            <w:r>
              <w:rPr>
                <w:color w:val="000000" w:themeColor="text1"/>
              </w:rPr>
              <w:t xml:space="preserve">V ľubovoľnom čase môže predsedajúci, resp. operátor na pokyn predsedajúceho dať pokyn na spustenie hlasovania (aplikačná funkcia „Štart hlasovania“ na obrázku č. 11) po ktorom sa zobrazia informácie na obrázku č. 13 počas limitu na hlasovanie, resp. </w:t>
            </w:r>
            <w:r w:rsidR="00794E37">
              <w:rPr>
                <w:color w:val="000000" w:themeColor="text1"/>
              </w:rPr>
              <w:t>8. na zobrazenie výsledkov hlasovania – schéma pre schvaľovanie programu je obdobná)</w:t>
            </w:r>
          </w:p>
        </w:tc>
      </w:tr>
    </w:tbl>
    <w:bookmarkStart w:id="94" w:name="AF_VII"/>
    <w:bookmarkStart w:id="95" w:name="P_5_5"/>
    <w:bookmarkStart w:id="96" w:name="_Toc41118827"/>
    <w:bookmarkEnd w:id="94"/>
    <w:bookmarkEnd w:id="95"/>
    <w:p w14:paraId="4EF58C11" w14:textId="16E4E41B" w:rsidR="00285F6A" w:rsidRPr="0098030A" w:rsidRDefault="005A486F" w:rsidP="0098030A">
      <w:pPr>
        <w:pStyle w:val="Nadpis4"/>
      </w:pPr>
      <w:r w:rsidRPr="0098030A">
        <w:fldChar w:fldCharType="begin"/>
      </w:r>
      <w:r w:rsidRPr="0098030A">
        <w:instrText xml:space="preserve"> HYPERLINK  \l "P" </w:instrText>
      </w:r>
      <w:r w:rsidRPr="0098030A">
        <w:fldChar w:fldCharType="separate"/>
      </w:r>
      <w:bookmarkStart w:id="97" w:name="_Toc99961569"/>
      <w:r w:rsidR="0062402D" w:rsidRPr="0098030A">
        <w:rPr>
          <w:rStyle w:val="Hypertextovprepojenie"/>
          <w:color w:val="0000FF"/>
          <w:u w:val="none"/>
        </w:rPr>
        <w:t xml:space="preserve">Rozprava – </w:t>
      </w:r>
      <w:r w:rsidR="00044808" w:rsidRPr="0098030A">
        <w:rPr>
          <w:rStyle w:val="Hypertextovprepojenie"/>
          <w:color w:val="0000FF"/>
          <w:u w:val="none"/>
        </w:rPr>
        <w:t>ústne prihlásení</w:t>
      </w:r>
      <w:r w:rsidRPr="0098030A">
        <w:fldChar w:fldCharType="end"/>
      </w:r>
      <w:r w:rsidR="0062402D" w:rsidRPr="0098030A">
        <w:t xml:space="preserve"> </w:t>
      </w:r>
      <w:bookmarkEnd w:id="96"/>
      <w:r w:rsidR="007D15C6" w:rsidRPr="0098030A">
        <w:t>(obrázok č. 12</w:t>
      </w:r>
      <w:r w:rsidR="009F6FF7" w:rsidRPr="0098030A">
        <w:t>, 13</w:t>
      </w:r>
      <w:r w:rsidR="007D15C6" w:rsidRPr="0098030A">
        <w:t>)</w:t>
      </w:r>
      <w:bookmarkEnd w:id="97"/>
    </w:p>
    <w:p w14:paraId="3D0B46F6" w14:textId="663EAA9D" w:rsidR="00285F6A" w:rsidRPr="00625E13" w:rsidRDefault="00285F6A" w:rsidP="00471293">
      <w:pPr>
        <w:spacing w:line="240" w:lineRule="auto"/>
        <w:ind w:firstLine="720"/>
        <w:rPr>
          <w:color w:val="000000" w:themeColor="text1"/>
        </w:rPr>
      </w:pPr>
      <w:r w:rsidRPr="00625E13">
        <w:rPr>
          <w:color w:val="000000" w:themeColor="text1"/>
        </w:rPr>
        <w:t xml:space="preserve">Ďalšou fázou rokovania NRSR je ústne prihlasovanie sa do rozpravy. </w:t>
      </w:r>
      <w:r w:rsidR="00471293" w:rsidRPr="00625E13">
        <w:rPr>
          <w:color w:val="000000" w:themeColor="text1"/>
        </w:rPr>
        <w:t xml:space="preserve">Toto štádium má všetky požiadavky totožné s predchádzajúcim štádiom „Rozprava – písomne“ s tým rozdielom, že na prihlasovanie sa používa </w:t>
      </w:r>
      <w:r w:rsidR="00044808" w:rsidRPr="00625E13">
        <w:rPr>
          <w:color w:val="000000" w:themeColor="text1"/>
        </w:rPr>
        <w:t xml:space="preserve">ISVS </w:t>
      </w:r>
      <w:r w:rsidR="008C50B7" w:rsidRPr="00625E13">
        <w:rPr>
          <w:color w:val="000000" w:themeColor="text1"/>
        </w:rPr>
        <w:t>DKS</w:t>
      </w:r>
      <w:r w:rsidR="00044808" w:rsidRPr="00625E13">
        <w:rPr>
          <w:color w:val="000000" w:themeColor="text1"/>
        </w:rPr>
        <w:t xml:space="preserve"> a nie aplikácia na PC pred rokovacou sálou</w:t>
      </w:r>
      <w:r w:rsidR="008C50B7" w:rsidRPr="00625E13">
        <w:rPr>
          <w:color w:val="000000" w:themeColor="text1"/>
        </w:rPr>
        <w:t>.</w:t>
      </w:r>
      <w:r w:rsidR="00471293" w:rsidRPr="00625E13">
        <w:rPr>
          <w:color w:val="000000" w:themeColor="text1"/>
        </w:rPr>
        <w:t xml:space="preserve"> </w:t>
      </w:r>
      <w:r w:rsidRPr="00625E13">
        <w:rPr>
          <w:color w:val="000000" w:themeColor="text1"/>
        </w:rPr>
        <w:t xml:space="preserve">Do rozpravy sa poslanec prihlasuje </w:t>
      </w:r>
      <w:r w:rsidR="00044808" w:rsidRPr="00625E13">
        <w:rPr>
          <w:color w:val="000000" w:themeColor="text1"/>
        </w:rPr>
        <w:t xml:space="preserve">po vyzvaní predsedajúceho </w:t>
      </w:r>
      <w:r w:rsidRPr="00625E13">
        <w:rPr>
          <w:color w:val="000000" w:themeColor="text1"/>
        </w:rPr>
        <w:t>stlačením príslušného tlačidla na poslaneckej jednotke</w:t>
      </w:r>
      <w:r w:rsidR="00044808" w:rsidRPr="00625E13">
        <w:rPr>
          <w:color w:val="000000" w:themeColor="text1"/>
        </w:rPr>
        <w:t>.</w:t>
      </w:r>
      <w:r w:rsidRPr="00625E13">
        <w:rPr>
          <w:color w:val="000000" w:themeColor="text1"/>
        </w:rPr>
        <w:t xml:space="preserve"> </w:t>
      </w:r>
    </w:p>
    <w:p w14:paraId="4FE95654" w14:textId="77777777" w:rsidR="00285F6A" w:rsidRPr="00865069" w:rsidRDefault="00285F6A" w:rsidP="00285F6A">
      <w:pPr>
        <w:spacing w:line="240" w:lineRule="auto"/>
        <w:rPr>
          <w:color w:val="808080" w:themeColor="background1" w:themeShade="80"/>
          <w:highlight w:val="yellow"/>
        </w:rPr>
      </w:pPr>
    </w:p>
    <w:tbl>
      <w:tblPr>
        <w:tblStyle w:val="Mriekatabuky"/>
        <w:tblW w:w="9072" w:type="dxa"/>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05"/>
        <w:gridCol w:w="8067"/>
      </w:tblGrid>
      <w:tr w:rsidR="007D15C6" w:rsidRPr="00E85093" w14:paraId="4F16C799" w14:textId="77777777" w:rsidTr="00794E37">
        <w:tc>
          <w:tcPr>
            <w:tcW w:w="1005" w:type="dxa"/>
            <w:shd w:val="clear" w:color="auto" w:fill="000000" w:themeFill="text1"/>
          </w:tcPr>
          <w:p w14:paraId="45A1C49C" w14:textId="77777777" w:rsidR="007D15C6" w:rsidRPr="00E85093" w:rsidRDefault="007D15C6" w:rsidP="009D106B">
            <w:pPr>
              <w:rPr>
                <w:b/>
                <w:color w:val="FFFFFF" w:themeColor="background1"/>
              </w:rPr>
            </w:pPr>
            <w:bookmarkStart w:id="98" w:name="OLE_LINK4"/>
            <w:bookmarkStart w:id="99" w:name="OLE_LINK5"/>
            <w:r w:rsidRPr="00E85093">
              <w:rPr>
                <w:b/>
                <w:color w:val="FFFFFF" w:themeColor="background1"/>
              </w:rPr>
              <w:t>Číslo</w:t>
            </w:r>
          </w:p>
        </w:tc>
        <w:tc>
          <w:tcPr>
            <w:tcW w:w="8067" w:type="dxa"/>
            <w:shd w:val="clear" w:color="auto" w:fill="000000" w:themeFill="text1"/>
          </w:tcPr>
          <w:p w14:paraId="2C157ADA" w14:textId="77777777" w:rsidR="007D15C6" w:rsidRPr="00E85093" w:rsidRDefault="007D15C6" w:rsidP="009D106B">
            <w:pPr>
              <w:rPr>
                <w:b/>
                <w:color w:val="FFFFFF" w:themeColor="background1"/>
              </w:rPr>
            </w:pPr>
            <w:r w:rsidRPr="00E85093">
              <w:rPr>
                <w:b/>
                <w:color w:val="FFFFFF" w:themeColor="background1"/>
              </w:rPr>
              <w:t>Popis</w:t>
            </w:r>
          </w:p>
        </w:tc>
      </w:tr>
      <w:tr w:rsidR="009954A7" w:rsidRPr="009954A7" w14:paraId="53F6621D" w14:textId="77777777" w:rsidTr="00794E37">
        <w:tc>
          <w:tcPr>
            <w:tcW w:w="1005" w:type="dxa"/>
            <w:vAlign w:val="center"/>
          </w:tcPr>
          <w:p w14:paraId="41A25DFE" w14:textId="1723F8C4" w:rsidR="007D15C6" w:rsidRPr="009954A7" w:rsidRDefault="00794E37" w:rsidP="00794E37">
            <w:pPr>
              <w:jc w:val="center"/>
              <w:rPr>
                <w:color w:val="808080" w:themeColor="background1" w:themeShade="80"/>
              </w:rPr>
            </w:pPr>
            <w:r>
              <w:rPr>
                <w:color w:val="000000" w:themeColor="text1"/>
              </w:rPr>
              <w:t>AF_173</w:t>
            </w:r>
          </w:p>
        </w:tc>
        <w:tc>
          <w:tcPr>
            <w:tcW w:w="8067" w:type="dxa"/>
          </w:tcPr>
          <w:p w14:paraId="55986F65" w14:textId="4F54A70A" w:rsidR="007D15C6" w:rsidRPr="009954A7" w:rsidRDefault="007D15C6" w:rsidP="00794E37">
            <w:pPr>
              <w:rPr>
                <w:color w:val="808080" w:themeColor="background1" w:themeShade="80"/>
              </w:rPr>
            </w:pPr>
            <w:r w:rsidRPr="00794E37">
              <w:rPr>
                <w:color w:val="000000" w:themeColor="text1"/>
              </w:rPr>
              <w:t>V tejto etape musí SW operátora ISVS DKS obsahovať aplikačnú funkciu na spustenie prihlasovania sa do rozpravy „</w:t>
            </w:r>
            <w:r w:rsidR="00794E37">
              <w:rPr>
                <w:color w:val="000000" w:themeColor="text1"/>
              </w:rPr>
              <w:t>Štart prihlásenia</w:t>
            </w:r>
            <w:r w:rsidRPr="00794E37">
              <w:rPr>
                <w:color w:val="000000" w:themeColor="text1"/>
              </w:rPr>
              <w:t>“</w:t>
            </w:r>
          </w:p>
        </w:tc>
      </w:tr>
      <w:tr w:rsidR="00794E37" w:rsidRPr="00794E37" w14:paraId="1B8683DD" w14:textId="77777777" w:rsidTr="00794E37">
        <w:tc>
          <w:tcPr>
            <w:tcW w:w="1005" w:type="dxa"/>
            <w:vAlign w:val="center"/>
          </w:tcPr>
          <w:p w14:paraId="57E546A7" w14:textId="6B1CB4FE" w:rsidR="00794E37" w:rsidRPr="00794E37" w:rsidRDefault="00794E37" w:rsidP="00B03DDA">
            <w:pPr>
              <w:jc w:val="center"/>
              <w:rPr>
                <w:color w:val="000000" w:themeColor="text1"/>
              </w:rPr>
            </w:pPr>
            <w:r w:rsidRPr="00EE7CCF">
              <w:rPr>
                <w:color w:val="000000" w:themeColor="text1"/>
              </w:rPr>
              <w:t>FP_1</w:t>
            </w:r>
            <w:r>
              <w:rPr>
                <w:color w:val="000000" w:themeColor="text1"/>
              </w:rPr>
              <w:t>46</w:t>
            </w:r>
          </w:p>
        </w:tc>
        <w:tc>
          <w:tcPr>
            <w:tcW w:w="8067" w:type="dxa"/>
          </w:tcPr>
          <w:p w14:paraId="11D4607E" w14:textId="748E9A08" w:rsidR="00794E37" w:rsidRPr="00794E37" w:rsidRDefault="00794E37" w:rsidP="00B03DDA">
            <w:pPr>
              <w:rPr>
                <w:color w:val="000000" w:themeColor="text1"/>
              </w:rPr>
            </w:pPr>
            <w:r w:rsidRPr="00794E37">
              <w:rPr>
                <w:color w:val="000000" w:themeColor="text1"/>
              </w:rPr>
              <w:t>Po spustení AF_173 sa sprístupní používateľom možnosť prihlásenia sa do rozpravy ústne</w:t>
            </w:r>
          </w:p>
        </w:tc>
      </w:tr>
      <w:tr w:rsidR="00794E37" w:rsidRPr="00794E37" w14:paraId="776B01F6" w14:textId="77777777" w:rsidTr="00794E37">
        <w:tc>
          <w:tcPr>
            <w:tcW w:w="1005" w:type="dxa"/>
            <w:vAlign w:val="center"/>
          </w:tcPr>
          <w:p w14:paraId="5B63CC42" w14:textId="2B48C7BD" w:rsidR="007D15C6" w:rsidRPr="00794E37" w:rsidRDefault="00794E37" w:rsidP="00B03DDA">
            <w:pPr>
              <w:jc w:val="center"/>
              <w:rPr>
                <w:color w:val="000000" w:themeColor="text1"/>
              </w:rPr>
            </w:pPr>
            <w:r w:rsidRPr="00EE7CCF">
              <w:rPr>
                <w:color w:val="000000" w:themeColor="text1"/>
              </w:rPr>
              <w:t>FP_1</w:t>
            </w:r>
            <w:r>
              <w:rPr>
                <w:color w:val="000000" w:themeColor="text1"/>
              </w:rPr>
              <w:t>47</w:t>
            </w:r>
          </w:p>
        </w:tc>
        <w:tc>
          <w:tcPr>
            <w:tcW w:w="8067" w:type="dxa"/>
          </w:tcPr>
          <w:p w14:paraId="1E9FE6EE" w14:textId="0C774748" w:rsidR="007D15C6" w:rsidRPr="00794E37" w:rsidRDefault="007D15C6" w:rsidP="00794E37">
            <w:pPr>
              <w:rPr>
                <w:color w:val="000000" w:themeColor="text1"/>
              </w:rPr>
            </w:pPr>
            <w:r w:rsidRPr="00794E37">
              <w:rPr>
                <w:color w:val="000000" w:themeColor="text1"/>
              </w:rPr>
              <w:t>Po aplikovaní funkcie AF_</w:t>
            </w:r>
            <w:r w:rsidR="00794E37" w:rsidRPr="00794E37">
              <w:rPr>
                <w:color w:val="000000" w:themeColor="text1"/>
              </w:rPr>
              <w:t>173</w:t>
            </w:r>
            <w:r w:rsidRPr="00794E37">
              <w:rPr>
                <w:color w:val="000000" w:themeColor="text1"/>
              </w:rPr>
              <w:t xml:space="preserve"> sa </w:t>
            </w:r>
            <w:r w:rsidR="00794E37">
              <w:rPr>
                <w:color w:val="000000" w:themeColor="text1"/>
              </w:rPr>
              <w:t xml:space="preserve">popis </w:t>
            </w:r>
            <w:r w:rsidRPr="00794E37">
              <w:rPr>
                <w:color w:val="000000" w:themeColor="text1"/>
              </w:rPr>
              <w:t>dan</w:t>
            </w:r>
            <w:r w:rsidR="00794E37">
              <w:rPr>
                <w:color w:val="000000" w:themeColor="text1"/>
              </w:rPr>
              <w:t>ej</w:t>
            </w:r>
            <w:r w:rsidRPr="00794E37">
              <w:rPr>
                <w:color w:val="000000" w:themeColor="text1"/>
              </w:rPr>
              <w:t xml:space="preserve"> voľb</w:t>
            </w:r>
            <w:r w:rsidR="00794E37">
              <w:rPr>
                <w:color w:val="000000" w:themeColor="text1"/>
              </w:rPr>
              <w:t>y</w:t>
            </w:r>
            <w:r w:rsidRPr="00794E37">
              <w:rPr>
                <w:color w:val="000000" w:themeColor="text1"/>
              </w:rPr>
              <w:t xml:space="preserve"> automaticky zmení na </w:t>
            </w:r>
            <w:r w:rsidR="00B03DDA" w:rsidRPr="00794E37">
              <w:rPr>
                <w:color w:val="000000" w:themeColor="text1"/>
              </w:rPr>
              <w:t xml:space="preserve">aplikačnú funkciu </w:t>
            </w:r>
            <w:r w:rsidR="00794E37">
              <w:rPr>
                <w:color w:val="000000" w:themeColor="text1"/>
              </w:rPr>
              <w:t xml:space="preserve">pre </w:t>
            </w:r>
            <w:r w:rsidR="00B03DDA" w:rsidRPr="00794E37">
              <w:rPr>
                <w:color w:val="000000" w:themeColor="text1"/>
              </w:rPr>
              <w:t>ukončenie intervalu na prihlasovania sa ústne do rozpravy (napr. zmení sa text „Štart prihlásenia“ na „Koniec prihlasovania sa“)</w:t>
            </w:r>
          </w:p>
        </w:tc>
      </w:tr>
      <w:tr w:rsidR="00794E37" w:rsidRPr="00794E37" w14:paraId="5862D5E9" w14:textId="77777777" w:rsidTr="00794E37">
        <w:tc>
          <w:tcPr>
            <w:tcW w:w="1005" w:type="dxa"/>
            <w:vAlign w:val="center"/>
          </w:tcPr>
          <w:p w14:paraId="4B53D6C0" w14:textId="69C450AF" w:rsidR="00794E37" w:rsidRPr="00794E37" w:rsidRDefault="00794E37" w:rsidP="00B03DDA">
            <w:pPr>
              <w:jc w:val="center"/>
              <w:rPr>
                <w:color w:val="000000" w:themeColor="text1"/>
              </w:rPr>
            </w:pPr>
            <w:r w:rsidRPr="00EE7CCF">
              <w:rPr>
                <w:color w:val="000000" w:themeColor="text1"/>
              </w:rPr>
              <w:t>FP_1</w:t>
            </w:r>
            <w:r>
              <w:rPr>
                <w:color w:val="000000" w:themeColor="text1"/>
              </w:rPr>
              <w:t>48</w:t>
            </w:r>
          </w:p>
        </w:tc>
        <w:tc>
          <w:tcPr>
            <w:tcW w:w="8067" w:type="dxa"/>
          </w:tcPr>
          <w:p w14:paraId="6A624E4D" w14:textId="5641B1E5" w:rsidR="00794E37" w:rsidRPr="00794E37" w:rsidRDefault="00794E37" w:rsidP="00794E37">
            <w:pPr>
              <w:rPr>
                <w:color w:val="000000" w:themeColor="text1"/>
              </w:rPr>
            </w:pPr>
            <w:r>
              <w:rPr>
                <w:color w:val="000000" w:themeColor="text1"/>
              </w:rPr>
              <w:t>Po spustení rozpravy písomne prihlásených sa opakuje proces z procesu „písomne prihlásených“</w:t>
            </w:r>
          </w:p>
        </w:tc>
      </w:tr>
    </w:tbl>
    <w:bookmarkStart w:id="100" w:name="P_5_6"/>
    <w:bookmarkEnd w:id="98"/>
    <w:bookmarkEnd w:id="99"/>
    <w:bookmarkEnd w:id="100"/>
    <w:p w14:paraId="0CA5D2D1" w14:textId="068A97BC" w:rsidR="0062402D" w:rsidRPr="005F47F7" w:rsidRDefault="005A486F" w:rsidP="002F27D0">
      <w:pPr>
        <w:pStyle w:val="Nadpis4"/>
      </w:pPr>
      <w:r w:rsidRPr="005F47F7">
        <w:fldChar w:fldCharType="begin"/>
      </w:r>
      <w:r w:rsidRPr="005F47F7">
        <w:instrText xml:space="preserve"> HYPERLINK  \l "P" </w:instrText>
      </w:r>
      <w:r w:rsidRPr="005F47F7">
        <w:fldChar w:fldCharType="separate"/>
      </w:r>
      <w:bookmarkStart w:id="101" w:name="_Toc99961570"/>
      <w:r w:rsidRPr="005F47F7">
        <w:rPr>
          <w:rStyle w:val="Hypertextovprepojenie"/>
          <w:color w:val="0000FF"/>
          <w:u w:val="none"/>
        </w:rPr>
        <w:t>Hodina otázok</w:t>
      </w:r>
      <w:r w:rsidRPr="005F47F7">
        <w:fldChar w:fldCharType="end"/>
      </w:r>
      <w:r w:rsidR="009F6FF7" w:rsidRPr="005F47F7">
        <w:t xml:space="preserve"> (obrázok č. 14 </w:t>
      </w:r>
      <w:r w:rsidR="007F6823" w:rsidRPr="005F47F7">
        <w:t>–</w:t>
      </w:r>
      <w:r w:rsidR="009F6FF7" w:rsidRPr="005F47F7">
        <w:t xml:space="preserve"> </w:t>
      </w:r>
      <w:r w:rsidR="007F6823" w:rsidRPr="005F47F7">
        <w:t>22)</w:t>
      </w:r>
      <w:bookmarkEnd w:id="101"/>
    </w:p>
    <w:p w14:paraId="01E46178" w14:textId="7F162203" w:rsidR="005E36D0" w:rsidRPr="005F47F7" w:rsidRDefault="005E36D0" w:rsidP="005E36D0">
      <w:pPr>
        <w:pStyle w:val="Normalny-odsek"/>
        <w:rPr>
          <w:color w:val="000000" w:themeColor="text1"/>
        </w:rPr>
      </w:pPr>
      <w:r w:rsidRPr="005F47F7">
        <w:rPr>
          <w:color w:val="000000" w:themeColor="text1"/>
        </w:rPr>
        <w:t>„Hodina otázok“ je špecifických bod programu, kedy v časovom limite 60 minút odpovedá predseda vlády (prvých 15 minút) a následne členovia vlády na vopred položené a náhodne zlosované otázky (zvlášť poradie otázok položených na predsedu vlády a zvlášť na členov vlády).</w:t>
      </w: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83"/>
        <w:gridCol w:w="7886"/>
      </w:tblGrid>
      <w:tr w:rsidR="0011756D" w:rsidRPr="0027076B" w14:paraId="2FA5227F" w14:textId="77777777" w:rsidTr="00933BB3">
        <w:tc>
          <w:tcPr>
            <w:tcW w:w="1183" w:type="dxa"/>
            <w:shd w:val="clear" w:color="auto" w:fill="000000" w:themeFill="text1"/>
          </w:tcPr>
          <w:p w14:paraId="3A185613" w14:textId="77777777" w:rsidR="0011756D" w:rsidRPr="005F47F7" w:rsidRDefault="0011756D" w:rsidP="008324B0">
            <w:pPr>
              <w:rPr>
                <w:b/>
              </w:rPr>
            </w:pPr>
            <w:r w:rsidRPr="005F47F7">
              <w:rPr>
                <w:b/>
              </w:rPr>
              <w:t>Číslo</w:t>
            </w:r>
          </w:p>
        </w:tc>
        <w:tc>
          <w:tcPr>
            <w:tcW w:w="7886" w:type="dxa"/>
            <w:shd w:val="clear" w:color="auto" w:fill="000000" w:themeFill="text1"/>
          </w:tcPr>
          <w:p w14:paraId="0446EAAA" w14:textId="77777777" w:rsidR="0011756D" w:rsidRPr="005F47F7" w:rsidRDefault="0011756D" w:rsidP="008324B0">
            <w:pPr>
              <w:rPr>
                <w:b/>
              </w:rPr>
            </w:pPr>
            <w:r w:rsidRPr="005F47F7">
              <w:rPr>
                <w:b/>
              </w:rPr>
              <w:t>Popis</w:t>
            </w:r>
          </w:p>
        </w:tc>
      </w:tr>
      <w:tr w:rsidR="00933BB3" w:rsidRPr="0027076B" w14:paraId="3AE4DDD3" w14:textId="77777777" w:rsidTr="00933BB3">
        <w:tc>
          <w:tcPr>
            <w:tcW w:w="1183" w:type="dxa"/>
            <w:vAlign w:val="center"/>
          </w:tcPr>
          <w:p w14:paraId="6D293874" w14:textId="47BF3085" w:rsidR="0011756D" w:rsidRPr="00400374" w:rsidRDefault="00AF4D6F" w:rsidP="00AF4D6F">
            <w:pPr>
              <w:jc w:val="center"/>
              <w:rPr>
                <w:color w:val="808080" w:themeColor="background1" w:themeShade="80"/>
              </w:rPr>
            </w:pPr>
            <w:r>
              <w:rPr>
                <w:color w:val="000000" w:themeColor="text1"/>
              </w:rPr>
              <w:t>AF_174</w:t>
            </w:r>
          </w:p>
        </w:tc>
        <w:tc>
          <w:tcPr>
            <w:tcW w:w="7886" w:type="dxa"/>
          </w:tcPr>
          <w:p w14:paraId="5F14C560" w14:textId="60BC9EE5" w:rsidR="0011756D" w:rsidRPr="00400374" w:rsidRDefault="0011756D" w:rsidP="00394675">
            <w:pPr>
              <w:rPr>
                <w:color w:val="808080" w:themeColor="background1" w:themeShade="80"/>
              </w:rPr>
            </w:pPr>
            <w:r w:rsidRPr="00400374">
              <w:rPr>
                <w:color w:val="000000" w:themeColor="text1"/>
              </w:rPr>
              <w:t>DKS musí mať možnosť nastaviť časový limit pre predsedu vlády</w:t>
            </w:r>
            <w:r w:rsidR="00AF4D6F">
              <w:rPr>
                <w:color w:val="000000" w:themeColor="text1"/>
              </w:rPr>
              <w:t xml:space="preserve"> na odpoveď na hodinu otázok</w:t>
            </w:r>
            <w:r w:rsidR="00394675">
              <w:rPr>
                <w:color w:val="000000" w:themeColor="text1"/>
              </w:rPr>
              <w:t xml:space="preserve"> (v konfigurácii typu vystúpenia)</w:t>
            </w:r>
          </w:p>
        </w:tc>
      </w:tr>
      <w:tr w:rsidR="00AF4D6F" w:rsidRPr="00AF4D6F" w14:paraId="0E5F7491" w14:textId="77777777" w:rsidTr="00933BB3">
        <w:tc>
          <w:tcPr>
            <w:tcW w:w="1183" w:type="dxa"/>
            <w:vAlign w:val="center"/>
          </w:tcPr>
          <w:p w14:paraId="78A748B6" w14:textId="1CAE856F" w:rsidR="0011756D" w:rsidRPr="00AF4D6F" w:rsidRDefault="00AF4D6F" w:rsidP="00AF4D6F">
            <w:pPr>
              <w:jc w:val="center"/>
            </w:pPr>
            <w:r>
              <w:rPr>
                <w:color w:val="000000" w:themeColor="text1"/>
              </w:rPr>
              <w:t>AF_175</w:t>
            </w:r>
          </w:p>
        </w:tc>
        <w:tc>
          <w:tcPr>
            <w:tcW w:w="7886" w:type="dxa"/>
          </w:tcPr>
          <w:p w14:paraId="65DA9A54" w14:textId="5DBCE75C" w:rsidR="0011756D" w:rsidRPr="00AF4D6F" w:rsidRDefault="0011756D" w:rsidP="00AF4D6F">
            <w:r w:rsidRPr="00AF4D6F">
              <w:t>DKS musí mať možnosť nastaviť časový limit pre členov vlády</w:t>
            </w:r>
            <w:r w:rsidR="00AF4D6F">
              <w:t xml:space="preserve"> </w:t>
            </w:r>
            <w:r w:rsidR="00AF4D6F">
              <w:rPr>
                <w:color w:val="000000" w:themeColor="text1"/>
              </w:rPr>
              <w:t>na odpoveď na hodinu otázok</w:t>
            </w:r>
            <w:r w:rsidR="00AF4D6F">
              <w:t xml:space="preserve"> </w:t>
            </w:r>
            <w:r w:rsidR="00AF4D6F">
              <w:rPr>
                <w:color w:val="000000" w:themeColor="text1"/>
              </w:rPr>
              <w:t>(v konfigurácii typu vystúpenia)</w:t>
            </w:r>
          </w:p>
        </w:tc>
      </w:tr>
      <w:tr w:rsidR="00AF4D6F" w:rsidRPr="00AF4D6F" w14:paraId="1E9AF4ED" w14:textId="77777777" w:rsidTr="00933BB3">
        <w:tc>
          <w:tcPr>
            <w:tcW w:w="1183" w:type="dxa"/>
            <w:vAlign w:val="center"/>
          </w:tcPr>
          <w:p w14:paraId="0EDD8FA0" w14:textId="71518092" w:rsidR="0011756D" w:rsidRPr="00AF4D6F" w:rsidRDefault="00AF4D6F" w:rsidP="00365FE0">
            <w:pPr>
              <w:jc w:val="center"/>
            </w:pPr>
            <w:r>
              <w:rPr>
                <w:color w:val="000000" w:themeColor="text1"/>
              </w:rPr>
              <w:t>AF_176</w:t>
            </w:r>
          </w:p>
        </w:tc>
        <w:tc>
          <w:tcPr>
            <w:tcW w:w="7886" w:type="dxa"/>
          </w:tcPr>
          <w:p w14:paraId="56B5FC40" w14:textId="1C025A93" w:rsidR="0011756D" w:rsidRPr="00AF4D6F" w:rsidRDefault="0011756D" w:rsidP="0009401F">
            <w:r w:rsidRPr="00AF4D6F">
              <w:t xml:space="preserve">DKS musí mať možnosť nastaviť časový limit </w:t>
            </w:r>
            <w:r w:rsidR="0009401F">
              <w:t>pre predsedu vlády na</w:t>
            </w:r>
            <w:r w:rsidRPr="00AF4D6F">
              <w:t xml:space="preserve"> </w:t>
            </w:r>
            <w:r w:rsidR="0009401F">
              <w:t xml:space="preserve">doplňujúcu odpoveď </w:t>
            </w:r>
            <w:r w:rsidRPr="00AF4D6F">
              <w:t>na otázku</w:t>
            </w:r>
            <w:r w:rsidR="00AF4D6F">
              <w:t xml:space="preserve"> </w:t>
            </w:r>
            <w:r w:rsidR="0009401F">
              <w:t>v hodine otázok</w:t>
            </w:r>
            <w:r w:rsidR="00AF4D6F">
              <w:rPr>
                <w:color w:val="000000" w:themeColor="text1"/>
              </w:rPr>
              <w:t>(v konfigurácii typu vystúpenia)</w:t>
            </w:r>
          </w:p>
        </w:tc>
      </w:tr>
      <w:tr w:rsidR="0009401F" w:rsidRPr="00AF4D6F" w14:paraId="2B7FB815" w14:textId="77777777" w:rsidTr="00933BB3">
        <w:tc>
          <w:tcPr>
            <w:tcW w:w="1183" w:type="dxa"/>
            <w:vAlign w:val="center"/>
          </w:tcPr>
          <w:p w14:paraId="7CE60735" w14:textId="24AAE9A0" w:rsidR="0009401F" w:rsidRDefault="0009401F" w:rsidP="00365FE0">
            <w:pPr>
              <w:jc w:val="center"/>
              <w:rPr>
                <w:color w:val="000000" w:themeColor="text1"/>
              </w:rPr>
            </w:pPr>
            <w:r>
              <w:rPr>
                <w:color w:val="000000" w:themeColor="text1"/>
              </w:rPr>
              <w:t>AF_177</w:t>
            </w:r>
          </w:p>
        </w:tc>
        <w:tc>
          <w:tcPr>
            <w:tcW w:w="7886" w:type="dxa"/>
          </w:tcPr>
          <w:p w14:paraId="1FAF84A0" w14:textId="4511FBE4" w:rsidR="0009401F" w:rsidRPr="00AF4D6F" w:rsidRDefault="0009401F" w:rsidP="0009401F">
            <w:r w:rsidRPr="00AF4D6F">
              <w:t xml:space="preserve">DKS musí mať možnosť nastaviť časový limit </w:t>
            </w:r>
            <w:r>
              <w:t>pre členov vlády na</w:t>
            </w:r>
            <w:r w:rsidRPr="00AF4D6F">
              <w:t xml:space="preserve"> </w:t>
            </w:r>
            <w:r>
              <w:t xml:space="preserve">doplňujúcu odpoveď </w:t>
            </w:r>
            <w:r w:rsidRPr="00AF4D6F">
              <w:t>na otázku</w:t>
            </w:r>
            <w:r>
              <w:t xml:space="preserve"> v hodine otázok</w:t>
            </w:r>
            <w:r>
              <w:rPr>
                <w:color w:val="000000" w:themeColor="text1"/>
              </w:rPr>
              <w:t>(v konfigurácii typu vystúpenia)</w:t>
            </w:r>
          </w:p>
        </w:tc>
      </w:tr>
      <w:tr w:rsidR="00525E5B" w:rsidRPr="00AF4D6F" w14:paraId="461C1C26" w14:textId="77777777" w:rsidTr="00933BB3">
        <w:tc>
          <w:tcPr>
            <w:tcW w:w="1183" w:type="dxa"/>
            <w:vAlign w:val="center"/>
          </w:tcPr>
          <w:p w14:paraId="326D70EA" w14:textId="374EA238" w:rsidR="0011756D" w:rsidRPr="00AF4D6F" w:rsidRDefault="0009401F" w:rsidP="00365FE0">
            <w:pPr>
              <w:jc w:val="center"/>
            </w:pPr>
            <w:r>
              <w:rPr>
                <w:color w:val="000000" w:themeColor="text1"/>
              </w:rPr>
              <w:t>AF_178</w:t>
            </w:r>
          </w:p>
        </w:tc>
        <w:tc>
          <w:tcPr>
            <w:tcW w:w="7886" w:type="dxa"/>
          </w:tcPr>
          <w:p w14:paraId="08733099" w14:textId="29CDDCA4" w:rsidR="0011756D" w:rsidRPr="00AF4D6F" w:rsidRDefault="0011756D" w:rsidP="00957ECC">
            <w:r w:rsidRPr="00AF4D6F">
              <w:t>DKS musí mať možnosť nastaviť časový limit pre doplňujúcu otázku</w:t>
            </w:r>
            <w:r w:rsidR="00AF4D6F">
              <w:t xml:space="preserve"> </w:t>
            </w:r>
            <w:r w:rsidR="0009401F">
              <w:t xml:space="preserve">v hodine otázok </w:t>
            </w:r>
            <w:r w:rsidR="00AF4D6F">
              <w:rPr>
                <w:color w:val="000000" w:themeColor="text1"/>
              </w:rPr>
              <w:t>(v konfigurácii typu vystúpenia)</w:t>
            </w:r>
          </w:p>
        </w:tc>
      </w:tr>
      <w:tr w:rsidR="0009401F" w:rsidRPr="00AF4D6F" w14:paraId="0E48E570" w14:textId="77777777" w:rsidTr="00933BB3">
        <w:tc>
          <w:tcPr>
            <w:tcW w:w="1183" w:type="dxa"/>
            <w:vAlign w:val="center"/>
          </w:tcPr>
          <w:p w14:paraId="2E6C9E2E" w14:textId="2D13BFED" w:rsidR="0011756D" w:rsidRPr="00AF4D6F" w:rsidRDefault="0009401F" w:rsidP="00365FE0">
            <w:pPr>
              <w:jc w:val="center"/>
            </w:pPr>
            <w:r>
              <w:rPr>
                <w:color w:val="000000" w:themeColor="text1"/>
              </w:rPr>
              <w:t>AF_179</w:t>
            </w:r>
          </w:p>
        </w:tc>
        <w:tc>
          <w:tcPr>
            <w:tcW w:w="7886" w:type="dxa"/>
          </w:tcPr>
          <w:p w14:paraId="22ECB30E" w14:textId="77777777" w:rsidR="0011756D" w:rsidRDefault="0011756D" w:rsidP="0009401F">
            <w:r w:rsidRPr="00AF4D6F">
              <w:t xml:space="preserve">Počas </w:t>
            </w:r>
            <w:r w:rsidR="0009401F">
              <w:t>hodiny otázok musí na zobrazovacích jednotkách svietiť:</w:t>
            </w:r>
          </w:p>
          <w:p w14:paraId="52D40D07" w14:textId="77777777" w:rsidR="0009401F" w:rsidRDefault="0009401F" w:rsidP="0009401F">
            <w:pPr>
              <w:pStyle w:val="Odsekzoznamu"/>
              <w:numPr>
                <w:ilvl w:val="0"/>
                <w:numId w:val="77"/>
              </w:numPr>
            </w:pPr>
            <w:r>
              <w:t>text otázky</w:t>
            </w:r>
          </w:p>
          <w:p w14:paraId="631741EC" w14:textId="3211AD28" w:rsidR="0009401F" w:rsidRPr="00AF4D6F" w:rsidRDefault="0009401F" w:rsidP="0009401F">
            <w:pPr>
              <w:pStyle w:val="Odsekzoznamu"/>
              <w:numPr>
                <w:ilvl w:val="0"/>
                <w:numId w:val="77"/>
              </w:numPr>
            </w:pPr>
            <w:r>
              <w:t>kto otázku položil</w:t>
            </w:r>
          </w:p>
        </w:tc>
      </w:tr>
      <w:tr w:rsidR="0009401F" w:rsidRPr="00AF4D6F" w14:paraId="24FDFC04" w14:textId="77777777" w:rsidTr="00933BB3">
        <w:tc>
          <w:tcPr>
            <w:tcW w:w="1183" w:type="dxa"/>
            <w:vAlign w:val="center"/>
          </w:tcPr>
          <w:p w14:paraId="775EFF34" w14:textId="0AC247C0" w:rsidR="00D93F65" w:rsidRPr="00AF4D6F" w:rsidRDefault="0009401F" w:rsidP="00365FE0">
            <w:pPr>
              <w:jc w:val="center"/>
            </w:pPr>
            <w:r>
              <w:rPr>
                <w:color w:val="000000" w:themeColor="text1"/>
              </w:rPr>
              <w:t>AF_180</w:t>
            </w:r>
          </w:p>
        </w:tc>
        <w:tc>
          <w:tcPr>
            <w:tcW w:w="7886" w:type="dxa"/>
          </w:tcPr>
          <w:p w14:paraId="127170B8" w14:textId="5570064A" w:rsidR="00D93F65" w:rsidRPr="00AF4D6F" w:rsidRDefault="00D93F65" w:rsidP="0050432D">
            <w:r w:rsidRPr="00AF4D6F">
              <w:t>„Hodina otázok“ je špecifických bod programu, kedy v časovom limite 60 minút odpovedá predseda vlády (prvých 15 minút) a následne členovia vlády na vopred položené a náhodne zlosované otázky (zvlášť poradie otázok položených na predsedu vlády a zvlášť na členov vlády).</w:t>
            </w:r>
          </w:p>
        </w:tc>
      </w:tr>
      <w:tr w:rsidR="0009401F" w:rsidRPr="00AF4D6F" w14:paraId="519CF6E1" w14:textId="77777777" w:rsidTr="00933BB3">
        <w:tc>
          <w:tcPr>
            <w:tcW w:w="1183" w:type="dxa"/>
            <w:vAlign w:val="center"/>
          </w:tcPr>
          <w:p w14:paraId="1B8B94F0" w14:textId="6D1BE67E" w:rsidR="00D93F65" w:rsidRPr="00AF4D6F" w:rsidRDefault="0009401F" w:rsidP="0009401F">
            <w:pPr>
              <w:jc w:val="center"/>
            </w:pPr>
            <w:r>
              <w:rPr>
                <w:color w:val="000000" w:themeColor="text1"/>
              </w:rPr>
              <w:lastRenderedPageBreak/>
              <w:t>AF_181</w:t>
            </w:r>
          </w:p>
        </w:tc>
        <w:tc>
          <w:tcPr>
            <w:tcW w:w="7886" w:type="dxa"/>
          </w:tcPr>
          <w:p w14:paraId="54DD8750" w14:textId="5A64AA58" w:rsidR="00D93F65" w:rsidRPr="00AF4D6F" w:rsidRDefault="00D93F65" w:rsidP="0050432D">
            <w:r w:rsidRPr="00AF4D6F">
              <w:t>Otázku vždy prečíta predsedajúci a následne na ňu odpovedá ten komu bola položená (alebo poverená osoba predsedom vlády na tento akt) a to v časovom limite max. 5 minút.</w:t>
            </w:r>
          </w:p>
        </w:tc>
      </w:tr>
      <w:tr w:rsidR="0009401F" w:rsidRPr="00AF4D6F" w14:paraId="5C9B43C6" w14:textId="77777777" w:rsidTr="00933BB3">
        <w:tc>
          <w:tcPr>
            <w:tcW w:w="1183" w:type="dxa"/>
            <w:vAlign w:val="center"/>
          </w:tcPr>
          <w:p w14:paraId="19801244" w14:textId="14D32CEC" w:rsidR="00D93F65" w:rsidRPr="00AF4D6F" w:rsidRDefault="0009401F" w:rsidP="0009401F">
            <w:pPr>
              <w:jc w:val="center"/>
            </w:pPr>
            <w:r>
              <w:rPr>
                <w:color w:val="000000" w:themeColor="text1"/>
              </w:rPr>
              <w:t>AF_182</w:t>
            </w:r>
          </w:p>
        </w:tc>
        <w:tc>
          <w:tcPr>
            <w:tcW w:w="7886" w:type="dxa"/>
          </w:tcPr>
          <w:p w14:paraId="614985B4" w14:textId="32DDDB3D" w:rsidR="00D93F65" w:rsidRPr="00AF4D6F" w:rsidRDefault="00D93F65" w:rsidP="0050432D">
            <w:r w:rsidRPr="00AF4D6F">
              <w:t>Po prednesení otázky sa môže poslanec, ktorý otázku položil prihlásiť s doplňujúcou otázkou, ktorej limit je maximálne 2 minúty.</w:t>
            </w:r>
          </w:p>
        </w:tc>
      </w:tr>
      <w:tr w:rsidR="00AF4D6F" w:rsidRPr="00AF4D6F" w14:paraId="7709B527" w14:textId="77777777" w:rsidTr="00933BB3">
        <w:tc>
          <w:tcPr>
            <w:tcW w:w="1183" w:type="dxa"/>
            <w:vAlign w:val="center"/>
          </w:tcPr>
          <w:p w14:paraId="3B59F272" w14:textId="4AECAB5D" w:rsidR="00D93F65" w:rsidRPr="00AF4D6F" w:rsidRDefault="0009401F" w:rsidP="0009401F">
            <w:pPr>
              <w:jc w:val="center"/>
            </w:pPr>
            <w:r>
              <w:rPr>
                <w:color w:val="000000" w:themeColor="text1"/>
              </w:rPr>
              <w:t>AF_183</w:t>
            </w:r>
          </w:p>
        </w:tc>
        <w:tc>
          <w:tcPr>
            <w:tcW w:w="7886" w:type="dxa"/>
          </w:tcPr>
          <w:p w14:paraId="04B6E206" w14:textId="3647AB75" w:rsidR="00D93F65" w:rsidRPr="00AF4D6F" w:rsidRDefault="00D93F65" w:rsidP="0050432D">
            <w:r w:rsidRPr="00AF4D6F">
              <w:t>Následne odpovedá ten komu bola položená (alebo poverená osoba predsedom vlády na tento akt) a to v časovom limite max. 5 minút.</w:t>
            </w:r>
          </w:p>
        </w:tc>
      </w:tr>
      <w:tr w:rsidR="00D93F65" w:rsidRPr="0009401F" w14:paraId="3E5EBD9B" w14:textId="77777777" w:rsidTr="00933BB3">
        <w:tc>
          <w:tcPr>
            <w:tcW w:w="1183" w:type="dxa"/>
            <w:vAlign w:val="center"/>
          </w:tcPr>
          <w:p w14:paraId="7758F4DD" w14:textId="724486A1" w:rsidR="00D93F65" w:rsidRPr="0009401F" w:rsidRDefault="0009401F" w:rsidP="0009401F">
            <w:pPr>
              <w:jc w:val="center"/>
            </w:pPr>
            <w:r>
              <w:rPr>
                <w:color w:val="000000" w:themeColor="text1"/>
              </w:rPr>
              <w:t>AF_184</w:t>
            </w:r>
          </w:p>
        </w:tc>
        <w:tc>
          <w:tcPr>
            <w:tcW w:w="7886" w:type="dxa"/>
          </w:tcPr>
          <w:p w14:paraId="2AB6B587" w14:textId="6864E1E0" w:rsidR="00D93F65" w:rsidRPr="0009401F" w:rsidRDefault="00D93F65" w:rsidP="002348C9">
            <w:r w:rsidRPr="0009401F">
              <w:t>Takto sa postupuje buď do uplynutia časového limitu (15 minút pre predsedu vlády a 45 minút pre členov vlády), alebo do ukončenia odpovedí na všetky položené otázky.</w:t>
            </w:r>
          </w:p>
        </w:tc>
      </w:tr>
      <w:tr w:rsidR="0050432D" w:rsidRPr="0009401F" w14:paraId="2301B07B" w14:textId="77777777" w:rsidTr="00933BB3">
        <w:tc>
          <w:tcPr>
            <w:tcW w:w="1183" w:type="dxa"/>
            <w:vAlign w:val="center"/>
          </w:tcPr>
          <w:p w14:paraId="5C74FBCB" w14:textId="68F857BC" w:rsidR="0050432D" w:rsidRPr="0009401F" w:rsidRDefault="0009401F" w:rsidP="00365FE0">
            <w:pPr>
              <w:jc w:val="center"/>
            </w:pPr>
            <w:r>
              <w:rPr>
                <w:color w:val="000000" w:themeColor="text1"/>
              </w:rPr>
              <w:t>AF_185</w:t>
            </w:r>
          </w:p>
        </w:tc>
        <w:tc>
          <w:tcPr>
            <w:tcW w:w="7886" w:type="dxa"/>
          </w:tcPr>
          <w:p w14:paraId="0C6B4A08" w14:textId="77777777" w:rsidR="0050432D" w:rsidRDefault="0050432D" w:rsidP="0009401F">
            <w:r w:rsidRPr="0009401F">
              <w:t xml:space="preserve">Počas hodiny otázok musí svietiť na sálových obrazovkách </w:t>
            </w:r>
            <w:r w:rsidR="002348C9" w:rsidRPr="0009401F">
              <w:t xml:space="preserve">text </w:t>
            </w:r>
            <w:r w:rsidRPr="0009401F">
              <w:t>položen</w:t>
            </w:r>
            <w:r w:rsidR="002348C9" w:rsidRPr="0009401F">
              <w:t>ej</w:t>
            </w:r>
            <w:r w:rsidRPr="0009401F">
              <w:t xml:space="preserve"> otázk</w:t>
            </w:r>
            <w:r w:rsidR="002348C9" w:rsidRPr="0009401F">
              <w:t>y</w:t>
            </w:r>
            <w:r w:rsidR="0009401F">
              <w:t xml:space="preserve"> a všetky časové intervaly</w:t>
            </w:r>
          </w:p>
          <w:p w14:paraId="31FCF4EE" w14:textId="137269D9" w:rsidR="0009401F" w:rsidRDefault="0009401F" w:rsidP="0009401F">
            <w:pPr>
              <w:pStyle w:val="Odsekzoznamu"/>
              <w:numPr>
                <w:ilvl w:val="0"/>
                <w:numId w:val="76"/>
              </w:numPr>
            </w:pPr>
            <w:r>
              <w:t>zostávajúci čas pre predsedu vlády z 15 minút (počas prvých 15 minút)</w:t>
            </w:r>
          </w:p>
          <w:p w14:paraId="417DFF06" w14:textId="77777777" w:rsidR="0009401F" w:rsidRDefault="0009401F" w:rsidP="0009401F">
            <w:pPr>
              <w:pStyle w:val="Odsekzoznamu"/>
              <w:numPr>
                <w:ilvl w:val="0"/>
                <w:numId w:val="76"/>
              </w:numPr>
            </w:pPr>
            <w:r>
              <w:t>zostávajúci čas pre člena vlády zo 45 minút (počet 45 minút pre členov vlády)</w:t>
            </w:r>
          </w:p>
          <w:p w14:paraId="26D9DC99" w14:textId="571C9312" w:rsidR="0009401F" w:rsidRDefault="0009401F" w:rsidP="0009401F">
            <w:pPr>
              <w:pStyle w:val="Odsekzoznamu"/>
              <w:numPr>
                <w:ilvl w:val="0"/>
                <w:numId w:val="76"/>
              </w:numPr>
            </w:pPr>
            <w:r>
              <w:t>meno a priezvisko kto odpovedá na položenú otázku a zostávajúci časový limit</w:t>
            </w:r>
            <w:r w:rsidR="00525E5B">
              <w:t xml:space="preserve"> (po vystúpení sa zmení na čas ktorý trvalo jeho vystúpenie)</w:t>
            </w:r>
          </w:p>
          <w:p w14:paraId="0967707F" w14:textId="77777777" w:rsidR="0009401F" w:rsidRDefault="0009401F" w:rsidP="00525E5B">
            <w:pPr>
              <w:pStyle w:val="Odsekzoznamu"/>
              <w:numPr>
                <w:ilvl w:val="0"/>
                <w:numId w:val="76"/>
              </w:numPr>
            </w:pPr>
            <w:r>
              <w:t xml:space="preserve">meno a priezvisko kto položil </w:t>
            </w:r>
            <w:r w:rsidR="00525E5B">
              <w:t>doplňujúcu otázku</w:t>
            </w:r>
            <w:r>
              <w:t> zostávajúci časový limit</w:t>
            </w:r>
            <w:r w:rsidR="00525E5B">
              <w:t xml:space="preserve"> doplňujúcej otázky (po vystúpení sa zmení na čas ktorý trvalo jeho vystúpenie)</w:t>
            </w:r>
          </w:p>
          <w:p w14:paraId="70858465" w14:textId="1AE260E0" w:rsidR="00525E5B" w:rsidRDefault="00525E5B" w:rsidP="00525E5B">
            <w:pPr>
              <w:pStyle w:val="Odsekzoznamu"/>
              <w:numPr>
                <w:ilvl w:val="0"/>
                <w:numId w:val="76"/>
              </w:numPr>
              <w:spacing w:line="276" w:lineRule="auto"/>
            </w:pPr>
            <w:r>
              <w:t>meno a priezvisko kto odpovedá na doplňujúcu otázku a zostávajúci časový limit (po vystúpení sa zmení na čas ktorý trvalo jeho vystúpenie)</w:t>
            </w:r>
          </w:p>
          <w:p w14:paraId="0EEC86F2" w14:textId="1367F0B6" w:rsidR="00525E5B" w:rsidRPr="0009401F" w:rsidRDefault="00525E5B" w:rsidP="00525E5B">
            <w:r>
              <w:t>a toto všetko sa mení po prejdenie na novú otázku.</w:t>
            </w:r>
          </w:p>
        </w:tc>
      </w:tr>
      <w:tr w:rsidR="002348C9" w:rsidRPr="0009401F" w14:paraId="62F8F9AE" w14:textId="77777777" w:rsidTr="00933BB3">
        <w:tc>
          <w:tcPr>
            <w:tcW w:w="1183" w:type="dxa"/>
            <w:vAlign w:val="center"/>
          </w:tcPr>
          <w:p w14:paraId="06E2A458" w14:textId="571805E5" w:rsidR="002348C9" w:rsidRPr="0009401F" w:rsidRDefault="00525E5B" w:rsidP="00365FE0">
            <w:pPr>
              <w:jc w:val="center"/>
            </w:pPr>
            <w:r>
              <w:rPr>
                <w:color w:val="000000" w:themeColor="text1"/>
              </w:rPr>
              <w:t>AF_186</w:t>
            </w:r>
          </w:p>
        </w:tc>
        <w:tc>
          <w:tcPr>
            <w:tcW w:w="7886" w:type="dxa"/>
          </w:tcPr>
          <w:p w14:paraId="3FC77C51" w14:textId="238A82C4" w:rsidR="002348C9" w:rsidRPr="0009401F" w:rsidRDefault="002348C9" w:rsidP="002348C9">
            <w:r w:rsidRPr="0009401F">
              <w:t>Počas vystúpenia premiéra, resp. člena vlády (nie doplňujúcej otázky), alebo bezprostredne po jeho vystúpení (do začatia ďalšieho vystúpenia) musí byť poslancovi, ktorý položil otázku prístupná možnosť prihlásiť sa s typom vystúpenia „doplňujúca otázka“</w:t>
            </w:r>
          </w:p>
        </w:tc>
      </w:tr>
      <w:tr w:rsidR="00B9171D" w:rsidRPr="0009401F" w14:paraId="094B4212" w14:textId="77777777" w:rsidTr="00933BB3">
        <w:tc>
          <w:tcPr>
            <w:tcW w:w="1183" w:type="dxa"/>
            <w:vAlign w:val="center"/>
          </w:tcPr>
          <w:p w14:paraId="791E02DC" w14:textId="04D7D8F3" w:rsidR="00B9171D" w:rsidRPr="0009401F" w:rsidRDefault="00525E5B" w:rsidP="00365FE0">
            <w:pPr>
              <w:jc w:val="center"/>
            </w:pPr>
            <w:r>
              <w:rPr>
                <w:color w:val="000000" w:themeColor="text1"/>
              </w:rPr>
              <w:t>AF_187</w:t>
            </w:r>
          </w:p>
        </w:tc>
        <w:tc>
          <w:tcPr>
            <w:tcW w:w="7886" w:type="dxa"/>
          </w:tcPr>
          <w:p w14:paraId="0F60A29E" w14:textId="614F6991" w:rsidR="00B9171D" w:rsidRPr="0009401F" w:rsidRDefault="00B9171D" w:rsidP="00B9171D">
            <w:r w:rsidRPr="0009401F">
              <w:t>SW operátora ISVS DKS musí poskytovať v štádiu „Hodina otázok“ vedieť riadiť schôdzu v súlade s § 131 Zákona č. 350/1996 Z. z. o rokovacom poriadku NR SR.</w:t>
            </w:r>
          </w:p>
        </w:tc>
      </w:tr>
      <w:tr w:rsidR="00B9171D" w:rsidRPr="0009401F" w14:paraId="53565B7D" w14:textId="77777777" w:rsidTr="00933BB3">
        <w:tc>
          <w:tcPr>
            <w:tcW w:w="1183" w:type="dxa"/>
            <w:vAlign w:val="center"/>
          </w:tcPr>
          <w:p w14:paraId="066F0F65" w14:textId="05A1E364" w:rsidR="00B9171D" w:rsidRPr="0009401F" w:rsidRDefault="00525E5B" w:rsidP="00365FE0">
            <w:pPr>
              <w:jc w:val="center"/>
            </w:pPr>
            <w:r>
              <w:rPr>
                <w:color w:val="000000" w:themeColor="text1"/>
              </w:rPr>
              <w:t>AF_188</w:t>
            </w:r>
          </w:p>
        </w:tc>
        <w:tc>
          <w:tcPr>
            <w:tcW w:w="7886" w:type="dxa"/>
          </w:tcPr>
          <w:p w14:paraId="6DAE5095" w14:textId="0A84AD02" w:rsidR="00B9171D" w:rsidRPr="0009401F" w:rsidRDefault="00B9171D" w:rsidP="00B9171D">
            <w:r w:rsidRPr="0009401F">
              <w:t>SW operátora ISVS DKS musí poskytovať v štádiu „Hodina otázok“ aplikačnú funkciu na načítanie vylosovaných otázok z integračnej služby ISVS Middleware „Hodina otázok“ (na obrázku č. 14 je pod označením „Import otázok“)</w:t>
            </w:r>
            <w:r w:rsidR="008748B1" w:rsidRPr="0009401F">
              <w:t>. Po aplikovaní sa funkcia stane nedostupnou/neviditeľnou.</w:t>
            </w:r>
          </w:p>
        </w:tc>
      </w:tr>
      <w:tr w:rsidR="009F6FF7" w:rsidRPr="0009401F" w14:paraId="3E37856E" w14:textId="77777777" w:rsidTr="008748B1">
        <w:tc>
          <w:tcPr>
            <w:tcW w:w="1183" w:type="dxa"/>
            <w:tcBorders>
              <w:bottom w:val="single" w:sz="4" w:space="0" w:color="auto"/>
            </w:tcBorders>
            <w:vAlign w:val="center"/>
          </w:tcPr>
          <w:p w14:paraId="1BC83AF5" w14:textId="24FD6F25" w:rsidR="009F6FF7" w:rsidRPr="0009401F" w:rsidRDefault="00525E5B" w:rsidP="00365FE0">
            <w:pPr>
              <w:jc w:val="center"/>
            </w:pPr>
            <w:r>
              <w:rPr>
                <w:color w:val="000000" w:themeColor="text1"/>
              </w:rPr>
              <w:t>AF_189</w:t>
            </w:r>
          </w:p>
        </w:tc>
        <w:tc>
          <w:tcPr>
            <w:tcW w:w="7886" w:type="dxa"/>
            <w:tcBorders>
              <w:bottom w:val="single" w:sz="4" w:space="0" w:color="auto"/>
            </w:tcBorders>
          </w:tcPr>
          <w:p w14:paraId="6B8A9308" w14:textId="1591C22B" w:rsidR="009F6FF7" w:rsidRPr="0009401F" w:rsidRDefault="008C3D9F" w:rsidP="008C3D9F">
            <w:r w:rsidRPr="0009401F">
              <w:t>SW operátora ISVS DKS musí poskytovať v štádiu „Hodina otázok“ sekciu, v ktorej sa po spustení aplikačnej funkcie na importovanie otázok z hodiny otázok zobrazia naimportované otázky, pričom sa musia dať filtrovať podľa toho či sú položené na premiéra, alebo na člena vlády (na obrázku č. 15 je táto sekcia označená „Zoznam otázok“ s prepínačmi či ide o otázky na predsedu, alebo na člena vlády)</w:t>
            </w:r>
          </w:p>
        </w:tc>
      </w:tr>
      <w:tr w:rsidR="008C3D9F" w:rsidRPr="0009401F" w14:paraId="2B04B6E9" w14:textId="77777777" w:rsidTr="008748B1">
        <w:tblPrEx>
          <w:tblBorders>
            <w:top w:val="single" w:sz="4" w:space="0" w:color="auto"/>
            <w:left w:val="single" w:sz="4" w:space="0" w:color="auto"/>
            <w:bottom w:val="single" w:sz="4" w:space="0" w:color="auto"/>
            <w:right w:val="single" w:sz="4" w:space="0" w:color="auto"/>
          </w:tblBorders>
        </w:tblPrEx>
        <w:tc>
          <w:tcPr>
            <w:tcW w:w="1183" w:type="dxa"/>
            <w:tcBorders>
              <w:top w:val="single" w:sz="4" w:space="0" w:color="auto"/>
              <w:left w:val="double" w:sz="4" w:space="0" w:color="auto"/>
            </w:tcBorders>
          </w:tcPr>
          <w:p w14:paraId="59EEFE65" w14:textId="7DA8C5E1" w:rsidR="008C3D9F" w:rsidRPr="0009401F" w:rsidRDefault="00525E5B" w:rsidP="00DB0C96">
            <w:pPr>
              <w:jc w:val="center"/>
            </w:pPr>
            <w:r>
              <w:rPr>
                <w:color w:val="000000" w:themeColor="text1"/>
              </w:rPr>
              <w:t>AF_190</w:t>
            </w:r>
          </w:p>
        </w:tc>
        <w:tc>
          <w:tcPr>
            <w:tcW w:w="7886" w:type="dxa"/>
            <w:tcBorders>
              <w:top w:val="single" w:sz="4" w:space="0" w:color="auto"/>
              <w:right w:val="double" w:sz="4" w:space="0" w:color="auto"/>
            </w:tcBorders>
          </w:tcPr>
          <w:p w14:paraId="40A23CD6" w14:textId="2C931005" w:rsidR="008C3D9F" w:rsidRPr="0009401F" w:rsidRDefault="008C3D9F" w:rsidP="008C3D9F">
            <w:r w:rsidRPr="0009401F">
              <w:t>SW operátora ISVS DKS musí poskytovať v štádiu „Hodina otázok“ aplikačnú funkciu na prepínanie (filtrovanie) otázok na predsedu vlády SR, resp. na členov vlády SR.</w:t>
            </w:r>
          </w:p>
        </w:tc>
      </w:tr>
      <w:tr w:rsidR="00360F5C" w:rsidRPr="0009401F" w14:paraId="21C55446"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590B2823" w14:textId="22BBA5C7" w:rsidR="008C3D9F" w:rsidRPr="0009401F" w:rsidRDefault="00525E5B" w:rsidP="00525E5B">
            <w:pPr>
              <w:jc w:val="center"/>
            </w:pPr>
            <w:r>
              <w:rPr>
                <w:color w:val="000000" w:themeColor="text1"/>
              </w:rPr>
              <w:t>AF_191</w:t>
            </w:r>
          </w:p>
        </w:tc>
        <w:tc>
          <w:tcPr>
            <w:tcW w:w="7886" w:type="dxa"/>
            <w:tcBorders>
              <w:right w:val="double" w:sz="4" w:space="0" w:color="auto"/>
            </w:tcBorders>
          </w:tcPr>
          <w:p w14:paraId="3AF79BC0" w14:textId="74A6C2BB" w:rsidR="008C3D9F" w:rsidRPr="0009401F" w:rsidRDefault="008C3D9F" w:rsidP="008748B1">
            <w:pPr>
              <w:autoSpaceDE w:val="0"/>
              <w:autoSpaceDN w:val="0"/>
              <w:adjustRightInd w:val="0"/>
              <w:jc w:val="left"/>
              <w:rPr>
                <w:rFonts w:cs="Calibri Light"/>
                <w:szCs w:val="20"/>
                <w:u w:val="single"/>
              </w:rPr>
            </w:pPr>
            <w:r w:rsidRPr="0009401F">
              <w:t>SW operátora ISVS DKS musí poskytovať v štádiu „Hodina otázok“ možnosti vystúpenia s nasledovnými typmi vystúpenia:</w:t>
            </w:r>
          </w:p>
          <w:p w14:paraId="7E7D47E8" w14:textId="67E9EA72" w:rsidR="008C3D9F" w:rsidRPr="0009401F" w:rsidRDefault="008C3D9F" w:rsidP="00A6689F">
            <w:pPr>
              <w:pStyle w:val="Odsekzoznamu"/>
              <w:numPr>
                <w:ilvl w:val="0"/>
                <w:numId w:val="53"/>
              </w:numPr>
              <w:autoSpaceDE w:val="0"/>
              <w:autoSpaceDN w:val="0"/>
              <w:adjustRightInd w:val="0"/>
              <w:rPr>
                <w:rFonts w:cs="Calibri Light"/>
                <w:color w:val="auto"/>
                <w:szCs w:val="20"/>
              </w:rPr>
            </w:pPr>
            <w:r w:rsidRPr="0009401F">
              <w:rPr>
                <w:rFonts w:cs="Calibri Light"/>
                <w:color w:val="auto"/>
                <w:szCs w:val="20"/>
              </w:rPr>
              <w:t>vystúpenie predsedajúceho zo svojho miesta (uvádza každú otázku samostatne)</w:t>
            </w:r>
          </w:p>
          <w:p w14:paraId="5DD3F026" w14:textId="77777777" w:rsidR="008C3D9F" w:rsidRPr="0009401F" w:rsidRDefault="008C3D9F" w:rsidP="00A6689F">
            <w:pPr>
              <w:pStyle w:val="Odsekzoznamu"/>
              <w:numPr>
                <w:ilvl w:val="0"/>
                <w:numId w:val="53"/>
              </w:numPr>
              <w:autoSpaceDE w:val="0"/>
              <w:autoSpaceDN w:val="0"/>
              <w:adjustRightInd w:val="0"/>
              <w:rPr>
                <w:rFonts w:cs="Calibri Light"/>
                <w:color w:val="auto"/>
                <w:szCs w:val="20"/>
              </w:rPr>
            </w:pPr>
            <w:r w:rsidRPr="0009401F">
              <w:rPr>
                <w:rFonts w:cs="Calibri Light"/>
                <w:color w:val="auto"/>
                <w:szCs w:val="20"/>
              </w:rPr>
              <w:t>odpoveď na otázku - vystúpenie predsedu vlády, resp. člena vlády od rečníckeho pultu po vystúpení predsedajúceho</w:t>
            </w:r>
          </w:p>
          <w:p w14:paraId="19F5CE34" w14:textId="77777777" w:rsidR="00360F5C" w:rsidRPr="0009401F" w:rsidRDefault="008C3D9F" w:rsidP="00A6689F">
            <w:pPr>
              <w:pStyle w:val="Odsekzoznamu"/>
              <w:numPr>
                <w:ilvl w:val="0"/>
                <w:numId w:val="53"/>
              </w:numPr>
              <w:autoSpaceDE w:val="0"/>
              <w:autoSpaceDN w:val="0"/>
              <w:adjustRightInd w:val="0"/>
              <w:rPr>
                <w:rFonts w:cs="Calibri Light"/>
                <w:color w:val="auto"/>
                <w:szCs w:val="20"/>
              </w:rPr>
            </w:pPr>
            <w:r w:rsidRPr="0009401F">
              <w:rPr>
                <w:rFonts w:cs="Calibri Light"/>
                <w:color w:val="auto"/>
                <w:szCs w:val="20"/>
              </w:rPr>
              <w:t xml:space="preserve">doplňujúca otázka - vystúpenie poslanca </w:t>
            </w:r>
            <w:r w:rsidR="00360F5C" w:rsidRPr="0009401F">
              <w:rPr>
                <w:rFonts w:cs="Calibri Light"/>
                <w:color w:val="auto"/>
                <w:szCs w:val="20"/>
              </w:rPr>
              <w:t>ktorý položil otázku</w:t>
            </w:r>
            <w:r w:rsidR="00360F5C" w:rsidRPr="0009401F">
              <w:rPr>
                <w:rFonts w:cs="Calibri Light"/>
                <w:color w:val="auto"/>
                <w:szCs w:val="20"/>
                <w:lang w:val="en-US"/>
              </w:rPr>
              <w:t>;</w:t>
            </w:r>
            <w:r w:rsidR="00360F5C" w:rsidRPr="0009401F">
              <w:rPr>
                <w:rFonts w:cs="Calibri Light"/>
                <w:color w:val="auto"/>
                <w:szCs w:val="20"/>
              </w:rPr>
              <w:t xml:space="preserve"> vystupuje </w:t>
            </w:r>
            <w:r w:rsidRPr="0009401F">
              <w:rPr>
                <w:rFonts w:cs="Calibri Light"/>
                <w:color w:val="auto"/>
                <w:szCs w:val="20"/>
              </w:rPr>
              <w:t>z</w:t>
            </w:r>
            <w:r w:rsidR="00360F5C" w:rsidRPr="0009401F">
              <w:rPr>
                <w:rFonts w:cs="Calibri Light"/>
                <w:color w:val="auto"/>
                <w:szCs w:val="20"/>
              </w:rPr>
              <w:t> používateľskej ,jednotky kde je identifikovaný</w:t>
            </w:r>
          </w:p>
          <w:p w14:paraId="1C0FB5FC" w14:textId="44EAA346" w:rsidR="008C3D9F" w:rsidRPr="0009401F" w:rsidRDefault="008C3D9F" w:rsidP="00A6689F">
            <w:pPr>
              <w:pStyle w:val="Odsekzoznamu"/>
              <w:numPr>
                <w:ilvl w:val="0"/>
                <w:numId w:val="53"/>
              </w:numPr>
              <w:autoSpaceDE w:val="0"/>
              <w:autoSpaceDN w:val="0"/>
              <w:adjustRightInd w:val="0"/>
              <w:rPr>
                <w:rFonts w:cs="Calibri Light"/>
                <w:color w:val="auto"/>
                <w:szCs w:val="20"/>
              </w:rPr>
            </w:pPr>
            <w:r w:rsidRPr="0009401F">
              <w:rPr>
                <w:rFonts w:cs="Calibri Light"/>
                <w:color w:val="auto"/>
                <w:szCs w:val="20"/>
              </w:rPr>
              <w:t>odpoveď na doplňujúcu otázku - vystúpenie člena vlády od rečníckeho pultu</w:t>
            </w:r>
          </w:p>
        </w:tc>
      </w:tr>
      <w:tr w:rsidR="00905F5A" w:rsidRPr="0009401F" w14:paraId="7A663A33"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bottom w:val="single" w:sz="4" w:space="0" w:color="auto"/>
            </w:tcBorders>
            <w:vAlign w:val="center"/>
          </w:tcPr>
          <w:p w14:paraId="3E736319" w14:textId="02756C14" w:rsidR="008748B1" w:rsidRPr="0009401F" w:rsidRDefault="00525E5B" w:rsidP="00525E5B">
            <w:pPr>
              <w:jc w:val="center"/>
            </w:pPr>
            <w:r>
              <w:rPr>
                <w:color w:val="000000" w:themeColor="text1"/>
              </w:rPr>
              <w:lastRenderedPageBreak/>
              <w:t>AF_192</w:t>
            </w:r>
          </w:p>
        </w:tc>
        <w:tc>
          <w:tcPr>
            <w:tcW w:w="7886" w:type="dxa"/>
            <w:tcBorders>
              <w:bottom w:val="single" w:sz="4" w:space="0" w:color="auto"/>
              <w:right w:val="double" w:sz="4" w:space="0" w:color="auto"/>
            </w:tcBorders>
          </w:tcPr>
          <w:p w14:paraId="6BAD8222" w14:textId="589B0DA1" w:rsidR="008748B1" w:rsidRPr="0009401F" w:rsidRDefault="00632C82" w:rsidP="008748B1">
            <w:pPr>
              <w:autoSpaceDE w:val="0"/>
              <w:autoSpaceDN w:val="0"/>
              <w:adjustRightInd w:val="0"/>
              <w:jc w:val="left"/>
            </w:pPr>
            <w:r w:rsidRPr="0009401F">
              <w:t>Po naimportovaní otázok sa nastaví filtrovanie otázok položených na predsedu vlády v poradí ako boli vylosované.</w:t>
            </w:r>
          </w:p>
        </w:tc>
      </w:tr>
      <w:tr w:rsidR="00905F5A" w:rsidRPr="0009401F" w14:paraId="48623CE4"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bottom w:val="single" w:sz="4" w:space="0" w:color="auto"/>
            </w:tcBorders>
            <w:vAlign w:val="center"/>
          </w:tcPr>
          <w:p w14:paraId="4C402B5E" w14:textId="292FCE7F" w:rsidR="00632C82" w:rsidRPr="0009401F" w:rsidRDefault="00525E5B" w:rsidP="00525E5B">
            <w:pPr>
              <w:jc w:val="center"/>
            </w:pPr>
            <w:r>
              <w:rPr>
                <w:color w:val="000000" w:themeColor="text1"/>
              </w:rPr>
              <w:t>AF_193</w:t>
            </w:r>
          </w:p>
        </w:tc>
        <w:tc>
          <w:tcPr>
            <w:tcW w:w="7886" w:type="dxa"/>
            <w:tcBorders>
              <w:bottom w:val="single" w:sz="4" w:space="0" w:color="auto"/>
              <w:right w:val="double" w:sz="4" w:space="0" w:color="auto"/>
            </w:tcBorders>
          </w:tcPr>
          <w:p w14:paraId="54CC9AFA" w14:textId="4504CAD9" w:rsidR="00632C82" w:rsidRPr="0009401F" w:rsidRDefault="00632C82" w:rsidP="00632C82">
            <w:pPr>
              <w:autoSpaceDE w:val="0"/>
              <w:autoSpaceDN w:val="0"/>
              <w:adjustRightInd w:val="0"/>
              <w:jc w:val="left"/>
            </w:pPr>
            <w:r w:rsidRPr="0009401F">
              <w:t xml:space="preserve">SW operátora ISVS DKS musí poskytovať v štádiu „Hodina otázok“ aplikačnú funkciu na zmenu rečníka za rečníckym pultíkom, ktorý bol poverený zastupovaním predsedu vlády na hodine otázok. </w:t>
            </w:r>
          </w:p>
        </w:tc>
      </w:tr>
      <w:tr w:rsidR="00905F5A" w:rsidRPr="0009401F" w14:paraId="3661D35B"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top w:val="single" w:sz="4" w:space="0" w:color="auto"/>
              <w:left w:val="double" w:sz="4" w:space="0" w:color="auto"/>
              <w:bottom w:val="single" w:sz="4" w:space="0" w:color="auto"/>
            </w:tcBorders>
            <w:vAlign w:val="center"/>
          </w:tcPr>
          <w:p w14:paraId="32AF031C" w14:textId="29006D77" w:rsidR="00632C82" w:rsidRPr="0009401F" w:rsidRDefault="00525E5B" w:rsidP="00525E5B">
            <w:pPr>
              <w:jc w:val="center"/>
            </w:pPr>
            <w:r>
              <w:rPr>
                <w:color w:val="000000" w:themeColor="text1"/>
              </w:rPr>
              <w:t>AF_194</w:t>
            </w:r>
          </w:p>
        </w:tc>
        <w:tc>
          <w:tcPr>
            <w:tcW w:w="7886" w:type="dxa"/>
            <w:tcBorders>
              <w:top w:val="single" w:sz="4" w:space="0" w:color="auto"/>
              <w:bottom w:val="single" w:sz="4" w:space="0" w:color="auto"/>
              <w:right w:val="double" w:sz="4" w:space="0" w:color="auto"/>
            </w:tcBorders>
          </w:tcPr>
          <w:p w14:paraId="7F1727E1" w14:textId="1104E41C" w:rsidR="00632C82" w:rsidRPr="0009401F" w:rsidRDefault="00632C82" w:rsidP="00632C82">
            <w:pPr>
              <w:autoSpaceDE w:val="0"/>
              <w:autoSpaceDN w:val="0"/>
              <w:adjustRightInd w:val="0"/>
              <w:jc w:val="left"/>
            </w:pPr>
            <w:r w:rsidRPr="0009401F">
              <w:t xml:space="preserve">Každé vystúpenie musí vyť zaznamenané v informačnom zdroji „vystúpenia“, pričom meno a typ vystúpenia sa aktualizuje v čase ukončenia vystúpenia aby sa umožnil čas operátorovi zmeniť tieto údaje aj počas vystúpenia </w:t>
            </w:r>
          </w:p>
        </w:tc>
      </w:tr>
      <w:tr w:rsidR="00905F5A" w:rsidRPr="0009401F" w14:paraId="5ACAEE84"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bottom w:val="single" w:sz="4" w:space="0" w:color="auto"/>
            </w:tcBorders>
            <w:vAlign w:val="center"/>
          </w:tcPr>
          <w:p w14:paraId="68D79E32" w14:textId="28007680" w:rsidR="00632C82" w:rsidRPr="0009401F" w:rsidRDefault="00525E5B" w:rsidP="00525E5B">
            <w:pPr>
              <w:jc w:val="center"/>
            </w:pPr>
            <w:r>
              <w:rPr>
                <w:color w:val="000000" w:themeColor="text1"/>
              </w:rPr>
              <w:t>AF_195</w:t>
            </w:r>
          </w:p>
        </w:tc>
        <w:tc>
          <w:tcPr>
            <w:tcW w:w="7886" w:type="dxa"/>
            <w:tcBorders>
              <w:bottom w:val="single" w:sz="4" w:space="0" w:color="auto"/>
              <w:right w:val="double" w:sz="4" w:space="0" w:color="auto"/>
            </w:tcBorders>
          </w:tcPr>
          <w:p w14:paraId="32DCC6FF" w14:textId="1B0C4569" w:rsidR="00632C82" w:rsidRPr="0009401F" w:rsidRDefault="00632C82" w:rsidP="00632C82">
            <w:pPr>
              <w:autoSpaceDE w:val="0"/>
              <w:autoSpaceDN w:val="0"/>
              <w:adjustRightInd w:val="0"/>
              <w:jc w:val="left"/>
            </w:pPr>
            <w:r w:rsidRPr="0009401F">
              <w:t>SW operátora ISVS DKS musí poskytovať v štádiu „Hodina otázok“ aplikačnú funkciu na spustenie hodiny otázok, čo spôsobí že sa spustí 15 minútový interval určený na odpovede na otázky položené na predsedu vlády SR</w:t>
            </w:r>
            <w:r w:rsidR="00D242B0" w:rsidRPr="0009401F">
              <w:t xml:space="preserve"> (na obrázku č. 16 je aplikačná funkcia označená ako „Spustiť“. Počas celej hodiny otázok musí byť aplikačná funkcia viditeľne zvýraznená (na obrázku č. 16 je zelená)</w:t>
            </w:r>
          </w:p>
        </w:tc>
      </w:tr>
      <w:tr w:rsidR="00905F5A" w:rsidRPr="0009401F" w14:paraId="7B28C3C7"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top w:val="single" w:sz="4" w:space="0" w:color="auto"/>
              <w:left w:val="double" w:sz="4" w:space="0" w:color="auto"/>
            </w:tcBorders>
            <w:vAlign w:val="center"/>
          </w:tcPr>
          <w:p w14:paraId="01B4E8A3" w14:textId="6EBD5F81" w:rsidR="00632C82" w:rsidRPr="0009401F" w:rsidRDefault="00525E5B" w:rsidP="00525E5B">
            <w:pPr>
              <w:jc w:val="center"/>
            </w:pPr>
            <w:r>
              <w:rPr>
                <w:color w:val="000000" w:themeColor="text1"/>
              </w:rPr>
              <w:t>AF_196</w:t>
            </w:r>
          </w:p>
        </w:tc>
        <w:tc>
          <w:tcPr>
            <w:tcW w:w="7886" w:type="dxa"/>
            <w:tcBorders>
              <w:top w:val="single" w:sz="4" w:space="0" w:color="auto"/>
              <w:right w:val="double" w:sz="4" w:space="0" w:color="auto"/>
            </w:tcBorders>
          </w:tcPr>
          <w:p w14:paraId="144D7907" w14:textId="335EF918" w:rsidR="00632C82" w:rsidRPr="0009401F" w:rsidRDefault="00D242B0" w:rsidP="00D111C7">
            <w:pPr>
              <w:pStyle w:val="Odsekzoznamu"/>
              <w:autoSpaceDE w:val="0"/>
              <w:autoSpaceDN w:val="0"/>
              <w:adjustRightInd w:val="0"/>
              <w:ind w:left="0"/>
              <w:jc w:val="left"/>
              <w:rPr>
                <w:rFonts w:cs="Calibri Light"/>
                <w:color w:val="auto"/>
                <w:szCs w:val="20"/>
              </w:rPr>
            </w:pPr>
            <w:r w:rsidRPr="0009401F">
              <w:rPr>
                <w:rFonts w:cs="Calibri Light"/>
                <w:color w:val="auto"/>
                <w:szCs w:val="20"/>
              </w:rPr>
              <w:t xml:space="preserve">Akonáhle príde predseda vlády, alebo ním poverená osoba za rečnícky pult, vloží svoju identifikačnú kartu </w:t>
            </w:r>
            <w:bookmarkStart w:id="102" w:name="_GoBack"/>
            <w:bookmarkEnd w:id="102"/>
            <w:r w:rsidRPr="0009401F">
              <w:rPr>
                <w:rFonts w:cs="Calibri Light"/>
                <w:color w:val="auto"/>
                <w:szCs w:val="20"/>
              </w:rPr>
              <w:t>do poslaneckej jednotky na rečníckom pulte tak</w:t>
            </w:r>
            <w:r w:rsidR="00D111C7" w:rsidRPr="0009401F">
              <w:rPr>
                <w:rFonts w:cs="Calibri Light"/>
                <w:color w:val="auto"/>
                <w:szCs w:val="20"/>
              </w:rPr>
              <w:t xml:space="preserve"> sa </w:t>
            </w:r>
            <w:r w:rsidRPr="0009401F">
              <w:rPr>
                <w:rFonts w:cs="Calibri Light"/>
                <w:color w:val="auto"/>
                <w:szCs w:val="20"/>
              </w:rPr>
              <w:t>zobrazí jeho meno a priezvisko na pozícii preddefinovaného stolíka „rečnícky pult“ s typom vystúpenia a časovým limitom 5 minút</w:t>
            </w:r>
          </w:p>
        </w:tc>
      </w:tr>
      <w:tr w:rsidR="006549BB" w:rsidRPr="0009401F" w14:paraId="74196D14"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442164C2" w14:textId="0576EAE3" w:rsidR="006549BB" w:rsidRPr="0009401F" w:rsidRDefault="00525E5B" w:rsidP="00525E5B">
            <w:pPr>
              <w:jc w:val="center"/>
            </w:pPr>
            <w:r>
              <w:rPr>
                <w:color w:val="000000" w:themeColor="text1"/>
              </w:rPr>
              <w:t>AF_197</w:t>
            </w:r>
          </w:p>
        </w:tc>
        <w:tc>
          <w:tcPr>
            <w:tcW w:w="7886" w:type="dxa"/>
            <w:tcBorders>
              <w:right w:val="double" w:sz="4" w:space="0" w:color="auto"/>
            </w:tcBorders>
          </w:tcPr>
          <w:p w14:paraId="502344F6" w14:textId="396E85C9" w:rsidR="006549BB" w:rsidRPr="0009401F" w:rsidRDefault="00D111C7" w:rsidP="00D111C7">
            <w:pPr>
              <w:pStyle w:val="Odsekzoznamu"/>
              <w:autoSpaceDE w:val="0"/>
              <w:autoSpaceDN w:val="0"/>
              <w:adjustRightInd w:val="0"/>
              <w:ind w:left="0"/>
              <w:jc w:val="left"/>
              <w:rPr>
                <w:rFonts w:cs="Calibri Light"/>
                <w:color w:val="auto"/>
                <w:szCs w:val="20"/>
              </w:rPr>
            </w:pPr>
            <w:r w:rsidRPr="0009401F">
              <w:rPr>
                <w:rFonts w:cs="Calibri Light"/>
                <w:color w:val="auto"/>
                <w:szCs w:val="20"/>
              </w:rPr>
              <w:t>Akonáhle predseda vlády, alebo operátor ISVS DKS zapne mikrofón za rečníckym pultíkom, automaticky sa spustí odpočítavanie jeho času na zodpovedanie otázky</w:t>
            </w:r>
          </w:p>
        </w:tc>
      </w:tr>
      <w:tr w:rsidR="00770B99" w:rsidRPr="0009401F" w14:paraId="449BC9DE" w14:textId="77777777" w:rsidTr="00BE7A9F">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bottom w:val="single" w:sz="4" w:space="0" w:color="auto"/>
            </w:tcBorders>
            <w:vAlign w:val="center"/>
          </w:tcPr>
          <w:p w14:paraId="2EDBA73E" w14:textId="6549394A" w:rsidR="00F72F45" w:rsidRPr="0009401F" w:rsidRDefault="00BE7A9F" w:rsidP="00525E5B">
            <w:pPr>
              <w:jc w:val="center"/>
            </w:pPr>
            <w:r>
              <w:rPr>
                <w:color w:val="000000" w:themeColor="text1"/>
              </w:rPr>
              <w:t>AF_198</w:t>
            </w:r>
          </w:p>
        </w:tc>
        <w:tc>
          <w:tcPr>
            <w:tcW w:w="7886" w:type="dxa"/>
            <w:tcBorders>
              <w:bottom w:val="single" w:sz="4" w:space="0" w:color="auto"/>
              <w:right w:val="double" w:sz="4" w:space="0" w:color="auto"/>
            </w:tcBorders>
          </w:tcPr>
          <w:p w14:paraId="3500630B" w14:textId="77777777" w:rsidR="0056275A" w:rsidRPr="0009401F" w:rsidRDefault="0056275A" w:rsidP="0056275A">
            <w:pPr>
              <w:pStyle w:val="Odsekzoznamu"/>
              <w:autoSpaceDE w:val="0"/>
              <w:autoSpaceDN w:val="0"/>
              <w:adjustRightInd w:val="0"/>
              <w:ind w:left="0"/>
              <w:rPr>
                <w:rFonts w:cs="Calibri Light"/>
                <w:color w:val="auto"/>
                <w:szCs w:val="20"/>
              </w:rPr>
            </w:pPr>
            <w:r w:rsidRPr="0009401F">
              <w:rPr>
                <w:rFonts w:cs="Calibri Light"/>
                <w:color w:val="auto"/>
                <w:szCs w:val="20"/>
              </w:rPr>
              <w:t xml:space="preserve">V prípade že </w:t>
            </w:r>
          </w:p>
          <w:p w14:paraId="1EF6D207" w14:textId="77777777" w:rsidR="0056275A" w:rsidRPr="0009401F" w:rsidRDefault="0056275A" w:rsidP="00A6689F">
            <w:pPr>
              <w:pStyle w:val="Odsekzoznamu"/>
              <w:numPr>
                <w:ilvl w:val="0"/>
                <w:numId w:val="54"/>
              </w:numPr>
              <w:autoSpaceDE w:val="0"/>
              <w:autoSpaceDN w:val="0"/>
              <w:adjustRightInd w:val="0"/>
              <w:rPr>
                <w:rFonts w:cs="Calibri Light"/>
                <w:color w:val="auto"/>
                <w:szCs w:val="20"/>
              </w:rPr>
            </w:pPr>
            <w:r w:rsidRPr="0009401F">
              <w:rPr>
                <w:rFonts w:cs="Calibri Light"/>
                <w:color w:val="auto"/>
                <w:szCs w:val="20"/>
              </w:rPr>
              <w:t xml:space="preserve">sa spustil program, </w:t>
            </w:r>
          </w:p>
          <w:p w14:paraId="0A90EE96" w14:textId="77777777" w:rsidR="0056275A" w:rsidRPr="0009401F" w:rsidRDefault="0056275A" w:rsidP="00A6689F">
            <w:pPr>
              <w:pStyle w:val="Odsekzoznamu"/>
              <w:numPr>
                <w:ilvl w:val="0"/>
                <w:numId w:val="54"/>
              </w:numPr>
              <w:autoSpaceDE w:val="0"/>
              <w:autoSpaceDN w:val="0"/>
              <w:adjustRightInd w:val="0"/>
              <w:rPr>
                <w:rFonts w:cs="Calibri Light"/>
                <w:color w:val="auto"/>
                <w:szCs w:val="20"/>
              </w:rPr>
            </w:pPr>
            <w:r w:rsidRPr="0009401F">
              <w:rPr>
                <w:rFonts w:cs="Calibri Light"/>
                <w:color w:val="auto"/>
                <w:szCs w:val="20"/>
              </w:rPr>
              <w:t xml:space="preserve">vystúpil predseda vlády, alebo člen vlády s odpoveďou po ktorej nebola doplňujúca otázka, </w:t>
            </w:r>
          </w:p>
          <w:p w14:paraId="1F7A4140" w14:textId="77777777" w:rsidR="0079632C" w:rsidRPr="0009401F" w:rsidRDefault="0056275A" w:rsidP="00A6689F">
            <w:pPr>
              <w:pStyle w:val="Odsekzoznamu"/>
              <w:numPr>
                <w:ilvl w:val="0"/>
                <w:numId w:val="54"/>
              </w:numPr>
              <w:autoSpaceDE w:val="0"/>
              <w:autoSpaceDN w:val="0"/>
              <w:adjustRightInd w:val="0"/>
              <w:rPr>
                <w:rFonts w:cs="Calibri Light"/>
                <w:color w:val="auto"/>
                <w:szCs w:val="20"/>
              </w:rPr>
            </w:pPr>
            <w:r w:rsidRPr="0009401F">
              <w:rPr>
                <w:rFonts w:cs="Calibri Light"/>
                <w:color w:val="auto"/>
                <w:szCs w:val="20"/>
              </w:rPr>
              <w:t xml:space="preserve">vystúpil predseda vlády, alebo člen vlády s odpoveďou na doplňujúcu odpoveď </w:t>
            </w:r>
          </w:p>
          <w:p w14:paraId="16E4E3A4" w14:textId="27346102" w:rsidR="0042487E" w:rsidRPr="0009401F" w:rsidRDefault="0056275A" w:rsidP="0079632C">
            <w:pPr>
              <w:autoSpaceDE w:val="0"/>
              <w:autoSpaceDN w:val="0"/>
              <w:adjustRightInd w:val="0"/>
              <w:rPr>
                <w:rFonts w:cs="Calibri Light"/>
                <w:szCs w:val="20"/>
              </w:rPr>
            </w:pPr>
            <w:r w:rsidRPr="0009401F">
              <w:rPr>
                <w:rFonts w:cs="Calibri Light"/>
                <w:szCs w:val="20"/>
              </w:rPr>
              <w:t>nasleduje prečítanie otázky predsedajúcim, po ktorej nasleduje odpoveď.</w:t>
            </w:r>
          </w:p>
          <w:p w14:paraId="787C2443" w14:textId="1F0C1ECD" w:rsidR="00F72F45" w:rsidRPr="0009401F" w:rsidRDefault="0042487E" w:rsidP="0042487E">
            <w:pPr>
              <w:autoSpaceDE w:val="0"/>
              <w:autoSpaceDN w:val="0"/>
              <w:adjustRightInd w:val="0"/>
              <w:rPr>
                <w:rFonts w:cs="Calibri Light"/>
                <w:szCs w:val="20"/>
              </w:rPr>
            </w:pPr>
            <w:r w:rsidRPr="0009401F">
              <w:rPr>
                <w:rFonts w:cs="Calibri Light"/>
                <w:szCs w:val="20"/>
              </w:rPr>
              <w:t>Počas rokovania o danej otázke (vystúpenie predsedu v ktorom číta otázku, vystúpenie s odpoveďou, vystúpenie s doplňujúcou otázkou a vystúpenie s doplňujúcou odpoveďou – pričom doplňujúca otázka, resp. odpoveď nemusí odznieť) musí byť zvýraznená otázka v zozname otázok a v informačnom zdroji vystúpenia musí každý záznam mať aj informáciu o jednoznačnom identifikátore otázky z hodiny otázok). Opäť sa predpokladá že zápis bude vykonávaný v čase ukončenia vystúpenia, aby pri zmene otázky – keď predsedajúci číta otázku mal operátor čas na zmenu otázky).</w:t>
            </w:r>
          </w:p>
          <w:p w14:paraId="3BABB06B" w14:textId="102FBF9D" w:rsidR="0056275A" w:rsidRPr="0009401F" w:rsidRDefault="0056275A" w:rsidP="00EA04B0">
            <w:pPr>
              <w:autoSpaceDE w:val="0"/>
              <w:autoSpaceDN w:val="0"/>
              <w:adjustRightInd w:val="0"/>
              <w:rPr>
                <w:rFonts w:cs="Calibri Light"/>
                <w:szCs w:val="20"/>
              </w:rPr>
            </w:pPr>
            <w:r w:rsidRPr="0009401F">
              <w:rPr>
                <w:rFonts w:cs="Calibri Light"/>
                <w:szCs w:val="20"/>
              </w:rPr>
              <w:t xml:space="preserve">Vyžaduje sa, aby existoval aplikačná funkcia, ktorá </w:t>
            </w:r>
            <w:r w:rsidR="0042487E" w:rsidRPr="0009401F">
              <w:rPr>
                <w:rFonts w:cs="Calibri Light"/>
                <w:szCs w:val="20"/>
              </w:rPr>
              <w:t>umožní rýchly prechod medzi jednotlivými stavmi. Teda v prípade popísanými na začiatku tejto funkcie automaticky stlačením preddefinovanej klávesovej skratky (napr. shift klávesnica) sa automaticky zmenila otázka (ak sa spúšťa rokovanie zvýrazní sa prvá, ak nie tak pri prechode odznená otázka zmizne a druhá otázka sa dostane ako prvá a zvýrazní sa).</w:t>
            </w:r>
            <w:r w:rsidR="00EA04B0" w:rsidRPr="0009401F">
              <w:rPr>
                <w:rFonts w:cs="Calibri Light"/>
                <w:szCs w:val="20"/>
              </w:rPr>
              <w:t xml:space="preserve"> Príklad tejto funkcie po spustení hodiny otázok je znázornená na obrázku č. 16, príklad prechodu na druhú otázku na obrázku č. 21) </w:t>
            </w:r>
          </w:p>
        </w:tc>
      </w:tr>
      <w:tr w:rsidR="00770B99" w:rsidRPr="0009401F" w14:paraId="624C4CDA" w14:textId="77777777" w:rsidTr="00BE7A9F">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bottom w:val="single" w:sz="4" w:space="0" w:color="auto"/>
            </w:tcBorders>
            <w:vAlign w:val="center"/>
          </w:tcPr>
          <w:p w14:paraId="4268204A" w14:textId="740F3DC6" w:rsidR="0042487E" w:rsidRPr="0009401F" w:rsidRDefault="00BE7A9F" w:rsidP="00525E5B">
            <w:pPr>
              <w:jc w:val="center"/>
            </w:pPr>
            <w:r>
              <w:rPr>
                <w:color w:val="000000" w:themeColor="text1"/>
              </w:rPr>
              <w:t>AF_199</w:t>
            </w:r>
          </w:p>
        </w:tc>
        <w:tc>
          <w:tcPr>
            <w:tcW w:w="7886" w:type="dxa"/>
            <w:tcBorders>
              <w:bottom w:val="single" w:sz="4" w:space="0" w:color="auto"/>
              <w:right w:val="double" w:sz="4" w:space="0" w:color="auto"/>
            </w:tcBorders>
          </w:tcPr>
          <w:p w14:paraId="2FAB864F" w14:textId="2DF1F500" w:rsidR="0042487E" w:rsidRPr="0009401F" w:rsidRDefault="0079632C" w:rsidP="0079632C">
            <w:pPr>
              <w:pStyle w:val="Odsekzoznamu"/>
              <w:autoSpaceDE w:val="0"/>
              <w:autoSpaceDN w:val="0"/>
              <w:adjustRightInd w:val="0"/>
              <w:ind w:left="0"/>
              <w:rPr>
                <w:rFonts w:cs="Calibri Light"/>
                <w:color w:val="auto"/>
                <w:szCs w:val="20"/>
              </w:rPr>
            </w:pPr>
            <w:r w:rsidRPr="0009401F">
              <w:rPr>
                <w:color w:val="auto"/>
              </w:rPr>
              <w:t xml:space="preserve">SW operátora ISVS DKS musí poskytovať v štádiu „Hodina otázok“ aplikačnú funkciu na pozastavenie plynutia času limitu 15 minút (otázky pre predsedu vlády), resp. 45 minút (otázky na členov vlády), ako aj času aktívneho rečníka. Aplikovaním tejto funkcie sa zvýrazní farebne táto voľba (namiesto aplikačnej funkcie „Spustiť“). Opakovaným aplikovaním funkcie na spustenie hodiny otázok sa pozastavené časomiery opäť spustia. </w:t>
            </w:r>
          </w:p>
        </w:tc>
      </w:tr>
      <w:tr w:rsidR="00770B99" w:rsidRPr="0009401F" w14:paraId="1596675F" w14:textId="77777777" w:rsidTr="00BE7A9F">
        <w:tblPrEx>
          <w:tblBorders>
            <w:top w:val="single" w:sz="4" w:space="0" w:color="auto"/>
            <w:left w:val="single" w:sz="4" w:space="0" w:color="auto"/>
            <w:bottom w:val="single" w:sz="4" w:space="0" w:color="auto"/>
            <w:right w:val="single" w:sz="4" w:space="0" w:color="auto"/>
          </w:tblBorders>
        </w:tblPrEx>
        <w:tc>
          <w:tcPr>
            <w:tcW w:w="1183" w:type="dxa"/>
            <w:tcBorders>
              <w:top w:val="single" w:sz="4" w:space="0" w:color="auto"/>
              <w:left w:val="double" w:sz="4" w:space="0" w:color="auto"/>
              <w:bottom w:val="single" w:sz="4" w:space="0" w:color="auto"/>
            </w:tcBorders>
            <w:vAlign w:val="center"/>
          </w:tcPr>
          <w:p w14:paraId="143B9B37" w14:textId="4C12676C" w:rsidR="0079632C" w:rsidRPr="0009401F" w:rsidRDefault="00BE7A9F" w:rsidP="00BE7A9F">
            <w:pPr>
              <w:jc w:val="center"/>
            </w:pPr>
            <w:r>
              <w:rPr>
                <w:color w:val="000000" w:themeColor="text1"/>
              </w:rPr>
              <w:t>AF_200</w:t>
            </w:r>
          </w:p>
        </w:tc>
        <w:tc>
          <w:tcPr>
            <w:tcW w:w="7886" w:type="dxa"/>
            <w:tcBorders>
              <w:top w:val="single" w:sz="4" w:space="0" w:color="auto"/>
              <w:bottom w:val="single" w:sz="4" w:space="0" w:color="auto"/>
              <w:right w:val="double" w:sz="4" w:space="0" w:color="auto"/>
            </w:tcBorders>
          </w:tcPr>
          <w:p w14:paraId="4DBE38D0" w14:textId="5D1C2310" w:rsidR="0079632C" w:rsidRPr="0009401F" w:rsidRDefault="0079632C" w:rsidP="00D227CF">
            <w:pPr>
              <w:pStyle w:val="Odsekzoznamu"/>
              <w:autoSpaceDE w:val="0"/>
              <w:autoSpaceDN w:val="0"/>
              <w:adjustRightInd w:val="0"/>
              <w:ind w:left="0"/>
              <w:rPr>
                <w:color w:val="auto"/>
              </w:rPr>
            </w:pPr>
            <w:r w:rsidRPr="0009401F">
              <w:rPr>
                <w:color w:val="auto"/>
              </w:rPr>
              <w:t xml:space="preserve">V prípade že si predsedajúci prestal čítať otázku do hodiny otázok a vypne si mikrofón, sprístupní sa predsedovi vlády, resp. členovi vlády </w:t>
            </w:r>
            <w:r w:rsidR="00D227CF" w:rsidRPr="0009401F">
              <w:rPr>
                <w:color w:val="auto"/>
              </w:rPr>
              <w:t xml:space="preserve">možnosť </w:t>
            </w:r>
            <w:r w:rsidRPr="0009401F">
              <w:rPr>
                <w:color w:val="auto"/>
              </w:rPr>
              <w:t>zapnuti</w:t>
            </w:r>
            <w:r w:rsidR="00D227CF" w:rsidRPr="0009401F">
              <w:rPr>
                <w:color w:val="auto"/>
              </w:rPr>
              <w:t>a</w:t>
            </w:r>
            <w:r w:rsidRPr="0009401F">
              <w:rPr>
                <w:color w:val="auto"/>
              </w:rPr>
              <w:t xml:space="preserve"> mikrofónu za </w:t>
            </w:r>
            <w:r w:rsidRPr="0009401F">
              <w:rPr>
                <w:color w:val="auto"/>
              </w:rPr>
              <w:lastRenderedPageBreak/>
              <w:t>rečníckym pultom</w:t>
            </w:r>
            <w:r w:rsidR="00D227CF" w:rsidRPr="0009401F">
              <w:rPr>
                <w:color w:val="auto"/>
              </w:rPr>
              <w:t>, čím sa spustí jeho vystúpenie s odpoveďou na otázku položenú v hodine otázok</w:t>
            </w:r>
            <w:r w:rsidRPr="0009401F">
              <w:rPr>
                <w:color w:val="auto"/>
              </w:rPr>
              <w:t>.</w:t>
            </w:r>
            <w:r w:rsidR="00D227CF" w:rsidRPr="0009401F">
              <w:rPr>
                <w:color w:val="auto"/>
              </w:rPr>
              <w:t xml:space="preserve"> Príklad tejto funkcie je na obrázku č. 17. V prípade, že sa nastaví na rečníckom pultíku že spúšťanie mikrofónu je možné iba operátorom, požaduje sa aby po vystúpení predsedajúceho bola aplikovaná rovnaká klávesová skratka na zapnutie mikrofónu za rečníckym pultílkom (cieľový stav je že operátor bude stláčať iba túto klávesovú skratku).</w:t>
            </w:r>
          </w:p>
        </w:tc>
      </w:tr>
      <w:tr w:rsidR="00770B99" w:rsidRPr="0009401F" w14:paraId="36C65C29"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top w:val="single" w:sz="4" w:space="0" w:color="auto"/>
              <w:left w:val="double" w:sz="4" w:space="0" w:color="auto"/>
            </w:tcBorders>
            <w:vAlign w:val="center"/>
          </w:tcPr>
          <w:p w14:paraId="40F6D284" w14:textId="4CD09C5A" w:rsidR="00D227CF" w:rsidRPr="0009401F" w:rsidRDefault="00BE7A9F" w:rsidP="00BE7A9F">
            <w:pPr>
              <w:jc w:val="center"/>
            </w:pPr>
            <w:r>
              <w:rPr>
                <w:color w:val="000000" w:themeColor="text1"/>
              </w:rPr>
              <w:lastRenderedPageBreak/>
              <w:t>AF_201</w:t>
            </w:r>
          </w:p>
        </w:tc>
        <w:tc>
          <w:tcPr>
            <w:tcW w:w="7886" w:type="dxa"/>
            <w:tcBorders>
              <w:top w:val="single" w:sz="4" w:space="0" w:color="auto"/>
              <w:right w:val="double" w:sz="4" w:space="0" w:color="auto"/>
            </w:tcBorders>
          </w:tcPr>
          <w:p w14:paraId="57F6EBF1" w14:textId="413D7F6D" w:rsidR="00D227CF" w:rsidRPr="0009401F" w:rsidRDefault="00D227CF" w:rsidP="005A4D4D">
            <w:pPr>
              <w:pStyle w:val="Odsekzoznamu"/>
              <w:autoSpaceDE w:val="0"/>
              <w:autoSpaceDN w:val="0"/>
              <w:adjustRightInd w:val="0"/>
              <w:ind w:left="0"/>
              <w:rPr>
                <w:color w:val="auto"/>
              </w:rPr>
            </w:pPr>
            <w:r w:rsidRPr="0009401F">
              <w:rPr>
                <w:color w:val="auto"/>
              </w:rPr>
              <w:t xml:space="preserve">Počas vystúpenia </w:t>
            </w:r>
            <w:r w:rsidR="005A4D4D" w:rsidRPr="0009401F">
              <w:rPr>
                <w:color w:val="auto"/>
              </w:rPr>
              <w:t>predsedu vlády, resp. člena vlády s odpoveďou na vylosovanú otázku (nie na doplňujúcu otázku), resp. až do prechodu na ďalšiu otázku, musí byť poskytnutá poslancovi na užívateľskej jednotke na ktorej je identifikovaný možnosť prihlásiť sa v typom žiadosti o vystúpenie „doplňujúca otázka v hodine otázok“. Následne aplikovaním tejto funkcie sa objaví záznam o jeho žiadosti v zozname prihlásených (viď obrázok č. 18)</w:t>
            </w:r>
          </w:p>
        </w:tc>
      </w:tr>
      <w:tr w:rsidR="00770B99" w:rsidRPr="0009401F" w14:paraId="33A601B1"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7224F254" w14:textId="6BC7341A" w:rsidR="005A4D4D" w:rsidRPr="0009401F" w:rsidRDefault="00BE7A9F" w:rsidP="00BE7A9F">
            <w:pPr>
              <w:jc w:val="center"/>
            </w:pPr>
            <w:r>
              <w:rPr>
                <w:color w:val="000000" w:themeColor="text1"/>
              </w:rPr>
              <w:t>AF_202</w:t>
            </w:r>
          </w:p>
        </w:tc>
        <w:tc>
          <w:tcPr>
            <w:tcW w:w="7886" w:type="dxa"/>
            <w:tcBorders>
              <w:right w:val="double" w:sz="4" w:space="0" w:color="auto"/>
            </w:tcBorders>
          </w:tcPr>
          <w:p w14:paraId="0E718272" w14:textId="35451493" w:rsidR="005A4D4D" w:rsidRPr="0009401F" w:rsidRDefault="005A4D4D" w:rsidP="00E47966">
            <w:pPr>
              <w:pStyle w:val="Odsekzoznamu"/>
              <w:autoSpaceDE w:val="0"/>
              <w:autoSpaceDN w:val="0"/>
              <w:adjustRightInd w:val="0"/>
              <w:ind w:left="0"/>
              <w:rPr>
                <w:color w:val="auto"/>
              </w:rPr>
            </w:pPr>
            <w:r w:rsidRPr="0009401F">
              <w:rPr>
                <w:color w:val="auto"/>
              </w:rPr>
              <w:t xml:space="preserve">Po skončení vystúpenia s odpoveďou na otázku si zapne mikrofón predsedajúci </w:t>
            </w:r>
            <w:r w:rsidR="00E47966" w:rsidRPr="0009401F">
              <w:rPr>
                <w:color w:val="auto"/>
              </w:rPr>
              <w:t xml:space="preserve">(čo spôsobí vypnutie mikrofónu za rečníckym pultíkom a ukončenie dané vystúpenie – musí sa prejaviť v informačnom zdroji „vystúpenia“) </w:t>
            </w:r>
            <w:r w:rsidRPr="0009401F">
              <w:rPr>
                <w:color w:val="auto"/>
              </w:rPr>
              <w:t xml:space="preserve">a vyzve či má poslanec doplňujúcu otázku. Musí existovať aplikačná funkcia na rýchle zapnutie mikrofónu poslancovi operátorom. Požaduje sa aby to bolo päť možné tou istou klávesovou skratkou. Následne začne hovoriť poslanec doplňujúcu otázku, čo spôsobí že ukončené vystúpenie premiéra sa dostane do sekcie „vystupujúci“. Tento stav je znázornený na obrázku č. 19. </w:t>
            </w:r>
          </w:p>
        </w:tc>
      </w:tr>
      <w:tr w:rsidR="00770B99" w:rsidRPr="0009401F" w14:paraId="07DBECF3"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41518FDF" w14:textId="5DAE3452" w:rsidR="005A4D4D" w:rsidRPr="0009401F" w:rsidRDefault="00BE7A9F" w:rsidP="00525E5B">
            <w:pPr>
              <w:jc w:val="center"/>
            </w:pPr>
            <w:r>
              <w:rPr>
                <w:color w:val="000000" w:themeColor="text1"/>
              </w:rPr>
              <w:t>AF_203</w:t>
            </w:r>
          </w:p>
        </w:tc>
        <w:tc>
          <w:tcPr>
            <w:tcW w:w="7886" w:type="dxa"/>
            <w:tcBorders>
              <w:right w:val="double" w:sz="4" w:space="0" w:color="auto"/>
            </w:tcBorders>
          </w:tcPr>
          <w:p w14:paraId="71092BA2" w14:textId="27602025" w:rsidR="005A4D4D" w:rsidRPr="0009401F" w:rsidRDefault="005A4D4D" w:rsidP="00E47966">
            <w:pPr>
              <w:pStyle w:val="Odsekzoznamu"/>
              <w:autoSpaceDE w:val="0"/>
              <w:autoSpaceDN w:val="0"/>
              <w:adjustRightInd w:val="0"/>
              <w:ind w:left="0"/>
              <w:rPr>
                <w:color w:val="auto"/>
              </w:rPr>
            </w:pPr>
            <w:r w:rsidRPr="0009401F">
              <w:rPr>
                <w:color w:val="auto"/>
              </w:rPr>
              <w:t>Následne po vyzvaní predsedajúcim sa op</w:t>
            </w:r>
            <w:r w:rsidR="00E47966" w:rsidRPr="0009401F">
              <w:rPr>
                <w:color w:val="auto"/>
              </w:rPr>
              <w:t>äť sprístupní zapnutie mikrofónu za rečníckym pultíkom (v prípade nastavenia že si nesmie zapínať mikrofón sám rečník za rečníckym pultíkom to musí zapnúť operátor). Na zapnutie mikrofónu operátorom sa opäť aplikuje klávesová skratka. Tento stav spôsobí, že záznam o vystúpení poslanca s doplňujúcou otázkou sa objaví vo sekcii „vystupujúci“, čo vidieť názorne na obrázku č. 20.</w:t>
            </w:r>
          </w:p>
        </w:tc>
      </w:tr>
      <w:tr w:rsidR="00770B99" w:rsidRPr="0009401F" w14:paraId="3C2BD68D"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125B2AC2" w14:textId="4230D841" w:rsidR="00E47966" w:rsidRPr="0009401F" w:rsidRDefault="00BE7A9F" w:rsidP="00BE7A9F">
            <w:pPr>
              <w:jc w:val="center"/>
            </w:pPr>
            <w:r>
              <w:rPr>
                <w:color w:val="000000" w:themeColor="text1"/>
              </w:rPr>
              <w:t>AF_204</w:t>
            </w:r>
          </w:p>
        </w:tc>
        <w:tc>
          <w:tcPr>
            <w:tcW w:w="7886" w:type="dxa"/>
            <w:tcBorders>
              <w:right w:val="double" w:sz="4" w:space="0" w:color="auto"/>
            </w:tcBorders>
          </w:tcPr>
          <w:p w14:paraId="4E841524" w14:textId="1CA154B7" w:rsidR="00E47966" w:rsidRPr="0009401F" w:rsidRDefault="00E47966" w:rsidP="00E47966">
            <w:pPr>
              <w:pStyle w:val="Odsekzoznamu"/>
              <w:autoSpaceDE w:val="0"/>
              <w:autoSpaceDN w:val="0"/>
              <w:adjustRightInd w:val="0"/>
              <w:ind w:left="0"/>
              <w:rPr>
                <w:color w:val="auto"/>
              </w:rPr>
            </w:pPr>
            <w:r w:rsidRPr="0009401F">
              <w:rPr>
                <w:color w:val="auto"/>
              </w:rPr>
              <w:t>V prípade, že poslanec sa neprihlási s typom žiadosti „doplňujúca otázka v hodine otázok“ aplikovanie klávesovej skratky počas vystúpenia predsedajúceho kedy číta novú otázku, spôsobí automatickú prepnutie na ďalšiu otázku (viď obrázok č. 21)</w:t>
            </w:r>
          </w:p>
        </w:tc>
      </w:tr>
      <w:tr w:rsidR="00770B99" w:rsidRPr="0009401F" w14:paraId="26B11C1F"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1F2517C1" w14:textId="05A63E9C" w:rsidR="00E47966" w:rsidRPr="0009401F" w:rsidRDefault="00BE7A9F" w:rsidP="00BE7A9F">
            <w:pPr>
              <w:jc w:val="center"/>
            </w:pPr>
            <w:r>
              <w:rPr>
                <w:color w:val="000000" w:themeColor="text1"/>
              </w:rPr>
              <w:t>AF_205</w:t>
            </w:r>
          </w:p>
        </w:tc>
        <w:tc>
          <w:tcPr>
            <w:tcW w:w="7886" w:type="dxa"/>
            <w:tcBorders>
              <w:right w:val="double" w:sz="4" w:space="0" w:color="auto"/>
            </w:tcBorders>
          </w:tcPr>
          <w:p w14:paraId="6D0CFF75" w14:textId="67B007B6" w:rsidR="00E47966" w:rsidRPr="0009401F" w:rsidRDefault="00E47966" w:rsidP="00E47966">
            <w:pPr>
              <w:pStyle w:val="Odsekzoznamu"/>
              <w:autoSpaceDE w:val="0"/>
              <w:autoSpaceDN w:val="0"/>
              <w:adjustRightInd w:val="0"/>
              <w:ind w:left="0"/>
              <w:rPr>
                <w:color w:val="auto"/>
              </w:rPr>
            </w:pPr>
            <w:r w:rsidRPr="0009401F">
              <w:rPr>
                <w:color w:val="auto"/>
              </w:rPr>
              <w:t>Po ukončení vystúpenia s odpoveďou na doplňujúcu otázku počas vystúpenia predsedajúceho kedy číta novú otázku, spôsobí automatickú prepnutie na ďalšiu otázku (viď obrázok č. 21)</w:t>
            </w:r>
          </w:p>
        </w:tc>
      </w:tr>
      <w:tr w:rsidR="00770B99" w:rsidRPr="0009401F" w14:paraId="244A5D44"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28F42A72" w14:textId="62FD86DB" w:rsidR="00E47966" w:rsidRPr="0009401F" w:rsidRDefault="00BE7A9F" w:rsidP="00BE7A9F">
            <w:pPr>
              <w:jc w:val="center"/>
            </w:pPr>
            <w:r>
              <w:rPr>
                <w:color w:val="000000" w:themeColor="text1"/>
              </w:rPr>
              <w:t>AF_206</w:t>
            </w:r>
          </w:p>
        </w:tc>
        <w:tc>
          <w:tcPr>
            <w:tcW w:w="7886" w:type="dxa"/>
            <w:tcBorders>
              <w:right w:val="double" w:sz="4" w:space="0" w:color="auto"/>
            </w:tcBorders>
          </w:tcPr>
          <w:p w14:paraId="3A0D1E26" w14:textId="3E11C076" w:rsidR="00E47966" w:rsidRPr="0009401F" w:rsidRDefault="00E47966" w:rsidP="00E47966">
            <w:pPr>
              <w:pStyle w:val="Odsekzoznamu"/>
              <w:autoSpaceDE w:val="0"/>
              <w:autoSpaceDN w:val="0"/>
              <w:adjustRightInd w:val="0"/>
              <w:ind w:left="0"/>
              <w:rPr>
                <w:color w:val="auto"/>
              </w:rPr>
            </w:pPr>
            <w:r w:rsidRPr="0009401F">
              <w:rPr>
                <w:color w:val="auto"/>
              </w:rPr>
              <w:t>Po uplynutí časového limitu 15 minút na odpovede premiéra na otázky položené na premiéra, ukončí sa automaticky časový limit. Následne predsedajúci opäť vyzve na odpovede na otázky členov vlády, čo spôsobí prepnutie filtrovaných otázok na členov vlády a opätovne sa sprístupní aplikačná funkcia na spustenie. Jej spustením sa všetko opakuje, ale limit miesto 15 minút bude 45 minút.</w:t>
            </w:r>
          </w:p>
        </w:tc>
      </w:tr>
      <w:tr w:rsidR="00770B99" w:rsidRPr="00770B99" w14:paraId="4D4ECF78" w14:textId="77777777" w:rsidTr="00525E5B">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bottom w:val="double" w:sz="4" w:space="0" w:color="auto"/>
            </w:tcBorders>
            <w:vAlign w:val="center"/>
          </w:tcPr>
          <w:p w14:paraId="158E9D8B" w14:textId="3EA59C4B" w:rsidR="00E47966" w:rsidRPr="0009401F" w:rsidRDefault="00BE7A9F" w:rsidP="00BE7A9F">
            <w:pPr>
              <w:jc w:val="center"/>
            </w:pPr>
            <w:r>
              <w:rPr>
                <w:color w:val="000000" w:themeColor="text1"/>
              </w:rPr>
              <w:t>AF_207</w:t>
            </w:r>
          </w:p>
        </w:tc>
        <w:tc>
          <w:tcPr>
            <w:tcW w:w="7886" w:type="dxa"/>
            <w:tcBorders>
              <w:bottom w:val="double" w:sz="4" w:space="0" w:color="auto"/>
              <w:right w:val="double" w:sz="4" w:space="0" w:color="auto"/>
            </w:tcBorders>
          </w:tcPr>
          <w:p w14:paraId="1B3EA50E" w14:textId="0A366806" w:rsidR="00E47966" w:rsidRPr="0009401F" w:rsidRDefault="00E47966" w:rsidP="00E47966">
            <w:pPr>
              <w:pStyle w:val="Odsekzoznamu"/>
              <w:autoSpaceDE w:val="0"/>
              <w:autoSpaceDN w:val="0"/>
              <w:adjustRightInd w:val="0"/>
              <w:ind w:left="0"/>
              <w:rPr>
                <w:color w:val="auto"/>
              </w:rPr>
            </w:pPr>
            <w:r w:rsidRPr="0009401F">
              <w:rPr>
                <w:color w:val="auto"/>
              </w:rPr>
              <w:t xml:space="preserve">Po ukončení limitu 45 minút sa hodina otázok skončí. Operátor potom prepne štádium rokovania. </w:t>
            </w:r>
          </w:p>
        </w:tc>
      </w:tr>
    </w:tbl>
    <w:bookmarkStart w:id="103" w:name="Interpelacie"/>
    <w:bookmarkStart w:id="104" w:name="Paragraf_29a"/>
    <w:bookmarkEnd w:id="103"/>
    <w:bookmarkEnd w:id="104"/>
    <w:p w14:paraId="411E4B95" w14:textId="4FF906C1" w:rsidR="005E36D0" w:rsidRPr="00BE7A9F" w:rsidRDefault="008B73F5" w:rsidP="00BE7A9F">
      <w:pPr>
        <w:pStyle w:val="Nadpis4"/>
      </w:pPr>
      <w:r w:rsidRPr="00BE7A9F">
        <w:fldChar w:fldCharType="begin"/>
      </w:r>
      <w:r w:rsidRPr="00BE7A9F">
        <w:instrText xml:space="preserve"> HYPERLINK  \l "P" </w:instrText>
      </w:r>
      <w:r w:rsidRPr="00BE7A9F">
        <w:fldChar w:fldCharType="separate"/>
      </w:r>
      <w:bookmarkStart w:id="105" w:name="_Toc99961571"/>
      <w:r w:rsidRPr="00BE7A9F">
        <w:rPr>
          <w:rStyle w:val="Hypertextovprepojenie"/>
          <w:color w:val="0000FF"/>
          <w:u w:val="none"/>
        </w:rPr>
        <w:t>Rozprava podľa § 29a rokovacieho poriadku</w:t>
      </w:r>
      <w:r w:rsidRPr="00BE7A9F">
        <w:fldChar w:fldCharType="end"/>
      </w:r>
      <w:r w:rsidR="007F6823" w:rsidRPr="00BE7A9F">
        <w:t xml:space="preserve"> (obrázok č. 27)</w:t>
      </w:r>
      <w:bookmarkEnd w:id="105"/>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83"/>
        <w:gridCol w:w="7886"/>
      </w:tblGrid>
      <w:tr w:rsidR="00BE7A9F" w:rsidRPr="00F14070" w14:paraId="2656E67E" w14:textId="77777777" w:rsidTr="00653A2F">
        <w:tc>
          <w:tcPr>
            <w:tcW w:w="1183" w:type="dxa"/>
            <w:tcBorders>
              <w:top w:val="double" w:sz="4" w:space="0" w:color="auto"/>
              <w:bottom w:val="double" w:sz="4" w:space="0" w:color="auto"/>
            </w:tcBorders>
            <w:shd w:val="clear" w:color="auto" w:fill="000000" w:themeFill="text1"/>
          </w:tcPr>
          <w:p w14:paraId="0A8DA0A1" w14:textId="77777777" w:rsidR="00BE7A9F" w:rsidRPr="00F14070" w:rsidRDefault="00BE7A9F" w:rsidP="00514479">
            <w:pPr>
              <w:rPr>
                <w:b/>
                <w:color w:val="FFFFFF" w:themeColor="background1"/>
              </w:rPr>
            </w:pPr>
            <w:r w:rsidRPr="00F14070">
              <w:rPr>
                <w:b/>
                <w:color w:val="FFFFFF" w:themeColor="background1"/>
              </w:rPr>
              <w:t>Číslo</w:t>
            </w:r>
          </w:p>
        </w:tc>
        <w:tc>
          <w:tcPr>
            <w:tcW w:w="7886" w:type="dxa"/>
            <w:tcBorders>
              <w:top w:val="double" w:sz="4" w:space="0" w:color="auto"/>
              <w:bottom w:val="double" w:sz="4" w:space="0" w:color="auto"/>
            </w:tcBorders>
            <w:shd w:val="clear" w:color="auto" w:fill="000000" w:themeFill="text1"/>
          </w:tcPr>
          <w:p w14:paraId="7657EE1E" w14:textId="77777777" w:rsidR="00BE7A9F" w:rsidRPr="00F14070" w:rsidRDefault="00BE7A9F" w:rsidP="00514479">
            <w:pPr>
              <w:rPr>
                <w:b/>
                <w:color w:val="FFFFFF" w:themeColor="background1"/>
              </w:rPr>
            </w:pPr>
            <w:r w:rsidRPr="00F14070">
              <w:rPr>
                <w:b/>
                <w:color w:val="FFFFFF" w:themeColor="background1"/>
              </w:rPr>
              <w:t>Popis</w:t>
            </w:r>
          </w:p>
        </w:tc>
      </w:tr>
      <w:tr w:rsidR="0021220B" w:rsidRPr="0021220B" w14:paraId="3EA93DB8" w14:textId="77777777" w:rsidTr="00653A2F">
        <w:tblPrEx>
          <w:tblBorders>
            <w:top w:val="single" w:sz="4" w:space="0" w:color="auto"/>
            <w:left w:val="single" w:sz="4" w:space="0" w:color="auto"/>
            <w:bottom w:val="single" w:sz="4" w:space="0" w:color="auto"/>
            <w:right w:val="single" w:sz="4" w:space="0" w:color="auto"/>
          </w:tblBorders>
        </w:tblPrEx>
        <w:tc>
          <w:tcPr>
            <w:tcW w:w="1183" w:type="dxa"/>
            <w:tcBorders>
              <w:top w:val="double" w:sz="4" w:space="0" w:color="auto"/>
              <w:left w:val="double" w:sz="4" w:space="0" w:color="auto"/>
            </w:tcBorders>
            <w:vAlign w:val="center"/>
          </w:tcPr>
          <w:p w14:paraId="6ED53155" w14:textId="4D667A17" w:rsidR="00BE7A9F" w:rsidRPr="0021220B" w:rsidRDefault="00653A2F" w:rsidP="00653A2F">
            <w:pPr>
              <w:jc w:val="center"/>
            </w:pPr>
            <w:r>
              <w:t>FP_262</w:t>
            </w:r>
          </w:p>
        </w:tc>
        <w:tc>
          <w:tcPr>
            <w:tcW w:w="7886" w:type="dxa"/>
            <w:tcBorders>
              <w:top w:val="double" w:sz="4" w:space="0" w:color="auto"/>
              <w:right w:val="double" w:sz="4" w:space="0" w:color="auto"/>
            </w:tcBorders>
          </w:tcPr>
          <w:p w14:paraId="03D2879D" w14:textId="5FB3891B" w:rsidR="00BE7A9F" w:rsidRPr="0021220B" w:rsidRDefault="00BE7A9F" w:rsidP="00BE7A9F">
            <w:pPr>
              <w:pStyle w:val="Odsekzoznamu"/>
              <w:autoSpaceDE w:val="0"/>
              <w:autoSpaceDN w:val="0"/>
              <w:adjustRightInd w:val="0"/>
              <w:ind w:left="0"/>
              <w:rPr>
                <w:color w:val="auto"/>
              </w:rPr>
            </w:pPr>
            <w:r w:rsidRPr="0021220B">
              <w:rPr>
                <w:color w:val="auto"/>
              </w:rPr>
              <w:t>SW operátora ISVS DKS musí umožňovať riadiť štádium rokovania „Rozprava podľa §29a“ v súlade s §29a Rokovacieho poriadku</w:t>
            </w:r>
          </w:p>
        </w:tc>
      </w:tr>
      <w:tr w:rsidR="00BE7A9F" w:rsidRPr="0027076B" w14:paraId="65C25A25" w14:textId="77777777" w:rsidTr="00653A2F">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7DB191B5" w14:textId="296CD3C3" w:rsidR="00BE7A9F" w:rsidRPr="0027076B" w:rsidRDefault="00653A2F" w:rsidP="00653A2F">
            <w:pPr>
              <w:jc w:val="center"/>
              <w:rPr>
                <w:color w:val="808080" w:themeColor="background1" w:themeShade="80"/>
                <w:highlight w:val="yellow"/>
              </w:rPr>
            </w:pPr>
            <w:r>
              <w:t>FP_263</w:t>
            </w:r>
          </w:p>
        </w:tc>
        <w:tc>
          <w:tcPr>
            <w:tcW w:w="7886" w:type="dxa"/>
            <w:tcBorders>
              <w:right w:val="double" w:sz="4" w:space="0" w:color="auto"/>
            </w:tcBorders>
          </w:tcPr>
          <w:p w14:paraId="48897962" w14:textId="0C1A2E42" w:rsidR="00BE7A9F" w:rsidRPr="00BE7A9F" w:rsidRDefault="00BE7A9F" w:rsidP="00BE7A9F">
            <w:pPr>
              <w:pStyle w:val="Normalny-odsek"/>
              <w:spacing w:after="0"/>
              <w:ind w:firstLine="0"/>
            </w:pPr>
            <w:r w:rsidRPr="00BE7A9F">
              <w:t>Rozprava riadená podľa §29a je podobne riadená ako klasická fáza rozpravy, s nasledovnými rozdielmi:</w:t>
            </w:r>
          </w:p>
          <w:p w14:paraId="5D028389" w14:textId="77777777" w:rsidR="00BE7A9F" w:rsidRPr="00BE7A9F" w:rsidRDefault="00BE7A9F" w:rsidP="00BE7A9F">
            <w:pPr>
              <w:pStyle w:val="Normalny-odsek"/>
              <w:numPr>
                <w:ilvl w:val="0"/>
                <w:numId w:val="17"/>
              </w:numPr>
              <w:spacing w:after="0"/>
              <w:ind w:left="709"/>
            </w:pPr>
            <w:r w:rsidRPr="00BE7A9F">
              <w:lastRenderedPageBreak/>
              <w:t xml:space="preserve">stanoví sa celkový čas rozpravy (musí mať políčko program), </w:t>
            </w:r>
          </w:p>
          <w:p w14:paraId="447CFDEE" w14:textId="77777777" w:rsidR="00BE7A9F" w:rsidRPr="00BE7A9F" w:rsidRDefault="00BE7A9F" w:rsidP="00BE7A9F">
            <w:pPr>
              <w:pStyle w:val="Normalny-odsek"/>
              <w:numPr>
                <w:ilvl w:val="0"/>
                <w:numId w:val="17"/>
              </w:numPr>
              <w:spacing w:after="0"/>
              <w:ind w:left="709"/>
            </w:pPr>
            <w:r w:rsidRPr="00BE7A9F">
              <w:t>celkový čas rozpravy sa následne rozpočíta na poslanecké kluby podľa ich členov (súčasťou ovládacieho SW pri tejto fáze),</w:t>
            </w:r>
          </w:p>
          <w:p w14:paraId="0A26612A" w14:textId="77777777" w:rsidR="00BE7A9F" w:rsidRPr="00BE7A9F" w:rsidRDefault="00BE7A9F" w:rsidP="00BE7A9F">
            <w:pPr>
              <w:pStyle w:val="Normalny-odsek"/>
              <w:numPr>
                <w:ilvl w:val="0"/>
                <w:numId w:val="17"/>
              </w:numPr>
              <w:spacing w:after="0"/>
              <w:ind w:left="709"/>
            </w:pPr>
            <w:r w:rsidRPr="00BE7A9F">
              <w:t>kluby si určia presné poradie svojich rečníkov (kto a koľkí bude vystupovať),</w:t>
            </w:r>
          </w:p>
          <w:p w14:paraId="7D6A4998" w14:textId="77777777" w:rsidR="00BE7A9F" w:rsidRPr="00BE7A9F" w:rsidRDefault="00BE7A9F" w:rsidP="00BE7A9F">
            <w:pPr>
              <w:pStyle w:val="Normalny-odsek"/>
              <w:numPr>
                <w:ilvl w:val="0"/>
                <w:numId w:val="17"/>
              </w:numPr>
              <w:spacing w:after="0"/>
              <w:ind w:left="709"/>
            </w:pPr>
            <w:r w:rsidRPr="00BE7A9F">
              <w:t>počas vystúpenia poslanca z daného klubu sa odpočítava čas stanovení pre klub,</w:t>
            </w:r>
          </w:p>
          <w:p w14:paraId="7196350A" w14:textId="77777777" w:rsidR="00BE7A9F" w:rsidRPr="00BE7A9F" w:rsidRDefault="00BE7A9F" w:rsidP="00BE7A9F">
            <w:pPr>
              <w:pStyle w:val="Normalny-odsek"/>
              <w:numPr>
                <w:ilvl w:val="0"/>
                <w:numId w:val="17"/>
              </w:numPr>
              <w:spacing w:after="0"/>
              <w:ind w:left="709"/>
            </w:pPr>
            <w:r w:rsidRPr="00BE7A9F">
              <w:t>časový limit zostávajúci pre všetky kluby musí byť súčasťou zobrazovacích tabúľ,</w:t>
            </w:r>
          </w:p>
          <w:p w14:paraId="2A7DC555" w14:textId="77777777" w:rsidR="00BE7A9F" w:rsidRPr="00BE7A9F" w:rsidRDefault="00BE7A9F" w:rsidP="00BE7A9F">
            <w:pPr>
              <w:pStyle w:val="Normalny-odsek"/>
              <w:numPr>
                <w:ilvl w:val="0"/>
                <w:numId w:val="17"/>
              </w:numPr>
              <w:spacing w:after="0"/>
              <w:ind w:left="709"/>
            </w:pPr>
            <w:r w:rsidRPr="00BE7A9F">
              <w:t>časový interval, ktorý práve hovorí daný poslanec s menom a priezviskom a klubom musí byť súčasťou zobrazovacích tabúľ,</w:t>
            </w:r>
          </w:p>
          <w:p w14:paraId="202FD31A" w14:textId="2D6FD1A1" w:rsidR="00BE7A9F" w:rsidRPr="00BE7A9F" w:rsidRDefault="00BE7A9F" w:rsidP="00BE7A9F">
            <w:pPr>
              <w:pStyle w:val="Normalny-odsek"/>
              <w:numPr>
                <w:ilvl w:val="0"/>
                <w:numId w:val="17"/>
              </w:numPr>
              <w:spacing w:after="0"/>
              <w:ind w:left="709"/>
            </w:pPr>
            <w:r w:rsidRPr="00BE7A9F">
              <w:t>poradie najbližších u každého klubu musí byť súčasťou zobrazovacích tabúľ (počet v závislos</w:t>
            </w:r>
            <w:r>
              <w:t>ti na veľkosti použitých tabúl)</w:t>
            </w:r>
          </w:p>
        </w:tc>
      </w:tr>
      <w:tr w:rsidR="00BE7A9F" w:rsidRPr="0027076B" w14:paraId="6B7FB43A" w14:textId="77777777" w:rsidTr="00653A2F">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12796896" w14:textId="0A6A0F17" w:rsidR="00BE7A9F" w:rsidRPr="00653A2F" w:rsidRDefault="0021220B" w:rsidP="00653A2F">
            <w:pPr>
              <w:jc w:val="center"/>
              <w:rPr>
                <w:highlight w:val="yellow"/>
              </w:rPr>
            </w:pPr>
            <w:r w:rsidRPr="00653A2F">
              <w:lastRenderedPageBreak/>
              <w:t>AF_</w:t>
            </w:r>
            <w:r w:rsidR="00653A2F" w:rsidRPr="00653A2F">
              <w:t>208</w:t>
            </w:r>
          </w:p>
        </w:tc>
        <w:tc>
          <w:tcPr>
            <w:tcW w:w="7886" w:type="dxa"/>
            <w:tcBorders>
              <w:right w:val="double" w:sz="4" w:space="0" w:color="auto"/>
            </w:tcBorders>
          </w:tcPr>
          <w:p w14:paraId="56ADFAEA" w14:textId="25B71962" w:rsidR="00BE7A9F" w:rsidRPr="00BE7A9F" w:rsidRDefault="00BE7A9F" w:rsidP="00653A2F">
            <w:pPr>
              <w:pStyle w:val="Normalny-odsek"/>
              <w:spacing w:after="0"/>
              <w:ind w:firstLine="0"/>
              <w:rPr>
                <w:color w:val="7030A0"/>
              </w:rPr>
            </w:pPr>
            <w:r w:rsidRPr="00BE7A9F">
              <w:t>DKS musí obsahovať aplikačnú funkciu na rozpočítanie stanoveného času medzi poslanecké kluby podľa počtu poslancov v kluboch (aplikačná funkcia „Zlosovanie“)</w:t>
            </w:r>
            <w:r w:rsidR="0021220B">
              <w:t xml:space="preserve"> – príklad uvedený na obrázku č. 27 pod označením „</w:t>
            </w:r>
            <w:r w:rsidR="00653A2F">
              <w:t>Z</w:t>
            </w:r>
            <w:r w:rsidR="0021220B">
              <w:t>losovanie“.</w:t>
            </w:r>
          </w:p>
        </w:tc>
      </w:tr>
      <w:tr w:rsidR="00653A2F" w:rsidRPr="0021220B" w14:paraId="55EFEFC7" w14:textId="77777777" w:rsidTr="00653A2F">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bottom w:val="single" w:sz="4" w:space="0" w:color="auto"/>
            </w:tcBorders>
            <w:vAlign w:val="center"/>
          </w:tcPr>
          <w:p w14:paraId="113DD582" w14:textId="1B6C30BB" w:rsidR="00653A2F" w:rsidRPr="0021220B" w:rsidRDefault="00653A2F" w:rsidP="00653A2F">
            <w:pPr>
              <w:jc w:val="center"/>
              <w:rPr>
                <w:highlight w:val="yellow"/>
              </w:rPr>
            </w:pPr>
            <w:r w:rsidRPr="00653A2F">
              <w:t>AF_</w:t>
            </w:r>
            <w:r>
              <w:t>209</w:t>
            </w:r>
          </w:p>
        </w:tc>
        <w:tc>
          <w:tcPr>
            <w:tcW w:w="7886" w:type="dxa"/>
            <w:tcBorders>
              <w:bottom w:val="single" w:sz="4" w:space="0" w:color="auto"/>
              <w:right w:val="double" w:sz="4" w:space="0" w:color="auto"/>
            </w:tcBorders>
          </w:tcPr>
          <w:p w14:paraId="0C348571" w14:textId="12843BB0" w:rsidR="00653A2F" w:rsidRPr="0021220B" w:rsidRDefault="00653A2F" w:rsidP="00653A2F">
            <w:pPr>
              <w:pStyle w:val="Normalny-odsek"/>
              <w:spacing w:after="0"/>
              <w:ind w:firstLine="0"/>
            </w:pPr>
            <w:r w:rsidRPr="0021220B">
              <w:t>SW operátora počas štádia rokovania „Rozprava podľa §29a“</w:t>
            </w:r>
            <w:r>
              <w:t xml:space="preserve"> musí obsahovať aplikačnú funkciu na uloženie, resp. opätovné načítanie rozpočítaného času a vytvárať z neho informačný zdroj viazaný na daný bod rokovania - – príklad uvedený na obrázku č. 27 pod označením „Import“.</w:t>
            </w:r>
          </w:p>
        </w:tc>
      </w:tr>
      <w:tr w:rsidR="00653A2F" w:rsidRPr="0021220B" w14:paraId="0993E762" w14:textId="77777777" w:rsidTr="00653A2F">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395D2EB4" w14:textId="420CB432" w:rsidR="00653A2F" w:rsidRPr="0021220B" w:rsidRDefault="00653A2F" w:rsidP="00653A2F">
            <w:pPr>
              <w:jc w:val="center"/>
              <w:rPr>
                <w:highlight w:val="yellow"/>
              </w:rPr>
            </w:pPr>
            <w:r w:rsidRPr="00653A2F">
              <w:t>AF_</w:t>
            </w:r>
            <w:r>
              <w:t>210</w:t>
            </w:r>
          </w:p>
        </w:tc>
        <w:tc>
          <w:tcPr>
            <w:tcW w:w="7886" w:type="dxa"/>
            <w:tcBorders>
              <w:right w:val="double" w:sz="4" w:space="0" w:color="auto"/>
            </w:tcBorders>
          </w:tcPr>
          <w:p w14:paraId="46D58D20" w14:textId="7BEA2312" w:rsidR="00653A2F" w:rsidRPr="0021220B" w:rsidRDefault="00653A2F" w:rsidP="00653A2F">
            <w:pPr>
              <w:pStyle w:val="Normalny-odsek"/>
              <w:spacing w:after="0"/>
              <w:ind w:firstLine="0"/>
            </w:pPr>
            <w:r w:rsidRPr="0021220B">
              <w:t>SW operátora počas štádia rokovania „Rozprava podľa §29a“ musí obsahovať sekvenciu</w:t>
            </w:r>
            <w:r>
              <w:t xml:space="preserve"> na zobrazenie „rozpočítaného času zlosovania“</w:t>
            </w:r>
          </w:p>
        </w:tc>
      </w:tr>
      <w:tr w:rsidR="00653A2F" w:rsidRPr="0021220B" w14:paraId="758B63B5" w14:textId="77777777" w:rsidTr="00653A2F">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tcBorders>
            <w:vAlign w:val="center"/>
          </w:tcPr>
          <w:p w14:paraId="27095D77" w14:textId="4ED00A2C" w:rsidR="00653A2F" w:rsidRPr="0021220B" w:rsidRDefault="00653A2F" w:rsidP="00653A2F">
            <w:pPr>
              <w:jc w:val="center"/>
              <w:rPr>
                <w:highlight w:val="yellow"/>
              </w:rPr>
            </w:pPr>
            <w:r w:rsidRPr="00653A2F">
              <w:t>AF_</w:t>
            </w:r>
            <w:r>
              <w:t>211</w:t>
            </w:r>
          </w:p>
        </w:tc>
        <w:tc>
          <w:tcPr>
            <w:tcW w:w="7886" w:type="dxa"/>
            <w:tcBorders>
              <w:right w:val="double" w:sz="4" w:space="0" w:color="auto"/>
            </w:tcBorders>
          </w:tcPr>
          <w:p w14:paraId="2D5373BA" w14:textId="47A2CDDA" w:rsidR="00653A2F" w:rsidRPr="0021220B" w:rsidRDefault="00653A2F" w:rsidP="00653A2F">
            <w:pPr>
              <w:pStyle w:val="Normalny-odsek"/>
              <w:spacing w:after="0"/>
              <w:ind w:firstLine="0"/>
            </w:pPr>
            <w:r>
              <w:t>DKS musí vytvoriť a následne poskytovať integračnú službu na zobrazenie rozpočítaného času k danému bodu rokovania</w:t>
            </w:r>
          </w:p>
        </w:tc>
      </w:tr>
      <w:tr w:rsidR="00653A2F" w:rsidRPr="0021220B" w14:paraId="00CD673E" w14:textId="77777777" w:rsidTr="00653A2F">
        <w:tblPrEx>
          <w:tblBorders>
            <w:top w:val="single" w:sz="4" w:space="0" w:color="auto"/>
            <w:left w:val="single" w:sz="4" w:space="0" w:color="auto"/>
            <w:bottom w:val="single" w:sz="4" w:space="0" w:color="auto"/>
            <w:right w:val="single" w:sz="4" w:space="0" w:color="auto"/>
          </w:tblBorders>
        </w:tblPrEx>
        <w:tc>
          <w:tcPr>
            <w:tcW w:w="1183" w:type="dxa"/>
            <w:tcBorders>
              <w:left w:val="double" w:sz="4" w:space="0" w:color="auto"/>
              <w:bottom w:val="double" w:sz="4" w:space="0" w:color="auto"/>
            </w:tcBorders>
            <w:vAlign w:val="center"/>
          </w:tcPr>
          <w:p w14:paraId="7B096A70" w14:textId="587D485A" w:rsidR="00653A2F" w:rsidRDefault="00653A2F" w:rsidP="00653A2F">
            <w:pPr>
              <w:jc w:val="center"/>
              <w:rPr>
                <w:highlight w:val="yellow"/>
              </w:rPr>
            </w:pPr>
            <w:r w:rsidRPr="00653A2F">
              <w:t>AF_</w:t>
            </w:r>
            <w:r>
              <w:t>212</w:t>
            </w:r>
          </w:p>
        </w:tc>
        <w:tc>
          <w:tcPr>
            <w:tcW w:w="7886" w:type="dxa"/>
            <w:tcBorders>
              <w:bottom w:val="double" w:sz="4" w:space="0" w:color="auto"/>
              <w:right w:val="double" w:sz="4" w:space="0" w:color="auto"/>
            </w:tcBorders>
          </w:tcPr>
          <w:p w14:paraId="3345334A" w14:textId="5DCE86CC" w:rsidR="00653A2F" w:rsidRDefault="00653A2F" w:rsidP="00653A2F">
            <w:pPr>
              <w:pStyle w:val="Normalny-odsek"/>
              <w:spacing w:after="0"/>
              <w:ind w:firstLine="0"/>
            </w:pPr>
            <w:r w:rsidRPr="0021220B">
              <w:t xml:space="preserve">SW operátora počas štádia rokovania „Rozprava podľa §29a“ musí obsahovať </w:t>
            </w:r>
            <w:r>
              <w:t>aplikačnú funkciu na určenie poradia členov jednotlivých klubov v zozname vystupujúcich podľa požiadavky klubov</w:t>
            </w:r>
          </w:p>
        </w:tc>
      </w:tr>
    </w:tbl>
    <w:bookmarkStart w:id="106" w:name="_Požiadavky_na_ovládací"/>
    <w:bookmarkStart w:id="107" w:name="_Modul_„Prihlasovanie_sa"/>
    <w:bookmarkStart w:id="108" w:name="_Prihlasovanie_sa_poslancov"/>
    <w:bookmarkStart w:id="109" w:name="Hlasovania"/>
    <w:bookmarkEnd w:id="106"/>
    <w:bookmarkEnd w:id="107"/>
    <w:bookmarkEnd w:id="108"/>
    <w:bookmarkEnd w:id="109"/>
    <w:p w14:paraId="140E7951" w14:textId="77777777" w:rsidR="00524D3A" w:rsidRPr="0001189B" w:rsidRDefault="00524D3A" w:rsidP="00524D3A">
      <w:pPr>
        <w:pStyle w:val="Nadpis4"/>
      </w:pPr>
      <w:r w:rsidRPr="0001189B">
        <w:fldChar w:fldCharType="begin"/>
      </w:r>
      <w:r w:rsidRPr="0001189B">
        <w:instrText xml:space="preserve"> HYPERLINK \l "P" </w:instrText>
      </w:r>
      <w:r w:rsidRPr="0001189B">
        <w:fldChar w:fldCharType="separate"/>
      </w:r>
      <w:bookmarkStart w:id="110" w:name="_Toc99961572"/>
      <w:r w:rsidRPr="0001189B">
        <w:rPr>
          <w:rStyle w:val="Hypertextovprepojenie"/>
          <w:color w:val="0000FF"/>
          <w:u w:val="none"/>
        </w:rPr>
        <w:t>Interpelácie</w:t>
      </w:r>
      <w:r w:rsidRPr="0001189B">
        <w:rPr>
          <w:rStyle w:val="Hypertextovprepojenie"/>
          <w:color w:val="0000FF"/>
          <w:u w:val="none"/>
        </w:rPr>
        <w:fldChar w:fldCharType="end"/>
      </w:r>
      <w:r w:rsidRPr="0001189B">
        <w:t xml:space="preserve"> (obrázok 23 – 26)</w:t>
      </w:r>
      <w:bookmarkEnd w:id="110"/>
    </w:p>
    <w:p w14:paraId="0A50C563" w14:textId="77777777" w:rsidR="00524D3A" w:rsidRPr="00F14070" w:rsidRDefault="00524D3A" w:rsidP="00524D3A">
      <w:pPr>
        <w:pStyle w:val="Normalny-odsek"/>
        <w:rPr>
          <w:color w:val="000000" w:themeColor="text1"/>
        </w:rPr>
      </w:pPr>
      <w:r w:rsidRPr="00F14070">
        <w:rPr>
          <w:color w:val="000000" w:themeColor="text1"/>
        </w:rPr>
        <w:t>„Interpelácie - odpovede“ je špecifických bod programu, kedy sa prerokováva tlač, v ktorej sú všetky písomné odpovede na interpelácie, položené poslancami na prechádzajúcich rokovaniach NR SR (odpovede je potrebné doručiť do 30 dní).</w:t>
      </w:r>
    </w:p>
    <w:p w14:paraId="57B119D7" w14:textId="77777777" w:rsidR="00524D3A" w:rsidRPr="00F14070" w:rsidRDefault="00524D3A" w:rsidP="00524D3A">
      <w:pPr>
        <w:pStyle w:val="Normalny-odsek"/>
        <w:rPr>
          <w:color w:val="000000" w:themeColor="text1"/>
        </w:rPr>
      </w:pPr>
      <w:r w:rsidRPr="00F14070">
        <w:rPr>
          <w:color w:val="000000" w:themeColor="text1"/>
        </w:rPr>
        <w:t>Do tohto bodu je možné písomné prihlásenie sa poslancov, rovnako ako aj ústne. Postupuje sa rovnako ako pri klasickej rozprave, teda poslanci prihlásení ústne majú pridelený limit 20 minút a poslanci prihlásení písomne 10 minút. Na tento bod sa nedá prihlásiť za poslanecký klub.</w:t>
      </w:r>
    </w:p>
    <w:p w14:paraId="403933C2" w14:textId="77777777" w:rsidR="00524D3A" w:rsidRPr="00F14070" w:rsidRDefault="00524D3A" w:rsidP="00524D3A">
      <w:pPr>
        <w:ind w:firstLine="851"/>
        <w:rPr>
          <w:color w:val="000000" w:themeColor="text1"/>
        </w:rPr>
      </w:pPr>
      <w:r w:rsidRPr="00F14070">
        <w:rPr>
          <w:color w:val="000000" w:themeColor="text1"/>
        </w:rPr>
        <w:t>Bod interpelácie poslancov prebieha v 2. častiach. V prvej časti sa odpovedá na interpelácie, ku ktorým prišli odpovede. V tejto časti sa poslanci hlásia ako pri rokovaniach o bode do rozpravy písomne a ústne a pri vystúpení povedia ku ktorej interpelácii otvárajú rozpravu.</w:t>
      </w:r>
    </w:p>
    <w:p w14:paraId="6D836D78" w14:textId="77777777" w:rsidR="00524D3A" w:rsidRPr="00F14070" w:rsidRDefault="00524D3A" w:rsidP="00524D3A">
      <w:pPr>
        <w:ind w:firstLine="851"/>
        <w:rPr>
          <w:color w:val="000000" w:themeColor="text1"/>
        </w:rPr>
      </w:pPr>
      <w:r w:rsidRPr="00F14070">
        <w:rPr>
          <w:color w:val="000000" w:themeColor="text1"/>
        </w:rPr>
        <w:t>V druhej časti môžu poslanci položiť ústne nové interpelácie.</w:t>
      </w:r>
    </w:p>
    <w:p w14:paraId="660B862F" w14:textId="77777777" w:rsidR="00524D3A" w:rsidRPr="00F14070" w:rsidRDefault="00524D3A" w:rsidP="00524D3A">
      <w:pPr>
        <w:ind w:firstLine="851"/>
        <w:rPr>
          <w:color w:val="000000" w:themeColor="text1"/>
        </w:rPr>
      </w:pPr>
      <w:r w:rsidRPr="00F14070">
        <w:rPr>
          <w:color w:val="000000" w:themeColor="text1"/>
        </w:rPr>
        <w:t>Rokovanie o oboch častiach prebieha rovnako ako rokovanie o bode programu, no v prvej časti odpovede sa očakáva možnosť vytvorenia prepojenia medzi vystúpením a interpeláciou a v druhej časti sa očakáva, že systém ponúkne ISVS SSLP modul Interpelácie informáciu o každej podanej interpelácii ručne s metadátami, ktoré umožnia založiť nový záznam v informačnom zdroji.</w:t>
      </w: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83"/>
        <w:gridCol w:w="7886"/>
      </w:tblGrid>
      <w:tr w:rsidR="00F14070" w:rsidRPr="00F14070" w14:paraId="2BA2D04B" w14:textId="77777777" w:rsidTr="00957FB3">
        <w:tc>
          <w:tcPr>
            <w:tcW w:w="1183" w:type="dxa"/>
            <w:shd w:val="clear" w:color="auto" w:fill="000000" w:themeFill="text1"/>
          </w:tcPr>
          <w:p w14:paraId="0258545F" w14:textId="52F92C88" w:rsidR="00524D3A" w:rsidRPr="00F14070" w:rsidRDefault="00524D3A" w:rsidP="001A44BA">
            <w:pPr>
              <w:rPr>
                <w:b/>
                <w:color w:val="FFFFFF" w:themeColor="background1"/>
              </w:rPr>
            </w:pPr>
            <w:r w:rsidRPr="00F14070">
              <w:rPr>
                <w:color w:val="FFFFFF" w:themeColor="background1"/>
              </w:rPr>
              <w:t xml:space="preserve"> </w:t>
            </w:r>
            <w:r w:rsidRPr="00F14070">
              <w:rPr>
                <w:b/>
                <w:color w:val="FFFFFF" w:themeColor="background1"/>
              </w:rPr>
              <w:t>Číslo</w:t>
            </w:r>
          </w:p>
        </w:tc>
        <w:tc>
          <w:tcPr>
            <w:tcW w:w="7886" w:type="dxa"/>
            <w:shd w:val="clear" w:color="auto" w:fill="000000" w:themeFill="text1"/>
          </w:tcPr>
          <w:p w14:paraId="11A96C0C" w14:textId="77777777" w:rsidR="00524D3A" w:rsidRPr="00F14070" w:rsidRDefault="00524D3A" w:rsidP="001A44BA">
            <w:pPr>
              <w:rPr>
                <w:b/>
                <w:color w:val="FFFFFF" w:themeColor="background1"/>
              </w:rPr>
            </w:pPr>
            <w:r w:rsidRPr="00F14070">
              <w:rPr>
                <w:b/>
                <w:color w:val="FFFFFF" w:themeColor="background1"/>
              </w:rPr>
              <w:t>Popis</w:t>
            </w:r>
          </w:p>
        </w:tc>
      </w:tr>
      <w:tr w:rsidR="00524D3A" w:rsidRPr="0027076B" w14:paraId="6F4E9A91" w14:textId="77777777" w:rsidTr="00957FB3">
        <w:tc>
          <w:tcPr>
            <w:tcW w:w="1183" w:type="dxa"/>
            <w:vAlign w:val="center"/>
          </w:tcPr>
          <w:p w14:paraId="201DA61D" w14:textId="225D5431" w:rsidR="00524D3A" w:rsidRPr="00653A2F" w:rsidRDefault="00957FB3" w:rsidP="00957FB3">
            <w:pPr>
              <w:jc w:val="center"/>
            </w:pPr>
            <w:r>
              <w:lastRenderedPageBreak/>
              <w:t>AF_213</w:t>
            </w:r>
          </w:p>
        </w:tc>
        <w:tc>
          <w:tcPr>
            <w:tcW w:w="7886" w:type="dxa"/>
          </w:tcPr>
          <w:p w14:paraId="2C7A6A59" w14:textId="32BE2AC1" w:rsidR="00524D3A" w:rsidRPr="00653A2F" w:rsidRDefault="00524D3A" w:rsidP="001A44BA">
            <w:pPr>
              <w:pStyle w:val="Odsekzoznamu"/>
              <w:autoSpaceDE w:val="0"/>
              <w:autoSpaceDN w:val="0"/>
              <w:adjustRightInd w:val="0"/>
              <w:ind w:left="0"/>
              <w:rPr>
                <w:color w:val="auto"/>
              </w:rPr>
            </w:pPr>
            <w:r w:rsidRPr="00653A2F">
              <w:rPr>
                <w:color w:val="auto"/>
              </w:rPr>
              <w:t>SW operátora ISVS DKS musí umožňovať riadiť štádium rokovania „Interpelácie“ v súlade s §129, resp. §130</w:t>
            </w:r>
            <w:r w:rsidR="00653A2F">
              <w:rPr>
                <w:color w:val="auto"/>
              </w:rPr>
              <w:t xml:space="preserve"> Rokovacieho poriadku</w:t>
            </w:r>
          </w:p>
        </w:tc>
      </w:tr>
      <w:tr w:rsidR="00653A2F" w:rsidRPr="0027076B" w14:paraId="59494675" w14:textId="77777777" w:rsidTr="00957FB3">
        <w:tc>
          <w:tcPr>
            <w:tcW w:w="1183" w:type="dxa"/>
            <w:vAlign w:val="center"/>
          </w:tcPr>
          <w:p w14:paraId="358C9C65" w14:textId="1E1D095A" w:rsidR="00653A2F" w:rsidRPr="00653A2F" w:rsidRDefault="00957FB3" w:rsidP="00957FB3">
            <w:pPr>
              <w:jc w:val="center"/>
              <w:rPr>
                <w:highlight w:val="yellow"/>
              </w:rPr>
            </w:pPr>
            <w:r>
              <w:t>AF_214</w:t>
            </w:r>
          </w:p>
        </w:tc>
        <w:tc>
          <w:tcPr>
            <w:tcW w:w="7886" w:type="dxa"/>
          </w:tcPr>
          <w:p w14:paraId="6E58A1EF" w14:textId="457A78D8" w:rsidR="00653A2F" w:rsidRPr="00653A2F" w:rsidRDefault="00653A2F" w:rsidP="00653A2F">
            <w:pPr>
              <w:pStyle w:val="Odsekzoznamu"/>
              <w:autoSpaceDE w:val="0"/>
              <w:autoSpaceDN w:val="0"/>
              <w:adjustRightInd w:val="0"/>
              <w:ind w:left="0"/>
              <w:rPr>
                <w:color w:val="auto"/>
                <w:highlight w:val="yellow"/>
              </w:rPr>
            </w:pPr>
            <w:r w:rsidRPr="00653A2F">
              <w:rPr>
                <w:color w:val="auto"/>
              </w:rPr>
              <w:t xml:space="preserve">SW operátora ISVS DKS musí umožňovať riadiť štádium rokovania „Interpelácie“ </w:t>
            </w:r>
            <w:r>
              <w:rPr>
                <w:color w:val="auto"/>
              </w:rPr>
              <w:t xml:space="preserve">v dvoch častiach – Odpovede na interpelácie poslancov, resp. Ústne podané interpelácie (príklad na obrázku č. </w:t>
            </w:r>
            <w:r w:rsidR="003422CC">
              <w:rPr>
                <w:color w:val="auto"/>
              </w:rPr>
              <w:t>23</w:t>
            </w:r>
            <w:r w:rsidR="0078234D">
              <w:rPr>
                <w:color w:val="auto"/>
              </w:rPr>
              <w:t>, 24, 25, 26</w:t>
            </w:r>
            <w:r w:rsidR="003422CC">
              <w:rPr>
                <w:color w:val="auto"/>
              </w:rPr>
              <w:t>)</w:t>
            </w:r>
          </w:p>
        </w:tc>
      </w:tr>
      <w:tr w:rsidR="003422CC" w:rsidRPr="0027076B" w14:paraId="08E49382" w14:textId="77777777" w:rsidTr="00957FB3">
        <w:tc>
          <w:tcPr>
            <w:tcW w:w="1183" w:type="dxa"/>
            <w:vAlign w:val="center"/>
          </w:tcPr>
          <w:p w14:paraId="5B505DBE" w14:textId="628E97BA" w:rsidR="003422CC" w:rsidRPr="00653A2F" w:rsidRDefault="00957FB3" w:rsidP="00957FB3">
            <w:pPr>
              <w:jc w:val="center"/>
              <w:rPr>
                <w:highlight w:val="yellow"/>
              </w:rPr>
            </w:pPr>
            <w:r>
              <w:t>AF_215</w:t>
            </w:r>
          </w:p>
        </w:tc>
        <w:tc>
          <w:tcPr>
            <w:tcW w:w="7886" w:type="dxa"/>
          </w:tcPr>
          <w:p w14:paraId="3529350A" w14:textId="57C98F57" w:rsidR="003422CC" w:rsidRPr="00653A2F" w:rsidRDefault="003422CC" w:rsidP="003422CC">
            <w:pPr>
              <w:pStyle w:val="Odsekzoznamu"/>
              <w:autoSpaceDE w:val="0"/>
              <w:autoSpaceDN w:val="0"/>
              <w:adjustRightInd w:val="0"/>
              <w:ind w:left="0"/>
              <w:rPr>
                <w:color w:val="auto"/>
              </w:rPr>
            </w:pPr>
            <w:r w:rsidRPr="00653A2F">
              <w:rPr>
                <w:color w:val="auto"/>
              </w:rPr>
              <w:t xml:space="preserve">SW operátora ISVS DKS musí </w:t>
            </w:r>
            <w:r>
              <w:rPr>
                <w:color w:val="auto"/>
              </w:rPr>
              <w:t>počas</w:t>
            </w:r>
            <w:r w:rsidRPr="00653A2F">
              <w:rPr>
                <w:color w:val="auto"/>
              </w:rPr>
              <w:t xml:space="preserve"> štádi</w:t>
            </w:r>
            <w:r>
              <w:rPr>
                <w:color w:val="auto"/>
              </w:rPr>
              <w:t>a</w:t>
            </w:r>
            <w:r w:rsidRPr="00653A2F">
              <w:rPr>
                <w:color w:val="auto"/>
              </w:rPr>
              <w:t xml:space="preserve"> rokovania „Interpelácie“ </w:t>
            </w:r>
            <w:r>
              <w:rPr>
                <w:color w:val="auto"/>
              </w:rPr>
              <w:t>v časti „Odpovede na interpelácie poslancov“ zobrazovať sekvenciu so zoznamom interpelácii (príklad na obrázku č. 23</w:t>
            </w:r>
            <w:r w:rsidR="0078234D">
              <w:rPr>
                <w:color w:val="auto"/>
              </w:rPr>
              <w:t>, 24</w:t>
            </w:r>
            <w:r>
              <w:rPr>
                <w:color w:val="auto"/>
              </w:rPr>
              <w:t xml:space="preserve"> pod označením „Zoznam interpelácií“)</w:t>
            </w:r>
          </w:p>
        </w:tc>
      </w:tr>
      <w:tr w:rsidR="0078234D" w:rsidRPr="0027076B" w14:paraId="3598DB3C" w14:textId="77777777" w:rsidTr="00957FB3">
        <w:tc>
          <w:tcPr>
            <w:tcW w:w="1183" w:type="dxa"/>
            <w:vAlign w:val="center"/>
          </w:tcPr>
          <w:p w14:paraId="01C278AE" w14:textId="2CDD9972" w:rsidR="0078234D" w:rsidRPr="00653A2F" w:rsidRDefault="00957FB3" w:rsidP="00957FB3">
            <w:pPr>
              <w:jc w:val="center"/>
              <w:rPr>
                <w:highlight w:val="yellow"/>
              </w:rPr>
            </w:pPr>
            <w:r>
              <w:t>AF_216</w:t>
            </w:r>
          </w:p>
        </w:tc>
        <w:tc>
          <w:tcPr>
            <w:tcW w:w="7886" w:type="dxa"/>
          </w:tcPr>
          <w:p w14:paraId="1C9C5C97" w14:textId="0272F437" w:rsidR="0078234D" w:rsidRDefault="0078234D" w:rsidP="0078234D">
            <w:pPr>
              <w:pStyle w:val="Odsekzoznamu"/>
              <w:autoSpaceDE w:val="0"/>
              <w:autoSpaceDN w:val="0"/>
              <w:adjustRightInd w:val="0"/>
              <w:ind w:left="0"/>
              <w:rPr>
                <w:color w:val="auto"/>
              </w:rPr>
            </w:pPr>
            <w:r w:rsidRPr="00653A2F">
              <w:rPr>
                <w:color w:val="auto"/>
              </w:rPr>
              <w:t xml:space="preserve">SW operátora ISVS DKS musí </w:t>
            </w:r>
            <w:r>
              <w:rPr>
                <w:color w:val="auto"/>
              </w:rPr>
              <w:t>počas</w:t>
            </w:r>
            <w:r w:rsidRPr="00653A2F">
              <w:rPr>
                <w:color w:val="auto"/>
              </w:rPr>
              <w:t xml:space="preserve"> štádi</w:t>
            </w:r>
            <w:r>
              <w:rPr>
                <w:color w:val="auto"/>
              </w:rPr>
              <w:t>a</w:t>
            </w:r>
            <w:r w:rsidRPr="00653A2F">
              <w:rPr>
                <w:color w:val="auto"/>
              </w:rPr>
              <w:t xml:space="preserve"> rokovania „Interpelácie“ </w:t>
            </w:r>
            <w:r>
              <w:rPr>
                <w:color w:val="auto"/>
              </w:rPr>
              <w:t>v časti „Odpovede na interpelácie poslancov“ obsahovať aplikačnú funkciu na import zoznamu interpelácii (príklad na obrázku č. 23, 24 pod označením „Import interpelácií“)</w:t>
            </w:r>
          </w:p>
        </w:tc>
      </w:tr>
      <w:tr w:rsidR="003422CC" w:rsidRPr="0027076B" w14:paraId="54B90007" w14:textId="77777777" w:rsidTr="00957FB3">
        <w:tc>
          <w:tcPr>
            <w:tcW w:w="1183" w:type="dxa"/>
            <w:vAlign w:val="center"/>
          </w:tcPr>
          <w:p w14:paraId="1917A1D3" w14:textId="74FE7042" w:rsidR="003422CC" w:rsidRPr="00653A2F" w:rsidRDefault="00957FB3" w:rsidP="00957FB3">
            <w:pPr>
              <w:jc w:val="center"/>
              <w:rPr>
                <w:highlight w:val="yellow"/>
              </w:rPr>
            </w:pPr>
            <w:r>
              <w:t>AF_217</w:t>
            </w:r>
          </w:p>
        </w:tc>
        <w:tc>
          <w:tcPr>
            <w:tcW w:w="7886" w:type="dxa"/>
          </w:tcPr>
          <w:p w14:paraId="3AA7DC3E" w14:textId="6050CE46" w:rsidR="003422CC" w:rsidRPr="00653A2F" w:rsidRDefault="003422CC" w:rsidP="003422CC">
            <w:pPr>
              <w:pStyle w:val="Odsekzoznamu"/>
              <w:autoSpaceDE w:val="0"/>
              <w:autoSpaceDN w:val="0"/>
              <w:adjustRightInd w:val="0"/>
              <w:ind w:left="0"/>
              <w:rPr>
                <w:color w:val="auto"/>
              </w:rPr>
            </w:pPr>
            <w:r>
              <w:rPr>
                <w:color w:val="auto"/>
              </w:rPr>
              <w:t>Zoznam interpelácii musí zobrazovať zoznam z integračnej služby „Interpelácie“</w:t>
            </w:r>
          </w:p>
        </w:tc>
      </w:tr>
      <w:tr w:rsidR="003422CC" w:rsidRPr="0027076B" w14:paraId="58A0A70B" w14:textId="77777777" w:rsidTr="00957FB3">
        <w:tc>
          <w:tcPr>
            <w:tcW w:w="1183" w:type="dxa"/>
            <w:vAlign w:val="center"/>
          </w:tcPr>
          <w:p w14:paraId="62AD9814" w14:textId="6CCE977C" w:rsidR="003422CC" w:rsidRPr="00653A2F" w:rsidRDefault="00957FB3" w:rsidP="00957FB3">
            <w:pPr>
              <w:jc w:val="center"/>
              <w:rPr>
                <w:highlight w:val="yellow"/>
              </w:rPr>
            </w:pPr>
            <w:r>
              <w:t>AF_218</w:t>
            </w:r>
          </w:p>
        </w:tc>
        <w:tc>
          <w:tcPr>
            <w:tcW w:w="7886" w:type="dxa"/>
          </w:tcPr>
          <w:p w14:paraId="38B025A3" w14:textId="23D85437" w:rsidR="003422CC" w:rsidRDefault="003422CC" w:rsidP="003422CC">
            <w:pPr>
              <w:pStyle w:val="Odsekzoznamu"/>
              <w:autoSpaceDE w:val="0"/>
              <w:autoSpaceDN w:val="0"/>
              <w:adjustRightInd w:val="0"/>
              <w:ind w:left="0"/>
              <w:rPr>
                <w:color w:val="auto"/>
              </w:rPr>
            </w:pPr>
            <w:r w:rsidRPr="00653A2F">
              <w:rPr>
                <w:color w:val="auto"/>
              </w:rPr>
              <w:t xml:space="preserve">SW operátora ISVS DKS musí </w:t>
            </w:r>
            <w:r>
              <w:rPr>
                <w:color w:val="auto"/>
              </w:rPr>
              <w:t>počas</w:t>
            </w:r>
            <w:r w:rsidRPr="00653A2F">
              <w:rPr>
                <w:color w:val="auto"/>
              </w:rPr>
              <w:t xml:space="preserve"> štádi</w:t>
            </w:r>
            <w:r>
              <w:rPr>
                <w:color w:val="auto"/>
              </w:rPr>
              <w:t>a</w:t>
            </w:r>
            <w:r w:rsidRPr="00653A2F">
              <w:rPr>
                <w:color w:val="auto"/>
              </w:rPr>
              <w:t xml:space="preserve"> rokovania „Interpelácie“ </w:t>
            </w:r>
            <w:r>
              <w:rPr>
                <w:color w:val="auto"/>
              </w:rPr>
              <w:t>v časti „Odpovede na interpelácie poslancov“ obsahovať možnosť na vyznačenie interpelácie o ktorej sa práve rokuje a jej jednoznačný identifikátor ukladať do informačného zdroja „vystúpenia“ (príklad na obrázku č. 23</w:t>
            </w:r>
            <w:r w:rsidR="0078234D">
              <w:rPr>
                <w:color w:val="auto"/>
              </w:rPr>
              <w:t>, 24</w:t>
            </w:r>
            <w:r>
              <w:rPr>
                <w:color w:val="auto"/>
              </w:rPr>
              <w:t>)</w:t>
            </w:r>
          </w:p>
        </w:tc>
      </w:tr>
      <w:tr w:rsidR="003422CC" w:rsidRPr="0027076B" w14:paraId="043F7D92" w14:textId="77777777" w:rsidTr="00957FB3">
        <w:tc>
          <w:tcPr>
            <w:tcW w:w="1183" w:type="dxa"/>
            <w:vAlign w:val="center"/>
          </w:tcPr>
          <w:p w14:paraId="5893980B" w14:textId="15BF8917" w:rsidR="003422CC" w:rsidRPr="00653A2F" w:rsidRDefault="00957FB3" w:rsidP="00957FB3">
            <w:pPr>
              <w:jc w:val="center"/>
              <w:rPr>
                <w:highlight w:val="yellow"/>
              </w:rPr>
            </w:pPr>
            <w:r>
              <w:t>AF_219</w:t>
            </w:r>
          </w:p>
        </w:tc>
        <w:tc>
          <w:tcPr>
            <w:tcW w:w="7886" w:type="dxa"/>
          </w:tcPr>
          <w:p w14:paraId="313CCADE" w14:textId="3B9C14F6" w:rsidR="003422CC" w:rsidRPr="00653A2F" w:rsidRDefault="00BF19E9" w:rsidP="0078234D">
            <w:pPr>
              <w:pStyle w:val="Odsekzoznamu"/>
              <w:autoSpaceDE w:val="0"/>
              <w:autoSpaceDN w:val="0"/>
              <w:adjustRightInd w:val="0"/>
              <w:ind w:left="0"/>
              <w:rPr>
                <w:color w:val="auto"/>
              </w:rPr>
            </w:pPr>
            <w:r>
              <w:rPr>
                <w:color w:val="auto"/>
              </w:rPr>
              <w:t>Podobne ako pri rozprave pri spustení bodu sa musí nastaviť ako „default“ (ak nebol bod prerušený) interpelácia časť ako „Odpovede na interpelácie poslancov“ a kategória „Písomne prihlásení“</w:t>
            </w:r>
            <w:r w:rsidR="0078234D">
              <w:rPr>
                <w:color w:val="auto"/>
              </w:rPr>
              <w:t xml:space="preserve"> – príklad na obrázku č. 23</w:t>
            </w:r>
          </w:p>
        </w:tc>
      </w:tr>
      <w:tr w:rsidR="00BF19E9" w:rsidRPr="0027076B" w14:paraId="06CC5D3B" w14:textId="77777777" w:rsidTr="00957FB3">
        <w:tc>
          <w:tcPr>
            <w:tcW w:w="1183" w:type="dxa"/>
            <w:vAlign w:val="center"/>
          </w:tcPr>
          <w:p w14:paraId="56CA3CB1" w14:textId="160DD2AB" w:rsidR="00BF19E9" w:rsidRPr="00653A2F" w:rsidRDefault="00957FB3" w:rsidP="00957FB3">
            <w:pPr>
              <w:jc w:val="center"/>
              <w:rPr>
                <w:highlight w:val="yellow"/>
              </w:rPr>
            </w:pPr>
            <w:r>
              <w:t>AF_220</w:t>
            </w:r>
          </w:p>
        </w:tc>
        <w:tc>
          <w:tcPr>
            <w:tcW w:w="7886" w:type="dxa"/>
          </w:tcPr>
          <w:p w14:paraId="27872613" w14:textId="73542A4D" w:rsidR="00BF19E9" w:rsidRDefault="00BF19E9" w:rsidP="0078234D">
            <w:pPr>
              <w:pStyle w:val="Odsekzoznamu"/>
              <w:autoSpaceDE w:val="0"/>
              <w:autoSpaceDN w:val="0"/>
              <w:adjustRightInd w:val="0"/>
              <w:ind w:left="0"/>
              <w:rPr>
                <w:color w:val="auto"/>
              </w:rPr>
            </w:pPr>
            <w:r>
              <w:rPr>
                <w:color w:val="auto"/>
              </w:rPr>
              <w:t xml:space="preserve">Podobne ako pri rozprave pri kategórii „Písomne prihlásení“ musí existovať aplikačná funkcia na import písomne prihlásených z aplikácie pred rokovacou sálou – príklad na obrázku č. </w:t>
            </w:r>
            <w:r w:rsidR="0078234D">
              <w:rPr>
                <w:color w:val="auto"/>
              </w:rPr>
              <w:t>23, 25 pod označením „Import písomne prihlásených“</w:t>
            </w:r>
          </w:p>
        </w:tc>
      </w:tr>
      <w:tr w:rsidR="0078234D" w:rsidRPr="0027076B" w14:paraId="380FBFF2" w14:textId="77777777" w:rsidTr="00957FB3">
        <w:tc>
          <w:tcPr>
            <w:tcW w:w="1183" w:type="dxa"/>
            <w:vAlign w:val="center"/>
          </w:tcPr>
          <w:p w14:paraId="54E332A4" w14:textId="2B8528F3" w:rsidR="0078234D" w:rsidRPr="00653A2F" w:rsidRDefault="00957FB3" w:rsidP="00957FB3">
            <w:pPr>
              <w:jc w:val="center"/>
              <w:rPr>
                <w:highlight w:val="yellow"/>
              </w:rPr>
            </w:pPr>
            <w:r>
              <w:t>AF_221</w:t>
            </w:r>
          </w:p>
        </w:tc>
        <w:tc>
          <w:tcPr>
            <w:tcW w:w="7886" w:type="dxa"/>
          </w:tcPr>
          <w:p w14:paraId="2B1AA3EF" w14:textId="4A7E8853" w:rsidR="0078234D" w:rsidRDefault="005A5D28" w:rsidP="005A5D28">
            <w:pPr>
              <w:pStyle w:val="Odsekzoznamu"/>
              <w:autoSpaceDE w:val="0"/>
              <w:autoSpaceDN w:val="0"/>
              <w:adjustRightInd w:val="0"/>
              <w:ind w:left="0"/>
              <w:rPr>
                <w:color w:val="auto"/>
              </w:rPr>
            </w:pPr>
            <w:r>
              <w:rPr>
                <w:color w:val="auto"/>
              </w:rPr>
              <w:t>Podobne ako pri rozprave po kategórii písomne prihlásených nasleduje kategória „ústne prihlásených“</w:t>
            </w:r>
          </w:p>
        </w:tc>
      </w:tr>
      <w:tr w:rsidR="005A5D28" w:rsidRPr="0027076B" w14:paraId="7E34721E" w14:textId="77777777" w:rsidTr="00957FB3">
        <w:tc>
          <w:tcPr>
            <w:tcW w:w="1183" w:type="dxa"/>
            <w:vAlign w:val="center"/>
          </w:tcPr>
          <w:p w14:paraId="3BD315A4" w14:textId="3CD15676" w:rsidR="005A5D28" w:rsidRPr="00653A2F" w:rsidRDefault="00957FB3" w:rsidP="00957FB3">
            <w:pPr>
              <w:jc w:val="center"/>
              <w:rPr>
                <w:highlight w:val="yellow"/>
              </w:rPr>
            </w:pPr>
            <w:r>
              <w:t>AF_222</w:t>
            </w:r>
          </w:p>
        </w:tc>
        <w:tc>
          <w:tcPr>
            <w:tcW w:w="7886" w:type="dxa"/>
          </w:tcPr>
          <w:p w14:paraId="2BF2019B" w14:textId="26CB9260" w:rsidR="005A5D28" w:rsidRDefault="00514479" w:rsidP="00514479">
            <w:pPr>
              <w:pStyle w:val="Odsekzoznamu"/>
              <w:autoSpaceDE w:val="0"/>
              <w:autoSpaceDN w:val="0"/>
              <w:adjustRightInd w:val="0"/>
              <w:ind w:left="0"/>
              <w:rPr>
                <w:color w:val="auto"/>
              </w:rPr>
            </w:pPr>
            <w:r>
              <w:rPr>
                <w:color w:val="auto"/>
              </w:rPr>
              <w:t>Podobne ako pri rozprave v kategórii písomne prihlásených musí existovať aplikačná funkcia na spustenie prihlasovania sa ústne pomocou DKS užívateľských jednotiek -  príklad na obrázku č. 24, 26 pod označením „Štart prihlásenia“</w:t>
            </w:r>
          </w:p>
        </w:tc>
      </w:tr>
      <w:tr w:rsidR="00514479" w:rsidRPr="0027076B" w14:paraId="58DCC06D" w14:textId="77777777" w:rsidTr="00957FB3">
        <w:tc>
          <w:tcPr>
            <w:tcW w:w="1183" w:type="dxa"/>
            <w:vAlign w:val="center"/>
          </w:tcPr>
          <w:p w14:paraId="4D1A90F1" w14:textId="50260281" w:rsidR="00514479" w:rsidRPr="00653A2F" w:rsidRDefault="00957FB3" w:rsidP="00957FB3">
            <w:pPr>
              <w:jc w:val="center"/>
              <w:rPr>
                <w:highlight w:val="yellow"/>
              </w:rPr>
            </w:pPr>
            <w:r>
              <w:t>AF_223</w:t>
            </w:r>
          </w:p>
        </w:tc>
        <w:tc>
          <w:tcPr>
            <w:tcW w:w="7886" w:type="dxa"/>
          </w:tcPr>
          <w:p w14:paraId="0F3755A1" w14:textId="298BAA17" w:rsidR="00514479" w:rsidRDefault="00514479" w:rsidP="00514479">
            <w:pPr>
              <w:pStyle w:val="Odsekzoznamu"/>
              <w:autoSpaceDE w:val="0"/>
              <w:autoSpaceDN w:val="0"/>
              <w:adjustRightInd w:val="0"/>
              <w:ind w:left="0"/>
              <w:rPr>
                <w:color w:val="auto"/>
              </w:rPr>
            </w:pPr>
            <w:r>
              <w:rPr>
                <w:color w:val="auto"/>
              </w:rPr>
              <w:t>Po spustení aplikačnej funkcie „Štart prihlásenie“ umožní používateľom prihlasovanie sa do rozpravy ústne pomocou používateľských jednotiek</w:t>
            </w:r>
          </w:p>
        </w:tc>
      </w:tr>
      <w:tr w:rsidR="00514479" w:rsidRPr="0027076B" w14:paraId="17DF6147" w14:textId="77777777" w:rsidTr="00957FB3">
        <w:tc>
          <w:tcPr>
            <w:tcW w:w="1183" w:type="dxa"/>
            <w:vAlign w:val="center"/>
          </w:tcPr>
          <w:p w14:paraId="01AC828B" w14:textId="0C39479B" w:rsidR="00514479" w:rsidRPr="00653A2F" w:rsidRDefault="00957FB3" w:rsidP="00957FB3">
            <w:pPr>
              <w:jc w:val="center"/>
              <w:rPr>
                <w:highlight w:val="yellow"/>
              </w:rPr>
            </w:pPr>
            <w:r>
              <w:t>AF_224</w:t>
            </w:r>
          </w:p>
        </w:tc>
        <w:tc>
          <w:tcPr>
            <w:tcW w:w="7886" w:type="dxa"/>
          </w:tcPr>
          <w:p w14:paraId="5218AE31" w14:textId="2F559FA8" w:rsidR="00514479" w:rsidRDefault="00514479" w:rsidP="00514479">
            <w:pPr>
              <w:pStyle w:val="Odsekzoznamu"/>
              <w:autoSpaceDE w:val="0"/>
              <w:autoSpaceDN w:val="0"/>
              <w:adjustRightInd w:val="0"/>
              <w:ind w:left="0"/>
              <w:rPr>
                <w:color w:val="auto"/>
              </w:rPr>
            </w:pPr>
            <w:r>
              <w:rPr>
                <w:color w:val="auto"/>
              </w:rPr>
              <w:t>Po spustení aplikačnej funkcie na prihlasovanie sa ústne do rozpravy sa musí sprístupniť aplikačná funkcia na ukončenie prihlasovania sa ústne pomocou DKS užívateľských jednotiek -  užívateľ už nebude mať na používateľskej jednotke daný typ prihlásenia aktívny</w:t>
            </w:r>
          </w:p>
        </w:tc>
      </w:tr>
      <w:tr w:rsidR="00514479" w:rsidRPr="0027076B" w14:paraId="6D4946D3" w14:textId="77777777" w:rsidTr="00957FB3">
        <w:tc>
          <w:tcPr>
            <w:tcW w:w="1183" w:type="dxa"/>
            <w:vAlign w:val="center"/>
          </w:tcPr>
          <w:p w14:paraId="4E2758B3" w14:textId="47DE7C25" w:rsidR="00514479" w:rsidRPr="00653A2F" w:rsidRDefault="00957FB3" w:rsidP="00957FB3">
            <w:pPr>
              <w:jc w:val="center"/>
              <w:rPr>
                <w:highlight w:val="yellow"/>
              </w:rPr>
            </w:pPr>
            <w:r>
              <w:t>AF_225</w:t>
            </w:r>
          </w:p>
        </w:tc>
        <w:tc>
          <w:tcPr>
            <w:tcW w:w="7886" w:type="dxa"/>
          </w:tcPr>
          <w:p w14:paraId="5682A6E3" w14:textId="5BEA642F" w:rsidR="00514479" w:rsidRDefault="00514479" w:rsidP="00514479">
            <w:pPr>
              <w:pStyle w:val="Odsekzoznamu"/>
              <w:autoSpaceDE w:val="0"/>
              <w:autoSpaceDN w:val="0"/>
              <w:adjustRightInd w:val="0"/>
              <w:ind w:left="0"/>
              <w:rPr>
                <w:color w:val="auto"/>
              </w:rPr>
            </w:pPr>
            <w:r>
              <w:rPr>
                <w:color w:val="auto"/>
              </w:rPr>
              <w:t>Po ukončení ústne prihlásených do rozpravy sa prechádza na Ústne podanie interpelácií“ - príklad na obrázku č. 25, 26</w:t>
            </w:r>
          </w:p>
        </w:tc>
      </w:tr>
      <w:tr w:rsidR="00514479" w:rsidRPr="0027076B" w14:paraId="2674E5A4" w14:textId="77777777" w:rsidTr="00957FB3">
        <w:tc>
          <w:tcPr>
            <w:tcW w:w="1183" w:type="dxa"/>
            <w:vAlign w:val="center"/>
          </w:tcPr>
          <w:p w14:paraId="3B5BEE91" w14:textId="7968B9AE" w:rsidR="00514479" w:rsidRPr="00653A2F" w:rsidRDefault="00957FB3" w:rsidP="00957FB3">
            <w:pPr>
              <w:jc w:val="center"/>
              <w:rPr>
                <w:highlight w:val="yellow"/>
              </w:rPr>
            </w:pPr>
            <w:r>
              <w:t>AF_226</w:t>
            </w:r>
          </w:p>
        </w:tc>
        <w:tc>
          <w:tcPr>
            <w:tcW w:w="7886" w:type="dxa"/>
          </w:tcPr>
          <w:p w14:paraId="50DC1740" w14:textId="50B80734" w:rsidR="00514479" w:rsidRDefault="00514479" w:rsidP="00514479">
            <w:pPr>
              <w:pStyle w:val="Odsekzoznamu"/>
              <w:autoSpaceDE w:val="0"/>
              <w:autoSpaceDN w:val="0"/>
              <w:adjustRightInd w:val="0"/>
              <w:ind w:left="0"/>
              <w:rPr>
                <w:color w:val="auto"/>
              </w:rPr>
            </w:pPr>
            <w:r>
              <w:rPr>
                <w:color w:val="auto"/>
              </w:rPr>
              <w:t xml:space="preserve">V časti interpelácií „Ústne podané interpelácie“ sa </w:t>
            </w:r>
            <w:r w:rsidR="00957FB3">
              <w:rPr>
                <w:color w:val="auto"/>
              </w:rPr>
              <w:t>už sekcia zoznam interpelácii nezobrazuje.</w:t>
            </w:r>
          </w:p>
        </w:tc>
      </w:tr>
    </w:tbl>
    <w:p w14:paraId="65EA77E3" w14:textId="2C00F8CB" w:rsidR="008C47FA" w:rsidRDefault="008C47FA" w:rsidP="002F27D0">
      <w:pPr>
        <w:pStyle w:val="Nadpis4"/>
      </w:pPr>
      <w:bookmarkStart w:id="111" w:name="_Toc99961573"/>
      <w:r w:rsidRPr="00E07FFA">
        <w:t>Hlasovanie</w:t>
      </w:r>
      <w:bookmarkEnd w:id="111"/>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8077"/>
        <w:gridCol w:w="15"/>
      </w:tblGrid>
      <w:tr w:rsidR="00570EFF" w:rsidRPr="00F0778F" w14:paraId="4210D71C" w14:textId="77777777" w:rsidTr="0054115D">
        <w:tc>
          <w:tcPr>
            <w:tcW w:w="993" w:type="dxa"/>
            <w:shd w:val="clear" w:color="auto" w:fill="000000" w:themeFill="text1"/>
          </w:tcPr>
          <w:p w14:paraId="063E39B5" w14:textId="77777777" w:rsidR="00570EFF" w:rsidRPr="00F0778F" w:rsidRDefault="00570EFF" w:rsidP="0054115D">
            <w:pPr>
              <w:jc w:val="center"/>
              <w:rPr>
                <w:b/>
              </w:rPr>
            </w:pPr>
            <w:r w:rsidRPr="00F0778F">
              <w:rPr>
                <w:b/>
              </w:rPr>
              <w:t>Číslo</w:t>
            </w:r>
          </w:p>
        </w:tc>
        <w:tc>
          <w:tcPr>
            <w:tcW w:w="8092" w:type="dxa"/>
            <w:gridSpan w:val="2"/>
            <w:shd w:val="clear" w:color="auto" w:fill="000000" w:themeFill="text1"/>
          </w:tcPr>
          <w:p w14:paraId="1C38974B" w14:textId="77777777" w:rsidR="00570EFF" w:rsidRPr="00F0778F" w:rsidRDefault="00570EFF" w:rsidP="0054115D">
            <w:pPr>
              <w:rPr>
                <w:b/>
              </w:rPr>
            </w:pPr>
            <w:r w:rsidRPr="00F0778F">
              <w:rPr>
                <w:b/>
              </w:rPr>
              <w:t>Popis</w:t>
            </w:r>
          </w:p>
        </w:tc>
      </w:tr>
      <w:tr w:rsidR="00570EFF" w:rsidRPr="00EE7CCF" w14:paraId="083058D4" w14:textId="77777777" w:rsidTr="0054115D">
        <w:tc>
          <w:tcPr>
            <w:tcW w:w="993" w:type="dxa"/>
            <w:vAlign w:val="center"/>
          </w:tcPr>
          <w:p w14:paraId="66E9D8CC" w14:textId="6F7E1363" w:rsidR="00570EFF" w:rsidRPr="00EE7CCF" w:rsidRDefault="00736D21" w:rsidP="0054115D">
            <w:pPr>
              <w:jc w:val="center"/>
              <w:rPr>
                <w:rFonts w:cs="Calibri Light"/>
                <w:color w:val="000000" w:themeColor="text1"/>
              </w:rPr>
            </w:pPr>
            <w:r>
              <w:rPr>
                <w:rFonts w:cs="Calibri Light"/>
                <w:color w:val="000000" w:themeColor="text1"/>
              </w:rPr>
              <w:t>NP_094</w:t>
            </w:r>
          </w:p>
        </w:tc>
        <w:tc>
          <w:tcPr>
            <w:tcW w:w="8092" w:type="dxa"/>
            <w:gridSpan w:val="2"/>
          </w:tcPr>
          <w:p w14:paraId="342EF316" w14:textId="77777777" w:rsidR="00570EFF" w:rsidRPr="00EE7CCF" w:rsidRDefault="00570EFF" w:rsidP="0054115D">
            <w:pPr>
              <w:rPr>
                <w:color w:val="000000" w:themeColor="text1"/>
              </w:rPr>
            </w:pPr>
            <w:r>
              <w:rPr>
                <w:color w:val="000000" w:themeColor="text1"/>
              </w:rPr>
              <w:t xml:space="preserve">DKS musí umožňovať operátorovi riadiť  hlasovania v súlade s §36 – §39 rokovacieho poriadku </w:t>
            </w:r>
          </w:p>
        </w:tc>
      </w:tr>
      <w:tr w:rsidR="00570EFF" w:rsidRPr="00EE7CCF" w14:paraId="131D1DA0" w14:textId="77777777" w:rsidTr="0054115D">
        <w:tc>
          <w:tcPr>
            <w:tcW w:w="993" w:type="dxa"/>
            <w:vAlign w:val="center"/>
          </w:tcPr>
          <w:p w14:paraId="41CC7B95" w14:textId="7B45BB5C" w:rsidR="00570EFF" w:rsidRPr="00EE7CCF" w:rsidRDefault="00736D21" w:rsidP="0054115D">
            <w:pPr>
              <w:jc w:val="center"/>
              <w:rPr>
                <w:rFonts w:cs="Calibri Light"/>
                <w:color w:val="000000" w:themeColor="text1"/>
              </w:rPr>
            </w:pPr>
            <w:r>
              <w:rPr>
                <w:rFonts w:cs="Calibri Light"/>
                <w:color w:val="000000" w:themeColor="text1"/>
              </w:rPr>
              <w:t>NP_095</w:t>
            </w:r>
          </w:p>
        </w:tc>
        <w:tc>
          <w:tcPr>
            <w:tcW w:w="8092" w:type="dxa"/>
            <w:gridSpan w:val="2"/>
          </w:tcPr>
          <w:p w14:paraId="5CADD04E" w14:textId="77777777" w:rsidR="00570EFF" w:rsidRDefault="00570EFF" w:rsidP="0054115D">
            <w:pPr>
              <w:rPr>
                <w:color w:val="000000" w:themeColor="text1"/>
              </w:rPr>
            </w:pPr>
            <w:r>
              <w:rPr>
                <w:color w:val="000000" w:themeColor="text1"/>
              </w:rPr>
              <w:t xml:space="preserve">DKS musí umožňovať operátorovi riadiť  hlasovania v súlade s „Pravidlami hlasovania na schôdzach NR SR“ </w:t>
            </w:r>
          </w:p>
        </w:tc>
      </w:tr>
      <w:tr w:rsidR="00570EFF" w:rsidRPr="00EE7CCF" w14:paraId="38FF4FCF" w14:textId="77777777" w:rsidTr="00812993">
        <w:tc>
          <w:tcPr>
            <w:tcW w:w="993" w:type="dxa"/>
            <w:tcBorders>
              <w:bottom w:val="single" w:sz="4" w:space="0" w:color="auto"/>
            </w:tcBorders>
            <w:vAlign w:val="center"/>
          </w:tcPr>
          <w:p w14:paraId="5F063C12" w14:textId="07DB9F90" w:rsidR="00570EFF" w:rsidRPr="00EE7CCF" w:rsidRDefault="00BA0751" w:rsidP="0054115D">
            <w:pPr>
              <w:jc w:val="center"/>
              <w:rPr>
                <w:rFonts w:cs="Calibri Light"/>
                <w:color w:val="000000" w:themeColor="text1"/>
              </w:rPr>
            </w:pPr>
            <w:r>
              <w:rPr>
                <w:rFonts w:cs="Calibri Light"/>
                <w:color w:val="000000" w:themeColor="text1"/>
              </w:rPr>
              <w:t>NP_096</w:t>
            </w:r>
          </w:p>
        </w:tc>
        <w:tc>
          <w:tcPr>
            <w:tcW w:w="8092" w:type="dxa"/>
            <w:gridSpan w:val="2"/>
            <w:tcBorders>
              <w:bottom w:val="single" w:sz="4" w:space="0" w:color="auto"/>
            </w:tcBorders>
          </w:tcPr>
          <w:p w14:paraId="0D3B5A2E" w14:textId="77777777" w:rsidR="00570EFF" w:rsidRDefault="00570EFF" w:rsidP="0054115D">
            <w:pPr>
              <w:rPr>
                <w:color w:val="000000" w:themeColor="text1"/>
              </w:rPr>
            </w:pPr>
            <w:r>
              <w:rPr>
                <w:color w:val="000000" w:themeColor="text1"/>
              </w:rPr>
              <w:t xml:space="preserve">DKS musí umožňovať poslancovi hlasovať v súlade s §36 – §39 rokovacieho poriadku </w:t>
            </w:r>
          </w:p>
        </w:tc>
      </w:tr>
      <w:tr w:rsidR="00570EFF" w:rsidRPr="00EE7CCF" w14:paraId="420AADBF" w14:textId="77777777" w:rsidTr="00812993">
        <w:tc>
          <w:tcPr>
            <w:tcW w:w="993" w:type="dxa"/>
            <w:tcBorders>
              <w:top w:val="single" w:sz="4" w:space="0" w:color="auto"/>
              <w:bottom w:val="single" w:sz="4" w:space="0" w:color="auto"/>
            </w:tcBorders>
            <w:vAlign w:val="center"/>
          </w:tcPr>
          <w:p w14:paraId="35A57B69" w14:textId="7C41EFA7" w:rsidR="00570EFF" w:rsidRPr="00EE7CCF" w:rsidRDefault="00BA0751" w:rsidP="00BA0751">
            <w:pPr>
              <w:jc w:val="center"/>
              <w:rPr>
                <w:rFonts w:cs="Calibri Light"/>
                <w:color w:val="000000" w:themeColor="text1"/>
              </w:rPr>
            </w:pPr>
            <w:r>
              <w:rPr>
                <w:rFonts w:cs="Calibri Light"/>
                <w:color w:val="000000" w:themeColor="text1"/>
              </w:rPr>
              <w:lastRenderedPageBreak/>
              <w:t>NP_097</w:t>
            </w:r>
          </w:p>
        </w:tc>
        <w:tc>
          <w:tcPr>
            <w:tcW w:w="8092" w:type="dxa"/>
            <w:gridSpan w:val="2"/>
            <w:tcBorders>
              <w:top w:val="single" w:sz="4" w:space="0" w:color="auto"/>
              <w:bottom w:val="single" w:sz="4" w:space="0" w:color="auto"/>
            </w:tcBorders>
          </w:tcPr>
          <w:p w14:paraId="287C425D" w14:textId="77777777" w:rsidR="00570EFF" w:rsidRDefault="00570EFF" w:rsidP="0054115D">
            <w:pPr>
              <w:rPr>
                <w:color w:val="000000" w:themeColor="text1"/>
              </w:rPr>
            </w:pPr>
            <w:r>
              <w:rPr>
                <w:color w:val="000000" w:themeColor="text1"/>
              </w:rPr>
              <w:t xml:space="preserve">DKS musí umožňovať poslancovi hlasovať v súlade s „Pravidlami hlasovania na schôdzach NR SR“ </w:t>
            </w:r>
          </w:p>
        </w:tc>
      </w:tr>
      <w:tr w:rsidR="00570EFF" w:rsidRPr="003C7257" w14:paraId="030C9285" w14:textId="77777777" w:rsidTr="00BA0751">
        <w:trPr>
          <w:gridAfter w:val="1"/>
          <w:wAfter w:w="15" w:type="dxa"/>
        </w:trPr>
        <w:tc>
          <w:tcPr>
            <w:tcW w:w="993" w:type="dxa"/>
            <w:vAlign w:val="center"/>
          </w:tcPr>
          <w:p w14:paraId="2EB84890" w14:textId="421D4638" w:rsidR="00570EFF" w:rsidRPr="003C7257" w:rsidRDefault="00BA0751" w:rsidP="0054115D">
            <w:pPr>
              <w:jc w:val="center"/>
              <w:rPr>
                <w:color w:val="000000" w:themeColor="text1"/>
              </w:rPr>
            </w:pPr>
            <w:r>
              <w:rPr>
                <w:rFonts w:cs="Calibri Light"/>
                <w:color w:val="000000" w:themeColor="text1"/>
              </w:rPr>
              <w:t>NP_098</w:t>
            </w:r>
          </w:p>
        </w:tc>
        <w:tc>
          <w:tcPr>
            <w:tcW w:w="8077" w:type="dxa"/>
            <w:vAlign w:val="center"/>
          </w:tcPr>
          <w:p w14:paraId="6EC47D6C" w14:textId="12BF6EF6" w:rsidR="00570EFF" w:rsidRPr="003C7257" w:rsidRDefault="00570EFF" w:rsidP="0054115D">
            <w:pPr>
              <w:rPr>
                <w:color w:val="000000" w:themeColor="text1"/>
              </w:rPr>
            </w:pPr>
            <w:r w:rsidRPr="003C7257">
              <w:rPr>
                <w:color w:val="000000" w:themeColor="text1"/>
              </w:rPr>
              <w:t>Štandardne sa hlasovanie vykonáva v kontexte „Hlasovani</w:t>
            </w:r>
            <w:r>
              <w:rPr>
                <w:color w:val="000000" w:themeColor="text1"/>
              </w:rPr>
              <w:t>e</w:t>
            </w:r>
            <w:r w:rsidRPr="003C7257">
              <w:rPr>
                <w:color w:val="000000" w:themeColor="text1"/>
              </w:rPr>
              <w:t>“ (príklad na obrázku č. 28 A, B, C)</w:t>
            </w:r>
            <w:r w:rsidR="00BA0751">
              <w:rPr>
                <w:color w:val="000000" w:themeColor="text1"/>
              </w:rPr>
              <w:t xml:space="preserve"> každý rokovací deň o 11:00, resp. 17:00 v sérii všetkých hlasovaní k prerokovaným bodom</w:t>
            </w:r>
          </w:p>
        </w:tc>
      </w:tr>
      <w:tr w:rsidR="00BA0751" w:rsidRPr="003C7257" w14:paraId="49E064B1" w14:textId="77777777" w:rsidTr="00BA0751">
        <w:trPr>
          <w:gridAfter w:val="1"/>
          <w:wAfter w:w="15" w:type="dxa"/>
        </w:trPr>
        <w:tc>
          <w:tcPr>
            <w:tcW w:w="993" w:type="dxa"/>
            <w:vAlign w:val="center"/>
          </w:tcPr>
          <w:p w14:paraId="478DEDB9" w14:textId="37A490DC" w:rsidR="00BA0751" w:rsidRDefault="00BA0751" w:rsidP="0054115D">
            <w:pPr>
              <w:jc w:val="center"/>
              <w:rPr>
                <w:rFonts w:cs="Calibri Light"/>
                <w:color w:val="000000" w:themeColor="text1"/>
              </w:rPr>
            </w:pPr>
            <w:r>
              <w:rPr>
                <w:rFonts w:cs="Calibri Light"/>
                <w:color w:val="000000" w:themeColor="text1"/>
              </w:rPr>
              <w:t>NP_099</w:t>
            </w:r>
          </w:p>
        </w:tc>
        <w:tc>
          <w:tcPr>
            <w:tcW w:w="8077" w:type="dxa"/>
            <w:vAlign w:val="center"/>
          </w:tcPr>
          <w:p w14:paraId="004653B2" w14:textId="77777777" w:rsidR="00BA0751" w:rsidRDefault="00BA0751" w:rsidP="0054115D">
            <w:pPr>
              <w:rPr>
                <w:color w:val="000000" w:themeColor="text1"/>
              </w:rPr>
            </w:pPr>
            <w:r>
              <w:rPr>
                <w:color w:val="000000" w:themeColor="text1"/>
              </w:rPr>
              <w:t>Z pohľadu požiadaviek n aplikačné funkcie rozdeľujeme hlasovanie na 3 fázy:</w:t>
            </w:r>
          </w:p>
          <w:p w14:paraId="7C5830D6" w14:textId="77777777" w:rsidR="00BA0751" w:rsidRDefault="00BA0751" w:rsidP="00A6689F">
            <w:pPr>
              <w:pStyle w:val="Odsekzoznamu"/>
              <w:numPr>
                <w:ilvl w:val="0"/>
                <w:numId w:val="32"/>
              </w:numPr>
            </w:pPr>
            <w:r>
              <w:t>spustenie hlasovania</w:t>
            </w:r>
          </w:p>
          <w:p w14:paraId="3CC4DEB2" w14:textId="77777777" w:rsidR="00BA0751" w:rsidRDefault="00BA0751" w:rsidP="00A6689F">
            <w:pPr>
              <w:pStyle w:val="Odsekzoznamu"/>
              <w:numPr>
                <w:ilvl w:val="0"/>
                <w:numId w:val="32"/>
              </w:numPr>
            </w:pPr>
            <w:r>
              <w:t>priebeh hlasovania</w:t>
            </w:r>
          </w:p>
          <w:p w14:paraId="2AE5B869" w14:textId="71DC5906" w:rsidR="00BA0751" w:rsidRPr="00BA0751" w:rsidRDefault="00BA0751" w:rsidP="00A6689F">
            <w:pPr>
              <w:pStyle w:val="Odsekzoznamu"/>
              <w:numPr>
                <w:ilvl w:val="0"/>
                <w:numId w:val="32"/>
              </w:numPr>
            </w:pPr>
            <w:r>
              <w:t xml:space="preserve">vyhodnotenie hlasovania </w:t>
            </w:r>
          </w:p>
        </w:tc>
      </w:tr>
      <w:tr w:rsidR="00BA0751" w:rsidRPr="003C7257" w14:paraId="41FE47F8" w14:textId="77777777" w:rsidTr="00BA0751">
        <w:trPr>
          <w:gridAfter w:val="1"/>
          <w:wAfter w:w="15" w:type="dxa"/>
        </w:trPr>
        <w:tc>
          <w:tcPr>
            <w:tcW w:w="993" w:type="dxa"/>
            <w:vAlign w:val="center"/>
          </w:tcPr>
          <w:p w14:paraId="173F85B5" w14:textId="7AEB5DF8" w:rsidR="00BA0751" w:rsidRDefault="00BA0751" w:rsidP="00BA0751">
            <w:pPr>
              <w:jc w:val="center"/>
              <w:rPr>
                <w:rFonts w:cs="Calibri Light"/>
                <w:color w:val="000000" w:themeColor="text1"/>
              </w:rPr>
            </w:pPr>
            <w:r>
              <w:rPr>
                <w:rFonts w:cs="Calibri Light"/>
                <w:color w:val="000000" w:themeColor="text1"/>
              </w:rPr>
              <w:t>NP_100</w:t>
            </w:r>
          </w:p>
        </w:tc>
        <w:tc>
          <w:tcPr>
            <w:tcW w:w="8077" w:type="dxa"/>
            <w:vAlign w:val="center"/>
          </w:tcPr>
          <w:p w14:paraId="7AF91DEF" w14:textId="74BA081F" w:rsidR="00BA0751" w:rsidRDefault="00BA0751" w:rsidP="006353CD">
            <w:pPr>
              <w:rPr>
                <w:color w:val="000000" w:themeColor="text1"/>
              </w:rPr>
            </w:pPr>
            <w:r>
              <w:rPr>
                <w:color w:val="000000" w:themeColor="text1"/>
              </w:rPr>
              <w:t>Operátor a predsedajúci musí mať možnosť spúšťať hlasovanie</w:t>
            </w:r>
            <w:r w:rsidR="00700082">
              <w:rPr>
                <w:color w:val="000000" w:themeColor="text1"/>
              </w:rPr>
              <w:t>, resp. prezentáciu</w:t>
            </w:r>
            <w:r>
              <w:rPr>
                <w:color w:val="000000" w:themeColor="text1"/>
              </w:rPr>
              <w:t xml:space="preserve"> aj mimo </w:t>
            </w:r>
            <w:r w:rsidR="00522B2C">
              <w:rPr>
                <w:color w:val="000000" w:themeColor="text1"/>
              </w:rPr>
              <w:t xml:space="preserve">kontextu hlasovania (napr. na obrázku č. </w:t>
            </w:r>
            <w:r w:rsidR="006353CD">
              <w:rPr>
                <w:color w:val="000000" w:themeColor="text1"/>
              </w:rPr>
              <w:t>6</w:t>
            </w:r>
            <w:r w:rsidR="00522B2C">
              <w:rPr>
                <w:color w:val="000000" w:themeColor="text1"/>
              </w:rPr>
              <w:t xml:space="preserve">, resp. </w:t>
            </w:r>
            <w:r w:rsidR="006353CD">
              <w:rPr>
                <w:color w:val="000000" w:themeColor="text1"/>
              </w:rPr>
              <w:t>11</w:t>
            </w:r>
            <w:r w:rsidR="00700082">
              <w:rPr>
                <w:color w:val="000000" w:themeColor="text1"/>
              </w:rPr>
              <w:t>)</w:t>
            </w:r>
          </w:p>
        </w:tc>
      </w:tr>
    </w:tbl>
    <w:p w14:paraId="44BD44B0" w14:textId="4A4798AF" w:rsidR="00F31D44" w:rsidRPr="00E07FFA" w:rsidRDefault="00915E2A" w:rsidP="00F31D44">
      <w:pPr>
        <w:pStyle w:val="Nadpis5"/>
      </w:pPr>
      <w:r>
        <w:t>Fáza s</w:t>
      </w:r>
      <w:r w:rsidR="00F31D44">
        <w:t xml:space="preserve">pustenie kontextu, resp. </w:t>
      </w:r>
      <w:r>
        <w:t>spustenie</w:t>
      </w:r>
      <w:r w:rsidR="00F31D44">
        <w:t xml:space="preserve"> hlasovania</w:t>
      </w:r>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8077"/>
        <w:gridCol w:w="15"/>
      </w:tblGrid>
      <w:tr w:rsidR="004354A0" w:rsidRPr="00F0778F" w14:paraId="39F34ABD" w14:textId="77777777" w:rsidTr="004354A0">
        <w:tc>
          <w:tcPr>
            <w:tcW w:w="993" w:type="dxa"/>
            <w:shd w:val="clear" w:color="auto" w:fill="000000" w:themeFill="text1"/>
          </w:tcPr>
          <w:p w14:paraId="02583BC4" w14:textId="77777777" w:rsidR="004354A0" w:rsidRPr="00F0778F" w:rsidRDefault="004354A0" w:rsidP="00F31D44">
            <w:pPr>
              <w:jc w:val="center"/>
              <w:rPr>
                <w:b/>
              </w:rPr>
            </w:pPr>
            <w:r w:rsidRPr="00F0778F">
              <w:rPr>
                <w:b/>
              </w:rPr>
              <w:t>Číslo</w:t>
            </w:r>
          </w:p>
        </w:tc>
        <w:tc>
          <w:tcPr>
            <w:tcW w:w="8092" w:type="dxa"/>
            <w:gridSpan w:val="2"/>
            <w:shd w:val="clear" w:color="auto" w:fill="000000" w:themeFill="text1"/>
          </w:tcPr>
          <w:p w14:paraId="0DF98F18" w14:textId="77777777" w:rsidR="004354A0" w:rsidRPr="00F0778F" w:rsidRDefault="004354A0" w:rsidP="00F31D44">
            <w:pPr>
              <w:rPr>
                <w:b/>
              </w:rPr>
            </w:pPr>
            <w:r w:rsidRPr="00F0778F">
              <w:rPr>
                <w:b/>
              </w:rPr>
              <w:t>Popis</w:t>
            </w:r>
          </w:p>
        </w:tc>
      </w:tr>
      <w:tr w:rsidR="00202D99" w:rsidRPr="00EF2668" w14:paraId="2044938F" w14:textId="77777777" w:rsidTr="00202D99">
        <w:trPr>
          <w:gridAfter w:val="1"/>
          <w:wAfter w:w="15" w:type="dxa"/>
        </w:trPr>
        <w:tc>
          <w:tcPr>
            <w:tcW w:w="993" w:type="dxa"/>
            <w:vAlign w:val="center"/>
          </w:tcPr>
          <w:p w14:paraId="750E656A" w14:textId="6EF71334" w:rsidR="003C7257" w:rsidRPr="00EF2668" w:rsidRDefault="00700082" w:rsidP="00700082">
            <w:pPr>
              <w:jc w:val="center"/>
              <w:rPr>
                <w:color w:val="000000" w:themeColor="text1"/>
              </w:rPr>
            </w:pPr>
            <w:r w:rsidRPr="00EF2668">
              <w:rPr>
                <w:rFonts w:cs="Calibri Light"/>
                <w:color w:val="000000" w:themeColor="text1"/>
              </w:rPr>
              <w:t>NP_101</w:t>
            </w:r>
          </w:p>
        </w:tc>
        <w:tc>
          <w:tcPr>
            <w:tcW w:w="8077" w:type="dxa"/>
            <w:vAlign w:val="center"/>
          </w:tcPr>
          <w:p w14:paraId="4C1F9BC0" w14:textId="56490E42" w:rsidR="003C7257" w:rsidRPr="00EF2668" w:rsidRDefault="003C7257" w:rsidP="003C7257">
            <w:pPr>
              <w:rPr>
                <w:color w:val="000000" w:themeColor="text1"/>
              </w:rPr>
            </w:pPr>
            <w:r w:rsidRPr="00EF2668">
              <w:rPr>
                <w:color w:val="000000" w:themeColor="text1"/>
              </w:rPr>
              <w:t xml:space="preserve">Operátor DKS, ako aj predsedajúci </w:t>
            </w:r>
            <w:r w:rsidR="00B34F4F">
              <w:rPr>
                <w:color w:val="000000" w:themeColor="text1"/>
              </w:rPr>
              <w:t xml:space="preserve">(na jednotke predsedajúceho, alebo na monitore) </w:t>
            </w:r>
            <w:r w:rsidRPr="00EF2668">
              <w:rPr>
                <w:color w:val="000000" w:themeColor="text1"/>
              </w:rPr>
              <w:t xml:space="preserve">musí mať v etape spustenia kontextu „Hlasovanie“, alebo v čase </w:t>
            </w:r>
            <w:r w:rsidR="00700082" w:rsidRPr="00EF2668">
              <w:rPr>
                <w:color w:val="000000" w:themeColor="text1"/>
              </w:rPr>
              <w:t>spúšťania ďalších hlasovaní prístupné sekcie</w:t>
            </w:r>
            <w:r w:rsidRPr="00EF2668">
              <w:rPr>
                <w:color w:val="000000" w:themeColor="text1"/>
              </w:rPr>
              <w:t>:</w:t>
            </w:r>
          </w:p>
          <w:p w14:paraId="2087D403" w14:textId="77777777" w:rsidR="003C7257" w:rsidRPr="00EF2668" w:rsidRDefault="003C7257" w:rsidP="00A6689F">
            <w:pPr>
              <w:pStyle w:val="Odsekzoznamu"/>
              <w:numPr>
                <w:ilvl w:val="0"/>
                <w:numId w:val="32"/>
              </w:numPr>
            </w:pPr>
            <w:r w:rsidRPr="00EF2668">
              <w:t>zoznam prihlásených</w:t>
            </w:r>
          </w:p>
          <w:p w14:paraId="445587B9" w14:textId="7A6668E5" w:rsidR="003C7257" w:rsidRPr="00EF2668" w:rsidRDefault="003C7257" w:rsidP="00A6689F">
            <w:pPr>
              <w:pStyle w:val="Odsekzoznamu"/>
              <w:numPr>
                <w:ilvl w:val="0"/>
                <w:numId w:val="32"/>
              </w:numPr>
            </w:pPr>
            <w:r w:rsidRPr="00EF2668">
              <w:t>zoznam návrhov na hlasovanie (z integračnej služby „očakávané hlasovania“)</w:t>
            </w:r>
          </w:p>
        </w:tc>
      </w:tr>
      <w:tr w:rsidR="00202D99" w:rsidRPr="00EF2668" w14:paraId="7FD4FE40" w14:textId="77777777" w:rsidTr="00202D99">
        <w:trPr>
          <w:gridAfter w:val="1"/>
          <w:wAfter w:w="15" w:type="dxa"/>
        </w:trPr>
        <w:tc>
          <w:tcPr>
            <w:tcW w:w="993" w:type="dxa"/>
            <w:vAlign w:val="center"/>
          </w:tcPr>
          <w:p w14:paraId="6E4DBD8C" w14:textId="3A821816" w:rsidR="003C7257" w:rsidRPr="00EF2668" w:rsidRDefault="00EF2668" w:rsidP="00DE622A">
            <w:pPr>
              <w:jc w:val="center"/>
              <w:rPr>
                <w:color w:val="000000" w:themeColor="text1"/>
              </w:rPr>
            </w:pPr>
            <w:r w:rsidRPr="00EF2668">
              <w:rPr>
                <w:color w:val="000000" w:themeColor="text1"/>
              </w:rPr>
              <w:t>AF_176</w:t>
            </w:r>
          </w:p>
        </w:tc>
        <w:tc>
          <w:tcPr>
            <w:tcW w:w="8077" w:type="dxa"/>
            <w:vAlign w:val="center"/>
          </w:tcPr>
          <w:p w14:paraId="376D86B1" w14:textId="016BF0E8" w:rsidR="003C7257" w:rsidRPr="00EF2668" w:rsidRDefault="003C7257" w:rsidP="00DE622A">
            <w:pPr>
              <w:rPr>
                <w:color w:val="000000" w:themeColor="text1"/>
              </w:rPr>
            </w:pPr>
            <w:r w:rsidRPr="00EF2668">
              <w:rPr>
                <w:color w:val="000000" w:themeColor="text1"/>
              </w:rPr>
              <w:t>Vyžaduje sa aby počas kontextu „hlasovanie“ mal operátor prístupnú aplikačnú funkciu na import dát z integračnej služby „očakávané hlasovania“</w:t>
            </w:r>
            <w:r w:rsidR="00534392" w:rsidRPr="00EF2668">
              <w:rPr>
                <w:color w:val="000000" w:themeColor="text1"/>
              </w:rPr>
              <w:t xml:space="preserve"> (na obrázku č. 28 A znázornená ako „Import“)</w:t>
            </w:r>
          </w:p>
        </w:tc>
      </w:tr>
      <w:tr w:rsidR="003C7257" w:rsidRPr="003A11FB" w14:paraId="07DEAF9E" w14:textId="77777777" w:rsidTr="00202D99">
        <w:trPr>
          <w:gridAfter w:val="1"/>
          <w:wAfter w:w="15" w:type="dxa"/>
        </w:trPr>
        <w:tc>
          <w:tcPr>
            <w:tcW w:w="993" w:type="dxa"/>
            <w:vAlign w:val="center"/>
          </w:tcPr>
          <w:p w14:paraId="0601A34B" w14:textId="0D38CAEC" w:rsidR="003C7257" w:rsidRPr="003A11FB" w:rsidRDefault="00463CC0" w:rsidP="00DE622A">
            <w:pPr>
              <w:jc w:val="center"/>
              <w:rPr>
                <w:color w:val="00B050"/>
              </w:rPr>
            </w:pPr>
            <w:r>
              <w:rPr>
                <w:color w:val="000000" w:themeColor="text1"/>
              </w:rPr>
              <w:t>AF_177</w:t>
            </w:r>
          </w:p>
        </w:tc>
        <w:tc>
          <w:tcPr>
            <w:tcW w:w="8077" w:type="dxa"/>
            <w:vAlign w:val="center"/>
          </w:tcPr>
          <w:p w14:paraId="07E218D1" w14:textId="1362B51E" w:rsidR="003C7257" w:rsidRPr="003A11FB" w:rsidRDefault="003C7257" w:rsidP="003C7257">
            <w:pPr>
              <w:rPr>
                <w:color w:val="00B050"/>
              </w:rPr>
            </w:pPr>
            <w:r w:rsidRPr="00463CC0">
              <w:rPr>
                <w:color w:val="000000" w:themeColor="text1"/>
              </w:rPr>
              <w:t>Vyžaduje sa aby prechodom na  kontext „hlasovanie“ sa automaticky načítali dáta z integračnej služby „očakávané hlasovania“</w:t>
            </w:r>
          </w:p>
        </w:tc>
      </w:tr>
      <w:tr w:rsidR="00202D99" w:rsidRPr="00463CC0" w14:paraId="28A4B8FF" w14:textId="77777777" w:rsidTr="00202D99">
        <w:trPr>
          <w:gridAfter w:val="1"/>
          <w:wAfter w:w="15" w:type="dxa"/>
        </w:trPr>
        <w:tc>
          <w:tcPr>
            <w:tcW w:w="993" w:type="dxa"/>
            <w:vAlign w:val="center"/>
          </w:tcPr>
          <w:p w14:paraId="5D709829" w14:textId="10D8DDA0" w:rsidR="003C7257" w:rsidRPr="00463CC0" w:rsidRDefault="00463CC0" w:rsidP="00DE622A">
            <w:pPr>
              <w:jc w:val="center"/>
              <w:rPr>
                <w:color w:val="000000" w:themeColor="text1"/>
              </w:rPr>
            </w:pPr>
            <w:r w:rsidRPr="00463CC0">
              <w:rPr>
                <w:color w:val="000000" w:themeColor="text1"/>
              </w:rPr>
              <w:t>AF_178</w:t>
            </w:r>
          </w:p>
        </w:tc>
        <w:tc>
          <w:tcPr>
            <w:tcW w:w="8077" w:type="dxa"/>
            <w:vAlign w:val="center"/>
          </w:tcPr>
          <w:p w14:paraId="438A3875" w14:textId="4C2446F8" w:rsidR="003C7257" w:rsidRPr="00463CC0" w:rsidRDefault="00534392" w:rsidP="00DE622A">
            <w:pPr>
              <w:rPr>
                <w:color w:val="000000" w:themeColor="text1"/>
              </w:rPr>
            </w:pPr>
            <w:r w:rsidRPr="00463CC0">
              <w:rPr>
                <w:color w:val="000000" w:themeColor="text1"/>
              </w:rPr>
              <w:t>Vyžaduje sa aby počas kontextu „hlasovanie“ mal operátor prístupnú aplikačnú funkciu na import dát z integračnej služby „očakávané hlasovania“</w:t>
            </w:r>
          </w:p>
        </w:tc>
      </w:tr>
      <w:tr w:rsidR="006F6F6F" w:rsidRPr="003A11FB" w14:paraId="7AAD5736" w14:textId="77777777" w:rsidTr="00202D99">
        <w:trPr>
          <w:gridAfter w:val="1"/>
          <w:wAfter w:w="15" w:type="dxa"/>
        </w:trPr>
        <w:tc>
          <w:tcPr>
            <w:tcW w:w="993" w:type="dxa"/>
            <w:vAlign w:val="center"/>
          </w:tcPr>
          <w:p w14:paraId="55E37D42" w14:textId="27E9AEB8" w:rsidR="006F6F6F" w:rsidRPr="003A11FB" w:rsidRDefault="00463CC0" w:rsidP="00DE622A">
            <w:pPr>
              <w:jc w:val="center"/>
              <w:rPr>
                <w:color w:val="00B050"/>
              </w:rPr>
            </w:pPr>
            <w:r>
              <w:rPr>
                <w:color w:val="000000" w:themeColor="text1"/>
              </w:rPr>
              <w:t>AF_179</w:t>
            </w:r>
          </w:p>
        </w:tc>
        <w:tc>
          <w:tcPr>
            <w:tcW w:w="8077" w:type="dxa"/>
            <w:vAlign w:val="center"/>
          </w:tcPr>
          <w:p w14:paraId="1349361B" w14:textId="32E4C533" w:rsidR="006F6F6F" w:rsidRPr="003A11FB" w:rsidRDefault="006F6F6F" w:rsidP="00A645A6">
            <w:pPr>
              <w:rPr>
                <w:color w:val="00B050"/>
              </w:rPr>
            </w:pPr>
            <w:r w:rsidRPr="00463CC0">
              <w:rPr>
                <w:color w:val="000000" w:themeColor="text1"/>
              </w:rPr>
              <w:t xml:space="preserve">Vyžaduje sa, aby počas hlasovania v SW operátora pri hlasovaní bola vždy prístupná aj aplikačná funkcia na </w:t>
            </w:r>
            <w:r w:rsidR="00534392" w:rsidRPr="00463CC0">
              <w:rPr>
                <w:color w:val="000000" w:themeColor="text1"/>
              </w:rPr>
              <w:t>spustenie prezentácie (na obrázku č. 28 A znázornená ako „</w:t>
            </w:r>
            <w:r w:rsidR="00A645A6" w:rsidRPr="00463CC0">
              <w:rPr>
                <w:color w:val="000000" w:themeColor="text1"/>
              </w:rPr>
              <w:t>Prezentácia</w:t>
            </w:r>
            <w:r w:rsidR="00534392" w:rsidRPr="00463CC0">
              <w:rPr>
                <w:color w:val="000000" w:themeColor="text1"/>
              </w:rPr>
              <w:t>“)</w:t>
            </w:r>
          </w:p>
        </w:tc>
      </w:tr>
      <w:tr w:rsidR="00A645A6" w:rsidRPr="003A0D6C" w14:paraId="74D45372" w14:textId="77777777" w:rsidTr="00202D99">
        <w:trPr>
          <w:gridAfter w:val="1"/>
          <w:wAfter w:w="15" w:type="dxa"/>
        </w:trPr>
        <w:tc>
          <w:tcPr>
            <w:tcW w:w="993" w:type="dxa"/>
            <w:vAlign w:val="center"/>
          </w:tcPr>
          <w:p w14:paraId="4E0D9E6B" w14:textId="72768A46" w:rsidR="00A645A6" w:rsidRPr="003A0D6C" w:rsidRDefault="00463CC0" w:rsidP="00463CC0">
            <w:pPr>
              <w:jc w:val="center"/>
              <w:rPr>
                <w:color w:val="808080" w:themeColor="background1" w:themeShade="80"/>
              </w:rPr>
            </w:pPr>
            <w:r>
              <w:rPr>
                <w:color w:val="000000" w:themeColor="text1"/>
              </w:rPr>
              <w:t>AF_180</w:t>
            </w:r>
          </w:p>
        </w:tc>
        <w:tc>
          <w:tcPr>
            <w:tcW w:w="8077" w:type="dxa"/>
          </w:tcPr>
          <w:p w14:paraId="7B833D51" w14:textId="45D125F2" w:rsidR="00A645A6" w:rsidRPr="003A0D6C" w:rsidRDefault="00A645A6" w:rsidP="00A645A6">
            <w:pPr>
              <w:rPr>
                <w:color w:val="808080" w:themeColor="background1" w:themeShade="80"/>
              </w:rPr>
            </w:pPr>
            <w:r w:rsidRPr="00463CC0">
              <w:rPr>
                <w:color w:val="000000" w:themeColor="text1"/>
              </w:rPr>
              <w:t>Vyžaduje sa, aby počas hlasovania v SW operátora pri hlasovaní bola vždy prístupná aj aplikačná funkcia na spustenie hlasovania (na obrázku č. 28 A znázornená ako „Štart hlasovania“)</w:t>
            </w:r>
          </w:p>
        </w:tc>
      </w:tr>
      <w:tr w:rsidR="00827B7E" w:rsidRPr="003A0D6C" w14:paraId="5CD1CA1A" w14:textId="77777777" w:rsidTr="00202D99">
        <w:trPr>
          <w:gridAfter w:val="1"/>
          <w:wAfter w:w="15" w:type="dxa"/>
        </w:trPr>
        <w:tc>
          <w:tcPr>
            <w:tcW w:w="993" w:type="dxa"/>
            <w:vAlign w:val="center"/>
          </w:tcPr>
          <w:p w14:paraId="07BED51D" w14:textId="76D8C6B2" w:rsidR="00827B7E" w:rsidRPr="003A0D6C" w:rsidRDefault="00463CC0" w:rsidP="00463CC0">
            <w:pPr>
              <w:jc w:val="center"/>
              <w:rPr>
                <w:color w:val="808080" w:themeColor="background1" w:themeShade="80"/>
              </w:rPr>
            </w:pPr>
            <w:r>
              <w:rPr>
                <w:color w:val="000000" w:themeColor="text1"/>
              </w:rPr>
              <w:t>AF_181</w:t>
            </w:r>
          </w:p>
        </w:tc>
        <w:tc>
          <w:tcPr>
            <w:tcW w:w="8077" w:type="dxa"/>
          </w:tcPr>
          <w:p w14:paraId="3F027866" w14:textId="0B0DDD6A" w:rsidR="00827B7E" w:rsidRPr="003A0D6C" w:rsidRDefault="00827B7E" w:rsidP="00827B7E">
            <w:pPr>
              <w:rPr>
                <w:color w:val="808080" w:themeColor="background1" w:themeShade="80"/>
              </w:rPr>
            </w:pPr>
            <w:r w:rsidRPr="00463CC0">
              <w:rPr>
                <w:color w:val="000000" w:themeColor="text1"/>
              </w:rPr>
              <w:t>V tejto fáze sa vyžaduje, aby SW operátora mal aplikačnú funkciu na vytlačenie hlasovania. Aplikačná funkcia spôsobí že sa opýta na číslo hlasovania a následne ho vytlačí na tlačiarni (na obrázku č. 28 A znázornená ako „Tlač hlasovania“)</w:t>
            </w:r>
          </w:p>
        </w:tc>
      </w:tr>
      <w:tr w:rsidR="00463CC0" w:rsidRPr="003A0D6C" w14:paraId="2D81A160" w14:textId="77777777" w:rsidTr="00202D99">
        <w:trPr>
          <w:gridAfter w:val="1"/>
          <w:wAfter w:w="15" w:type="dxa"/>
        </w:trPr>
        <w:tc>
          <w:tcPr>
            <w:tcW w:w="993" w:type="dxa"/>
            <w:vAlign w:val="center"/>
          </w:tcPr>
          <w:p w14:paraId="2789D15F" w14:textId="0477E5D8" w:rsidR="00463CC0" w:rsidRPr="003A0D6C" w:rsidRDefault="00463CC0" w:rsidP="00463CC0">
            <w:pPr>
              <w:jc w:val="center"/>
              <w:rPr>
                <w:color w:val="808080" w:themeColor="background1" w:themeShade="80"/>
              </w:rPr>
            </w:pPr>
            <w:r>
              <w:rPr>
                <w:color w:val="000000" w:themeColor="text1"/>
              </w:rPr>
              <w:t>AF_182</w:t>
            </w:r>
          </w:p>
        </w:tc>
        <w:tc>
          <w:tcPr>
            <w:tcW w:w="8077" w:type="dxa"/>
          </w:tcPr>
          <w:p w14:paraId="6D31E095" w14:textId="3D2820BD" w:rsidR="00463CC0" w:rsidRPr="003A0D6C" w:rsidRDefault="00463CC0" w:rsidP="00463CC0">
            <w:pPr>
              <w:rPr>
                <w:color w:val="808080" w:themeColor="background1" w:themeShade="80"/>
              </w:rPr>
            </w:pPr>
            <w:r w:rsidRPr="00463CC0">
              <w:rPr>
                <w:color w:val="000000" w:themeColor="text1"/>
              </w:rPr>
              <w:t>V tejto fáze sa vyžaduje, aby SW operátora mal možnosť aktivovať / deaktivovať mikrofón ako zo zoznamu prihlásených, zoznamu vystupujúcich, ako aj preddefinovaných stolíkov rovnako ako v kontexte „Rokovania o bodoch“</w:t>
            </w:r>
          </w:p>
        </w:tc>
      </w:tr>
      <w:tr w:rsidR="00463CC0" w:rsidRPr="003A0D6C" w14:paraId="49059E10" w14:textId="77777777" w:rsidTr="00202D99">
        <w:trPr>
          <w:gridAfter w:val="1"/>
          <w:wAfter w:w="15" w:type="dxa"/>
        </w:trPr>
        <w:tc>
          <w:tcPr>
            <w:tcW w:w="993" w:type="dxa"/>
            <w:vAlign w:val="center"/>
          </w:tcPr>
          <w:p w14:paraId="25B00D1F" w14:textId="7F1AA6CF" w:rsidR="00463CC0" w:rsidRPr="003A0D6C" w:rsidRDefault="00463CC0" w:rsidP="00463CC0">
            <w:pPr>
              <w:jc w:val="center"/>
              <w:rPr>
                <w:color w:val="808080" w:themeColor="background1" w:themeShade="80"/>
              </w:rPr>
            </w:pPr>
            <w:r>
              <w:rPr>
                <w:color w:val="000000" w:themeColor="text1"/>
              </w:rPr>
              <w:t>AF_183</w:t>
            </w:r>
          </w:p>
        </w:tc>
        <w:tc>
          <w:tcPr>
            <w:tcW w:w="8077" w:type="dxa"/>
          </w:tcPr>
          <w:p w14:paraId="6DF41CE6" w14:textId="4D2748D8" w:rsidR="00463CC0" w:rsidRPr="003A0D6C" w:rsidRDefault="00463CC0" w:rsidP="00463CC0">
            <w:pPr>
              <w:rPr>
                <w:color w:val="808080" w:themeColor="background1" w:themeShade="80"/>
              </w:rPr>
            </w:pPr>
            <w:r w:rsidRPr="00463CC0">
              <w:rPr>
                <w:color w:val="000000" w:themeColor="text1"/>
              </w:rPr>
              <w:t>V tejto fáze sa vyžaduje, aby SW operátora mal možnosť spúšťať hlasovania  zo zoznamu návrhov na hlasovania (očakávané hlasovania) s tým, že sa vyplnia prednastavené metadáta k hlasovaniu (z integračnej služby očakávané hlasovania)</w:t>
            </w:r>
          </w:p>
        </w:tc>
      </w:tr>
      <w:tr w:rsidR="00463CC0" w:rsidRPr="003A0D6C" w14:paraId="1821E1C1" w14:textId="77777777" w:rsidTr="00202D99">
        <w:trPr>
          <w:gridAfter w:val="1"/>
          <w:wAfter w:w="15" w:type="dxa"/>
        </w:trPr>
        <w:tc>
          <w:tcPr>
            <w:tcW w:w="993" w:type="dxa"/>
            <w:vAlign w:val="center"/>
          </w:tcPr>
          <w:p w14:paraId="0B441C4E" w14:textId="07659618" w:rsidR="00463CC0" w:rsidRPr="003A0D6C" w:rsidRDefault="00463CC0" w:rsidP="00463CC0">
            <w:pPr>
              <w:jc w:val="center"/>
              <w:rPr>
                <w:color w:val="808080" w:themeColor="background1" w:themeShade="80"/>
              </w:rPr>
            </w:pPr>
            <w:r>
              <w:rPr>
                <w:color w:val="000000" w:themeColor="text1"/>
              </w:rPr>
              <w:t>AF_184</w:t>
            </w:r>
          </w:p>
        </w:tc>
        <w:tc>
          <w:tcPr>
            <w:tcW w:w="8077" w:type="dxa"/>
          </w:tcPr>
          <w:p w14:paraId="4EFE9834" w14:textId="6188CE77" w:rsidR="00463CC0" w:rsidRPr="003A0D6C" w:rsidRDefault="00463CC0" w:rsidP="00463CC0">
            <w:pPr>
              <w:rPr>
                <w:color w:val="808080" w:themeColor="background1" w:themeShade="80"/>
              </w:rPr>
            </w:pPr>
            <w:r w:rsidRPr="00463CC0">
              <w:rPr>
                <w:color w:val="000000" w:themeColor="text1"/>
              </w:rPr>
              <w:t>V tejto fáze sa vyžaduje, aby SW operátora mal možnosť opätovne zobraziť na sálových obrazovkách výsledok posledného hlasovania. (na obrázku č. 28 A znázornená ako „Zobrazovacia tabuľa“)</w:t>
            </w:r>
          </w:p>
        </w:tc>
      </w:tr>
      <w:tr w:rsidR="00463CC0" w:rsidRPr="003A0D6C" w14:paraId="4DA597E8" w14:textId="77777777" w:rsidTr="00202D99">
        <w:trPr>
          <w:gridAfter w:val="1"/>
          <w:wAfter w:w="15" w:type="dxa"/>
        </w:trPr>
        <w:tc>
          <w:tcPr>
            <w:tcW w:w="993" w:type="dxa"/>
            <w:vAlign w:val="center"/>
          </w:tcPr>
          <w:p w14:paraId="059028D8" w14:textId="34A5B3A1" w:rsidR="00463CC0" w:rsidRPr="003A0D6C" w:rsidRDefault="00463CC0" w:rsidP="00463CC0">
            <w:pPr>
              <w:jc w:val="center"/>
              <w:rPr>
                <w:color w:val="808080" w:themeColor="background1" w:themeShade="80"/>
              </w:rPr>
            </w:pPr>
            <w:r>
              <w:rPr>
                <w:color w:val="000000" w:themeColor="text1"/>
              </w:rPr>
              <w:t>AF_185</w:t>
            </w:r>
          </w:p>
        </w:tc>
        <w:tc>
          <w:tcPr>
            <w:tcW w:w="8077" w:type="dxa"/>
          </w:tcPr>
          <w:p w14:paraId="067B923B" w14:textId="77777777" w:rsidR="00463CC0" w:rsidRPr="003A0D6C" w:rsidRDefault="00463CC0" w:rsidP="00463CC0">
            <w:pPr>
              <w:rPr>
                <w:color w:val="808080" w:themeColor="background1" w:themeShade="80"/>
              </w:rPr>
            </w:pPr>
            <w:r w:rsidRPr="00463CC0">
              <w:rPr>
                <w:color w:val="000000" w:themeColor="text1"/>
              </w:rPr>
              <w:t xml:space="preserve">V tejto fáze sa vyžaduje, aby SW operátora mal aplikačnú funkciu na prerušenie prebiehajúceho hlasovania. Aplikačná funkcia spôsobí, že časový limit zostane zmrazený </w:t>
            </w:r>
            <w:r w:rsidRPr="00463CC0">
              <w:rPr>
                <w:color w:val="000000" w:themeColor="text1"/>
              </w:rPr>
              <w:lastRenderedPageBreak/>
              <w:t>a pridelí sa automaticky slovo predsedajúcemu a zastavia sa na účastníckych jednotkách možnosti hlasovania. Následne má predsedajúci možnosť opätovného spustenia prerušeného hlasovania, po ktorom bude pokračovať časový limit hlasovania a na účastníckych jednotkách sa opätovne sprístupnia voľby hlasovania (na obrázku č. 28 A znázornená ako „Prerušiť hlasovanie“)</w:t>
            </w:r>
          </w:p>
        </w:tc>
      </w:tr>
      <w:tr w:rsidR="00463CC0" w:rsidRPr="003A0D6C" w14:paraId="62B6B443" w14:textId="77777777" w:rsidTr="00202D99">
        <w:trPr>
          <w:gridAfter w:val="1"/>
          <w:wAfter w:w="15" w:type="dxa"/>
        </w:trPr>
        <w:tc>
          <w:tcPr>
            <w:tcW w:w="993" w:type="dxa"/>
            <w:vAlign w:val="center"/>
          </w:tcPr>
          <w:p w14:paraId="64C17B24" w14:textId="55E62B72" w:rsidR="00463CC0" w:rsidRPr="003A0D6C" w:rsidRDefault="00463CC0" w:rsidP="00463CC0">
            <w:pPr>
              <w:jc w:val="center"/>
              <w:rPr>
                <w:color w:val="808080" w:themeColor="background1" w:themeShade="80"/>
              </w:rPr>
            </w:pPr>
            <w:r>
              <w:rPr>
                <w:color w:val="000000" w:themeColor="text1"/>
              </w:rPr>
              <w:lastRenderedPageBreak/>
              <w:t>AF_186</w:t>
            </w:r>
          </w:p>
        </w:tc>
        <w:tc>
          <w:tcPr>
            <w:tcW w:w="8077" w:type="dxa"/>
          </w:tcPr>
          <w:p w14:paraId="6D9E0870" w14:textId="77777777" w:rsidR="00463CC0" w:rsidRPr="003A0D6C" w:rsidRDefault="00463CC0" w:rsidP="00463CC0">
            <w:pPr>
              <w:rPr>
                <w:color w:val="808080" w:themeColor="background1" w:themeShade="80"/>
              </w:rPr>
            </w:pPr>
            <w:r w:rsidRPr="00463CC0">
              <w:rPr>
                <w:color w:val="000000" w:themeColor="text1"/>
              </w:rPr>
              <w:t>V tejto fáze sa vyžaduje, aby SW operátora mal aplikačnú funkciu na zrušenie hlasovania. Aplikačná funkcia spôsobí, že časový limit sa nastaví na 0s, názov hlasovania sa nastaví ako „Zrušené hlasovanie“ (na obrázku č. 28 A znázornená ako „Zrušiť hlasovanie“)</w:t>
            </w:r>
          </w:p>
        </w:tc>
      </w:tr>
      <w:tr w:rsidR="00B007E1" w:rsidRPr="003A0D6C" w14:paraId="1EBA3E4B" w14:textId="77777777" w:rsidTr="00202D99">
        <w:trPr>
          <w:gridAfter w:val="1"/>
          <w:wAfter w:w="15" w:type="dxa"/>
        </w:trPr>
        <w:tc>
          <w:tcPr>
            <w:tcW w:w="993" w:type="dxa"/>
            <w:vAlign w:val="center"/>
          </w:tcPr>
          <w:p w14:paraId="5DC567CB" w14:textId="191C05A8" w:rsidR="00B007E1" w:rsidRDefault="00B007E1" w:rsidP="00B007E1">
            <w:pPr>
              <w:jc w:val="center"/>
              <w:rPr>
                <w:color w:val="000000" w:themeColor="text1"/>
              </w:rPr>
            </w:pPr>
            <w:r>
              <w:rPr>
                <w:color w:val="000000" w:themeColor="text1"/>
              </w:rPr>
              <w:t>AF_</w:t>
            </w:r>
            <w:r w:rsidR="00FE184D">
              <w:rPr>
                <w:color w:val="000000" w:themeColor="text1"/>
              </w:rPr>
              <w:t>187</w:t>
            </w:r>
          </w:p>
        </w:tc>
        <w:tc>
          <w:tcPr>
            <w:tcW w:w="8077" w:type="dxa"/>
          </w:tcPr>
          <w:p w14:paraId="792BC1E4" w14:textId="05F24618" w:rsidR="00B007E1" w:rsidRPr="00463CC0" w:rsidRDefault="00B007E1" w:rsidP="002015AB">
            <w:pPr>
              <w:rPr>
                <w:color w:val="000000" w:themeColor="text1"/>
              </w:rPr>
            </w:pPr>
            <w:r w:rsidRPr="00463CC0">
              <w:rPr>
                <w:color w:val="000000" w:themeColor="text1"/>
              </w:rPr>
              <w:t xml:space="preserve">V tejto fáze sa vyžaduje, aby SW operátora mal aplikačnú funkciu na </w:t>
            </w:r>
            <w:r>
              <w:rPr>
                <w:color w:val="000000" w:themeColor="text1"/>
              </w:rPr>
              <w:t>nastavenie všeobecných konfigurácii hlasovania (</w:t>
            </w:r>
            <w:r w:rsidR="002015AB">
              <w:rPr>
                <w:color w:val="000000" w:themeColor="text1"/>
              </w:rPr>
              <w:t>napr. aktualizácia kvóra, resp. majority v prípade výpadku informačného zdroja</w:t>
            </w:r>
            <w:r>
              <w:rPr>
                <w:color w:val="000000" w:themeColor="text1"/>
              </w:rPr>
              <w:t xml:space="preserve">) </w:t>
            </w:r>
            <w:r w:rsidRPr="00463CC0">
              <w:rPr>
                <w:color w:val="000000" w:themeColor="text1"/>
              </w:rPr>
              <w:t>(na obrázku č. 28 A znázornená ako „</w:t>
            </w:r>
            <w:r>
              <w:rPr>
                <w:color w:val="000000" w:themeColor="text1"/>
              </w:rPr>
              <w:t>Číselníky</w:t>
            </w:r>
            <w:r w:rsidRPr="00463CC0">
              <w:rPr>
                <w:color w:val="000000" w:themeColor="text1"/>
              </w:rPr>
              <w:t>“)</w:t>
            </w:r>
          </w:p>
        </w:tc>
      </w:tr>
    </w:tbl>
    <w:p w14:paraId="402B5CE6" w14:textId="54311BCA" w:rsidR="00F31D44" w:rsidRDefault="00F31D44" w:rsidP="00F31D44">
      <w:pPr>
        <w:pStyle w:val="Nadpis5"/>
      </w:pPr>
      <w:r>
        <w:t>Prezentácia</w:t>
      </w:r>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8092"/>
      </w:tblGrid>
      <w:tr w:rsidR="00F31D44" w:rsidRPr="00F0778F" w14:paraId="0B5C144E" w14:textId="77777777" w:rsidTr="004246C2">
        <w:tc>
          <w:tcPr>
            <w:tcW w:w="993" w:type="dxa"/>
            <w:shd w:val="clear" w:color="auto" w:fill="000000" w:themeFill="text1"/>
          </w:tcPr>
          <w:p w14:paraId="52B24161" w14:textId="77777777" w:rsidR="00F31D44" w:rsidRPr="00F0778F" w:rsidRDefault="00F31D44" w:rsidP="00F31D44">
            <w:pPr>
              <w:jc w:val="center"/>
              <w:rPr>
                <w:b/>
              </w:rPr>
            </w:pPr>
            <w:r w:rsidRPr="00F0778F">
              <w:rPr>
                <w:b/>
              </w:rPr>
              <w:t>Číslo</w:t>
            </w:r>
          </w:p>
        </w:tc>
        <w:tc>
          <w:tcPr>
            <w:tcW w:w="8092" w:type="dxa"/>
            <w:shd w:val="clear" w:color="auto" w:fill="000000" w:themeFill="text1"/>
          </w:tcPr>
          <w:p w14:paraId="1B82FE22" w14:textId="77777777" w:rsidR="00F31D44" w:rsidRPr="00F0778F" w:rsidRDefault="00F31D44" w:rsidP="00F31D44">
            <w:pPr>
              <w:rPr>
                <w:b/>
              </w:rPr>
            </w:pPr>
            <w:r w:rsidRPr="00F0778F">
              <w:rPr>
                <w:b/>
              </w:rPr>
              <w:t>Popis</w:t>
            </w:r>
          </w:p>
        </w:tc>
      </w:tr>
      <w:tr w:rsidR="00F31D44" w:rsidRPr="00F31D44" w14:paraId="0B798B70" w14:textId="77777777" w:rsidTr="004246C2">
        <w:tc>
          <w:tcPr>
            <w:tcW w:w="993" w:type="dxa"/>
            <w:vAlign w:val="center"/>
          </w:tcPr>
          <w:p w14:paraId="66839F6B" w14:textId="7F47A54D" w:rsidR="00F31D44" w:rsidRPr="00F31D44" w:rsidRDefault="00202D99" w:rsidP="004246C2">
            <w:r>
              <w:t>NP_</w:t>
            </w:r>
            <w:r w:rsidR="004246C2">
              <w:t>102</w:t>
            </w:r>
          </w:p>
        </w:tc>
        <w:tc>
          <w:tcPr>
            <w:tcW w:w="8092" w:type="dxa"/>
          </w:tcPr>
          <w:p w14:paraId="6287B6B8" w14:textId="0C99CB27" w:rsidR="00F31D44" w:rsidRPr="00F31D44" w:rsidRDefault="004246C2" w:rsidP="00F31D44">
            <w:r>
              <w:t>Prezentácia je jedným z typov hlasovania, pri ktorom sa zisťuje iba počet prítomných používateľov</w:t>
            </w:r>
          </w:p>
        </w:tc>
      </w:tr>
      <w:tr w:rsidR="00F31D44" w:rsidRPr="00A81FED" w14:paraId="7CEA7701" w14:textId="77777777" w:rsidTr="004246C2">
        <w:tc>
          <w:tcPr>
            <w:tcW w:w="993" w:type="dxa"/>
            <w:vAlign w:val="center"/>
          </w:tcPr>
          <w:p w14:paraId="458A0D82" w14:textId="5AB3BB74" w:rsidR="00F31D44" w:rsidRPr="001207E8" w:rsidRDefault="004246C2" w:rsidP="004246C2">
            <w:pPr>
              <w:jc w:val="center"/>
              <w:rPr>
                <w:color w:val="000000" w:themeColor="text1"/>
              </w:rPr>
            </w:pPr>
            <w:r>
              <w:t>FP_151</w:t>
            </w:r>
          </w:p>
        </w:tc>
        <w:tc>
          <w:tcPr>
            <w:tcW w:w="8092" w:type="dxa"/>
            <w:vAlign w:val="center"/>
          </w:tcPr>
          <w:p w14:paraId="5C351EC6" w14:textId="36C4EE15" w:rsidR="00F31D44" w:rsidRPr="001207E8" w:rsidRDefault="00F31D44" w:rsidP="004246C2">
            <w:pPr>
              <w:jc w:val="left"/>
              <w:rPr>
                <w:color w:val="000000" w:themeColor="text1"/>
              </w:rPr>
            </w:pPr>
            <w:r w:rsidRPr="001207E8">
              <w:rPr>
                <w:color w:val="000000" w:themeColor="text1"/>
              </w:rPr>
              <w:t xml:space="preserve">Prezentovať sa môže </w:t>
            </w:r>
            <w:r w:rsidR="004246C2">
              <w:rPr>
                <w:color w:val="000000" w:themeColor="text1"/>
              </w:rPr>
              <w:t>používateľ</w:t>
            </w:r>
            <w:r w:rsidRPr="001207E8">
              <w:rPr>
                <w:color w:val="000000" w:themeColor="text1"/>
              </w:rPr>
              <w:t xml:space="preserve"> z ľubovoľného miesta</w:t>
            </w:r>
            <w:r w:rsidR="004246C2">
              <w:rPr>
                <w:color w:val="000000" w:themeColor="text1"/>
              </w:rPr>
              <w:t xml:space="preserve"> podľa nastavení miesta (či sa na ňom môže hlasovať, či sa hlasuje iba pomocou identifikačnej karty,...), typu používateľa (či môže hlasovať)</w:t>
            </w:r>
            <w:r w:rsidRPr="001207E8">
              <w:rPr>
                <w:color w:val="000000" w:themeColor="text1"/>
              </w:rPr>
              <w:t>.</w:t>
            </w:r>
          </w:p>
        </w:tc>
      </w:tr>
      <w:tr w:rsidR="00F31D44" w:rsidRPr="00A81FED" w14:paraId="69093CDC" w14:textId="77777777" w:rsidTr="004246C2">
        <w:trPr>
          <w:trHeight w:val="340"/>
        </w:trPr>
        <w:tc>
          <w:tcPr>
            <w:tcW w:w="993" w:type="dxa"/>
            <w:vAlign w:val="center"/>
          </w:tcPr>
          <w:p w14:paraId="49E462D7" w14:textId="13F5C378" w:rsidR="00F31D44" w:rsidRPr="001207E8" w:rsidRDefault="004246C2" w:rsidP="004246C2">
            <w:pPr>
              <w:jc w:val="center"/>
              <w:rPr>
                <w:color w:val="000000" w:themeColor="text1"/>
              </w:rPr>
            </w:pPr>
            <w:r>
              <w:rPr>
                <w:color w:val="000000" w:themeColor="text1"/>
              </w:rPr>
              <w:t>IZ_013</w:t>
            </w:r>
          </w:p>
        </w:tc>
        <w:tc>
          <w:tcPr>
            <w:tcW w:w="8092" w:type="dxa"/>
            <w:vAlign w:val="center"/>
          </w:tcPr>
          <w:p w14:paraId="59B0A726" w14:textId="1FBC9CB5" w:rsidR="00F31D44" w:rsidRPr="001207E8" w:rsidRDefault="00F31D44" w:rsidP="004246C2">
            <w:pPr>
              <w:jc w:val="left"/>
              <w:rPr>
                <w:color w:val="000000" w:themeColor="text1"/>
              </w:rPr>
            </w:pPr>
            <w:r w:rsidRPr="001207E8">
              <w:rPr>
                <w:color w:val="000000" w:themeColor="text1"/>
              </w:rPr>
              <w:t>Prezentácia sa zapisuje do informačného zdroja obdobne ako ostatné hlasovania s typom hlasovania „prezentácia pomocou DKS“</w:t>
            </w:r>
            <w:r w:rsidR="004246C2">
              <w:rPr>
                <w:color w:val="000000" w:themeColor="text1"/>
              </w:rPr>
              <w:t xml:space="preserve"> ktorá je aktívna v čase uplynutia konfigurovateľného limitu na prezentáciu</w:t>
            </w:r>
            <w:r w:rsidRPr="001207E8">
              <w:rPr>
                <w:color w:val="000000" w:themeColor="text1"/>
              </w:rPr>
              <w:t>.</w:t>
            </w:r>
          </w:p>
        </w:tc>
      </w:tr>
      <w:tr w:rsidR="00F31D44" w:rsidRPr="00A81FED" w14:paraId="6DC935A6" w14:textId="77777777" w:rsidTr="004246C2">
        <w:trPr>
          <w:trHeight w:val="340"/>
        </w:trPr>
        <w:tc>
          <w:tcPr>
            <w:tcW w:w="993" w:type="dxa"/>
            <w:vAlign w:val="center"/>
          </w:tcPr>
          <w:p w14:paraId="2270BEE2" w14:textId="3771D03B" w:rsidR="00F31D44" w:rsidRPr="001207E8" w:rsidRDefault="004246C2" w:rsidP="004246C2">
            <w:pPr>
              <w:jc w:val="center"/>
              <w:rPr>
                <w:color w:val="000000" w:themeColor="text1"/>
              </w:rPr>
            </w:pPr>
            <w:r>
              <w:t>FP_152</w:t>
            </w:r>
          </w:p>
        </w:tc>
        <w:tc>
          <w:tcPr>
            <w:tcW w:w="8092" w:type="dxa"/>
            <w:vAlign w:val="center"/>
          </w:tcPr>
          <w:p w14:paraId="5A579A59" w14:textId="244E361C" w:rsidR="00F31D44" w:rsidRPr="001207E8" w:rsidRDefault="00F31D44" w:rsidP="004246C2">
            <w:pPr>
              <w:jc w:val="left"/>
              <w:rPr>
                <w:color w:val="000000" w:themeColor="text1"/>
              </w:rPr>
            </w:pPr>
            <w:r w:rsidRPr="001207E8">
              <w:rPr>
                <w:color w:val="000000" w:themeColor="text1"/>
              </w:rPr>
              <w:t>Počas prezentácie je možná iba jedna voľba „prezentovať sa“.</w:t>
            </w:r>
          </w:p>
        </w:tc>
      </w:tr>
      <w:tr w:rsidR="00F31D44" w:rsidRPr="00A81FED" w14:paraId="31987AEC" w14:textId="77777777" w:rsidTr="004246C2">
        <w:trPr>
          <w:trHeight w:val="340"/>
        </w:trPr>
        <w:tc>
          <w:tcPr>
            <w:tcW w:w="993" w:type="dxa"/>
            <w:vAlign w:val="center"/>
          </w:tcPr>
          <w:p w14:paraId="5B1C2208" w14:textId="46751A89" w:rsidR="00F31D44" w:rsidRPr="001207E8" w:rsidRDefault="004246C2" w:rsidP="004246C2">
            <w:pPr>
              <w:jc w:val="center"/>
              <w:rPr>
                <w:color w:val="000000" w:themeColor="text1"/>
              </w:rPr>
            </w:pPr>
            <w:r>
              <w:t>FP_153</w:t>
            </w:r>
          </w:p>
        </w:tc>
        <w:tc>
          <w:tcPr>
            <w:tcW w:w="8092" w:type="dxa"/>
          </w:tcPr>
          <w:p w14:paraId="61526924" w14:textId="77777777" w:rsidR="00F31D44" w:rsidRPr="001207E8" w:rsidRDefault="00F31D44" w:rsidP="00F31D44">
            <w:pPr>
              <w:rPr>
                <w:color w:val="000000" w:themeColor="text1"/>
              </w:rPr>
            </w:pPr>
            <w:r w:rsidRPr="001207E8">
              <w:rPr>
                <w:color w:val="000000" w:themeColor="text1"/>
              </w:rPr>
              <w:t>Prezentáciu spúšťa predsedajúci, alebo technik DKS.</w:t>
            </w:r>
          </w:p>
        </w:tc>
      </w:tr>
      <w:tr w:rsidR="00F31D44" w:rsidRPr="00A81FED" w14:paraId="1BDD299E" w14:textId="77777777" w:rsidTr="004246C2">
        <w:trPr>
          <w:trHeight w:val="340"/>
        </w:trPr>
        <w:tc>
          <w:tcPr>
            <w:tcW w:w="993" w:type="dxa"/>
            <w:vAlign w:val="center"/>
          </w:tcPr>
          <w:p w14:paraId="5BB3B4D5" w14:textId="714EE795" w:rsidR="00F31D44" w:rsidRPr="001207E8" w:rsidRDefault="004246C2" w:rsidP="004246C2">
            <w:pPr>
              <w:jc w:val="center"/>
              <w:rPr>
                <w:color w:val="000000" w:themeColor="text1"/>
              </w:rPr>
            </w:pPr>
            <w:r>
              <w:t>FP_154</w:t>
            </w:r>
          </w:p>
        </w:tc>
        <w:tc>
          <w:tcPr>
            <w:tcW w:w="8092" w:type="dxa"/>
          </w:tcPr>
          <w:p w14:paraId="182D45D8" w14:textId="2C441643" w:rsidR="00F31D44" w:rsidRPr="001207E8" w:rsidRDefault="00F31D44" w:rsidP="004246C2">
            <w:pPr>
              <w:rPr>
                <w:color w:val="000000" w:themeColor="text1"/>
              </w:rPr>
            </w:pPr>
            <w:r w:rsidRPr="001207E8">
              <w:rPr>
                <w:color w:val="000000" w:themeColor="text1"/>
              </w:rPr>
              <w:t>Ak sa poslanec už prezentoval, nemôže voľbu vrátiť späť</w:t>
            </w:r>
          </w:p>
        </w:tc>
      </w:tr>
      <w:tr w:rsidR="00F31D44" w:rsidRPr="00A81FED" w14:paraId="6FC9DC5F" w14:textId="77777777" w:rsidTr="004246C2">
        <w:trPr>
          <w:trHeight w:val="583"/>
        </w:trPr>
        <w:tc>
          <w:tcPr>
            <w:tcW w:w="993" w:type="dxa"/>
            <w:vAlign w:val="center"/>
          </w:tcPr>
          <w:p w14:paraId="0E924414" w14:textId="7E5A0E24" w:rsidR="00F31D44" w:rsidRPr="001207E8" w:rsidRDefault="004246C2" w:rsidP="004246C2">
            <w:pPr>
              <w:jc w:val="center"/>
              <w:rPr>
                <w:color w:val="000000" w:themeColor="text1"/>
              </w:rPr>
            </w:pPr>
            <w:r>
              <w:t>FP_155</w:t>
            </w:r>
          </w:p>
        </w:tc>
        <w:tc>
          <w:tcPr>
            <w:tcW w:w="8092" w:type="dxa"/>
          </w:tcPr>
          <w:p w14:paraId="1C4A7727" w14:textId="77777777" w:rsidR="00F31D44" w:rsidRPr="001207E8" w:rsidRDefault="00F31D44" w:rsidP="00F31D44">
            <w:pPr>
              <w:rPr>
                <w:color w:val="000000" w:themeColor="text1"/>
              </w:rPr>
            </w:pPr>
            <w:r w:rsidRPr="001207E8">
              <w:rPr>
                <w:color w:val="000000" w:themeColor="text1"/>
              </w:rPr>
              <w:t>Počas prezentácie sa na displejoch jednotiek poslancov, ako aj na zobrazovacích tabuliach zobrazuje čas, zostávajúci do konca intervalu na prezentáciu.</w:t>
            </w:r>
          </w:p>
        </w:tc>
      </w:tr>
      <w:tr w:rsidR="00F31D44" w:rsidRPr="00A81FED" w14:paraId="5AC0DFA0" w14:textId="77777777" w:rsidTr="004246C2">
        <w:trPr>
          <w:trHeight w:val="583"/>
        </w:trPr>
        <w:tc>
          <w:tcPr>
            <w:tcW w:w="993" w:type="dxa"/>
            <w:vAlign w:val="center"/>
          </w:tcPr>
          <w:p w14:paraId="2E18141C" w14:textId="2644D7DB" w:rsidR="00F31D44" w:rsidRPr="001207E8" w:rsidRDefault="004246C2" w:rsidP="004246C2">
            <w:pPr>
              <w:jc w:val="center"/>
              <w:rPr>
                <w:color w:val="000000" w:themeColor="text1"/>
              </w:rPr>
            </w:pPr>
            <w:r>
              <w:t>FP_156</w:t>
            </w:r>
          </w:p>
        </w:tc>
        <w:tc>
          <w:tcPr>
            <w:tcW w:w="8092" w:type="dxa"/>
          </w:tcPr>
          <w:p w14:paraId="6CC849B7" w14:textId="77777777" w:rsidR="00F31D44" w:rsidRPr="001207E8" w:rsidRDefault="00F31D44" w:rsidP="00F31D44">
            <w:pPr>
              <w:rPr>
                <w:color w:val="000000" w:themeColor="text1"/>
              </w:rPr>
            </w:pPr>
            <w:r w:rsidRPr="001207E8">
              <w:rPr>
                <w:color w:val="000000" w:themeColor="text1"/>
              </w:rPr>
              <w:t>Po zaprezentovaní sa musí sa poslancovi vizuálne aj na displeji jednotky objaviť informácia, že systém spracoval jeho prezentáciu.</w:t>
            </w:r>
          </w:p>
        </w:tc>
      </w:tr>
    </w:tbl>
    <w:p w14:paraId="0FE0B397" w14:textId="2E064C1B" w:rsidR="00F31D44" w:rsidRDefault="00F31D44" w:rsidP="00F31D44">
      <w:pPr>
        <w:pStyle w:val="Nadpis5"/>
      </w:pPr>
      <w:r>
        <w:t>Fáza priebeh hlasovani</w:t>
      </w:r>
      <w:r w:rsidR="00C912D3">
        <w:t>a</w:t>
      </w:r>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8078"/>
        <w:gridCol w:w="14"/>
      </w:tblGrid>
      <w:tr w:rsidR="00F31D44" w:rsidRPr="00F0778F" w14:paraId="40C154F3" w14:textId="77777777" w:rsidTr="00B417A4">
        <w:tc>
          <w:tcPr>
            <w:tcW w:w="993" w:type="dxa"/>
            <w:shd w:val="clear" w:color="auto" w:fill="000000" w:themeFill="text1"/>
          </w:tcPr>
          <w:p w14:paraId="57C9C9B4" w14:textId="77777777" w:rsidR="00F31D44" w:rsidRPr="00F0778F" w:rsidRDefault="00F31D44" w:rsidP="00F31D44">
            <w:pPr>
              <w:jc w:val="center"/>
              <w:rPr>
                <w:b/>
              </w:rPr>
            </w:pPr>
            <w:r w:rsidRPr="00F0778F">
              <w:rPr>
                <w:b/>
              </w:rPr>
              <w:t>Číslo</w:t>
            </w:r>
          </w:p>
        </w:tc>
        <w:tc>
          <w:tcPr>
            <w:tcW w:w="8092" w:type="dxa"/>
            <w:gridSpan w:val="2"/>
            <w:shd w:val="clear" w:color="auto" w:fill="000000" w:themeFill="text1"/>
          </w:tcPr>
          <w:p w14:paraId="734BDF45" w14:textId="77777777" w:rsidR="00F31D44" w:rsidRPr="00F0778F" w:rsidRDefault="00F31D44" w:rsidP="00F31D44">
            <w:pPr>
              <w:rPr>
                <w:b/>
              </w:rPr>
            </w:pPr>
            <w:r w:rsidRPr="00F0778F">
              <w:rPr>
                <w:b/>
              </w:rPr>
              <w:t>Popis</w:t>
            </w:r>
          </w:p>
        </w:tc>
      </w:tr>
      <w:tr w:rsidR="00F31D44" w:rsidRPr="003A0D6C" w14:paraId="7CD2FD04" w14:textId="77777777" w:rsidTr="00CF7726">
        <w:trPr>
          <w:gridAfter w:val="1"/>
          <w:wAfter w:w="14" w:type="dxa"/>
        </w:trPr>
        <w:tc>
          <w:tcPr>
            <w:tcW w:w="993" w:type="dxa"/>
            <w:tcBorders>
              <w:bottom w:val="single" w:sz="4" w:space="0" w:color="auto"/>
            </w:tcBorders>
            <w:vAlign w:val="center"/>
          </w:tcPr>
          <w:p w14:paraId="7A8344BF" w14:textId="2F106C74" w:rsidR="00F31D44" w:rsidRPr="004246C2" w:rsidRDefault="00CF7726" w:rsidP="004246C2">
            <w:pPr>
              <w:jc w:val="center"/>
              <w:rPr>
                <w:color w:val="000000" w:themeColor="text1"/>
              </w:rPr>
            </w:pPr>
            <w:r>
              <w:t>FP_157</w:t>
            </w:r>
          </w:p>
        </w:tc>
        <w:tc>
          <w:tcPr>
            <w:tcW w:w="8078" w:type="dxa"/>
            <w:tcBorders>
              <w:bottom w:val="single" w:sz="4" w:space="0" w:color="auto"/>
            </w:tcBorders>
          </w:tcPr>
          <w:p w14:paraId="2F01361F" w14:textId="5ED04EF9" w:rsidR="00B34F4F" w:rsidRPr="00EF2668" w:rsidRDefault="00B34F4F" w:rsidP="00B34F4F">
            <w:pPr>
              <w:rPr>
                <w:color w:val="000000" w:themeColor="text1"/>
              </w:rPr>
            </w:pPr>
            <w:r w:rsidRPr="00EF2668">
              <w:rPr>
                <w:color w:val="000000" w:themeColor="text1"/>
              </w:rPr>
              <w:t xml:space="preserve">Operátor DKS, ako aj predsedajúci musí mať v etape </w:t>
            </w:r>
            <w:r>
              <w:rPr>
                <w:color w:val="000000" w:themeColor="text1"/>
              </w:rPr>
              <w:t>priebehu hlasovania, resp. prezentácie zobrazené nasledovné sekcie</w:t>
            </w:r>
            <w:r w:rsidRPr="00EF2668">
              <w:rPr>
                <w:color w:val="000000" w:themeColor="text1"/>
              </w:rPr>
              <w:t>:</w:t>
            </w:r>
          </w:p>
          <w:p w14:paraId="5C8602CD" w14:textId="6DE91466" w:rsidR="00B34F4F" w:rsidRDefault="00B34F4F" w:rsidP="00A6689F">
            <w:pPr>
              <w:pStyle w:val="Odsekzoznamu"/>
              <w:numPr>
                <w:ilvl w:val="0"/>
                <w:numId w:val="32"/>
              </w:numPr>
            </w:pPr>
            <w:r w:rsidRPr="00EF2668">
              <w:t>zoznam prihlásených</w:t>
            </w:r>
          </w:p>
          <w:p w14:paraId="21C089F7" w14:textId="07C539B3" w:rsidR="00B34F4F" w:rsidRPr="00EF2668" w:rsidRDefault="00B34F4F" w:rsidP="00A6689F">
            <w:pPr>
              <w:pStyle w:val="Odsekzoznamu"/>
              <w:numPr>
                <w:ilvl w:val="0"/>
                <w:numId w:val="32"/>
              </w:numPr>
            </w:pPr>
            <w:r>
              <w:t>hlasovanie</w:t>
            </w:r>
          </w:p>
          <w:p w14:paraId="18F15192" w14:textId="5343F87E" w:rsidR="00F31D44" w:rsidRPr="004246C2" w:rsidRDefault="00B34F4F" w:rsidP="00FE184D">
            <w:pPr>
              <w:rPr>
                <w:color w:val="000000" w:themeColor="text1"/>
              </w:rPr>
            </w:pPr>
            <w:r>
              <w:rPr>
                <w:color w:val="000000" w:themeColor="text1"/>
              </w:rPr>
              <w:t>príklad na obrázku č. 28 B.</w:t>
            </w:r>
          </w:p>
        </w:tc>
      </w:tr>
      <w:tr w:rsidR="00F31D44" w:rsidRPr="003A0D6C" w14:paraId="582EE763" w14:textId="77777777" w:rsidTr="00CF7726">
        <w:trPr>
          <w:gridAfter w:val="1"/>
          <w:wAfter w:w="14" w:type="dxa"/>
        </w:trPr>
        <w:tc>
          <w:tcPr>
            <w:tcW w:w="993" w:type="dxa"/>
            <w:tcBorders>
              <w:top w:val="single" w:sz="4" w:space="0" w:color="auto"/>
              <w:bottom w:val="single" w:sz="4" w:space="0" w:color="auto"/>
            </w:tcBorders>
            <w:vAlign w:val="center"/>
          </w:tcPr>
          <w:p w14:paraId="0F8F0142" w14:textId="72E59ECF" w:rsidR="00F31D44" w:rsidRPr="004246C2" w:rsidRDefault="00CF7726" w:rsidP="004246C2">
            <w:pPr>
              <w:jc w:val="center"/>
              <w:rPr>
                <w:color w:val="000000" w:themeColor="text1"/>
              </w:rPr>
            </w:pPr>
            <w:r>
              <w:t>FP_158</w:t>
            </w:r>
          </w:p>
        </w:tc>
        <w:tc>
          <w:tcPr>
            <w:tcW w:w="8078" w:type="dxa"/>
            <w:tcBorders>
              <w:top w:val="single" w:sz="4" w:space="0" w:color="auto"/>
              <w:bottom w:val="single" w:sz="4" w:space="0" w:color="auto"/>
            </w:tcBorders>
          </w:tcPr>
          <w:p w14:paraId="6A0833A3" w14:textId="4B012383" w:rsidR="00B34F4F" w:rsidRDefault="00B34F4F" w:rsidP="00B34F4F">
            <w:pPr>
              <w:rPr>
                <w:color w:val="000000" w:themeColor="text1"/>
              </w:rPr>
            </w:pPr>
            <w:r w:rsidRPr="00EF2668">
              <w:rPr>
                <w:color w:val="000000" w:themeColor="text1"/>
              </w:rPr>
              <w:t xml:space="preserve">Operátor DKS, predsedajúci </w:t>
            </w:r>
            <w:r>
              <w:rPr>
                <w:color w:val="000000" w:themeColor="text1"/>
              </w:rPr>
              <w:t xml:space="preserve">a sálové obrazovky </w:t>
            </w:r>
            <w:r w:rsidRPr="00EF2668">
              <w:rPr>
                <w:color w:val="000000" w:themeColor="text1"/>
              </w:rPr>
              <w:t>mus</w:t>
            </w:r>
            <w:r>
              <w:rPr>
                <w:color w:val="000000" w:themeColor="text1"/>
              </w:rPr>
              <w:t>ia</w:t>
            </w:r>
            <w:r w:rsidRPr="00EF2668">
              <w:rPr>
                <w:color w:val="000000" w:themeColor="text1"/>
              </w:rPr>
              <w:t xml:space="preserve"> mať v etape </w:t>
            </w:r>
            <w:r>
              <w:rPr>
                <w:color w:val="000000" w:themeColor="text1"/>
              </w:rPr>
              <w:t>priebehu hlasovania zobrazené nasledovné informácie</w:t>
            </w:r>
            <w:r w:rsidRPr="00EF2668">
              <w:rPr>
                <w:color w:val="000000" w:themeColor="text1"/>
              </w:rPr>
              <w:t>:</w:t>
            </w:r>
          </w:p>
          <w:p w14:paraId="05BC2672" w14:textId="6171BC89" w:rsidR="00B34F4F" w:rsidRDefault="00B34F4F" w:rsidP="00A6689F">
            <w:pPr>
              <w:pStyle w:val="Odsekzoznamu"/>
              <w:numPr>
                <w:ilvl w:val="0"/>
                <w:numId w:val="68"/>
              </w:numPr>
            </w:pPr>
            <w:r>
              <w:t>číslo hlasovania</w:t>
            </w:r>
          </w:p>
          <w:p w14:paraId="635AAF54" w14:textId="648018BF" w:rsidR="00B34F4F" w:rsidRDefault="00B34F4F" w:rsidP="00A6689F">
            <w:pPr>
              <w:pStyle w:val="Odsekzoznamu"/>
              <w:numPr>
                <w:ilvl w:val="0"/>
                <w:numId w:val="68"/>
              </w:numPr>
            </w:pPr>
            <w:r>
              <w:t>názov hlasovania</w:t>
            </w:r>
          </w:p>
          <w:p w14:paraId="21424AC7" w14:textId="53593476" w:rsidR="00B34F4F" w:rsidRDefault="00B34F4F" w:rsidP="00A6689F">
            <w:pPr>
              <w:pStyle w:val="Odsekzoznamu"/>
              <w:numPr>
                <w:ilvl w:val="0"/>
                <w:numId w:val="68"/>
              </w:numPr>
            </w:pPr>
            <w:r>
              <w:t>typ materiálu (iba u operátora)</w:t>
            </w:r>
          </w:p>
          <w:p w14:paraId="203E63F1" w14:textId="70538CE0" w:rsidR="00B34F4F" w:rsidRDefault="00B34F4F" w:rsidP="00A6689F">
            <w:pPr>
              <w:pStyle w:val="Odsekzoznamu"/>
              <w:numPr>
                <w:ilvl w:val="0"/>
                <w:numId w:val="68"/>
              </w:numPr>
            </w:pPr>
            <w:r>
              <w:t>číslo materiálu (iba u operátora)</w:t>
            </w:r>
          </w:p>
          <w:p w14:paraId="50505F0A" w14:textId="6E81A6C4" w:rsidR="00B34F4F" w:rsidRDefault="00B34F4F" w:rsidP="00A6689F">
            <w:pPr>
              <w:pStyle w:val="Odsekzoznamu"/>
              <w:numPr>
                <w:ilvl w:val="0"/>
                <w:numId w:val="68"/>
              </w:numPr>
            </w:pPr>
            <w:r>
              <w:t>kvórum (iba u operátora)</w:t>
            </w:r>
          </w:p>
          <w:p w14:paraId="7EE7A0F7" w14:textId="18BFEE5B" w:rsidR="00B34F4F" w:rsidRDefault="00B34F4F" w:rsidP="00A6689F">
            <w:pPr>
              <w:pStyle w:val="Odsekzoznamu"/>
              <w:numPr>
                <w:ilvl w:val="0"/>
                <w:numId w:val="68"/>
              </w:numPr>
            </w:pPr>
            <w:r>
              <w:lastRenderedPageBreak/>
              <w:t>majorita (iba u operátora)</w:t>
            </w:r>
          </w:p>
          <w:p w14:paraId="1627DBF9" w14:textId="354B046C" w:rsidR="00B34F4F" w:rsidRDefault="00B34F4F" w:rsidP="00A6689F">
            <w:pPr>
              <w:pStyle w:val="Odsekzoznamu"/>
              <w:numPr>
                <w:ilvl w:val="0"/>
                <w:numId w:val="68"/>
              </w:numPr>
            </w:pPr>
            <w:r>
              <w:t>potrebné počty (iba u operátora)</w:t>
            </w:r>
          </w:p>
          <w:p w14:paraId="7C2FFDF7" w14:textId="639DC05F" w:rsidR="00F31D44" w:rsidRPr="00B34F4F" w:rsidRDefault="00B34F4F" w:rsidP="00A6689F">
            <w:pPr>
              <w:pStyle w:val="Odsekzoznamu"/>
              <w:numPr>
                <w:ilvl w:val="0"/>
                <w:numId w:val="68"/>
              </w:numPr>
            </w:pPr>
            <w:r>
              <w:t>zostávajúci plynúci čas do skončenia</w:t>
            </w:r>
          </w:p>
        </w:tc>
      </w:tr>
      <w:tr w:rsidR="00B417A4" w:rsidRPr="00A81FED" w14:paraId="27B70447" w14:textId="77777777" w:rsidTr="00CF7726">
        <w:trPr>
          <w:gridAfter w:val="1"/>
          <w:wAfter w:w="14" w:type="dxa"/>
        </w:trPr>
        <w:tc>
          <w:tcPr>
            <w:tcW w:w="993" w:type="dxa"/>
            <w:tcBorders>
              <w:top w:val="single" w:sz="4" w:space="0" w:color="auto"/>
            </w:tcBorders>
            <w:vAlign w:val="center"/>
          </w:tcPr>
          <w:p w14:paraId="00DA8574" w14:textId="18EE60D4" w:rsidR="00B417A4" w:rsidRPr="004246C2" w:rsidRDefault="00CF7726" w:rsidP="004246C2">
            <w:pPr>
              <w:jc w:val="center"/>
              <w:rPr>
                <w:color w:val="000000" w:themeColor="text1"/>
              </w:rPr>
            </w:pPr>
            <w:r>
              <w:lastRenderedPageBreak/>
              <w:t>FP_159</w:t>
            </w:r>
          </w:p>
        </w:tc>
        <w:tc>
          <w:tcPr>
            <w:tcW w:w="8078" w:type="dxa"/>
            <w:tcBorders>
              <w:top w:val="single" w:sz="4" w:space="0" w:color="auto"/>
            </w:tcBorders>
          </w:tcPr>
          <w:p w14:paraId="5A3E6BB6" w14:textId="662FB6C7" w:rsidR="00B417A4" w:rsidRPr="004246C2" w:rsidRDefault="0093185D" w:rsidP="0093185D">
            <w:pPr>
              <w:jc w:val="left"/>
              <w:rPr>
                <w:color w:val="000000" w:themeColor="text1"/>
              </w:rPr>
            </w:pPr>
            <w:r>
              <w:rPr>
                <w:color w:val="000000" w:themeColor="text1"/>
              </w:rPr>
              <w:t>Hlasovať</w:t>
            </w:r>
            <w:r w:rsidRPr="001207E8">
              <w:rPr>
                <w:color w:val="000000" w:themeColor="text1"/>
              </w:rPr>
              <w:t xml:space="preserve"> môže </w:t>
            </w:r>
            <w:r>
              <w:rPr>
                <w:color w:val="000000" w:themeColor="text1"/>
              </w:rPr>
              <w:t>používateľ</w:t>
            </w:r>
            <w:r w:rsidRPr="001207E8">
              <w:rPr>
                <w:color w:val="000000" w:themeColor="text1"/>
              </w:rPr>
              <w:t xml:space="preserve"> z ľubovoľného miesta</w:t>
            </w:r>
            <w:r>
              <w:rPr>
                <w:color w:val="000000" w:themeColor="text1"/>
              </w:rPr>
              <w:t xml:space="preserve"> podľa nastavení miesta (či sa na ňom môže hlasovať, či sa hlasuje iba pomocou identifikačnej karty,...), typu používateľa (či môže hlasovať)</w:t>
            </w:r>
            <w:r w:rsidRPr="001207E8">
              <w:rPr>
                <w:color w:val="000000" w:themeColor="text1"/>
              </w:rPr>
              <w:t>.</w:t>
            </w:r>
          </w:p>
        </w:tc>
      </w:tr>
      <w:tr w:rsidR="00B417A4" w:rsidRPr="001672F8" w14:paraId="061E260F" w14:textId="77777777" w:rsidTr="004246C2">
        <w:trPr>
          <w:gridAfter w:val="1"/>
          <w:wAfter w:w="14" w:type="dxa"/>
        </w:trPr>
        <w:tc>
          <w:tcPr>
            <w:tcW w:w="993" w:type="dxa"/>
            <w:vAlign w:val="center"/>
          </w:tcPr>
          <w:p w14:paraId="332BF0F5" w14:textId="5088E9B4" w:rsidR="00B417A4" w:rsidRPr="004246C2" w:rsidRDefault="00CF7726" w:rsidP="004246C2">
            <w:pPr>
              <w:jc w:val="center"/>
              <w:rPr>
                <w:color w:val="000000" w:themeColor="text1"/>
              </w:rPr>
            </w:pPr>
            <w:r>
              <w:t>FP_160</w:t>
            </w:r>
          </w:p>
        </w:tc>
        <w:tc>
          <w:tcPr>
            <w:tcW w:w="8078" w:type="dxa"/>
          </w:tcPr>
          <w:p w14:paraId="37C7C6B0" w14:textId="525DEB54" w:rsidR="00B417A4" w:rsidRPr="004246C2" w:rsidRDefault="00FE184D" w:rsidP="00FE184D">
            <w:pPr>
              <w:rPr>
                <w:color w:val="000000" w:themeColor="text1"/>
              </w:rPr>
            </w:pPr>
            <w:r>
              <w:rPr>
                <w:color w:val="000000" w:themeColor="text1"/>
              </w:rPr>
              <w:t>Počas</w:t>
            </w:r>
            <w:r w:rsidR="00B417A4" w:rsidRPr="004246C2">
              <w:rPr>
                <w:color w:val="000000" w:themeColor="text1"/>
              </w:rPr>
              <w:t xml:space="preserve"> hlasovan</w:t>
            </w:r>
            <w:r>
              <w:rPr>
                <w:color w:val="000000" w:themeColor="text1"/>
              </w:rPr>
              <w:t>ia či prezentácie</w:t>
            </w:r>
            <w:r w:rsidR="00B417A4" w:rsidRPr="004246C2">
              <w:rPr>
                <w:color w:val="000000" w:themeColor="text1"/>
              </w:rPr>
              <w:t xml:space="preserve"> </w:t>
            </w:r>
            <w:r w:rsidR="00B417A4" w:rsidRPr="004246C2">
              <w:rPr>
                <w:color w:val="000000" w:themeColor="text1"/>
                <w:lang w:val="en-GB"/>
              </w:rPr>
              <w:t>(</w:t>
            </w:r>
            <w:r w:rsidR="00B417A4" w:rsidRPr="004246C2">
              <w:rPr>
                <w:color w:val="000000" w:themeColor="text1"/>
              </w:rPr>
              <w:t xml:space="preserve">pred uplynutím intervalu na hlasovanie) musí mať </w:t>
            </w:r>
            <w:r>
              <w:rPr>
                <w:color w:val="000000" w:themeColor="text1"/>
              </w:rPr>
              <w:t>operátor</w:t>
            </w:r>
            <w:r w:rsidR="00B417A4" w:rsidRPr="004246C2">
              <w:rPr>
                <w:color w:val="000000" w:themeColor="text1"/>
              </w:rPr>
              <w:t xml:space="preserve"> možnosť jednoduchým spôsobom nastaviť kvórum a majoritu, podľa ktorého sa ukončené hlasovanie vyhodnocuje.</w:t>
            </w:r>
          </w:p>
        </w:tc>
      </w:tr>
      <w:tr w:rsidR="00FE184D" w:rsidRPr="00A81FED" w14:paraId="33483396" w14:textId="77777777" w:rsidTr="004246C2">
        <w:trPr>
          <w:gridAfter w:val="1"/>
          <w:wAfter w:w="14" w:type="dxa"/>
        </w:trPr>
        <w:tc>
          <w:tcPr>
            <w:tcW w:w="993" w:type="dxa"/>
            <w:vAlign w:val="center"/>
          </w:tcPr>
          <w:p w14:paraId="587F75F4" w14:textId="4F5E0379" w:rsidR="00FE184D" w:rsidRPr="004246C2" w:rsidRDefault="00CF7726" w:rsidP="004246C2">
            <w:pPr>
              <w:jc w:val="center"/>
              <w:rPr>
                <w:color w:val="000000" w:themeColor="text1"/>
              </w:rPr>
            </w:pPr>
            <w:r>
              <w:t>FP_161</w:t>
            </w:r>
          </w:p>
        </w:tc>
        <w:tc>
          <w:tcPr>
            <w:tcW w:w="8078" w:type="dxa"/>
          </w:tcPr>
          <w:p w14:paraId="2CDCF24D" w14:textId="711CA4FF" w:rsidR="00FE184D" w:rsidRPr="004246C2" w:rsidRDefault="00FE184D" w:rsidP="00FE184D">
            <w:pPr>
              <w:rPr>
                <w:color w:val="000000" w:themeColor="text1"/>
              </w:rPr>
            </w:pPr>
            <w:r>
              <w:rPr>
                <w:color w:val="000000" w:themeColor="text1"/>
              </w:rPr>
              <w:t>Hlasovanie sa poslancovi musí sprístupniť aj keď sa identifikuje do účastníckej jednotky v priebehu hlasovania (musí prejsť prezentáciou a následne sa mu skráti adekvátne jeho limit na hlasovanie)</w:t>
            </w:r>
          </w:p>
        </w:tc>
      </w:tr>
      <w:tr w:rsidR="00B417A4" w:rsidRPr="00A81FED" w14:paraId="77BEE23A" w14:textId="77777777" w:rsidTr="004246C2">
        <w:trPr>
          <w:gridAfter w:val="1"/>
          <w:wAfter w:w="14" w:type="dxa"/>
        </w:trPr>
        <w:tc>
          <w:tcPr>
            <w:tcW w:w="993" w:type="dxa"/>
            <w:vAlign w:val="center"/>
          </w:tcPr>
          <w:p w14:paraId="77314C6C" w14:textId="5B0B109B" w:rsidR="00B417A4" w:rsidRPr="004246C2" w:rsidRDefault="00CF7726" w:rsidP="00CF7726">
            <w:pPr>
              <w:jc w:val="center"/>
              <w:rPr>
                <w:color w:val="000000" w:themeColor="text1"/>
              </w:rPr>
            </w:pPr>
            <w:r>
              <w:t>FP_162</w:t>
            </w:r>
          </w:p>
        </w:tc>
        <w:tc>
          <w:tcPr>
            <w:tcW w:w="8078" w:type="dxa"/>
          </w:tcPr>
          <w:p w14:paraId="394DC658" w14:textId="77777777" w:rsidR="00B417A4" w:rsidRPr="004246C2" w:rsidRDefault="00B417A4" w:rsidP="0054115D">
            <w:pPr>
              <w:rPr>
                <w:color w:val="000000" w:themeColor="text1"/>
              </w:rPr>
            </w:pPr>
            <w:r w:rsidRPr="004246C2">
              <w:rPr>
                <w:color w:val="000000" w:themeColor="text1"/>
              </w:rPr>
              <w:t>Dĺžka hlasovania je nastaviteľná (v súčasnosti 20 sekúnd)</w:t>
            </w:r>
          </w:p>
        </w:tc>
      </w:tr>
      <w:tr w:rsidR="00B417A4" w:rsidRPr="00D71615" w14:paraId="1C4A5011" w14:textId="77777777" w:rsidTr="004246C2">
        <w:trPr>
          <w:gridAfter w:val="1"/>
          <w:wAfter w:w="14" w:type="dxa"/>
        </w:trPr>
        <w:tc>
          <w:tcPr>
            <w:tcW w:w="993" w:type="dxa"/>
            <w:vAlign w:val="center"/>
          </w:tcPr>
          <w:p w14:paraId="70F9B71D" w14:textId="2EA31C45" w:rsidR="00B417A4" w:rsidRPr="004246C2" w:rsidRDefault="00CF7726" w:rsidP="00CF7726">
            <w:pPr>
              <w:jc w:val="center"/>
              <w:rPr>
                <w:color w:val="000000" w:themeColor="text1"/>
              </w:rPr>
            </w:pPr>
            <w:r>
              <w:t>FP_163</w:t>
            </w:r>
          </w:p>
        </w:tc>
        <w:tc>
          <w:tcPr>
            <w:tcW w:w="8078" w:type="dxa"/>
          </w:tcPr>
          <w:p w14:paraId="36F2D10A" w14:textId="5DABB5E6" w:rsidR="00B417A4" w:rsidRPr="004246C2" w:rsidRDefault="00B417A4" w:rsidP="00CF7726">
            <w:pPr>
              <w:rPr>
                <w:color w:val="000000" w:themeColor="text1"/>
              </w:rPr>
            </w:pPr>
            <w:r w:rsidRPr="004246C2">
              <w:rPr>
                <w:color w:val="000000" w:themeColor="text1"/>
              </w:rPr>
              <w:t xml:space="preserve">Počas trvania hlasovania (od spustenia hlasovania predsedajúcim) musí byť </w:t>
            </w:r>
            <w:r w:rsidR="00CF7726">
              <w:rPr>
                <w:color w:val="000000" w:themeColor="text1"/>
              </w:rPr>
              <w:t xml:space="preserve">na účastníckych </w:t>
            </w:r>
            <w:r w:rsidRPr="004246C2">
              <w:rPr>
                <w:color w:val="000000" w:themeColor="text1"/>
              </w:rPr>
              <w:t>jednotkách zobrazovaný minimálne časový interval do skončenia hlasovania, ako aj číslo parlamentnej tlače</w:t>
            </w:r>
            <w:r w:rsidR="00CF7726">
              <w:rPr>
                <w:color w:val="000000" w:themeColor="text1"/>
              </w:rPr>
              <w:t xml:space="preserve"> a viditeľne odlíšená voľba identifikovaného užívateľa (ako by ju uchoval DKS ak by hlasovanie skončilo v danej chvíli)</w:t>
            </w:r>
          </w:p>
        </w:tc>
      </w:tr>
      <w:tr w:rsidR="00B417A4" w:rsidRPr="00D71615" w14:paraId="52923DEB" w14:textId="77777777" w:rsidTr="004246C2">
        <w:trPr>
          <w:gridAfter w:val="1"/>
          <w:wAfter w:w="14" w:type="dxa"/>
        </w:trPr>
        <w:tc>
          <w:tcPr>
            <w:tcW w:w="993" w:type="dxa"/>
            <w:vAlign w:val="center"/>
          </w:tcPr>
          <w:p w14:paraId="69EE5113" w14:textId="7ED41722" w:rsidR="00B417A4" w:rsidRPr="004246C2" w:rsidRDefault="00CF7726" w:rsidP="00CF7726">
            <w:pPr>
              <w:jc w:val="center"/>
              <w:rPr>
                <w:color w:val="000000" w:themeColor="text1"/>
              </w:rPr>
            </w:pPr>
            <w:r>
              <w:t>FP_164</w:t>
            </w:r>
          </w:p>
        </w:tc>
        <w:tc>
          <w:tcPr>
            <w:tcW w:w="8078" w:type="dxa"/>
          </w:tcPr>
          <w:p w14:paraId="76A928E1" w14:textId="77777777" w:rsidR="00B417A4" w:rsidRPr="004246C2" w:rsidRDefault="00B417A4" w:rsidP="0054115D">
            <w:pPr>
              <w:rPr>
                <w:color w:val="000000" w:themeColor="text1"/>
              </w:rPr>
            </w:pPr>
            <w:r w:rsidRPr="004246C2">
              <w:rPr>
                <w:color w:val="000000" w:themeColor="text1"/>
              </w:rPr>
              <w:t>Počas trvania hlasovania môže poslanec voľbu meniť, ako hlasovanie sa započíta posledná aktívna voľba na konci hlasovania.</w:t>
            </w:r>
          </w:p>
        </w:tc>
      </w:tr>
      <w:tr w:rsidR="00B417A4" w:rsidRPr="00D71615" w14:paraId="5B934DD5" w14:textId="77777777" w:rsidTr="004246C2">
        <w:trPr>
          <w:gridAfter w:val="1"/>
          <w:wAfter w:w="14" w:type="dxa"/>
        </w:trPr>
        <w:tc>
          <w:tcPr>
            <w:tcW w:w="993" w:type="dxa"/>
            <w:vAlign w:val="center"/>
          </w:tcPr>
          <w:p w14:paraId="4F5E35B7" w14:textId="730D1711" w:rsidR="00B417A4" w:rsidRPr="004246C2" w:rsidRDefault="00CF7726" w:rsidP="00CF7726">
            <w:pPr>
              <w:jc w:val="center"/>
              <w:rPr>
                <w:color w:val="000000" w:themeColor="text1"/>
              </w:rPr>
            </w:pPr>
            <w:r>
              <w:t>FP_165</w:t>
            </w:r>
          </w:p>
        </w:tc>
        <w:tc>
          <w:tcPr>
            <w:tcW w:w="8078" w:type="dxa"/>
          </w:tcPr>
          <w:p w14:paraId="6C3F830C" w14:textId="77777777" w:rsidR="00B417A4" w:rsidRPr="004246C2" w:rsidRDefault="00B417A4" w:rsidP="0054115D">
            <w:pPr>
              <w:rPr>
                <w:i/>
                <w:color w:val="000000" w:themeColor="text1"/>
              </w:rPr>
            </w:pPr>
            <w:r w:rsidRPr="004246C2">
              <w:rPr>
                <w:color w:val="000000" w:themeColor="text1"/>
              </w:rPr>
              <w:t>Po spustení procesu hlasovania sa aktivuje možnosť prezentácie poslanca na hlasovaní</w:t>
            </w:r>
            <w:r w:rsidRPr="004246C2">
              <w:rPr>
                <w:i/>
                <w:color w:val="000000" w:themeColor="text1"/>
              </w:rPr>
              <w:t>.</w:t>
            </w:r>
          </w:p>
        </w:tc>
      </w:tr>
      <w:tr w:rsidR="00B417A4" w:rsidRPr="00D71615" w14:paraId="475A3C80" w14:textId="77777777" w:rsidTr="004246C2">
        <w:trPr>
          <w:gridAfter w:val="1"/>
          <w:wAfter w:w="14" w:type="dxa"/>
        </w:trPr>
        <w:tc>
          <w:tcPr>
            <w:tcW w:w="993" w:type="dxa"/>
            <w:vAlign w:val="center"/>
          </w:tcPr>
          <w:p w14:paraId="3D1DC290" w14:textId="63F581B9" w:rsidR="00B417A4" w:rsidRPr="004246C2" w:rsidRDefault="00CF7726" w:rsidP="004246C2">
            <w:pPr>
              <w:jc w:val="center"/>
              <w:rPr>
                <w:color w:val="000000" w:themeColor="text1"/>
              </w:rPr>
            </w:pPr>
            <w:r>
              <w:t>FP_166</w:t>
            </w:r>
          </w:p>
        </w:tc>
        <w:tc>
          <w:tcPr>
            <w:tcW w:w="8078" w:type="dxa"/>
          </w:tcPr>
          <w:p w14:paraId="39BDF484" w14:textId="40613D13" w:rsidR="00B417A4" w:rsidRPr="004246C2" w:rsidRDefault="00B417A4" w:rsidP="00FE184D">
            <w:pPr>
              <w:rPr>
                <w:i/>
                <w:color w:val="000000" w:themeColor="text1"/>
              </w:rPr>
            </w:pPr>
            <w:r w:rsidRPr="004246C2">
              <w:rPr>
                <w:color w:val="000000" w:themeColor="text1"/>
              </w:rPr>
              <w:t>Po zvolení voľby prezentáci</w:t>
            </w:r>
            <w:r w:rsidR="00FE184D">
              <w:rPr>
                <w:color w:val="000000" w:themeColor="text1"/>
              </w:rPr>
              <w:t>e</w:t>
            </w:r>
            <w:r w:rsidRPr="004246C2">
              <w:rPr>
                <w:color w:val="000000" w:themeColor="text1"/>
              </w:rPr>
              <w:t xml:space="preserve"> sa aktivujú 3 </w:t>
            </w:r>
            <w:r w:rsidR="00FE184D">
              <w:rPr>
                <w:color w:val="000000" w:themeColor="text1"/>
              </w:rPr>
              <w:t>voľby</w:t>
            </w:r>
            <w:r w:rsidRPr="004246C2">
              <w:rPr>
                <w:color w:val="000000" w:themeColor="text1"/>
              </w:rPr>
              <w:t xml:space="preserve"> (za, proti, zdržal sa), medzi ktorými je možné sa preklikávať počas celú dobu hlasovania.</w:t>
            </w:r>
            <w:r w:rsidRPr="004246C2">
              <w:rPr>
                <w:i/>
                <w:color w:val="000000" w:themeColor="text1"/>
              </w:rPr>
              <w:t xml:space="preserve"> </w:t>
            </w:r>
          </w:p>
        </w:tc>
      </w:tr>
    </w:tbl>
    <w:p w14:paraId="74A4FFF6" w14:textId="772C9A13" w:rsidR="00F31D44" w:rsidRDefault="00F31D44" w:rsidP="00F31D44">
      <w:pPr>
        <w:pStyle w:val="Nadpis5"/>
      </w:pPr>
      <w:r>
        <w:t>Fáza vyhodnocovania hlasovania</w:t>
      </w:r>
    </w:p>
    <w:tbl>
      <w:tblPr>
        <w:tblStyle w:val="Mriekatabuky"/>
        <w:tblW w:w="5008"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3"/>
        <w:gridCol w:w="8078"/>
        <w:gridCol w:w="13"/>
      </w:tblGrid>
      <w:tr w:rsidR="00B417A4" w:rsidRPr="00DB7C63" w14:paraId="65891CE4" w14:textId="77777777" w:rsidTr="00CF7726">
        <w:tc>
          <w:tcPr>
            <w:tcW w:w="993" w:type="dxa"/>
            <w:shd w:val="clear" w:color="auto" w:fill="000000" w:themeFill="text1"/>
          </w:tcPr>
          <w:p w14:paraId="4A667B36" w14:textId="77777777" w:rsidR="00B417A4" w:rsidRPr="00DB7C63" w:rsidRDefault="00B417A4" w:rsidP="0054115D">
            <w:pPr>
              <w:rPr>
                <w:b/>
                <w:color w:val="FFFFFF" w:themeColor="background1"/>
              </w:rPr>
            </w:pPr>
            <w:r w:rsidRPr="00DB7C63">
              <w:rPr>
                <w:color w:val="FFFFFF" w:themeColor="background1"/>
              </w:rPr>
              <w:br w:type="page"/>
            </w:r>
            <w:r w:rsidRPr="00DB7C63">
              <w:rPr>
                <w:b/>
                <w:color w:val="FFFFFF" w:themeColor="background1"/>
              </w:rPr>
              <w:t>Číslo</w:t>
            </w:r>
          </w:p>
        </w:tc>
        <w:tc>
          <w:tcPr>
            <w:tcW w:w="8091" w:type="dxa"/>
            <w:gridSpan w:val="2"/>
            <w:shd w:val="clear" w:color="auto" w:fill="000000" w:themeFill="text1"/>
          </w:tcPr>
          <w:p w14:paraId="58919EE2" w14:textId="77777777" w:rsidR="00B417A4" w:rsidRPr="00DB7C63" w:rsidRDefault="00B417A4" w:rsidP="0054115D">
            <w:pPr>
              <w:rPr>
                <w:b/>
                <w:color w:val="FFFFFF" w:themeColor="background1"/>
              </w:rPr>
            </w:pPr>
            <w:r w:rsidRPr="00DB7C63">
              <w:rPr>
                <w:b/>
                <w:color w:val="FFFFFF" w:themeColor="background1"/>
              </w:rPr>
              <w:t>Popis</w:t>
            </w:r>
          </w:p>
        </w:tc>
      </w:tr>
      <w:tr w:rsidR="00A6689F" w:rsidRPr="00553807" w14:paraId="4A801617" w14:textId="77777777" w:rsidTr="00CF7726">
        <w:trPr>
          <w:gridAfter w:val="1"/>
          <w:wAfter w:w="13" w:type="dxa"/>
        </w:trPr>
        <w:tc>
          <w:tcPr>
            <w:tcW w:w="993" w:type="dxa"/>
            <w:vAlign w:val="center"/>
          </w:tcPr>
          <w:p w14:paraId="368B9398" w14:textId="3F5D442B" w:rsidR="00A6689F" w:rsidRDefault="0054115D" w:rsidP="00314F58">
            <w:pPr>
              <w:jc w:val="center"/>
            </w:pPr>
            <w:r>
              <w:t>FP_17</w:t>
            </w:r>
            <w:r w:rsidR="00314F58">
              <w:t>5</w:t>
            </w:r>
          </w:p>
        </w:tc>
        <w:tc>
          <w:tcPr>
            <w:tcW w:w="8078" w:type="dxa"/>
          </w:tcPr>
          <w:p w14:paraId="2EDC4C25" w14:textId="77777777" w:rsidR="00A6689F" w:rsidRPr="00EF2668" w:rsidRDefault="00A6689F" w:rsidP="00A6689F">
            <w:pPr>
              <w:rPr>
                <w:color w:val="000000" w:themeColor="text1"/>
              </w:rPr>
            </w:pPr>
            <w:r w:rsidRPr="00EF2668">
              <w:rPr>
                <w:color w:val="000000" w:themeColor="text1"/>
              </w:rPr>
              <w:t xml:space="preserve">Operátor DKS, ako aj predsedajúci musí mať v etape </w:t>
            </w:r>
            <w:r>
              <w:rPr>
                <w:color w:val="000000" w:themeColor="text1"/>
              </w:rPr>
              <w:t>priebehu hlasovania, resp. prezentácie zobrazené nasledovné sekcie</w:t>
            </w:r>
            <w:r w:rsidRPr="00EF2668">
              <w:rPr>
                <w:color w:val="000000" w:themeColor="text1"/>
              </w:rPr>
              <w:t>:</w:t>
            </w:r>
          </w:p>
          <w:p w14:paraId="5461EE79" w14:textId="77777777" w:rsidR="00A6689F" w:rsidRDefault="00A6689F" w:rsidP="00A6689F">
            <w:pPr>
              <w:pStyle w:val="Odsekzoznamu"/>
              <w:numPr>
                <w:ilvl w:val="0"/>
                <w:numId w:val="32"/>
              </w:numPr>
            </w:pPr>
            <w:r w:rsidRPr="00EF2668">
              <w:t>zoznam prihlásených</w:t>
            </w:r>
          </w:p>
          <w:p w14:paraId="4C06794A" w14:textId="06422904" w:rsidR="00A6689F" w:rsidRDefault="00A6689F" w:rsidP="00A6689F">
            <w:pPr>
              <w:pStyle w:val="Odsekzoznamu"/>
              <w:numPr>
                <w:ilvl w:val="0"/>
                <w:numId w:val="32"/>
              </w:numPr>
            </w:pPr>
            <w:r>
              <w:t>hlasovanie</w:t>
            </w:r>
          </w:p>
          <w:p w14:paraId="332C30A8" w14:textId="1320232C" w:rsidR="00F71C1C" w:rsidRPr="00EF2668" w:rsidRDefault="00F71C1C" w:rsidP="00A6689F">
            <w:pPr>
              <w:pStyle w:val="Odsekzoznamu"/>
              <w:numPr>
                <w:ilvl w:val="0"/>
                <w:numId w:val="32"/>
              </w:numPr>
            </w:pPr>
            <w:r>
              <w:t>Výsledok hlasovania</w:t>
            </w:r>
          </w:p>
          <w:p w14:paraId="23A9F747" w14:textId="002828DE" w:rsidR="00A6689F" w:rsidRPr="004246C2" w:rsidRDefault="00A6689F" w:rsidP="00A6689F">
            <w:pPr>
              <w:rPr>
                <w:color w:val="000000" w:themeColor="text1"/>
              </w:rPr>
            </w:pPr>
            <w:r>
              <w:rPr>
                <w:color w:val="000000" w:themeColor="text1"/>
              </w:rPr>
              <w:t>príklad na obrázku č. 28 C.</w:t>
            </w:r>
          </w:p>
        </w:tc>
      </w:tr>
      <w:tr w:rsidR="0093185D" w:rsidRPr="00553807" w14:paraId="75EFC320" w14:textId="77777777" w:rsidTr="00CF7726">
        <w:trPr>
          <w:gridAfter w:val="1"/>
          <w:wAfter w:w="13" w:type="dxa"/>
        </w:trPr>
        <w:tc>
          <w:tcPr>
            <w:tcW w:w="993" w:type="dxa"/>
            <w:vAlign w:val="center"/>
          </w:tcPr>
          <w:p w14:paraId="425D57BB" w14:textId="647B7716" w:rsidR="0093185D" w:rsidRPr="004246C2" w:rsidRDefault="00CF7726" w:rsidP="00CF7726">
            <w:pPr>
              <w:jc w:val="center"/>
              <w:rPr>
                <w:color w:val="000000" w:themeColor="text1"/>
              </w:rPr>
            </w:pPr>
            <w:r>
              <w:t>FP_167</w:t>
            </w:r>
          </w:p>
        </w:tc>
        <w:tc>
          <w:tcPr>
            <w:tcW w:w="8078" w:type="dxa"/>
          </w:tcPr>
          <w:p w14:paraId="11FB6F76" w14:textId="560BFC8A" w:rsidR="0093185D" w:rsidRPr="004246C2" w:rsidRDefault="0093185D" w:rsidP="003D4630">
            <w:pPr>
              <w:rPr>
                <w:color w:val="000000" w:themeColor="text1"/>
              </w:rPr>
            </w:pPr>
            <w:r w:rsidRPr="004246C2">
              <w:rPr>
                <w:color w:val="000000" w:themeColor="text1"/>
              </w:rPr>
              <w:t xml:space="preserve">Po skončení hlasovania sa výsledok v preddefinovanej podobe s informáciami o hlasovaní zobrazí aj na displejoch účastníkov, pričom sa požaduje, aby voľba ktorú vykonal </w:t>
            </w:r>
            <w:r w:rsidR="003D4630">
              <w:rPr>
                <w:color w:val="000000" w:themeColor="text1"/>
              </w:rPr>
              <w:t xml:space="preserve">identifikovaný </w:t>
            </w:r>
            <w:r w:rsidRPr="004246C2">
              <w:rPr>
                <w:color w:val="000000" w:themeColor="text1"/>
              </w:rPr>
              <w:t xml:space="preserve">účastník na danej jednotke bola graficky viditeľne odlíšená </w:t>
            </w:r>
          </w:p>
        </w:tc>
      </w:tr>
      <w:tr w:rsidR="00FE184D" w:rsidRPr="00A81FED" w14:paraId="3CADAFFD" w14:textId="77777777" w:rsidTr="00CF7726">
        <w:trPr>
          <w:gridAfter w:val="1"/>
          <w:wAfter w:w="13" w:type="dxa"/>
        </w:trPr>
        <w:tc>
          <w:tcPr>
            <w:tcW w:w="993" w:type="dxa"/>
            <w:vAlign w:val="center"/>
          </w:tcPr>
          <w:p w14:paraId="29B8CB65" w14:textId="0875247A" w:rsidR="00FE184D" w:rsidRPr="004246C2" w:rsidRDefault="003D4630" w:rsidP="0054115D">
            <w:pPr>
              <w:jc w:val="center"/>
              <w:rPr>
                <w:color w:val="000000" w:themeColor="text1"/>
              </w:rPr>
            </w:pPr>
            <w:r>
              <w:t>FP_168</w:t>
            </w:r>
          </w:p>
        </w:tc>
        <w:tc>
          <w:tcPr>
            <w:tcW w:w="8078" w:type="dxa"/>
          </w:tcPr>
          <w:p w14:paraId="315FA0EF" w14:textId="5F0E0DD0" w:rsidR="00FE184D" w:rsidRPr="004246C2" w:rsidRDefault="00FE184D" w:rsidP="003D4630">
            <w:pPr>
              <w:rPr>
                <w:color w:val="000000" w:themeColor="text1"/>
              </w:rPr>
            </w:pPr>
            <w:r w:rsidRPr="004246C2">
              <w:rPr>
                <w:color w:val="000000" w:themeColor="text1"/>
              </w:rPr>
              <w:t xml:space="preserve">Po skončení hlasovania musí SW </w:t>
            </w:r>
            <w:r w:rsidR="003D4630">
              <w:rPr>
                <w:color w:val="000000" w:themeColor="text1"/>
              </w:rPr>
              <w:t>integračnou službou</w:t>
            </w:r>
            <w:r w:rsidRPr="004246C2">
              <w:rPr>
                <w:color w:val="000000" w:themeColor="text1"/>
              </w:rPr>
              <w:t xml:space="preserve"> </w:t>
            </w:r>
            <w:r w:rsidR="003D4630">
              <w:rPr>
                <w:color w:val="000000" w:themeColor="text1"/>
              </w:rPr>
              <w:t xml:space="preserve">sprístupniť výsledok </w:t>
            </w:r>
            <w:r w:rsidRPr="004246C2">
              <w:rPr>
                <w:color w:val="000000" w:themeColor="text1"/>
              </w:rPr>
              <w:t>hlasovani</w:t>
            </w:r>
            <w:r w:rsidR="003D4630">
              <w:rPr>
                <w:color w:val="000000" w:themeColor="text1"/>
              </w:rPr>
              <w:t>a ostatným komponentom PIS v čo najkratšom čase (napr. po doplnení definitívneho názvu hlasovania)</w:t>
            </w:r>
          </w:p>
        </w:tc>
      </w:tr>
      <w:tr w:rsidR="00B417A4" w:rsidRPr="00542AF2" w14:paraId="1CEEDCC6" w14:textId="77777777" w:rsidTr="00CF7726">
        <w:tc>
          <w:tcPr>
            <w:tcW w:w="993" w:type="dxa"/>
            <w:vAlign w:val="center"/>
          </w:tcPr>
          <w:p w14:paraId="58263A08" w14:textId="1F617B42" w:rsidR="00B417A4" w:rsidRPr="00542AF2" w:rsidRDefault="003D4630" w:rsidP="0054115D">
            <w:pPr>
              <w:jc w:val="center"/>
              <w:rPr>
                <w:color w:val="000000" w:themeColor="text1"/>
              </w:rPr>
            </w:pPr>
            <w:r>
              <w:t>FP_169</w:t>
            </w:r>
          </w:p>
        </w:tc>
        <w:tc>
          <w:tcPr>
            <w:tcW w:w="8091" w:type="dxa"/>
            <w:gridSpan w:val="2"/>
            <w:vAlign w:val="center"/>
          </w:tcPr>
          <w:p w14:paraId="4D8D31A0" w14:textId="77777777" w:rsidR="00B417A4" w:rsidRPr="00542AF2" w:rsidRDefault="00B417A4" w:rsidP="0054115D">
            <w:pPr>
              <w:jc w:val="left"/>
              <w:rPr>
                <w:color w:val="000000" w:themeColor="text1"/>
              </w:rPr>
            </w:pPr>
            <w:r w:rsidRPr="00542AF2">
              <w:rPr>
                <w:color w:val="000000" w:themeColor="text1"/>
              </w:rPr>
              <w:t>Po skončení hlasovania sa na zobrazovacích tabuliach musia zobraziť minimálne nasledovné informácie:</w:t>
            </w:r>
          </w:p>
          <w:p w14:paraId="3CB5B678" w14:textId="77777777" w:rsidR="00B417A4" w:rsidRPr="00542AF2" w:rsidRDefault="00B417A4" w:rsidP="00A6689F">
            <w:pPr>
              <w:pStyle w:val="Odsekzoznamu"/>
              <w:numPr>
                <w:ilvl w:val="0"/>
                <w:numId w:val="23"/>
              </w:numPr>
              <w:jc w:val="left"/>
            </w:pPr>
            <w:r w:rsidRPr="00542AF2">
              <w:t>počet prítomných poslancov</w:t>
            </w:r>
          </w:p>
          <w:p w14:paraId="2225F04A" w14:textId="77777777" w:rsidR="00B417A4" w:rsidRPr="00542AF2" w:rsidRDefault="00B417A4" w:rsidP="00A6689F">
            <w:pPr>
              <w:pStyle w:val="Odsekzoznamu"/>
              <w:numPr>
                <w:ilvl w:val="0"/>
                <w:numId w:val="23"/>
              </w:numPr>
              <w:jc w:val="left"/>
            </w:pPr>
            <w:r w:rsidRPr="00542AF2">
              <w:t>počet poslancov, ktorí boli za</w:t>
            </w:r>
          </w:p>
          <w:p w14:paraId="2480006E" w14:textId="77777777" w:rsidR="00B417A4" w:rsidRPr="00542AF2" w:rsidRDefault="00B417A4" w:rsidP="00A6689F">
            <w:pPr>
              <w:pStyle w:val="Odsekzoznamu"/>
              <w:numPr>
                <w:ilvl w:val="0"/>
                <w:numId w:val="23"/>
              </w:numPr>
              <w:jc w:val="left"/>
            </w:pPr>
            <w:r w:rsidRPr="00542AF2">
              <w:t>počet poslancov, ktorí boli proti</w:t>
            </w:r>
          </w:p>
          <w:p w14:paraId="5D9D429E" w14:textId="77777777" w:rsidR="00B417A4" w:rsidRPr="00542AF2" w:rsidRDefault="00B417A4" w:rsidP="00A6689F">
            <w:pPr>
              <w:pStyle w:val="Odsekzoznamu"/>
              <w:numPr>
                <w:ilvl w:val="0"/>
                <w:numId w:val="23"/>
              </w:numPr>
              <w:jc w:val="left"/>
            </w:pPr>
            <w:r w:rsidRPr="00542AF2">
              <w:t>počet poslancov, ktorí sa zdržali</w:t>
            </w:r>
          </w:p>
          <w:p w14:paraId="75118C40" w14:textId="77777777" w:rsidR="00B417A4" w:rsidRPr="00542AF2" w:rsidRDefault="00B417A4" w:rsidP="00A6689F">
            <w:pPr>
              <w:pStyle w:val="Odsekzoznamu"/>
              <w:numPr>
                <w:ilvl w:val="0"/>
                <w:numId w:val="23"/>
              </w:numPr>
              <w:jc w:val="left"/>
            </w:pPr>
            <w:r w:rsidRPr="00542AF2">
              <w:t>počet poslancov, ktorí nehlasovali</w:t>
            </w:r>
          </w:p>
          <w:p w14:paraId="3D3E5FD2" w14:textId="77777777" w:rsidR="00B417A4" w:rsidRPr="00542AF2" w:rsidRDefault="00B417A4" w:rsidP="00A6689F">
            <w:pPr>
              <w:pStyle w:val="Odsekzoznamu"/>
              <w:numPr>
                <w:ilvl w:val="0"/>
                <w:numId w:val="23"/>
              </w:numPr>
              <w:jc w:val="left"/>
            </w:pPr>
            <w:r w:rsidRPr="00542AF2">
              <w:t>informácia či bolo hlasovanie úspešné, alebo nebolo úspešné, alebo NR SR nebola uznášaniaschopná</w:t>
            </w:r>
          </w:p>
        </w:tc>
      </w:tr>
      <w:tr w:rsidR="00B417A4" w:rsidRPr="00542AF2" w14:paraId="03F421EE" w14:textId="77777777" w:rsidTr="00CF7726">
        <w:tc>
          <w:tcPr>
            <w:tcW w:w="993" w:type="dxa"/>
            <w:vAlign w:val="center"/>
          </w:tcPr>
          <w:p w14:paraId="12985779" w14:textId="59377C65" w:rsidR="00B417A4" w:rsidRPr="00542AF2" w:rsidRDefault="003D4630" w:rsidP="0054115D">
            <w:pPr>
              <w:jc w:val="center"/>
              <w:rPr>
                <w:color w:val="000000" w:themeColor="text1"/>
              </w:rPr>
            </w:pPr>
            <w:r>
              <w:lastRenderedPageBreak/>
              <w:t>FP_170</w:t>
            </w:r>
          </w:p>
        </w:tc>
        <w:tc>
          <w:tcPr>
            <w:tcW w:w="8091" w:type="dxa"/>
            <w:gridSpan w:val="2"/>
            <w:vAlign w:val="center"/>
          </w:tcPr>
          <w:p w14:paraId="796071A1" w14:textId="77777777" w:rsidR="00B417A4" w:rsidRPr="00542AF2" w:rsidRDefault="00B417A4" w:rsidP="0054115D">
            <w:pPr>
              <w:jc w:val="left"/>
              <w:rPr>
                <w:color w:val="000000" w:themeColor="text1"/>
              </w:rPr>
            </w:pPr>
            <w:r w:rsidRPr="00542AF2">
              <w:rPr>
                <w:color w:val="000000" w:themeColor="text1"/>
              </w:rPr>
              <w:t>Každé hlasovanie sa automaticky bezprostredne po skončení intervalu na hlasovanie a spracovaní výsledkov vytlačí na tlačiarni</w:t>
            </w:r>
          </w:p>
        </w:tc>
      </w:tr>
      <w:tr w:rsidR="00B417A4" w:rsidRPr="00542AF2" w14:paraId="79470C00" w14:textId="77777777" w:rsidTr="00CF7726">
        <w:tc>
          <w:tcPr>
            <w:tcW w:w="993" w:type="dxa"/>
            <w:vAlign w:val="center"/>
          </w:tcPr>
          <w:p w14:paraId="47C6656D" w14:textId="2BA94F65" w:rsidR="00B417A4" w:rsidRPr="00542AF2" w:rsidRDefault="003D4630" w:rsidP="003D4630">
            <w:pPr>
              <w:jc w:val="center"/>
              <w:rPr>
                <w:color w:val="000000" w:themeColor="text1"/>
              </w:rPr>
            </w:pPr>
            <w:r>
              <w:t>FP_171</w:t>
            </w:r>
          </w:p>
        </w:tc>
        <w:tc>
          <w:tcPr>
            <w:tcW w:w="8091" w:type="dxa"/>
            <w:gridSpan w:val="2"/>
            <w:vAlign w:val="center"/>
          </w:tcPr>
          <w:p w14:paraId="212DE8C2" w14:textId="2A26C6B9" w:rsidR="00B417A4" w:rsidRPr="00542AF2" w:rsidRDefault="003D4630" w:rsidP="003D4630">
            <w:pPr>
              <w:jc w:val="left"/>
              <w:rPr>
                <w:color w:val="000000" w:themeColor="text1"/>
              </w:rPr>
            </w:pPr>
            <w:r>
              <w:rPr>
                <w:color w:val="000000" w:themeColor="text1"/>
              </w:rPr>
              <w:t>SW DKS musí mať modul (nemusí byť súčasťou SW operátora), ktorý umožní dodatočne meniť názvy hlasovaní a metadáta k nim (okrem výsledku jednotlivých uchádzačov)</w:t>
            </w:r>
          </w:p>
        </w:tc>
      </w:tr>
      <w:tr w:rsidR="00B417A4" w:rsidRPr="00542AF2" w14:paraId="51D2FC18" w14:textId="77777777" w:rsidTr="00CF7726">
        <w:tc>
          <w:tcPr>
            <w:tcW w:w="993" w:type="dxa"/>
            <w:vAlign w:val="center"/>
          </w:tcPr>
          <w:p w14:paraId="35A45EAD" w14:textId="1C379C6B" w:rsidR="00B417A4" w:rsidRPr="003D4630" w:rsidRDefault="003D4630" w:rsidP="003D4630">
            <w:pPr>
              <w:jc w:val="center"/>
              <w:rPr>
                <w:color w:val="000000" w:themeColor="text1"/>
              </w:rPr>
            </w:pPr>
            <w:r>
              <w:t>FP_172</w:t>
            </w:r>
          </w:p>
        </w:tc>
        <w:tc>
          <w:tcPr>
            <w:tcW w:w="8091" w:type="dxa"/>
            <w:gridSpan w:val="2"/>
            <w:vAlign w:val="center"/>
          </w:tcPr>
          <w:p w14:paraId="7DD0E44B" w14:textId="736E867C" w:rsidR="00B417A4" w:rsidRPr="00542AF2" w:rsidRDefault="00B417A4" w:rsidP="003D4630">
            <w:pPr>
              <w:jc w:val="left"/>
              <w:rPr>
                <w:color w:val="000000" w:themeColor="text1"/>
              </w:rPr>
            </w:pPr>
            <w:r w:rsidRPr="00542AF2">
              <w:rPr>
                <w:color w:val="000000" w:themeColor="text1"/>
              </w:rPr>
              <w:t xml:space="preserve">Poverený zamestnanec v SW na modifikáciu metadát (napr. čísla hlasovania) musí mať možnosť v čo najkratšom čase zvoliť stav záznamu na „publikovaný“, čím sa záznam o hlasovaní sprístupní </w:t>
            </w:r>
            <w:r w:rsidR="003D4630">
              <w:rPr>
                <w:color w:val="000000" w:themeColor="text1"/>
              </w:rPr>
              <w:t>integračnými službami</w:t>
            </w:r>
            <w:r w:rsidRPr="00542AF2">
              <w:rPr>
                <w:color w:val="000000" w:themeColor="text1"/>
              </w:rPr>
              <w:t xml:space="preserve"> iným informačným systémom, alebo webovému sídlu na hlasovanie</w:t>
            </w:r>
          </w:p>
        </w:tc>
      </w:tr>
    </w:tbl>
    <w:p w14:paraId="79776685" w14:textId="77777777" w:rsidR="00F31D44" w:rsidRPr="00F31D44" w:rsidRDefault="00F31D44" w:rsidP="00F31D44"/>
    <w:p w14:paraId="008A8085" w14:textId="6AE2B963" w:rsidR="00EF06D0" w:rsidRPr="001A6E4E" w:rsidRDefault="00EF06D0" w:rsidP="002F27D0">
      <w:pPr>
        <w:pStyle w:val="Nadpis5"/>
      </w:pPr>
      <w:r w:rsidRPr="001A6E4E">
        <w:t>Typy hlasovaní</w:t>
      </w:r>
    </w:p>
    <w:p w14:paraId="6D4414F2" w14:textId="77777777" w:rsidR="00110343" w:rsidRPr="003D4630" w:rsidRDefault="00110343" w:rsidP="00110343">
      <w:pPr>
        <w:spacing w:line="240" w:lineRule="auto"/>
        <w:rPr>
          <w:color w:val="000000" w:themeColor="text1"/>
        </w:rPr>
      </w:pPr>
      <w:r w:rsidRPr="003D4630">
        <w:rPr>
          <w:color w:val="000000" w:themeColor="text1"/>
        </w:rPr>
        <w:t>V súčasnom stave vyžíva Národná rada na vyjadrenie vôle nasledovné typy hlasovaní:</w:t>
      </w:r>
    </w:p>
    <w:p w14:paraId="4ECA7CDD" w14:textId="0E501F37" w:rsidR="007E262C" w:rsidRPr="003D4630" w:rsidRDefault="00F40C5A" w:rsidP="00A6689F">
      <w:pPr>
        <w:pStyle w:val="Odsekzoznamu"/>
        <w:numPr>
          <w:ilvl w:val="0"/>
          <w:numId w:val="22"/>
        </w:numPr>
        <w:spacing w:line="240" w:lineRule="auto"/>
      </w:pPr>
      <w:hyperlink w:anchor="_Prezentácia_poslancov_pomocou" w:history="1">
        <w:r w:rsidR="007E262C" w:rsidRPr="003D4630">
          <w:rPr>
            <w:rStyle w:val="Hypertextovprepojenie"/>
            <w:color w:val="000000" w:themeColor="text1"/>
            <w:u w:val="none"/>
          </w:rPr>
          <w:t>Prezentácia poslancov pomocou DKS</w:t>
        </w:r>
      </w:hyperlink>
    </w:p>
    <w:p w14:paraId="67E46CFD" w14:textId="69220017" w:rsidR="00110343" w:rsidRPr="003D4630" w:rsidRDefault="00F40C5A" w:rsidP="00A6689F">
      <w:pPr>
        <w:pStyle w:val="Odsekzoznamu"/>
        <w:numPr>
          <w:ilvl w:val="0"/>
          <w:numId w:val="22"/>
        </w:numPr>
        <w:spacing w:line="240" w:lineRule="auto"/>
      </w:pPr>
      <w:hyperlink w:anchor="_Hlasovanie_poslancov_1" w:history="1">
        <w:r w:rsidR="00110343" w:rsidRPr="003D4630">
          <w:rPr>
            <w:rStyle w:val="Hypertextovprepojenie"/>
            <w:color w:val="000000" w:themeColor="text1"/>
            <w:u w:val="none"/>
          </w:rPr>
          <w:t>Hlasovanie pomocou DKS</w:t>
        </w:r>
      </w:hyperlink>
    </w:p>
    <w:p w14:paraId="68B5ADA1" w14:textId="4E362B84" w:rsidR="00110343" w:rsidRPr="003D4630" w:rsidRDefault="00110343" w:rsidP="001957B4">
      <w:pPr>
        <w:ind w:firstLine="709"/>
        <w:rPr>
          <w:color w:val="000000" w:themeColor="text1"/>
        </w:rPr>
      </w:pP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06"/>
        <w:gridCol w:w="7863"/>
      </w:tblGrid>
      <w:tr w:rsidR="003D4630" w:rsidRPr="003D4630" w14:paraId="0DF52C9E" w14:textId="77777777" w:rsidTr="0054115D">
        <w:tc>
          <w:tcPr>
            <w:tcW w:w="995" w:type="dxa"/>
            <w:shd w:val="clear" w:color="auto" w:fill="000000" w:themeFill="text1"/>
          </w:tcPr>
          <w:p w14:paraId="48974467" w14:textId="77777777" w:rsidR="00B417A4" w:rsidRPr="003D4630" w:rsidRDefault="00B417A4" w:rsidP="0054115D">
            <w:pPr>
              <w:rPr>
                <w:b/>
                <w:color w:val="FFFFFF" w:themeColor="background1"/>
              </w:rPr>
            </w:pPr>
            <w:r w:rsidRPr="003D4630">
              <w:rPr>
                <w:color w:val="FFFFFF" w:themeColor="background1"/>
              </w:rPr>
              <w:br w:type="page"/>
            </w:r>
            <w:r w:rsidRPr="003D4630">
              <w:rPr>
                <w:b/>
                <w:color w:val="FFFFFF" w:themeColor="background1"/>
              </w:rPr>
              <w:t>Číslo</w:t>
            </w:r>
          </w:p>
        </w:tc>
        <w:tc>
          <w:tcPr>
            <w:tcW w:w="6487" w:type="dxa"/>
            <w:shd w:val="clear" w:color="auto" w:fill="000000" w:themeFill="text1"/>
          </w:tcPr>
          <w:p w14:paraId="6E27F52A" w14:textId="77777777" w:rsidR="00B417A4" w:rsidRPr="003D4630" w:rsidRDefault="00B417A4" w:rsidP="0054115D">
            <w:pPr>
              <w:rPr>
                <w:b/>
                <w:color w:val="FFFFFF" w:themeColor="background1"/>
              </w:rPr>
            </w:pPr>
            <w:r w:rsidRPr="003D4630">
              <w:rPr>
                <w:b/>
                <w:color w:val="FFFFFF" w:themeColor="background1"/>
              </w:rPr>
              <w:t>Popis</w:t>
            </w:r>
          </w:p>
        </w:tc>
      </w:tr>
      <w:tr w:rsidR="003D4630" w:rsidRPr="003D4630" w14:paraId="34B00FD7" w14:textId="77777777" w:rsidTr="0054115D">
        <w:tc>
          <w:tcPr>
            <w:tcW w:w="995" w:type="dxa"/>
            <w:vAlign w:val="center"/>
          </w:tcPr>
          <w:p w14:paraId="11BD73A8" w14:textId="3E234A95" w:rsidR="00B417A4" w:rsidRPr="003D4630" w:rsidRDefault="003D4630" w:rsidP="0054115D">
            <w:pPr>
              <w:jc w:val="center"/>
              <w:rPr>
                <w:color w:val="000000" w:themeColor="text1"/>
              </w:rPr>
            </w:pPr>
            <w:r w:rsidRPr="003D4630">
              <w:rPr>
                <w:color w:val="000000" w:themeColor="text1"/>
              </w:rPr>
              <w:t>IZ_014</w:t>
            </w:r>
          </w:p>
        </w:tc>
        <w:tc>
          <w:tcPr>
            <w:tcW w:w="6487" w:type="dxa"/>
            <w:vAlign w:val="center"/>
          </w:tcPr>
          <w:p w14:paraId="7FA1FCF4" w14:textId="77777777" w:rsidR="00B417A4" w:rsidRPr="003D4630" w:rsidRDefault="003D4630" w:rsidP="00B417A4">
            <w:pPr>
              <w:jc w:val="left"/>
              <w:rPr>
                <w:color w:val="000000" w:themeColor="text1"/>
              </w:rPr>
            </w:pPr>
            <w:r w:rsidRPr="003D4630">
              <w:rPr>
                <w:color w:val="000000" w:themeColor="text1"/>
              </w:rPr>
              <w:t>DKS musí umožňovať spúšťať prezentáciu, resp. hlasovanie čo sa musí prejaviť v metadátach hlasovania v type hlasovania:</w:t>
            </w:r>
          </w:p>
          <w:p w14:paraId="0D7AAA34" w14:textId="77777777" w:rsidR="003D4630" w:rsidRPr="003D4630" w:rsidRDefault="00F40C5A" w:rsidP="00A6689F">
            <w:pPr>
              <w:pStyle w:val="Odsekzoznamu"/>
              <w:numPr>
                <w:ilvl w:val="0"/>
                <w:numId w:val="69"/>
              </w:numPr>
            </w:pPr>
            <w:hyperlink w:anchor="_Prezentácia_poslancov_pomocou" w:history="1">
              <w:r w:rsidR="003D4630" w:rsidRPr="003D4630">
                <w:rPr>
                  <w:rStyle w:val="Hypertextovprepojenie"/>
                  <w:color w:val="000000" w:themeColor="text1"/>
                  <w:u w:val="none"/>
                </w:rPr>
                <w:t>Prezentácia poslancov pomocou DKS</w:t>
              </w:r>
            </w:hyperlink>
          </w:p>
          <w:p w14:paraId="30BF4468" w14:textId="399FC278" w:rsidR="003D4630" w:rsidRPr="003D4630" w:rsidRDefault="00F40C5A" w:rsidP="00A6689F">
            <w:pPr>
              <w:pStyle w:val="Odsekzoznamu"/>
              <w:numPr>
                <w:ilvl w:val="0"/>
                <w:numId w:val="69"/>
              </w:numPr>
            </w:pPr>
            <w:hyperlink w:anchor="_Hlasovanie_poslancov_1" w:history="1">
              <w:r w:rsidR="003D4630" w:rsidRPr="003D4630">
                <w:rPr>
                  <w:rStyle w:val="Hypertextovprepojenie"/>
                  <w:color w:val="000000" w:themeColor="text1"/>
                  <w:u w:val="none"/>
                </w:rPr>
                <w:t>Hlasovanie pomocou DKS</w:t>
              </w:r>
            </w:hyperlink>
          </w:p>
        </w:tc>
      </w:tr>
    </w:tbl>
    <w:p w14:paraId="572254B6" w14:textId="3E3009F4" w:rsidR="00792368" w:rsidRPr="00A360A0" w:rsidRDefault="00792368" w:rsidP="002F27D0">
      <w:pPr>
        <w:pStyle w:val="Nadpis5"/>
      </w:pPr>
      <w:r w:rsidRPr="00A360A0">
        <w:t>Kvórum</w:t>
      </w: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06"/>
        <w:gridCol w:w="7863"/>
      </w:tblGrid>
      <w:tr w:rsidR="003D4630" w:rsidRPr="003D4630" w14:paraId="7B61CE34" w14:textId="77777777" w:rsidTr="002015AB">
        <w:tc>
          <w:tcPr>
            <w:tcW w:w="1206" w:type="dxa"/>
            <w:shd w:val="clear" w:color="auto" w:fill="000000" w:themeFill="text1"/>
          </w:tcPr>
          <w:p w14:paraId="5D92529A" w14:textId="77777777" w:rsidR="003D4630" w:rsidRPr="003D4630" w:rsidRDefault="003D4630" w:rsidP="0054115D">
            <w:pPr>
              <w:rPr>
                <w:b/>
                <w:color w:val="FFFFFF" w:themeColor="background1"/>
              </w:rPr>
            </w:pPr>
            <w:r w:rsidRPr="003D4630">
              <w:rPr>
                <w:color w:val="FFFFFF" w:themeColor="background1"/>
              </w:rPr>
              <w:br w:type="page"/>
            </w:r>
            <w:r w:rsidRPr="003D4630">
              <w:rPr>
                <w:b/>
                <w:color w:val="FFFFFF" w:themeColor="background1"/>
              </w:rPr>
              <w:t>Číslo</w:t>
            </w:r>
          </w:p>
        </w:tc>
        <w:tc>
          <w:tcPr>
            <w:tcW w:w="7863" w:type="dxa"/>
            <w:shd w:val="clear" w:color="auto" w:fill="000000" w:themeFill="text1"/>
          </w:tcPr>
          <w:p w14:paraId="5177C8DE" w14:textId="77777777" w:rsidR="003D4630" w:rsidRPr="003D4630" w:rsidRDefault="003D4630" w:rsidP="0054115D">
            <w:pPr>
              <w:rPr>
                <w:b/>
                <w:color w:val="FFFFFF" w:themeColor="background1"/>
              </w:rPr>
            </w:pPr>
            <w:r w:rsidRPr="003D4630">
              <w:rPr>
                <w:b/>
                <w:color w:val="FFFFFF" w:themeColor="background1"/>
              </w:rPr>
              <w:t>Popis</w:t>
            </w:r>
          </w:p>
        </w:tc>
      </w:tr>
      <w:tr w:rsidR="003D4630" w:rsidRPr="003D4630" w14:paraId="1D522830" w14:textId="77777777" w:rsidTr="002015AB">
        <w:tc>
          <w:tcPr>
            <w:tcW w:w="1206" w:type="dxa"/>
            <w:vAlign w:val="center"/>
          </w:tcPr>
          <w:p w14:paraId="72308DC2" w14:textId="0B6197E7" w:rsidR="003D4630" w:rsidRPr="003D4630" w:rsidRDefault="00A6689F" w:rsidP="0054115D">
            <w:pPr>
              <w:jc w:val="center"/>
              <w:rPr>
                <w:color w:val="000000" w:themeColor="text1"/>
              </w:rPr>
            </w:pPr>
            <w:r>
              <w:rPr>
                <w:color w:val="000000" w:themeColor="text1"/>
              </w:rPr>
              <w:t>FP_173</w:t>
            </w:r>
          </w:p>
        </w:tc>
        <w:tc>
          <w:tcPr>
            <w:tcW w:w="7863" w:type="dxa"/>
            <w:vAlign w:val="center"/>
          </w:tcPr>
          <w:p w14:paraId="11239685" w14:textId="3649D264" w:rsidR="003D4630" w:rsidRPr="003D4630" w:rsidRDefault="00A6689F" w:rsidP="00A6689F">
            <w:r>
              <w:t>Vyhodnocovanie výsledku každého hlasovania musí vyhovovať čl.84 Ústavy SR (ods. 1, resp. 4)</w:t>
            </w:r>
          </w:p>
        </w:tc>
      </w:tr>
      <w:tr w:rsidR="00A6689F" w:rsidRPr="003D4630" w14:paraId="74CF330D" w14:textId="77777777" w:rsidTr="002015AB">
        <w:tc>
          <w:tcPr>
            <w:tcW w:w="1206" w:type="dxa"/>
            <w:vAlign w:val="center"/>
          </w:tcPr>
          <w:p w14:paraId="3AE4C9C9" w14:textId="78845F1B" w:rsidR="00A6689F" w:rsidRDefault="00A6689F" w:rsidP="0054115D">
            <w:pPr>
              <w:jc w:val="center"/>
              <w:rPr>
                <w:color w:val="000000" w:themeColor="text1"/>
              </w:rPr>
            </w:pPr>
            <w:r>
              <w:rPr>
                <w:color w:val="000000" w:themeColor="text1"/>
              </w:rPr>
              <w:t>FP_174</w:t>
            </w:r>
          </w:p>
        </w:tc>
        <w:tc>
          <w:tcPr>
            <w:tcW w:w="7863" w:type="dxa"/>
            <w:vAlign w:val="center"/>
          </w:tcPr>
          <w:p w14:paraId="52B86BF1" w14:textId="201105EF" w:rsidR="00A6689F" w:rsidRDefault="00A6689F" w:rsidP="00A6689F">
            <w:r>
              <w:t>O výsledku hlasovania rozhoduje kvórum, ktoré musí umožňovať nastavenie minimálne</w:t>
            </w:r>
            <w:r w:rsidR="00D7235C">
              <w:t xml:space="preserve"> z</w:t>
            </w:r>
            <w:r>
              <w:t xml:space="preserve"> 2 záznamov:</w:t>
            </w:r>
          </w:p>
          <w:p w14:paraId="5DAD3F5B" w14:textId="77777777" w:rsidR="00314F58" w:rsidRPr="00314F58" w:rsidRDefault="00314F58" w:rsidP="00314F58">
            <w:pPr>
              <w:pStyle w:val="Odsekzoznamu"/>
              <w:numPr>
                <w:ilvl w:val="0"/>
                <w:numId w:val="70"/>
              </w:numPr>
            </w:pPr>
            <w:r w:rsidRPr="00314F58">
              <w:t>76 hlasov (potrebný počet 76 hlasov)</w:t>
            </w:r>
          </w:p>
          <w:p w14:paraId="5E2B462A" w14:textId="77777777" w:rsidR="00A6689F" w:rsidRPr="00314F58" w:rsidRDefault="00314F58" w:rsidP="00314F58">
            <w:pPr>
              <w:pStyle w:val="Odsekzoznamu"/>
              <w:numPr>
                <w:ilvl w:val="0"/>
                <w:numId w:val="70"/>
              </w:numPr>
            </w:pPr>
            <w:r w:rsidRPr="00314F58">
              <w:t>Ústavný zákon (potrebný počet hlasov je 90)</w:t>
            </w:r>
          </w:p>
          <w:p w14:paraId="761DEB0C" w14:textId="5E3B8361" w:rsidR="00314F58" w:rsidRPr="00314F58" w:rsidRDefault="00314F58" w:rsidP="00314F58">
            <w:pPr>
              <w:rPr>
                <w:color w:val="7030A0"/>
              </w:rPr>
            </w:pPr>
            <w:r w:rsidRPr="00314F58">
              <w:rPr>
                <w:color w:val="000000" w:themeColor="text1"/>
              </w:rPr>
              <w:t>pričom ich popis sa môže mierne pozmeniť</w:t>
            </w:r>
          </w:p>
        </w:tc>
      </w:tr>
      <w:tr w:rsidR="002015AB" w:rsidRPr="003D4630" w14:paraId="0D9EECCD" w14:textId="77777777" w:rsidTr="002015AB">
        <w:tc>
          <w:tcPr>
            <w:tcW w:w="1206" w:type="dxa"/>
            <w:vAlign w:val="center"/>
          </w:tcPr>
          <w:p w14:paraId="3BEF847F" w14:textId="64309DB7" w:rsidR="002015AB" w:rsidRDefault="002015AB" w:rsidP="002015AB">
            <w:pPr>
              <w:jc w:val="center"/>
              <w:rPr>
                <w:color w:val="000000" w:themeColor="text1"/>
              </w:rPr>
            </w:pPr>
            <w:r>
              <w:rPr>
                <w:color w:val="000000" w:themeColor="text1"/>
              </w:rPr>
              <w:t>FP_175</w:t>
            </w:r>
          </w:p>
        </w:tc>
        <w:tc>
          <w:tcPr>
            <w:tcW w:w="7863" w:type="dxa"/>
            <w:vAlign w:val="center"/>
          </w:tcPr>
          <w:p w14:paraId="6EBAC185" w14:textId="1791B6F8" w:rsidR="002015AB" w:rsidRDefault="002015AB" w:rsidP="00A6689F">
            <w:r>
              <w:t>Operátor musí mať možnosť meniť v priebehu hlasovania kvórum daného hlasovania</w:t>
            </w:r>
          </w:p>
        </w:tc>
      </w:tr>
      <w:tr w:rsidR="002015AB" w:rsidRPr="003D4630" w14:paraId="3A31A7E1" w14:textId="77777777" w:rsidTr="002015AB">
        <w:tc>
          <w:tcPr>
            <w:tcW w:w="1206" w:type="dxa"/>
            <w:vAlign w:val="center"/>
          </w:tcPr>
          <w:p w14:paraId="70AD1209" w14:textId="7A32A6D7" w:rsidR="002015AB" w:rsidRDefault="002015AB" w:rsidP="002015AB">
            <w:pPr>
              <w:jc w:val="center"/>
              <w:rPr>
                <w:color w:val="000000" w:themeColor="text1"/>
              </w:rPr>
            </w:pPr>
            <w:r>
              <w:rPr>
                <w:color w:val="000000" w:themeColor="text1"/>
              </w:rPr>
              <w:t>FP_176</w:t>
            </w:r>
          </w:p>
        </w:tc>
        <w:tc>
          <w:tcPr>
            <w:tcW w:w="7863" w:type="dxa"/>
            <w:vAlign w:val="center"/>
          </w:tcPr>
          <w:p w14:paraId="2DF49192" w14:textId="3BC44CD3" w:rsidR="002015AB" w:rsidRDefault="002015AB" w:rsidP="00A6689F">
            <w:r>
              <w:t xml:space="preserve">Kvórum pre </w:t>
            </w:r>
            <w:r w:rsidR="00D7235C">
              <w:t>hlasovanie</w:t>
            </w:r>
            <w:r>
              <w:t xml:space="preserve"> sa musí načítavať po spustení hlasovania:</w:t>
            </w:r>
          </w:p>
          <w:p w14:paraId="54D85904" w14:textId="5278D1F6" w:rsidR="002015AB" w:rsidRDefault="002015AB" w:rsidP="002015AB">
            <w:pPr>
              <w:pStyle w:val="Odsekzoznamu"/>
              <w:numPr>
                <w:ilvl w:val="0"/>
                <w:numId w:val="71"/>
              </w:numPr>
            </w:pPr>
            <w:r>
              <w:t>z metadát očakávaných hlasovaní (ak sa spúšťa z očakávaných hlasovaní)</w:t>
            </w:r>
          </w:p>
          <w:p w14:paraId="2A661EF1" w14:textId="77777777" w:rsidR="002015AB" w:rsidRDefault="002015AB" w:rsidP="002015AB">
            <w:pPr>
              <w:pStyle w:val="Odsekzoznamu"/>
              <w:numPr>
                <w:ilvl w:val="0"/>
                <w:numId w:val="71"/>
              </w:numPr>
            </w:pPr>
            <w:r>
              <w:t>z metadát preddefinovaných názvov hlasovaní (ak sa spúšťa z preddefinovaných názvov hlasovaní)</w:t>
            </w:r>
          </w:p>
          <w:p w14:paraId="081F1C25" w14:textId="77777777" w:rsidR="002015AB" w:rsidRDefault="002015AB" w:rsidP="002015AB">
            <w:pPr>
              <w:pStyle w:val="Odsekzoznamu"/>
              <w:numPr>
                <w:ilvl w:val="0"/>
                <w:numId w:val="71"/>
              </w:numPr>
            </w:pPr>
            <w:r>
              <w:t>z metadát materiálu (ak sa spúšťa priamo aplikačnou funkciou „Štart hlasovania“)</w:t>
            </w:r>
          </w:p>
          <w:p w14:paraId="3A99D29D" w14:textId="7930CA69" w:rsidR="002015AB" w:rsidRDefault="002015AB" w:rsidP="002015AB">
            <w:pPr>
              <w:pStyle w:val="Odsekzoznamu"/>
              <w:numPr>
                <w:ilvl w:val="0"/>
                <w:numId w:val="71"/>
              </w:numPr>
            </w:pPr>
            <w:r>
              <w:t>z typu hlasovania (pri prezentácii)</w:t>
            </w:r>
          </w:p>
        </w:tc>
      </w:tr>
    </w:tbl>
    <w:p w14:paraId="09961438" w14:textId="77777777" w:rsidR="003D4630" w:rsidRPr="008B73F5" w:rsidRDefault="003D4630" w:rsidP="008B73F5">
      <w:pPr>
        <w:spacing w:line="240" w:lineRule="auto"/>
        <w:rPr>
          <w:color w:val="808080" w:themeColor="background1" w:themeShade="80"/>
        </w:rPr>
      </w:pPr>
    </w:p>
    <w:p w14:paraId="6DBA09C3" w14:textId="07B942D2" w:rsidR="0011226C" w:rsidRPr="00D7235C" w:rsidRDefault="00EE631A" w:rsidP="00D7235C">
      <w:pPr>
        <w:pStyle w:val="Nadpis5"/>
      </w:pPr>
      <w:r w:rsidRPr="00A360A0">
        <w:t>Majorita</w:t>
      </w: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06"/>
        <w:gridCol w:w="7863"/>
      </w:tblGrid>
      <w:tr w:rsidR="002015AB" w:rsidRPr="003D4630" w14:paraId="2D7369F7" w14:textId="77777777" w:rsidTr="006A46E1">
        <w:tc>
          <w:tcPr>
            <w:tcW w:w="1206" w:type="dxa"/>
            <w:shd w:val="clear" w:color="auto" w:fill="000000" w:themeFill="text1"/>
          </w:tcPr>
          <w:p w14:paraId="2B856C31" w14:textId="77777777" w:rsidR="002015AB" w:rsidRPr="003D4630" w:rsidRDefault="002015AB" w:rsidP="006A46E1">
            <w:pPr>
              <w:rPr>
                <w:b/>
                <w:color w:val="FFFFFF" w:themeColor="background1"/>
              </w:rPr>
            </w:pPr>
            <w:bookmarkStart w:id="112" w:name="_Prezentácia_poslancov_pomocou"/>
            <w:bookmarkStart w:id="113" w:name="_Hlasovanie_poslancov_1"/>
            <w:bookmarkStart w:id="114" w:name="_Výsledky_hlasovania"/>
            <w:bookmarkEnd w:id="112"/>
            <w:bookmarkEnd w:id="113"/>
            <w:bookmarkEnd w:id="114"/>
            <w:r w:rsidRPr="003D4630">
              <w:rPr>
                <w:color w:val="FFFFFF" w:themeColor="background1"/>
              </w:rPr>
              <w:br w:type="page"/>
            </w:r>
            <w:r w:rsidRPr="003D4630">
              <w:rPr>
                <w:b/>
                <w:color w:val="FFFFFF" w:themeColor="background1"/>
              </w:rPr>
              <w:t>Číslo</w:t>
            </w:r>
          </w:p>
        </w:tc>
        <w:tc>
          <w:tcPr>
            <w:tcW w:w="7863" w:type="dxa"/>
            <w:shd w:val="clear" w:color="auto" w:fill="000000" w:themeFill="text1"/>
          </w:tcPr>
          <w:p w14:paraId="38945451" w14:textId="77777777" w:rsidR="002015AB" w:rsidRPr="003D4630" w:rsidRDefault="002015AB" w:rsidP="006A46E1">
            <w:pPr>
              <w:rPr>
                <w:b/>
                <w:color w:val="FFFFFF" w:themeColor="background1"/>
              </w:rPr>
            </w:pPr>
            <w:r w:rsidRPr="003D4630">
              <w:rPr>
                <w:b/>
                <w:color w:val="FFFFFF" w:themeColor="background1"/>
              </w:rPr>
              <w:t>Popis</w:t>
            </w:r>
          </w:p>
        </w:tc>
      </w:tr>
      <w:tr w:rsidR="002015AB" w:rsidRPr="003D4630" w14:paraId="2FC272DF" w14:textId="77777777" w:rsidTr="006A46E1">
        <w:tc>
          <w:tcPr>
            <w:tcW w:w="1206" w:type="dxa"/>
            <w:vAlign w:val="center"/>
          </w:tcPr>
          <w:p w14:paraId="3FB4E798" w14:textId="3800FFCF" w:rsidR="002015AB" w:rsidRPr="003D4630" w:rsidRDefault="001974A5" w:rsidP="006A46E1">
            <w:pPr>
              <w:jc w:val="center"/>
              <w:rPr>
                <w:color w:val="000000" w:themeColor="text1"/>
              </w:rPr>
            </w:pPr>
            <w:r>
              <w:rPr>
                <w:color w:val="000000" w:themeColor="text1"/>
              </w:rPr>
              <w:t>FP_177</w:t>
            </w:r>
          </w:p>
        </w:tc>
        <w:tc>
          <w:tcPr>
            <w:tcW w:w="7863" w:type="dxa"/>
            <w:vAlign w:val="center"/>
          </w:tcPr>
          <w:p w14:paraId="1A259B45" w14:textId="02F1C32E" w:rsidR="002015AB" w:rsidRPr="003D4630" w:rsidRDefault="002015AB" w:rsidP="00D7235C">
            <w:r>
              <w:t xml:space="preserve">Vyhodnocovanie výsledku každého hlasovania musí vyhovovať čl.84 Ústavy SR (ods. </w:t>
            </w:r>
            <w:r w:rsidR="00D7235C">
              <w:t>2</w:t>
            </w:r>
            <w:r>
              <w:t xml:space="preserve">, resp. </w:t>
            </w:r>
            <w:r w:rsidR="00D7235C">
              <w:t>3,4</w:t>
            </w:r>
            <w:r>
              <w:t>)</w:t>
            </w:r>
          </w:p>
        </w:tc>
      </w:tr>
      <w:tr w:rsidR="00D7235C" w:rsidRPr="003D4630" w14:paraId="4AEA71DE" w14:textId="77777777" w:rsidTr="006A46E1">
        <w:tc>
          <w:tcPr>
            <w:tcW w:w="1206" w:type="dxa"/>
            <w:vAlign w:val="center"/>
          </w:tcPr>
          <w:p w14:paraId="15B71F74" w14:textId="76DC1D2B" w:rsidR="00D7235C" w:rsidRPr="003D4630" w:rsidRDefault="001974A5" w:rsidP="006A46E1">
            <w:pPr>
              <w:jc w:val="center"/>
              <w:rPr>
                <w:color w:val="000000" w:themeColor="text1"/>
              </w:rPr>
            </w:pPr>
            <w:r>
              <w:rPr>
                <w:color w:val="000000" w:themeColor="text1"/>
              </w:rPr>
              <w:lastRenderedPageBreak/>
              <w:t>FP_178</w:t>
            </w:r>
          </w:p>
        </w:tc>
        <w:tc>
          <w:tcPr>
            <w:tcW w:w="7863" w:type="dxa"/>
            <w:vAlign w:val="center"/>
          </w:tcPr>
          <w:p w14:paraId="3FF0234C" w14:textId="3B6ED08A" w:rsidR="00D7235C" w:rsidRDefault="00D7235C" w:rsidP="00D7235C">
            <w:r>
              <w:t>O výsledku hlasovania rozhoduje kvórum, ktoré musí umožňovať nastavenie minimálne zo záznamov:</w:t>
            </w:r>
          </w:p>
          <w:p w14:paraId="2796276D" w14:textId="77777777" w:rsidR="00D7235C" w:rsidRPr="00D7235C" w:rsidRDefault="00D7235C" w:rsidP="00D7235C">
            <w:pPr>
              <w:pStyle w:val="Odsekzoznamu"/>
              <w:numPr>
                <w:ilvl w:val="0"/>
                <w:numId w:val="4"/>
              </w:numPr>
            </w:pPr>
            <w:r w:rsidRPr="00D7235C">
              <w:t>absolútna väčšina hlasujúcich (za aspoň 76 zo 150)</w:t>
            </w:r>
          </w:p>
          <w:p w14:paraId="467348FA" w14:textId="77777777" w:rsidR="00D7235C" w:rsidRPr="00D7235C" w:rsidRDefault="00D7235C" w:rsidP="00D7235C">
            <w:pPr>
              <w:pStyle w:val="Odsekzoznamu"/>
              <w:numPr>
                <w:ilvl w:val="0"/>
                <w:numId w:val="4"/>
              </w:numPr>
            </w:pPr>
            <w:r w:rsidRPr="00D7235C">
              <w:t>relatívna väčšina (za aspoň 76)</w:t>
            </w:r>
          </w:p>
          <w:p w14:paraId="4FC38A7E" w14:textId="77777777" w:rsidR="00D7235C" w:rsidRPr="00D7235C" w:rsidRDefault="00D7235C" w:rsidP="00D7235C">
            <w:pPr>
              <w:pStyle w:val="Odsekzoznamu"/>
              <w:numPr>
                <w:ilvl w:val="0"/>
                <w:numId w:val="4"/>
              </w:numPr>
            </w:pPr>
            <w:r w:rsidRPr="00D7235C">
              <w:t>3/5 väčšina – ústavný zákon (za aspoň 90 poslancov)</w:t>
            </w:r>
          </w:p>
          <w:p w14:paraId="2D3E525C" w14:textId="7E8E799F" w:rsidR="00D7235C" w:rsidRDefault="00D7235C" w:rsidP="00D7235C">
            <w:r w:rsidRPr="00314F58">
              <w:rPr>
                <w:color w:val="000000" w:themeColor="text1"/>
              </w:rPr>
              <w:t>pričom ich popis sa môže mierne pozmeniť</w:t>
            </w:r>
          </w:p>
        </w:tc>
      </w:tr>
      <w:tr w:rsidR="00D7235C" w:rsidRPr="003D4630" w14:paraId="5E0E5B2E" w14:textId="77777777" w:rsidTr="006A46E1">
        <w:tc>
          <w:tcPr>
            <w:tcW w:w="1206" w:type="dxa"/>
            <w:vAlign w:val="center"/>
          </w:tcPr>
          <w:p w14:paraId="6DED7331" w14:textId="66D12B6A" w:rsidR="00D7235C" w:rsidRPr="003D4630" w:rsidRDefault="001974A5" w:rsidP="006A46E1">
            <w:pPr>
              <w:jc w:val="center"/>
              <w:rPr>
                <w:color w:val="000000" w:themeColor="text1"/>
              </w:rPr>
            </w:pPr>
            <w:r>
              <w:rPr>
                <w:color w:val="000000" w:themeColor="text1"/>
              </w:rPr>
              <w:t>FP_179</w:t>
            </w:r>
          </w:p>
        </w:tc>
        <w:tc>
          <w:tcPr>
            <w:tcW w:w="7863" w:type="dxa"/>
            <w:vAlign w:val="center"/>
          </w:tcPr>
          <w:p w14:paraId="49690C6C" w14:textId="7C49E3D1" w:rsidR="00D7235C" w:rsidRDefault="00D7235C" w:rsidP="00D7235C">
            <w:r>
              <w:t>Operátor musí mať možnosť meniť v priebehu hlasovania majoritu daného hlasovania</w:t>
            </w:r>
          </w:p>
        </w:tc>
      </w:tr>
      <w:tr w:rsidR="00D7235C" w:rsidRPr="003D4630" w14:paraId="07425F36" w14:textId="77777777" w:rsidTr="006A46E1">
        <w:tc>
          <w:tcPr>
            <w:tcW w:w="1206" w:type="dxa"/>
            <w:vAlign w:val="center"/>
          </w:tcPr>
          <w:p w14:paraId="56EF848A" w14:textId="1961E8E4" w:rsidR="00D7235C" w:rsidRPr="003D4630" w:rsidRDefault="001974A5" w:rsidP="006A46E1">
            <w:pPr>
              <w:jc w:val="center"/>
              <w:rPr>
                <w:color w:val="000000" w:themeColor="text1"/>
              </w:rPr>
            </w:pPr>
            <w:r>
              <w:rPr>
                <w:color w:val="000000" w:themeColor="text1"/>
              </w:rPr>
              <w:t>FP_180</w:t>
            </w:r>
          </w:p>
        </w:tc>
        <w:tc>
          <w:tcPr>
            <w:tcW w:w="7863" w:type="dxa"/>
            <w:vAlign w:val="center"/>
          </w:tcPr>
          <w:p w14:paraId="6974ABB5" w14:textId="2F660217" w:rsidR="00D7235C" w:rsidRDefault="00D7235C" w:rsidP="00D7235C">
            <w:r>
              <w:t>Majorita pre hlasovanie sa musí načítavať po spustení hlasovania:</w:t>
            </w:r>
          </w:p>
          <w:p w14:paraId="3BEC3092" w14:textId="77777777" w:rsidR="00D7235C" w:rsidRDefault="00D7235C" w:rsidP="00D7235C">
            <w:pPr>
              <w:pStyle w:val="Odsekzoznamu"/>
              <w:numPr>
                <w:ilvl w:val="0"/>
                <w:numId w:val="71"/>
              </w:numPr>
              <w:spacing w:line="276" w:lineRule="auto"/>
            </w:pPr>
            <w:r>
              <w:t>z metadát očakávaných hlasovaní (ak sa spúšťa z očakávaných hlasovaní)</w:t>
            </w:r>
          </w:p>
          <w:p w14:paraId="6F102781" w14:textId="77777777" w:rsidR="00D7235C" w:rsidRDefault="00D7235C" w:rsidP="00D7235C">
            <w:pPr>
              <w:pStyle w:val="Odsekzoznamu"/>
              <w:numPr>
                <w:ilvl w:val="0"/>
                <w:numId w:val="71"/>
              </w:numPr>
              <w:spacing w:line="276" w:lineRule="auto"/>
            </w:pPr>
            <w:r>
              <w:t>z metadát preddefinovaných názvov hlasovaní (ak sa spúšťa z preddefinovaných názvov hlasovaní)</w:t>
            </w:r>
          </w:p>
          <w:p w14:paraId="59C8713B" w14:textId="77777777" w:rsidR="00D7235C" w:rsidRDefault="00D7235C" w:rsidP="00D7235C">
            <w:pPr>
              <w:pStyle w:val="Odsekzoznamu"/>
              <w:numPr>
                <w:ilvl w:val="0"/>
                <w:numId w:val="71"/>
              </w:numPr>
              <w:spacing w:line="276" w:lineRule="auto"/>
            </w:pPr>
            <w:r>
              <w:t>z metadát materiálu (ak sa spúšťa priamo aplikačnou funkciou „Štart hlasovania“)</w:t>
            </w:r>
          </w:p>
          <w:p w14:paraId="3DBC98E5" w14:textId="79ACB787" w:rsidR="00D7235C" w:rsidRDefault="00D7235C" w:rsidP="00D7235C">
            <w:r>
              <w:t>z typu hlasovania (pri prezentácii)</w:t>
            </w:r>
          </w:p>
        </w:tc>
      </w:tr>
    </w:tbl>
    <w:p w14:paraId="4EE7E750" w14:textId="1BC269CD" w:rsidR="003A44ED" w:rsidRPr="00F20477" w:rsidRDefault="001974A5" w:rsidP="001974A5">
      <w:pPr>
        <w:pStyle w:val="Nadpis4"/>
        <w:rPr>
          <w:rStyle w:val="Hypertextovprepojenie"/>
          <w:color w:val="0000FF"/>
          <w:u w:val="none"/>
        </w:rPr>
      </w:pPr>
      <w:bookmarkStart w:id="115" w:name="_Toc99961574"/>
      <w:r>
        <w:t xml:space="preserve">Dodatočné </w:t>
      </w:r>
      <w:hyperlink r:id="rId8" w:anchor="_Modul_" w:history="1">
        <w:r>
          <w:rPr>
            <w:rStyle w:val="Hypertextovprepojenie"/>
            <w:color w:val="0000FF"/>
            <w:u w:val="none"/>
          </w:rPr>
          <w:t>editovanie</w:t>
        </w:r>
        <w:r w:rsidR="003A44ED" w:rsidRPr="00F20477">
          <w:rPr>
            <w:rStyle w:val="Hypertextovprepojenie"/>
            <w:color w:val="0000FF"/>
            <w:u w:val="none"/>
          </w:rPr>
          <w:t xml:space="preserve"> hlasovan</w:t>
        </w:r>
        <w:r>
          <w:rPr>
            <w:rStyle w:val="Hypertextovprepojenie"/>
            <w:color w:val="0000FF"/>
            <w:u w:val="none"/>
          </w:rPr>
          <w:t>í</w:t>
        </w:r>
      </w:hyperlink>
      <w:r w:rsidR="004111DF">
        <w:rPr>
          <w:rStyle w:val="Hypertextovprepojenie"/>
          <w:color w:val="0000FF"/>
          <w:u w:val="none"/>
        </w:rPr>
        <w:t>, resp. vystúpení</w:t>
      </w:r>
      <w:bookmarkEnd w:id="115"/>
    </w:p>
    <w:p w14:paraId="578C498F" w14:textId="25A3E4C6" w:rsidR="003A44ED" w:rsidRPr="004111DF" w:rsidRDefault="004111DF" w:rsidP="003A44ED">
      <w:pPr>
        <w:rPr>
          <w:color w:val="000000" w:themeColor="text1"/>
        </w:rPr>
      </w:pPr>
      <w:r w:rsidRPr="004111DF">
        <w:rPr>
          <w:color w:val="000000" w:themeColor="text1"/>
        </w:rPr>
        <w:t>V projekte DKS sa požaduje, aby existoval modul na prípadné zmeny v názvoch hlasovania na danej schôdzi, v prípade že sa ich nepodarilo modifikovať operátorom v limite hlasovania.</w:t>
      </w:r>
    </w:p>
    <w:tbl>
      <w:tblPr>
        <w:tblStyle w:val="Mriekatabu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06"/>
        <w:gridCol w:w="7863"/>
      </w:tblGrid>
      <w:tr w:rsidR="004111DF" w:rsidRPr="003D4630" w14:paraId="3EC174B5" w14:textId="77777777" w:rsidTr="006A46E1">
        <w:tc>
          <w:tcPr>
            <w:tcW w:w="1206" w:type="dxa"/>
            <w:shd w:val="clear" w:color="auto" w:fill="000000" w:themeFill="text1"/>
          </w:tcPr>
          <w:p w14:paraId="7EE1C5B7" w14:textId="77777777" w:rsidR="004111DF" w:rsidRPr="003D4630" w:rsidRDefault="004111DF" w:rsidP="006A46E1">
            <w:pPr>
              <w:rPr>
                <w:b/>
                <w:color w:val="FFFFFF" w:themeColor="background1"/>
              </w:rPr>
            </w:pPr>
            <w:r w:rsidRPr="003D4630">
              <w:rPr>
                <w:color w:val="FFFFFF" w:themeColor="background1"/>
              </w:rPr>
              <w:br w:type="page"/>
            </w:r>
            <w:r w:rsidRPr="003D4630">
              <w:rPr>
                <w:b/>
                <w:color w:val="FFFFFF" w:themeColor="background1"/>
              </w:rPr>
              <w:t>Číslo</w:t>
            </w:r>
          </w:p>
        </w:tc>
        <w:tc>
          <w:tcPr>
            <w:tcW w:w="7863" w:type="dxa"/>
            <w:shd w:val="clear" w:color="auto" w:fill="000000" w:themeFill="text1"/>
          </w:tcPr>
          <w:p w14:paraId="366AEAE0" w14:textId="77777777" w:rsidR="004111DF" w:rsidRPr="003D4630" w:rsidRDefault="004111DF" w:rsidP="006A46E1">
            <w:pPr>
              <w:rPr>
                <w:b/>
                <w:color w:val="FFFFFF" w:themeColor="background1"/>
              </w:rPr>
            </w:pPr>
            <w:r w:rsidRPr="003D4630">
              <w:rPr>
                <w:b/>
                <w:color w:val="FFFFFF" w:themeColor="background1"/>
              </w:rPr>
              <w:t>Popis</w:t>
            </w:r>
          </w:p>
        </w:tc>
      </w:tr>
      <w:tr w:rsidR="004111DF" w:rsidRPr="003D4630" w14:paraId="0F6BA9F4" w14:textId="77777777" w:rsidTr="006A46E1">
        <w:tc>
          <w:tcPr>
            <w:tcW w:w="1206" w:type="dxa"/>
            <w:vAlign w:val="center"/>
          </w:tcPr>
          <w:p w14:paraId="1EA71BB9" w14:textId="5D2816E9" w:rsidR="004111DF" w:rsidRPr="003D4630" w:rsidRDefault="001974A5" w:rsidP="006A46E1">
            <w:pPr>
              <w:jc w:val="center"/>
              <w:rPr>
                <w:color w:val="000000" w:themeColor="text1"/>
              </w:rPr>
            </w:pPr>
            <w:r>
              <w:rPr>
                <w:color w:val="000000" w:themeColor="text1"/>
              </w:rPr>
              <w:t>FP_181</w:t>
            </w:r>
          </w:p>
        </w:tc>
        <w:tc>
          <w:tcPr>
            <w:tcW w:w="7863" w:type="dxa"/>
            <w:vAlign w:val="center"/>
          </w:tcPr>
          <w:p w14:paraId="0BDF4521" w14:textId="1888C9CE" w:rsidR="004111DF" w:rsidRPr="003D4630" w:rsidRDefault="004111DF" w:rsidP="004111DF">
            <w:r>
              <w:t>V DKS musí existovať modul na modifikovanie ako hlasovaní, tak aj rozpravy na zvolenej schôdzi NR SR. Modul bude slúžiť na dodatočné zmeny v hlasovaní, alebo štruktúre vystúpení rečníkov, ak sa ich nepodarilo modifikovať správne napr. v limite hlasovania, alebo vystúpenia daného poslanca.</w:t>
            </w:r>
          </w:p>
        </w:tc>
      </w:tr>
      <w:tr w:rsidR="004111DF" w:rsidRPr="003D4630" w14:paraId="71A1FFC5" w14:textId="77777777" w:rsidTr="006A46E1">
        <w:tc>
          <w:tcPr>
            <w:tcW w:w="1206" w:type="dxa"/>
            <w:vAlign w:val="center"/>
          </w:tcPr>
          <w:p w14:paraId="5AE34FDE" w14:textId="23DD0695" w:rsidR="004111DF" w:rsidRPr="003D4630" w:rsidRDefault="001974A5" w:rsidP="001974A5">
            <w:pPr>
              <w:jc w:val="center"/>
              <w:rPr>
                <w:color w:val="000000" w:themeColor="text1"/>
              </w:rPr>
            </w:pPr>
            <w:r>
              <w:rPr>
                <w:color w:val="000000" w:themeColor="text1"/>
              </w:rPr>
              <w:t>FP_182</w:t>
            </w:r>
          </w:p>
        </w:tc>
        <w:tc>
          <w:tcPr>
            <w:tcW w:w="7863" w:type="dxa"/>
            <w:vAlign w:val="center"/>
          </w:tcPr>
          <w:p w14:paraId="5D7BCE30" w14:textId="6CDA6A36" w:rsidR="004111DF" w:rsidRDefault="004111DF" w:rsidP="004111DF">
            <w:r>
              <w:t xml:space="preserve">Daný modul musí byť spustiteľný v parlamentnom informačnom systéme aj na počítači mimo rokovacej sály </w:t>
            </w:r>
          </w:p>
        </w:tc>
      </w:tr>
      <w:tr w:rsidR="004111DF" w:rsidRPr="003D4630" w14:paraId="71965333" w14:textId="77777777" w:rsidTr="006A46E1">
        <w:tc>
          <w:tcPr>
            <w:tcW w:w="1206" w:type="dxa"/>
            <w:vAlign w:val="center"/>
          </w:tcPr>
          <w:p w14:paraId="1FC977A2" w14:textId="62D80AF8" w:rsidR="004111DF" w:rsidRPr="003D4630" w:rsidRDefault="001974A5" w:rsidP="006A46E1">
            <w:pPr>
              <w:jc w:val="center"/>
              <w:rPr>
                <w:color w:val="000000" w:themeColor="text1"/>
              </w:rPr>
            </w:pPr>
            <w:r>
              <w:rPr>
                <w:color w:val="000000" w:themeColor="text1"/>
              </w:rPr>
              <w:t>FP_183</w:t>
            </w:r>
          </w:p>
        </w:tc>
        <w:tc>
          <w:tcPr>
            <w:tcW w:w="7863" w:type="dxa"/>
            <w:vAlign w:val="center"/>
          </w:tcPr>
          <w:p w14:paraId="0EFF4212" w14:textId="6CBA3C26" w:rsidR="004111DF" w:rsidRDefault="004111DF" w:rsidP="004111DF">
            <w:r>
              <w:t>Daný modul musí byť konfigurovateľný či umožňuje modifikovať iba hlasovanie, iba vystúpenia, alebo oba moduly</w:t>
            </w:r>
          </w:p>
        </w:tc>
      </w:tr>
      <w:tr w:rsidR="004111DF" w:rsidRPr="003D4630" w14:paraId="10EB42C2" w14:textId="77777777" w:rsidTr="006A46E1">
        <w:tc>
          <w:tcPr>
            <w:tcW w:w="1206" w:type="dxa"/>
            <w:vAlign w:val="center"/>
          </w:tcPr>
          <w:p w14:paraId="21F9147B" w14:textId="3EEB1E91" w:rsidR="004111DF" w:rsidRPr="003D4630" w:rsidRDefault="001974A5" w:rsidP="001974A5">
            <w:pPr>
              <w:jc w:val="center"/>
              <w:rPr>
                <w:color w:val="000000" w:themeColor="text1"/>
              </w:rPr>
            </w:pPr>
            <w:r>
              <w:rPr>
                <w:color w:val="000000" w:themeColor="text1"/>
              </w:rPr>
              <w:t>FP_184</w:t>
            </w:r>
          </w:p>
        </w:tc>
        <w:tc>
          <w:tcPr>
            <w:tcW w:w="7863" w:type="dxa"/>
            <w:vAlign w:val="center"/>
          </w:tcPr>
          <w:p w14:paraId="6B936735" w14:textId="4EAE9D8F" w:rsidR="004111DF" w:rsidRDefault="004111DF" w:rsidP="004111DF">
            <w:r>
              <w:t>Daný modul musí byť konfigurovateľný, ktoré metadáta sú modulom modifikovateľné a ktoré nie</w:t>
            </w:r>
          </w:p>
        </w:tc>
      </w:tr>
      <w:tr w:rsidR="004111DF" w:rsidRPr="003D4630" w14:paraId="4AAEB37A" w14:textId="77777777" w:rsidTr="006A46E1">
        <w:tc>
          <w:tcPr>
            <w:tcW w:w="1206" w:type="dxa"/>
            <w:vAlign w:val="center"/>
          </w:tcPr>
          <w:p w14:paraId="11E3FF26" w14:textId="61EBF880" w:rsidR="004111DF" w:rsidRPr="003D4630" w:rsidRDefault="001974A5" w:rsidP="001974A5">
            <w:pPr>
              <w:jc w:val="center"/>
              <w:rPr>
                <w:color w:val="000000" w:themeColor="text1"/>
              </w:rPr>
            </w:pPr>
            <w:r>
              <w:rPr>
                <w:color w:val="000000" w:themeColor="text1"/>
              </w:rPr>
              <w:t>FP_185</w:t>
            </w:r>
          </w:p>
        </w:tc>
        <w:tc>
          <w:tcPr>
            <w:tcW w:w="7863" w:type="dxa"/>
            <w:vAlign w:val="center"/>
          </w:tcPr>
          <w:p w14:paraId="72BFFF36" w14:textId="24451809" w:rsidR="004111DF" w:rsidRDefault="004111DF" w:rsidP="004111DF">
            <w:r>
              <w:t xml:space="preserve">Daný modul musí presne identifikovať v metadátach (alebo histórii) čo bolo modifikované voči priebehu schôdze, kým a kedy </w:t>
            </w:r>
          </w:p>
        </w:tc>
      </w:tr>
    </w:tbl>
    <w:p w14:paraId="4000FC16" w14:textId="5BBC1A12" w:rsidR="001A6E4E" w:rsidRDefault="001A6E4E" w:rsidP="0081471B">
      <w:pPr>
        <w:pStyle w:val="Nadpis3"/>
      </w:pPr>
      <w:bookmarkStart w:id="116" w:name="_Toc99961575"/>
      <w:r>
        <w:t>Iné</w:t>
      </w:r>
      <w:bookmarkEnd w:id="116"/>
      <w:r>
        <w:t xml:space="preserve"> </w:t>
      </w:r>
    </w:p>
    <w:p w14:paraId="128DFE34" w14:textId="0BAF054E" w:rsidR="003A44ED" w:rsidRPr="003A44ED" w:rsidRDefault="001974A5" w:rsidP="003A44ED">
      <w:r>
        <w:t>V tejto časti dokumentu popíšeme požiadavky na prideľovanie požiadaviek cez synoptickú mapu, resp. prideľovanie identifikácii cez zasadací poriadok, ako aj možnosti operátora na kontrolu evidencie účastníkov a identifikáciu užívateľov</w:t>
      </w:r>
      <w:r w:rsidR="00A2099C">
        <w:t>.</w:t>
      </w:r>
    </w:p>
    <w:p w14:paraId="77C345DF" w14:textId="45770154" w:rsidR="00491B0F" w:rsidRPr="00297F01" w:rsidRDefault="007F4A5D" w:rsidP="002F27D0">
      <w:pPr>
        <w:pStyle w:val="Nadpis4"/>
      </w:pPr>
      <w:bookmarkStart w:id="117" w:name="_Hlasovanie_poslancov"/>
      <w:bookmarkStart w:id="118" w:name="_Modul_„Hlasovania_poslancov_1"/>
      <w:bookmarkStart w:id="119" w:name="_Modul_„Hlasovanie_pomocou"/>
      <w:bookmarkStart w:id="120" w:name="_Hlasovanie_pomocou_hlasovacieho"/>
      <w:bookmarkStart w:id="121" w:name="_Hlasovanie_zdvihnutím_ruky"/>
      <w:bookmarkStart w:id="122" w:name="_Toc99961576"/>
      <w:bookmarkEnd w:id="117"/>
      <w:bookmarkEnd w:id="118"/>
      <w:bookmarkEnd w:id="119"/>
      <w:bookmarkEnd w:id="120"/>
      <w:bookmarkEnd w:id="121"/>
      <w:r w:rsidRPr="001672F8">
        <w:t>Synoptická</w:t>
      </w:r>
      <w:r>
        <w:t xml:space="preserve"> mapa</w:t>
      </w:r>
      <w:bookmarkEnd w:id="122"/>
    </w:p>
    <w:p w14:paraId="3B78A4B9" w14:textId="468D975D" w:rsidR="00491B0F" w:rsidRPr="00A2099C" w:rsidRDefault="00491B0F" w:rsidP="00491B0F">
      <w:pPr>
        <w:rPr>
          <w:color w:val="000000" w:themeColor="text1"/>
        </w:rPr>
      </w:pPr>
      <w:r w:rsidRPr="00A2099C">
        <w:rPr>
          <w:color w:val="000000" w:themeColor="text1"/>
        </w:rPr>
        <w:t>Prideľovanie</w:t>
      </w:r>
      <w:r w:rsidR="008D3DA6" w:rsidRPr="00A2099C">
        <w:rPr>
          <w:color w:val="000000" w:themeColor="text1"/>
        </w:rPr>
        <w:t xml:space="preserve"> </w:t>
      </w:r>
      <w:r w:rsidRPr="00A2099C">
        <w:rPr>
          <w:color w:val="000000" w:themeColor="text1"/>
        </w:rPr>
        <w:t>mikrofónov musí byť umožnené technikovi aj cez</w:t>
      </w:r>
      <w:r w:rsidR="00F63E32" w:rsidRPr="00A2099C">
        <w:rPr>
          <w:color w:val="000000" w:themeColor="text1"/>
        </w:rPr>
        <w:t xml:space="preserve"> synoptickú mapu rokovacej sály kliknutím myšou na dané rokovacie miesto.. </w:t>
      </w:r>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
        <w:gridCol w:w="978"/>
        <w:gridCol w:w="228"/>
        <w:gridCol w:w="7864"/>
      </w:tblGrid>
      <w:tr w:rsidR="005113E8" w:rsidRPr="003D4630" w14:paraId="4202DAE6" w14:textId="77777777" w:rsidTr="005113E8">
        <w:trPr>
          <w:gridBefore w:val="1"/>
          <w:wBefore w:w="15" w:type="dxa"/>
        </w:trPr>
        <w:tc>
          <w:tcPr>
            <w:tcW w:w="1206" w:type="dxa"/>
            <w:gridSpan w:val="2"/>
            <w:shd w:val="clear" w:color="auto" w:fill="000000" w:themeFill="text1"/>
          </w:tcPr>
          <w:p w14:paraId="6AC0DE9F" w14:textId="77777777" w:rsidR="005113E8" w:rsidRPr="003D4630" w:rsidRDefault="005113E8" w:rsidP="001A44BA">
            <w:pPr>
              <w:rPr>
                <w:b/>
                <w:color w:val="FFFFFF" w:themeColor="background1"/>
              </w:rPr>
            </w:pPr>
            <w:r w:rsidRPr="003D4630">
              <w:rPr>
                <w:color w:val="FFFFFF" w:themeColor="background1"/>
              </w:rPr>
              <w:br w:type="page"/>
            </w:r>
            <w:r w:rsidRPr="003D4630">
              <w:rPr>
                <w:b/>
                <w:color w:val="FFFFFF" w:themeColor="background1"/>
              </w:rPr>
              <w:t>Číslo</w:t>
            </w:r>
          </w:p>
        </w:tc>
        <w:tc>
          <w:tcPr>
            <w:tcW w:w="7864" w:type="dxa"/>
            <w:shd w:val="clear" w:color="auto" w:fill="000000" w:themeFill="text1"/>
          </w:tcPr>
          <w:p w14:paraId="04295DDF" w14:textId="77777777" w:rsidR="005113E8" w:rsidRPr="003D4630" w:rsidRDefault="005113E8" w:rsidP="001A44BA">
            <w:pPr>
              <w:rPr>
                <w:b/>
                <w:color w:val="FFFFFF" w:themeColor="background1"/>
              </w:rPr>
            </w:pPr>
            <w:r w:rsidRPr="003D4630">
              <w:rPr>
                <w:b/>
                <w:color w:val="FFFFFF" w:themeColor="background1"/>
              </w:rPr>
              <w:t>Popis</w:t>
            </w:r>
          </w:p>
        </w:tc>
      </w:tr>
      <w:tr w:rsidR="00B56FC6" w:rsidRPr="00577542" w14:paraId="0E23B892" w14:textId="77777777" w:rsidTr="005113E8">
        <w:tc>
          <w:tcPr>
            <w:tcW w:w="993" w:type="dxa"/>
            <w:gridSpan w:val="2"/>
            <w:vAlign w:val="center"/>
          </w:tcPr>
          <w:p w14:paraId="01909DB7" w14:textId="64C5974C" w:rsidR="00B56FC6" w:rsidRPr="00A2099C" w:rsidRDefault="00A2099C" w:rsidP="00F31D44">
            <w:pPr>
              <w:jc w:val="center"/>
              <w:rPr>
                <w:color w:val="000000" w:themeColor="text1"/>
              </w:rPr>
            </w:pPr>
            <w:r w:rsidRPr="00A2099C">
              <w:rPr>
                <w:color w:val="000000" w:themeColor="text1"/>
              </w:rPr>
              <w:lastRenderedPageBreak/>
              <w:t>FP_247</w:t>
            </w:r>
          </w:p>
        </w:tc>
        <w:tc>
          <w:tcPr>
            <w:tcW w:w="8092" w:type="dxa"/>
            <w:gridSpan w:val="2"/>
          </w:tcPr>
          <w:p w14:paraId="23FF2463" w14:textId="77777777" w:rsidR="00B56FC6" w:rsidRPr="00A2099C" w:rsidRDefault="00B56FC6" w:rsidP="00F31D44">
            <w:pPr>
              <w:rPr>
                <w:color w:val="000000" w:themeColor="text1"/>
              </w:rPr>
            </w:pPr>
            <w:r w:rsidRPr="00A2099C">
              <w:rPr>
                <w:color w:val="000000" w:themeColor="text1"/>
              </w:rPr>
              <w:t>Operátor má možnosť prideľovať slovo poslancovi (aktivovať jeho mikrofón) cez synoptickú mapu aj pri jednotkách bez vsunutej karty poslanca – z pozícii nadefinovaných v synoptickej mape</w:t>
            </w:r>
          </w:p>
        </w:tc>
      </w:tr>
      <w:tr w:rsidR="00A2099C" w:rsidRPr="00577542" w14:paraId="7F5F7A49" w14:textId="77777777" w:rsidTr="005113E8">
        <w:tc>
          <w:tcPr>
            <w:tcW w:w="993" w:type="dxa"/>
            <w:gridSpan w:val="2"/>
            <w:vAlign w:val="center"/>
          </w:tcPr>
          <w:p w14:paraId="51AF1CC2" w14:textId="2602C378" w:rsidR="00A2099C" w:rsidRPr="00A2099C" w:rsidRDefault="00A2099C" w:rsidP="00F31D44">
            <w:pPr>
              <w:jc w:val="center"/>
              <w:rPr>
                <w:color w:val="000000" w:themeColor="text1"/>
              </w:rPr>
            </w:pPr>
            <w:r>
              <w:rPr>
                <w:color w:val="000000" w:themeColor="text1"/>
              </w:rPr>
              <w:t>FP_248</w:t>
            </w:r>
          </w:p>
        </w:tc>
        <w:tc>
          <w:tcPr>
            <w:tcW w:w="8092" w:type="dxa"/>
            <w:gridSpan w:val="2"/>
          </w:tcPr>
          <w:p w14:paraId="45EF10AC" w14:textId="5F26B56D" w:rsidR="00A2099C" w:rsidRPr="00A2099C" w:rsidRDefault="00A2099C" w:rsidP="00F31D44">
            <w:pPr>
              <w:rPr>
                <w:color w:val="000000" w:themeColor="text1"/>
              </w:rPr>
            </w:pPr>
            <w:r w:rsidRPr="00A2099C">
              <w:rPr>
                <w:color w:val="000000" w:themeColor="text1"/>
              </w:rPr>
              <w:t>Miesto, kde sa mikrofón aktivoval musí byť graficky zvýraznený.</w:t>
            </w:r>
          </w:p>
        </w:tc>
      </w:tr>
      <w:tr w:rsidR="00A2099C" w:rsidRPr="00577542" w14:paraId="71C1C765" w14:textId="77777777" w:rsidTr="005113E8">
        <w:tc>
          <w:tcPr>
            <w:tcW w:w="993" w:type="dxa"/>
            <w:gridSpan w:val="2"/>
            <w:vAlign w:val="center"/>
          </w:tcPr>
          <w:p w14:paraId="7C791AF7" w14:textId="71346349" w:rsidR="00A2099C" w:rsidRPr="00A2099C" w:rsidRDefault="00A2099C" w:rsidP="00F31D44">
            <w:pPr>
              <w:jc w:val="center"/>
              <w:rPr>
                <w:color w:val="000000" w:themeColor="text1"/>
              </w:rPr>
            </w:pPr>
            <w:r>
              <w:rPr>
                <w:color w:val="000000" w:themeColor="text1"/>
              </w:rPr>
              <w:t>FP_249</w:t>
            </w:r>
          </w:p>
        </w:tc>
        <w:tc>
          <w:tcPr>
            <w:tcW w:w="8092" w:type="dxa"/>
            <w:gridSpan w:val="2"/>
          </w:tcPr>
          <w:p w14:paraId="4D0C73C2" w14:textId="02FCA365" w:rsidR="00A2099C" w:rsidRPr="00A2099C" w:rsidRDefault="00A2099C" w:rsidP="00A2099C">
            <w:pPr>
              <w:rPr>
                <w:color w:val="000000" w:themeColor="text1"/>
              </w:rPr>
            </w:pPr>
            <w:r w:rsidRPr="00A2099C">
              <w:rPr>
                <w:color w:val="000000" w:themeColor="text1"/>
              </w:rPr>
              <w:t>Súčasťou musí byť možnosť aj mikrofón deaktivovať. De aktivácia mikrofónu prebehne aj aktivovaním ďalšieho rokovacieho stolíka.</w:t>
            </w:r>
          </w:p>
        </w:tc>
      </w:tr>
    </w:tbl>
    <w:p w14:paraId="6EC943B1" w14:textId="0D2910AC" w:rsidR="00082CF5" w:rsidRPr="00A2099C" w:rsidRDefault="00491B0F" w:rsidP="002F27D0">
      <w:pPr>
        <w:pStyle w:val="Nadpis4"/>
      </w:pPr>
      <w:bookmarkStart w:id="123" w:name="_Toc99961577"/>
      <w:r w:rsidRPr="00A2099C">
        <w:t>K</w:t>
      </w:r>
      <w:r w:rsidR="00082CF5" w:rsidRPr="00A2099C">
        <w:t>onfigurácia</w:t>
      </w:r>
      <w:bookmarkEnd w:id="123"/>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
        <w:gridCol w:w="978"/>
        <w:gridCol w:w="228"/>
        <w:gridCol w:w="7864"/>
      </w:tblGrid>
      <w:tr w:rsidR="00840D3B" w:rsidRPr="003D4630" w14:paraId="3BEA45B0" w14:textId="77777777" w:rsidTr="001A44BA">
        <w:trPr>
          <w:gridBefore w:val="1"/>
          <w:wBefore w:w="15" w:type="dxa"/>
        </w:trPr>
        <w:tc>
          <w:tcPr>
            <w:tcW w:w="1206" w:type="dxa"/>
            <w:gridSpan w:val="2"/>
            <w:shd w:val="clear" w:color="auto" w:fill="000000" w:themeFill="text1"/>
          </w:tcPr>
          <w:p w14:paraId="30D1DBD3" w14:textId="77777777" w:rsidR="00840D3B" w:rsidRPr="003D4630" w:rsidRDefault="00840D3B" w:rsidP="001A44BA">
            <w:pPr>
              <w:rPr>
                <w:b/>
                <w:color w:val="FFFFFF" w:themeColor="background1"/>
              </w:rPr>
            </w:pPr>
            <w:r w:rsidRPr="003D4630">
              <w:rPr>
                <w:color w:val="FFFFFF" w:themeColor="background1"/>
              </w:rPr>
              <w:br w:type="page"/>
            </w:r>
            <w:r w:rsidRPr="003D4630">
              <w:rPr>
                <w:b/>
                <w:color w:val="FFFFFF" w:themeColor="background1"/>
              </w:rPr>
              <w:t>Číslo</w:t>
            </w:r>
          </w:p>
        </w:tc>
        <w:tc>
          <w:tcPr>
            <w:tcW w:w="7864" w:type="dxa"/>
            <w:shd w:val="clear" w:color="auto" w:fill="000000" w:themeFill="text1"/>
          </w:tcPr>
          <w:p w14:paraId="7DEB034B" w14:textId="77777777" w:rsidR="00840D3B" w:rsidRPr="003D4630" w:rsidRDefault="00840D3B" w:rsidP="001A44BA">
            <w:pPr>
              <w:rPr>
                <w:b/>
                <w:color w:val="FFFFFF" w:themeColor="background1"/>
              </w:rPr>
            </w:pPr>
            <w:r w:rsidRPr="003D4630">
              <w:rPr>
                <w:b/>
                <w:color w:val="FFFFFF" w:themeColor="background1"/>
              </w:rPr>
              <w:t>Popis</w:t>
            </w:r>
          </w:p>
        </w:tc>
      </w:tr>
      <w:tr w:rsidR="00840D3B" w:rsidRPr="00577542" w14:paraId="6556D5AE" w14:textId="77777777" w:rsidTr="001A44BA">
        <w:tc>
          <w:tcPr>
            <w:tcW w:w="993" w:type="dxa"/>
            <w:gridSpan w:val="2"/>
            <w:vAlign w:val="center"/>
          </w:tcPr>
          <w:p w14:paraId="25804B14" w14:textId="319715B7" w:rsidR="00840D3B" w:rsidRPr="00A2099C" w:rsidRDefault="00EF62B3" w:rsidP="001A44BA">
            <w:pPr>
              <w:jc w:val="center"/>
              <w:rPr>
                <w:color w:val="000000" w:themeColor="text1"/>
              </w:rPr>
            </w:pPr>
            <w:r>
              <w:rPr>
                <w:color w:val="000000" w:themeColor="text1"/>
              </w:rPr>
              <w:t>FP_250</w:t>
            </w:r>
          </w:p>
        </w:tc>
        <w:tc>
          <w:tcPr>
            <w:tcW w:w="8092" w:type="dxa"/>
            <w:gridSpan w:val="2"/>
          </w:tcPr>
          <w:p w14:paraId="45CD0573" w14:textId="32CBB037" w:rsidR="00840D3B" w:rsidRPr="00A2099C" w:rsidRDefault="00840D3B" w:rsidP="001A44BA">
            <w:pPr>
              <w:rPr>
                <w:color w:val="000000" w:themeColor="text1"/>
              </w:rPr>
            </w:pPr>
            <w:r>
              <w:rPr>
                <w:color w:val="000000" w:themeColor="text1"/>
              </w:rPr>
              <w:t>V SW operátora sa vyžaduje konfigurácia profilov (podľa kapitoly C1)</w:t>
            </w:r>
          </w:p>
        </w:tc>
      </w:tr>
      <w:tr w:rsidR="00840D3B" w:rsidRPr="00577542" w14:paraId="402C84F7" w14:textId="77777777" w:rsidTr="001A44BA">
        <w:tc>
          <w:tcPr>
            <w:tcW w:w="993" w:type="dxa"/>
            <w:gridSpan w:val="2"/>
            <w:vAlign w:val="center"/>
          </w:tcPr>
          <w:p w14:paraId="76042946" w14:textId="286CA681" w:rsidR="00840D3B" w:rsidRPr="00A2099C" w:rsidRDefault="00EF62B3" w:rsidP="00EF62B3">
            <w:pPr>
              <w:jc w:val="center"/>
              <w:rPr>
                <w:color w:val="000000" w:themeColor="text1"/>
              </w:rPr>
            </w:pPr>
            <w:r>
              <w:rPr>
                <w:color w:val="000000" w:themeColor="text1"/>
              </w:rPr>
              <w:t>FP_251</w:t>
            </w:r>
          </w:p>
        </w:tc>
        <w:tc>
          <w:tcPr>
            <w:tcW w:w="8092" w:type="dxa"/>
            <w:gridSpan w:val="2"/>
          </w:tcPr>
          <w:p w14:paraId="18B057FF" w14:textId="79E3E27F" w:rsidR="00840D3B" w:rsidRDefault="00840D3B" w:rsidP="00840D3B">
            <w:pPr>
              <w:rPr>
                <w:color w:val="000000" w:themeColor="text1"/>
              </w:rPr>
            </w:pPr>
            <w:r>
              <w:rPr>
                <w:color w:val="000000" w:themeColor="text1"/>
              </w:rPr>
              <w:t>V SW operátora sa vyžaduje konfigurácia identifikačných kariet (podľa kapitoly C2)</w:t>
            </w:r>
          </w:p>
        </w:tc>
      </w:tr>
      <w:tr w:rsidR="00840D3B" w:rsidRPr="00577542" w14:paraId="74E2155F" w14:textId="77777777" w:rsidTr="001A44BA">
        <w:tc>
          <w:tcPr>
            <w:tcW w:w="993" w:type="dxa"/>
            <w:gridSpan w:val="2"/>
            <w:vAlign w:val="center"/>
          </w:tcPr>
          <w:p w14:paraId="52F4997A" w14:textId="6A6EC4A4" w:rsidR="00840D3B" w:rsidRPr="00A2099C" w:rsidRDefault="00EF62B3" w:rsidP="00EF62B3">
            <w:pPr>
              <w:jc w:val="center"/>
              <w:rPr>
                <w:color w:val="000000" w:themeColor="text1"/>
              </w:rPr>
            </w:pPr>
            <w:r>
              <w:rPr>
                <w:color w:val="000000" w:themeColor="text1"/>
              </w:rPr>
              <w:t>FP_252</w:t>
            </w:r>
          </w:p>
        </w:tc>
        <w:tc>
          <w:tcPr>
            <w:tcW w:w="8092" w:type="dxa"/>
            <w:gridSpan w:val="2"/>
          </w:tcPr>
          <w:p w14:paraId="0CB0C77F" w14:textId="54EE3D9B" w:rsidR="00840D3B" w:rsidRDefault="00840D3B" w:rsidP="00840D3B">
            <w:pPr>
              <w:rPr>
                <w:color w:val="000000" w:themeColor="text1"/>
              </w:rPr>
            </w:pPr>
            <w:r>
              <w:rPr>
                <w:color w:val="000000" w:themeColor="text1"/>
              </w:rPr>
              <w:t>V SW operátora sa vyžaduje konfigurácia typov vystúpení (podľa kapitoly C3)</w:t>
            </w:r>
          </w:p>
        </w:tc>
      </w:tr>
      <w:tr w:rsidR="00EF62B3" w:rsidRPr="00577542" w14:paraId="6E4FF79F" w14:textId="77777777" w:rsidTr="001A44BA">
        <w:tc>
          <w:tcPr>
            <w:tcW w:w="993" w:type="dxa"/>
            <w:gridSpan w:val="2"/>
            <w:vAlign w:val="center"/>
          </w:tcPr>
          <w:p w14:paraId="3EA25455" w14:textId="5DF5068D" w:rsidR="00EF62B3" w:rsidRPr="00A2099C" w:rsidRDefault="00EF62B3" w:rsidP="00EF62B3">
            <w:pPr>
              <w:jc w:val="center"/>
              <w:rPr>
                <w:color w:val="000000" w:themeColor="text1"/>
              </w:rPr>
            </w:pPr>
            <w:r>
              <w:rPr>
                <w:color w:val="000000" w:themeColor="text1"/>
              </w:rPr>
              <w:t>FP_253</w:t>
            </w:r>
          </w:p>
        </w:tc>
        <w:tc>
          <w:tcPr>
            <w:tcW w:w="8092" w:type="dxa"/>
            <w:gridSpan w:val="2"/>
          </w:tcPr>
          <w:p w14:paraId="748A0789" w14:textId="5CB86169" w:rsidR="00EF62B3" w:rsidRDefault="00EF62B3" w:rsidP="00EF62B3">
            <w:pPr>
              <w:rPr>
                <w:color w:val="000000" w:themeColor="text1"/>
              </w:rPr>
            </w:pPr>
            <w:r>
              <w:rPr>
                <w:color w:val="000000" w:themeColor="text1"/>
              </w:rPr>
              <w:t>V SW operátora sa vyžaduje konfigurácia typov používateľov (podľa kapitoly C4)</w:t>
            </w:r>
          </w:p>
        </w:tc>
      </w:tr>
    </w:tbl>
    <w:p w14:paraId="5D22AA7D" w14:textId="28742C0C" w:rsidR="00692E9A" w:rsidRPr="00AD33B5" w:rsidRDefault="00692E9A" w:rsidP="002F27D0">
      <w:pPr>
        <w:pStyle w:val="Nadpis4"/>
      </w:pPr>
      <w:bookmarkStart w:id="124" w:name="_Toc40975373"/>
      <w:bookmarkStart w:id="125" w:name="_Toc99961578"/>
      <w:r w:rsidRPr="00AD33B5">
        <w:t xml:space="preserve">Evidencia </w:t>
      </w:r>
      <w:bookmarkEnd w:id="124"/>
      <w:r w:rsidR="001A44BA">
        <w:t>používateľov</w:t>
      </w:r>
      <w:bookmarkEnd w:id="125"/>
      <w:r w:rsidR="00DF4AD7" w:rsidRPr="00AD33B5">
        <w:t xml:space="preserve"> </w:t>
      </w:r>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
        <w:gridCol w:w="978"/>
        <w:gridCol w:w="228"/>
        <w:gridCol w:w="7864"/>
      </w:tblGrid>
      <w:tr w:rsidR="001A44BA" w:rsidRPr="003D4630" w14:paraId="144BA219" w14:textId="77777777" w:rsidTr="001A44BA">
        <w:trPr>
          <w:gridBefore w:val="1"/>
          <w:wBefore w:w="15" w:type="dxa"/>
        </w:trPr>
        <w:tc>
          <w:tcPr>
            <w:tcW w:w="1206" w:type="dxa"/>
            <w:gridSpan w:val="2"/>
            <w:shd w:val="clear" w:color="auto" w:fill="000000" w:themeFill="text1"/>
          </w:tcPr>
          <w:p w14:paraId="4FC06D20" w14:textId="77777777" w:rsidR="001A44BA" w:rsidRPr="003D4630" w:rsidRDefault="001A44BA" w:rsidP="001A44BA">
            <w:pPr>
              <w:rPr>
                <w:b/>
                <w:color w:val="FFFFFF" w:themeColor="background1"/>
              </w:rPr>
            </w:pPr>
            <w:r w:rsidRPr="003D4630">
              <w:rPr>
                <w:color w:val="FFFFFF" w:themeColor="background1"/>
              </w:rPr>
              <w:br w:type="page"/>
            </w:r>
            <w:r w:rsidRPr="003D4630">
              <w:rPr>
                <w:b/>
                <w:color w:val="FFFFFF" w:themeColor="background1"/>
              </w:rPr>
              <w:t>Číslo</w:t>
            </w:r>
          </w:p>
        </w:tc>
        <w:tc>
          <w:tcPr>
            <w:tcW w:w="7864" w:type="dxa"/>
            <w:shd w:val="clear" w:color="auto" w:fill="000000" w:themeFill="text1"/>
          </w:tcPr>
          <w:p w14:paraId="24275744" w14:textId="77777777" w:rsidR="001A44BA" w:rsidRPr="003D4630" w:rsidRDefault="001A44BA" w:rsidP="001A44BA">
            <w:pPr>
              <w:rPr>
                <w:b/>
                <w:color w:val="FFFFFF" w:themeColor="background1"/>
              </w:rPr>
            </w:pPr>
            <w:r w:rsidRPr="003D4630">
              <w:rPr>
                <w:b/>
                <w:color w:val="FFFFFF" w:themeColor="background1"/>
              </w:rPr>
              <w:t>Popis</w:t>
            </w:r>
          </w:p>
        </w:tc>
      </w:tr>
      <w:tr w:rsidR="001A44BA" w:rsidRPr="00577542" w14:paraId="32D6A5FD" w14:textId="77777777" w:rsidTr="001A44BA">
        <w:tc>
          <w:tcPr>
            <w:tcW w:w="993" w:type="dxa"/>
            <w:gridSpan w:val="2"/>
            <w:vAlign w:val="center"/>
          </w:tcPr>
          <w:p w14:paraId="34965D1E" w14:textId="4292E9F9" w:rsidR="001A44BA" w:rsidRPr="00A2099C" w:rsidRDefault="00EF62B3" w:rsidP="00EF62B3">
            <w:pPr>
              <w:jc w:val="center"/>
              <w:rPr>
                <w:color w:val="000000" w:themeColor="text1"/>
              </w:rPr>
            </w:pPr>
            <w:r>
              <w:rPr>
                <w:color w:val="000000" w:themeColor="text1"/>
              </w:rPr>
              <w:t>FP_254</w:t>
            </w:r>
          </w:p>
        </w:tc>
        <w:tc>
          <w:tcPr>
            <w:tcW w:w="8092" w:type="dxa"/>
            <w:gridSpan w:val="2"/>
          </w:tcPr>
          <w:p w14:paraId="077F1F0B" w14:textId="572F4AD0" w:rsidR="001A44BA" w:rsidRPr="00A2099C" w:rsidRDefault="001A44BA" w:rsidP="001A44BA">
            <w:pPr>
              <w:rPr>
                <w:color w:val="000000" w:themeColor="text1"/>
              </w:rPr>
            </w:pPr>
            <w:r>
              <w:rPr>
                <w:color w:val="000000" w:themeColor="text1"/>
              </w:rPr>
              <w:t xml:space="preserve">V SW operátora sa vyžaduje konfigurácia účastníkov, v ktorej sa bude nachádzať zoznam všetkých užívateľov, ktorý majú právo sa zúčastňovať rokovania NR SR </w:t>
            </w:r>
          </w:p>
        </w:tc>
      </w:tr>
      <w:tr w:rsidR="001A44BA" w:rsidRPr="00577542" w14:paraId="610729E7" w14:textId="77777777" w:rsidTr="001A44BA">
        <w:tc>
          <w:tcPr>
            <w:tcW w:w="993" w:type="dxa"/>
            <w:gridSpan w:val="2"/>
            <w:vAlign w:val="center"/>
          </w:tcPr>
          <w:p w14:paraId="108E79B6" w14:textId="2247F170" w:rsidR="001A44BA" w:rsidRPr="00A2099C" w:rsidRDefault="00EF62B3" w:rsidP="001A44BA">
            <w:pPr>
              <w:jc w:val="center"/>
              <w:rPr>
                <w:color w:val="000000" w:themeColor="text1"/>
              </w:rPr>
            </w:pPr>
            <w:r>
              <w:rPr>
                <w:color w:val="000000" w:themeColor="text1"/>
              </w:rPr>
              <w:t>FP_255</w:t>
            </w:r>
          </w:p>
        </w:tc>
        <w:tc>
          <w:tcPr>
            <w:tcW w:w="8092" w:type="dxa"/>
            <w:gridSpan w:val="2"/>
          </w:tcPr>
          <w:p w14:paraId="44E00406" w14:textId="5C25DD64" w:rsidR="001A44BA" w:rsidRDefault="001A44BA" w:rsidP="001A44BA">
            <w:pPr>
              <w:rPr>
                <w:color w:val="000000" w:themeColor="text1"/>
              </w:rPr>
            </w:pPr>
            <w:r>
              <w:rPr>
                <w:color w:val="000000" w:themeColor="text1"/>
              </w:rPr>
              <w:t>Vyžaduje sa, aby zoznam užívateľov bol rozdelený podľa typu práv pre vystupovanie, pre hlasovanie a podobne ...</w:t>
            </w:r>
          </w:p>
        </w:tc>
      </w:tr>
    </w:tbl>
    <w:p w14:paraId="06FAAC2D" w14:textId="545EB0D8" w:rsidR="0018758D" w:rsidRPr="00AD33B5" w:rsidRDefault="001974A5" w:rsidP="00AD33B5">
      <w:pPr>
        <w:pStyle w:val="Nadpis4"/>
      </w:pPr>
      <w:bookmarkStart w:id="126" w:name="_Toc99961579"/>
      <w:r w:rsidRPr="00AD33B5">
        <w:t xml:space="preserve">Identifikácia </w:t>
      </w:r>
      <w:r w:rsidR="00EF62B3">
        <w:t>po</w:t>
      </w:r>
      <w:r w:rsidRPr="00AD33B5">
        <w:t>užívateľov</w:t>
      </w:r>
      <w:bookmarkEnd w:id="126"/>
    </w:p>
    <w:tbl>
      <w:tblPr>
        <w:tblStyle w:val="Mriekatabuky"/>
        <w:tblW w:w="5009"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
        <w:gridCol w:w="978"/>
        <w:gridCol w:w="228"/>
        <w:gridCol w:w="7864"/>
      </w:tblGrid>
      <w:tr w:rsidR="00EF62B3" w:rsidRPr="003D4630" w14:paraId="1A9535AE" w14:textId="77777777" w:rsidTr="00514479">
        <w:trPr>
          <w:gridBefore w:val="1"/>
          <w:wBefore w:w="15" w:type="dxa"/>
        </w:trPr>
        <w:tc>
          <w:tcPr>
            <w:tcW w:w="1206" w:type="dxa"/>
            <w:gridSpan w:val="2"/>
            <w:shd w:val="clear" w:color="auto" w:fill="000000" w:themeFill="text1"/>
          </w:tcPr>
          <w:p w14:paraId="76D3C38B" w14:textId="77777777" w:rsidR="00EF62B3" w:rsidRPr="003D4630" w:rsidRDefault="00EF62B3" w:rsidP="00514479">
            <w:pPr>
              <w:rPr>
                <w:b/>
                <w:color w:val="FFFFFF" w:themeColor="background1"/>
              </w:rPr>
            </w:pPr>
            <w:r w:rsidRPr="003D4630">
              <w:rPr>
                <w:color w:val="FFFFFF" w:themeColor="background1"/>
              </w:rPr>
              <w:br w:type="page"/>
            </w:r>
            <w:r w:rsidRPr="003D4630">
              <w:rPr>
                <w:b/>
                <w:color w:val="FFFFFF" w:themeColor="background1"/>
              </w:rPr>
              <w:t>Číslo</w:t>
            </w:r>
          </w:p>
        </w:tc>
        <w:tc>
          <w:tcPr>
            <w:tcW w:w="7864" w:type="dxa"/>
            <w:shd w:val="clear" w:color="auto" w:fill="000000" w:themeFill="text1"/>
          </w:tcPr>
          <w:p w14:paraId="3501A149" w14:textId="77777777" w:rsidR="00EF62B3" w:rsidRPr="003D4630" w:rsidRDefault="00EF62B3" w:rsidP="00514479">
            <w:pPr>
              <w:rPr>
                <w:b/>
                <w:color w:val="FFFFFF" w:themeColor="background1"/>
              </w:rPr>
            </w:pPr>
            <w:r w:rsidRPr="003D4630">
              <w:rPr>
                <w:b/>
                <w:color w:val="FFFFFF" w:themeColor="background1"/>
              </w:rPr>
              <w:t>Popis</w:t>
            </w:r>
          </w:p>
        </w:tc>
      </w:tr>
      <w:tr w:rsidR="00EF62B3" w:rsidRPr="00577542" w14:paraId="1151908C" w14:textId="77777777" w:rsidTr="00514479">
        <w:tc>
          <w:tcPr>
            <w:tcW w:w="993" w:type="dxa"/>
            <w:gridSpan w:val="2"/>
            <w:vAlign w:val="center"/>
          </w:tcPr>
          <w:p w14:paraId="6939049D" w14:textId="63C8A470" w:rsidR="00EF62B3" w:rsidRPr="00A2099C" w:rsidRDefault="00EF62B3" w:rsidP="00514479">
            <w:pPr>
              <w:jc w:val="center"/>
              <w:rPr>
                <w:color w:val="000000" w:themeColor="text1"/>
              </w:rPr>
            </w:pPr>
            <w:r>
              <w:rPr>
                <w:color w:val="000000" w:themeColor="text1"/>
              </w:rPr>
              <w:t>FP_256</w:t>
            </w:r>
          </w:p>
        </w:tc>
        <w:tc>
          <w:tcPr>
            <w:tcW w:w="8092" w:type="dxa"/>
            <w:gridSpan w:val="2"/>
          </w:tcPr>
          <w:p w14:paraId="4B72E1E9" w14:textId="282D4B87" w:rsidR="00EF62B3" w:rsidRPr="00A2099C" w:rsidRDefault="00EF62B3" w:rsidP="00EF62B3">
            <w:pPr>
              <w:rPr>
                <w:color w:val="000000" w:themeColor="text1"/>
              </w:rPr>
            </w:pPr>
            <w:r>
              <w:rPr>
                <w:color w:val="000000" w:themeColor="text1"/>
              </w:rPr>
              <w:t xml:space="preserve">V SW operátora sa vyžaduje zobrazenie zoznamu identifikovaných používateľov </w:t>
            </w:r>
          </w:p>
        </w:tc>
      </w:tr>
      <w:tr w:rsidR="00EF62B3" w:rsidRPr="00577542" w14:paraId="7A0C9BC7" w14:textId="77777777" w:rsidTr="00514479">
        <w:tc>
          <w:tcPr>
            <w:tcW w:w="993" w:type="dxa"/>
            <w:gridSpan w:val="2"/>
            <w:vAlign w:val="center"/>
          </w:tcPr>
          <w:p w14:paraId="012309BA" w14:textId="28FE00D6" w:rsidR="00EF62B3" w:rsidRPr="00A2099C" w:rsidRDefault="00EF62B3" w:rsidP="00514479">
            <w:pPr>
              <w:jc w:val="center"/>
              <w:rPr>
                <w:color w:val="000000" w:themeColor="text1"/>
              </w:rPr>
            </w:pPr>
            <w:r>
              <w:rPr>
                <w:color w:val="000000" w:themeColor="text1"/>
              </w:rPr>
              <w:t>FP_257</w:t>
            </w:r>
          </w:p>
        </w:tc>
        <w:tc>
          <w:tcPr>
            <w:tcW w:w="8092" w:type="dxa"/>
            <w:gridSpan w:val="2"/>
          </w:tcPr>
          <w:p w14:paraId="3838E742" w14:textId="21D402C2" w:rsidR="00EF62B3" w:rsidRDefault="00EF62B3" w:rsidP="00EF62B3">
            <w:pPr>
              <w:rPr>
                <w:color w:val="000000" w:themeColor="text1"/>
              </w:rPr>
            </w:pPr>
            <w:r>
              <w:rPr>
                <w:color w:val="000000" w:themeColor="text1"/>
              </w:rPr>
              <w:t>Zoznam musí zobraziť zoznam všetkých možných používateľov, ktorí sa môžu identifikovať do systému v danom profile s viditeľnou identifikáciou kto je identifikovaný kartou a kto je identifikovaný zo zasadacieho poriadku</w:t>
            </w:r>
          </w:p>
        </w:tc>
      </w:tr>
      <w:tr w:rsidR="00EF62B3" w:rsidRPr="00577542" w14:paraId="649F36EF" w14:textId="77777777" w:rsidTr="00514479">
        <w:tc>
          <w:tcPr>
            <w:tcW w:w="993" w:type="dxa"/>
            <w:gridSpan w:val="2"/>
            <w:vAlign w:val="center"/>
          </w:tcPr>
          <w:p w14:paraId="01A314C7" w14:textId="53995E27" w:rsidR="00EF62B3" w:rsidRPr="00A2099C" w:rsidRDefault="00EF62B3" w:rsidP="00514479">
            <w:pPr>
              <w:jc w:val="center"/>
              <w:rPr>
                <w:color w:val="000000" w:themeColor="text1"/>
              </w:rPr>
            </w:pPr>
            <w:r>
              <w:rPr>
                <w:color w:val="000000" w:themeColor="text1"/>
              </w:rPr>
              <w:t>FP_258</w:t>
            </w:r>
          </w:p>
        </w:tc>
        <w:tc>
          <w:tcPr>
            <w:tcW w:w="8092" w:type="dxa"/>
            <w:gridSpan w:val="2"/>
          </w:tcPr>
          <w:p w14:paraId="6860CCD7" w14:textId="281AF7FE" w:rsidR="00EF62B3" w:rsidRDefault="00EF62B3" w:rsidP="00EF62B3">
            <w:pPr>
              <w:rPr>
                <w:color w:val="000000" w:themeColor="text1"/>
              </w:rPr>
            </w:pPr>
            <w:r>
              <w:rPr>
                <w:color w:val="000000" w:themeColor="text1"/>
              </w:rPr>
              <w:t>Zoznam musí umožňovať filtrovanie všetkých, identifikovaných, resp. iba neidentifikovaných používateľov</w:t>
            </w:r>
          </w:p>
        </w:tc>
      </w:tr>
      <w:tr w:rsidR="00EF62B3" w:rsidRPr="00577542" w14:paraId="63D6F280" w14:textId="77777777" w:rsidTr="00514479">
        <w:tc>
          <w:tcPr>
            <w:tcW w:w="993" w:type="dxa"/>
            <w:gridSpan w:val="2"/>
            <w:vAlign w:val="center"/>
          </w:tcPr>
          <w:p w14:paraId="0E9F359C" w14:textId="17674FE7" w:rsidR="00EF62B3" w:rsidRPr="00A2099C" w:rsidRDefault="00EF62B3" w:rsidP="00514479">
            <w:pPr>
              <w:jc w:val="center"/>
              <w:rPr>
                <w:color w:val="000000" w:themeColor="text1"/>
              </w:rPr>
            </w:pPr>
            <w:r>
              <w:rPr>
                <w:color w:val="000000" w:themeColor="text1"/>
              </w:rPr>
              <w:t>FP_259</w:t>
            </w:r>
          </w:p>
        </w:tc>
        <w:tc>
          <w:tcPr>
            <w:tcW w:w="8092" w:type="dxa"/>
            <w:gridSpan w:val="2"/>
          </w:tcPr>
          <w:p w14:paraId="0CD85F91" w14:textId="0B5D6452" w:rsidR="00EF62B3" w:rsidRDefault="00EF62B3" w:rsidP="00EF62B3">
            <w:pPr>
              <w:rPr>
                <w:color w:val="000000" w:themeColor="text1"/>
              </w:rPr>
            </w:pPr>
            <w:r>
              <w:rPr>
                <w:color w:val="000000" w:themeColor="text1"/>
              </w:rPr>
              <w:t>Zoznam musí poskytovať sumárne súčty všetkých, identifikovaných, resp. iba neidentifikovaných používateľov</w:t>
            </w:r>
          </w:p>
        </w:tc>
      </w:tr>
    </w:tbl>
    <w:bookmarkStart w:id="127" w:name="_Modul_„Zasadací_poriadok“"/>
    <w:bookmarkEnd w:id="127"/>
    <w:p w14:paraId="2FE1A004" w14:textId="4509AA36" w:rsidR="00692E9A" w:rsidRPr="00AD33B5" w:rsidRDefault="00692E9A" w:rsidP="001974A5">
      <w:pPr>
        <w:pStyle w:val="Nadpis4"/>
      </w:pPr>
      <w:r w:rsidRPr="00AD33B5">
        <w:fldChar w:fldCharType="begin"/>
      </w:r>
      <w:r w:rsidRPr="00AD33B5">
        <w:instrText xml:space="preserve"> HYPERLINK  \l "_Požiadavky_na_ovládací" </w:instrText>
      </w:r>
      <w:r w:rsidRPr="00AD33B5">
        <w:fldChar w:fldCharType="separate"/>
      </w:r>
      <w:bookmarkStart w:id="128" w:name="_Toc99961580"/>
      <w:r w:rsidRPr="00AD33B5">
        <w:rPr>
          <w:rStyle w:val="Hypertextovprepojenie"/>
          <w:color w:val="0000FF"/>
          <w:u w:val="none"/>
        </w:rPr>
        <w:t>Zasadací poriadok</w:t>
      </w:r>
      <w:bookmarkEnd w:id="128"/>
      <w:r w:rsidRPr="00AD33B5">
        <w:fldChar w:fldCharType="end"/>
      </w:r>
    </w:p>
    <w:tbl>
      <w:tblPr>
        <w:tblStyle w:val="Mriekatabuky"/>
        <w:tblW w:w="5006"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
        <w:gridCol w:w="978"/>
        <w:gridCol w:w="228"/>
        <w:gridCol w:w="7853"/>
        <w:gridCol w:w="11"/>
      </w:tblGrid>
      <w:tr w:rsidR="00EF62B3" w:rsidRPr="003D4630" w14:paraId="5CEB46BD" w14:textId="77777777" w:rsidTr="00EF62B3">
        <w:trPr>
          <w:gridBefore w:val="1"/>
          <w:wBefore w:w="10" w:type="dxa"/>
        </w:trPr>
        <w:tc>
          <w:tcPr>
            <w:tcW w:w="1206" w:type="dxa"/>
            <w:gridSpan w:val="2"/>
            <w:shd w:val="clear" w:color="auto" w:fill="000000" w:themeFill="text1"/>
          </w:tcPr>
          <w:p w14:paraId="7216287A" w14:textId="77777777" w:rsidR="00EF62B3" w:rsidRPr="003D4630" w:rsidRDefault="00EF62B3" w:rsidP="00514479">
            <w:pPr>
              <w:rPr>
                <w:b/>
                <w:color w:val="FFFFFF" w:themeColor="background1"/>
              </w:rPr>
            </w:pPr>
            <w:r w:rsidRPr="003D4630">
              <w:rPr>
                <w:color w:val="FFFFFF" w:themeColor="background1"/>
              </w:rPr>
              <w:br w:type="page"/>
            </w:r>
            <w:r w:rsidRPr="003D4630">
              <w:rPr>
                <w:b/>
                <w:color w:val="FFFFFF" w:themeColor="background1"/>
              </w:rPr>
              <w:t>Číslo</w:t>
            </w:r>
          </w:p>
        </w:tc>
        <w:tc>
          <w:tcPr>
            <w:tcW w:w="7864" w:type="dxa"/>
            <w:gridSpan w:val="2"/>
            <w:shd w:val="clear" w:color="auto" w:fill="000000" w:themeFill="text1"/>
          </w:tcPr>
          <w:p w14:paraId="571BB493" w14:textId="77777777" w:rsidR="00EF62B3" w:rsidRPr="003D4630" w:rsidRDefault="00EF62B3" w:rsidP="00514479">
            <w:pPr>
              <w:rPr>
                <w:b/>
                <w:color w:val="FFFFFF" w:themeColor="background1"/>
              </w:rPr>
            </w:pPr>
            <w:r w:rsidRPr="003D4630">
              <w:rPr>
                <w:b/>
                <w:color w:val="FFFFFF" w:themeColor="background1"/>
              </w:rPr>
              <w:t>Popis</w:t>
            </w:r>
          </w:p>
        </w:tc>
      </w:tr>
      <w:tr w:rsidR="00EF62B3" w:rsidRPr="00EF62B3" w14:paraId="46C32C88" w14:textId="77777777" w:rsidTr="00EF62B3">
        <w:trPr>
          <w:gridAfter w:val="1"/>
          <w:wAfter w:w="11" w:type="dxa"/>
        </w:trPr>
        <w:tc>
          <w:tcPr>
            <w:tcW w:w="988" w:type="dxa"/>
            <w:gridSpan w:val="2"/>
            <w:vAlign w:val="center"/>
          </w:tcPr>
          <w:p w14:paraId="4316AE78" w14:textId="2E1FEE74" w:rsidR="006F6F6F" w:rsidRPr="00EF62B3" w:rsidRDefault="00EF62B3" w:rsidP="00DE622A">
            <w:pPr>
              <w:jc w:val="center"/>
              <w:rPr>
                <w:color w:val="000000" w:themeColor="text1"/>
              </w:rPr>
            </w:pPr>
            <w:r>
              <w:rPr>
                <w:color w:val="000000" w:themeColor="text1"/>
              </w:rPr>
              <w:t>FP_260</w:t>
            </w:r>
          </w:p>
        </w:tc>
        <w:tc>
          <w:tcPr>
            <w:tcW w:w="8081" w:type="dxa"/>
            <w:gridSpan w:val="2"/>
            <w:vAlign w:val="center"/>
          </w:tcPr>
          <w:p w14:paraId="58300F2E" w14:textId="77777777" w:rsidR="006F6F6F" w:rsidRPr="00EF62B3" w:rsidRDefault="006F6F6F" w:rsidP="00DE622A">
            <w:pPr>
              <w:rPr>
                <w:color w:val="000000" w:themeColor="text1"/>
              </w:rPr>
            </w:pPr>
            <w:r w:rsidRPr="00EF62B3">
              <w:rPr>
                <w:color w:val="000000" w:themeColor="text1"/>
              </w:rPr>
              <w:t>Vyžaduje sa, aby v SW operátora bola funkcia na priraďovanie používateľov na rokovacie miesta v synoptickej mape (zasadací poriadok), pričom pri rokovaní s identifikačnými kartami identifikácia kartou prebije identifikáciu zo zasadacieho poriadku. Zasadací poriadok musí byť previazaný z profilom schôdze.</w:t>
            </w:r>
          </w:p>
        </w:tc>
      </w:tr>
      <w:tr w:rsidR="00EF62B3" w:rsidRPr="00EF62B3" w14:paraId="2CD2876E" w14:textId="77777777" w:rsidTr="00EF62B3">
        <w:trPr>
          <w:gridAfter w:val="1"/>
          <w:wAfter w:w="11" w:type="dxa"/>
          <w:trHeight w:val="725"/>
        </w:trPr>
        <w:tc>
          <w:tcPr>
            <w:tcW w:w="988" w:type="dxa"/>
            <w:gridSpan w:val="2"/>
            <w:vAlign w:val="center"/>
          </w:tcPr>
          <w:p w14:paraId="79024BFC" w14:textId="519C8C70" w:rsidR="008F7295" w:rsidRPr="00EF62B3" w:rsidRDefault="00EF62B3" w:rsidP="00EF62B3">
            <w:pPr>
              <w:jc w:val="center"/>
              <w:rPr>
                <w:color w:val="000000" w:themeColor="text1"/>
              </w:rPr>
            </w:pPr>
            <w:r>
              <w:rPr>
                <w:color w:val="000000" w:themeColor="text1"/>
              </w:rPr>
              <w:t>FP_261</w:t>
            </w:r>
          </w:p>
        </w:tc>
        <w:tc>
          <w:tcPr>
            <w:tcW w:w="8081" w:type="dxa"/>
            <w:gridSpan w:val="2"/>
            <w:vAlign w:val="center"/>
          </w:tcPr>
          <w:p w14:paraId="6829F616" w14:textId="503CBA0D" w:rsidR="008F7295" w:rsidRPr="00EF62B3" w:rsidRDefault="008F7295" w:rsidP="00EF62B3">
            <w:pPr>
              <w:rPr>
                <w:color w:val="000000" w:themeColor="text1"/>
              </w:rPr>
            </w:pPr>
            <w:r w:rsidRPr="00EF62B3">
              <w:rPr>
                <w:color w:val="000000" w:themeColor="text1"/>
              </w:rPr>
              <w:t>Informačný zdroj</w:t>
            </w:r>
            <w:r w:rsidRPr="00EF62B3">
              <w:rPr>
                <w:b/>
                <w:color w:val="000000" w:themeColor="text1"/>
              </w:rPr>
              <w:t xml:space="preserve"> „Zasadací poriadok“</w:t>
            </w:r>
            <w:r w:rsidRPr="00EF62B3">
              <w:rPr>
                <w:color w:val="000000" w:themeColor="text1"/>
              </w:rPr>
              <w:t xml:space="preserve"> (pre rokovania NR SR) musí byť on-line poskytovaný middlewaru formou </w:t>
            </w:r>
            <w:r w:rsidR="00EF62B3" w:rsidRPr="00EF62B3">
              <w:rPr>
                <w:color w:val="000000" w:themeColor="text1"/>
              </w:rPr>
              <w:t>integračnej služby „zasadací poriadok“</w:t>
            </w:r>
          </w:p>
        </w:tc>
      </w:tr>
    </w:tbl>
    <w:p w14:paraId="3478CDD0" w14:textId="79CCD837" w:rsidR="00C148E3" w:rsidRPr="00F20477" w:rsidRDefault="00F20477" w:rsidP="00F20477">
      <w:pPr>
        <w:pStyle w:val="Nadpis2"/>
      </w:pPr>
      <w:bookmarkStart w:id="129" w:name="_Modul_„Hlasovania_poslancov"/>
      <w:bookmarkStart w:id="130" w:name="_Hlasovania_poslancov_na"/>
      <w:bookmarkStart w:id="131" w:name="_Toc57705129"/>
      <w:bookmarkStart w:id="132" w:name="_Toc57705131"/>
      <w:bookmarkStart w:id="133" w:name="_Toc57705136"/>
      <w:bookmarkStart w:id="134" w:name="_Toc57705137"/>
      <w:bookmarkStart w:id="135" w:name="_Toc57705138"/>
      <w:bookmarkStart w:id="136" w:name="_Prihlasovanie_sa_poslancov_1"/>
      <w:bookmarkStart w:id="137" w:name="_Toc99961581"/>
      <w:bookmarkEnd w:id="129"/>
      <w:bookmarkEnd w:id="130"/>
      <w:bookmarkEnd w:id="131"/>
      <w:bookmarkEnd w:id="132"/>
      <w:bookmarkEnd w:id="133"/>
      <w:bookmarkEnd w:id="134"/>
      <w:bookmarkEnd w:id="135"/>
      <w:bookmarkEnd w:id="136"/>
      <w:r>
        <w:lastRenderedPageBreak/>
        <w:t>Apliká</w:t>
      </w:r>
      <w:r w:rsidR="00C148E3" w:rsidRPr="00F20477">
        <w:t xml:space="preserve">cia na </w:t>
      </w:r>
      <w:hyperlink w:anchor="_Požiadavky_na_ovládací" w:history="1">
        <w:r>
          <w:rPr>
            <w:rStyle w:val="Hypertextovprepojenie"/>
            <w:color w:val="0000FF"/>
            <w:u w:val="none"/>
          </w:rPr>
          <w:t>p</w:t>
        </w:r>
        <w:r w:rsidR="00C148E3" w:rsidRPr="00F20477">
          <w:rPr>
            <w:rStyle w:val="Hypertextovprepojenie"/>
            <w:color w:val="0000FF"/>
            <w:u w:val="none"/>
          </w:rPr>
          <w:t>rihlasovanie sa poslancov písomne do Rozpravy</w:t>
        </w:r>
        <w:bookmarkEnd w:id="137"/>
      </w:hyperlink>
    </w:p>
    <w:p w14:paraId="197C6381" w14:textId="77777777" w:rsidR="00C148E3" w:rsidRPr="005113E8" w:rsidRDefault="00C148E3" w:rsidP="00C148E3">
      <w:pPr>
        <w:rPr>
          <w:color w:val="000000" w:themeColor="text1"/>
        </w:rPr>
      </w:pPr>
      <w:r w:rsidRPr="005113E8">
        <w:rPr>
          <w:color w:val="000000" w:themeColor="text1"/>
        </w:rPr>
        <w:t>Prihlasovanie sa poslancov písomne do rozpravy sa v dnešnej dobe vykonáva ručným vypísaním tlačiva poslancom a jeho odovzdanie „zamestnancom organizačného odboru kancelárie“ na definovanom mieste pred rokovacou miestnosťou.</w:t>
      </w:r>
    </w:p>
    <w:p w14:paraId="54021584" w14:textId="77777777" w:rsidR="00C148E3" w:rsidRPr="00577542" w:rsidRDefault="00C148E3" w:rsidP="00C148E3">
      <w:pPr>
        <w:rPr>
          <w:color w:val="808080" w:themeColor="background1" w:themeShade="80"/>
          <w:highlight w:val="yellow"/>
        </w:rPr>
      </w:pPr>
    </w:p>
    <w:p w14:paraId="6361E29D" w14:textId="49013413" w:rsidR="00C148E3" w:rsidRPr="00CF7A0C" w:rsidRDefault="00C148E3" w:rsidP="00C148E3">
      <w:pPr>
        <w:pStyle w:val="Nov"/>
        <w:rPr>
          <w:i w:val="0"/>
        </w:rPr>
      </w:pPr>
      <w:r w:rsidRPr="00CF7A0C">
        <w:rPr>
          <w:i w:val="0"/>
        </w:rPr>
        <w:t>Požaduje sa, aby na mieste, kde sa poslanci zapisujú do zoznamu rečníkov bol osadený počítač, s aplikáciou na elektronické evidovanie p</w:t>
      </w:r>
      <w:r w:rsidR="00CF7A0C" w:rsidRPr="00CF7A0C">
        <w:rPr>
          <w:i w:val="0"/>
        </w:rPr>
        <w:t xml:space="preserve">ísomne prihlásených do rozpravy. </w:t>
      </w:r>
      <w:r w:rsidRPr="00CF7A0C">
        <w:rPr>
          <w:i w:val="0"/>
        </w:rPr>
        <w:t>V uvedenom SW sa očakávajú nasledovné možnosti:</w:t>
      </w:r>
    </w:p>
    <w:p w14:paraId="3D3F8F8E" w14:textId="003C830B" w:rsidR="00C148E3" w:rsidRPr="00CF7A0C" w:rsidRDefault="00C148E3" w:rsidP="00A6689F">
      <w:pPr>
        <w:pStyle w:val="Nov"/>
        <w:numPr>
          <w:ilvl w:val="0"/>
          <w:numId w:val="8"/>
        </w:numPr>
        <w:rPr>
          <w:i w:val="0"/>
          <w:color w:val="auto"/>
        </w:rPr>
      </w:pPr>
      <w:r w:rsidRPr="00CF7A0C">
        <w:rPr>
          <w:i w:val="0"/>
          <w:color w:val="auto"/>
        </w:rPr>
        <w:t>zamestnankyňa kancelárie postupne zaznamená do aplikácie poslancov prihlásených písomne do rozpravy</w:t>
      </w:r>
    </w:p>
    <w:p w14:paraId="4A73115A" w14:textId="2B82226C" w:rsidR="00C148E3" w:rsidRPr="00CF7A0C" w:rsidRDefault="00C148E3" w:rsidP="00A6689F">
      <w:pPr>
        <w:pStyle w:val="Nov"/>
        <w:numPr>
          <w:ilvl w:val="0"/>
          <w:numId w:val="8"/>
        </w:numPr>
        <w:rPr>
          <w:i w:val="0"/>
        </w:rPr>
      </w:pPr>
      <w:r w:rsidRPr="00CF7A0C">
        <w:rPr>
          <w:i w:val="0"/>
        </w:rPr>
        <w:t>aplikácia umožní elektronické zapísanie sa poslanca do rozpravy tak, že vždy bude vidieť na obrazovke program schôdze s bodmi do ktorých sa ešte môže poslanec prihlasovať do rozpravy a poslanec klikne na bod do ktorého sa chce prihlásiť a identifikuje sa identifikačnou kartou. Upozorňujeme na skutočnosť, že v danom čase môže byť otvorených viac schôdzí NR SR (bol schválený ich program a neboli ešte ukončené otvorené všetky body programu do ktorých sa možno prihlasovať) a teda je treba niekedy zvoliť najprv schôdzu, alebo zobrazovať prehľadne body všetkých schôdzí vizuálne oddelených podľa schôdzí. Aplikácia ešte musí umožňovať rozlišovať, či sa poslanec hlási o vystúpenie v mene „poslaneckého klubu“, alebo nie. Poslanec prihlásený ako „zástupca poslaneckého klubu“ už nemôže byť prihlásený do rozpravy ako poslanec k tomu istému bodu (táto voľba musí byť nastavená v systéme DKS tak, aby sa dala vypnúť a teda poslanec sa môže prihlásiť za klub, ako aj za seba). K tomu istému bodu programu sa môže poslanec prihlásiť maximálne 1x.</w:t>
      </w:r>
    </w:p>
    <w:p w14:paraId="3B6D9093" w14:textId="77777777" w:rsidR="00C148E3" w:rsidRPr="00CF7A0C" w:rsidRDefault="00C148E3" w:rsidP="00A6689F">
      <w:pPr>
        <w:pStyle w:val="Nov"/>
        <w:numPr>
          <w:ilvl w:val="0"/>
          <w:numId w:val="8"/>
        </w:numPr>
        <w:rPr>
          <w:i w:val="0"/>
        </w:rPr>
      </w:pPr>
      <w:r w:rsidRPr="00CF7A0C">
        <w:rPr>
          <w:i w:val="0"/>
        </w:rPr>
        <w:t>aplikácia na prihlasovanie sa poslancov (popísaná v predchádzajúcom bode) bude v budúcnosti prístupná ako elektronická služba z mobilnej aplikácie „portál poslanca“, prípadne z intranetu kancelárie NR SR (položka prístupná iba pre poslancov) – takto by bolo možné prihlásenie sa poslancov dopredu a z ľubovoľného miesta. Táto časť nie je súčasťou tohto projektu. Tento projekt však musí vytvoriť integračnú službu na zapísanie údajov do informačného zdroja z budúcej aplikácie prostredníctvom ISVS Middleware.</w:t>
      </w:r>
    </w:p>
    <w:p w14:paraId="755019F0" w14:textId="77777777" w:rsidR="00C148E3" w:rsidRPr="00CF7A0C" w:rsidRDefault="00C148E3" w:rsidP="00CF7A0C">
      <w:pPr>
        <w:pStyle w:val="Nov"/>
        <w:rPr>
          <w:i w:val="0"/>
          <w:color w:val="auto"/>
        </w:rPr>
      </w:pPr>
    </w:p>
    <w:p w14:paraId="21F81BB4" w14:textId="2C0409C4" w:rsidR="00C148E3" w:rsidRPr="00CF7A0C" w:rsidRDefault="00C148E3" w:rsidP="00CF7A0C">
      <w:pPr>
        <w:ind w:firstLine="693"/>
      </w:pPr>
      <w:r w:rsidRPr="00CF7A0C">
        <w:t xml:space="preserve"> Táto fáza digitálneho kongresového systému musí prebiehať nezávisle na ostatných fázach rokovania na pozadí prebiehajúcej schôdze. V prípade, že je otvorená a neuzatvorená iba jedna schôdza rokovania a boli už otvorené všetky body programu schôdze do ktorých sa možno prihlasovať musí aplikácia na prihlasovanie sa do rozpravy písomne používateľa na túto situáciu upozorniť (stav, že už sa nedá prihlásiť do žiadneho bodu)</w:t>
      </w:r>
      <w:r w:rsidR="00622C20">
        <w:t>.</w:t>
      </w:r>
    </w:p>
    <w:p w14:paraId="464B9EA2" w14:textId="3A6F40D5" w:rsidR="00C148E3" w:rsidRPr="00D1106D" w:rsidRDefault="00C148E3" w:rsidP="00CF7A0C">
      <w:pPr>
        <w:ind w:firstLine="709"/>
      </w:pPr>
      <w:r w:rsidRPr="00CF7A0C">
        <w:t>Napriek vytvoreniu aplikácie na prihlasovanie sa do rozpravy písomne je potrebné v prípade výpadku aplikácie, resp. odpojenia digitálneho kongresového systému od parlamentného informačného systému zachovať aj súčasnú možnosť – ručné vkladanie prihlásených poslancov.</w:t>
      </w:r>
    </w:p>
    <w:p w14:paraId="5E118950" w14:textId="77777777" w:rsidR="00C148E3" w:rsidRPr="00813F54" w:rsidRDefault="00C148E3" w:rsidP="00C148E3">
      <w:pPr>
        <w:rPr>
          <w:color w:val="808080" w:themeColor="background1" w:themeShade="80"/>
          <w:highlight w:val="yellow"/>
        </w:rPr>
      </w:pPr>
    </w:p>
    <w:p w14:paraId="1D89D601" w14:textId="77777777" w:rsidR="00C148E3" w:rsidRPr="00F11C1E" w:rsidRDefault="00C148E3" w:rsidP="00C148E3">
      <w:pPr>
        <w:ind w:left="426"/>
        <w:rPr>
          <w:i/>
          <w:color w:val="7030A0"/>
        </w:rPr>
      </w:pPr>
    </w:p>
    <w:p w14:paraId="7BA7B433" w14:textId="41BAC9CB" w:rsidR="000D0E4A" w:rsidRDefault="001F2697" w:rsidP="0019093F">
      <w:pPr>
        <w:pStyle w:val="Nadpis1"/>
      </w:pPr>
      <w:bookmarkStart w:id="138" w:name="_Toc99961582"/>
      <w:r>
        <w:lastRenderedPageBreak/>
        <w:t>integračn</w:t>
      </w:r>
      <w:r w:rsidR="00F7659E">
        <w:t>é</w:t>
      </w:r>
      <w:r w:rsidR="00522260">
        <w:t xml:space="preserve"> služb</w:t>
      </w:r>
      <w:r w:rsidR="00F7659E">
        <w:t>y</w:t>
      </w:r>
      <w:bookmarkEnd w:id="138"/>
    </w:p>
    <w:p w14:paraId="2524F751" w14:textId="29B4CA03" w:rsidR="00230945" w:rsidRPr="00F7659E" w:rsidRDefault="00230945" w:rsidP="001F2697">
      <w:pPr>
        <w:pStyle w:val="Normalny-odsek"/>
      </w:pPr>
      <w:r w:rsidRPr="00F7659E">
        <w:t xml:space="preserve">V  DKS sa </w:t>
      </w:r>
      <w:r w:rsidR="001F2697" w:rsidRPr="00F7659E">
        <w:t>vyžaduje spracúvať</w:t>
      </w:r>
      <w:r w:rsidRPr="00F7659E">
        <w:t xml:space="preserve"> niekoľko informačných zdrojov (</w:t>
      </w:r>
      <w:r w:rsidR="001F2697" w:rsidRPr="00F7659E">
        <w:t xml:space="preserve">databázových </w:t>
      </w:r>
      <w:r w:rsidRPr="00F7659E">
        <w:t xml:space="preserve">tabuliek), ktorých cieľom je zhromažďovať informácie rovnakého charakteru na jednom mieste. V každom informačnom zdroji sú definované </w:t>
      </w:r>
      <w:r w:rsidR="001F2697" w:rsidRPr="00F7659E">
        <w:t xml:space="preserve">minimálne </w:t>
      </w:r>
      <w:r w:rsidRPr="00F7659E">
        <w:t xml:space="preserve">2 polia – </w:t>
      </w:r>
      <w:r w:rsidR="001F2697" w:rsidRPr="00F7659E">
        <w:t>„</w:t>
      </w:r>
      <w:r w:rsidRPr="00F7659E">
        <w:t>ID</w:t>
      </w:r>
      <w:r w:rsidR="001F2697" w:rsidRPr="00F7659E">
        <w:t>“</w:t>
      </w:r>
      <w:r w:rsidRPr="00F7659E">
        <w:t>, alebo jednoznačný identifikátor záznamu a </w:t>
      </w:r>
      <w:r w:rsidR="001F2697" w:rsidRPr="00F7659E">
        <w:t>„</w:t>
      </w:r>
      <w:r w:rsidRPr="00F7659E">
        <w:t>jednoznačný identifikátor zdroja</w:t>
      </w:r>
      <w:r w:rsidR="001F2697" w:rsidRPr="00F7659E">
        <w:t>“</w:t>
      </w:r>
      <w:r w:rsidRPr="00F7659E">
        <w:t xml:space="preserve"> informačného systému.</w:t>
      </w:r>
    </w:p>
    <w:p w14:paraId="17B69EF9" w14:textId="796AD73F" w:rsidR="00FC4158" w:rsidRPr="00F7659E" w:rsidRDefault="00FC4158" w:rsidP="001F2697">
      <w:pPr>
        <w:pStyle w:val="Normalny-odsek"/>
      </w:pPr>
      <w:r w:rsidRPr="00F7659E">
        <w:t xml:space="preserve">Povinnosťou dodávateľa DKS je v štádiu vytvorenia DFŠ zadefinovať a popísať všetky informačné zdroje ktoré bude vytvárať tak, aby z nich vedel poskladať  integračné služby požadované v časti D.2,  D.4, D.5 </w:t>
      </w:r>
    </w:p>
    <w:p w14:paraId="5AE47431" w14:textId="77777777" w:rsidR="00C23013" w:rsidRPr="00F7659E" w:rsidRDefault="00C23013" w:rsidP="00C23013">
      <w:pPr>
        <w:rPr>
          <w:u w:val="single"/>
        </w:rPr>
      </w:pPr>
    </w:p>
    <w:p w14:paraId="70347CA0" w14:textId="55633B3D" w:rsidR="00230945" w:rsidRPr="00F7659E" w:rsidRDefault="00230945" w:rsidP="00C23013">
      <w:pPr>
        <w:rPr>
          <w:u w:val="single"/>
        </w:rPr>
      </w:pPr>
      <w:r w:rsidRPr="00F7659E">
        <w:rPr>
          <w:u w:val="single"/>
        </w:rPr>
        <w:t>Jednoznačný identifikátor záznamu</w:t>
      </w:r>
    </w:p>
    <w:p w14:paraId="289E0B46" w14:textId="1FD442AE" w:rsidR="00230945" w:rsidRPr="00F7659E" w:rsidRDefault="00230945" w:rsidP="00230945">
      <w:pPr>
        <w:tabs>
          <w:tab w:val="left" w:pos="1701"/>
        </w:tabs>
      </w:pPr>
      <w:r w:rsidRPr="00F7659E">
        <w:t>V prípade, že sa v tomto dokumente objaví pole „jednoznačný identifikátor záznamu“, budeme hovoriť o poly databázy, ktoré musí spĺňať nasledovné vlastnosti:</w:t>
      </w:r>
    </w:p>
    <w:p w14:paraId="52234DBA" w14:textId="08EFC88B" w:rsidR="00230945" w:rsidRPr="00F7659E" w:rsidRDefault="00230945" w:rsidP="00A6689F">
      <w:pPr>
        <w:pStyle w:val="Odsekzoznamu"/>
        <w:numPr>
          <w:ilvl w:val="0"/>
          <w:numId w:val="39"/>
        </w:numPr>
        <w:tabs>
          <w:tab w:val="left" w:pos="1701"/>
        </w:tabs>
        <w:spacing w:line="259" w:lineRule="auto"/>
        <w:jc w:val="left"/>
        <w:rPr>
          <w:color w:val="auto"/>
        </w:rPr>
      </w:pPr>
      <w:r w:rsidRPr="00F7659E">
        <w:rPr>
          <w:color w:val="auto"/>
        </w:rPr>
        <w:t>typ poľa  - celé kladné číslo</w:t>
      </w:r>
      <w:r w:rsidR="0096527C" w:rsidRPr="00F7659E">
        <w:rPr>
          <w:color w:val="auto"/>
        </w:rPr>
        <w:t>, automaticky číslované (+1)</w:t>
      </w:r>
    </w:p>
    <w:p w14:paraId="2F69B57C" w14:textId="77777777" w:rsidR="00230945" w:rsidRPr="00F7659E" w:rsidRDefault="00230945" w:rsidP="00A6689F">
      <w:pPr>
        <w:pStyle w:val="Odsekzoznamu"/>
        <w:numPr>
          <w:ilvl w:val="0"/>
          <w:numId w:val="39"/>
        </w:numPr>
        <w:tabs>
          <w:tab w:val="left" w:pos="1701"/>
        </w:tabs>
        <w:spacing w:line="259" w:lineRule="auto"/>
        <w:rPr>
          <w:color w:val="auto"/>
        </w:rPr>
      </w:pPr>
      <w:r w:rsidRPr="00F7659E">
        <w:rPr>
          <w:color w:val="auto"/>
        </w:rPr>
        <w:t>zakázané duplicity (žiadne 2 rôzne polia toho istého informačného zdroja – napr. databázovej tabuľky, nemôžu mať rovnakú hodnotu)</w:t>
      </w:r>
    </w:p>
    <w:p w14:paraId="05641285" w14:textId="77777777" w:rsidR="00230945" w:rsidRPr="00F7659E" w:rsidRDefault="00230945" w:rsidP="00A6689F">
      <w:pPr>
        <w:pStyle w:val="Odsekzoznamu"/>
        <w:numPr>
          <w:ilvl w:val="0"/>
          <w:numId w:val="39"/>
        </w:numPr>
        <w:tabs>
          <w:tab w:val="left" w:pos="1701"/>
        </w:tabs>
        <w:spacing w:line="259" w:lineRule="auto"/>
        <w:jc w:val="left"/>
        <w:rPr>
          <w:color w:val="auto"/>
        </w:rPr>
      </w:pPr>
      <w:r w:rsidRPr="00F7659E">
        <w:rPr>
          <w:color w:val="auto"/>
        </w:rPr>
        <w:t>pole je povinné vyplňovať, teda nie je možné aby obsahovalo prázdny údaj</w:t>
      </w:r>
    </w:p>
    <w:p w14:paraId="6B271BD5" w14:textId="77777777" w:rsidR="00230945" w:rsidRPr="00F7659E" w:rsidRDefault="00230945" w:rsidP="00A6689F">
      <w:pPr>
        <w:pStyle w:val="Odsekzoznamu"/>
        <w:numPr>
          <w:ilvl w:val="0"/>
          <w:numId w:val="39"/>
        </w:numPr>
        <w:tabs>
          <w:tab w:val="left" w:pos="1701"/>
        </w:tabs>
        <w:spacing w:line="259" w:lineRule="auto"/>
        <w:jc w:val="left"/>
        <w:rPr>
          <w:color w:val="auto"/>
        </w:rPr>
      </w:pPr>
      <w:r w:rsidRPr="00F7659E">
        <w:rPr>
          <w:color w:val="auto"/>
        </w:rPr>
        <w:t>pole musí byť mať automatické číslovanie</w:t>
      </w:r>
    </w:p>
    <w:p w14:paraId="566397F7" w14:textId="14A44755" w:rsidR="00230945" w:rsidRPr="00F7659E" w:rsidRDefault="00230945" w:rsidP="00230945">
      <w:pPr>
        <w:ind w:firstLine="567"/>
        <w:rPr>
          <w:i/>
        </w:rPr>
      </w:pPr>
      <w:r w:rsidRPr="00F7659E">
        <w:rPr>
          <w:i/>
        </w:rPr>
        <w:t xml:space="preserve">Cieľom </w:t>
      </w:r>
      <w:r w:rsidR="00453FDF" w:rsidRPr="00F7659E">
        <w:rPr>
          <w:i/>
        </w:rPr>
        <w:t>tohto poľa</w:t>
      </w:r>
      <w:r w:rsidRPr="00F7659E">
        <w:rPr>
          <w:i/>
        </w:rPr>
        <w:t xml:space="preserve"> je dosiahnutie stavu, že ak sa bude </w:t>
      </w:r>
      <w:r w:rsidR="0096527C" w:rsidRPr="00F7659E">
        <w:rPr>
          <w:i/>
        </w:rPr>
        <w:t xml:space="preserve">záznam </w:t>
      </w:r>
      <w:r w:rsidRPr="00F7659E">
        <w:rPr>
          <w:i/>
        </w:rPr>
        <w:t xml:space="preserve">iného informačného zdroja odkazovať na záznam cez toto pole, dosiahneme jednoznačné spárovanie </w:t>
      </w:r>
      <w:r w:rsidR="0096527C" w:rsidRPr="00F7659E">
        <w:rPr>
          <w:i/>
        </w:rPr>
        <w:t xml:space="preserve">záznamov </w:t>
      </w:r>
      <w:r w:rsidRPr="00F7659E">
        <w:rPr>
          <w:i/>
        </w:rPr>
        <w:t>dvoch informačných zdrojov (samozrejme, niektoré informačné zdroje môžu byť v pomere 1:N, kde</w:t>
      </w:r>
      <w:r w:rsidRPr="00F7659E">
        <w:t xml:space="preserve"> </w:t>
      </w:r>
      <w:r w:rsidRPr="00F7659E">
        <w:rPr>
          <w:i/>
        </w:rPr>
        <w:t>jednému záznamu z prvého informačného zdroja zodpovedá niekoľko záznamov z iného informačného zdroja, no všetky majú v rámci svojich údajov rôzne svoje jednoznačné identifikátory).</w:t>
      </w:r>
    </w:p>
    <w:p w14:paraId="45C9B3A0" w14:textId="77777777" w:rsidR="00230945" w:rsidRPr="00F7659E" w:rsidRDefault="00230945" w:rsidP="00230945">
      <w:pPr>
        <w:tabs>
          <w:tab w:val="left" w:pos="1701"/>
        </w:tabs>
        <w:ind w:firstLine="567"/>
        <w:rPr>
          <w:i/>
        </w:rPr>
      </w:pPr>
      <w:r w:rsidRPr="00F7659E">
        <w:rPr>
          <w:i/>
        </w:rPr>
        <w:t>Vyžaduje sa, aby každý navrhnutý informačný zdroj mal práve jedno pole označené ako „jednoznačný identifikátor záznamu“ [ID]. Druhým cieľom tohto poľa je dosiahnutie toho, aby sme podľa tohto poľa presne vedeli identifikovať poradie, v akom záznamy v danom informačnom zdroji vznikali.</w:t>
      </w:r>
    </w:p>
    <w:p w14:paraId="3BFC33FD" w14:textId="77777777" w:rsidR="00C23013" w:rsidRPr="00F11C1E" w:rsidRDefault="00C23013" w:rsidP="00C23013">
      <w:pPr>
        <w:rPr>
          <w:color w:val="7030A0"/>
        </w:rPr>
      </w:pPr>
    </w:p>
    <w:p w14:paraId="65FCD33F" w14:textId="3D3BD8E2" w:rsidR="00230945" w:rsidRPr="00F7659E" w:rsidRDefault="00230945" w:rsidP="00C23013">
      <w:pPr>
        <w:rPr>
          <w:u w:val="single"/>
        </w:rPr>
      </w:pPr>
      <w:r w:rsidRPr="00F7659E">
        <w:rPr>
          <w:u w:val="single"/>
        </w:rPr>
        <w:t>Jednoznačný identifikátor informačného zdroja</w:t>
      </w:r>
    </w:p>
    <w:p w14:paraId="2F40F4B9" w14:textId="3663C018" w:rsidR="00230945" w:rsidRPr="00F7659E" w:rsidRDefault="00230945" w:rsidP="00230945">
      <w:pPr>
        <w:tabs>
          <w:tab w:val="left" w:pos="1701"/>
        </w:tabs>
      </w:pPr>
      <w:r w:rsidRPr="00F7659E">
        <w:t>V prípade, že sa v tomto dokumente objaví pole „jednoznačný identifikátor informačného zdroja“, budeme hovoriť o poly databázy, ktoré musí spĺňať nasledovné vlastnosti:</w:t>
      </w:r>
    </w:p>
    <w:p w14:paraId="69F93911" w14:textId="77777777" w:rsidR="00230945" w:rsidRPr="00F7659E" w:rsidRDefault="00230945" w:rsidP="00A6689F">
      <w:pPr>
        <w:pStyle w:val="Odsekzoznamu"/>
        <w:numPr>
          <w:ilvl w:val="0"/>
          <w:numId w:val="39"/>
        </w:numPr>
        <w:tabs>
          <w:tab w:val="left" w:pos="1701"/>
        </w:tabs>
        <w:spacing w:line="259" w:lineRule="auto"/>
        <w:jc w:val="left"/>
        <w:rPr>
          <w:color w:val="auto"/>
        </w:rPr>
      </w:pPr>
      <w:r w:rsidRPr="00F7659E">
        <w:rPr>
          <w:color w:val="auto"/>
        </w:rPr>
        <w:t>typ poľa  - text bez medzier</w:t>
      </w:r>
    </w:p>
    <w:p w14:paraId="190F358B" w14:textId="77777777" w:rsidR="00230945" w:rsidRPr="00F7659E" w:rsidRDefault="00230945" w:rsidP="00A6689F">
      <w:pPr>
        <w:pStyle w:val="Odsekzoznamu"/>
        <w:numPr>
          <w:ilvl w:val="0"/>
          <w:numId w:val="39"/>
        </w:numPr>
        <w:tabs>
          <w:tab w:val="left" w:pos="1701"/>
        </w:tabs>
        <w:spacing w:line="259" w:lineRule="auto"/>
        <w:rPr>
          <w:color w:val="auto"/>
        </w:rPr>
      </w:pPr>
      <w:r w:rsidRPr="00F7659E">
        <w:rPr>
          <w:color w:val="auto"/>
        </w:rPr>
        <w:t>zakázané duplicity (žiadne 2 rôzne polia toho istého informačného zdroja – napr. databázovej tabuľky, nemôžu mať rovnakú hodnotu)</w:t>
      </w:r>
    </w:p>
    <w:p w14:paraId="7785CC57" w14:textId="77777777" w:rsidR="00230945" w:rsidRPr="00F7659E" w:rsidRDefault="00230945" w:rsidP="00A6689F">
      <w:pPr>
        <w:pStyle w:val="Odsekzoznamu"/>
        <w:numPr>
          <w:ilvl w:val="0"/>
          <w:numId w:val="39"/>
        </w:numPr>
        <w:tabs>
          <w:tab w:val="left" w:pos="1701"/>
        </w:tabs>
        <w:spacing w:line="259" w:lineRule="auto"/>
        <w:jc w:val="left"/>
        <w:rPr>
          <w:color w:val="auto"/>
        </w:rPr>
      </w:pPr>
      <w:r w:rsidRPr="00F7659E">
        <w:rPr>
          <w:color w:val="auto"/>
        </w:rPr>
        <w:t>pole je povinné vyplňovať, teda nie je možné aby obsahovalo prázdny údaj</w:t>
      </w:r>
    </w:p>
    <w:p w14:paraId="62FD244F" w14:textId="5E257DDE" w:rsidR="00230945" w:rsidRPr="00F7659E" w:rsidRDefault="00230945" w:rsidP="00595C2D">
      <w:pPr>
        <w:tabs>
          <w:tab w:val="left" w:pos="1701"/>
        </w:tabs>
        <w:ind w:firstLine="567"/>
        <w:rPr>
          <w:i/>
        </w:rPr>
      </w:pPr>
      <w:r w:rsidRPr="00F7659E">
        <w:rPr>
          <w:i/>
        </w:rPr>
        <w:t xml:space="preserve">Jedná sa vlastne o podobnú charakteristiku ako jednoznačný identifikátor záznamu s tým rozdielom, že v tomto poli sa odporúča textovým identifikátorom identifikovať aj zdroj záznamu, napr. HLAS-123 bude signalizovať, že </w:t>
      </w:r>
      <w:r w:rsidR="0096527C" w:rsidRPr="00F7659E">
        <w:rPr>
          <w:i/>
        </w:rPr>
        <w:t xml:space="preserve">informačným </w:t>
      </w:r>
      <w:r w:rsidRPr="00F7659E">
        <w:rPr>
          <w:i/>
        </w:rPr>
        <w:t>zdrojom údajov je „hlasovanie poslancov</w:t>
      </w:r>
      <w:r w:rsidR="0096527C" w:rsidRPr="00F7659E">
        <w:rPr>
          <w:i/>
        </w:rPr>
        <w:t>“</w:t>
      </w:r>
      <w:r w:rsidR="00595C2D" w:rsidRPr="00F7659E">
        <w:rPr>
          <w:i/>
        </w:rPr>
        <w:t xml:space="preserve">. </w:t>
      </w:r>
      <w:r w:rsidRPr="00F7659E">
        <w:rPr>
          <w:i/>
        </w:rPr>
        <w:t xml:space="preserve"> </w:t>
      </w:r>
      <w:r w:rsidR="00453FDF" w:rsidRPr="00F7659E">
        <w:rPr>
          <w:i/>
        </w:rPr>
        <w:t xml:space="preserve">V prepojeniach </w:t>
      </w:r>
      <w:r w:rsidRPr="00F7659E">
        <w:rPr>
          <w:i/>
        </w:rPr>
        <w:t xml:space="preserve">jednotlivých </w:t>
      </w:r>
      <w:r w:rsidR="00595C2D" w:rsidRPr="00F7659E">
        <w:rPr>
          <w:i/>
        </w:rPr>
        <w:t xml:space="preserve">informačných zdrojoch </w:t>
      </w:r>
      <w:r w:rsidRPr="00F7659E">
        <w:rPr>
          <w:i/>
        </w:rPr>
        <w:t xml:space="preserve">sa očakáva používať „jednoznačný identifikátor záznamu“, alebo „jednoznačný identifikátor zdroja“. Tabuľky prepojené cez jednoznačný identifikátor zdroja sa jednoduchšie vyhodnocujú a preto sa tento typ prepojenia uprednostňuje. </w:t>
      </w:r>
    </w:p>
    <w:p w14:paraId="2466CA89" w14:textId="74C9BFC6" w:rsidR="00230945" w:rsidRPr="00F7659E" w:rsidRDefault="00230945" w:rsidP="00230945">
      <w:pPr>
        <w:ind w:firstLine="567"/>
        <w:rPr>
          <w:i/>
        </w:rPr>
      </w:pPr>
      <w:r w:rsidRPr="00F7659E">
        <w:rPr>
          <w:i/>
        </w:rPr>
        <w:lastRenderedPageBreak/>
        <w:t xml:space="preserve">Cieľom </w:t>
      </w:r>
      <w:r w:rsidR="00453FDF" w:rsidRPr="00F7659E">
        <w:rPr>
          <w:i/>
        </w:rPr>
        <w:t>tohto poľa</w:t>
      </w:r>
      <w:r w:rsidRPr="00F7659E">
        <w:rPr>
          <w:i/>
        </w:rPr>
        <w:t xml:space="preserve"> je dosiahnutie stavu, že ak sa </w:t>
      </w:r>
      <w:r w:rsidR="00453FDF" w:rsidRPr="00F7659E">
        <w:rPr>
          <w:i/>
        </w:rPr>
        <w:t>jeden</w:t>
      </w:r>
      <w:r w:rsidRPr="00F7659E">
        <w:rPr>
          <w:i/>
        </w:rPr>
        <w:t xml:space="preserve"> informačn</w:t>
      </w:r>
      <w:r w:rsidR="00453FDF" w:rsidRPr="00F7659E">
        <w:rPr>
          <w:i/>
        </w:rPr>
        <w:t>ý</w:t>
      </w:r>
      <w:r w:rsidRPr="00F7659E">
        <w:rPr>
          <w:i/>
        </w:rPr>
        <w:t xml:space="preserve"> zdroj odkaz</w:t>
      </w:r>
      <w:r w:rsidR="00453FDF" w:rsidRPr="00F7659E">
        <w:rPr>
          <w:i/>
        </w:rPr>
        <w:t>uje</w:t>
      </w:r>
      <w:r w:rsidRPr="00F7659E">
        <w:rPr>
          <w:i/>
        </w:rPr>
        <w:t xml:space="preserve"> na </w:t>
      </w:r>
      <w:r w:rsidR="00453FDF" w:rsidRPr="00F7659E">
        <w:rPr>
          <w:i/>
        </w:rPr>
        <w:t xml:space="preserve">zvolený </w:t>
      </w:r>
      <w:r w:rsidRPr="00F7659E">
        <w:rPr>
          <w:i/>
        </w:rPr>
        <w:t xml:space="preserve">záznam </w:t>
      </w:r>
      <w:r w:rsidR="00453FDF" w:rsidRPr="00F7659E">
        <w:rPr>
          <w:i/>
        </w:rPr>
        <w:t xml:space="preserve">iného informačného zdroja </w:t>
      </w:r>
      <w:r w:rsidRPr="00F7659E">
        <w:rPr>
          <w:i/>
        </w:rPr>
        <w:t>cez toto pole, dosiahne</w:t>
      </w:r>
      <w:r w:rsidR="00453FDF" w:rsidRPr="00F7659E">
        <w:rPr>
          <w:i/>
        </w:rPr>
        <w:t xml:space="preserve"> sa</w:t>
      </w:r>
      <w:r w:rsidRPr="00F7659E">
        <w:rPr>
          <w:i/>
        </w:rPr>
        <w:t xml:space="preserve"> jednoznačné spárovanie dvoch informačných zdrojov (samozrejme, niektoré informačné zdroje môžu byť v pomere 1:N, kde</w:t>
      </w:r>
      <w:r w:rsidRPr="00F7659E">
        <w:t xml:space="preserve"> </w:t>
      </w:r>
      <w:r w:rsidRPr="00F7659E">
        <w:rPr>
          <w:i/>
        </w:rPr>
        <w:t>jednému záznamu z prvého informačného zdroja zodpovedá niekoľko záznamov z iného informačného zdroja, no všetky majú v rámci svojich údajov rôzne svoje jednoznačné identifikátory).</w:t>
      </w:r>
    </w:p>
    <w:p w14:paraId="1674A976" w14:textId="77777777" w:rsidR="00230945" w:rsidRPr="00F7659E" w:rsidRDefault="00230945" w:rsidP="00230945">
      <w:pPr>
        <w:tabs>
          <w:tab w:val="left" w:pos="1701"/>
        </w:tabs>
        <w:ind w:firstLine="567"/>
        <w:rPr>
          <w:i/>
        </w:rPr>
      </w:pPr>
      <w:r w:rsidRPr="00F7659E">
        <w:rPr>
          <w:i/>
        </w:rPr>
        <w:t xml:space="preserve">Vyžaduje sa, aby každý navrhnutý informačný zdroj mal práve jedno pole označené ako „jednoznačný identifikátor zdroja“ (v tomto prípade jednoznačný identifikátor modulu). </w:t>
      </w:r>
    </w:p>
    <w:p w14:paraId="5FD533DB" w14:textId="42565705" w:rsidR="00D002C6" w:rsidRPr="00F7659E" w:rsidRDefault="005B3FAD" w:rsidP="00453FDF">
      <w:pPr>
        <w:pStyle w:val="Normalny-odsek"/>
      </w:pPr>
      <w:r w:rsidRPr="00F7659E">
        <w:t xml:space="preserve">Upozorňujeme na skutočnosť, že sa jedná o návrh štruktúry </w:t>
      </w:r>
      <w:r w:rsidR="001D70D3" w:rsidRPr="00F7659E">
        <w:t>integračných služieb</w:t>
      </w:r>
      <w:r w:rsidRPr="00F7659E">
        <w:t xml:space="preserve"> a teda </w:t>
      </w:r>
      <w:r w:rsidR="00453FDF" w:rsidRPr="00F7659E">
        <w:t xml:space="preserve">v skutočnej realizácii </w:t>
      </w:r>
      <w:r w:rsidR="008654ED" w:rsidRPr="00F7659E">
        <w:t xml:space="preserve">môže </w:t>
      </w:r>
      <w:r w:rsidR="00453FDF" w:rsidRPr="00F7659E">
        <w:t>prí</w:t>
      </w:r>
      <w:r w:rsidR="008654ED" w:rsidRPr="00F7659E">
        <w:t xml:space="preserve">sť k miernej </w:t>
      </w:r>
      <w:r w:rsidR="001D70D3" w:rsidRPr="00F7659E">
        <w:t>úprave</w:t>
      </w:r>
      <w:r w:rsidR="008654ED" w:rsidRPr="00F7659E">
        <w:t xml:space="preserve"> štruktúry</w:t>
      </w:r>
      <w:r w:rsidR="001D70D3" w:rsidRPr="00F7659E">
        <w:t xml:space="preserve"> (na podnet ľubovoľnej strany)</w:t>
      </w:r>
      <w:r w:rsidR="00530F80" w:rsidRPr="00F7659E">
        <w:t xml:space="preserve">. </w:t>
      </w:r>
      <w:r w:rsidR="00D002C6" w:rsidRPr="00F7659E">
        <w:t>Vzhľadom na skutočnos</w:t>
      </w:r>
      <w:r w:rsidR="00453FDF" w:rsidRPr="00F7659E">
        <w:t>ť</w:t>
      </w:r>
      <w:r w:rsidR="00D002C6" w:rsidRPr="00F7659E">
        <w:t>, že vytvorenie integračných služieb z</w:t>
      </w:r>
      <w:r w:rsidR="00530F80" w:rsidRPr="00F7659E">
        <w:t>o</w:t>
      </w:r>
      <w:r w:rsidR="00D002C6" w:rsidRPr="00F7659E">
        <w:t xml:space="preserve"> SSLP je súčasťou </w:t>
      </w:r>
      <w:r w:rsidR="00453FDF" w:rsidRPr="00F7659E">
        <w:t>iného</w:t>
      </w:r>
      <w:r w:rsidR="00D002C6" w:rsidRPr="00F7659E">
        <w:t xml:space="preserve"> projektu, uvádzame </w:t>
      </w:r>
      <w:r w:rsidR="00530F80" w:rsidRPr="00F7659E">
        <w:t>nami požadované „relevantné“ integračné služby</w:t>
      </w:r>
      <w:r w:rsidR="00453FDF" w:rsidRPr="00F7659E">
        <w:t xml:space="preserve"> </w:t>
      </w:r>
      <w:r w:rsidR="00282B71" w:rsidRPr="00F7659E">
        <w:t xml:space="preserve">a je </w:t>
      </w:r>
      <w:r w:rsidR="00530F80" w:rsidRPr="00F7659E">
        <w:t xml:space="preserve">teda </w:t>
      </w:r>
      <w:r w:rsidR="00282B71" w:rsidRPr="00F7659E">
        <w:t xml:space="preserve">možné ich pri návrhu </w:t>
      </w:r>
      <w:r w:rsidR="00D002C6" w:rsidRPr="00F7659E">
        <w:t xml:space="preserve">DKS </w:t>
      </w:r>
      <w:r w:rsidR="00530F80" w:rsidRPr="00F7659E">
        <w:t xml:space="preserve">ich DKS nebude všetky </w:t>
      </w:r>
      <w:r w:rsidR="00D002C6" w:rsidRPr="00F7659E">
        <w:t xml:space="preserve">využívať. </w:t>
      </w:r>
      <w:r w:rsidR="00530F80" w:rsidRPr="00F7659E">
        <w:t>Každopádne v priebehu DFŠ sa očakáva, že vzájomným jednaním dodávateľa SSLP a DKS v spolupráci s tvorcom integračných služieb príde k optimalizácii integračných služieb na základe potrieb dodávateľa DKS, resp. SSLP</w:t>
      </w:r>
      <w:r w:rsidR="00D002C6" w:rsidRPr="00F7659E">
        <w:t>.</w:t>
      </w:r>
    </w:p>
    <w:p w14:paraId="5124EF82" w14:textId="1C6B5EED" w:rsidR="00DD1642" w:rsidRPr="00F7659E" w:rsidRDefault="00DD1642" w:rsidP="00453FDF">
      <w:pPr>
        <w:pStyle w:val="Normalny-odsek"/>
        <w:rPr>
          <w:color w:val="FF0000"/>
        </w:rPr>
      </w:pPr>
      <w:r w:rsidRPr="00F7659E">
        <w:rPr>
          <w:color w:val="FF0000"/>
        </w:rPr>
        <w:t xml:space="preserve">V prípade, že ISVS Middleware, ktorý bude nasadený ako zdroj „integračných služieb“ medzi nebude v čase nasadenia ISVS DKS ešte </w:t>
      </w:r>
      <w:r w:rsidR="00530F80" w:rsidRPr="00F7659E">
        <w:rPr>
          <w:color w:val="FF0000"/>
        </w:rPr>
        <w:t>plne funkčný</w:t>
      </w:r>
      <w:r w:rsidRPr="00F7659E">
        <w:rPr>
          <w:color w:val="FF0000"/>
        </w:rPr>
        <w:t>, resp. nebude poskytovať uvedené integračné služby, systém DKS musí umožňovať integráciu SSLP a  DKS aj prostredníctvom štruktúrovaných súborov (*xls, *csv, ...) – teda aj ako zdroj vstupu (import), tak aj ako zdroj výstupu (export). Štruktúrovaný zdroj musí mať rovnaký zdroj a štruktúru dát ako navrhnutá integračná služba.</w:t>
      </w:r>
    </w:p>
    <w:p w14:paraId="6E758364" w14:textId="2B418CEC" w:rsidR="00595C2D" w:rsidRPr="00DD1642" w:rsidRDefault="003C27D8" w:rsidP="00EC2C35">
      <w:pPr>
        <w:rPr>
          <w:b/>
          <w:color w:val="7030A0"/>
          <w:u w:val="single"/>
        </w:rPr>
      </w:pPr>
      <w:r>
        <w:rPr>
          <w:b/>
          <w:color w:val="7030A0"/>
          <w:u w:val="single"/>
        </w:rPr>
        <w:t>Z pohľadu štruktúry dát a vlastníctva rozdeľujeme integračné služby, z pohľadu ISVS DKS na</w:t>
      </w:r>
      <w:r w:rsidR="00595C2D" w:rsidRPr="00DD1642">
        <w:rPr>
          <w:b/>
          <w:color w:val="7030A0"/>
          <w:u w:val="single"/>
        </w:rPr>
        <w:t>:</w:t>
      </w:r>
    </w:p>
    <w:p w14:paraId="3BC853F4" w14:textId="596F49BC" w:rsidR="00595C2D" w:rsidRPr="00F7659E" w:rsidRDefault="003C27D8" w:rsidP="00DA29F5">
      <w:pPr>
        <w:ind w:left="567" w:hanging="567"/>
      </w:pPr>
      <w:r w:rsidRPr="00F7659E">
        <w:t>D</w:t>
      </w:r>
      <w:r w:rsidR="00594D52" w:rsidRPr="00F7659E">
        <w:t xml:space="preserve">.1 </w:t>
      </w:r>
      <w:r w:rsidR="00594D52" w:rsidRPr="00F7659E">
        <w:tab/>
      </w:r>
      <w:r w:rsidRPr="00F7659E">
        <w:t>Integračné služby – č</w:t>
      </w:r>
      <w:r w:rsidR="00595C2D" w:rsidRPr="00F7659E">
        <w:t>íselníky</w:t>
      </w:r>
      <w:r w:rsidRPr="00F7659E">
        <w:t xml:space="preserve"> SSLP</w:t>
      </w:r>
      <w:r w:rsidR="00595C2D" w:rsidRPr="00F7659E">
        <w:t xml:space="preserve">, ktorých obsahovým vlastníkom (miestom, kde sa modifikujú a udržiava sa ich aktualizácia a história) </w:t>
      </w:r>
      <w:r w:rsidR="00C37A1B" w:rsidRPr="00F7659E">
        <w:t>je</w:t>
      </w:r>
      <w:r w:rsidR="00595C2D" w:rsidRPr="00F7659E">
        <w:t xml:space="preserve"> SSLP a</w:t>
      </w:r>
      <w:r w:rsidR="00DD1642" w:rsidRPr="00F7659E">
        <w:t> </w:t>
      </w:r>
      <w:r w:rsidR="00595C2D" w:rsidRPr="00F7659E">
        <w:t>DKS ich iba využíva</w:t>
      </w:r>
      <w:r w:rsidR="00DD1642" w:rsidRPr="00F7659E">
        <w:t xml:space="preserve"> ako zdroj dát</w:t>
      </w:r>
      <w:r w:rsidR="000419BE" w:rsidRPr="00F7659E">
        <w:t>.</w:t>
      </w:r>
      <w:r w:rsidR="00C17A88" w:rsidRPr="00F7659E">
        <w:t xml:space="preserve"> </w:t>
      </w:r>
      <w:r w:rsidR="00C17A88" w:rsidRPr="00F7659E">
        <w:rPr>
          <w:u w:val="single"/>
        </w:rPr>
        <w:t>DKS musí obsahovať funkcie, ktorými sa umožní pri dočasnom zneprístupnení integračných služieb načítať dáta importom z napr. csv súboru, pričom musí existovať funkcia na kompletné nahradenie číselníka, alebo iba na doplnenie číselníka.</w:t>
      </w:r>
    </w:p>
    <w:p w14:paraId="768C0DAC" w14:textId="1D6C9AE0" w:rsidR="00595C2D" w:rsidRPr="00F7659E" w:rsidRDefault="003C27D8" w:rsidP="00DA29F5">
      <w:pPr>
        <w:ind w:left="567" w:hanging="567"/>
      </w:pPr>
      <w:r w:rsidRPr="00F7659E">
        <w:t>D</w:t>
      </w:r>
      <w:r w:rsidR="00594D52" w:rsidRPr="00F7659E">
        <w:t>.2</w:t>
      </w:r>
      <w:r w:rsidR="00DA29F5" w:rsidRPr="00F7659E">
        <w:tab/>
      </w:r>
      <w:r w:rsidR="00713761" w:rsidRPr="00F7659E">
        <w:t xml:space="preserve">Integračné služby – číselníky </w:t>
      </w:r>
      <w:r w:rsidR="00530F80" w:rsidRPr="00F7659E">
        <w:t>DKS</w:t>
      </w:r>
      <w:r w:rsidR="00595C2D" w:rsidRPr="00F7659E">
        <w:t xml:space="preserve">, ktorých obsahovým vlastníkom (miestom, kde sa modifikujú a udržiava sa ich aktualizácia a história) </w:t>
      </w:r>
      <w:r w:rsidR="00C37A1B" w:rsidRPr="00F7659E">
        <w:t>je</w:t>
      </w:r>
      <w:r w:rsidR="00595C2D" w:rsidRPr="00F7659E">
        <w:t xml:space="preserve"> DKS a</w:t>
      </w:r>
      <w:r w:rsidR="00713761" w:rsidRPr="00F7659E">
        <w:t xml:space="preserve">  </w:t>
      </w:r>
      <w:r w:rsidR="00595C2D" w:rsidRPr="00F7659E">
        <w:t xml:space="preserve">prostredníctvom integračných služieb </w:t>
      </w:r>
      <w:r w:rsidR="00530F80" w:rsidRPr="00F7659E">
        <w:t>ich</w:t>
      </w:r>
      <w:r w:rsidR="00595C2D" w:rsidRPr="00F7659E">
        <w:t xml:space="preserve"> poskytuje ostatným </w:t>
      </w:r>
      <w:r w:rsidR="00530F80" w:rsidRPr="00F7659E">
        <w:t>komponentom PIS</w:t>
      </w:r>
      <w:r w:rsidR="000419BE" w:rsidRPr="00F7659E">
        <w:t>. Integračné služby na sprístupnenie uvedených číselníkov sú súčasťou projektu ISVS DKS a bude sa na nich podieľať dodávateľ DKS a</w:t>
      </w:r>
      <w:r w:rsidR="00530F80" w:rsidRPr="00F7659E">
        <w:t> </w:t>
      </w:r>
      <w:r w:rsidR="000419BE" w:rsidRPr="00F7659E">
        <w:t>integrátor</w:t>
      </w:r>
      <w:r w:rsidR="00530F80" w:rsidRPr="00F7659E">
        <w:t xml:space="preserve"> integračných služieb</w:t>
      </w:r>
      <w:r w:rsidR="000419BE" w:rsidRPr="00F7659E">
        <w:t>.</w:t>
      </w:r>
      <w:r w:rsidR="00FC424E" w:rsidRPr="00F7659E">
        <w:t xml:space="preserve"> </w:t>
      </w:r>
      <w:r w:rsidR="00FC424E" w:rsidRPr="00F7659E">
        <w:rPr>
          <w:u w:val="single"/>
        </w:rPr>
        <w:t xml:space="preserve">ISVS DKS musí obsahovať funkcie, ktorými sa umožní pri dočasnom zneprístupnení integračných služieb exportovať </w:t>
      </w:r>
      <w:r w:rsidR="00713761" w:rsidRPr="00F7659E">
        <w:rPr>
          <w:u w:val="single"/>
        </w:rPr>
        <w:t>dáta</w:t>
      </w:r>
      <w:r w:rsidR="00FC424E" w:rsidRPr="00F7659E">
        <w:rPr>
          <w:u w:val="single"/>
        </w:rPr>
        <w:t xml:space="preserve"> do</w:t>
      </w:r>
      <w:r w:rsidR="00530F80" w:rsidRPr="00F7659E">
        <w:rPr>
          <w:u w:val="single"/>
        </w:rPr>
        <w:t xml:space="preserve"> </w:t>
      </w:r>
      <w:r w:rsidR="00FC424E" w:rsidRPr="00F7659E">
        <w:rPr>
          <w:u w:val="single"/>
        </w:rPr>
        <w:t>napr. csv súboru, pričom musí existovať funkcia na kompletný export dát, alebo iba na dáta zo zvoleného rokovacieho dňa.</w:t>
      </w:r>
      <w:r w:rsidR="00C17A88" w:rsidRPr="00F7659E">
        <w:t xml:space="preserve"> </w:t>
      </w:r>
    </w:p>
    <w:p w14:paraId="2F98239E" w14:textId="29B35AC3" w:rsidR="000419BE" w:rsidRPr="00F7659E" w:rsidRDefault="00713761" w:rsidP="00DA29F5">
      <w:pPr>
        <w:ind w:left="567" w:hanging="567"/>
      </w:pPr>
      <w:r w:rsidRPr="00F7659E">
        <w:t>D.3</w:t>
      </w:r>
      <w:r w:rsidR="00DA29F5" w:rsidRPr="00F7659E">
        <w:t>.</w:t>
      </w:r>
      <w:r w:rsidR="00DA29F5" w:rsidRPr="00F7659E">
        <w:tab/>
      </w:r>
      <w:r w:rsidR="0073354D" w:rsidRPr="00F7659E">
        <w:t>Integračné služby</w:t>
      </w:r>
      <w:r w:rsidR="00F7659E">
        <w:t xml:space="preserve"> SSLP</w:t>
      </w:r>
      <w:r w:rsidR="00595C2D" w:rsidRPr="00F7659E">
        <w:t xml:space="preserve">, ktorých obsahovým vlastníkom (miestom, kde sa modifikujú a udržiava sa ich aktualizácia a história) </w:t>
      </w:r>
      <w:r w:rsidR="00C37A1B" w:rsidRPr="00F7659E">
        <w:t xml:space="preserve"> je </w:t>
      </w:r>
      <w:r w:rsidR="00595C2D" w:rsidRPr="00F7659E">
        <w:t xml:space="preserve">SSLP a DKS ich </w:t>
      </w:r>
      <w:r w:rsidR="00530F80" w:rsidRPr="00F7659E">
        <w:t>iba</w:t>
      </w:r>
      <w:r w:rsidR="00595C2D" w:rsidRPr="00F7659E">
        <w:t xml:space="preserve"> využíva pri tvorbe svojich informačných zdrojov (príkladom je informačný zdroj SSLP „</w:t>
      </w:r>
      <w:r w:rsidR="0073354D" w:rsidRPr="00F7659E">
        <w:t>body programu</w:t>
      </w:r>
      <w:r w:rsidR="00595C2D" w:rsidRPr="00F7659E">
        <w:t>“, ktorý má pre každ</w:t>
      </w:r>
      <w:r w:rsidR="0073354D" w:rsidRPr="00F7659E">
        <w:t>ý</w:t>
      </w:r>
      <w:r w:rsidR="00595C2D" w:rsidRPr="00F7659E">
        <w:t xml:space="preserve"> </w:t>
      </w:r>
      <w:r w:rsidR="0073354D" w:rsidRPr="00F7659E">
        <w:t>bod programu</w:t>
      </w:r>
      <w:r w:rsidR="00595C2D" w:rsidRPr="00F7659E">
        <w:t xml:space="preserve"> jednoznačný identifikátor, ktorý jednoznačne určuje o</w:t>
      </w:r>
      <w:r w:rsidR="0073354D" w:rsidRPr="00F7659E">
        <w:t xml:space="preserve"> ktorý bod sa </w:t>
      </w:r>
      <w:r w:rsidR="00595C2D" w:rsidRPr="00F7659E">
        <w:t xml:space="preserve">jedná. </w:t>
      </w:r>
      <w:r w:rsidR="000419BE" w:rsidRPr="00F7659E">
        <w:t>Integračné služby na sprístupnenie uvedených číselníkov nie sú súčasťou projektu ISVS DKS, no ISVS DKS bude využívať existujúce integračné služby.</w:t>
      </w:r>
      <w:r w:rsidR="00C17A88" w:rsidRPr="00F7659E">
        <w:t xml:space="preserve"> </w:t>
      </w:r>
      <w:r w:rsidR="00C17A88" w:rsidRPr="00F7659E">
        <w:rPr>
          <w:u w:val="single"/>
        </w:rPr>
        <w:t xml:space="preserve">ISVS DKS musí obsahovať funkcie, ktorými sa umožní pri dočasnom zneprístupnení integračných služieb načítať dáta do „lokálnych kópií týchto </w:t>
      </w:r>
      <w:r w:rsidR="00FC424E" w:rsidRPr="00F7659E">
        <w:rPr>
          <w:u w:val="single"/>
        </w:rPr>
        <w:t>informačných systémov</w:t>
      </w:r>
      <w:r w:rsidR="00C17A88" w:rsidRPr="00F7659E">
        <w:rPr>
          <w:u w:val="single"/>
        </w:rPr>
        <w:t xml:space="preserve"> v ISVS DKS“ aj importom z napr. csv súboru, pričom musí existovať funkcia na kompletné nahradenie </w:t>
      </w:r>
      <w:r w:rsidR="00FC424E" w:rsidRPr="00F7659E">
        <w:rPr>
          <w:u w:val="single"/>
        </w:rPr>
        <w:t>všetkých dát</w:t>
      </w:r>
      <w:r w:rsidR="00C17A88" w:rsidRPr="00F7659E">
        <w:rPr>
          <w:u w:val="single"/>
        </w:rPr>
        <w:t xml:space="preserve">, alebo iba na doplnenie </w:t>
      </w:r>
      <w:r w:rsidR="00FC424E" w:rsidRPr="00F7659E">
        <w:rPr>
          <w:u w:val="single"/>
        </w:rPr>
        <w:t>dát</w:t>
      </w:r>
      <w:r w:rsidR="00C17A88" w:rsidRPr="00F7659E">
        <w:rPr>
          <w:u w:val="single"/>
        </w:rPr>
        <w:t>.</w:t>
      </w:r>
    </w:p>
    <w:p w14:paraId="4B760B8E" w14:textId="08C9C89C" w:rsidR="00C37A1B" w:rsidRPr="00F7659E" w:rsidRDefault="00713761" w:rsidP="00DA29F5">
      <w:pPr>
        <w:ind w:left="567" w:hanging="567"/>
      </w:pPr>
      <w:r w:rsidRPr="00F7659E">
        <w:lastRenderedPageBreak/>
        <w:t>D.4</w:t>
      </w:r>
      <w:r w:rsidR="00DA29F5" w:rsidRPr="00F7659E">
        <w:t xml:space="preserve"> </w:t>
      </w:r>
      <w:r w:rsidR="00DA29F5" w:rsidRPr="00F7659E">
        <w:tab/>
      </w:r>
      <w:r w:rsidR="0073354D" w:rsidRPr="00F7659E">
        <w:t>Integračné služby</w:t>
      </w:r>
      <w:r w:rsidR="00F7659E">
        <w:t xml:space="preserve"> DKS</w:t>
      </w:r>
      <w:r w:rsidR="00C37A1B" w:rsidRPr="00F7659E">
        <w:t xml:space="preserve">, ktorých obsahovým vlastníkom (miestom, kde sa modifikujú a udržiava sa ich aktualizácia a história) je </w:t>
      </w:r>
      <w:r w:rsidR="00C23013" w:rsidRPr="00F7659E">
        <w:t>DKS</w:t>
      </w:r>
      <w:r w:rsidR="00C37A1B" w:rsidRPr="00F7659E">
        <w:t xml:space="preserve"> a údaje z nich DKS bude </w:t>
      </w:r>
      <w:r w:rsidR="00C23013" w:rsidRPr="00F7659E">
        <w:t>nielen tvoriť (napr. „vystúpenia poslancov“</w:t>
      </w:r>
      <w:r w:rsidR="00C37A1B" w:rsidRPr="00F7659E">
        <w:t xml:space="preserve">, </w:t>
      </w:r>
      <w:r w:rsidR="00C23013" w:rsidRPr="00F7659E">
        <w:t xml:space="preserve">ale bude ich aj prostredníctvom integračných služieb poskytovať ostatným ISVS. </w:t>
      </w:r>
      <w:r w:rsidR="00FC424E" w:rsidRPr="00F7659E">
        <w:rPr>
          <w:u w:val="single"/>
        </w:rPr>
        <w:t>DKS musí obsahovať funkcie, ktorými sa umožní pri dočasnom zneprístupnení integračných služieb exportovať data do napr. csv súboru, pričom musí existovať funkcia na kompletný export dát, alebo iba na dáta zo zvoleného rokovacieho dňa.</w:t>
      </w:r>
    </w:p>
    <w:p w14:paraId="753499FC" w14:textId="27E4747E" w:rsidR="003C3902" w:rsidRPr="00F7659E" w:rsidRDefault="00713761" w:rsidP="00F7659E">
      <w:pPr>
        <w:ind w:left="567" w:hanging="567"/>
      </w:pPr>
      <w:r w:rsidRPr="00F7659E">
        <w:t>D.5</w:t>
      </w:r>
      <w:r w:rsidRPr="00F7659E">
        <w:tab/>
      </w:r>
      <w:r w:rsidR="00182459" w:rsidRPr="00F7659E">
        <w:t xml:space="preserve">informačné zdroje, ktoré bude obsahovať samostatná aplikácia, ktorá bude </w:t>
      </w:r>
      <w:r w:rsidR="007E50FB" w:rsidRPr="00F7659E">
        <w:t xml:space="preserve">na počítači umiestnenom pred vstupom do rokovacej sály. Samozrejme, vzhľadom na skutočnosť, že jej údaje bude využívať </w:t>
      </w:r>
      <w:r w:rsidR="0073354D" w:rsidRPr="00F7659E">
        <w:t xml:space="preserve"> iba</w:t>
      </w:r>
      <w:r w:rsidR="007E50FB" w:rsidRPr="00F7659E">
        <w:t xml:space="preserve"> DKS a v budúcnosti bude umožňovať prihlasovať sa poslancom s požiadavkami aj vzdialene</w:t>
      </w:r>
      <w:r w:rsidR="0073354D" w:rsidRPr="00F7659E">
        <w:t xml:space="preserve">, súčasťou </w:t>
      </w:r>
      <w:r w:rsidR="007E50FB" w:rsidRPr="00F7659E">
        <w:t>to</w:t>
      </w:r>
      <w:r w:rsidR="0073354D" w:rsidRPr="00F7659E">
        <w:t>h</w:t>
      </w:r>
      <w:r w:rsidR="007E50FB" w:rsidRPr="00F7659E">
        <w:t>to projekt</w:t>
      </w:r>
      <w:r w:rsidR="0073354D" w:rsidRPr="00F7659E">
        <w:t>u</w:t>
      </w:r>
      <w:r w:rsidR="007E50FB" w:rsidRPr="00F7659E">
        <w:t xml:space="preserve"> je požiadavka na vytvorenie integračných služieb na zapisovanie požadovaných dát z budúcej mobilnej aplikácie, resp. internetového webového formulára.</w:t>
      </w:r>
      <w:r w:rsidR="003C3902" w:rsidRPr="00F7659E">
        <w:t xml:space="preserve"> </w:t>
      </w:r>
    </w:p>
    <w:p w14:paraId="1A891FF9" w14:textId="2F15E8C3" w:rsidR="00C23013" w:rsidRPr="00B1582B" w:rsidRDefault="003C27D8" w:rsidP="00EC47AB">
      <w:pPr>
        <w:pStyle w:val="Nadpis2"/>
      </w:pPr>
      <w:bookmarkStart w:id="139" w:name="IZ_A"/>
      <w:bookmarkStart w:id="140" w:name="_Toc99961583"/>
      <w:bookmarkEnd w:id="139"/>
      <w:r w:rsidRPr="00B1582B">
        <w:t xml:space="preserve">Integračné služby </w:t>
      </w:r>
      <w:r w:rsidR="00F7659E">
        <w:t>–</w:t>
      </w:r>
      <w:r w:rsidRPr="00B1582B">
        <w:t xml:space="preserve"> č</w:t>
      </w:r>
      <w:r w:rsidR="00C23013" w:rsidRPr="00B1582B">
        <w:t>íselníky</w:t>
      </w:r>
      <w:r w:rsidR="00F7659E">
        <w:t xml:space="preserve"> </w:t>
      </w:r>
      <w:r w:rsidR="00C23013" w:rsidRPr="00B1582B">
        <w:t>SSLP</w:t>
      </w:r>
      <w:bookmarkEnd w:id="140"/>
    </w:p>
    <w:p w14:paraId="73ED06C7" w14:textId="2D889570" w:rsidR="00292EF2" w:rsidRPr="00F7659E" w:rsidRDefault="00C2059C" w:rsidP="00292EF2">
      <w:r w:rsidRPr="00F7659E">
        <w:t xml:space="preserve">Ich obsahovým vlastníkom je SSLP, pretože v tomto informačnom systéme vznikli, prebieha ich modifikácia, ako aj udržuje sa ich história. DKS je iba ich využívateľom. </w:t>
      </w:r>
      <w:r w:rsidR="00292EF2" w:rsidRPr="00F7659E">
        <w:t xml:space="preserve">V tejto časti uvádzame </w:t>
      </w:r>
      <w:r w:rsidR="00537495" w:rsidRPr="00F7659E">
        <w:t>integračné</w:t>
      </w:r>
      <w:r w:rsidR="00292EF2" w:rsidRPr="00F7659E">
        <w:t xml:space="preserve"> služby, ktoré sú číselníkmi a teda sa predpokladá ich modifikácia výnimočne </w:t>
      </w:r>
      <w:r w:rsidR="007072AA" w:rsidRPr="00F7659E">
        <w:t>v dôsledku čoho</w:t>
      </w:r>
      <w:r w:rsidR="00292EF2" w:rsidRPr="00F7659E">
        <w:t xml:space="preserve"> </w:t>
      </w:r>
      <w:r w:rsidR="007072AA" w:rsidRPr="00F7659E">
        <w:t>sa očakáva</w:t>
      </w:r>
      <w:r w:rsidR="00292EF2" w:rsidRPr="00F7659E">
        <w:t xml:space="preserve"> ich synchronizácia pri štarte SW operátora, no musí existovať aplikačná funkcia aj na ručné spustenie synchronizácie v priebehu rokovania, resp. ich načítanie z štruktúrovaného súboru v prípade výpadku spojenia s počítačovou sieťou</w:t>
      </w:r>
      <w:r w:rsidRPr="00F7659E">
        <w:t xml:space="preserve"> v priebehu rokovania</w:t>
      </w:r>
      <w:r w:rsidR="00292EF2" w:rsidRPr="00F7659E">
        <w:t>.</w:t>
      </w:r>
    </w:p>
    <w:p w14:paraId="7F73D24A" w14:textId="50874A07" w:rsidR="008D59BF" w:rsidRPr="00F7659E" w:rsidRDefault="00455AAA" w:rsidP="00C2059C">
      <w:pPr>
        <w:spacing w:line="240" w:lineRule="auto"/>
        <w:ind w:left="567"/>
      </w:pPr>
      <w:r w:rsidRPr="00F7659E">
        <w:t>D</w:t>
      </w:r>
      <w:r w:rsidR="00057780" w:rsidRPr="00F7659E">
        <w:t>.1</w:t>
      </w:r>
      <w:r w:rsidR="006C5BCF" w:rsidRPr="00F7659E">
        <w:t>.1</w:t>
      </w:r>
      <w:r w:rsidR="00057780" w:rsidRPr="00F7659E">
        <w:t xml:space="preserve"> </w:t>
      </w:r>
      <w:r w:rsidR="00565D49" w:rsidRPr="00F7659E">
        <w:t xml:space="preserve">- </w:t>
      </w:r>
      <w:r w:rsidR="00B503BD" w:rsidRPr="00F7659E">
        <w:t>Aktuáln</w:t>
      </w:r>
      <w:r w:rsidR="00565D49" w:rsidRPr="00F7659E">
        <w:t>e volebné obdobie</w:t>
      </w:r>
    </w:p>
    <w:p w14:paraId="40BF5E8E" w14:textId="50A00F5A" w:rsidR="00C23013" w:rsidRPr="00F7659E" w:rsidRDefault="00455AAA" w:rsidP="00C2059C">
      <w:pPr>
        <w:spacing w:line="240" w:lineRule="auto"/>
        <w:ind w:firstLine="567"/>
      </w:pPr>
      <w:r w:rsidRPr="00F7659E">
        <w:t>D</w:t>
      </w:r>
      <w:r w:rsidR="009F2829" w:rsidRPr="00F7659E">
        <w:t>.1.2</w:t>
      </w:r>
      <w:r w:rsidR="00DA668D" w:rsidRPr="00F7659E">
        <w:t xml:space="preserve"> - </w:t>
      </w:r>
      <w:r w:rsidR="009F2829" w:rsidRPr="00F7659E">
        <w:t>Š</w:t>
      </w:r>
      <w:r w:rsidR="00C23013" w:rsidRPr="00F7659E">
        <w:t>tádi</w:t>
      </w:r>
      <w:r w:rsidR="009F2829" w:rsidRPr="00F7659E">
        <w:t>a</w:t>
      </w:r>
      <w:r w:rsidR="00C23013" w:rsidRPr="00F7659E">
        <w:t xml:space="preserve"> legislatívneho procesu</w:t>
      </w:r>
    </w:p>
    <w:p w14:paraId="17310658" w14:textId="066EDBDC" w:rsidR="00F57906" w:rsidRPr="00F7659E" w:rsidRDefault="00455AAA" w:rsidP="00C2059C">
      <w:pPr>
        <w:spacing w:line="240" w:lineRule="auto"/>
        <w:ind w:left="567"/>
      </w:pPr>
      <w:r w:rsidRPr="00F7659E">
        <w:t>D</w:t>
      </w:r>
      <w:r w:rsidR="009F2829" w:rsidRPr="00F7659E">
        <w:t>.1.3 - S</w:t>
      </w:r>
      <w:r w:rsidR="00ED451F" w:rsidRPr="00F7659E">
        <w:t>pôsob</w:t>
      </w:r>
      <w:r w:rsidR="009F2829" w:rsidRPr="00F7659E">
        <w:t>y hlasovania</w:t>
      </w:r>
    </w:p>
    <w:p w14:paraId="6A38EDDC" w14:textId="0AE27756" w:rsidR="00F57906" w:rsidRPr="00F7659E" w:rsidRDefault="00455AAA" w:rsidP="00C2059C">
      <w:pPr>
        <w:spacing w:line="240" w:lineRule="auto"/>
        <w:ind w:left="360" w:firstLine="207"/>
      </w:pPr>
      <w:r w:rsidRPr="00F7659E">
        <w:t>D</w:t>
      </w:r>
      <w:r w:rsidR="00277FCF" w:rsidRPr="00F7659E">
        <w:t xml:space="preserve">.1.4 - </w:t>
      </w:r>
      <w:r w:rsidR="00E33441" w:rsidRPr="00F7659E">
        <w:t>T</w:t>
      </w:r>
      <w:r w:rsidR="00F57906" w:rsidRPr="00F7659E">
        <w:t>yp</w:t>
      </w:r>
      <w:r w:rsidR="00E33441" w:rsidRPr="00F7659E">
        <w:t>y</w:t>
      </w:r>
      <w:r w:rsidR="00F57906" w:rsidRPr="00F7659E">
        <w:t xml:space="preserve"> výsledkov hlasovaní</w:t>
      </w:r>
      <w:r w:rsidR="00E33441" w:rsidRPr="00F7659E">
        <w:t xml:space="preserve"> ako celku</w:t>
      </w:r>
    </w:p>
    <w:p w14:paraId="61E02575" w14:textId="45375EF7" w:rsidR="00F57906" w:rsidRPr="00F7659E" w:rsidRDefault="00455AAA" w:rsidP="00C2059C">
      <w:pPr>
        <w:spacing w:line="240" w:lineRule="auto"/>
        <w:ind w:left="357" w:firstLine="210"/>
      </w:pPr>
      <w:r w:rsidRPr="00F7659E">
        <w:t>D</w:t>
      </w:r>
      <w:r w:rsidR="00E33441" w:rsidRPr="00F7659E">
        <w:t>.1.5 - T</w:t>
      </w:r>
      <w:r w:rsidR="00F57906" w:rsidRPr="00F7659E">
        <w:t>ypov výsledkov hlasovania poslanca</w:t>
      </w:r>
    </w:p>
    <w:p w14:paraId="3F25881D" w14:textId="3ED87F1B" w:rsidR="00F57906" w:rsidRPr="00F7659E" w:rsidRDefault="00455AAA" w:rsidP="00C2059C">
      <w:pPr>
        <w:spacing w:line="240" w:lineRule="auto"/>
        <w:ind w:firstLine="567"/>
      </w:pPr>
      <w:r w:rsidRPr="00F7659E">
        <w:t>D</w:t>
      </w:r>
      <w:r w:rsidR="00E33441" w:rsidRPr="00F7659E">
        <w:t xml:space="preserve">.1.6 - </w:t>
      </w:r>
      <w:r w:rsidR="00EB7786" w:rsidRPr="00F7659E">
        <w:t>Kvóra</w:t>
      </w:r>
      <w:r w:rsidR="00F57906" w:rsidRPr="00F7659E">
        <w:t xml:space="preserve"> pre hlasovanie</w:t>
      </w:r>
    </w:p>
    <w:p w14:paraId="4EE49FC3" w14:textId="620E0E14" w:rsidR="00E140F7" w:rsidRPr="00F7659E" w:rsidRDefault="00455AAA" w:rsidP="00C2059C">
      <w:pPr>
        <w:spacing w:line="240" w:lineRule="auto"/>
        <w:ind w:left="360" w:firstLine="207"/>
      </w:pPr>
      <w:r w:rsidRPr="00F7659E">
        <w:t>D</w:t>
      </w:r>
      <w:r w:rsidR="0080506D" w:rsidRPr="00F7659E">
        <w:t xml:space="preserve">.1.7 - </w:t>
      </w:r>
      <w:r w:rsidR="00E33441" w:rsidRPr="00F7659E">
        <w:t>P</w:t>
      </w:r>
      <w:r w:rsidR="00E140F7" w:rsidRPr="00F7659E">
        <w:t>reddefinovan</w:t>
      </w:r>
      <w:r w:rsidR="00E33441" w:rsidRPr="00F7659E">
        <w:t>é</w:t>
      </w:r>
      <w:r w:rsidR="00E140F7" w:rsidRPr="00F7659E">
        <w:t xml:space="preserve"> názv</w:t>
      </w:r>
      <w:r w:rsidR="00E33441" w:rsidRPr="00F7659E">
        <w:t>y</w:t>
      </w:r>
      <w:r w:rsidR="00E140F7" w:rsidRPr="00F7659E">
        <w:t xml:space="preserve"> hlasovan</w:t>
      </w:r>
      <w:r w:rsidR="00E33441" w:rsidRPr="00F7659E">
        <w:t>ia</w:t>
      </w:r>
    </w:p>
    <w:p w14:paraId="502AF9F0" w14:textId="1A02E980" w:rsidR="008A75F4" w:rsidRPr="00F7659E" w:rsidRDefault="00455AAA" w:rsidP="00C2059C">
      <w:pPr>
        <w:spacing w:line="240" w:lineRule="auto"/>
        <w:ind w:firstLine="567"/>
        <w:rPr>
          <w:rStyle w:val="Hypertextovprepojenie"/>
          <w:color w:val="auto"/>
          <w:u w:val="none"/>
        </w:rPr>
      </w:pPr>
      <w:r w:rsidRPr="00F7659E">
        <w:t>D</w:t>
      </w:r>
      <w:r w:rsidR="0080506D" w:rsidRPr="00F7659E">
        <w:t xml:space="preserve">.1.8 - </w:t>
      </w:r>
      <w:r w:rsidR="00E33441" w:rsidRPr="00F7659E">
        <w:t>Š</w:t>
      </w:r>
      <w:r w:rsidR="008A75F4" w:rsidRPr="00F7659E">
        <w:t>tádi</w:t>
      </w:r>
      <w:r w:rsidR="00E33441" w:rsidRPr="00F7659E">
        <w:t>á</w:t>
      </w:r>
      <w:r w:rsidR="008A75F4" w:rsidRPr="00F7659E">
        <w:t xml:space="preserve"> rokovania</w:t>
      </w:r>
    </w:p>
    <w:p w14:paraId="1FD20DD7" w14:textId="6BD9A2DB" w:rsidR="00B267E9" w:rsidRPr="00F7659E" w:rsidRDefault="00455AAA" w:rsidP="00C2059C">
      <w:pPr>
        <w:spacing w:line="240" w:lineRule="auto"/>
        <w:ind w:firstLine="567"/>
        <w:rPr>
          <w:rStyle w:val="Hypertextovprepojenie"/>
          <w:color w:val="auto"/>
          <w:u w:val="none"/>
        </w:rPr>
      </w:pPr>
      <w:r w:rsidRPr="00F7659E">
        <w:rPr>
          <w:rStyle w:val="Hypertextovprepojenie"/>
          <w:color w:val="auto"/>
          <w:u w:val="none"/>
        </w:rPr>
        <w:t>D</w:t>
      </w:r>
      <w:r w:rsidR="0080506D" w:rsidRPr="00F7659E">
        <w:rPr>
          <w:rStyle w:val="Hypertextovprepojenie"/>
          <w:color w:val="auto"/>
          <w:u w:val="none"/>
        </w:rPr>
        <w:t xml:space="preserve">.1.9 - </w:t>
      </w:r>
      <w:r w:rsidR="00E33441" w:rsidRPr="00F7659E">
        <w:rPr>
          <w:rStyle w:val="Hypertextovprepojenie"/>
          <w:color w:val="auto"/>
          <w:u w:val="none"/>
        </w:rPr>
        <w:t>T</w:t>
      </w:r>
      <w:r w:rsidR="00B267E9" w:rsidRPr="00F7659E">
        <w:rPr>
          <w:rStyle w:val="Hypertextovprepojenie"/>
          <w:color w:val="auto"/>
          <w:u w:val="none"/>
        </w:rPr>
        <w:t>yp</w:t>
      </w:r>
      <w:r w:rsidR="00E33441" w:rsidRPr="00F7659E">
        <w:rPr>
          <w:rStyle w:val="Hypertextovprepojenie"/>
          <w:color w:val="auto"/>
          <w:u w:val="none"/>
        </w:rPr>
        <w:t>y</w:t>
      </w:r>
      <w:r w:rsidR="00B267E9" w:rsidRPr="00F7659E">
        <w:rPr>
          <w:rStyle w:val="Hypertextovprepojenie"/>
          <w:color w:val="auto"/>
          <w:u w:val="none"/>
        </w:rPr>
        <w:t xml:space="preserve"> materiálov pre hlasovanie</w:t>
      </w:r>
    </w:p>
    <w:p w14:paraId="17499C1B" w14:textId="334DDD3F" w:rsidR="00537495" w:rsidRPr="00F7659E" w:rsidRDefault="00537495" w:rsidP="00C2059C">
      <w:pPr>
        <w:spacing w:line="240" w:lineRule="auto"/>
        <w:ind w:firstLine="567"/>
        <w:rPr>
          <w:rStyle w:val="Hypertextovprepojenie"/>
          <w:color w:val="auto"/>
          <w:u w:val="none"/>
        </w:rPr>
      </w:pPr>
      <w:r w:rsidRPr="00F7659E">
        <w:rPr>
          <w:rStyle w:val="Hypertextovprepojenie"/>
          <w:color w:val="auto"/>
          <w:u w:val="none"/>
        </w:rPr>
        <w:t>D.1.10 - Kategórie rokovania</w:t>
      </w:r>
    </w:p>
    <w:p w14:paraId="5E5024A4" w14:textId="147A568B" w:rsidR="00565D49" w:rsidRPr="00537495" w:rsidRDefault="00565D49" w:rsidP="00E33441">
      <w:pPr>
        <w:pStyle w:val="Normalny-odsek"/>
        <w:spacing w:after="0"/>
        <w:rPr>
          <w:color w:val="00B050"/>
        </w:rPr>
      </w:pPr>
      <w:r w:rsidRPr="00537495">
        <w:rPr>
          <w:color w:val="00B050"/>
        </w:rPr>
        <w:t xml:space="preserve"> </w:t>
      </w:r>
    </w:p>
    <w:p w14:paraId="01B5894C" w14:textId="10EEBCC6" w:rsidR="00565D49" w:rsidRPr="00537495" w:rsidRDefault="00537495" w:rsidP="00565D49">
      <w:pPr>
        <w:pStyle w:val="Normalny-odsek"/>
        <w:rPr>
          <w:color w:val="00B050"/>
        </w:rPr>
      </w:pPr>
      <w:r w:rsidRPr="00F7659E">
        <w:rPr>
          <w:color w:val="FF0000"/>
        </w:rPr>
        <w:t>Integračné</w:t>
      </w:r>
      <w:r w:rsidR="00565D49" w:rsidRPr="00F7659E">
        <w:rPr>
          <w:color w:val="FF0000"/>
        </w:rPr>
        <w:t xml:space="preserve"> služby ktorých obsahovým vlastníkom je SSLP vytvorí dodávateľ SSLP (poskytne štruktúru požadovaných dát v  SSLP) a správca integračných služieb (vytvorí samotnú integračnú službu). V prípade automatického zápisu do informačného zdroja DKS bude súčasťou vytvorenia služby aj dodávateľ DKS (poskytne štruktúru dát kam sa budú dáta ukladať). </w:t>
      </w:r>
    </w:p>
    <w:p w14:paraId="2FA34367" w14:textId="635CBDCE" w:rsidR="00537FE7" w:rsidRPr="00855948" w:rsidRDefault="00B503BD" w:rsidP="00B1582B">
      <w:pPr>
        <w:pStyle w:val="Nadpis3"/>
      </w:pPr>
      <w:bookmarkStart w:id="141" w:name="IZ_A1"/>
      <w:bookmarkStart w:id="142" w:name="_Toc99961584"/>
      <w:bookmarkEnd w:id="141"/>
      <w:r w:rsidRPr="00855948">
        <w:t>Aktuáln</w:t>
      </w:r>
      <w:r w:rsidR="00565D49" w:rsidRPr="00855948">
        <w:t>e volebné obdobie</w:t>
      </w:r>
      <w:bookmarkEnd w:id="142"/>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02"/>
        <w:gridCol w:w="8067"/>
      </w:tblGrid>
      <w:tr w:rsidR="00C9539C" w:rsidRPr="003971A4" w14:paraId="2C7EF10A" w14:textId="77777777" w:rsidTr="00966329">
        <w:tc>
          <w:tcPr>
            <w:tcW w:w="1002" w:type="dxa"/>
            <w:tcBorders>
              <w:bottom w:val="single" w:sz="4" w:space="0" w:color="auto"/>
            </w:tcBorders>
            <w:shd w:val="clear" w:color="auto" w:fill="000000" w:themeFill="text1"/>
          </w:tcPr>
          <w:p w14:paraId="51DC9BF7" w14:textId="77777777" w:rsidR="00C9539C" w:rsidRPr="003971A4" w:rsidRDefault="00C9539C" w:rsidP="006C5BCF">
            <w:pPr>
              <w:rPr>
                <w:b/>
              </w:rPr>
            </w:pPr>
            <w:r w:rsidRPr="003971A4">
              <w:rPr>
                <w:b/>
              </w:rPr>
              <w:t>Číslo</w:t>
            </w:r>
          </w:p>
        </w:tc>
        <w:tc>
          <w:tcPr>
            <w:tcW w:w="8067" w:type="dxa"/>
            <w:tcBorders>
              <w:bottom w:val="single" w:sz="4" w:space="0" w:color="auto"/>
            </w:tcBorders>
            <w:shd w:val="clear" w:color="auto" w:fill="000000" w:themeFill="text1"/>
          </w:tcPr>
          <w:p w14:paraId="17582B39" w14:textId="77777777" w:rsidR="00C9539C" w:rsidRPr="003971A4" w:rsidRDefault="00C9539C" w:rsidP="006C5BCF">
            <w:pPr>
              <w:rPr>
                <w:b/>
              </w:rPr>
            </w:pPr>
            <w:r w:rsidRPr="003971A4">
              <w:rPr>
                <w:b/>
              </w:rPr>
              <w:t>Popis</w:t>
            </w:r>
          </w:p>
        </w:tc>
      </w:tr>
      <w:tr w:rsidR="00A56633" w:rsidRPr="00F7659E" w14:paraId="1DE3BA42" w14:textId="77777777" w:rsidTr="00966329">
        <w:tc>
          <w:tcPr>
            <w:tcW w:w="1002" w:type="dxa"/>
            <w:tcBorders>
              <w:top w:val="single" w:sz="4" w:space="0" w:color="auto"/>
              <w:bottom w:val="single" w:sz="4" w:space="0" w:color="auto"/>
            </w:tcBorders>
            <w:vAlign w:val="center"/>
          </w:tcPr>
          <w:p w14:paraId="616939B5" w14:textId="403AE9DB" w:rsidR="00B12621" w:rsidRPr="00F7659E" w:rsidRDefault="00F7659E" w:rsidP="00C9539C">
            <w:pPr>
              <w:jc w:val="center"/>
              <w:rPr>
                <w:color w:val="000000" w:themeColor="text1"/>
              </w:rPr>
            </w:pPr>
            <w:r>
              <w:rPr>
                <w:color w:val="000000" w:themeColor="text1"/>
              </w:rPr>
              <w:t>IS_008</w:t>
            </w:r>
          </w:p>
        </w:tc>
        <w:tc>
          <w:tcPr>
            <w:tcW w:w="8067" w:type="dxa"/>
            <w:tcBorders>
              <w:top w:val="single" w:sz="4" w:space="0" w:color="auto"/>
              <w:bottom w:val="single" w:sz="4" w:space="0" w:color="auto"/>
            </w:tcBorders>
            <w:vAlign w:val="center"/>
          </w:tcPr>
          <w:p w14:paraId="1CD7CD17" w14:textId="4AE1077B" w:rsidR="00B12621" w:rsidRPr="00F7659E" w:rsidRDefault="00B12621" w:rsidP="00C9539C">
            <w:pPr>
              <w:rPr>
                <w:color w:val="000000" w:themeColor="text1"/>
              </w:rPr>
            </w:pPr>
            <w:r w:rsidRPr="00F7659E">
              <w:rPr>
                <w:color w:val="000000" w:themeColor="text1"/>
              </w:rPr>
              <w:t>Integračná služba „Aktuálne volebné obdobie“ bude poskytovať záznam s metadátami o aktuálnom volebnom období</w:t>
            </w:r>
            <w:r w:rsidR="006C5BCF" w:rsidRPr="00F7659E">
              <w:rPr>
                <w:color w:val="000000" w:themeColor="text1"/>
              </w:rPr>
              <w:t xml:space="preserve"> (pre ukladanie vytváraných dát je dôležité zaznamenávať jednoznačný identifikátor volebného obdobia)</w:t>
            </w:r>
          </w:p>
        </w:tc>
      </w:tr>
      <w:tr w:rsidR="006D704B" w:rsidRPr="00F7659E" w14:paraId="3D304B40" w14:textId="77777777" w:rsidTr="00786119">
        <w:tc>
          <w:tcPr>
            <w:tcW w:w="1002" w:type="dxa"/>
            <w:tcBorders>
              <w:top w:val="single" w:sz="4" w:space="0" w:color="auto"/>
              <w:bottom w:val="single" w:sz="4" w:space="0" w:color="auto"/>
            </w:tcBorders>
            <w:vAlign w:val="center"/>
          </w:tcPr>
          <w:p w14:paraId="1CF1E37A" w14:textId="1B4A07B3" w:rsidR="00C9539C" w:rsidRPr="00F7659E" w:rsidRDefault="00C9539C" w:rsidP="00786119">
            <w:pPr>
              <w:jc w:val="center"/>
              <w:rPr>
                <w:color w:val="000000" w:themeColor="text1"/>
              </w:rPr>
            </w:pPr>
            <w:r w:rsidRPr="00F7659E">
              <w:rPr>
                <w:color w:val="000000" w:themeColor="text1"/>
              </w:rPr>
              <w:t>I</w:t>
            </w:r>
            <w:r w:rsidR="00786119">
              <w:rPr>
                <w:color w:val="000000" w:themeColor="text1"/>
              </w:rPr>
              <w:t>S</w:t>
            </w:r>
            <w:r w:rsidRPr="00F7659E">
              <w:rPr>
                <w:color w:val="000000" w:themeColor="text1"/>
              </w:rPr>
              <w:t>_</w:t>
            </w:r>
            <w:r w:rsidR="00F7659E">
              <w:rPr>
                <w:color w:val="000000" w:themeColor="text1"/>
              </w:rPr>
              <w:t>009</w:t>
            </w:r>
          </w:p>
        </w:tc>
        <w:tc>
          <w:tcPr>
            <w:tcW w:w="8067" w:type="dxa"/>
            <w:tcBorders>
              <w:top w:val="single" w:sz="4" w:space="0" w:color="auto"/>
              <w:bottom w:val="single" w:sz="4" w:space="0" w:color="auto"/>
            </w:tcBorders>
            <w:vAlign w:val="center"/>
          </w:tcPr>
          <w:p w14:paraId="4BF51217" w14:textId="419A913F" w:rsidR="00C9539C" w:rsidRPr="00F7659E" w:rsidRDefault="00C9539C" w:rsidP="00C9539C">
            <w:pPr>
              <w:rPr>
                <w:color w:val="000000" w:themeColor="text1"/>
              </w:rPr>
            </w:pPr>
            <w:r w:rsidRPr="00F7659E">
              <w:rPr>
                <w:color w:val="000000" w:themeColor="text1"/>
              </w:rPr>
              <w:t>Integračná služba poskytujúca „Aktuáln</w:t>
            </w:r>
            <w:r w:rsidR="00CD185A" w:rsidRPr="00F7659E">
              <w:rPr>
                <w:color w:val="000000" w:themeColor="text1"/>
              </w:rPr>
              <w:t>e volebné obdobie</w:t>
            </w:r>
            <w:r w:rsidRPr="00F7659E">
              <w:rPr>
                <w:color w:val="000000" w:themeColor="text1"/>
              </w:rPr>
              <w:t xml:space="preserve">“ bude </w:t>
            </w:r>
            <w:r w:rsidR="00AE0C1E" w:rsidRPr="00F7659E">
              <w:rPr>
                <w:color w:val="000000" w:themeColor="text1"/>
              </w:rPr>
              <w:t>poskytovať</w:t>
            </w:r>
            <w:r w:rsidRPr="00F7659E">
              <w:rPr>
                <w:color w:val="000000" w:themeColor="text1"/>
              </w:rPr>
              <w:t xml:space="preserve"> nasledovné údaje:</w:t>
            </w:r>
          </w:p>
          <w:p w14:paraId="7DEEDE4F" w14:textId="762D1825" w:rsidR="00C9539C" w:rsidRPr="00F7659E" w:rsidRDefault="00C9539C" w:rsidP="00A6689F">
            <w:pPr>
              <w:pStyle w:val="Normalny-odsek"/>
              <w:numPr>
                <w:ilvl w:val="0"/>
                <w:numId w:val="48"/>
              </w:numPr>
              <w:spacing w:after="0"/>
              <w:rPr>
                <w:color w:val="000000" w:themeColor="text1"/>
              </w:rPr>
            </w:pPr>
            <w:r w:rsidRPr="00F7659E">
              <w:rPr>
                <w:color w:val="000000" w:themeColor="text1"/>
              </w:rPr>
              <w:lastRenderedPageBreak/>
              <w:t xml:space="preserve">jednoznačný </w:t>
            </w:r>
            <w:r w:rsidR="00565D49" w:rsidRPr="00F7659E">
              <w:rPr>
                <w:color w:val="000000" w:themeColor="text1"/>
              </w:rPr>
              <w:t>i</w:t>
            </w:r>
            <w:r w:rsidRPr="00F7659E">
              <w:rPr>
                <w:color w:val="000000" w:themeColor="text1"/>
              </w:rPr>
              <w:t xml:space="preserve">dentifikátor </w:t>
            </w:r>
            <w:r w:rsidR="00565D49" w:rsidRPr="00F7659E">
              <w:rPr>
                <w:color w:val="000000" w:themeColor="text1"/>
              </w:rPr>
              <w:t>volebného obdobia</w:t>
            </w:r>
          </w:p>
          <w:p w14:paraId="2D450708" w14:textId="3479302E" w:rsidR="00565D49" w:rsidRPr="00F7659E" w:rsidRDefault="00565D49" w:rsidP="00A6689F">
            <w:pPr>
              <w:pStyle w:val="Normalny-odsek"/>
              <w:numPr>
                <w:ilvl w:val="0"/>
                <w:numId w:val="48"/>
              </w:numPr>
              <w:spacing w:after="0"/>
              <w:rPr>
                <w:color w:val="000000" w:themeColor="text1"/>
              </w:rPr>
            </w:pPr>
            <w:r w:rsidRPr="00F7659E">
              <w:rPr>
                <w:color w:val="000000" w:themeColor="text1"/>
              </w:rPr>
              <w:t>číslo volebného obdobia</w:t>
            </w:r>
          </w:p>
          <w:p w14:paraId="3B2476CA" w14:textId="69E4E598" w:rsidR="00C9539C" w:rsidRPr="00F7659E" w:rsidRDefault="00C9539C" w:rsidP="00A6689F">
            <w:pPr>
              <w:pStyle w:val="Normalny-odsek"/>
              <w:numPr>
                <w:ilvl w:val="0"/>
                <w:numId w:val="48"/>
              </w:numPr>
              <w:spacing w:after="0"/>
              <w:rPr>
                <w:color w:val="000000" w:themeColor="text1"/>
              </w:rPr>
            </w:pPr>
            <w:r w:rsidRPr="00F7659E">
              <w:rPr>
                <w:color w:val="000000" w:themeColor="text1"/>
              </w:rPr>
              <w:t xml:space="preserve">skratka </w:t>
            </w:r>
            <w:r w:rsidR="00565D49" w:rsidRPr="00F7659E">
              <w:rPr>
                <w:color w:val="000000" w:themeColor="text1"/>
              </w:rPr>
              <w:t>označenia volebného obdobia (napr. „NR SR – 8. VO“)</w:t>
            </w:r>
          </w:p>
          <w:p w14:paraId="06B086CE" w14:textId="1C2F9D6C" w:rsidR="00565D49" w:rsidRPr="00F7659E" w:rsidRDefault="00565D49" w:rsidP="00A6689F">
            <w:pPr>
              <w:pStyle w:val="Normalny-odsek"/>
              <w:numPr>
                <w:ilvl w:val="0"/>
                <w:numId w:val="48"/>
              </w:numPr>
              <w:spacing w:after="0"/>
              <w:rPr>
                <w:color w:val="000000" w:themeColor="text1"/>
              </w:rPr>
            </w:pPr>
            <w:r w:rsidRPr="00F7659E">
              <w:rPr>
                <w:color w:val="000000" w:themeColor="text1"/>
              </w:rPr>
              <w:t>popis volebného obdobia (napr. „NR SR – 8 volebné obdobie“)</w:t>
            </w:r>
          </w:p>
        </w:tc>
      </w:tr>
      <w:tr w:rsidR="006D704B" w:rsidRPr="00F7659E" w14:paraId="209743E8" w14:textId="77777777" w:rsidTr="00786119">
        <w:tc>
          <w:tcPr>
            <w:tcW w:w="1002" w:type="dxa"/>
            <w:tcBorders>
              <w:top w:val="single" w:sz="4" w:space="0" w:color="auto"/>
              <w:bottom w:val="single" w:sz="4" w:space="0" w:color="auto"/>
            </w:tcBorders>
            <w:vAlign w:val="center"/>
          </w:tcPr>
          <w:p w14:paraId="07774E08" w14:textId="02852FB3" w:rsidR="006D704B" w:rsidRPr="00F7659E" w:rsidRDefault="006D704B" w:rsidP="00786119">
            <w:pPr>
              <w:jc w:val="center"/>
              <w:rPr>
                <w:color w:val="000000" w:themeColor="text1"/>
              </w:rPr>
            </w:pPr>
            <w:r w:rsidRPr="00F7659E">
              <w:rPr>
                <w:color w:val="000000" w:themeColor="text1"/>
              </w:rPr>
              <w:lastRenderedPageBreak/>
              <w:t>I</w:t>
            </w:r>
            <w:r w:rsidR="00786119">
              <w:rPr>
                <w:color w:val="000000" w:themeColor="text1"/>
              </w:rPr>
              <w:t>S</w:t>
            </w:r>
            <w:r>
              <w:rPr>
                <w:color w:val="000000" w:themeColor="text1"/>
              </w:rPr>
              <w:t>_010</w:t>
            </w:r>
          </w:p>
        </w:tc>
        <w:tc>
          <w:tcPr>
            <w:tcW w:w="8067" w:type="dxa"/>
            <w:tcBorders>
              <w:top w:val="single" w:sz="4" w:space="0" w:color="auto"/>
              <w:bottom w:val="single" w:sz="4" w:space="0" w:color="auto"/>
            </w:tcBorders>
            <w:vAlign w:val="center"/>
          </w:tcPr>
          <w:p w14:paraId="06F92F46" w14:textId="61F1E475" w:rsidR="006D704B" w:rsidRPr="00F7659E" w:rsidRDefault="006D704B" w:rsidP="00BF2A23">
            <w:pPr>
              <w:rPr>
                <w:color w:val="000000" w:themeColor="text1"/>
              </w:rPr>
            </w:pPr>
            <w:r>
              <w:rPr>
                <w:color w:val="000000" w:themeColor="text1"/>
              </w:rPr>
              <w:t>Odporúča sa na to využiť samostatnú inte</w:t>
            </w:r>
            <w:r w:rsidR="00786119">
              <w:rPr>
                <w:color w:val="000000" w:themeColor="text1"/>
              </w:rPr>
              <w:t>gračnú službu, ktorá bude dáta z</w:t>
            </w:r>
            <w:r>
              <w:rPr>
                <w:color w:val="000000" w:themeColor="text1"/>
              </w:rPr>
              <w:t> IS_009 priamo zapisovať do lokálneho zdroja DKS.</w:t>
            </w:r>
          </w:p>
        </w:tc>
      </w:tr>
      <w:tr w:rsidR="006D704B" w:rsidRPr="00F7659E" w14:paraId="7CA7BBD8" w14:textId="77777777" w:rsidTr="00786119">
        <w:tc>
          <w:tcPr>
            <w:tcW w:w="1002" w:type="dxa"/>
            <w:tcBorders>
              <w:top w:val="single" w:sz="4" w:space="0" w:color="auto"/>
              <w:bottom w:val="single" w:sz="4" w:space="0" w:color="auto"/>
            </w:tcBorders>
            <w:vAlign w:val="center"/>
          </w:tcPr>
          <w:p w14:paraId="2CCC3F78" w14:textId="6B64001F" w:rsidR="00565D49" w:rsidRPr="00F7659E" w:rsidRDefault="00AE274B" w:rsidP="00786119">
            <w:pPr>
              <w:jc w:val="center"/>
              <w:rPr>
                <w:color w:val="000000" w:themeColor="text1"/>
              </w:rPr>
            </w:pPr>
            <w:r>
              <w:rPr>
                <w:color w:val="000000" w:themeColor="text1"/>
              </w:rPr>
              <w:t>AF_122</w:t>
            </w:r>
          </w:p>
        </w:tc>
        <w:tc>
          <w:tcPr>
            <w:tcW w:w="8067" w:type="dxa"/>
            <w:tcBorders>
              <w:top w:val="single" w:sz="4" w:space="0" w:color="auto"/>
              <w:bottom w:val="single" w:sz="4" w:space="0" w:color="auto"/>
            </w:tcBorders>
            <w:vAlign w:val="center"/>
          </w:tcPr>
          <w:p w14:paraId="32AB9CB6" w14:textId="36CCB1C0" w:rsidR="00565D49" w:rsidRPr="00F7659E" w:rsidRDefault="00565D49" w:rsidP="006A62A2">
            <w:pPr>
              <w:rPr>
                <w:color w:val="000000" w:themeColor="text1"/>
              </w:rPr>
            </w:pPr>
            <w:r w:rsidRPr="00F7659E">
              <w:rPr>
                <w:color w:val="000000" w:themeColor="text1"/>
              </w:rPr>
              <w:t xml:space="preserve">ISVS DKS musí umožňovať v prípade výpadku konektivity načítavanie dát do lokálnej kópie </w:t>
            </w:r>
            <w:r w:rsidR="00AE0C1E" w:rsidRPr="00F7659E">
              <w:rPr>
                <w:color w:val="000000" w:themeColor="text1"/>
              </w:rPr>
              <w:t xml:space="preserve">v </w:t>
            </w:r>
            <w:r w:rsidRPr="00F7659E">
              <w:rPr>
                <w:color w:val="000000" w:themeColor="text1"/>
              </w:rPr>
              <w:t xml:space="preserve">DKS (používanej pri výpadku konektivity) aj zo štruktúrovaných súborov (napr. *.csv, *.xls), pričom štruktúra dát bude zhodná s poskytovanými údajmi </w:t>
            </w:r>
            <w:r w:rsidR="00D755EC" w:rsidRPr="00F7659E">
              <w:rPr>
                <w:color w:val="000000" w:themeColor="text1"/>
              </w:rPr>
              <w:t>uvedenej integračnej služby)</w:t>
            </w:r>
            <w:r w:rsidR="006D704B">
              <w:rPr>
                <w:color w:val="000000" w:themeColor="text1"/>
              </w:rPr>
              <w:t xml:space="preserve">. </w:t>
            </w:r>
          </w:p>
        </w:tc>
      </w:tr>
      <w:tr w:rsidR="00786119" w:rsidRPr="00F7659E" w14:paraId="3A703392" w14:textId="77777777" w:rsidTr="00966329">
        <w:tc>
          <w:tcPr>
            <w:tcW w:w="1002" w:type="dxa"/>
            <w:tcBorders>
              <w:top w:val="single" w:sz="4" w:space="0" w:color="auto"/>
              <w:bottom w:val="double" w:sz="4" w:space="0" w:color="auto"/>
            </w:tcBorders>
            <w:vAlign w:val="center"/>
          </w:tcPr>
          <w:p w14:paraId="37E077C9" w14:textId="2C9A2A76" w:rsidR="00786119" w:rsidRPr="00F7659E" w:rsidRDefault="00786119" w:rsidP="00786119">
            <w:pPr>
              <w:jc w:val="center"/>
              <w:rPr>
                <w:color w:val="000000" w:themeColor="text1"/>
              </w:rPr>
            </w:pPr>
            <w:r w:rsidRPr="00F7659E">
              <w:rPr>
                <w:color w:val="000000" w:themeColor="text1"/>
              </w:rPr>
              <w:t>I</w:t>
            </w:r>
            <w:r>
              <w:rPr>
                <w:color w:val="000000" w:themeColor="text1"/>
              </w:rPr>
              <w:t>S_012</w:t>
            </w:r>
          </w:p>
        </w:tc>
        <w:tc>
          <w:tcPr>
            <w:tcW w:w="8067" w:type="dxa"/>
            <w:tcBorders>
              <w:top w:val="single" w:sz="4" w:space="0" w:color="auto"/>
              <w:bottom w:val="double" w:sz="4" w:space="0" w:color="auto"/>
            </w:tcBorders>
            <w:vAlign w:val="center"/>
          </w:tcPr>
          <w:p w14:paraId="39603223" w14:textId="15A5A0A8" w:rsidR="00786119" w:rsidRPr="00F7659E" w:rsidRDefault="00786119" w:rsidP="003C3391">
            <w:pPr>
              <w:rPr>
                <w:color w:val="000000" w:themeColor="text1"/>
              </w:rPr>
            </w:pPr>
            <w:r>
              <w:rPr>
                <w:color w:val="000000" w:themeColor="text1"/>
              </w:rPr>
              <w:t>Požaduje sa vytvorenie aplikačnej funkcie, ktorá v prípade výpadku konektivity, resp. integračnej služby IS_0</w:t>
            </w:r>
            <w:r w:rsidR="003C3391">
              <w:rPr>
                <w:color w:val="000000" w:themeColor="text1"/>
              </w:rPr>
              <w:t>09</w:t>
            </w:r>
            <w:r>
              <w:rPr>
                <w:color w:val="000000" w:themeColor="text1"/>
              </w:rPr>
              <w:t xml:space="preserve"> automaticky presmeruje zdroj dát z „integračnej služby“ na „lokálny zdroj“.</w:t>
            </w:r>
          </w:p>
        </w:tc>
      </w:tr>
    </w:tbl>
    <w:bookmarkStart w:id="143" w:name="IZ_A2"/>
    <w:bookmarkStart w:id="144" w:name="IZ_A3"/>
    <w:bookmarkEnd w:id="143"/>
    <w:bookmarkEnd w:id="144"/>
    <w:p w14:paraId="132A6F60" w14:textId="1F84E8DD" w:rsidR="00A90338" w:rsidRPr="00966329" w:rsidRDefault="00D37CDA" w:rsidP="00B1582B">
      <w:pPr>
        <w:pStyle w:val="Nadpis3"/>
      </w:pPr>
      <w:r w:rsidRPr="00966329">
        <w:fldChar w:fldCharType="begin"/>
      </w:r>
      <w:r w:rsidRPr="00966329">
        <w:instrText xml:space="preserve"> HYPERLINK \l "IZ_A" </w:instrText>
      </w:r>
      <w:r w:rsidRPr="00966329">
        <w:fldChar w:fldCharType="separate"/>
      </w:r>
      <w:bookmarkStart w:id="145" w:name="_Toc99961585"/>
      <w:r w:rsidR="0057349A" w:rsidRPr="00966329">
        <w:rPr>
          <w:rStyle w:val="Hypertextovprepojenie"/>
          <w:color w:val="0000FF"/>
          <w:u w:val="none"/>
        </w:rPr>
        <w:t>Š</w:t>
      </w:r>
      <w:r w:rsidR="00A90338" w:rsidRPr="00966329">
        <w:rPr>
          <w:rStyle w:val="Hypertextovprepojenie"/>
          <w:color w:val="0000FF"/>
          <w:u w:val="none"/>
        </w:rPr>
        <w:t>tádi</w:t>
      </w:r>
      <w:r w:rsidR="0057349A" w:rsidRPr="00966329">
        <w:rPr>
          <w:rStyle w:val="Hypertextovprepojenie"/>
          <w:color w:val="0000FF"/>
          <w:u w:val="none"/>
        </w:rPr>
        <w:t>á</w:t>
      </w:r>
      <w:r w:rsidR="00A90338" w:rsidRPr="00966329">
        <w:rPr>
          <w:rStyle w:val="Hypertextovprepojenie"/>
          <w:color w:val="0000FF"/>
          <w:u w:val="none"/>
        </w:rPr>
        <w:t xml:space="preserve"> legislatívneho procesu</w:t>
      </w:r>
      <w:bookmarkEnd w:id="145"/>
      <w:r w:rsidRPr="00966329">
        <w:rPr>
          <w:rStyle w:val="Hypertextovprepojenie"/>
          <w:color w:val="0000FF"/>
          <w:u w:val="none"/>
        </w:rPr>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D37CDA" w:rsidRPr="003971A4" w14:paraId="2B83DD21" w14:textId="77777777" w:rsidTr="00D37CDA">
        <w:tc>
          <w:tcPr>
            <w:tcW w:w="851" w:type="dxa"/>
            <w:tcBorders>
              <w:bottom w:val="single" w:sz="4" w:space="0" w:color="auto"/>
            </w:tcBorders>
            <w:shd w:val="clear" w:color="auto" w:fill="000000" w:themeFill="text1"/>
          </w:tcPr>
          <w:p w14:paraId="198184E8" w14:textId="77777777" w:rsidR="00D37CDA" w:rsidRPr="003971A4" w:rsidRDefault="00D37CDA" w:rsidP="00D37CDA">
            <w:pPr>
              <w:rPr>
                <w:b/>
              </w:rPr>
            </w:pPr>
            <w:r w:rsidRPr="003971A4">
              <w:rPr>
                <w:b/>
              </w:rPr>
              <w:t>Číslo</w:t>
            </w:r>
          </w:p>
        </w:tc>
        <w:tc>
          <w:tcPr>
            <w:tcW w:w="8218" w:type="dxa"/>
            <w:tcBorders>
              <w:bottom w:val="single" w:sz="4" w:space="0" w:color="auto"/>
            </w:tcBorders>
            <w:shd w:val="clear" w:color="auto" w:fill="000000" w:themeFill="text1"/>
          </w:tcPr>
          <w:p w14:paraId="18D481CA" w14:textId="77777777" w:rsidR="00D37CDA" w:rsidRPr="003971A4" w:rsidRDefault="00D37CDA" w:rsidP="00D37CDA">
            <w:pPr>
              <w:rPr>
                <w:b/>
              </w:rPr>
            </w:pPr>
            <w:r w:rsidRPr="003971A4">
              <w:rPr>
                <w:b/>
              </w:rPr>
              <w:t>Popis</w:t>
            </w:r>
          </w:p>
        </w:tc>
      </w:tr>
      <w:tr w:rsidR="00692DC5" w:rsidRPr="00692DC5" w14:paraId="0312ACB8" w14:textId="77777777" w:rsidTr="00D37CDA">
        <w:tc>
          <w:tcPr>
            <w:tcW w:w="851" w:type="dxa"/>
            <w:tcBorders>
              <w:top w:val="single" w:sz="4" w:space="0" w:color="auto"/>
              <w:bottom w:val="single" w:sz="4" w:space="0" w:color="auto"/>
            </w:tcBorders>
            <w:vAlign w:val="center"/>
          </w:tcPr>
          <w:p w14:paraId="7CC6FE0C" w14:textId="4577A380" w:rsidR="00D37CDA" w:rsidRPr="00CC3D93" w:rsidRDefault="00786119" w:rsidP="00D37CDA">
            <w:pPr>
              <w:jc w:val="center"/>
              <w:rPr>
                <w:color w:val="000000" w:themeColor="text1"/>
              </w:rPr>
            </w:pPr>
            <w:r w:rsidRPr="00CC3D93">
              <w:rPr>
                <w:color w:val="000000" w:themeColor="text1"/>
              </w:rPr>
              <w:t>IS_013</w:t>
            </w:r>
          </w:p>
        </w:tc>
        <w:tc>
          <w:tcPr>
            <w:tcW w:w="8218" w:type="dxa"/>
            <w:tcBorders>
              <w:top w:val="single" w:sz="4" w:space="0" w:color="auto"/>
              <w:bottom w:val="single" w:sz="4" w:space="0" w:color="auto"/>
            </w:tcBorders>
            <w:vAlign w:val="center"/>
          </w:tcPr>
          <w:p w14:paraId="790D0200" w14:textId="419D763B" w:rsidR="00D37CDA" w:rsidRPr="00CC3D93" w:rsidRDefault="00D37CDA" w:rsidP="00692DC5">
            <w:pPr>
              <w:rPr>
                <w:color w:val="000000" w:themeColor="text1"/>
              </w:rPr>
            </w:pPr>
            <w:r w:rsidRPr="00CC3D93">
              <w:rPr>
                <w:color w:val="000000" w:themeColor="text1"/>
              </w:rPr>
              <w:t xml:space="preserve">Integračná služba „Štádia legislatívneho procesu“ bude </w:t>
            </w:r>
            <w:r w:rsidR="000003EF" w:rsidRPr="00CC3D93">
              <w:rPr>
                <w:color w:val="000000" w:themeColor="text1"/>
              </w:rPr>
              <w:t xml:space="preserve">poskytovať </w:t>
            </w:r>
            <w:r w:rsidRPr="00CC3D93">
              <w:rPr>
                <w:color w:val="000000" w:themeColor="text1"/>
              </w:rPr>
              <w:t>informácie o</w:t>
            </w:r>
            <w:r w:rsidR="00244D93" w:rsidRPr="00CC3D93">
              <w:rPr>
                <w:color w:val="000000" w:themeColor="text1"/>
              </w:rPr>
              <w:t xml:space="preserve"> všetkých </w:t>
            </w:r>
            <w:r w:rsidRPr="00CC3D93">
              <w:rPr>
                <w:color w:val="000000" w:themeColor="text1"/>
              </w:rPr>
              <w:t>štádiách legislatívneho procesu, ktoré prebiehajú v rokovacej sále NR SR</w:t>
            </w:r>
            <w:r w:rsidR="00244D93" w:rsidRPr="00CC3D93">
              <w:rPr>
                <w:color w:val="000000" w:themeColor="text1"/>
              </w:rPr>
              <w:t xml:space="preserve"> k danej parlamentnej tlači</w:t>
            </w:r>
            <w:r w:rsidRPr="00CC3D93">
              <w:rPr>
                <w:color w:val="000000" w:themeColor="text1"/>
              </w:rPr>
              <w:t xml:space="preserve"> a teda sú relevantné pre DKS</w:t>
            </w:r>
            <w:r w:rsidR="00244D93" w:rsidRPr="00CC3D93">
              <w:rPr>
                <w:color w:val="000000" w:themeColor="text1"/>
              </w:rPr>
              <w:t>, resp. bod programu (definitívne rozhodnutie bude po nasadení SSLP)</w:t>
            </w:r>
            <w:r w:rsidRPr="00CC3D93">
              <w:rPr>
                <w:color w:val="000000" w:themeColor="text1"/>
              </w:rPr>
              <w:t>. V  DKS ich pomenúvame „</w:t>
            </w:r>
            <w:r w:rsidR="00244D93" w:rsidRPr="00CC3D93">
              <w:rPr>
                <w:color w:val="000000" w:themeColor="text1"/>
              </w:rPr>
              <w:t>štádia legislatívneho procesu</w:t>
            </w:r>
            <w:r w:rsidRPr="00CC3D93">
              <w:rPr>
                <w:color w:val="000000" w:themeColor="text1"/>
              </w:rPr>
              <w:t xml:space="preserve">“ – viď obrázok č. </w:t>
            </w:r>
            <w:r w:rsidR="00244D93" w:rsidRPr="00CC3D93">
              <w:rPr>
                <w:color w:val="000000" w:themeColor="text1"/>
              </w:rPr>
              <w:t>9</w:t>
            </w:r>
            <w:r w:rsidRPr="00CC3D93">
              <w:rPr>
                <w:color w:val="000000" w:themeColor="text1"/>
              </w:rPr>
              <w:t>.</w:t>
            </w:r>
          </w:p>
        </w:tc>
      </w:tr>
      <w:tr w:rsidR="00692DC5" w:rsidRPr="00692DC5" w14:paraId="13D00BA0" w14:textId="77777777" w:rsidTr="00D37CDA">
        <w:tc>
          <w:tcPr>
            <w:tcW w:w="851" w:type="dxa"/>
            <w:tcBorders>
              <w:top w:val="single" w:sz="4" w:space="0" w:color="auto"/>
              <w:bottom w:val="single" w:sz="4" w:space="0" w:color="auto"/>
            </w:tcBorders>
            <w:vAlign w:val="center"/>
          </w:tcPr>
          <w:p w14:paraId="7A3ABB80" w14:textId="6E87DD3C" w:rsidR="00D37CDA" w:rsidRPr="00CC3D93" w:rsidRDefault="00786119" w:rsidP="00D37CDA">
            <w:pPr>
              <w:jc w:val="center"/>
              <w:rPr>
                <w:color w:val="000000" w:themeColor="text1"/>
              </w:rPr>
            </w:pPr>
            <w:r w:rsidRPr="00CC3D93">
              <w:rPr>
                <w:color w:val="000000" w:themeColor="text1"/>
              </w:rPr>
              <w:t>IS_014</w:t>
            </w:r>
          </w:p>
        </w:tc>
        <w:tc>
          <w:tcPr>
            <w:tcW w:w="8218" w:type="dxa"/>
            <w:tcBorders>
              <w:top w:val="single" w:sz="4" w:space="0" w:color="auto"/>
              <w:bottom w:val="single" w:sz="4" w:space="0" w:color="auto"/>
            </w:tcBorders>
            <w:vAlign w:val="center"/>
          </w:tcPr>
          <w:p w14:paraId="3A381024" w14:textId="0DF4E97C" w:rsidR="00D37CDA" w:rsidRPr="00CC3D93" w:rsidRDefault="00D37CDA" w:rsidP="00D37CDA">
            <w:pPr>
              <w:rPr>
                <w:color w:val="000000" w:themeColor="text1"/>
              </w:rPr>
            </w:pPr>
            <w:r w:rsidRPr="00CC3D93">
              <w:rPr>
                <w:color w:val="000000" w:themeColor="text1"/>
              </w:rPr>
              <w:t xml:space="preserve">Integračná služba, ktorá poskytuje metadáta k bodom programu bude poskytovať aj jednoznačný identifikátor štádia legislatívneho procesu a pomocou integračnej služby „štádia legislatívneho procesu“ budeme vedieť názov štádia, resp. v ISVS DKS „kategórie“ a systém podľa toho po zmene bodu programu bude automaticky vedieť nastaviť „kategóriu“. </w:t>
            </w:r>
          </w:p>
        </w:tc>
      </w:tr>
      <w:tr w:rsidR="00692DC5" w:rsidRPr="00692DC5" w14:paraId="483C93DB" w14:textId="77777777" w:rsidTr="00692DC5">
        <w:tc>
          <w:tcPr>
            <w:tcW w:w="851" w:type="dxa"/>
            <w:tcBorders>
              <w:top w:val="single" w:sz="4" w:space="0" w:color="auto"/>
              <w:bottom w:val="single" w:sz="4" w:space="0" w:color="auto"/>
            </w:tcBorders>
            <w:vAlign w:val="center"/>
          </w:tcPr>
          <w:p w14:paraId="2AECBFC7" w14:textId="74519454" w:rsidR="00D37CDA" w:rsidRPr="00CC3D93" w:rsidRDefault="00786119" w:rsidP="00D37CDA">
            <w:pPr>
              <w:jc w:val="center"/>
              <w:rPr>
                <w:color w:val="000000" w:themeColor="text1"/>
              </w:rPr>
            </w:pPr>
            <w:r w:rsidRPr="00CC3D93">
              <w:rPr>
                <w:color w:val="000000" w:themeColor="text1"/>
              </w:rPr>
              <w:t>IS_015</w:t>
            </w:r>
          </w:p>
        </w:tc>
        <w:tc>
          <w:tcPr>
            <w:tcW w:w="8218" w:type="dxa"/>
            <w:tcBorders>
              <w:top w:val="single" w:sz="4" w:space="0" w:color="auto"/>
              <w:bottom w:val="single" w:sz="4" w:space="0" w:color="auto"/>
            </w:tcBorders>
            <w:vAlign w:val="center"/>
          </w:tcPr>
          <w:p w14:paraId="59521F26" w14:textId="29E19512" w:rsidR="00D37CDA" w:rsidRPr="00CC3D93" w:rsidRDefault="00D37CDA" w:rsidP="00D37CDA">
            <w:pPr>
              <w:rPr>
                <w:color w:val="000000" w:themeColor="text1"/>
              </w:rPr>
            </w:pPr>
            <w:r w:rsidRPr="00CC3D93">
              <w:rPr>
                <w:color w:val="000000" w:themeColor="text1"/>
              </w:rPr>
              <w:t xml:space="preserve">Integračná služba „Štádiá legislatívneho procesu“ bude </w:t>
            </w:r>
            <w:r w:rsidR="00AE0C1E" w:rsidRPr="00CC3D93">
              <w:rPr>
                <w:color w:val="000000" w:themeColor="text1"/>
              </w:rPr>
              <w:t>poskytovať</w:t>
            </w:r>
            <w:r w:rsidRPr="00CC3D93">
              <w:rPr>
                <w:color w:val="000000" w:themeColor="text1"/>
              </w:rPr>
              <w:t xml:space="preserve"> nasledovné údaje:</w:t>
            </w:r>
          </w:p>
          <w:p w14:paraId="3E81E114" w14:textId="19E32FC4" w:rsidR="00D37CDA" w:rsidRPr="00CC3D93" w:rsidRDefault="00D37CDA" w:rsidP="00A6689F">
            <w:pPr>
              <w:pStyle w:val="Normalny-odsek"/>
              <w:numPr>
                <w:ilvl w:val="0"/>
                <w:numId w:val="48"/>
              </w:numPr>
              <w:spacing w:after="0"/>
              <w:rPr>
                <w:color w:val="000000" w:themeColor="text1"/>
              </w:rPr>
            </w:pPr>
            <w:r w:rsidRPr="00CC3D93">
              <w:rPr>
                <w:color w:val="000000" w:themeColor="text1"/>
              </w:rPr>
              <w:t>jednoznačný identifikátor štádia legislatívneho procesu</w:t>
            </w:r>
          </w:p>
          <w:p w14:paraId="46C3740B" w14:textId="57540ABB" w:rsidR="00244D93" w:rsidRPr="00CC3D93" w:rsidRDefault="00244D93" w:rsidP="00A6689F">
            <w:pPr>
              <w:pStyle w:val="Normalny-odsek"/>
              <w:numPr>
                <w:ilvl w:val="0"/>
                <w:numId w:val="48"/>
              </w:numPr>
              <w:spacing w:after="0"/>
              <w:rPr>
                <w:color w:val="000000" w:themeColor="text1"/>
              </w:rPr>
            </w:pPr>
            <w:r w:rsidRPr="00CC3D93">
              <w:rPr>
                <w:color w:val="000000" w:themeColor="text1"/>
              </w:rPr>
              <w:t>jednoznačný identifikátor čísla parlamentnej tlače</w:t>
            </w:r>
          </w:p>
          <w:p w14:paraId="5785EF5C" w14:textId="66863C48" w:rsidR="00D37CDA" w:rsidRPr="00CC3D93" w:rsidRDefault="00D37CDA" w:rsidP="00A6689F">
            <w:pPr>
              <w:pStyle w:val="Normalny-odsek"/>
              <w:numPr>
                <w:ilvl w:val="0"/>
                <w:numId w:val="48"/>
              </w:numPr>
              <w:spacing w:after="0"/>
              <w:rPr>
                <w:color w:val="000000" w:themeColor="text1"/>
              </w:rPr>
            </w:pPr>
            <w:r w:rsidRPr="00CC3D93">
              <w:rPr>
                <w:color w:val="000000" w:themeColor="text1"/>
              </w:rPr>
              <w:t>názov štádia legislatívneho procesu</w:t>
            </w:r>
          </w:p>
        </w:tc>
      </w:tr>
      <w:tr w:rsidR="00692DC5" w:rsidRPr="00692DC5" w14:paraId="67AF413B" w14:textId="77777777" w:rsidTr="00CC3D93">
        <w:trPr>
          <w:trHeight w:val="2303"/>
        </w:trPr>
        <w:tc>
          <w:tcPr>
            <w:tcW w:w="851" w:type="dxa"/>
            <w:tcBorders>
              <w:top w:val="single" w:sz="4" w:space="0" w:color="auto"/>
              <w:bottom w:val="single" w:sz="4" w:space="0" w:color="auto"/>
            </w:tcBorders>
            <w:vAlign w:val="center"/>
          </w:tcPr>
          <w:p w14:paraId="44B53FD6" w14:textId="51D9E459" w:rsidR="007A7CD9" w:rsidRPr="00CC3D93" w:rsidRDefault="00786119" w:rsidP="00D37CDA">
            <w:pPr>
              <w:jc w:val="center"/>
              <w:rPr>
                <w:color w:val="000000" w:themeColor="text1"/>
              </w:rPr>
            </w:pPr>
            <w:r w:rsidRPr="00CC3D93">
              <w:rPr>
                <w:color w:val="000000" w:themeColor="text1"/>
              </w:rPr>
              <w:t>IS_016</w:t>
            </w:r>
          </w:p>
        </w:tc>
        <w:tc>
          <w:tcPr>
            <w:tcW w:w="8218" w:type="dxa"/>
            <w:tcBorders>
              <w:top w:val="single" w:sz="4" w:space="0" w:color="auto"/>
              <w:bottom w:val="single" w:sz="4" w:space="0" w:color="auto"/>
            </w:tcBorders>
            <w:vAlign w:val="center"/>
          </w:tcPr>
          <w:p w14:paraId="431F4EAD" w14:textId="77777777" w:rsidR="007A7CD9" w:rsidRPr="00CC3D93" w:rsidRDefault="007A7CD9" w:rsidP="00D37CDA">
            <w:pPr>
              <w:rPr>
                <w:color w:val="000000" w:themeColor="text1"/>
              </w:rPr>
            </w:pPr>
            <w:r w:rsidRPr="00CC3D93">
              <w:rPr>
                <w:color w:val="000000" w:themeColor="text1"/>
              </w:rPr>
              <w:t>V prípade ak nenastanú zmenu v legislatívnom procese, očakáva sa, že integračná funkcia vráti tieto záznamy:</w:t>
            </w:r>
          </w:p>
          <w:p w14:paraId="0963B973" w14:textId="77777777" w:rsidR="007A7CD9" w:rsidRPr="00CC3D93" w:rsidRDefault="007A7CD9" w:rsidP="00A6689F">
            <w:pPr>
              <w:pStyle w:val="Odsekzoznamu"/>
              <w:numPr>
                <w:ilvl w:val="0"/>
                <w:numId w:val="52"/>
              </w:numPr>
            </w:pPr>
            <w:r w:rsidRPr="00CC3D93">
              <w:t>I. čítanie</w:t>
            </w:r>
          </w:p>
          <w:p w14:paraId="5ED90D37" w14:textId="77777777" w:rsidR="007A7CD9" w:rsidRPr="00CC3D93" w:rsidRDefault="007A7CD9" w:rsidP="00A6689F">
            <w:pPr>
              <w:pStyle w:val="Odsekzoznamu"/>
              <w:numPr>
                <w:ilvl w:val="0"/>
                <w:numId w:val="52"/>
              </w:numPr>
            </w:pPr>
            <w:r w:rsidRPr="00CC3D93">
              <w:t>II. čítanie</w:t>
            </w:r>
          </w:p>
          <w:p w14:paraId="632AD6D1" w14:textId="77777777" w:rsidR="007A7CD9" w:rsidRPr="00CC3D93" w:rsidRDefault="007A7CD9" w:rsidP="00A6689F">
            <w:pPr>
              <w:pStyle w:val="Odsekzoznamu"/>
              <w:numPr>
                <w:ilvl w:val="0"/>
                <w:numId w:val="52"/>
              </w:numPr>
            </w:pPr>
            <w:r w:rsidRPr="00CC3D93">
              <w:t>III. čítanie</w:t>
            </w:r>
          </w:p>
          <w:p w14:paraId="58C33432" w14:textId="77777777" w:rsidR="007A7CD9" w:rsidRPr="00CC3D93" w:rsidRDefault="007A7CD9" w:rsidP="00A6689F">
            <w:pPr>
              <w:pStyle w:val="Odsekzoznamu"/>
              <w:numPr>
                <w:ilvl w:val="0"/>
                <w:numId w:val="52"/>
              </w:numPr>
            </w:pPr>
            <w:r w:rsidRPr="00CC3D93">
              <w:t>II. a III. čítanie</w:t>
            </w:r>
          </w:p>
          <w:p w14:paraId="19CD87E8" w14:textId="77777777" w:rsidR="007A7CD9" w:rsidRPr="00CC3D93" w:rsidRDefault="007A7CD9" w:rsidP="00A6689F">
            <w:pPr>
              <w:pStyle w:val="Odsekzoznamu"/>
              <w:numPr>
                <w:ilvl w:val="0"/>
                <w:numId w:val="52"/>
              </w:numPr>
            </w:pPr>
            <w:r w:rsidRPr="00CC3D93">
              <w:t>Rokovanie NR SR (je určené pre parlamentné tlače, o ktorých sa rokuje v NR SR, ale neprechádzajú samostatnými čítaniami)</w:t>
            </w:r>
          </w:p>
          <w:p w14:paraId="785ECB6E" w14:textId="038320EE" w:rsidR="00396572" w:rsidRPr="00CC3D93" w:rsidRDefault="00396572" w:rsidP="00A6689F">
            <w:pPr>
              <w:pStyle w:val="Odsekzoznamu"/>
              <w:numPr>
                <w:ilvl w:val="0"/>
                <w:numId w:val="52"/>
              </w:numPr>
            </w:pPr>
            <w:r w:rsidRPr="00CC3D93">
              <w:t>číslo parlamentnej tlače</w:t>
            </w:r>
          </w:p>
        </w:tc>
      </w:tr>
      <w:tr w:rsidR="00786119" w:rsidRPr="00692DC5" w14:paraId="0169D774" w14:textId="77777777" w:rsidTr="00CC3D93">
        <w:trPr>
          <w:trHeight w:val="714"/>
        </w:trPr>
        <w:tc>
          <w:tcPr>
            <w:tcW w:w="851" w:type="dxa"/>
            <w:tcBorders>
              <w:top w:val="single" w:sz="4" w:space="0" w:color="auto"/>
              <w:bottom w:val="single" w:sz="4" w:space="0" w:color="auto"/>
            </w:tcBorders>
            <w:vAlign w:val="center"/>
          </w:tcPr>
          <w:p w14:paraId="2592B472" w14:textId="15564170" w:rsidR="00786119" w:rsidRPr="00CC3D93" w:rsidRDefault="00786119" w:rsidP="00786119">
            <w:pPr>
              <w:jc w:val="center"/>
              <w:rPr>
                <w:color w:val="000000" w:themeColor="text1"/>
              </w:rPr>
            </w:pPr>
            <w:r w:rsidRPr="00CC3D93">
              <w:rPr>
                <w:color w:val="000000" w:themeColor="text1"/>
              </w:rPr>
              <w:t>IS_017</w:t>
            </w:r>
          </w:p>
        </w:tc>
        <w:tc>
          <w:tcPr>
            <w:tcW w:w="8218" w:type="dxa"/>
            <w:tcBorders>
              <w:top w:val="single" w:sz="4" w:space="0" w:color="auto"/>
              <w:bottom w:val="single" w:sz="4" w:space="0" w:color="auto"/>
            </w:tcBorders>
            <w:vAlign w:val="center"/>
          </w:tcPr>
          <w:p w14:paraId="08215295" w14:textId="6D1C549F" w:rsidR="00786119" w:rsidRPr="00CC3D93" w:rsidRDefault="00786119" w:rsidP="00786119">
            <w:pPr>
              <w:rPr>
                <w:color w:val="000000" w:themeColor="text1"/>
              </w:rPr>
            </w:pPr>
            <w:r w:rsidRPr="00CC3D93">
              <w:rPr>
                <w:color w:val="000000" w:themeColor="text1"/>
              </w:rPr>
              <w:t>Odporúča sa na to využiť samostatnú integračnú službu, ktorá bude dáta z IS_016 priamo zapisovať do lokálneho zdroja DKS.</w:t>
            </w:r>
          </w:p>
        </w:tc>
      </w:tr>
      <w:tr w:rsidR="00786119" w:rsidRPr="00692DC5" w14:paraId="4C0B6D70" w14:textId="77777777" w:rsidTr="00CC3D93">
        <w:trPr>
          <w:trHeight w:val="537"/>
        </w:trPr>
        <w:tc>
          <w:tcPr>
            <w:tcW w:w="851" w:type="dxa"/>
            <w:tcBorders>
              <w:top w:val="single" w:sz="4" w:space="0" w:color="auto"/>
              <w:bottom w:val="double" w:sz="4" w:space="0" w:color="auto"/>
            </w:tcBorders>
            <w:vAlign w:val="center"/>
          </w:tcPr>
          <w:p w14:paraId="6885DA12" w14:textId="279B33D0" w:rsidR="00786119" w:rsidRPr="00CC3D93" w:rsidRDefault="00AE274B" w:rsidP="00786119">
            <w:pPr>
              <w:jc w:val="center"/>
              <w:rPr>
                <w:color w:val="000000" w:themeColor="text1"/>
              </w:rPr>
            </w:pPr>
            <w:r>
              <w:rPr>
                <w:color w:val="000000" w:themeColor="text1"/>
              </w:rPr>
              <w:t>AF_123</w:t>
            </w:r>
          </w:p>
        </w:tc>
        <w:tc>
          <w:tcPr>
            <w:tcW w:w="8218" w:type="dxa"/>
            <w:tcBorders>
              <w:top w:val="single" w:sz="4" w:space="0" w:color="auto"/>
              <w:bottom w:val="double" w:sz="4" w:space="0" w:color="auto"/>
            </w:tcBorders>
            <w:vAlign w:val="center"/>
          </w:tcPr>
          <w:p w14:paraId="720BDC32" w14:textId="53BB6C32" w:rsidR="00786119" w:rsidRPr="00CC3D93" w:rsidRDefault="00786119" w:rsidP="00786119">
            <w:pPr>
              <w:rPr>
                <w:color w:val="000000" w:themeColor="text1"/>
              </w:rPr>
            </w:pPr>
            <w:r w:rsidRPr="00CC3D93">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786119" w:rsidRPr="00692DC5" w14:paraId="6C7749B3" w14:textId="77777777" w:rsidTr="00692DC5">
        <w:trPr>
          <w:trHeight w:val="918"/>
        </w:trPr>
        <w:tc>
          <w:tcPr>
            <w:tcW w:w="851" w:type="dxa"/>
            <w:tcBorders>
              <w:top w:val="single" w:sz="4" w:space="0" w:color="auto"/>
              <w:bottom w:val="double" w:sz="4" w:space="0" w:color="auto"/>
            </w:tcBorders>
            <w:vAlign w:val="center"/>
          </w:tcPr>
          <w:p w14:paraId="44DC00F9" w14:textId="4BE62F78" w:rsidR="00786119" w:rsidRPr="00CC3D93" w:rsidRDefault="00786119" w:rsidP="00786119">
            <w:pPr>
              <w:jc w:val="center"/>
              <w:rPr>
                <w:color w:val="000000" w:themeColor="text1"/>
              </w:rPr>
            </w:pPr>
            <w:r w:rsidRPr="00CC3D93">
              <w:rPr>
                <w:color w:val="000000" w:themeColor="text1"/>
              </w:rPr>
              <w:lastRenderedPageBreak/>
              <w:t>IS_</w:t>
            </w:r>
            <w:r w:rsidR="00CC3D93" w:rsidRPr="00CC3D93">
              <w:rPr>
                <w:color w:val="000000" w:themeColor="text1"/>
              </w:rPr>
              <w:t>019</w:t>
            </w:r>
          </w:p>
        </w:tc>
        <w:tc>
          <w:tcPr>
            <w:tcW w:w="8218" w:type="dxa"/>
            <w:tcBorders>
              <w:top w:val="single" w:sz="4" w:space="0" w:color="auto"/>
              <w:bottom w:val="double" w:sz="4" w:space="0" w:color="auto"/>
            </w:tcBorders>
            <w:vAlign w:val="center"/>
          </w:tcPr>
          <w:p w14:paraId="471E322A" w14:textId="1C9D8DCB" w:rsidR="00786119" w:rsidRPr="00CC3D93" w:rsidRDefault="00786119" w:rsidP="00786119">
            <w:pPr>
              <w:rPr>
                <w:color w:val="000000" w:themeColor="text1"/>
              </w:rPr>
            </w:pPr>
            <w:r w:rsidRPr="00CC3D93">
              <w:rPr>
                <w:color w:val="000000" w:themeColor="text1"/>
              </w:rPr>
              <w:t>Požaduje sa vytvorenie aplikačnej funkcie, ktorá v prípade výpadku konektivity, resp. integračnej služby IS_016 automaticky presmeruje zdroj dát z „integračnej služby“ na „lokálny zdroj“.</w:t>
            </w:r>
          </w:p>
        </w:tc>
      </w:tr>
    </w:tbl>
    <w:bookmarkStart w:id="146" w:name="IZ_A4"/>
    <w:bookmarkEnd w:id="146"/>
    <w:p w14:paraId="74C19F9D" w14:textId="3698AB5B" w:rsidR="00637E31" w:rsidRPr="00966329" w:rsidRDefault="008B6DB7" w:rsidP="00B1582B">
      <w:pPr>
        <w:pStyle w:val="Nadpis3"/>
      </w:pPr>
      <w:r w:rsidRPr="00966329">
        <w:fldChar w:fldCharType="begin"/>
      </w:r>
      <w:r w:rsidRPr="00966329">
        <w:instrText xml:space="preserve"> HYPERLINK \l "IZ_A" </w:instrText>
      </w:r>
      <w:r w:rsidRPr="00966329">
        <w:fldChar w:fldCharType="separate"/>
      </w:r>
      <w:bookmarkStart w:id="147" w:name="_Toc99961586"/>
      <w:r w:rsidR="000003EF" w:rsidRPr="00966329">
        <w:rPr>
          <w:rStyle w:val="Hypertextovprepojenie"/>
          <w:color w:val="0000FF"/>
          <w:u w:val="none"/>
        </w:rPr>
        <w:t>S</w:t>
      </w:r>
      <w:r w:rsidR="00ED451F" w:rsidRPr="00966329">
        <w:rPr>
          <w:rStyle w:val="Hypertextovprepojenie"/>
          <w:color w:val="0000FF"/>
          <w:u w:val="none"/>
        </w:rPr>
        <w:t>pôsob</w:t>
      </w:r>
      <w:r w:rsidR="000003EF" w:rsidRPr="00966329">
        <w:rPr>
          <w:rStyle w:val="Hypertextovprepojenie"/>
          <w:color w:val="0000FF"/>
          <w:u w:val="none"/>
        </w:rPr>
        <w:t>y</w:t>
      </w:r>
      <w:r w:rsidR="00637E31" w:rsidRPr="00966329">
        <w:rPr>
          <w:rStyle w:val="Hypertextovprepojenie"/>
          <w:color w:val="0000FF"/>
          <w:u w:val="none"/>
        </w:rPr>
        <w:t xml:space="preserve"> hlasovan</w:t>
      </w:r>
      <w:r w:rsidR="000003EF" w:rsidRPr="00966329">
        <w:rPr>
          <w:rStyle w:val="Hypertextovprepojenie"/>
          <w:color w:val="0000FF"/>
          <w:u w:val="none"/>
        </w:rPr>
        <w:t>ia</w:t>
      </w:r>
      <w:bookmarkEnd w:id="147"/>
      <w:r w:rsidRPr="00966329">
        <w:rPr>
          <w:rStyle w:val="Hypertextovprepojenie"/>
          <w:color w:val="0000FF"/>
          <w:u w:val="none"/>
        </w:rPr>
        <w:fldChar w:fldCharType="end"/>
      </w:r>
      <w:r w:rsidR="00637E31" w:rsidRPr="00966329">
        <w:t xml:space="preserv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0003EF" w:rsidRPr="003971A4" w14:paraId="502E7564" w14:textId="77777777" w:rsidTr="00DE622A">
        <w:tc>
          <w:tcPr>
            <w:tcW w:w="889" w:type="dxa"/>
            <w:tcBorders>
              <w:bottom w:val="single" w:sz="4" w:space="0" w:color="auto"/>
            </w:tcBorders>
            <w:shd w:val="clear" w:color="auto" w:fill="000000" w:themeFill="text1"/>
          </w:tcPr>
          <w:p w14:paraId="0BF839D6" w14:textId="21484A91" w:rsidR="000003EF" w:rsidRPr="003971A4" w:rsidRDefault="00155CC0" w:rsidP="00FB20B0">
            <w:pPr>
              <w:rPr>
                <w:b/>
              </w:rPr>
            </w:pPr>
            <w:r w:rsidRPr="00E544BA">
              <w:rPr>
                <w:i/>
                <w:color w:val="7030A0"/>
              </w:rPr>
              <w:t xml:space="preserve"> </w:t>
            </w:r>
            <w:r w:rsidR="000003EF" w:rsidRPr="003971A4">
              <w:rPr>
                <w:b/>
              </w:rPr>
              <w:t>Číslo</w:t>
            </w:r>
          </w:p>
        </w:tc>
        <w:tc>
          <w:tcPr>
            <w:tcW w:w="8180" w:type="dxa"/>
            <w:tcBorders>
              <w:bottom w:val="single" w:sz="4" w:space="0" w:color="auto"/>
            </w:tcBorders>
            <w:shd w:val="clear" w:color="auto" w:fill="000000" w:themeFill="text1"/>
          </w:tcPr>
          <w:p w14:paraId="4CCF8502" w14:textId="77777777" w:rsidR="000003EF" w:rsidRPr="003971A4" w:rsidRDefault="000003EF" w:rsidP="00FB20B0">
            <w:pPr>
              <w:rPr>
                <w:b/>
              </w:rPr>
            </w:pPr>
            <w:r w:rsidRPr="003971A4">
              <w:rPr>
                <w:b/>
              </w:rPr>
              <w:t>Popis</w:t>
            </w:r>
          </w:p>
        </w:tc>
      </w:tr>
      <w:tr w:rsidR="002F0594" w:rsidRPr="00692DC5" w14:paraId="2D5CC38E" w14:textId="77777777" w:rsidTr="00DE622A">
        <w:tc>
          <w:tcPr>
            <w:tcW w:w="889" w:type="dxa"/>
            <w:tcBorders>
              <w:top w:val="single" w:sz="4" w:space="0" w:color="auto"/>
              <w:bottom w:val="single" w:sz="4" w:space="0" w:color="auto"/>
            </w:tcBorders>
            <w:vAlign w:val="center"/>
          </w:tcPr>
          <w:p w14:paraId="215A6B1A" w14:textId="3D108729" w:rsidR="000003EF" w:rsidRPr="00DE622A" w:rsidRDefault="00B71E0A" w:rsidP="00FB20B0">
            <w:pPr>
              <w:jc w:val="center"/>
              <w:rPr>
                <w:color w:val="000000" w:themeColor="text1"/>
              </w:rPr>
            </w:pPr>
            <w:r w:rsidRPr="00DE622A">
              <w:rPr>
                <w:color w:val="000000" w:themeColor="text1"/>
              </w:rPr>
              <w:t>IS_020</w:t>
            </w:r>
          </w:p>
        </w:tc>
        <w:tc>
          <w:tcPr>
            <w:tcW w:w="8180" w:type="dxa"/>
            <w:tcBorders>
              <w:top w:val="single" w:sz="4" w:space="0" w:color="auto"/>
              <w:bottom w:val="single" w:sz="4" w:space="0" w:color="auto"/>
            </w:tcBorders>
            <w:vAlign w:val="center"/>
          </w:tcPr>
          <w:p w14:paraId="24CB7BE5" w14:textId="7AB1699C" w:rsidR="000003EF" w:rsidRPr="00DE622A" w:rsidRDefault="000003EF" w:rsidP="000003EF">
            <w:pPr>
              <w:rPr>
                <w:color w:val="000000" w:themeColor="text1"/>
              </w:rPr>
            </w:pPr>
            <w:r w:rsidRPr="00DE622A">
              <w:rPr>
                <w:color w:val="000000" w:themeColor="text1"/>
              </w:rPr>
              <w:t>Integračná služba „Spôsoby hlasovania“ bude poskytovať informácie o spôsoboch hlasovania.</w:t>
            </w:r>
          </w:p>
        </w:tc>
      </w:tr>
      <w:tr w:rsidR="002F0594" w:rsidRPr="00692DC5" w14:paraId="1A1CD53F" w14:textId="77777777" w:rsidTr="00DE622A">
        <w:tc>
          <w:tcPr>
            <w:tcW w:w="889" w:type="dxa"/>
            <w:tcBorders>
              <w:top w:val="single" w:sz="4" w:space="0" w:color="auto"/>
              <w:bottom w:val="single" w:sz="4" w:space="0" w:color="auto"/>
            </w:tcBorders>
            <w:vAlign w:val="center"/>
          </w:tcPr>
          <w:p w14:paraId="1F6C2A82" w14:textId="13BC24B1" w:rsidR="00FB20B0" w:rsidRPr="00DE622A" w:rsidRDefault="00DE622A" w:rsidP="00FB20B0">
            <w:pPr>
              <w:jc w:val="center"/>
              <w:rPr>
                <w:color w:val="000000" w:themeColor="text1"/>
              </w:rPr>
            </w:pPr>
            <w:r w:rsidRPr="00DE622A">
              <w:rPr>
                <w:color w:val="000000" w:themeColor="text1"/>
              </w:rPr>
              <w:t>AF_121</w:t>
            </w:r>
          </w:p>
        </w:tc>
        <w:tc>
          <w:tcPr>
            <w:tcW w:w="8180" w:type="dxa"/>
            <w:tcBorders>
              <w:top w:val="single" w:sz="4" w:space="0" w:color="auto"/>
              <w:bottom w:val="single" w:sz="4" w:space="0" w:color="auto"/>
            </w:tcBorders>
            <w:vAlign w:val="center"/>
          </w:tcPr>
          <w:p w14:paraId="13A77414" w14:textId="7A8053F4" w:rsidR="00FB20B0" w:rsidRPr="00DE622A" w:rsidRDefault="00FB20B0" w:rsidP="00165289">
            <w:pPr>
              <w:rPr>
                <w:color w:val="000000" w:themeColor="text1"/>
              </w:rPr>
            </w:pPr>
            <w:r w:rsidRPr="00DE622A">
              <w:rPr>
                <w:color w:val="000000" w:themeColor="text1"/>
              </w:rPr>
              <w:t xml:space="preserve">Požaduje sa, aby SW operátov ISVS DKS poskytoval </w:t>
            </w:r>
            <w:r w:rsidR="00165289" w:rsidRPr="00DE622A">
              <w:rPr>
                <w:color w:val="000000" w:themeColor="text1"/>
              </w:rPr>
              <w:t xml:space="preserve">vykonávať iba „prezentáciu“, ale aj samotné hlasovanie v súlade s legislatívnymi požiadavkami. V prípade spôsobu hlasovania „prezentácia poslancov pomocou DKS“ bude prístupná jediná voľba („Prezentácie“), po ktorej sa vyhodnotia výsledky (budú iba v poli „prezentovalo sa“). V prípade spôsobu „hlasovania poslancov pomocou DKS“ bude </w:t>
            </w:r>
            <w:r w:rsidR="00AE0C1E" w:rsidRPr="00DE622A">
              <w:rPr>
                <w:color w:val="000000" w:themeColor="text1"/>
              </w:rPr>
              <w:t>po prezentácia sprístupnená aj možnosť vyjadriť voľby „za“, „proti“, resp. „zdržal sa“.</w:t>
            </w:r>
          </w:p>
        </w:tc>
      </w:tr>
      <w:tr w:rsidR="002F0594" w:rsidRPr="00692DC5" w14:paraId="5562A569" w14:textId="77777777" w:rsidTr="00DE622A">
        <w:tc>
          <w:tcPr>
            <w:tcW w:w="889" w:type="dxa"/>
            <w:tcBorders>
              <w:top w:val="single" w:sz="4" w:space="0" w:color="auto"/>
              <w:bottom w:val="single" w:sz="4" w:space="0" w:color="auto"/>
            </w:tcBorders>
            <w:vAlign w:val="center"/>
          </w:tcPr>
          <w:p w14:paraId="40A34842" w14:textId="550B0681" w:rsidR="00AE0C1E" w:rsidRPr="00DE622A" w:rsidRDefault="00DE622A" w:rsidP="00FB20B0">
            <w:pPr>
              <w:jc w:val="center"/>
              <w:rPr>
                <w:color w:val="000000" w:themeColor="text1"/>
              </w:rPr>
            </w:pPr>
            <w:r w:rsidRPr="00DE622A">
              <w:rPr>
                <w:color w:val="000000" w:themeColor="text1"/>
              </w:rPr>
              <w:t>IS_021</w:t>
            </w:r>
          </w:p>
        </w:tc>
        <w:tc>
          <w:tcPr>
            <w:tcW w:w="8180" w:type="dxa"/>
            <w:tcBorders>
              <w:top w:val="single" w:sz="4" w:space="0" w:color="auto"/>
              <w:bottom w:val="single" w:sz="4" w:space="0" w:color="auto"/>
            </w:tcBorders>
            <w:vAlign w:val="center"/>
          </w:tcPr>
          <w:p w14:paraId="586139A8" w14:textId="5759C4D9" w:rsidR="00AE0C1E" w:rsidRPr="00DE622A" w:rsidRDefault="00AE0C1E" w:rsidP="00AE0C1E">
            <w:pPr>
              <w:rPr>
                <w:color w:val="000000" w:themeColor="text1"/>
              </w:rPr>
            </w:pPr>
            <w:r w:rsidRPr="00DE622A">
              <w:rPr>
                <w:color w:val="000000" w:themeColor="text1"/>
              </w:rPr>
              <w:t>Integračná služba „Spôsoby hlasovania“ bude obsahovať minimálne nasledovné údaje:</w:t>
            </w:r>
          </w:p>
          <w:p w14:paraId="24EDB594" w14:textId="46871759" w:rsidR="00AE0C1E" w:rsidRPr="00DE622A" w:rsidRDefault="00AE0C1E" w:rsidP="00A6689F">
            <w:pPr>
              <w:pStyle w:val="Normalny-odsek"/>
              <w:numPr>
                <w:ilvl w:val="0"/>
                <w:numId w:val="48"/>
              </w:numPr>
              <w:spacing w:after="0"/>
              <w:rPr>
                <w:color w:val="000000" w:themeColor="text1"/>
              </w:rPr>
            </w:pPr>
            <w:r w:rsidRPr="00DE622A">
              <w:rPr>
                <w:color w:val="000000" w:themeColor="text1"/>
              </w:rPr>
              <w:t xml:space="preserve">jednoznačný identifikátor </w:t>
            </w:r>
            <w:r w:rsidR="00153FEC" w:rsidRPr="00DE622A">
              <w:rPr>
                <w:color w:val="000000" w:themeColor="text1"/>
              </w:rPr>
              <w:t>spôsobu hlasovania</w:t>
            </w:r>
          </w:p>
          <w:p w14:paraId="5317DC13" w14:textId="6B9AFAF2" w:rsidR="00AE0C1E" w:rsidRPr="00DE622A" w:rsidRDefault="00AE0C1E" w:rsidP="00A6689F">
            <w:pPr>
              <w:pStyle w:val="Normalny-odsek"/>
              <w:numPr>
                <w:ilvl w:val="0"/>
                <w:numId w:val="48"/>
              </w:numPr>
              <w:spacing w:after="0"/>
              <w:rPr>
                <w:color w:val="000000" w:themeColor="text1"/>
              </w:rPr>
            </w:pPr>
            <w:r w:rsidRPr="00DE622A">
              <w:rPr>
                <w:color w:val="000000" w:themeColor="text1"/>
              </w:rPr>
              <w:t xml:space="preserve">názov </w:t>
            </w:r>
            <w:r w:rsidR="00153FEC" w:rsidRPr="00DE622A">
              <w:rPr>
                <w:color w:val="000000" w:themeColor="text1"/>
              </w:rPr>
              <w:t>spôsobu hlasovania</w:t>
            </w:r>
          </w:p>
        </w:tc>
      </w:tr>
      <w:tr w:rsidR="002F0594" w:rsidRPr="00692DC5" w14:paraId="717B2A88" w14:textId="77777777" w:rsidTr="00DE622A">
        <w:tc>
          <w:tcPr>
            <w:tcW w:w="889" w:type="dxa"/>
            <w:tcBorders>
              <w:top w:val="single" w:sz="4" w:space="0" w:color="auto"/>
              <w:bottom w:val="single" w:sz="4" w:space="0" w:color="auto"/>
            </w:tcBorders>
            <w:vAlign w:val="center"/>
          </w:tcPr>
          <w:p w14:paraId="5AA69043" w14:textId="1A2CED4A" w:rsidR="00153FEC" w:rsidRPr="00DE622A" w:rsidRDefault="00DE622A" w:rsidP="00FB20B0">
            <w:pPr>
              <w:jc w:val="center"/>
              <w:rPr>
                <w:color w:val="000000" w:themeColor="text1"/>
              </w:rPr>
            </w:pPr>
            <w:r w:rsidRPr="00DE622A">
              <w:rPr>
                <w:color w:val="000000" w:themeColor="text1"/>
              </w:rPr>
              <w:t>IS_022</w:t>
            </w:r>
          </w:p>
        </w:tc>
        <w:tc>
          <w:tcPr>
            <w:tcW w:w="8180" w:type="dxa"/>
            <w:tcBorders>
              <w:top w:val="single" w:sz="4" w:space="0" w:color="auto"/>
              <w:bottom w:val="single" w:sz="4" w:space="0" w:color="auto"/>
            </w:tcBorders>
            <w:vAlign w:val="center"/>
          </w:tcPr>
          <w:p w14:paraId="46046731" w14:textId="699CFD10" w:rsidR="00153FEC" w:rsidRPr="00DE622A" w:rsidRDefault="00C7654E" w:rsidP="00153FEC">
            <w:pPr>
              <w:rPr>
                <w:color w:val="000000" w:themeColor="text1"/>
              </w:rPr>
            </w:pPr>
            <w:r w:rsidRPr="00DE622A">
              <w:rPr>
                <w:color w:val="000000" w:themeColor="text1"/>
              </w:rPr>
              <w:t>I</w:t>
            </w:r>
            <w:r w:rsidR="00153FEC" w:rsidRPr="00DE622A">
              <w:rPr>
                <w:color w:val="000000" w:themeColor="text1"/>
              </w:rPr>
              <w:t>ntegračná funkcia vráti tieto záznamy:</w:t>
            </w:r>
          </w:p>
          <w:p w14:paraId="31F7ACE7" w14:textId="16A672E0" w:rsidR="00153FEC" w:rsidRPr="00DE622A" w:rsidRDefault="00C7654E" w:rsidP="00A6689F">
            <w:pPr>
              <w:pStyle w:val="Odsekzoznamu"/>
              <w:numPr>
                <w:ilvl w:val="0"/>
                <w:numId w:val="52"/>
              </w:numPr>
              <w:spacing w:line="276" w:lineRule="auto"/>
            </w:pPr>
            <w:r w:rsidRPr="00DE622A">
              <w:t>prezentácia poslancov pomocou DKS</w:t>
            </w:r>
          </w:p>
          <w:p w14:paraId="42F94FE7" w14:textId="1FDCC47C" w:rsidR="00153FEC" w:rsidRPr="00DE622A" w:rsidRDefault="00C7654E" w:rsidP="00A6689F">
            <w:pPr>
              <w:pStyle w:val="Odsekzoznamu"/>
              <w:numPr>
                <w:ilvl w:val="0"/>
                <w:numId w:val="52"/>
              </w:numPr>
              <w:spacing w:line="276" w:lineRule="auto"/>
            </w:pPr>
            <w:r w:rsidRPr="00DE622A">
              <w:t>hlasovanie poslancov pomocou DKS</w:t>
            </w:r>
          </w:p>
        </w:tc>
      </w:tr>
      <w:tr w:rsidR="00DE622A" w:rsidRPr="00692DC5" w14:paraId="6F1030B6" w14:textId="77777777" w:rsidTr="00DE622A">
        <w:trPr>
          <w:trHeight w:val="657"/>
        </w:trPr>
        <w:tc>
          <w:tcPr>
            <w:tcW w:w="889" w:type="dxa"/>
            <w:tcBorders>
              <w:top w:val="single" w:sz="4" w:space="0" w:color="auto"/>
              <w:bottom w:val="single" w:sz="4" w:space="0" w:color="auto"/>
            </w:tcBorders>
            <w:vAlign w:val="center"/>
          </w:tcPr>
          <w:p w14:paraId="162C8774" w14:textId="64DD7CC2" w:rsidR="00DE622A" w:rsidRPr="00DE622A" w:rsidRDefault="00DE622A" w:rsidP="00DE622A">
            <w:pPr>
              <w:jc w:val="center"/>
              <w:rPr>
                <w:color w:val="000000" w:themeColor="text1"/>
              </w:rPr>
            </w:pPr>
            <w:r w:rsidRPr="00DE622A">
              <w:rPr>
                <w:color w:val="000000" w:themeColor="text1"/>
              </w:rPr>
              <w:t>IS_017</w:t>
            </w:r>
          </w:p>
        </w:tc>
        <w:tc>
          <w:tcPr>
            <w:tcW w:w="8180" w:type="dxa"/>
            <w:tcBorders>
              <w:top w:val="single" w:sz="4" w:space="0" w:color="auto"/>
              <w:bottom w:val="single" w:sz="4" w:space="0" w:color="auto"/>
            </w:tcBorders>
            <w:vAlign w:val="center"/>
          </w:tcPr>
          <w:p w14:paraId="455528EF" w14:textId="7FE569EE" w:rsidR="00DE622A" w:rsidRPr="00DE622A" w:rsidRDefault="00DE622A" w:rsidP="00DE622A">
            <w:pPr>
              <w:rPr>
                <w:color w:val="000000" w:themeColor="text1"/>
              </w:rPr>
            </w:pPr>
            <w:r w:rsidRPr="00DE622A">
              <w:rPr>
                <w:color w:val="000000" w:themeColor="text1"/>
              </w:rPr>
              <w:t>Odporúča sa na to využiť samostatnú integračnú službu, ktorá bude dáta z IS_022 priamo zapisovať do lokálneho zdroja DKS.</w:t>
            </w:r>
          </w:p>
        </w:tc>
      </w:tr>
      <w:tr w:rsidR="00DE622A" w:rsidRPr="00692DC5" w14:paraId="6F956827" w14:textId="77777777" w:rsidTr="00DE622A">
        <w:trPr>
          <w:trHeight w:val="1077"/>
        </w:trPr>
        <w:tc>
          <w:tcPr>
            <w:tcW w:w="889" w:type="dxa"/>
            <w:tcBorders>
              <w:top w:val="single" w:sz="4" w:space="0" w:color="auto"/>
              <w:bottom w:val="single" w:sz="4" w:space="0" w:color="auto"/>
            </w:tcBorders>
            <w:vAlign w:val="center"/>
          </w:tcPr>
          <w:p w14:paraId="28015BBF" w14:textId="7BC9657C" w:rsidR="00DE622A" w:rsidRPr="00DE622A" w:rsidRDefault="00AE274B" w:rsidP="00DE622A">
            <w:pPr>
              <w:jc w:val="center"/>
              <w:rPr>
                <w:color w:val="000000" w:themeColor="text1"/>
              </w:rPr>
            </w:pPr>
            <w:r>
              <w:rPr>
                <w:color w:val="000000" w:themeColor="text1"/>
              </w:rPr>
              <w:t>AF_124</w:t>
            </w:r>
          </w:p>
        </w:tc>
        <w:tc>
          <w:tcPr>
            <w:tcW w:w="8180" w:type="dxa"/>
            <w:tcBorders>
              <w:top w:val="single" w:sz="4" w:space="0" w:color="auto"/>
              <w:bottom w:val="single" w:sz="4" w:space="0" w:color="auto"/>
            </w:tcBorders>
            <w:vAlign w:val="center"/>
          </w:tcPr>
          <w:p w14:paraId="572989B9" w14:textId="3E2E78DD" w:rsidR="00DE622A" w:rsidRPr="00DE622A" w:rsidRDefault="00DE622A" w:rsidP="00DE622A">
            <w:pPr>
              <w:rPr>
                <w:color w:val="000000" w:themeColor="text1"/>
              </w:rPr>
            </w:pPr>
            <w:r w:rsidRPr="00DE622A">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DE622A" w:rsidRPr="00692DC5" w14:paraId="5BF25781" w14:textId="77777777" w:rsidTr="00DE622A">
        <w:trPr>
          <w:trHeight w:val="738"/>
        </w:trPr>
        <w:tc>
          <w:tcPr>
            <w:tcW w:w="889" w:type="dxa"/>
            <w:tcBorders>
              <w:top w:val="single" w:sz="4" w:space="0" w:color="auto"/>
              <w:bottom w:val="double" w:sz="4" w:space="0" w:color="auto"/>
            </w:tcBorders>
            <w:vAlign w:val="center"/>
          </w:tcPr>
          <w:p w14:paraId="0C9DC934" w14:textId="2D4FCCEA" w:rsidR="00DE622A" w:rsidRPr="00DE622A" w:rsidRDefault="00287183" w:rsidP="00DE622A">
            <w:pPr>
              <w:jc w:val="center"/>
              <w:rPr>
                <w:color w:val="000000" w:themeColor="text1"/>
              </w:rPr>
            </w:pPr>
            <w:r>
              <w:rPr>
                <w:color w:val="000000" w:themeColor="text1"/>
              </w:rPr>
              <w:t>IS_024</w:t>
            </w:r>
          </w:p>
        </w:tc>
        <w:tc>
          <w:tcPr>
            <w:tcW w:w="8180" w:type="dxa"/>
            <w:tcBorders>
              <w:top w:val="single" w:sz="4" w:space="0" w:color="auto"/>
              <w:bottom w:val="double" w:sz="4" w:space="0" w:color="auto"/>
            </w:tcBorders>
            <w:vAlign w:val="center"/>
          </w:tcPr>
          <w:p w14:paraId="1C3C9A26" w14:textId="0EB918D2" w:rsidR="00DE622A" w:rsidRPr="00DE622A" w:rsidRDefault="00DE622A" w:rsidP="00DE622A">
            <w:pPr>
              <w:rPr>
                <w:color w:val="000000" w:themeColor="text1"/>
              </w:rPr>
            </w:pPr>
            <w:r w:rsidRPr="00DE622A">
              <w:rPr>
                <w:color w:val="000000" w:themeColor="text1"/>
              </w:rPr>
              <w:t>Požaduje sa vytvorenie aplikačnej funkcie, ktorá v prípade výpadku konektivity, resp. integračnej služby IS_022 automaticky presmeruje zdroj dát z „integračnej služby“ na „lokálny zdroj“.</w:t>
            </w:r>
          </w:p>
        </w:tc>
      </w:tr>
    </w:tbl>
    <w:bookmarkStart w:id="148" w:name="IZ_A5"/>
    <w:bookmarkEnd w:id="148"/>
    <w:p w14:paraId="44B791D0" w14:textId="56C7A19D" w:rsidR="00637E31" w:rsidRPr="00966329" w:rsidRDefault="00B267E9" w:rsidP="00B1582B">
      <w:pPr>
        <w:pStyle w:val="Nadpis3"/>
      </w:pPr>
      <w:r w:rsidRPr="00966329">
        <w:fldChar w:fldCharType="begin"/>
      </w:r>
      <w:r w:rsidRPr="00966329">
        <w:instrText xml:space="preserve"> HYPERLINK  \l "IZ_A" </w:instrText>
      </w:r>
      <w:r w:rsidRPr="00966329">
        <w:fldChar w:fldCharType="separate"/>
      </w:r>
      <w:bookmarkStart w:id="149" w:name="_Toc99961587"/>
      <w:r w:rsidR="007557BD" w:rsidRPr="00966329">
        <w:rPr>
          <w:rStyle w:val="Hypertextovprepojenie"/>
          <w:color w:val="0000FF"/>
          <w:u w:val="none"/>
        </w:rPr>
        <w:t>T</w:t>
      </w:r>
      <w:r w:rsidR="00637E31" w:rsidRPr="00966329">
        <w:rPr>
          <w:rStyle w:val="Hypertextovprepojenie"/>
          <w:color w:val="0000FF"/>
          <w:u w:val="none"/>
        </w:rPr>
        <w:t>yp</w:t>
      </w:r>
      <w:r w:rsidR="007557BD" w:rsidRPr="00966329">
        <w:rPr>
          <w:rStyle w:val="Hypertextovprepojenie"/>
          <w:color w:val="0000FF"/>
          <w:u w:val="none"/>
        </w:rPr>
        <w:t>y</w:t>
      </w:r>
      <w:r w:rsidR="00637E31" w:rsidRPr="00966329">
        <w:rPr>
          <w:rStyle w:val="Hypertextovprepojenie"/>
          <w:color w:val="0000FF"/>
          <w:u w:val="none"/>
        </w:rPr>
        <w:t xml:space="preserve"> výsledkov hlasovaní </w:t>
      </w:r>
      <w:r w:rsidRPr="00966329">
        <w:fldChar w:fldCharType="end"/>
      </w:r>
      <w:r w:rsidR="00E33441" w:rsidRPr="00966329">
        <w:t>ako celku</w:t>
      </w:r>
      <w:bookmarkEnd w:id="149"/>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2F0594" w:rsidRPr="003971A4" w14:paraId="6129F842" w14:textId="77777777" w:rsidTr="00254CB3">
        <w:tc>
          <w:tcPr>
            <w:tcW w:w="851" w:type="dxa"/>
            <w:tcBorders>
              <w:bottom w:val="single" w:sz="4" w:space="0" w:color="auto"/>
            </w:tcBorders>
            <w:shd w:val="clear" w:color="auto" w:fill="000000" w:themeFill="text1"/>
          </w:tcPr>
          <w:p w14:paraId="15B43540" w14:textId="77777777" w:rsidR="002F0594" w:rsidRPr="003971A4" w:rsidRDefault="002F0594" w:rsidP="00254CB3">
            <w:pPr>
              <w:rPr>
                <w:b/>
              </w:rPr>
            </w:pPr>
            <w:r w:rsidRPr="003971A4">
              <w:rPr>
                <w:b/>
              </w:rPr>
              <w:t>Číslo</w:t>
            </w:r>
          </w:p>
        </w:tc>
        <w:tc>
          <w:tcPr>
            <w:tcW w:w="8218" w:type="dxa"/>
            <w:tcBorders>
              <w:bottom w:val="single" w:sz="4" w:space="0" w:color="auto"/>
            </w:tcBorders>
            <w:shd w:val="clear" w:color="auto" w:fill="000000" w:themeFill="text1"/>
          </w:tcPr>
          <w:p w14:paraId="3D6B8715" w14:textId="77777777" w:rsidR="002F0594" w:rsidRPr="003971A4" w:rsidRDefault="002F0594" w:rsidP="00254CB3">
            <w:pPr>
              <w:rPr>
                <w:b/>
              </w:rPr>
            </w:pPr>
            <w:r w:rsidRPr="003971A4">
              <w:rPr>
                <w:b/>
              </w:rPr>
              <w:t>Popis</w:t>
            </w:r>
          </w:p>
        </w:tc>
      </w:tr>
      <w:tr w:rsidR="00DC2E5A" w:rsidRPr="00DC2E5A" w14:paraId="33A50EAC" w14:textId="77777777" w:rsidTr="00047266">
        <w:tc>
          <w:tcPr>
            <w:tcW w:w="851" w:type="dxa"/>
            <w:tcBorders>
              <w:top w:val="single" w:sz="4" w:space="0" w:color="auto"/>
              <w:bottom w:val="single" w:sz="4" w:space="0" w:color="auto"/>
            </w:tcBorders>
            <w:vAlign w:val="center"/>
          </w:tcPr>
          <w:p w14:paraId="2225EEB2" w14:textId="743BEC1B" w:rsidR="002F0594" w:rsidRPr="00DC2E5A" w:rsidRDefault="00DC2E5A" w:rsidP="00254CB3">
            <w:pPr>
              <w:jc w:val="center"/>
              <w:rPr>
                <w:color w:val="000000" w:themeColor="text1"/>
              </w:rPr>
            </w:pPr>
            <w:r w:rsidRPr="00DC2E5A">
              <w:rPr>
                <w:color w:val="000000" w:themeColor="text1"/>
              </w:rPr>
              <w:t>IS_025</w:t>
            </w:r>
          </w:p>
        </w:tc>
        <w:tc>
          <w:tcPr>
            <w:tcW w:w="8218" w:type="dxa"/>
            <w:tcBorders>
              <w:top w:val="single" w:sz="4" w:space="0" w:color="auto"/>
              <w:bottom w:val="single" w:sz="4" w:space="0" w:color="auto"/>
            </w:tcBorders>
            <w:vAlign w:val="center"/>
          </w:tcPr>
          <w:p w14:paraId="2442D9AA" w14:textId="43C3B7E1" w:rsidR="002F0594" w:rsidRPr="00DC2E5A" w:rsidRDefault="002F0594" w:rsidP="00C23A6C">
            <w:pPr>
              <w:rPr>
                <w:color w:val="000000" w:themeColor="text1"/>
              </w:rPr>
            </w:pPr>
            <w:r w:rsidRPr="00DC2E5A">
              <w:rPr>
                <w:color w:val="000000" w:themeColor="text1"/>
              </w:rPr>
              <w:t>Integračná služba „</w:t>
            </w:r>
            <w:r w:rsidR="00C23A6C" w:rsidRPr="00DC2E5A">
              <w:rPr>
                <w:color w:val="000000" w:themeColor="text1"/>
              </w:rPr>
              <w:t>Typy výsledkov hlasovaní</w:t>
            </w:r>
            <w:r w:rsidR="00D43DFC" w:rsidRPr="00DC2E5A">
              <w:rPr>
                <w:color w:val="000000" w:themeColor="text1"/>
              </w:rPr>
              <w:t xml:space="preserve"> ako celku</w:t>
            </w:r>
            <w:r w:rsidRPr="00DC2E5A">
              <w:rPr>
                <w:color w:val="000000" w:themeColor="text1"/>
              </w:rPr>
              <w:t xml:space="preserve">“ bude poskytovať </w:t>
            </w:r>
            <w:r w:rsidR="00C23A6C" w:rsidRPr="00DC2E5A">
              <w:rPr>
                <w:color w:val="000000" w:themeColor="text1"/>
              </w:rPr>
              <w:t>zoznam všetkých možných výsledkov</w:t>
            </w:r>
            <w:r w:rsidRPr="00DC2E5A">
              <w:rPr>
                <w:color w:val="000000" w:themeColor="text1"/>
              </w:rPr>
              <w:t xml:space="preserve"> hlasovan</w:t>
            </w:r>
            <w:r w:rsidR="00C23A6C" w:rsidRPr="00DC2E5A">
              <w:rPr>
                <w:color w:val="000000" w:themeColor="text1"/>
              </w:rPr>
              <w:t>í ako celku</w:t>
            </w:r>
            <w:r w:rsidRPr="00DC2E5A">
              <w:rPr>
                <w:color w:val="000000" w:themeColor="text1"/>
              </w:rPr>
              <w:t>.</w:t>
            </w:r>
            <w:r w:rsidR="00C23A6C" w:rsidRPr="00DC2E5A">
              <w:rPr>
                <w:color w:val="000000" w:themeColor="text1"/>
              </w:rPr>
              <w:t xml:space="preserve"> </w:t>
            </w:r>
          </w:p>
        </w:tc>
      </w:tr>
      <w:tr w:rsidR="003126DC" w:rsidRPr="003126DC" w14:paraId="253CC00C" w14:textId="77777777" w:rsidTr="00047266">
        <w:tc>
          <w:tcPr>
            <w:tcW w:w="851" w:type="dxa"/>
            <w:tcBorders>
              <w:top w:val="single" w:sz="4" w:space="0" w:color="auto"/>
              <w:bottom w:val="single" w:sz="4" w:space="0" w:color="auto"/>
            </w:tcBorders>
            <w:vAlign w:val="center"/>
          </w:tcPr>
          <w:p w14:paraId="0DE59AC9" w14:textId="7217A536" w:rsidR="00C23A6C" w:rsidRPr="003126DC" w:rsidRDefault="003126DC" w:rsidP="00254CB3">
            <w:pPr>
              <w:jc w:val="center"/>
              <w:rPr>
                <w:color w:val="000000" w:themeColor="text1"/>
              </w:rPr>
            </w:pPr>
            <w:r w:rsidRPr="003126DC">
              <w:rPr>
                <w:color w:val="000000" w:themeColor="text1"/>
              </w:rPr>
              <w:t>IS_026</w:t>
            </w:r>
          </w:p>
        </w:tc>
        <w:tc>
          <w:tcPr>
            <w:tcW w:w="8218" w:type="dxa"/>
            <w:tcBorders>
              <w:top w:val="single" w:sz="4" w:space="0" w:color="auto"/>
              <w:bottom w:val="single" w:sz="4" w:space="0" w:color="auto"/>
            </w:tcBorders>
            <w:vAlign w:val="center"/>
          </w:tcPr>
          <w:p w14:paraId="3C6FB9EE" w14:textId="7A84DA95" w:rsidR="00C23A6C" w:rsidRPr="003126DC" w:rsidRDefault="00C23A6C" w:rsidP="00D43DFC">
            <w:pPr>
              <w:rPr>
                <w:color w:val="000000" w:themeColor="text1"/>
              </w:rPr>
            </w:pPr>
            <w:r w:rsidRPr="003126DC">
              <w:rPr>
                <w:color w:val="000000" w:themeColor="text1"/>
              </w:rPr>
              <w:t>Každý záznam o</w:t>
            </w:r>
            <w:r w:rsidR="008D08DE" w:rsidRPr="003126DC">
              <w:rPr>
                <w:color w:val="000000" w:themeColor="text1"/>
              </w:rPr>
              <w:t> hlasovaní v informačnom zdroji „</w:t>
            </w:r>
            <w:r w:rsidR="00D43DFC" w:rsidRPr="003126DC">
              <w:rPr>
                <w:color w:val="000000" w:themeColor="text1"/>
              </w:rPr>
              <w:t>hlasovania – zoznam“ musí obsahovať aj jednoznačný identifikátor typu výsledku hlasovania ako celku v dôsledku možných budúcich štatistík.</w:t>
            </w:r>
          </w:p>
        </w:tc>
      </w:tr>
      <w:tr w:rsidR="003126DC" w:rsidRPr="003126DC" w14:paraId="79CCCE98" w14:textId="77777777" w:rsidTr="00047266">
        <w:tc>
          <w:tcPr>
            <w:tcW w:w="851" w:type="dxa"/>
            <w:tcBorders>
              <w:top w:val="single" w:sz="4" w:space="0" w:color="auto"/>
              <w:bottom w:val="single" w:sz="4" w:space="0" w:color="auto"/>
            </w:tcBorders>
            <w:vAlign w:val="center"/>
          </w:tcPr>
          <w:p w14:paraId="7FBCECEF" w14:textId="62584590" w:rsidR="002F0594" w:rsidRPr="003126DC" w:rsidRDefault="003126DC" w:rsidP="00254CB3">
            <w:pPr>
              <w:jc w:val="center"/>
              <w:rPr>
                <w:color w:val="000000" w:themeColor="text1"/>
              </w:rPr>
            </w:pPr>
            <w:r w:rsidRPr="003126DC">
              <w:rPr>
                <w:color w:val="000000" w:themeColor="text1"/>
              </w:rPr>
              <w:t>IS_027</w:t>
            </w:r>
          </w:p>
        </w:tc>
        <w:tc>
          <w:tcPr>
            <w:tcW w:w="8218" w:type="dxa"/>
            <w:tcBorders>
              <w:top w:val="single" w:sz="4" w:space="0" w:color="auto"/>
              <w:bottom w:val="single" w:sz="4" w:space="0" w:color="auto"/>
            </w:tcBorders>
            <w:vAlign w:val="center"/>
          </w:tcPr>
          <w:p w14:paraId="0DDA7906" w14:textId="789A6D23" w:rsidR="002F0594" w:rsidRPr="003126DC" w:rsidRDefault="002F0594" w:rsidP="00254CB3">
            <w:pPr>
              <w:rPr>
                <w:color w:val="000000" w:themeColor="text1"/>
              </w:rPr>
            </w:pPr>
            <w:r w:rsidRPr="003126DC">
              <w:rPr>
                <w:color w:val="000000" w:themeColor="text1"/>
              </w:rPr>
              <w:t>Integračná služba „</w:t>
            </w:r>
            <w:r w:rsidR="00D43DFC" w:rsidRPr="003126DC">
              <w:rPr>
                <w:color w:val="000000" w:themeColor="text1"/>
              </w:rPr>
              <w:t>Typy výsledkov hlasovania ako celku</w:t>
            </w:r>
            <w:r w:rsidRPr="003126DC">
              <w:rPr>
                <w:color w:val="000000" w:themeColor="text1"/>
              </w:rPr>
              <w:t>“ bude obsahovať minimálne nasledovné údaje:</w:t>
            </w:r>
          </w:p>
          <w:p w14:paraId="116199BF" w14:textId="03DEECE8" w:rsidR="002F0594" w:rsidRPr="003126DC" w:rsidRDefault="002F0594" w:rsidP="00A6689F">
            <w:pPr>
              <w:pStyle w:val="Normalny-odsek"/>
              <w:numPr>
                <w:ilvl w:val="0"/>
                <w:numId w:val="48"/>
              </w:numPr>
              <w:spacing w:after="0"/>
              <w:rPr>
                <w:color w:val="000000" w:themeColor="text1"/>
              </w:rPr>
            </w:pPr>
            <w:r w:rsidRPr="003126DC">
              <w:rPr>
                <w:color w:val="000000" w:themeColor="text1"/>
              </w:rPr>
              <w:t xml:space="preserve">jednoznačný identifikátor </w:t>
            </w:r>
            <w:r w:rsidR="00D43DFC" w:rsidRPr="003126DC">
              <w:rPr>
                <w:color w:val="000000" w:themeColor="text1"/>
              </w:rPr>
              <w:t>typu výsledku hlasovania ako celku</w:t>
            </w:r>
          </w:p>
          <w:p w14:paraId="68540190" w14:textId="520771B8" w:rsidR="002F0594" w:rsidRPr="003126DC" w:rsidRDefault="002F0594" w:rsidP="00A6689F">
            <w:pPr>
              <w:pStyle w:val="Normalny-odsek"/>
              <w:numPr>
                <w:ilvl w:val="0"/>
                <w:numId w:val="48"/>
              </w:numPr>
              <w:spacing w:after="0"/>
              <w:rPr>
                <w:color w:val="000000" w:themeColor="text1"/>
              </w:rPr>
            </w:pPr>
            <w:r w:rsidRPr="003126DC">
              <w:rPr>
                <w:color w:val="000000" w:themeColor="text1"/>
              </w:rPr>
              <w:t xml:space="preserve">názov </w:t>
            </w:r>
            <w:r w:rsidR="00D43DFC" w:rsidRPr="003126DC">
              <w:rPr>
                <w:color w:val="000000" w:themeColor="text1"/>
              </w:rPr>
              <w:t>typu výsledku hlasovania ako celku</w:t>
            </w:r>
          </w:p>
        </w:tc>
      </w:tr>
      <w:tr w:rsidR="00047266" w:rsidRPr="00047266" w14:paraId="0306B1CF" w14:textId="77777777" w:rsidTr="003126DC">
        <w:tc>
          <w:tcPr>
            <w:tcW w:w="851" w:type="dxa"/>
            <w:tcBorders>
              <w:top w:val="single" w:sz="4" w:space="0" w:color="auto"/>
              <w:bottom w:val="single" w:sz="4" w:space="0" w:color="auto"/>
            </w:tcBorders>
            <w:vAlign w:val="center"/>
          </w:tcPr>
          <w:p w14:paraId="411EA2E4" w14:textId="0DDC40BA" w:rsidR="002F0594" w:rsidRPr="00047266" w:rsidRDefault="003126DC" w:rsidP="00254CB3">
            <w:pPr>
              <w:jc w:val="center"/>
              <w:rPr>
                <w:color w:val="00B050"/>
              </w:rPr>
            </w:pPr>
            <w:r>
              <w:rPr>
                <w:color w:val="000000" w:themeColor="text1"/>
              </w:rPr>
              <w:t>IS_028</w:t>
            </w:r>
          </w:p>
        </w:tc>
        <w:tc>
          <w:tcPr>
            <w:tcW w:w="8218" w:type="dxa"/>
            <w:tcBorders>
              <w:top w:val="single" w:sz="4" w:space="0" w:color="auto"/>
              <w:bottom w:val="single" w:sz="4" w:space="0" w:color="auto"/>
            </w:tcBorders>
            <w:vAlign w:val="center"/>
          </w:tcPr>
          <w:p w14:paraId="4F5BE077" w14:textId="77777777" w:rsidR="002F0594" w:rsidRPr="003126DC" w:rsidRDefault="002F0594" w:rsidP="00254CB3">
            <w:pPr>
              <w:rPr>
                <w:color w:val="000000" w:themeColor="text1"/>
              </w:rPr>
            </w:pPr>
            <w:r w:rsidRPr="003126DC">
              <w:rPr>
                <w:color w:val="000000" w:themeColor="text1"/>
              </w:rPr>
              <w:t>Integračná funkcia vráti tieto záznamy:</w:t>
            </w:r>
          </w:p>
          <w:p w14:paraId="12BF14B1" w14:textId="1B91D856" w:rsidR="002F0594" w:rsidRPr="003126DC" w:rsidRDefault="00D43DFC" w:rsidP="00A6689F">
            <w:pPr>
              <w:pStyle w:val="Odsekzoznamu"/>
              <w:numPr>
                <w:ilvl w:val="0"/>
                <w:numId w:val="52"/>
              </w:numPr>
              <w:spacing w:line="276" w:lineRule="auto"/>
            </w:pPr>
            <w:r w:rsidRPr="003126DC">
              <w:t>návrh prešiel</w:t>
            </w:r>
          </w:p>
          <w:p w14:paraId="1383F244" w14:textId="77777777" w:rsidR="002F0594" w:rsidRPr="003126DC" w:rsidRDefault="00D43DFC" w:rsidP="00A6689F">
            <w:pPr>
              <w:pStyle w:val="Odsekzoznamu"/>
              <w:numPr>
                <w:ilvl w:val="0"/>
                <w:numId w:val="52"/>
              </w:numPr>
              <w:spacing w:line="276" w:lineRule="auto"/>
            </w:pPr>
            <w:r w:rsidRPr="003126DC">
              <w:lastRenderedPageBreak/>
              <w:t>návrh neprešiel</w:t>
            </w:r>
          </w:p>
          <w:p w14:paraId="00C47EAD" w14:textId="530F831E" w:rsidR="00D43DFC" w:rsidRPr="003126DC" w:rsidRDefault="00D43DFC" w:rsidP="00A6689F">
            <w:pPr>
              <w:pStyle w:val="Odsekzoznamu"/>
              <w:numPr>
                <w:ilvl w:val="0"/>
                <w:numId w:val="52"/>
              </w:numPr>
              <w:spacing w:line="276" w:lineRule="auto"/>
            </w:pPr>
            <w:r w:rsidRPr="003126DC">
              <w:t>Parlament je uznášaniaschopný (určené pre spôsob hlasovania - prezentácia)</w:t>
            </w:r>
          </w:p>
          <w:p w14:paraId="4222FB52" w14:textId="69797C63" w:rsidR="00D43DFC" w:rsidRPr="003126DC" w:rsidRDefault="00D43DFC" w:rsidP="00A6689F">
            <w:pPr>
              <w:pStyle w:val="Odsekzoznamu"/>
              <w:numPr>
                <w:ilvl w:val="0"/>
                <w:numId w:val="52"/>
              </w:numPr>
              <w:spacing w:line="276" w:lineRule="auto"/>
            </w:pPr>
            <w:r w:rsidRPr="003126DC">
              <w:t>Parlament nie je uznášaniaschopný (určené pre oba spôsoby hlasovania)</w:t>
            </w:r>
          </w:p>
          <w:p w14:paraId="47898D83" w14:textId="198A922F" w:rsidR="00D43DFC" w:rsidRPr="00047266" w:rsidRDefault="00D43DFC" w:rsidP="00A6689F">
            <w:pPr>
              <w:pStyle w:val="Odsekzoznamu"/>
              <w:numPr>
                <w:ilvl w:val="0"/>
                <w:numId w:val="52"/>
              </w:numPr>
              <w:spacing w:line="276" w:lineRule="auto"/>
              <w:rPr>
                <w:color w:val="00B050"/>
              </w:rPr>
            </w:pPr>
            <w:r w:rsidRPr="003126DC">
              <w:t>Zrušené hlasovanie</w:t>
            </w:r>
          </w:p>
        </w:tc>
      </w:tr>
      <w:tr w:rsidR="00287183" w:rsidRPr="00047266" w14:paraId="0D7FD1A8" w14:textId="77777777" w:rsidTr="003126DC">
        <w:trPr>
          <w:trHeight w:val="533"/>
        </w:trPr>
        <w:tc>
          <w:tcPr>
            <w:tcW w:w="851" w:type="dxa"/>
            <w:tcBorders>
              <w:top w:val="single" w:sz="4" w:space="0" w:color="auto"/>
              <w:bottom w:val="single" w:sz="4" w:space="0" w:color="auto"/>
            </w:tcBorders>
            <w:vAlign w:val="center"/>
          </w:tcPr>
          <w:p w14:paraId="32E01629" w14:textId="2076E480" w:rsidR="00287183" w:rsidRPr="00047266" w:rsidRDefault="00287183" w:rsidP="003126DC">
            <w:pPr>
              <w:jc w:val="center"/>
              <w:rPr>
                <w:color w:val="00B050"/>
              </w:rPr>
            </w:pPr>
            <w:r w:rsidRPr="00DE622A">
              <w:rPr>
                <w:color w:val="000000" w:themeColor="text1"/>
              </w:rPr>
              <w:lastRenderedPageBreak/>
              <w:t>IS_0</w:t>
            </w:r>
            <w:r w:rsidR="003126DC">
              <w:rPr>
                <w:color w:val="000000" w:themeColor="text1"/>
              </w:rPr>
              <w:t>29</w:t>
            </w:r>
          </w:p>
        </w:tc>
        <w:tc>
          <w:tcPr>
            <w:tcW w:w="8218" w:type="dxa"/>
            <w:tcBorders>
              <w:top w:val="single" w:sz="4" w:space="0" w:color="auto"/>
              <w:bottom w:val="single" w:sz="4" w:space="0" w:color="auto"/>
            </w:tcBorders>
            <w:vAlign w:val="center"/>
          </w:tcPr>
          <w:p w14:paraId="59BEF312" w14:textId="6244B838" w:rsidR="00287183" w:rsidRPr="00047266" w:rsidRDefault="00287183" w:rsidP="00287183">
            <w:pPr>
              <w:rPr>
                <w:color w:val="00B050"/>
              </w:rPr>
            </w:pPr>
            <w:r w:rsidRPr="00DE622A">
              <w:rPr>
                <w:color w:val="000000" w:themeColor="text1"/>
              </w:rPr>
              <w:t xml:space="preserve">Odporúča sa na to využiť samostatnú integračnú </w:t>
            </w:r>
            <w:r w:rsidR="003126DC">
              <w:rPr>
                <w:color w:val="000000" w:themeColor="text1"/>
              </w:rPr>
              <w:t>službu, ktorá bude dáta z IS_028</w:t>
            </w:r>
            <w:r w:rsidRPr="00DE622A">
              <w:rPr>
                <w:color w:val="000000" w:themeColor="text1"/>
              </w:rPr>
              <w:t xml:space="preserve"> priamo zapisovať do lokálneho zdroja DKS.</w:t>
            </w:r>
          </w:p>
        </w:tc>
      </w:tr>
      <w:tr w:rsidR="00287183" w:rsidRPr="00047266" w14:paraId="304D7956" w14:textId="77777777" w:rsidTr="003126DC">
        <w:trPr>
          <w:trHeight w:val="902"/>
        </w:trPr>
        <w:tc>
          <w:tcPr>
            <w:tcW w:w="851" w:type="dxa"/>
            <w:tcBorders>
              <w:top w:val="single" w:sz="4" w:space="0" w:color="auto"/>
              <w:bottom w:val="single" w:sz="4" w:space="0" w:color="auto"/>
            </w:tcBorders>
            <w:vAlign w:val="center"/>
          </w:tcPr>
          <w:p w14:paraId="27837500" w14:textId="0973E768" w:rsidR="00287183" w:rsidRPr="00DE622A" w:rsidRDefault="00AE274B" w:rsidP="003126DC">
            <w:pPr>
              <w:jc w:val="center"/>
              <w:rPr>
                <w:color w:val="000000" w:themeColor="text1"/>
              </w:rPr>
            </w:pPr>
            <w:r>
              <w:rPr>
                <w:color w:val="000000" w:themeColor="text1"/>
              </w:rPr>
              <w:t>AF_125</w:t>
            </w:r>
          </w:p>
        </w:tc>
        <w:tc>
          <w:tcPr>
            <w:tcW w:w="8218" w:type="dxa"/>
            <w:tcBorders>
              <w:top w:val="single" w:sz="4" w:space="0" w:color="auto"/>
              <w:bottom w:val="single" w:sz="4" w:space="0" w:color="auto"/>
            </w:tcBorders>
            <w:vAlign w:val="center"/>
          </w:tcPr>
          <w:p w14:paraId="792C372C" w14:textId="2C589907" w:rsidR="00287183" w:rsidRPr="00DE622A" w:rsidRDefault="00287183" w:rsidP="00287183">
            <w:pPr>
              <w:rPr>
                <w:color w:val="000000" w:themeColor="text1"/>
              </w:rPr>
            </w:pPr>
            <w:r w:rsidRPr="00DE622A">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287183" w:rsidRPr="00047266" w14:paraId="56C2862E" w14:textId="77777777" w:rsidTr="003126DC">
        <w:trPr>
          <w:trHeight w:val="902"/>
        </w:trPr>
        <w:tc>
          <w:tcPr>
            <w:tcW w:w="851" w:type="dxa"/>
            <w:tcBorders>
              <w:top w:val="single" w:sz="4" w:space="0" w:color="auto"/>
              <w:bottom w:val="double" w:sz="4" w:space="0" w:color="auto"/>
            </w:tcBorders>
            <w:vAlign w:val="center"/>
          </w:tcPr>
          <w:p w14:paraId="4355FC75" w14:textId="6BD992E6" w:rsidR="00287183" w:rsidRPr="00DE622A" w:rsidRDefault="003126DC" w:rsidP="00287183">
            <w:pPr>
              <w:jc w:val="center"/>
              <w:rPr>
                <w:color w:val="000000" w:themeColor="text1"/>
              </w:rPr>
            </w:pPr>
            <w:r>
              <w:rPr>
                <w:color w:val="000000" w:themeColor="text1"/>
              </w:rPr>
              <w:t>IS_031</w:t>
            </w:r>
          </w:p>
        </w:tc>
        <w:tc>
          <w:tcPr>
            <w:tcW w:w="8218" w:type="dxa"/>
            <w:tcBorders>
              <w:top w:val="single" w:sz="4" w:space="0" w:color="auto"/>
              <w:bottom w:val="double" w:sz="4" w:space="0" w:color="auto"/>
            </w:tcBorders>
            <w:vAlign w:val="center"/>
          </w:tcPr>
          <w:p w14:paraId="54C2F875" w14:textId="117FFD9A" w:rsidR="00287183" w:rsidRPr="00DE622A" w:rsidRDefault="00287183" w:rsidP="003126DC">
            <w:pPr>
              <w:rPr>
                <w:color w:val="000000" w:themeColor="text1"/>
              </w:rPr>
            </w:pPr>
            <w:r w:rsidRPr="00DE622A">
              <w:rPr>
                <w:color w:val="000000" w:themeColor="text1"/>
              </w:rPr>
              <w:t>Požaduje sa vytvorenie aplikačnej funkcie, ktorá v prípade výpadku konektivity, resp. integračnej služby IS_02</w:t>
            </w:r>
            <w:r w:rsidR="003126DC">
              <w:rPr>
                <w:color w:val="000000" w:themeColor="text1"/>
              </w:rPr>
              <w:t xml:space="preserve">8 </w:t>
            </w:r>
            <w:r w:rsidRPr="00DE622A">
              <w:rPr>
                <w:color w:val="000000" w:themeColor="text1"/>
              </w:rPr>
              <w:t>automaticky presmeruje zdroj dát z „integračnej služby“ na „lokálny zdroj“.</w:t>
            </w:r>
          </w:p>
        </w:tc>
      </w:tr>
    </w:tbl>
    <w:bookmarkStart w:id="150" w:name="IZ_A6"/>
    <w:bookmarkEnd w:id="150"/>
    <w:p w14:paraId="3B909D4D" w14:textId="75400B60" w:rsidR="00C34DC6" w:rsidRPr="00966329" w:rsidRDefault="00B267E9" w:rsidP="00B1582B">
      <w:pPr>
        <w:pStyle w:val="Nadpis3"/>
      </w:pPr>
      <w:r w:rsidRPr="00966329">
        <w:fldChar w:fldCharType="begin"/>
      </w:r>
      <w:r w:rsidRPr="00966329">
        <w:instrText xml:space="preserve"> HYPERLINK  \l "IZ_A" </w:instrText>
      </w:r>
      <w:r w:rsidRPr="00966329">
        <w:fldChar w:fldCharType="separate"/>
      </w:r>
      <w:bookmarkStart w:id="151" w:name="_Toc99961588"/>
      <w:r w:rsidR="00D43DFC" w:rsidRPr="00966329">
        <w:rPr>
          <w:rStyle w:val="Hypertextovprepojenie"/>
          <w:color w:val="0000FF"/>
          <w:u w:val="none"/>
        </w:rPr>
        <w:t>T</w:t>
      </w:r>
      <w:r w:rsidR="00C34DC6" w:rsidRPr="00966329">
        <w:rPr>
          <w:rStyle w:val="Hypertextovprepojenie"/>
          <w:color w:val="0000FF"/>
          <w:u w:val="none"/>
        </w:rPr>
        <w:t>yp</w:t>
      </w:r>
      <w:r w:rsidR="00D43DFC" w:rsidRPr="00966329">
        <w:rPr>
          <w:rStyle w:val="Hypertextovprepojenie"/>
          <w:color w:val="0000FF"/>
          <w:u w:val="none"/>
        </w:rPr>
        <w:t>y</w:t>
      </w:r>
      <w:r w:rsidR="00C34DC6" w:rsidRPr="00966329">
        <w:rPr>
          <w:rStyle w:val="Hypertextovprepojenie"/>
          <w:color w:val="0000FF"/>
          <w:u w:val="none"/>
        </w:rPr>
        <w:t xml:space="preserve"> výsledkov hlasovania poslanca</w:t>
      </w:r>
      <w:bookmarkEnd w:id="151"/>
      <w:r w:rsidR="00C34DC6" w:rsidRPr="00966329">
        <w:rPr>
          <w:rStyle w:val="Hypertextovprepojenie"/>
          <w:color w:val="0000FF"/>
          <w:u w:val="none"/>
        </w:rPr>
        <w:t xml:space="preserve"> </w:t>
      </w:r>
      <w:r w:rsidRPr="00966329">
        <w:fldChar w:fldCharType="end"/>
      </w:r>
      <w:r w:rsidR="00C34DC6" w:rsidRPr="00966329">
        <w:t xml:space="preserv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254CB3" w:rsidRPr="003971A4" w14:paraId="5EB2AE9A" w14:textId="77777777" w:rsidTr="00AE274B">
        <w:tc>
          <w:tcPr>
            <w:tcW w:w="851" w:type="dxa"/>
            <w:shd w:val="clear" w:color="auto" w:fill="000000" w:themeFill="text1"/>
          </w:tcPr>
          <w:p w14:paraId="454E4C31" w14:textId="77777777" w:rsidR="00254CB3" w:rsidRPr="003971A4" w:rsidRDefault="00254CB3" w:rsidP="00254CB3">
            <w:pPr>
              <w:rPr>
                <w:b/>
              </w:rPr>
            </w:pPr>
            <w:r w:rsidRPr="003971A4">
              <w:rPr>
                <w:b/>
              </w:rPr>
              <w:t>Číslo</w:t>
            </w:r>
          </w:p>
        </w:tc>
        <w:tc>
          <w:tcPr>
            <w:tcW w:w="8218" w:type="dxa"/>
            <w:shd w:val="clear" w:color="auto" w:fill="000000" w:themeFill="text1"/>
          </w:tcPr>
          <w:p w14:paraId="67CDD6B4" w14:textId="77777777" w:rsidR="00254CB3" w:rsidRPr="003971A4" w:rsidRDefault="00254CB3" w:rsidP="00254CB3">
            <w:pPr>
              <w:rPr>
                <w:b/>
              </w:rPr>
            </w:pPr>
            <w:r w:rsidRPr="003971A4">
              <w:rPr>
                <w:b/>
              </w:rPr>
              <w:t>Popis</w:t>
            </w:r>
          </w:p>
        </w:tc>
      </w:tr>
      <w:tr w:rsidR="00AE274B" w:rsidRPr="00AE274B" w14:paraId="359BF93D" w14:textId="77777777" w:rsidTr="00AE274B">
        <w:tc>
          <w:tcPr>
            <w:tcW w:w="851" w:type="dxa"/>
            <w:vAlign w:val="center"/>
          </w:tcPr>
          <w:p w14:paraId="07E1236A" w14:textId="353B7BB6" w:rsidR="00254CB3" w:rsidRPr="00AE274B" w:rsidRDefault="003126DC" w:rsidP="00254CB3">
            <w:pPr>
              <w:jc w:val="center"/>
              <w:rPr>
                <w:color w:val="000000" w:themeColor="text1"/>
              </w:rPr>
            </w:pPr>
            <w:r w:rsidRPr="00AE274B">
              <w:rPr>
                <w:color w:val="000000" w:themeColor="text1"/>
              </w:rPr>
              <w:t>IS_032</w:t>
            </w:r>
          </w:p>
        </w:tc>
        <w:tc>
          <w:tcPr>
            <w:tcW w:w="8218" w:type="dxa"/>
            <w:vAlign w:val="center"/>
          </w:tcPr>
          <w:p w14:paraId="63184856" w14:textId="570D9446" w:rsidR="00254CB3" w:rsidRPr="00AE274B" w:rsidRDefault="00254CB3" w:rsidP="00254CB3">
            <w:pPr>
              <w:rPr>
                <w:color w:val="000000" w:themeColor="text1"/>
              </w:rPr>
            </w:pPr>
            <w:r w:rsidRPr="00AE274B">
              <w:rPr>
                <w:color w:val="000000" w:themeColor="text1"/>
              </w:rPr>
              <w:t xml:space="preserve">Integračná služba „Typy výsledkov hlasovania poslanca“ bude poskytovať zoznam všetkých možných výsledkov vyjadrenia voľby hlasovania u poslanca. </w:t>
            </w:r>
          </w:p>
        </w:tc>
      </w:tr>
      <w:tr w:rsidR="00AE274B" w:rsidRPr="00AE274B" w14:paraId="70B0638D" w14:textId="77777777" w:rsidTr="00AE274B">
        <w:tc>
          <w:tcPr>
            <w:tcW w:w="851" w:type="dxa"/>
            <w:vAlign w:val="center"/>
          </w:tcPr>
          <w:p w14:paraId="3BB56583" w14:textId="4EDBA01B" w:rsidR="00254CB3" w:rsidRPr="00AE274B" w:rsidRDefault="00AE274B" w:rsidP="00AE274B">
            <w:pPr>
              <w:jc w:val="center"/>
              <w:rPr>
                <w:color w:val="000000" w:themeColor="text1"/>
              </w:rPr>
            </w:pPr>
            <w:r w:rsidRPr="00AE274B">
              <w:rPr>
                <w:color w:val="000000" w:themeColor="text1"/>
              </w:rPr>
              <w:t>IS_0</w:t>
            </w:r>
            <w:r>
              <w:rPr>
                <w:color w:val="000000" w:themeColor="text1"/>
              </w:rPr>
              <w:t>11</w:t>
            </w:r>
          </w:p>
        </w:tc>
        <w:tc>
          <w:tcPr>
            <w:tcW w:w="8218" w:type="dxa"/>
            <w:vAlign w:val="center"/>
          </w:tcPr>
          <w:p w14:paraId="39042FF4" w14:textId="592542F3" w:rsidR="00254CB3" w:rsidRPr="00AE274B" w:rsidRDefault="00254CB3" w:rsidP="00254CB3">
            <w:pPr>
              <w:rPr>
                <w:color w:val="000000" w:themeColor="text1"/>
              </w:rPr>
            </w:pPr>
            <w:r w:rsidRPr="00AE274B">
              <w:rPr>
                <w:color w:val="000000" w:themeColor="text1"/>
              </w:rPr>
              <w:t>Každý záznam o hlasovaní v informačnom zdroji „hlasovania podrobnosti“ musí obsahovať aj jednoznačný identifikátor typu výsledku poslanca v dôsledku možných budúcich štatistík.</w:t>
            </w:r>
          </w:p>
        </w:tc>
      </w:tr>
      <w:tr w:rsidR="00AE274B" w:rsidRPr="00AE274B" w14:paraId="774A063F" w14:textId="77777777" w:rsidTr="00AE274B">
        <w:tc>
          <w:tcPr>
            <w:tcW w:w="851" w:type="dxa"/>
            <w:vAlign w:val="center"/>
          </w:tcPr>
          <w:p w14:paraId="39E8161A" w14:textId="6664A617" w:rsidR="00254CB3" w:rsidRPr="00AE274B" w:rsidRDefault="00AE274B" w:rsidP="00AE274B">
            <w:pPr>
              <w:jc w:val="center"/>
              <w:rPr>
                <w:color w:val="000000" w:themeColor="text1"/>
              </w:rPr>
            </w:pPr>
            <w:r>
              <w:rPr>
                <w:color w:val="000000" w:themeColor="text1"/>
              </w:rPr>
              <w:t>IS_018</w:t>
            </w:r>
          </w:p>
        </w:tc>
        <w:tc>
          <w:tcPr>
            <w:tcW w:w="8218" w:type="dxa"/>
            <w:vAlign w:val="center"/>
          </w:tcPr>
          <w:p w14:paraId="17A4C348" w14:textId="31FE01DE" w:rsidR="00254CB3" w:rsidRPr="00AE274B" w:rsidRDefault="00254CB3" w:rsidP="00254CB3">
            <w:pPr>
              <w:rPr>
                <w:color w:val="000000" w:themeColor="text1"/>
              </w:rPr>
            </w:pPr>
            <w:r w:rsidRPr="00AE274B">
              <w:rPr>
                <w:color w:val="000000" w:themeColor="text1"/>
              </w:rPr>
              <w:t>Integračná služba „Typy výsledkov hlasovania poslanca“ bude obsahovať minimálne nasledovné údaje:</w:t>
            </w:r>
          </w:p>
          <w:p w14:paraId="26E460D9" w14:textId="3F2EA072" w:rsidR="00254CB3" w:rsidRPr="00AE274B" w:rsidRDefault="00254CB3" w:rsidP="00A6689F">
            <w:pPr>
              <w:pStyle w:val="Normalny-odsek"/>
              <w:numPr>
                <w:ilvl w:val="0"/>
                <w:numId w:val="48"/>
              </w:numPr>
              <w:spacing w:after="0"/>
              <w:rPr>
                <w:color w:val="000000" w:themeColor="text1"/>
              </w:rPr>
            </w:pPr>
            <w:r w:rsidRPr="00AE274B">
              <w:rPr>
                <w:color w:val="000000" w:themeColor="text1"/>
              </w:rPr>
              <w:t xml:space="preserve">jednoznačný identifikátor typu výsledku hlasovania </w:t>
            </w:r>
            <w:r w:rsidR="0080506D" w:rsidRPr="00AE274B">
              <w:rPr>
                <w:color w:val="000000" w:themeColor="text1"/>
              </w:rPr>
              <w:t>poslanca</w:t>
            </w:r>
          </w:p>
          <w:p w14:paraId="22642772" w14:textId="325E7908" w:rsidR="00254CB3" w:rsidRPr="00AE274B" w:rsidRDefault="00254CB3" w:rsidP="00A6689F">
            <w:pPr>
              <w:pStyle w:val="Normalny-odsek"/>
              <w:numPr>
                <w:ilvl w:val="0"/>
                <w:numId w:val="48"/>
              </w:numPr>
              <w:spacing w:after="0"/>
              <w:rPr>
                <w:color w:val="000000" w:themeColor="text1"/>
              </w:rPr>
            </w:pPr>
            <w:r w:rsidRPr="00AE274B">
              <w:rPr>
                <w:color w:val="000000" w:themeColor="text1"/>
              </w:rPr>
              <w:t xml:space="preserve">názov typu výsledku hlasovania </w:t>
            </w:r>
            <w:r w:rsidR="0080506D" w:rsidRPr="00AE274B">
              <w:rPr>
                <w:color w:val="000000" w:themeColor="text1"/>
              </w:rPr>
              <w:t>poslanca</w:t>
            </w:r>
          </w:p>
        </w:tc>
      </w:tr>
      <w:tr w:rsidR="00AE274B" w:rsidRPr="00AE274B" w14:paraId="53FC84BB" w14:textId="77777777" w:rsidTr="00AE274B">
        <w:tc>
          <w:tcPr>
            <w:tcW w:w="851" w:type="dxa"/>
            <w:vAlign w:val="center"/>
          </w:tcPr>
          <w:p w14:paraId="6DDE83D0" w14:textId="2C9AE79E" w:rsidR="00254CB3" w:rsidRPr="00AE274B" w:rsidRDefault="00AE274B" w:rsidP="00254CB3">
            <w:pPr>
              <w:jc w:val="center"/>
              <w:rPr>
                <w:color w:val="000000" w:themeColor="text1"/>
              </w:rPr>
            </w:pPr>
            <w:r>
              <w:rPr>
                <w:color w:val="000000" w:themeColor="text1"/>
              </w:rPr>
              <w:t>IS_023</w:t>
            </w:r>
          </w:p>
        </w:tc>
        <w:tc>
          <w:tcPr>
            <w:tcW w:w="8218" w:type="dxa"/>
            <w:vAlign w:val="center"/>
          </w:tcPr>
          <w:p w14:paraId="0C73B62E" w14:textId="77777777" w:rsidR="00254CB3" w:rsidRPr="00AE274B" w:rsidRDefault="00254CB3" w:rsidP="009B1BAA">
            <w:pPr>
              <w:rPr>
                <w:color w:val="000000" w:themeColor="text1"/>
              </w:rPr>
            </w:pPr>
            <w:r w:rsidRPr="00AE274B">
              <w:rPr>
                <w:color w:val="000000" w:themeColor="text1"/>
              </w:rPr>
              <w:t>Integračná funkcia vráti tieto záznamy:</w:t>
            </w:r>
          </w:p>
          <w:p w14:paraId="4E20C0AD" w14:textId="79BF32BF" w:rsidR="00254CB3" w:rsidRPr="00AE274B" w:rsidRDefault="0080506D" w:rsidP="00A6689F">
            <w:pPr>
              <w:pStyle w:val="Odsekzoznamu"/>
              <w:numPr>
                <w:ilvl w:val="0"/>
                <w:numId w:val="52"/>
              </w:numPr>
            </w:pPr>
            <w:r w:rsidRPr="00AE274B">
              <w:t>neprítomný</w:t>
            </w:r>
          </w:p>
          <w:p w14:paraId="598C8F01" w14:textId="2B2676DA" w:rsidR="00254CB3" w:rsidRPr="00AE274B" w:rsidRDefault="0080506D" w:rsidP="00A6689F">
            <w:pPr>
              <w:pStyle w:val="Odsekzoznamu"/>
              <w:numPr>
                <w:ilvl w:val="0"/>
                <w:numId w:val="52"/>
              </w:numPr>
            </w:pPr>
            <w:r w:rsidRPr="00AE274B">
              <w:t>za</w:t>
            </w:r>
          </w:p>
          <w:p w14:paraId="0056F142" w14:textId="1169A0B8" w:rsidR="00254CB3" w:rsidRPr="00AE274B" w:rsidRDefault="0080506D" w:rsidP="00A6689F">
            <w:pPr>
              <w:pStyle w:val="Odsekzoznamu"/>
              <w:numPr>
                <w:ilvl w:val="0"/>
                <w:numId w:val="52"/>
              </w:numPr>
            </w:pPr>
            <w:r w:rsidRPr="00AE274B">
              <w:t>proti</w:t>
            </w:r>
          </w:p>
          <w:p w14:paraId="227226ED" w14:textId="40889EAF" w:rsidR="00254CB3" w:rsidRPr="00AE274B" w:rsidRDefault="0080506D" w:rsidP="00A6689F">
            <w:pPr>
              <w:pStyle w:val="Odsekzoznamu"/>
              <w:numPr>
                <w:ilvl w:val="0"/>
                <w:numId w:val="52"/>
              </w:numPr>
            </w:pPr>
            <w:r w:rsidRPr="00AE274B">
              <w:t>zdržal sa</w:t>
            </w:r>
          </w:p>
          <w:p w14:paraId="104C238D" w14:textId="1F60DDA3" w:rsidR="00254CB3" w:rsidRPr="00AE274B" w:rsidRDefault="0080506D" w:rsidP="00A6689F">
            <w:pPr>
              <w:pStyle w:val="Odsekzoznamu"/>
              <w:numPr>
                <w:ilvl w:val="0"/>
                <w:numId w:val="52"/>
              </w:numPr>
            </w:pPr>
            <w:r w:rsidRPr="00AE274B">
              <w:t>nehlasoval</w:t>
            </w:r>
          </w:p>
        </w:tc>
      </w:tr>
      <w:tr w:rsidR="00AE274B" w:rsidRPr="00AE274B" w14:paraId="1D0FAB3E" w14:textId="77777777" w:rsidTr="00AE274B">
        <w:tc>
          <w:tcPr>
            <w:tcW w:w="851" w:type="dxa"/>
            <w:vAlign w:val="center"/>
          </w:tcPr>
          <w:p w14:paraId="197CCFBB" w14:textId="030EF99D" w:rsidR="00AE274B" w:rsidRPr="00AE274B" w:rsidRDefault="00AE274B" w:rsidP="00AE274B">
            <w:pPr>
              <w:jc w:val="center"/>
              <w:rPr>
                <w:color w:val="000000" w:themeColor="text1"/>
              </w:rPr>
            </w:pPr>
            <w:r>
              <w:rPr>
                <w:color w:val="000000" w:themeColor="text1"/>
              </w:rPr>
              <w:t>IS_</w:t>
            </w:r>
            <w:r w:rsidR="00226C00">
              <w:rPr>
                <w:color w:val="000000" w:themeColor="text1"/>
              </w:rPr>
              <w:t>0</w:t>
            </w:r>
            <w:r>
              <w:rPr>
                <w:color w:val="000000" w:themeColor="text1"/>
              </w:rPr>
              <w:t>30</w:t>
            </w:r>
          </w:p>
        </w:tc>
        <w:tc>
          <w:tcPr>
            <w:tcW w:w="8218" w:type="dxa"/>
            <w:vAlign w:val="center"/>
          </w:tcPr>
          <w:p w14:paraId="6439EB95" w14:textId="7CEC5F0C" w:rsidR="00AE274B" w:rsidRPr="00AE274B" w:rsidRDefault="00AE274B" w:rsidP="00AE274B">
            <w:pPr>
              <w:rPr>
                <w:color w:val="000000" w:themeColor="text1"/>
              </w:rPr>
            </w:pPr>
            <w:r w:rsidRPr="00AE274B">
              <w:rPr>
                <w:color w:val="000000" w:themeColor="text1"/>
              </w:rPr>
              <w:t xml:space="preserve">Odporúča sa na to využiť samostatnú integračnú </w:t>
            </w:r>
            <w:r>
              <w:rPr>
                <w:color w:val="000000" w:themeColor="text1"/>
              </w:rPr>
              <w:t>službu, ktorá bude dáta z IS_023</w:t>
            </w:r>
            <w:r w:rsidRPr="00AE274B">
              <w:rPr>
                <w:color w:val="000000" w:themeColor="text1"/>
              </w:rPr>
              <w:t xml:space="preserve"> priamo zapisovať do lokálneho zdroja DKS.</w:t>
            </w:r>
          </w:p>
        </w:tc>
      </w:tr>
      <w:tr w:rsidR="00AE274B" w:rsidRPr="00AE274B" w14:paraId="4344F48F" w14:textId="77777777" w:rsidTr="00AE274B">
        <w:tc>
          <w:tcPr>
            <w:tcW w:w="851" w:type="dxa"/>
            <w:vAlign w:val="center"/>
          </w:tcPr>
          <w:p w14:paraId="2989C51C" w14:textId="77BACDB3" w:rsidR="00AE274B" w:rsidRPr="00AE274B" w:rsidRDefault="00AE274B" w:rsidP="00AE274B">
            <w:pPr>
              <w:jc w:val="center"/>
              <w:rPr>
                <w:color w:val="000000" w:themeColor="text1"/>
              </w:rPr>
            </w:pPr>
            <w:r>
              <w:rPr>
                <w:color w:val="000000" w:themeColor="text1"/>
              </w:rPr>
              <w:t>AF_126</w:t>
            </w:r>
          </w:p>
        </w:tc>
        <w:tc>
          <w:tcPr>
            <w:tcW w:w="8218" w:type="dxa"/>
            <w:vAlign w:val="center"/>
          </w:tcPr>
          <w:p w14:paraId="255B8689" w14:textId="53ACA7D4" w:rsidR="00AE274B" w:rsidRPr="00AE274B" w:rsidRDefault="00AE274B" w:rsidP="00AE274B">
            <w:pPr>
              <w:rPr>
                <w:color w:val="000000" w:themeColor="text1"/>
              </w:rPr>
            </w:pPr>
            <w:r w:rsidRPr="00AE274B">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AE274B" w:rsidRPr="00AE274B" w14:paraId="1F50BFF7" w14:textId="77777777" w:rsidTr="00AE274B">
        <w:trPr>
          <w:trHeight w:val="994"/>
        </w:trPr>
        <w:tc>
          <w:tcPr>
            <w:tcW w:w="851" w:type="dxa"/>
            <w:vAlign w:val="center"/>
          </w:tcPr>
          <w:p w14:paraId="7B959F33" w14:textId="401422E8" w:rsidR="00AE274B" w:rsidRPr="00AE274B" w:rsidRDefault="00AE274B" w:rsidP="00AE274B">
            <w:pPr>
              <w:jc w:val="center"/>
              <w:rPr>
                <w:color w:val="000000" w:themeColor="text1"/>
              </w:rPr>
            </w:pPr>
            <w:r>
              <w:rPr>
                <w:color w:val="000000" w:themeColor="text1"/>
              </w:rPr>
              <w:t>IS_033</w:t>
            </w:r>
          </w:p>
        </w:tc>
        <w:tc>
          <w:tcPr>
            <w:tcW w:w="8218" w:type="dxa"/>
            <w:vAlign w:val="center"/>
          </w:tcPr>
          <w:p w14:paraId="360956B9" w14:textId="246219B6" w:rsidR="00AE274B" w:rsidRPr="00AE274B" w:rsidRDefault="00AE274B" w:rsidP="00AE274B">
            <w:pPr>
              <w:rPr>
                <w:color w:val="000000" w:themeColor="text1"/>
              </w:rPr>
            </w:pPr>
            <w:r w:rsidRPr="00AE274B">
              <w:rPr>
                <w:color w:val="000000" w:themeColor="text1"/>
              </w:rPr>
              <w:t>Požaduje sa vytvorenie aplikačnej funkcie, ktorá v prípade výpadku konektivity, resp. integračnej služby IS_02</w:t>
            </w:r>
            <w:r w:rsidR="00226C00">
              <w:rPr>
                <w:color w:val="000000" w:themeColor="text1"/>
              </w:rPr>
              <w:t>3</w:t>
            </w:r>
            <w:r w:rsidRPr="00AE274B">
              <w:rPr>
                <w:color w:val="000000" w:themeColor="text1"/>
              </w:rPr>
              <w:t xml:space="preserve"> automaticky presmeruje zdroj dát z „integračnej služby“ na „lokálny zdroj“.</w:t>
            </w:r>
          </w:p>
        </w:tc>
      </w:tr>
    </w:tbl>
    <w:bookmarkStart w:id="152" w:name="IZ_A7"/>
    <w:bookmarkEnd w:id="152"/>
    <w:p w14:paraId="453301F2" w14:textId="39E110BF" w:rsidR="00D500EC" w:rsidRPr="00226C00" w:rsidRDefault="0095208E" w:rsidP="00226C00">
      <w:pPr>
        <w:pStyle w:val="Nadpis3"/>
      </w:pPr>
      <w:r w:rsidRPr="00226C00">
        <w:fldChar w:fldCharType="begin"/>
      </w:r>
      <w:r w:rsidRPr="00226C00">
        <w:instrText xml:space="preserve"> HYPERLINK \l "IZ_A" </w:instrText>
      </w:r>
      <w:r w:rsidRPr="00226C00">
        <w:fldChar w:fldCharType="separate"/>
      </w:r>
      <w:bookmarkStart w:id="153" w:name="_Toc99961589"/>
      <w:r w:rsidR="00EB7786" w:rsidRPr="00226C00">
        <w:t>K</w:t>
      </w:r>
      <w:r w:rsidR="00EB7786" w:rsidRPr="00226C00">
        <w:rPr>
          <w:rStyle w:val="Hypertextovprepojenie"/>
          <w:color w:val="0000FF"/>
          <w:u w:val="none"/>
        </w:rPr>
        <w:t>vóra</w:t>
      </w:r>
      <w:r w:rsidR="00D500EC" w:rsidRPr="00226C00">
        <w:rPr>
          <w:rStyle w:val="Hypertextovprepojenie"/>
          <w:color w:val="0000FF"/>
          <w:u w:val="none"/>
        </w:rPr>
        <w:t xml:space="preserve"> pre hlasovanie</w:t>
      </w:r>
      <w:bookmarkEnd w:id="153"/>
      <w:r w:rsidRPr="00226C00">
        <w:rPr>
          <w:rStyle w:val="Hypertextovprepojenie"/>
          <w:color w:val="0000FF"/>
          <w:u w:val="none"/>
        </w:rPr>
        <w:fldChar w:fldCharType="end"/>
      </w:r>
      <w:r w:rsidR="00D500EC" w:rsidRPr="00226C00">
        <w:t xml:space="preserv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226C00" w:rsidRPr="00226C00" w14:paraId="291BD477" w14:textId="77777777" w:rsidTr="00226C00">
        <w:tc>
          <w:tcPr>
            <w:tcW w:w="851" w:type="dxa"/>
            <w:shd w:val="clear" w:color="auto" w:fill="000000" w:themeFill="text1"/>
          </w:tcPr>
          <w:p w14:paraId="3CEA6BF9" w14:textId="77777777" w:rsidR="00EB7786" w:rsidRPr="00226C00" w:rsidRDefault="00EB7786" w:rsidP="008B6DB7">
            <w:pPr>
              <w:rPr>
                <w:b/>
                <w:color w:val="000000" w:themeColor="text1"/>
              </w:rPr>
            </w:pPr>
            <w:r w:rsidRPr="00226C00">
              <w:rPr>
                <w:b/>
                <w:color w:val="000000" w:themeColor="text1"/>
              </w:rPr>
              <w:t>Číslo</w:t>
            </w:r>
          </w:p>
        </w:tc>
        <w:tc>
          <w:tcPr>
            <w:tcW w:w="8218" w:type="dxa"/>
            <w:shd w:val="clear" w:color="auto" w:fill="000000" w:themeFill="text1"/>
          </w:tcPr>
          <w:p w14:paraId="083D0CAC" w14:textId="77777777" w:rsidR="00EB7786" w:rsidRPr="00226C00" w:rsidRDefault="00EB7786" w:rsidP="008B6DB7">
            <w:pPr>
              <w:rPr>
                <w:b/>
                <w:color w:val="000000" w:themeColor="text1"/>
              </w:rPr>
            </w:pPr>
            <w:r w:rsidRPr="00226C00">
              <w:rPr>
                <w:b/>
                <w:color w:val="000000" w:themeColor="text1"/>
              </w:rPr>
              <w:t>Popis</w:t>
            </w:r>
          </w:p>
        </w:tc>
      </w:tr>
      <w:tr w:rsidR="00226C00" w:rsidRPr="00226C00" w14:paraId="02AC555B" w14:textId="77777777" w:rsidTr="00226C00">
        <w:tc>
          <w:tcPr>
            <w:tcW w:w="851" w:type="dxa"/>
            <w:vAlign w:val="center"/>
          </w:tcPr>
          <w:p w14:paraId="2BB292A1" w14:textId="15D6BC2A" w:rsidR="00EB7786" w:rsidRPr="00226C00" w:rsidRDefault="00226C00" w:rsidP="008B6DB7">
            <w:pPr>
              <w:jc w:val="center"/>
              <w:rPr>
                <w:color w:val="000000" w:themeColor="text1"/>
              </w:rPr>
            </w:pPr>
            <w:r w:rsidRPr="00226C00">
              <w:rPr>
                <w:color w:val="000000" w:themeColor="text1"/>
              </w:rPr>
              <w:lastRenderedPageBreak/>
              <w:t>IS_034</w:t>
            </w:r>
          </w:p>
        </w:tc>
        <w:tc>
          <w:tcPr>
            <w:tcW w:w="8218" w:type="dxa"/>
            <w:vAlign w:val="center"/>
          </w:tcPr>
          <w:p w14:paraId="7CAFE335" w14:textId="63A21220" w:rsidR="00EB7786" w:rsidRPr="00226C00" w:rsidRDefault="00EB7786" w:rsidP="00877F1B">
            <w:pPr>
              <w:rPr>
                <w:color w:val="000000" w:themeColor="text1"/>
              </w:rPr>
            </w:pPr>
            <w:r w:rsidRPr="00226C00">
              <w:rPr>
                <w:color w:val="000000" w:themeColor="text1"/>
              </w:rPr>
              <w:t>Integračná služba „Kvór</w:t>
            </w:r>
            <w:r w:rsidR="00877F1B" w:rsidRPr="00226C00">
              <w:rPr>
                <w:color w:val="000000" w:themeColor="text1"/>
              </w:rPr>
              <w:t>a pre</w:t>
            </w:r>
            <w:r w:rsidRPr="00226C00">
              <w:rPr>
                <w:color w:val="000000" w:themeColor="text1"/>
              </w:rPr>
              <w:t xml:space="preserve"> hlasovani</w:t>
            </w:r>
            <w:r w:rsidR="00877F1B" w:rsidRPr="00226C00">
              <w:rPr>
                <w:color w:val="000000" w:themeColor="text1"/>
              </w:rPr>
              <w:t>e</w:t>
            </w:r>
            <w:r w:rsidRPr="00226C00">
              <w:rPr>
                <w:color w:val="000000" w:themeColor="text1"/>
              </w:rPr>
              <w:t xml:space="preserve">“ bude poskytovať zoznam všetkých možných kvór hlasovaní. Kvórum je jedným z predpokladov pre jednoznačné stanovenie typu výsledku hlasovania ako celku. </w:t>
            </w:r>
          </w:p>
        </w:tc>
      </w:tr>
      <w:tr w:rsidR="00226C00" w:rsidRPr="00226C00" w14:paraId="6091E12E" w14:textId="77777777" w:rsidTr="00226C00">
        <w:tc>
          <w:tcPr>
            <w:tcW w:w="851" w:type="dxa"/>
            <w:vAlign w:val="center"/>
          </w:tcPr>
          <w:p w14:paraId="28532328" w14:textId="63FD5769" w:rsidR="00EB7786" w:rsidRPr="00226C00" w:rsidRDefault="00226C00" w:rsidP="008B6DB7">
            <w:pPr>
              <w:jc w:val="center"/>
              <w:rPr>
                <w:color w:val="000000" w:themeColor="text1"/>
              </w:rPr>
            </w:pPr>
            <w:r>
              <w:rPr>
                <w:color w:val="000000" w:themeColor="text1"/>
              </w:rPr>
              <w:t>IS_035</w:t>
            </w:r>
          </w:p>
        </w:tc>
        <w:tc>
          <w:tcPr>
            <w:tcW w:w="8218" w:type="dxa"/>
            <w:vAlign w:val="center"/>
          </w:tcPr>
          <w:p w14:paraId="187877A0" w14:textId="39061BED" w:rsidR="00EB7786" w:rsidRPr="00226C00" w:rsidRDefault="00EB7786" w:rsidP="00EB7786">
            <w:pPr>
              <w:rPr>
                <w:color w:val="000000" w:themeColor="text1"/>
              </w:rPr>
            </w:pPr>
            <w:r w:rsidRPr="00226C00">
              <w:rPr>
                <w:color w:val="000000" w:themeColor="text1"/>
              </w:rPr>
              <w:t>Každý záznam o hlasovaní v informačnom zdroji „hlasovania - zoznam“ musí obsahovať aj jednoznačný identifikátor typu kvóra hlasovania v dôsledku možných budúcich štatistík.</w:t>
            </w:r>
          </w:p>
        </w:tc>
      </w:tr>
      <w:tr w:rsidR="00226C00" w:rsidRPr="00226C00" w14:paraId="1E6183D7" w14:textId="77777777" w:rsidTr="00226C00">
        <w:tc>
          <w:tcPr>
            <w:tcW w:w="851" w:type="dxa"/>
            <w:vAlign w:val="center"/>
          </w:tcPr>
          <w:p w14:paraId="57789A6B" w14:textId="50649E91" w:rsidR="00EB7786" w:rsidRPr="00226C00" w:rsidRDefault="00226C00" w:rsidP="008B6DB7">
            <w:pPr>
              <w:jc w:val="center"/>
              <w:rPr>
                <w:color w:val="000000" w:themeColor="text1"/>
              </w:rPr>
            </w:pPr>
            <w:r>
              <w:rPr>
                <w:color w:val="000000" w:themeColor="text1"/>
              </w:rPr>
              <w:t>IS_036</w:t>
            </w:r>
          </w:p>
        </w:tc>
        <w:tc>
          <w:tcPr>
            <w:tcW w:w="8218" w:type="dxa"/>
            <w:vAlign w:val="center"/>
          </w:tcPr>
          <w:p w14:paraId="48C8EC9D" w14:textId="2CD63D64" w:rsidR="00EB7786" w:rsidRPr="00226C00" w:rsidRDefault="00EB7786" w:rsidP="008B6DB7">
            <w:pPr>
              <w:rPr>
                <w:color w:val="000000" w:themeColor="text1"/>
              </w:rPr>
            </w:pPr>
            <w:r w:rsidRPr="00226C00">
              <w:rPr>
                <w:color w:val="000000" w:themeColor="text1"/>
              </w:rPr>
              <w:t>Integračná služba „Kvóra pre hlasovanie“ bude obsahovať minimálne nasledovné údaje:</w:t>
            </w:r>
          </w:p>
          <w:p w14:paraId="5F2A1288" w14:textId="084D259C" w:rsidR="00EB7786" w:rsidRPr="00226C00" w:rsidRDefault="00EB7786" w:rsidP="00A6689F">
            <w:pPr>
              <w:pStyle w:val="Normalny-odsek"/>
              <w:numPr>
                <w:ilvl w:val="0"/>
                <w:numId w:val="48"/>
              </w:numPr>
              <w:spacing w:after="0"/>
              <w:rPr>
                <w:color w:val="000000" w:themeColor="text1"/>
              </w:rPr>
            </w:pPr>
            <w:r w:rsidRPr="00226C00">
              <w:rPr>
                <w:color w:val="000000" w:themeColor="text1"/>
              </w:rPr>
              <w:t>jednoznačný identifikátor kvóra hlasovania</w:t>
            </w:r>
          </w:p>
          <w:p w14:paraId="25C2BC91" w14:textId="77777777" w:rsidR="00EB7786" w:rsidRPr="00226C00" w:rsidRDefault="00EB7786" w:rsidP="00A6689F">
            <w:pPr>
              <w:pStyle w:val="Normalny-odsek"/>
              <w:numPr>
                <w:ilvl w:val="0"/>
                <w:numId w:val="48"/>
              </w:numPr>
              <w:spacing w:after="0"/>
              <w:rPr>
                <w:color w:val="000000" w:themeColor="text1"/>
              </w:rPr>
            </w:pPr>
            <w:r w:rsidRPr="00226C00">
              <w:rPr>
                <w:color w:val="000000" w:themeColor="text1"/>
              </w:rPr>
              <w:t>názov kvóra hlasovania</w:t>
            </w:r>
          </w:p>
          <w:p w14:paraId="59253950" w14:textId="33832636" w:rsidR="00EB7786" w:rsidRPr="00226C00" w:rsidRDefault="00EB7786" w:rsidP="00A6689F">
            <w:pPr>
              <w:pStyle w:val="Normalny-odsek"/>
              <w:numPr>
                <w:ilvl w:val="0"/>
                <w:numId w:val="48"/>
              </w:numPr>
              <w:spacing w:after="0"/>
              <w:rPr>
                <w:color w:val="000000" w:themeColor="text1"/>
              </w:rPr>
            </w:pPr>
            <w:r w:rsidRPr="00226C00">
              <w:rPr>
                <w:rFonts w:eastAsia="Times New Roman" w:cs="Calibri Light"/>
                <w:color w:val="000000" w:themeColor="text1"/>
                <w:szCs w:val="20"/>
                <w:lang w:eastAsia="sk-SK"/>
              </w:rPr>
              <w:t>počet poslancov potrebných na uznášaniaschopnosť</w:t>
            </w:r>
            <w:r w:rsidR="00E769D9" w:rsidRPr="00226C00">
              <w:rPr>
                <w:rFonts w:eastAsia="Times New Roman" w:cs="Calibri Light"/>
                <w:color w:val="000000" w:themeColor="text1"/>
                <w:szCs w:val="20"/>
                <w:lang w:eastAsia="sk-SK"/>
              </w:rPr>
              <w:t xml:space="preserve"> (majorita)</w:t>
            </w:r>
          </w:p>
          <w:p w14:paraId="6C15E0E4" w14:textId="6A7E316D" w:rsidR="00EB7786" w:rsidRPr="00226C00" w:rsidRDefault="00EB7786" w:rsidP="00A6689F">
            <w:pPr>
              <w:pStyle w:val="Normalny-odsek"/>
              <w:numPr>
                <w:ilvl w:val="0"/>
                <w:numId w:val="48"/>
              </w:numPr>
              <w:spacing w:after="0"/>
              <w:rPr>
                <w:color w:val="000000" w:themeColor="text1"/>
              </w:rPr>
            </w:pPr>
            <w:r w:rsidRPr="00226C00">
              <w:rPr>
                <w:rFonts w:eastAsia="Times New Roman" w:cs="Calibri Light"/>
                <w:color w:val="000000" w:themeColor="text1"/>
                <w:szCs w:val="20"/>
                <w:lang w:eastAsia="sk-SK"/>
              </w:rPr>
              <w:t>minimálny počet poslancov potrebných aby návrh prešiel (počet, ktorých musí byť za návrh)</w:t>
            </w:r>
          </w:p>
        </w:tc>
      </w:tr>
      <w:tr w:rsidR="00226C00" w:rsidRPr="00226C00" w14:paraId="37E1DE0E" w14:textId="77777777" w:rsidTr="00226C00">
        <w:trPr>
          <w:trHeight w:val="850"/>
        </w:trPr>
        <w:tc>
          <w:tcPr>
            <w:tcW w:w="851" w:type="dxa"/>
            <w:vAlign w:val="center"/>
          </w:tcPr>
          <w:p w14:paraId="1B942FBE" w14:textId="60D01CD3" w:rsidR="00226C00" w:rsidRPr="00226C00" w:rsidRDefault="00226C00" w:rsidP="00226C00">
            <w:pPr>
              <w:jc w:val="center"/>
              <w:rPr>
                <w:color w:val="000000" w:themeColor="text1"/>
              </w:rPr>
            </w:pPr>
            <w:r w:rsidRPr="00226C00">
              <w:rPr>
                <w:color w:val="000000" w:themeColor="text1"/>
              </w:rPr>
              <w:t>IS_03</w:t>
            </w:r>
            <w:r>
              <w:rPr>
                <w:color w:val="000000" w:themeColor="text1"/>
              </w:rPr>
              <w:t>7</w:t>
            </w:r>
          </w:p>
        </w:tc>
        <w:tc>
          <w:tcPr>
            <w:tcW w:w="8218" w:type="dxa"/>
            <w:vAlign w:val="center"/>
          </w:tcPr>
          <w:p w14:paraId="1EF85502" w14:textId="63BE861D" w:rsidR="00226C00" w:rsidRPr="00226C00" w:rsidRDefault="00226C00" w:rsidP="00226C00">
            <w:pPr>
              <w:rPr>
                <w:color w:val="000000" w:themeColor="text1"/>
              </w:rPr>
            </w:pPr>
            <w:r w:rsidRPr="00226C00">
              <w:rPr>
                <w:color w:val="000000" w:themeColor="text1"/>
              </w:rPr>
              <w:t>Odporúča sa na to využiť samostatnú integračnú službu, ktorá bude dáta z IS_023 priamo zapisovať do lokálneho zdroja DKS.</w:t>
            </w:r>
          </w:p>
        </w:tc>
      </w:tr>
      <w:tr w:rsidR="00226C00" w:rsidRPr="00226C00" w14:paraId="1EA5D490" w14:textId="77777777" w:rsidTr="00226C00">
        <w:trPr>
          <w:trHeight w:val="850"/>
        </w:trPr>
        <w:tc>
          <w:tcPr>
            <w:tcW w:w="851" w:type="dxa"/>
            <w:vAlign w:val="center"/>
          </w:tcPr>
          <w:p w14:paraId="0D291141" w14:textId="276F0C64" w:rsidR="00226C00" w:rsidRPr="00226C00" w:rsidRDefault="00226C00" w:rsidP="00226C00">
            <w:pPr>
              <w:jc w:val="center"/>
              <w:rPr>
                <w:color w:val="000000" w:themeColor="text1"/>
              </w:rPr>
            </w:pPr>
            <w:r>
              <w:rPr>
                <w:color w:val="000000" w:themeColor="text1"/>
              </w:rPr>
              <w:t>AF_127</w:t>
            </w:r>
          </w:p>
        </w:tc>
        <w:tc>
          <w:tcPr>
            <w:tcW w:w="8218" w:type="dxa"/>
            <w:vAlign w:val="center"/>
          </w:tcPr>
          <w:p w14:paraId="7B87AA86" w14:textId="37C64BB6" w:rsidR="00226C00" w:rsidRPr="00226C00" w:rsidRDefault="00226C00" w:rsidP="00226C00">
            <w:pPr>
              <w:rPr>
                <w:color w:val="000000" w:themeColor="text1"/>
              </w:rPr>
            </w:pPr>
            <w:r w:rsidRPr="00226C00">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226C00" w:rsidRPr="00226C00" w14:paraId="16F49B55" w14:textId="77777777" w:rsidTr="00226C00">
        <w:trPr>
          <w:trHeight w:val="850"/>
        </w:trPr>
        <w:tc>
          <w:tcPr>
            <w:tcW w:w="851" w:type="dxa"/>
            <w:vAlign w:val="center"/>
          </w:tcPr>
          <w:p w14:paraId="31EBC222" w14:textId="76ADEA97" w:rsidR="00226C00" w:rsidRPr="00226C00" w:rsidRDefault="00226C00" w:rsidP="00226C00">
            <w:pPr>
              <w:jc w:val="center"/>
              <w:rPr>
                <w:color w:val="000000" w:themeColor="text1"/>
              </w:rPr>
            </w:pPr>
            <w:r w:rsidRPr="00226C00">
              <w:rPr>
                <w:color w:val="000000" w:themeColor="text1"/>
              </w:rPr>
              <w:t>IS_03</w:t>
            </w:r>
            <w:r>
              <w:rPr>
                <w:color w:val="000000" w:themeColor="text1"/>
              </w:rPr>
              <w:t>8</w:t>
            </w:r>
          </w:p>
        </w:tc>
        <w:tc>
          <w:tcPr>
            <w:tcW w:w="8218" w:type="dxa"/>
            <w:vAlign w:val="center"/>
          </w:tcPr>
          <w:p w14:paraId="3C835F87" w14:textId="7C46AE49" w:rsidR="00226C00" w:rsidRPr="00226C00" w:rsidRDefault="00226C00" w:rsidP="00226C00">
            <w:pPr>
              <w:rPr>
                <w:color w:val="000000" w:themeColor="text1"/>
              </w:rPr>
            </w:pPr>
            <w:r w:rsidRPr="00226C00">
              <w:rPr>
                <w:color w:val="000000" w:themeColor="text1"/>
              </w:rPr>
              <w:t>Požaduje sa vytvorenie aplikačnej funkcie, ktorá v prípade výpadku konektivity, resp. integračnej služby IS_023 automaticky presmeruje zdroj dát z „integračnej služby“ na „lokálny zdroj“.</w:t>
            </w:r>
          </w:p>
        </w:tc>
      </w:tr>
    </w:tbl>
    <w:bookmarkStart w:id="154" w:name="IZ_A8"/>
    <w:bookmarkEnd w:id="154"/>
    <w:p w14:paraId="3D7CC7CA" w14:textId="4534A443" w:rsidR="007F2D77" w:rsidRPr="00966329" w:rsidRDefault="008B6DB7" w:rsidP="00B1582B">
      <w:pPr>
        <w:pStyle w:val="Nadpis3"/>
      </w:pPr>
      <w:r w:rsidRPr="00966329">
        <w:fldChar w:fldCharType="begin"/>
      </w:r>
      <w:r w:rsidRPr="00966329">
        <w:instrText xml:space="preserve"> HYPERLINK \l "IZ_A" </w:instrText>
      </w:r>
      <w:r w:rsidRPr="00966329">
        <w:fldChar w:fldCharType="separate"/>
      </w:r>
      <w:bookmarkStart w:id="155" w:name="_Toc99961590"/>
      <w:r w:rsidR="00F37ABB" w:rsidRPr="00966329">
        <w:rPr>
          <w:rStyle w:val="Hypertextovprepojenie"/>
          <w:color w:val="0000FF"/>
          <w:u w:val="none"/>
        </w:rPr>
        <w:t>P</w:t>
      </w:r>
      <w:r w:rsidR="00E140F7" w:rsidRPr="00966329">
        <w:rPr>
          <w:rStyle w:val="Hypertextovprepojenie"/>
          <w:color w:val="0000FF"/>
          <w:u w:val="none"/>
        </w:rPr>
        <w:t>reddefinovan</w:t>
      </w:r>
      <w:r w:rsidR="00F37ABB" w:rsidRPr="00966329">
        <w:rPr>
          <w:rStyle w:val="Hypertextovprepojenie"/>
          <w:color w:val="0000FF"/>
          <w:u w:val="none"/>
        </w:rPr>
        <w:t>é</w:t>
      </w:r>
      <w:r w:rsidR="00E140F7" w:rsidRPr="00966329">
        <w:rPr>
          <w:rStyle w:val="Hypertextovprepojenie"/>
          <w:color w:val="0000FF"/>
          <w:u w:val="none"/>
        </w:rPr>
        <w:t xml:space="preserve"> názv</w:t>
      </w:r>
      <w:r w:rsidR="00F37ABB" w:rsidRPr="00966329">
        <w:rPr>
          <w:rStyle w:val="Hypertextovprepojenie"/>
          <w:color w:val="0000FF"/>
          <w:u w:val="none"/>
        </w:rPr>
        <w:t>y</w:t>
      </w:r>
      <w:r w:rsidR="007F2D77" w:rsidRPr="00966329">
        <w:rPr>
          <w:rStyle w:val="Hypertextovprepojenie"/>
          <w:color w:val="0000FF"/>
          <w:u w:val="none"/>
        </w:rPr>
        <w:t xml:space="preserve"> hlasovan</w:t>
      </w:r>
      <w:r w:rsidR="00F37ABB" w:rsidRPr="00966329">
        <w:rPr>
          <w:rStyle w:val="Hypertextovprepojenie"/>
          <w:color w:val="0000FF"/>
          <w:u w:val="none"/>
        </w:rPr>
        <w:t>ia</w:t>
      </w:r>
      <w:bookmarkEnd w:id="155"/>
      <w:r w:rsidRPr="00966329">
        <w:rPr>
          <w:rStyle w:val="Hypertextovprepojenie"/>
          <w:color w:val="0000FF"/>
          <w:u w:val="none"/>
        </w:rPr>
        <w:fldChar w:fldCharType="end"/>
      </w:r>
      <w:r w:rsidR="007F2D77" w:rsidRPr="00966329">
        <w:t xml:space="preserv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CE5B0A" w:rsidRPr="00CE5B0A" w14:paraId="0E389D96" w14:textId="77777777" w:rsidTr="00226C00">
        <w:tc>
          <w:tcPr>
            <w:tcW w:w="851" w:type="dxa"/>
            <w:shd w:val="clear" w:color="auto" w:fill="000000" w:themeFill="text1"/>
          </w:tcPr>
          <w:p w14:paraId="76A30515" w14:textId="77777777" w:rsidR="00E212CD" w:rsidRPr="00CE5B0A" w:rsidRDefault="00E212CD" w:rsidP="008B6DB7">
            <w:pPr>
              <w:rPr>
                <w:b/>
                <w:color w:val="FFFFFF" w:themeColor="background1"/>
              </w:rPr>
            </w:pPr>
            <w:r w:rsidRPr="00CE5B0A">
              <w:rPr>
                <w:b/>
                <w:color w:val="FFFFFF" w:themeColor="background1"/>
              </w:rPr>
              <w:t>Číslo</w:t>
            </w:r>
          </w:p>
        </w:tc>
        <w:tc>
          <w:tcPr>
            <w:tcW w:w="8218" w:type="dxa"/>
            <w:shd w:val="clear" w:color="auto" w:fill="000000" w:themeFill="text1"/>
          </w:tcPr>
          <w:p w14:paraId="6706E2D3" w14:textId="77777777" w:rsidR="00E212CD" w:rsidRPr="00CE5B0A" w:rsidRDefault="00E212CD" w:rsidP="008B6DB7">
            <w:pPr>
              <w:rPr>
                <w:b/>
                <w:color w:val="FFFFFF" w:themeColor="background1"/>
              </w:rPr>
            </w:pPr>
            <w:r w:rsidRPr="00CE5B0A">
              <w:rPr>
                <w:b/>
                <w:color w:val="FFFFFF" w:themeColor="background1"/>
              </w:rPr>
              <w:t>Popis</w:t>
            </w:r>
          </w:p>
        </w:tc>
      </w:tr>
      <w:tr w:rsidR="00A56633" w:rsidRPr="00877F1B" w14:paraId="5DB2E612" w14:textId="77777777" w:rsidTr="00226C00">
        <w:tc>
          <w:tcPr>
            <w:tcW w:w="851" w:type="dxa"/>
            <w:vAlign w:val="center"/>
          </w:tcPr>
          <w:p w14:paraId="2D022A4E" w14:textId="44C8CBB5" w:rsidR="00E212CD" w:rsidRPr="00226C00" w:rsidRDefault="00226C00" w:rsidP="008B6DB7">
            <w:pPr>
              <w:jc w:val="center"/>
              <w:rPr>
                <w:color w:val="000000" w:themeColor="text1"/>
              </w:rPr>
            </w:pPr>
            <w:r w:rsidRPr="00226C00">
              <w:rPr>
                <w:color w:val="000000" w:themeColor="text1"/>
              </w:rPr>
              <w:t>IS_039</w:t>
            </w:r>
          </w:p>
        </w:tc>
        <w:tc>
          <w:tcPr>
            <w:tcW w:w="8218" w:type="dxa"/>
            <w:vAlign w:val="center"/>
          </w:tcPr>
          <w:p w14:paraId="471DCF9F" w14:textId="2BE4A982" w:rsidR="00E212CD" w:rsidRPr="00226C00" w:rsidRDefault="00E212CD" w:rsidP="00CE5B0A">
            <w:pPr>
              <w:rPr>
                <w:color w:val="000000" w:themeColor="text1"/>
              </w:rPr>
            </w:pPr>
            <w:r w:rsidRPr="00226C00">
              <w:rPr>
                <w:color w:val="000000" w:themeColor="text1"/>
              </w:rPr>
              <w:t>Integračná služba „</w:t>
            </w:r>
            <w:r w:rsidR="00CE5B0A" w:rsidRPr="00226C00">
              <w:rPr>
                <w:color w:val="000000" w:themeColor="text1"/>
              </w:rPr>
              <w:t>Preddefinované názvy hlasovania</w:t>
            </w:r>
            <w:r w:rsidRPr="00226C00">
              <w:rPr>
                <w:color w:val="000000" w:themeColor="text1"/>
              </w:rPr>
              <w:t xml:space="preserve">“ bude poskytovať zoznam možných </w:t>
            </w:r>
            <w:r w:rsidR="00CE5B0A" w:rsidRPr="00226C00">
              <w:rPr>
                <w:color w:val="000000" w:themeColor="text1"/>
              </w:rPr>
              <w:t>typov názvov hlasovaní v jednotlivých štádiách rokovania (napr. obrázok č. 11</w:t>
            </w:r>
            <w:r w:rsidR="00673976" w:rsidRPr="00226C00">
              <w:rPr>
                <w:color w:val="000000" w:themeColor="text1"/>
              </w:rPr>
              <w:t xml:space="preserve"> ako sekvencia typ</w:t>
            </w:r>
            <w:r w:rsidR="00A92ADC" w:rsidRPr="00226C00">
              <w:rPr>
                <w:color w:val="000000" w:themeColor="text1"/>
              </w:rPr>
              <w:t xml:space="preserve"> hlasovania</w:t>
            </w:r>
            <w:r w:rsidR="00CE5B0A" w:rsidRPr="00226C00">
              <w:rPr>
                <w:color w:val="000000" w:themeColor="text1"/>
              </w:rPr>
              <w:t>).</w:t>
            </w:r>
            <w:r w:rsidRPr="00226C00">
              <w:rPr>
                <w:color w:val="000000" w:themeColor="text1"/>
              </w:rPr>
              <w:t xml:space="preserve"> </w:t>
            </w:r>
          </w:p>
        </w:tc>
      </w:tr>
      <w:tr w:rsidR="00A56633" w:rsidRPr="00877F1B" w14:paraId="305CB99B" w14:textId="77777777" w:rsidTr="00226C00">
        <w:tc>
          <w:tcPr>
            <w:tcW w:w="851" w:type="dxa"/>
            <w:vAlign w:val="center"/>
          </w:tcPr>
          <w:p w14:paraId="4BD90C70" w14:textId="20E37C5E" w:rsidR="00E212CD" w:rsidRPr="00226C00" w:rsidRDefault="00226C00" w:rsidP="008B6DB7">
            <w:pPr>
              <w:jc w:val="center"/>
              <w:rPr>
                <w:color w:val="000000" w:themeColor="text1"/>
              </w:rPr>
            </w:pPr>
            <w:r w:rsidRPr="00226C00">
              <w:rPr>
                <w:color w:val="000000" w:themeColor="text1"/>
              </w:rPr>
              <w:t>IS_040</w:t>
            </w:r>
          </w:p>
        </w:tc>
        <w:tc>
          <w:tcPr>
            <w:tcW w:w="8218" w:type="dxa"/>
            <w:vAlign w:val="center"/>
          </w:tcPr>
          <w:p w14:paraId="60BEEF9D" w14:textId="015B764E" w:rsidR="00E212CD" w:rsidRPr="00226C00" w:rsidRDefault="00E212CD" w:rsidP="008B6DB7">
            <w:pPr>
              <w:rPr>
                <w:color w:val="000000" w:themeColor="text1"/>
              </w:rPr>
            </w:pPr>
            <w:r w:rsidRPr="00226C00">
              <w:rPr>
                <w:color w:val="000000" w:themeColor="text1"/>
              </w:rPr>
              <w:t>Integračná služba „</w:t>
            </w:r>
            <w:r w:rsidR="00EF683A" w:rsidRPr="00226C00">
              <w:rPr>
                <w:color w:val="000000" w:themeColor="text1"/>
              </w:rPr>
              <w:t>Názvy hlasovaní</w:t>
            </w:r>
            <w:r w:rsidRPr="00226C00">
              <w:rPr>
                <w:color w:val="000000" w:themeColor="text1"/>
              </w:rPr>
              <w:t>“ bude obsahovať minimálne nasledovné údaje:</w:t>
            </w:r>
          </w:p>
          <w:p w14:paraId="17FB4C74" w14:textId="68C87C9A" w:rsidR="00E212CD" w:rsidRPr="00226C00" w:rsidRDefault="00E212CD" w:rsidP="00A6689F">
            <w:pPr>
              <w:pStyle w:val="Normalny-odsek"/>
              <w:numPr>
                <w:ilvl w:val="0"/>
                <w:numId w:val="48"/>
              </w:numPr>
              <w:spacing w:after="0"/>
              <w:rPr>
                <w:color w:val="000000" w:themeColor="text1"/>
              </w:rPr>
            </w:pPr>
            <w:r w:rsidRPr="00226C00">
              <w:rPr>
                <w:color w:val="000000" w:themeColor="text1"/>
              </w:rPr>
              <w:t xml:space="preserve">jednoznačný identifikátor </w:t>
            </w:r>
            <w:r w:rsidR="00EF683A" w:rsidRPr="00226C00">
              <w:rPr>
                <w:color w:val="000000" w:themeColor="text1"/>
              </w:rPr>
              <w:t>preddefinovaného názvu hlasovania</w:t>
            </w:r>
          </w:p>
          <w:p w14:paraId="1EB0BFA1" w14:textId="34E0622E" w:rsidR="00E212CD" w:rsidRPr="00226C00" w:rsidRDefault="00E212CD" w:rsidP="00A6689F">
            <w:pPr>
              <w:pStyle w:val="Normalny-odsek"/>
              <w:numPr>
                <w:ilvl w:val="0"/>
                <w:numId w:val="48"/>
              </w:numPr>
              <w:spacing w:after="0"/>
              <w:rPr>
                <w:color w:val="000000" w:themeColor="text1"/>
              </w:rPr>
            </w:pPr>
            <w:r w:rsidRPr="00226C00">
              <w:rPr>
                <w:color w:val="000000" w:themeColor="text1"/>
              </w:rPr>
              <w:t xml:space="preserve">názov </w:t>
            </w:r>
            <w:r w:rsidR="00EF683A" w:rsidRPr="00226C00">
              <w:rPr>
                <w:color w:val="000000" w:themeColor="text1"/>
              </w:rPr>
              <w:t>hlasovania</w:t>
            </w:r>
          </w:p>
          <w:p w14:paraId="7DB453E2" w14:textId="0021BDF9" w:rsidR="00E212CD" w:rsidRPr="00226C00" w:rsidRDefault="00EF683A" w:rsidP="00A6689F">
            <w:pPr>
              <w:pStyle w:val="Normalny-odsek"/>
              <w:numPr>
                <w:ilvl w:val="0"/>
                <w:numId w:val="48"/>
              </w:numPr>
              <w:spacing w:after="0"/>
              <w:rPr>
                <w:color w:val="000000" w:themeColor="text1"/>
              </w:rPr>
            </w:pPr>
            <w:r w:rsidRPr="00226C00">
              <w:rPr>
                <w:rFonts w:eastAsia="Times New Roman" w:cs="Calibri Light"/>
                <w:color w:val="000000" w:themeColor="text1"/>
                <w:szCs w:val="20"/>
                <w:lang w:eastAsia="sk-SK"/>
              </w:rPr>
              <w:t>poradové číslo v akom sa bude záznam zobrazovať v sekcii „typy hlasovaní“ na obrazovke SW operátora DKS</w:t>
            </w:r>
          </w:p>
          <w:p w14:paraId="06DF112C" w14:textId="77777777" w:rsidR="00E212CD" w:rsidRPr="00226C00" w:rsidRDefault="00EF683A" w:rsidP="00A6689F">
            <w:pPr>
              <w:pStyle w:val="Normalny-odsek"/>
              <w:numPr>
                <w:ilvl w:val="0"/>
                <w:numId w:val="48"/>
              </w:numPr>
              <w:spacing w:after="0"/>
              <w:rPr>
                <w:color w:val="000000" w:themeColor="text1"/>
              </w:rPr>
            </w:pPr>
            <w:r w:rsidRPr="00226C00">
              <w:rPr>
                <w:rFonts w:eastAsia="Times New Roman" w:cs="Calibri Light"/>
                <w:color w:val="000000" w:themeColor="text1"/>
                <w:szCs w:val="20"/>
                <w:lang w:eastAsia="sk-SK"/>
              </w:rPr>
              <w:t>jednoznačný identifikátor kvóra pre hlasovanie</w:t>
            </w:r>
          </w:p>
          <w:p w14:paraId="2BB383EA" w14:textId="229855A5" w:rsidR="00EF683A" w:rsidRPr="00226C00" w:rsidRDefault="00EF683A" w:rsidP="00A6689F">
            <w:pPr>
              <w:pStyle w:val="Normalny-odsek"/>
              <w:numPr>
                <w:ilvl w:val="0"/>
                <w:numId w:val="48"/>
              </w:numPr>
              <w:spacing w:after="0"/>
              <w:rPr>
                <w:color w:val="000000" w:themeColor="text1"/>
              </w:rPr>
            </w:pPr>
            <w:r w:rsidRPr="00226C00">
              <w:rPr>
                <w:rFonts w:eastAsia="Times New Roman" w:cs="Calibri Light"/>
                <w:color w:val="000000" w:themeColor="text1"/>
                <w:szCs w:val="20"/>
                <w:lang w:eastAsia="sk-SK"/>
              </w:rPr>
              <w:t>jednoznačný identifikátor štádia rokovania v ktorom je typ zobrazovaný na obrazovke operátora</w:t>
            </w:r>
          </w:p>
          <w:p w14:paraId="0A03017C" w14:textId="47FAA7A5" w:rsidR="00EF683A" w:rsidRPr="00226C00" w:rsidRDefault="00EF683A" w:rsidP="00A6689F">
            <w:pPr>
              <w:pStyle w:val="Normalny-odsek"/>
              <w:numPr>
                <w:ilvl w:val="0"/>
                <w:numId w:val="48"/>
              </w:numPr>
              <w:spacing w:after="0"/>
              <w:rPr>
                <w:color w:val="000000" w:themeColor="text1"/>
              </w:rPr>
            </w:pPr>
            <w:r w:rsidRPr="00226C00">
              <w:rPr>
                <w:rFonts w:eastAsia="Times New Roman" w:cs="Calibri Light"/>
                <w:color w:val="000000" w:themeColor="text1"/>
                <w:szCs w:val="20"/>
                <w:lang w:eastAsia="sk-SK"/>
              </w:rPr>
              <w:t>jednoznačný identifikátor kontextovej informácie v ktorej je typ zobrazovaný na obrazovke operátora</w:t>
            </w:r>
          </w:p>
        </w:tc>
      </w:tr>
      <w:tr w:rsidR="00226C00" w:rsidRPr="00877F1B" w14:paraId="52A31DA2" w14:textId="77777777" w:rsidTr="00226C00">
        <w:trPr>
          <w:trHeight w:val="733"/>
        </w:trPr>
        <w:tc>
          <w:tcPr>
            <w:tcW w:w="851" w:type="dxa"/>
            <w:tcBorders>
              <w:bottom w:val="single" w:sz="4" w:space="0" w:color="auto"/>
            </w:tcBorders>
            <w:vAlign w:val="center"/>
          </w:tcPr>
          <w:p w14:paraId="704934B1" w14:textId="1665812F" w:rsidR="00226C00" w:rsidRPr="00226C00" w:rsidRDefault="00226C00" w:rsidP="00226C00">
            <w:pPr>
              <w:jc w:val="center"/>
              <w:rPr>
                <w:color w:val="000000" w:themeColor="text1"/>
              </w:rPr>
            </w:pPr>
            <w:r w:rsidRPr="00226C00">
              <w:rPr>
                <w:color w:val="000000" w:themeColor="text1"/>
              </w:rPr>
              <w:t>IS_0</w:t>
            </w:r>
            <w:r>
              <w:rPr>
                <w:color w:val="000000" w:themeColor="text1"/>
              </w:rPr>
              <w:t>41</w:t>
            </w:r>
          </w:p>
        </w:tc>
        <w:tc>
          <w:tcPr>
            <w:tcW w:w="8218" w:type="dxa"/>
            <w:tcBorders>
              <w:bottom w:val="single" w:sz="4" w:space="0" w:color="auto"/>
            </w:tcBorders>
            <w:vAlign w:val="center"/>
          </w:tcPr>
          <w:p w14:paraId="43774BC8" w14:textId="21A948BF" w:rsidR="00226C00" w:rsidRPr="00226C00" w:rsidRDefault="00226C00" w:rsidP="00226C00">
            <w:pPr>
              <w:rPr>
                <w:color w:val="000000" w:themeColor="text1"/>
              </w:rPr>
            </w:pPr>
            <w:r w:rsidRPr="00226C00">
              <w:rPr>
                <w:color w:val="000000" w:themeColor="text1"/>
              </w:rPr>
              <w:t xml:space="preserve">Odporúča sa na to využiť samostatnú integračnú </w:t>
            </w:r>
            <w:r>
              <w:rPr>
                <w:color w:val="000000" w:themeColor="text1"/>
              </w:rPr>
              <w:t>službu, ktorá bude dáta z IS_040</w:t>
            </w:r>
            <w:r w:rsidRPr="00226C00">
              <w:rPr>
                <w:color w:val="000000" w:themeColor="text1"/>
              </w:rPr>
              <w:t xml:space="preserve"> priamo zapisovať do lokálneho zdroja DKS.</w:t>
            </w:r>
          </w:p>
        </w:tc>
      </w:tr>
      <w:tr w:rsidR="00226C00" w:rsidRPr="00877F1B" w14:paraId="0C5D480F" w14:textId="77777777" w:rsidTr="00226C00">
        <w:trPr>
          <w:trHeight w:val="733"/>
        </w:trPr>
        <w:tc>
          <w:tcPr>
            <w:tcW w:w="851" w:type="dxa"/>
            <w:tcBorders>
              <w:top w:val="single" w:sz="4" w:space="0" w:color="auto"/>
              <w:bottom w:val="single" w:sz="4" w:space="0" w:color="auto"/>
            </w:tcBorders>
            <w:vAlign w:val="center"/>
          </w:tcPr>
          <w:p w14:paraId="39CB5B93" w14:textId="6BC1FBD7" w:rsidR="00226C00" w:rsidRPr="00226C00" w:rsidRDefault="00226C00" w:rsidP="00226C00">
            <w:pPr>
              <w:jc w:val="center"/>
              <w:rPr>
                <w:color w:val="000000" w:themeColor="text1"/>
              </w:rPr>
            </w:pPr>
            <w:r>
              <w:rPr>
                <w:color w:val="000000" w:themeColor="text1"/>
              </w:rPr>
              <w:t>AF_128</w:t>
            </w:r>
          </w:p>
        </w:tc>
        <w:tc>
          <w:tcPr>
            <w:tcW w:w="8218" w:type="dxa"/>
            <w:tcBorders>
              <w:top w:val="single" w:sz="4" w:space="0" w:color="auto"/>
              <w:bottom w:val="single" w:sz="4" w:space="0" w:color="auto"/>
            </w:tcBorders>
            <w:vAlign w:val="center"/>
          </w:tcPr>
          <w:p w14:paraId="4984F2A4" w14:textId="761A634C" w:rsidR="00226C00" w:rsidRPr="00226C00" w:rsidRDefault="00226C00" w:rsidP="00226C00">
            <w:pPr>
              <w:rPr>
                <w:color w:val="000000" w:themeColor="text1"/>
              </w:rPr>
            </w:pPr>
            <w:r w:rsidRPr="00226C00">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226C00" w:rsidRPr="00877F1B" w14:paraId="5A179F30" w14:textId="77777777" w:rsidTr="00226C00">
        <w:trPr>
          <w:trHeight w:val="733"/>
        </w:trPr>
        <w:tc>
          <w:tcPr>
            <w:tcW w:w="851" w:type="dxa"/>
            <w:tcBorders>
              <w:top w:val="single" w:sz="4" w:space="0" w:color="auto"/>
            </w:tcBorders>
            <w:vAlign w:val="center"/>
          </w:tcPr>
          <w:p w14:paraId="77D1C32F" w14:textId="0B1DE31F" w:rsidR="00226C00" w:rsidRDefault="00226C00" w:rsidP="00226C00">
            <w:pPr>
              <w:jc w:val="center"/>
              <w:rPr>
                <w:color w:val="000000" w:themeColor="text1"/>
              </w:rPr>
            </w:pPr>
            <w:r>
              <w:rPr>
                <w:color w:val="000000" w:themeColor="text1"/>
              </w:rPr>
              <w:lastRenderedPageBreak/>
              <w:t>IS_042</w:t>
            </w:r>
          </w:p>
        </w:tc>
        <w:tc>
          <w:tcPr>
            <w:tcW w:w="8218" w:type="dxa"/>
            <w:tcBorders>
              <w:top w:val="single" w:sz="4" w:space="0" w:color="auto"/>
            </w:tcBorders>
            <w:vAlign w:val="center"/>
          </w:tcPr>
          <w:p w14:paraId="4539EBCB" w14:textId="0798E3C5" w:rsidR="00226C00" w:rsidRPr="00226C00" w:rsidRDefault="00226C00" w:rsidP="006C6525">
            <w:pPr>
              <w:rPr>
                <w:color w:val="000000" w:themeColor="text1"/>
              </w:rPr>
            </w:pPr>
            <w:r w:rsidRPr="00226C00">
              <w:rPr>
                <w:color w:val="000000" w:themeColor="text1"/>
              </w:rPr>
              <w:t>Požaduje sa vytvorenie aplikačnej funkcie, ktorá v prípade výpadku konektivity, resp. integračnej služby IS_0</w:t>
            </w:r>
            <w:r w:rsidR="006C6525">
              <w:rPr>
                <w:color w:val="000000" w:themeColor="text1"/>
              </w:rPr>
              <w:t>40</w:t>
            </w:r>
            <w:r w:rsidRPr="00226C00">
              <w:rPr>
                <w:color w:val="000000" w:themeColor="text1"/>
              </w:rPr>
              <w:t xml:space="preserve"> automaticky presmeruje zdroj dát z „integračnej služby“ na „lokálny zdroj“.</w:t>
            </w:r>
          </w:p>
        </w:tc>
      </w:tr>
    </w:tbl>
    <w:bookmarkStart w:id="156" w:name="IZ_A9"/>
    <w:bookmarkEnd w:id="156"/>
    <w:p w14:paraId="5643D248" w14:textId="79FFD3EB" w:rsidR="0010088A" w:rsidRPr="00966329" w:rsidRDefault="00B267E9" w:rsidP="00B1582B">
      <w:pPr>
        <w:pStyle w:val="Nadpis3"/>
      </w:pPr>
      <w:r w:rsidRPr="00966329">
        <w:fldChar w:fldCharType="begin"/>
      </w:r>
      <w:r w:rsidRPr="00966329">
        <w:instrText xml:space="preserve"> HYPERLINK  \l "IZ_A" </w:instrText>
      </w:r>
      <w:r w:rsidRPr="00966329">
        <w:fldChar w:fldCharType="separate"/>
      </w:r>
      <w:bookmarkStart w:id="157" w:name="_Toc99961591"/>
      <w:r w:rsidR="00D740A4" w:rsidRPr="00966329">
        <w:rPr>
          <w:rStyle w:val="Hypertextovprepojenie"/>
          <w:color w:val="0000FF"/>
          <w:u w:val="none"/>
        </w:rPr>
        <w:t>Š</w:t>
      </w:r>
      <w:r w:rsidR="0010088A" w:rsidRPr="00966329">
        <w:rPr>
          <w:rStyle w:val="Hypertextovprepojenie"/>
          <w:color w:val="0000FF"/>
          <w:u w:val="none"/>
        </w:rPr>
        <w:t>tádi</w:t>
      </w:r>
      <w:r w:rsidR="00D740A4" w:rsidRPr="00966329">
        <w:rPr>
          <w:rStyle w:val="Hypertextovprepojenie"/>
          <w:color w:val="0000FF"/>
          <w:u w:val="none"/>
        </w:rPr>
        <w:t>á</w:t>
      </w:r>
      <w:r w:rsidR="0010088A" w:rsidRPr="00966329">
        <w:rPr>
          <w:rStyle w:val="Hypertextovprepojenie"/>
          <w:color w:val="0000FF"/>
          <w:u w:val="none"/>
        </w:rPr>
        <w:t xml:space="preserve"> rokovania</w:t>
      </w:r>
      <w:bookmarkEnd w:id="157"/>
      <w:r w:rsidRPr="00966329">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6A02F7" w:rsidRPr="00CE5B0A" w14:paraId="72657CBE" w14:textId="77777777" w:rsidTr="006C6525">
        <w:tc>
          <w:tcPr>
            <w:tcW w:w="889" w:type="dxa"/>
            <w:shd w:val="clear" w:color="auto" w:fill="000000" w:themeFill="text1"/>
          </w:tcPr>
          <w:p w14:paraId="3A90318B" w14:textId="77777777" w:rsidR="006A02F7" w:rsidRPr="00CE5B0A" w:rsidRDefault="006A02F7" w:rsidP="008B6DB7">
            <w:pPr>
              <w:rPr>
                <w:b/>
                <w:color w:val="FFFFFF" w:themeColor="background1"/>
              </w:rPr>
            </w:pPr>
            <w:r w:rsidRPr="00CE5B0A">
              <w:rPr>
                <w:b/>
                <w:color w:val="FFFFFF" w:themeColor="background1"/>
              </w:rPr>
              <w:t>Číslo</w:t>
            </w:r>
          </w:p>
        </w:tc>
        <w:tc>
          <w:tcPr>
            <w:tcW w:w="8180" w:type="dxa"/>
            <w:shd w:val="clear" w:color="auto" w:fill="000000" w:themeFill="text1"/>
          </w:tcPr>
          <w:p w14:paraId="48C96CF3" w14:textId="77777777" w:rsidR="006A02F7" w:rsidRPr="00CE5B0A" w:rsidRDefault="006A02F7" w:rsidP="008B6DB7">
            <w:pPr>
              <w:rPr>
                <w:b/>
                <w:color w:val="FFFFFF" w:themeColor="background1"/>
              </w:rPr>
            </w:pPr>
            <w:r w:rsidRPr="00CE5B0A">
              <w:rPr>
                <w:b/>
                <w:color w:val="FFFFFF" w:themeColor="background1"/>
              </w:rPr>
              <w:t>Popis</w:t>
            </w:r>
          </w:p>
        </w:tc>
      </w:tr>
      <w:tr w:rsidR="00A56633" w:rsidRPr="00877F1B" w14:paraId="4A92F2EF" w14:textId="77777777" w:rsidTr="006C6525">
        <w:tc>
          <w:tcPr>
            <w:tcW w:w="889" w:type="dxa"/>
            <w:vAlign w:val="center"/>
          </w:tcPr>
          <w:p w14:paraId="3A6F7664" w14:textId="00A38056" w:rsidR="006A02F7" w:rsidRPr="00DC16F9" w:rsidRDefault="00DC16F9" w:rsidP="00DC16F9">
            <w:pPr>
              <w:rPr>
                <w:color w:val="000000" w:themeColor="text1"/>
              </w:rPr>
            </w:pPr>
            <w:r w:rsidRPr="00DC16F9">
              <w:rPr>
                <w:color w:val="000000" w:themeColor="text1"/>
              </w:rPr>
              <w:t>IS_043</w:t>
            </w:r>
          </w:p>
        </w:tc>
        <w:tc>
          <w:tcPr>
            <w:tcW w:w="8180" w:type="dxa"/>
            <w:vAlign w:val="center"/>
          </w:tcPr>
          <w:p w14:paraId="611DAD6C" w14:textId="629648EB" w:rsidR="006A02F7" w:rsidRPr="00DC16F9" w:rsidRDefault="006A02F7" w:rsidP="006A02F7">
            <w:pPr>
              <w:rPr>
                <w:color w:val="000000" w:themeColor="text1"/>
              </w:rPr>
            </w:pPr>
            <w:r w:rsidRPr="00DC16F9">
              <w:rPr>
                <w:color w:val="000000" w:themeColor="text1"/>
              </w:rPr>
              <w:t xml:space="preserve">Integračná služba „Štádia rokovania“ bude poskytovať zoznam možných štádií rokovania (napr. obrázok č. 11). </w:t>
            </w:r>
          </w:p>
        </w:tc>
      </w:tr>
      <w:tr w:rsidR="00A56633" w:rsidRPr="00877F1B" w14:paraId="2B65FB99" w14:textId="77777777" w:rsidTr="006C6525">
        <w:tc>
          <w:tcPr>
            <w:tcW w:w="889" w:type="dxa"/>
            <w:vAlign w:val="center"/>
          </w:tcPr>
          <w:p w14:paraId="027E877B" w14:textId="36902750" w:rsidR="006A02F7" w:rsidRPr="00DC16F9" w:rsidRDefault="00DC16F9" w:rsidP="00DC16F9">
            <w:pPr>
              <w:jc w:val="center"/>
              <w:rPr>
                <w:color w:val="000000" w:themeColor="text1"/>
              </w:rPr>
            </w:pPr>
            <w:r w:rsidRPr="00DC16F9">
              <w:rPr>
                <w:color w:val="000000" w:themeColor="text1"/>
              </w:rPr>
              <w:t>IS_04</w:t>
            </w:r>
            <w:r>
              <w:rPr>
                <w:color w:val="000000" w:themeColor="text1"/>
              </w:rPr>
              <w:t>4</w:t>
            </w:r>
          </w:p>
        </w:tc>
        <w:tc>
          <w:tcPr>
            <w:tcW w:w="8180" w:type="dxa"/>
            <w:vAlign w:val="center"/>
          </w:tcPr>
          <w:p w14:paraId="4B202631" w14:textId="4E311EC2" w:rsidR="006A02F7" w:rsidRPr="00DC16F9" w:rsidRDefault="006A02F7" w:rsidP="00372F85">
            <w:pPr>
              <w:rPr>
                <w:color w:val="000000" w:themeColor="text1"/>
              </w:rPr>
            </w:pPr>
            <w:r w:rsidRPr="00DC16F9">
              <w:rPr>
                <w:color w:val="000000" w:themeColor="text1"/>
              </w:rPr>
              <w:t xml:space="preserve">Vyžaduje sa, aby v každom </w:t>
            </w:r>
            <w:r w:rsidR="00372F85" w:rsidRPr="00DC16F9">
              <w:rPr>
                <w:color w:val="000000" w:themeColor="text1"/>
              </w:rPr>
              <w:t xml:space="preserve">zázname v informačnom zdroji „vystúpenia“, resp. „aktivity používateľov“  bola aj informácia o jednoznačnom identifikátore </w:t>
            </w:r>
            <w:r w:rsidRPr="00DC16F9">
              <w:rPr>
                <w:color w:val="000000" w:themeColor="text1"/>
              </w:rPr>
              <w:t>štádiu rokovania.</w:t>
            </w:r>
          </w:p>
        </w:tc>
      </w:tr>
      <w:tr w:rsidR="006C6525" w:rsidRPr="00877F1B" w14:paraId="3E20CC4F" w14:textId="77777777" w:rsidTr="006C6525">
        <w:tc>
          <w:tcPr>
            <w:tcW w:w="889" w:type="dxa"/>
            <w:vAlign w:val="center"/>
          </w:tcPr>
          <w:p w14:paraId="3249E5AE" w14:textId="72D77CE8" w:rsidR="006C6525" w:rsidRPr="00DC16F9" w:rsidRDefault="006C6525" w:rsidP="006C6525">
            <w:pPr>
              <w:jc w:val="center"/>
              <w:rPr>
                <w:color w:val="000000" w:themeColor="text1"/>
              </w:rPr>
            </w:pPr>
            <w:r w:rsidRPr="00DC16F9">
              <w:rPr>
                <w:color w:val="000000" w:themeColor="text1"/>
              </w:rPr>
              <w:t>IS_04</w:t>
            </w:r>
            <w:r>
              <w:rPr>
                <w:color w:val="000000" w:themeColor="text1"/>
              </w:rPr>
              <w:t>5</w:t>
            </w:r>
          </w:p>
        </w:tc>
        <w:tc>
          <w:tcPr>
            <w:tcW w:w="8180" w:type="dxa"/>
            <w:vAlign w:val="center"/>
          </w:tcPr>
          <w:p w14:paraId="57FD1728" w14:textId="6A34A99A" w:rsidR="006C6525" w:rsidRPr="00DC16F9" w:rsidRDefault="006C6525" w:rsidP="006C6525">
            <w:pPr>
              <w:rPr>
                <w:color w:val="000000" w:themeColor="text1"/>
              </w:rPr>
            </w:pPr>
            <w:r w:rsidRPr="00DC16F9">
              <w:rPr>
                <w:color w:val="000000" w:themeColor="text1"/>
              </w:rPr>
              <w:t>Integračná služba „Štádia rokovania“ bude obsahovať minimálne nasledovné údaje:</w:t>
            </w:r>
          </w:p>
          <w:p w14:paraId="236E364B" w14:textId="0F372162" w:rsidR="006C6525" w:rsidRPr="00DC16F9" w:rsidRDefault="006C6525" w:rsidP="00A6689F">
            <w:pPr>
              <w:pStyle w:val="Normalny-odsek"/>
              <w:numPr>
                <w:ilvl w:val="0"/>
                <w:numId w:val="48"/>
              </w:numPr>
              <w:spacing w:after="0"/>
              <w:rPr>
                <w:color w:val="000000" w:themeColor="text1"/>
              </w:rPr>
            </w:pPr>
            <w:r w:rsidRPr="00DC16F9">
              <w:rPr>
                <w:color w:val="000000" w:themeColor="text1"/>
              </w:rPr>
              <w:t>jednoznačný identifikátor štádia rokovania</w:t>
            </w:r>
          </w:p>
          <w:p w14:paraId="5625B024" w14:textId="21CD0EDC" w:rsidR="006C6525" w:rsidRPr="00DC16F9" w:rsidRDefault="006C6525" w:rsidP="00A6689F">
            <w:pPr>
              <w:pStyle w:val="Normalny-odsek"/>
              <w:numPr>
                <w:ilvl w:val="0"/>
                <w:numId w:val="48"/>
              </w:numPr>
              <w:spacing w:after="0"/>
              <w:rPr>
                <w:color w:val="000000" w:themeColor="text1"/>
              </w:rPr>
            </w:pPr>
            <w:r w:rsidRPr="00DC16F9">
              <w:rPr>
                <w:color w:val="000000" w:themeColor="text1"/>
              </w:rPr>
              <w:t>popis štádia rokovania</w:t>
            </w:r>
          </w:p>
          <w:p w14:paraId="29445941" w14:textId="0606D28F" w:rsidR="006C6525" w:rsidRPr="00DC16F9" w:rsidRDefault="006C6525" w:rsidP="00A6689F">
            <w:pPr>
              <w:pStyle w:val="Normalny-odsek"/>
              <w:numPr>
                <w:ilvl w:val="0"/>
                <w:numId w:val="48"/>
              </w:numPr>
              <w:spacing w:after="0"/>
              <w:rPr>
                <w:color w:val="000000" w:themeColor="text1"/>
              </w:rPr>
            </w:pPr>
            <w:r w:rsidRPr="00DC16F9">
              <w:rPr>
                <w:rFonts w:eastAsia="Times New Roman" w:cs="Calibri Light"/>
                <w:color w:val="000000" w:themeColor="text1"/>
                <w:szCs w:val="20"/>
                <w:lang w:eastAsia="sk-SK"/>
              </w:rPr>
              <w:t>poradové číslo v akom sa budú zobrazovať v aplikácii operátora</w:t>
            </w:r>
          </w:p>
        </w:tc>
      </w:tr>
      <w:tr w:rsidR="006C6525" w:rsidRPr="00877F1B" w14:paraId="7529B0EB" w14:textId="77777777" w:rsidTr="006C6525">
        <w:trPr>
          <w:trHeight w:val="841"/>
        </w:trPr>
        <w:tc>
          <w:tcPr>
            <w:tcW w:w="889" w:type="dxa"/>
            <w:vAlign w:val="center"/>
          </w:tcPr>
          <w:p w14:paraId="5ADC2F8C" w14:textId="4F388D0C" w:rsidR="006C6525" w:rsidRPr="00DC16F9" w:rsidRDefault="006C6525" w:rsidP="006C6525">
            <w:pPr>
              <w:jc w:val="center"/>
              <w:rPr>
                <w:color w:val="000000" w:themeColor="text1"/>
              </w:rPr>
            </w:pPr>
            <w:r w:rsidRPr="00DC16F9">
              <w:rPr>
                <w:color w:val="000000" w:themeColor="text1"/>
              </w:rPr>
              <w:t>IS_04</w:t>
            </w:r>
            <w:r>
              <w:rPr>
                <w:color w:val="000000" w:themeColor="text1"/>
              </w:rPr>
              <w:t>6</w:t>
            </w:r>
          </w:p>
        </w:tc>
        <w:tc>
          <w:tcPr>
            <w:tcW w:w="8180" w:type="dxa"/>
            <w:vAlign w:val="center"/>
          </w:tcPr>
          <w:p w14:paraId="55551401" w14:textId="1ED818CB" w:rsidR="006C6525" w:rsidRPr="00DC16F9" w:rsidRDefault="006C6525" w:rsidP="006C6525">
            <w:pPr>
              <w:rPr>
                <w:color w:val="000000" w:themeColor="text1"/>
              </w:rPr>
            </w:pPr>
            <w:r w:rsidRPr="00DC16F9">
              <w:rPr>
                <w:color w:val="000000" w:themeColor="text1"/>
              </w:rPr>
              <w:t>Integračná služba „Štádia rokovania“ (ak nenastane legislatívna zmena) vráti nasledovné údaje:</w:t>
            </w:r>
          </w:p>
          <w:p w14:paraId="3BED4DF2" w14:textId="4B74F09A" w:rsidR="006C6525" w:rsidRPr="00DC16F9" w:rsidRDefault="006C6525" w:rsidP="00A6689F">
            <w:pPr>
              <w:pStyle w:val="Normalny-odsek"/>
              <w:numPr>
                <w:ilvl w:val="0"/>
                <w:numId w:val="48"/>
              </w:numPr>
              <w:spacing w:after="0"/>
              <w:rPr>
                <w:color w:val="000000" w:themeColor="text1"/>
              </w:rPr>
            </w:pPr>
            <w:r w:rsidRPr="00DC16F9">
              <w:rPr>
                <w:color w:val="000000" w:themeColor="text1"/>
              </w:rPr>
              <w:t>schvaľovanie programu schôdze (v obrázkoch aplikácie operátora ISVS DKS označené ako „Program“)</w:t>
            </w:r>
          </w:p>
          <w:p w14:paraId="19D3FFC1" w14:textId="71C70423" w:rsidR="006C6525" w:rsidRPr="00DC16F9" w:rsidRDefault="006C6525" w:rsidP="00A6689F">
            <w:pPr>
              <w:pStyle w:val="Normalny-odsek"/>
              <w:numPr>
                <w:ilvl w:val="0"/>
                <w:numId w:val="48"/>
              </w:numPr>
              <w:spacing w:after="0"/>
              <w:rPr>
                <w:color w:val="000000" w:themeColor="text1"/>
              </w:rPr>
            </w:pPr>
            <w:r w:rsidRPr="00DC16F9">
              <w:rPr>
                <w:color w:val="000000" w:themeColor="text1"/>
              </w:rPr>
              <w:t>rozprava</w:t>
            </w:r>
          </w:p>
          <w:p w14:paraId="7AF6A1E8" w14:textId="2910E59D" w:rsidR="006C6525" w:rsidRPr="00DC16F9" w:rsidRDefault="006C6525" w:rsidP="00A6689F">
            <w:pPr>
              <w:pStyle w:val="Normalny-odsek"/>
              <w:numPr>
                <w:ilvl w:val="0"/>
                <w:numId w:val="48"/>
              </w:numPr>
              <w:spacing w:after="0"/>
              <w:rPr>
                <w:color w:val="000000" w:themeColor="text1"/>
              </w:rPr>
            </w:pPr>
            <w:r w:rsidRPr="00DC16F9">
              <w:rPr>
                <w:color w:val="000000" w:themeColor="text1"/>
              </w:rPr>
              <w:t>hodina otázok</w:t>
            </w:r>
          </w:p>
          <w:p w14:paraId="084579AD" w14:textId="7D8BC684" w:rsidR="006C6525" w:rsidRPr="00DC16F9" w:rsidRDefault="006C6525" w:rsidP="00A6689F">
            <w:pPr>
              <w:pStyle w:val="Normalny-odsek"/>
              <w:numPr>
                <w:ilvl w:val="0"/>
                <w:numId w:val="48"/>
              </w:numPr>
              <w:spacing w:after="0"/>
              <w:rPr>
                <w:color w:val="000000" w:themeColor="text1"/>
              </w:rPr>
            </w:pPr>
            <w:r w:rsidRPr="00DC16F9">
              <w:rPr>
                <w:color w:val="000000" w:themeColor="text1"/>
              </w:rPr>
              <w:t>interpelácie</w:t>
            </w:r>
          </w:p>
          <w:p w14:paraId="4C18F988" w14:textId="502CEF21" w:rsidR="006C6525" w:rsidRPr="00DC16F9" w:rsidRDefault="006C6525" w:rsidP="00A6689F">
            <w:pPr>
              <w:pStyle w:val="Normalny-odsek"/>
              <w:numPr>
                <w:ilvl w:val="0"/>
                <w:numId w:val="48"/>
              </w:numPr>
              <w:spacing w:after="0"/>
              <w:rPr>
                <w:color w:val="000000" w:themeColor="text1"/>
              </w:rPr>
            </w:pPr>
            <w:r w:rsidRPr="00DC16F9">
              <w:rPr>
                <w:color w:val="000000" w:themeColor="text1"/>
              </w:rPr>
              <w:t>rozprava podľa §29a Rokovacieho poriadku (v obrázkoch aplikácie operátora ISVS DKS označené ako „Rozprava §29a RP“)</w:t>
            </w:r>
          </w:p>
        </w:tc>
      </w:tr>
      <w:tr w:rsidR="006C6525" w:rsidRPr="00877F1B" w14:paraId="124612E2" w14:textId="77777777" w:rsidTr="006C6525">
        <w:trPr>
          <w:trHeight w:val="728"/>
        </w:trPr>
        <w:tc>
          <w:tcPr>
            <w:tcW w:w="889" w:type="dxa"/>
            <w:vAlign w:val="center"/>
          </w:tcPr>
          <w:p w14:paraId="0B4AC74C" w14:textId="3E63CC5A" w:rsidR="006C6525" w:rsidRPr="00DC16F9" w:rsidRDefault="006C6525" w:rsidP="006C6525">
            <w:pPr>
              <w:jc w:val="center"/>
              <w:rPr>
                <w:color w:val="000000" w:themeColor="text1"/>
              </w:rPr>
            </w:pPr>
            <w:r w:rsidRPr="00DC16F9">
              <w:rPr>
                <w:color w:val="000000" w:themeColor="text1"/>
              </w:rPr>
              <w:t>IS_0</w:t>
            </w:r>
            <w:r>
              <w:rPr>
                <w:color w:val="000000" w:themeColor="text1"/>
              </w:rPr>
              <w:t>47</w:t>
            </w:r>
          </w:p>
        </w:tc>
        <w:tc>
          <w:tcPr>
            <w:tcW w:w="8180" w:type="dxa"/>
            <w:vAlign w:val="center"/>
          </w:tcPr>
          <w:p w14:paraId="4ECC64DB" w14:textId="64B0D999" w:rsidR="006C6525" w:rsidRPr="00DC16F9" w:rsidRDefault="006C6525" w:rsidP="006C6525">
            <w:pPr>
              <w:rPr>
                <w:color w:val="000000" w:themeColor="text1"/>
              </w:rPr>
            </w:pPr>
            <w:r w:rsidRPr="00DC16F9">
              <w:rPr>
                <w:color w:val="000000" w:themeColor="text1"/>
              </w:rPr>
              <w:t xml:space="preserve">Odporúča sa na to využiť samostatnú integračnú </w:t>
            </w:r>
            <w:r>
              <w:rPr>
                <w:color w:val="000000" w:themeColor="text1"/>
              </w:rPr>
              <w:t>službu, ktorá bude dáta z IS_046</w:t>
            </w:r>
            <w:r w:rsidRPr="00DC16F9">
              <w:rPr>
                <w:color w:val="000000" w:themeColor="text1"/>
              </w:rPr>
              <w:t xml:space="preserve"> priamo zapisovať do lokálneho zdroja DKS.</w:t>
            </w:r>
          </w:p>
        </w:tc>
      </w:tr>
      <w:tr w:rsidR="006C6525" w:rsidRPr="00877F1B" w14:paraId="28857DC0" w14:textId="77777777" w:rsidTr="006C6525">
        <w:trPr>
          <w:trHeight w:val="728"/>
        </w:trPr>
        <w:tc>
          <w:tcPr>
            <w:tcW w:w="889" w:type="dxa"/>
            <w:vAlign w:val="center"/>
          </w:tcPr>
          <w:p w14:paraId="76D48369" w14:textId="17FA0E9E" w:rsidR="006C6525" w:rsidRPr="00DC16F9" w:rsidRDefault="006C6525" w:rsidP="006C6525">
            <w:pPr>
              <w:jc w:val="center"/>
              <w:rPr>
                <w:color w:val="000000" w:themeColor="text1"/>
              </w:rPr>
            </w:pPr>
            <w:r>
              <w:rPr>
                <w:color w:val="000000" w:themeColor="text1"/>
              </w:rPr>
              <w:t>AF_129</w:t>
            </w:r>
          </w:p>
        </w:tc>
        <w:tc>
          <w:tcPr>
            <w:tcW w:w="8180" w:type="dxa"/>
            <w:vAlign w:val="center"/>
          </w:tcPr>
          <w:p w14:paraId="51C25D63" w14:textId="46A9C966" w:rsidR="006C6525" w:rsidRPr="00DC16F9" w:rsidRDefault="006C6525" w:rsidP="006C6525">
            <w:pPr>
              <w:rPr>
                <w:color w:val="000000" w:themeColor="text1"/>
              </w:rPr>
            </w:pPr>
            <w:r w:rsidRPr="00DC16F9">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6C6525" w:rsidRPr="00877F1B" w14:paraId="0A7E8712" w14:textId="77777777" w:rsidTr="006C6525">
        <w:trPr>
          <w:trHeight w:val="728"/>
        </w:trPr>
        <w:tc>
          <w:tcPr>
            <w:tcW w:w="889" w:type="dxa"/>
            <w:vAlign w:val="center"/>
          </w:tcPr>
          <w:p w14:paraId="7A05539D" w14:textId="2AD76225" w:rsidR="006C6525" w:rsidRPr="00DC16F9" w:rsidRDefault="006C6525" w:rsidP="006C6525">
            <w:pPr>
              <w:jc w:val="center"/>
              <w:rPr>
                <w:color w:val="000000" w:themeColor="text1"/>
              </w:rPr>
            </w:pPr>
            <w:r>
              <w:rPr>
                <w:color w:val="000000" w:themeColor="text1"/>
              </w:rPr>
              <w:t>IS_048</w:t>
            </w:r>
          </w:p>
        </w:tc>
        <w:tc>
          <w:tcPr>
            <w:tcW w:w="8180" w:type="dxa"/>
            <w:vAlign w:val="center"/>
          </w:tcPr>
          <w:p w14:paraId="39659E81" w14:textId="69C58C78" w:rsidR="006C6525" w:rsidRPr="00DC16F9" w:rsidRDefault="006C6525" w:rsidP="006C6525">
            <w:pPr>
              <w:rPr>
                <w:color w:val="000000" w:themeColor="text1"/>
              </w:rPr>
            </w:pPr>
            <w:r w:rsidRPr="00DC16F9">
              <w:rPr>
                <w:color w:val="000000" w:themeColor="text1"/>
              </w:rPr>
              <w:t>Požaduje sa vytvorenie aplikačnej funkcie, ktorá v prípade výpadku konektivity, resp. integračnej služby IS_0</w:t>
            </w:r>
            <w:r>
              <w:rPr>
                <w:color w:val="000000" w:themeColor="text1"/>
              </w:rPr>
              <w:t>46</w:t>
            </w:r>
            <w:r w:rsidRPr="00DC16F9">
              <w:rPr>
                <w:color w:val="000000" w:themeColor="text1"/>
              </w:rPr>
              <w:t xml:space="preserve"> automaticky presmeruje zdroj dát z „integračnej služby“ na „lokálny zdroj“.</w:t>
            </w:r>
          </w:p>
        </w:tc>
      </w:tr>
    </w:tbl>
    <w:bookmarkStart w:id="158" w:name="IZ_A10"/>
    <w:bookmarkEnd w:id="158"/>
    <w:p w14:paraId="28EAA799" w14:textId="6F99CE9F" w:rsidR="005927C6" w:rsidRPr="00713761" w:rsidRDefault="00FF7C3D" w:rsidP="00B1582B">
      <w:pPr>
        <w:pStyle w:val="Nadpis3"/>
      </w:pPr>
      <w:r w:rsidRPr="00713761">
        <w:fldChar w:fldCharType="begin"/>
      </w:r>
      <w:r w:rsidRPr="00713761">
        <w:instrText xml:space="preserve"> HYPERLINK \l "IZ_A" </w:instrText>
      </w:r>
      <w:r w:rsidRPr="00713761">
        <w:fldChar w:fldCharType="separate"/>
      </w:r>
      <w:bookmarkStart w:id="159" w:name="_Toc99961592"/>
      <w:r w:rsidR="008D07D7" w:rsidRPr="00713761">
        <w:rPr>
          <w:rStyle w:val="Hypertextovprepojenie"/>
          <w:color w:val="0000FF"/>
          <w:u w:val="none"/>
        </w:rPr>
        <w:t>T</w:t>
      </w:r>
      <w:r w:rsidR="005927C6" w:rsidRPr="00713761">
        <w:rPr>
          <w:rStyle w:val="Hypertextovprepojenie"/>
          <w:color w:val="0000FF"/>
          <w:u w:val="none"/>
        </w:rPr>
        <w:t>yp</w:t>
      </w:r>
      <w:r w:rsidR="008D07D7" w:rsidRPr="00713761">
        <w:rPr>
          <w:rStyle w:val="Hypertextovprepojenie"/>
          <w:color w:val="0000FF"/>
          <w:u w:val="none"/>
        </w:rPr>
        <w:t>y</w:t>
      </w:r>
      <w:r w:rsidR="005927C6" w:rsidRPr="00713761">
        <w:rPr>
          <w:rStyle w:val="Hypertextovprepojenie"/>
          <w:color w:val="0000FF"/>
          <w:u w:val="none"/>
        </w:rPr>
        <w:t xml:space="preserve"> materiálov pre hlasovanie</w:t>
      </w:r>
      <w:bookmarkEnd w:id="159"/>
      <w:r w:rsidRPr="00713761">
        <w:rPr>
          <w:rStyle w:val="Hypertextovprepojenie"/>
          <w:color w:val="0000FF"/>
          <w:u w:val="none"/>
        </w:rPr>
        <w:fldChar w:fldCharType="end"/>
      </w:r>
      <w:r w:rsidR="005927C6" w:rsidRPr="00713761">
        <w:t xml:space="preserv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DB7422" w:rsidRPr="00CE5B0A" w14:paraId="1CF2DC97" w14:textId="77777777" w:rsidTr="00BD48D7">
        <w:tc>
          <w:tcPr>
            <w:tcW w:w="851" w:type="dxa"/>
            <w:shd w:val="clear" w:color="auto" w:fill="000000" w:themeFill="text1"/>
          </w:tcPr>
          <w:p w14:paraId="361FD648" w14:textId="77777777" w:rsidR="00DB7422" w:rsidRPr="00CE5B0A" w:rsidRDefault="00DB7422" w:rsidP="008B6DB7">
            <w:pPr>
              <w:rPr>
                <w:b/>
                <w:color w:val="FFFFFF" w:themeColor="background1"/>
              </w:rPr>
            </w:pPr>
            <w:r w:rsidRPr="00CE5B0A">
              <w:rPr>
                <w:b/>
                <w:color w:val="FFFFFF" w:themeColor="background1"/>
              </w:rPr>
              <w:t>Číslo</w:t>
            </w:r>
          </w:p>
        </w:tc>
        <w:tc>
          <w:tcPr>
            <w:tcW w:w="8218" w:type="dxa"/>
            <w:shd w:val="clear" w:color="auto" w:fill="000000" w:themeFill="text1"/>
          </w:tcPr>
          <w:p w14:paraId="7E6C5481" w14:textId="77777777" w:rsidR="00DB7422" w:rsidRPr="00CE5B0A" w:rsidRDefault="00DB7422" w:rsidP="008B6DB7">
            <w:pPr>
              <w:rPr>
                <w:b/>
                <w:color w:val="FFFFFF" w:themeColor="background1"/>
              </w:rPr>
            </w:pPr>
            <w:r w:rsidRPr="00CE5B0A">
              <w:rPr>
                <w:b/>
                <w:color w:val="FFFFFF" w:themeColor="background1"/>
              </w:rPr>
              <w:t>Popis</w:t>
            </w:r>
          </w:p>
        </w:tc>
      </w:tr>
      <w:tr w:rsidR="003A11FB" w:rsidRPr="003A11FB" w14:paraId="4D134E3E" w14:textId="77777777" w:rsidTr="00BD48D7">
        <w:tc>
          <w:tcPr>
            <w:tcW w:w="851" w:type="dxa"/>
            <w:tcBorders>
              <w:bottom w:val="single" w:sz="4" w:space="0" w:color="auto"/>
            </w:tcBorders>
            <w:vAlign w:val="center"/>
          </w:tcPr>
          <w:p w14:paraId="2C054CEC" w14:textId="0365CB28" w:rsidR="00DB7422" w:rsidRPr="00BD48D7" w:rsidRDefault="001C7EA1" w:rsidP="008B6DB7">
            <w:pPr>
              <w:jc w:val="center"/>
              <w:rPr>
                <w:color w:val="000000" w:themeColor="text1"/>
              </w:rPr>
            </w:pPr>
            <w:r w:rsidRPr="00BD48D7">
              <w:rPr>
                <w:color w:val="000000" w:themeColor="text1"/>
              </w:rPr>
              <w:t>IS_049</w:t>
            </w:r>
          </w:p>
        </w:tc>
        <w:tc>
          <w:tcPr>
            <w:tcW w:w="8218" w:type="dxa"/>
            <w:tcBorders>
              <w:bottom w:val="single" w:sz="4" w:space="0" w:color="auto"/>
            </w:tcBorders>
            <w:vAlign w:val="center"/>
          </w:tcPr>
          <w:p w14:paraId="6264B8D2" w14:textId="072846B4" w:rsidR="00DB7422" w:rsidRPr="00BD48D7" w:rsidRDefault="00DB7422" w:rsidP="00EB4955">
            <w:pPr>
              <w:rPr>
                <w:color w:val="000000" w:themeColor="text1"/>
              </w:rPr>
            </w:pPr>
            <w:r w:rsidRPr="00BD48D7">
              <w:rPr>
                <w:color w:val="000000" w:themeColor="text1"/>
              </w:rPr>
              <w:t>Integračná služba „</w:t>
            </w:r>
            <w:r w:rsidR="00EB4955" w:rsidRPr="00BD48D7">
              <w:rPr>
                <w:color w:val="000000" w:themeColor="text1"/>
              </w:rPr>
              <w:t>Typy materiálov pre hlasovanie</w:t>
            </w:r>
            <w:r w:rsidRPr="00BD48D7">
              <w:rPr>
                <w:color w:val="000000" w:themeColor="text1"/>
              </w:rPr>
              <w:t xml:space="preserve">“ bude poskytovať zoznam možných </w:t>
            </w:r>
            <w:r w:rsidR="00EB4955" w:rsidRPr="00BD48D7">
              <w:rPr>
                <w:color w:val="000000" w:themeColor="text1"/>
              </w:rPr>
              <w:t>typov materiálov o ktorých je možné rokovať</w:t>
            </w:r>
            <w:r w:rsidRPr="00BD48D7">
              <w:rPr>
                <w:color w:val="000000" w:themeColor="text1"/>
              </w:rPr>
              <w:t>.</w:t>
            </w:r>
            <w:r w:rsidR="00EB4955" w:rsidRPr="00BD48D7">
              <w:rPr>
                <w:color w:val="000000" w:themeColor="text1"/>
              </w:rPr>
              <w:t xml:space="preserve"> Údaj by mal byť súčasťou záznamu o každom hlasovaní v informačnom zdroji „hlasovania – zoznam“ a umožňuje nám </w:t>
            </w:r>
            <w:r w:rsidR="00D9450E" w:rsidRPr="00BD48D7">
              <w:rPr>
                <w:color w:val="000000" w:themeColor="text1"/>
              </w:rPr>
              <w:t xml:space="preserve">prepájať evidenciu materiálov (napr. uznesení NR SR) a výsledku hlasovaní o tomto materiály. </w:t>
            </w:r>
          </w:p>
        </w:tc>
      </w:tr>
      <w:tr w:rsidR="003A11FB" w:rsidRPr="003A11FB" w14:paraId="4B58D80D" w14:textId="77777777" w:rsidTr="00BD48D7">
        <w:tc>
          <w:tcPr>
            <w:tcW w:w="851" w:type="dxa"/>
            <w:tcBorders>
              <w:top w:val="single" w:sz="4" w:space="0" w:color="auto"/>
              <w:bottom w:val="single" w:sz="4" w:space="0" w:color="auto"/>
            </w:tcBorders>
            <w:vAlign w:val="center"/>
          </w:tcPr>
          <w:p w14:paraId="78AD8752" w14:textId="17893B05" w:rsidR="00DB7422" w:rsidRPr="00BD48D7" w:rsidRDefault="00BD48D7" w:rsidP="008B6DB7">
            <w:pPr>
              <w:jc w:val="center"/>
              <w:rPr>
                <w:color w:val="000000" w:themeColor="text1"/>
              </w:rPr>
            </w:pPr>
            <w:r>
              <w:rPr>
                <w:color w:val="000000" w:themeColor="text1"/>
              </w:rPr>
              <w:t>IS_050</w:t>
            </w:r>
          </w:p>
        </w:tc>
        <w:tc>
          <w:tcPr>
            <w:tcW w:w="8218" w:type="dxa"/>
            <w:tcBorders>
              <w:top w:val="single" w:sz="4" w:space="0" w:color="auto"/>
              <w:bottom w:val="single" w:sz="4" w:space="0" w:color="auto"/>
            </w:tcBorders>
            <w:vAlign w:val="center"/>
          </w:tcPr>
          <w:p w14:paraId="342D5D16" w14:textId="7A34E795" w:rsidR="00DB7422" w:rsidRPr="00BD48D7" w:rsidRDefault="00DB7422" w:rsidP="00600E4F">
            <w:pPr>
              <w:rPr>
                <w:color w:val="000000" w:themeColor="text1"/>
              </w:rPr>
            </w:pPr>
            <w:r w:rsidRPr="00BD48D7">
              <w:rPr>
                <w:color w:val="000000" w:themeColor="text1"/>
              </w:rPr>
              <w:t>Vyžaduje sa, aby v každom zázname v informačnom zdroji „</w:t>
            </w:r>
            <w:r w:rsidR="00600E4F" w:rsidRPr="00BD48D7">
              <w:rPr>
                <w:color w:val="000000" w:themeColor="text1"/>
              </w:rPr>
              <w:t>hlasovania - zoznam</w:t>
            </w:r>
            <w:r w:rsidRPr="00BD48D7">
              <w:rPr>
                <w:color w:val="000000" w:themeColor="text1"/>
              </w:rPr>
              <w:t xml:space="preserve">“ bola aj informácia o jednoznačnom identifikátore </w:t>
            </w:r>
            <w:r w:rsidR="00600E4F" w:rsidRPr="00BD48D7">
              <w:rPr>
                <w:color w:val="000000" w:themeColor="text1"/>
              </w:rPr>
              <w:t>typu materiálu (je samozrejme možná aj hodnota NULL)</w:t>
            </w:r>
            <w:r w:rsidRPr="00BD48D7">
              <w:rPr>
                <w:color w:val="000000" w:themeColor="text1"/>
              </w:rPr>
              <w:t>.</w:t>
            </w:r>
          </w:p>
        </w:tc>
      </w:tr>
      <w:tr w:rsidR="003A11FB" w:rsidRPr="003A11FB" w14:paraId="013D9A29" w14:textId="77777777" w:rsidTr="00BD48D7">
        <w:tc>
          <w:tcPr>
            <w:tcW w:w="851" w:type="dxa"/>
            <w:tcBorders>
              <w:top w:val="single" w:sz="4" w:space="0" w:color="auto"/>
            </w:tcBorders>
            <w:vAlign w:val="center"/>
          </w:tcPr>
          <w:p w14:paraId="4A273D6B" w14:textId="35E8748E" w:rsidR="00DB7422" w:rsidRPr="00BD48D7" w:rsidRDefault="00BD48D7" w:rsidP="008B6DB7">
            <w:pPr>
              <w:jc w:val="center"/>
              <w:rPr>
                <w:color w:val="000000" w:themeColor="text1"/>
              </w:rPr>
            </w:pPr>
            <w:r>
              <w:rPr>
                <w:color w:val="000000" w:themeColor="text1"/>
              </w:rPr>
              <w:lastRenderedPageBreak/>
              <w:t>IS_051</w:t>
            </w:r>
          </w:p>
        </w:tc>
        <w:tc>
          <w:tcPr>
            <w:tcW w:w="8218" w:type="dxa"/>
            <w:tcBorders>
              <w:top w:val="single" w:sz="4" w:space="0" w:color="auto"/>
            </w:tcBorders>
            <w:vAlign w:val="center"/>
          </w:tcPr>
          <w:p w14:paraId="5E6C08A3" w14:textId="2B05724D" w:rsidR="00DB7422" w:rsidRPr="00BD48D7" w:rsidRDefault="00DB7422" w:rsidP="008B6DB7">
            <w:pPr>
              <w:rPr>
                <w:color w:val="000000" w:themeColor="text1"/>
              </w:rPr>
            </w:pPr>
            <w:r w:rsidRPr="00BD48D7">
              <w:rPr>
                <w:color w:val="000000" w:themeColor="text1"/>
              </w:rPr>
              <w:t>Integračná služba „</w:t>
            </w:r>
            <w:r w:rsidR="00600E4F" w:rsidRPr="00BD48D7">
              <w:rPr>
                <w:color w:val="000000" w:themeColor="text1"/>
              </w:rPr>
              <w:t>Typy materiálov pre hlasovanie</w:t>
            </w:r>
            <w:r w:rsidRPr="00BD48D7">
              <w:rPr>
                <w:color w:val="000000" w:themeColor="text1"/>
              </w:rPr>
              <w:t>“ bude obsahovať minimálne nasledovné údaje:</w:t>
            </w:r>
          </w:p>
          <w:p w14:paraId="71943C17" w14:textId="020832CB" w:rsidR="00DB7422" w:rsidRPr="00BD48D7" w:rsidRDefault="00DB7422" w:rsidP="00A6689F">
            <w:pPr>
              <w:pStyle w:val="Normalny-odsek"/>
              <w:numPr>
                <w:ilvl w:val="0"/>
                <w:numId w:val="48"/>
              </w:numPr>
              <w:spacing w:after="0"/>
              <w:rPr>
                <w:color w:val="000000" w:themeColor="text1"/>
              </w:rPr>
            </w:pPr>
            <w:r w:rsidRPr="00BD48D7">
              <w:rPr>
                <w:color w:val="000000" w:themeColor="text1"/>
              </w:rPr>
              <w:t xml:space="preserve">jednoznačný identifikátor </w:t>
            </w:r>
            <w:r w:rsidR="00600E4F" w:rsidRPr="00BD48D7">
              <w:rPr>
                <w:color w:val="000000" w:themeColor="text1"/>
              </w:rPr>
              <w:t>typu materiálu pre hlasovanie</w:t>
            </w:r>
          </w:p>
          <w:p w14:paraId="5ED22741" w14:textId="04487C61" w:rsidR="00DB7422" w:rsidRPr="00BD48D7" w:rsidRDefault="00600E4F" w:rsidP="00A6689F">
            <w:pPr>
              <w:pStyle w:val="Normalny-odsek"/>
              <w:numPr>
                <w:ilvl w:val="0"/>
                <w:numId w:val="48"/>
              </w:numPr>
              <w:spacing w:after="0"/>
              <w:rPr>
                <w:color w:val="000000" w:themeColor="text1"/>
              </w:rPr>
            </w:pPr>
            <w:r w:rsidRPr="00BD48D7">
              <w:rPr>
                <w:color w:val="000000" w:themeColor="text1"/>
              </w:rPr>
              <w:t>názov typu materiálu</w:t>
            </w:r>
          </w:p>
          <w:p w14:paraId="3F38CDD7" w14:textId="68589012" w:rsidR="00DB7422" w:rsidRPr="00BD48D7" w:rsidRDefault="00600E4F" w:rsidP="00A6689F">
            <w:pPr>
              <w:pStyle w:val="Normalny-odsek"/>
              <w:numPr>
                <w:ilvl w:val="0"/>
                <w:numId w:val="48"/>
              </w:numPr>
              <w:spacing w:after="0"/>
              <w:rPr>
                <w:color w:val="000000" w:themeColor="text1"/>
              </w:rPr>
            </w:pPr>
            <w:r w:rsidRPr="00BD48D7">
              <w:rPr>
                <w:rFonts w:eastAsia="Times New Roman" w:cs="Calibri Light"/>
                <w:color w:val="000000" w:themeColor="text1"/>
                <w:szCs w:val="20"/>
                <w:lang w:eastAsia="sk-SK"/>
              </w:rPr>
              <w:t>jednoznačný identifikátor modulu, v ktorom sa daný typ materiálu spracúva v  SSLP</w:t>
            </w:r>
          </w:p>
        </w:tc>
      </w:tr>
      <w:tr w:rsidR="003A11FB" w:rsidRPr="003A11FB" w14:paraId="3BBED5D2" w14:textId="77777777" w:rsidTr="00BD48D7">
        <w:trPr>
          <w:trHeight w:val="274"/>
        </w:trPr>
        <w:tc>
          <w:tcPr>
            <w:tcW w:w="851" w:type="dxa"/>
            <w:vAlign w:val="center"/>
          </w:tcPr>
          <w:p w14:paraId="334FBD55" w14:textId="0C27EE23" w:rsidR="00DB7422" w:rsidRPr="00BD48D7" w:rsidRDefault="00BD48D7" w:rsidP="008B6DB7">
            <w:pPr>
              <w:jc w:val="center"/>
              <w:rPr>
                <w:color w:val="000000" w:themeColor="text1"/>
              </w:rPr>
            </w:pPr>
            <w:r>
              <w:rPr>
                <w:color w:val="000000" w:themeColor="text1"/>
              </w:rPr>
              <w:t>IS_052</w:t>
            </w:r>
          </w:p>
        </w:tc>
        <w:tc>
          <w:tcPr>
            <w:tcW w:w="8218" w:type="dxa"/>
            <w:vAlign w:val="center"/>
          </w:tcPr>
          <w:p w14:paraId="151F46B1" w14:textId="07307636" w:rsidR="00DB7422" w:rsidRPr="00BD48D7" w:rsidRDefault="00DB7422" w:rsidP="008B6DB7">
            <w:pPr>
              <w:rPr>
                <w:color w:val="000000" w:themeColor="text1"/>
              </w:rPr>
            </w:pPr>
            <w:r w:rsidRPr="00BD48D7">
              <w:rPr>
                <w:color w:val="000000" w:themeColor="text1"/>
              </w:rPr>
              <w:t>Integračná služba „</w:t>
            </w:r>
            <w:r w:rsidR="00632191" w:rsidRPr="00BD48D7">
              <w:rPr>
                <w:color w:val="000000" w:themeColor="text1"/>
              </w:rPr>
              <w:t>Typy materiálov pre hlasovanie</w:t>
            </w:r>
            <w:r w:rsidRPr="00BD48D7">
              <w:rPr>
                <w:color w:val="000000" w:themeColor="text1"/>
              </w:rPr>
              <w:t xml:space="preserve">“ </w:t>
            </w:r>
            <w:r w:rsidR="00632191" w:rsidRPr="00BD48D7">
              <w:rPr>
                <w:color w:val="000000" w:themeColor="text1"/>
              </w:rPr>
              <w:t xml:space="preserve">vráti napr. </w:t>
            </w:r>
            <w:r w:rsidRPr="00BD48D7">
              <w:rPr>
                <w:color w:val="000000" w:themeColor="text1"/>
              </w:rPr>
              <w:t>nasledovné údaje:</w:t>
            </w:r>
          </w:p>
          <w:p w14:paraId="6BE7A6FD" w14:textId="16AEA636" w:rsidR="00DB7422" w:rsidRPr="00BD48D7" w:rsidRDefault="00632191" w:rsidP="00A6689F">
            <w:pPr>
              <w:pStyle w:val="Normalny-odsek"/>
              <w:numPr>
                <w:ilvl w:val="0"/>
                <w:numId w:val="48"/>
              </w:numPr>
              <w:spacing w:after="0"/>
              <w:rPr>
                <w:color w:val="000000" w:themeColor="text1"/>
              </w:rPr>
            </w:pPr>
            <w:r w:rsidRPr="00BD48D7">
              <w:rPr>
                <w:color w:val="000000" w:themeColor="text1"/>
              </w:rPr>
              <w:t>uznesenie NR SR</w:t>
            </w:r>
          </w:p>
          <w:p w14:paraId="30FE2053" w14:textId="67997638" w:rsidR="00DB7422" w:rsidRPr="00BD48D7" w:rsidRDefault="00632191" w:rsidP="00A6689F">
            <w:pPr>
              <w:pStyle w:val="Normalny-odsek"/>
              <w:numPr>
                <w:ilvl w:val="0"/>
                <w:numId w:val="48"/>
              </w:numPr>
              <w:spacing w:after="0"/>
              <w:rPr>
                <w:color w:val="000000" w:themeColor="text1"/>
              </w:rPr>
            </w:pPr>
            <w:r w:rsidRPr="00BD48D7">
              <w:rPr>
                <w:color w:val="000000" w:themeColor="text1"/>
              </w:rPr>
              <w:t>rozhodnutie predsedu NR SR</w:t>
            </w:r>
          </w:p>
          <w:p w14:paraId="62DFB8BB" w14:textId="24D1A784" w:rsidR="00DB7422" w:rsidRPr="00BD48D7" w:rsidRDefault="00632191" w:rsidP="00A6689F">
            <w:pPr>
              <w:pStyle w:val="Normalny-odsek"/>
              <w:numPr>
                <w:ilvl w:val="0"/>
                <w:numId w:val="48"/>
              </w:numPr>
              <w:spacing w:after="0"/>
              <w:rPr>
                <w:color w:val="000000" w:themeColor="text1"/>
              </w:rPr>
            </w:pPr>
            <w:r w:rsidRPr="00BD48D7">
              <w:rPr>
                <w:color w:val="000000" w:themeColor="text1"/>
              </w:rPr>
              <w:t>...</w:t>
            </w:r>
          </w:p>
        </w:tc>
      </w:tr>
      <w:tr w:rsidR="00BD48D7" w:rsidRPr="003A11FB" w14:paraId="6B3523C6" w14:textId="77777777" w:rsidTr="00BD48D7">
        <w:trPr>
          <w:trHeight w:val="611"/>
        </w:trPr>
        <w:tc>
          <w:tcPr>
            <w:tcW w:w="851" w:type="dxa"/>
            <w:vAlign w:val="center"/>
          </w:tcPr>
          <w:p w14:paraId="231DA4BE" w14:textId="65125A3D" w:rsidR="00BD48D7" w:rsidRPr="00BD48D7" w:rsidRDefault="00BD48D7" w:rsidP="00BD48D7">
            <w:pPr>
              <w:jc w:val="center"/>
              <w:rPr>
                <w:color w:val="000000" w:themeColor="text1"/>
              </w:rPr>
            </w:pPr>
            <w:r w:rsidRPr="00BD48D7">
              <w:rPr>
                <w:color w:val="000000" w:themeColor="text1"/>
              </w:rPr>
              <w:t>IS_0</w:t>
            </w:r>
            <w:r>
              <w:rPr>
                <w:color w:val="000000" w:themeColor="text1"/>
              </w:rPr>
              <w:t>53</w:t>
            </w:r>
          </w:p>
        </w:tc>
        <w:tc>
          <w:tcPr>
            <w:tcW w:w="8218" w:type="dxa"/>
            <w:vAlign w:val="center"/>
          </w:tcPr>
          <w:p w14:paraId="4345E37E" w14:textId="1BAF4E9D" w:rsidR="00BD48D7" w:rsidRPr="00BD48D7" w:rsidRDefault="00BD48D7" w:rsidP="00BD48D7">
            <w:pPr>
              <w:rPr>
                <w:color w:val="000000" w:themeColor="text1"/>
              </w:rPr>
            </w:pPr>
            <w:r w:rsidRPr="00BD48D7">
              <w:rPr>
                <w:color w:val="000000" w:themeColor="text1"/>
              </w:rPr>
              <w:t xml:space="preserve">Odporúča sa na to využiť samostatnú integračnú </w:t>
            </w:r>
            <w:r>
              <w:rPr>
                <w:color w:val="000000" w:themeColor="text1"/>
              </w:rPr>
              <w:t>službu, ktorá bude dáta z IS_052</w:t>
            </w:r>
            <w:r w:rsidRPr="00BD48D7">
              <w:rPr>
                <w:color w:val="000000" w:themeColor="text1"/>
              </w:rPr>
              <w:t xml:space="preserve"> priamo zapisovať do lokálneho zdroja DKS.</w:t>
            </w:r>
          </w:p>
        </w:tc>
      </w:tr>
      <w:tr w:rsidR="00BD48D7" w:rsidRPr="003A11FB" w14:paraId="00179929" w14:textId="77777777" w:rsidTr="00BD48D7">
        <w:trPr>
          <w:trHeight w:val="867"/>
        </w:trPr>
        <w:tc>
          <w:tcPr>
            <w:tcW w:w="851" w:type="dxa"/>
            <w:vAlign w:val="center"/>
          </w:tcPr>
          <w:p w14:paraId="63363978" w14:textId="2FB4541D" w:rsidR="00BD48D7" w:rsidRPr="00BD48D7" w:rsidRDefault="00BD48D7" w:rsidP="00BD48D7">
            <w:pPr>
              <w:jc w:val="center"/>
              <w:rPr>
                <w:color w:val="000000" w:themeColor="text1"/>
              </w:rPr>
            </w:pPr>
            <w:r>
              <w:rPr>
                <w:color w:val="000000" w:themeColor="text1"/>
              </w:rPr>
              <w:t>AF_130</w:t>
            </w:r>
          </w:p>
        </w:tc>
        <w:tc>
          <w:tcPr>
            <w:tcW w:w="8218" w:type="dxa"/>
            <w:vAlign w:val="center"/>
          </w:tcPr>
          <w:p w14:paraId="32479B25" w14:textId="62B084FC" w:rsidR="00BD48D7" w:rsidRPr="00BD48D7" w:rsidRDefault="00BD48D7" w:rsidP="00BD48D7">
            <w:pPr>
              <w:rPr>
                <w:color w:val="000000" w:themeColor="text1"/>
              </w:rPr>
            </w:pPr>
            <w:r w:rsidRPr="00BD48D7">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BD48D7" w:rsidRPr="003A11FB" w14:paraId="6AB2C64E" w14:textId="77777777" w:rsidTr="00BD48D7">
        <w:trPr>
          <w:trHeight w:val="867"/>
        </w:trPr>
        <w:tc>
          <w:tcPr>
            <w:tcW w:w="851" w:type="dxa"/>
            <w:vAlign w:val="center"/>
          </w:tcPr>
          <w:p w14:paraId="321767A2" w14:textId="18ECBEE8" w:rsidR="00BD48D7" w:rsidRPr="00BD48D7" w:rsidRDefault="00BD48D7" w:rsidP="00BD48D7">
            <w:pPr>
              <w:jc w:val="center"/>
              <w:rPr>
                <w:color w:val="000000" w:themeColor="text1"/>
              </w:rPr>
            </w:pPr>
            <w:r>
              <w:rPr>
                <w:color w:val="000000" w:themeColor="text1"/>
              </w:rPr>
              <w:t>IS_054</w:t>
            </w:r>
          </w:p>
        </w:tc>
        <w:tc>
          <w:tcPr>
            <w:tcW w:w="8218" w:type="dxa"/>
            <w:vAlign w:val="center"/>
          </w:tcPr>
          <w:p w14:paraId="46EF7044" w14:textId="7FA0A9AD" w:rsidR="00BD48D7" w:rsidRPr="00BD48D7" w:rsidRDefault="00BD48D7" w:rsidP="00BD48D7">
            <w:pPr>
              <w:rPr>
                <w:color w:val="000000" w:themeColor="text1"/>
              </w:rPr>
            </w:pPr>
            <w:r w:rsidRPr="00BD48D7">
              <w:rPr>
                <w:color w:val="000000" w:themeColor="text1"/>
              </w:rPr>
              <w:t>Požaduje sa vytvorenie aplikačnej funkcie, ktorá v prípade výpadku konektivity, resp. integračnej služby IS_0</w:t>
            </w:r>
            <w:r>
              <w:rPr>
                <w:color w:val="000000" w:themeColor="text1"/>
              </w:rPr>
              <w:t>52</w:t>
            </w:r>
            <w:r w:rsidRPr="00BD48D7">
              <w:rPr>
                <w:color w:val="000000" w:themeColor="text1"/>
              </w:rPr>
              <w:t xml:space="preserve"> automaticky presmeruje zdroj dát z „integračnej služby“ na „lokálny zdroj“.</w:t>
            </w:r>
          </w:p>
        </w:tc>
      </w:tr>
    </w:tbl>
    <w:bookmarkStart w:id="160" w:name="IZ_B"/>
    <w:bookmarkEnd w:id="160"/>
    <w:p w14:paraId="32DB8DDA" w14:textId="78DD81DD" w:rsidR="00241DE1" w:rsidRPr="00713761" w:rsidRDefault="00241DE1" w:rsidP="00B1582B">
      <w:pPr>
        <w:pStyle w:val="Nadpis3"/>
      </w:pPr>
      <w:r w:rsidRPr="00713761">
        <w:fldChar w:fldCharType="begin"/>
      </w:r>
      <w:r w:rsidRPr="00713761">
        <w:instrText>HYPERLINK  \l "IZ_B"</w:instrText>
      </w:r>
      <w:r w:rsidRPr="00713761">
        <w:fldChar w:fldCharType="separate"/>
      </w:r>
      <w:bookmarkStart w:id="161" w:name="_Toc99961593"/>
      <w:r w:rsidRPr="00713761">
        <w:rPr>
          <w:rStyle w:val="Hypertextovprepojenie"/>
          <w:color w:val="0000FF"/>
          <w:u w:val="none"/>
        </w:rPr>
        <w:t>Kategórie rokovania</w:t>
      </w:r>
      <w:bookmarkEnd w:id="161"/>
      <w:r w:rsidRPr="00713761">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241DE1" w:rsidRPr="00CE5B0A" w14:paraId="01D5AB4A" w14:textId="77777777" w:rsidTr="00BD48D7">
        <w:tc>
          <w:tcPr>
            <w:tcW w:w="851" w:type="dxa"/>
            <w:shd w:val="clear" w:color="auto" w:fill="000000" w:themeFill="text1"/>
          </w:tcPr>
          <w:p w14:paraId="2BDDAED4" w14:textId="77777777" w:rsidR="00241DE1" w:rsidRPr="00CE5B0A" w:rsidRDefault="00241DE1" w:rsidP="00FE276A">
            <w:pPr>
              <w:rPr>
                <w:b/>
                <w:color w:val="FFFFFF" w:themeColor="background1"/>
              </w:rPr>
            </w:pPr>
            <w:r w:rsidRPr="00CE5B0A">
              <w:rPr>
                <w:b/>
                <w:color w:val="FFFFFF" w:themeColor="background1"/>
              </w:rPr>
              <w:t>Číslo</w:t>
            </w:r>
          </w:p>
        </w:tc>
        <w:tc>
          <w:tcPr>
            <w:tcW w:w="8218" w:type="dxa"/>
            <w:shd w:val="clear" w:color="auto" w:fill="000000" w:themeFill="text1"/>
          </w:tcPr>
          <w:p w14:paraId="7288B6B1" w14:textId="77777777" w:rsidR="00241DE1" w:rsidRPr="00CE5B0A" w:rsidRDefault="00241DE1" w:rsidP="00FE276A">
            <w:pPr>
              <w:rPr>
                <w:b/>
                <w:color w:val="FFFFFF" w:themeColor="background1"/>
              </w:rPr>
            </w:pPr>
            <w:r w:rsidRPr="00CE5B0A">
              <w:rPr>
                <w:b/>
                <w:color w:val="FFFFFF" w:themeColor="background1"/>
              </w:rPr>
              <w:t>Popis</w:t>
            </w:r>
          </w:p>
        </w:tc>
      </w:tr>
      <w:tr w:rsidR="00241DE1" w:rsidRPr="003A11FB" w14:paraId="0BCEE07F" w14:textId="77777777" w:rsidTr="00BD48D7">
        <w:tc>
          <w:tcPr>
            <w:tcW w:w="851" w:type="dxa"/>
            <w:vAlign w:val="center"/>
          </w:tcPr>
          <w:p w14:paraId="7D18DEDD" w14:textId="384885F9" w:rsidR="00241DE1" w:rsidRPr="003A11FB" w:rsidRDefault="00BD48D7" w:rsidP="00FE276A">
            <w:pPr>
              <w:jc w:val="center"/>
              <w:rPr>
                <w:color w:val="00B050"/>
              </w:rPr>
            </w:pPr>
            <w:r>
              <w:rPr>
                <w:color w:val="000000" w:themeColor="text1"/>
              </w:rPr>
              <w:t>IS_055</w:t>
            </w:r>
          </w:p>
        </w:tc>
        <w:tc>
          <w:tcPr>
            <w:tcW w:w="8218" w:type="dxa"/>
            <w:vAlign w:val="center"/>
          </w:tcPr>
          <w:p w14:paraId="3E2AD234" w14:textId="3A8E1AD2" w:rsidR="00241DE1" w:rsidRPr="00BD48D7" w:rsidRDefault="00241DE1" w:rsidP="00241DE1">
            <w:pPr>
              <w:rPr>
                <w:color w:val="000000" w:themeColor="text1"/>
              </w:rPr>
            </w:pPr>
            <w:r w:rsidRPr="00BD48D7">
              <w:rPr>
                <w:color w:val="000000" w:themeColor="text1"/>
              </w:rPr>
              <w:t xml:space="preserve">Integračná služba „Kategórie rokovania“ bude poskytovať zoznam možných kategórii rokovania pre zvolené štádium legislatívneho procesu.  </w:t>
            </w:r>
          </w:p>
        </w:tc>
      </w:tr>
      <w:tr w:rsidR="00241DE1" w:rsidRPr="003A11FB" w14:paraId="513776BA" w14:textId="77777777" w:rsidTr="00BD48D7">
        <w:tc>
          <w:tcPr>
            <w:tcW w:w="851" w:type="dxa"/>
            <w:vAlign w:val="center"/>
          </w:tcPr>
          <w:p w14:paraId="1A87262E" w14:textId="53E530F5" w:rsidR="00241DE1" w:rsidRPr="003A11FB" w:rsidRDefault="00BD48D7" w:rsidP="00FE276A">
            <w:pPr>
              <w:jc w:val="center"/>
              <w:rPr>
                <w:color w:val="00B050"/>
              </w:rPr>
            </w:pPr>
            <w:r>
              <w:rPr>
                <w:color w:val="000000" w:themeColor="text1"/>
              </w:rPr>
              <w:t>IS_056</w:t>
            </w:r>
          </w:p>
        </w:tc>
        <w:tc>
          <w:tcPr>
            <w:tcW w:w="8218" w:type="dxa"/>
            <w:vAlign w:val="center"/>
          </w:tcPr>
          <w:p w14:paraId="4DD07579" w14:textId="77777777" w:rsidR="00241DE1" w:rsidRPr="00BD48D7" w:rsidRDefault="00241DE1" w:rsidP="00FE276A">
            <w:pPr>
              <w:rPr>
                <w:color w:val="000000" w:themeColor="text1"/>
              </w:rPr>
            </w:pPr>
            <w:r w:rsidRPr="00BD48D7">
              <w:rPr>
                <w:color w:val="000000" w:themeColor="text1"/>
              </w:rPr>
              <w:t>Vyžaduje sa, aby v každom zázname v informačnom zdroji „vystúpenia“, resp. „aktivity používateľov“  bola aj informácia o kategórii rokovania.</w:t>
            </w:r>
          </w:p>
        </w:tc>
      </w:tr>
      <w:tr w:rsidR="00241DE1" w:rsidRPr="003A11FB" w14:paraId="34C3AB19" w14:textId="77777777" w:rsidTr="00BD48D7">
        <w:tc>
          <w:tcPr>
            <w:tcW w:w="851" w:type="dxa"/>
            <w:vAlign w:val="center"/>
          </w:tcPr>
          <w:p w14:paraId="4873205B" w14:textId="5C59FD93" w:rsidR="00241DE1" w:rsidRPr="003A11FB" w:rsidRDefault="00BD48D7" w:rsidP="00FE276A">
            <w:pPr>
              <w:jc w:val="center"/>
              <w:rPr>
                <w:color w:val="00B050"/>
              </w:rPr>
            </w:pPr>
            <w:r>
              <w:rPr>
                <w:color w:val="000000" w:themeColor="text1"/>
              </w:rPr>
              <w:t>IS_057</w:t>
            </w:r>
          </w:p>
        </w:tc>
        <w:tc>
          <w:tcPr>
            <w:tcW w:w="8218" w:type="dxa"/>
            <w:vAlign w:val="center"/>
          </w:tcPr>
          <w:p w14:paraId="03AD2272" w14:textId="60E75C55" w:rsidR="00241DE1" w:rsidRPr="00BD48D7" w:rsidRDefault="00241DE1" w:rsidP="00FE276A">
            <w:pPr>
              <w:rPr>
                <w:color w:val="000000" w:themeColor="text1"/>
              </w:rPr>
            </w:pPr>
            <w:r w:rsidRPr="00BD48D7">
              <w:rPr>
                <w:color w:val="000000" w:themeColor="text1"/>
              </w:rPr>
              <w:t>Integračná služba „Kategórie rokovania“ bude obsahovať minimálne nasledovné údaje:</w:t>
            </w:r>
          </w:p>
          <w:p w14:paraId="240F2BA9" w14:textId="77777777" w:rsidR="00241DE1" w:rsidRPr="00BD48D7" w:rsidRDefault="00241DE1" w:rsidP="00A6689F">
            <w:pPr>
              <w:pStyle w:val="Normalny-odsek"/>
              <w:numPr>
                <w:ilvl w:val="0"/>
                <w:numId w:val="48"/>
              </w:numPr>
              <w:spacing w:after="0"/>
              <w:rPr>
                <w:color w:val="000000" w:themeColor="text1"/>
              </w:rPr>
            </w:pPr>
            <w:r w:rsidRPr="00BD48D7">
              <w:rPr>
                <w:color w:val="000000" w:themeColor="text1"/>
              </w:rPr>
              <w:t>jednoznačný identifikátor kategórie rokovania</w:t>
            </w:r>
          </w:p>
          <w:p w14:paraId="68AB8C30" w14:textId="77777777" w:rsidR="00241DE1" w:rsidRPr="00BD48D7" w:rsidRDefault="00241DE1" w:rsidP="00A6689F">
            <w:pPr>
              <w:pStyle w:val="Normalny-odsek"/>
              <w:numPr>
                <w:ilvl w:val="0"/>
                <w:numId w:val="48"/>
              </w:numPr>
              <w:spacing w:after="0"/>
              <w:rPr>
                <w:color w:val="000000" w:themeColor="text1"/>
              </w:rPr>
            </w:pPr>
            <w:r w:rsidRPr="00BD48D7">
              <w:rPr>
                <w:color w:val="000000" w:themeColor="text1"/>
              </w:rPr>
              <w:t>jednoznačný identifikátor štádia legislatívneho procesu</w:t>
            </w:r>
          </w:p>
          <w:p w14:paraId="599E0500" w14:textId="77777777" w:rsidR="00241DE1" w:rsidRPr="00BD48D7" w:rsidRDefault="00241DE1" w:rsidP="00A6689F">
            <w:pPr>
              <w:pStyle w:val="Normalny-odsek"/>
              <w:numPr>
                <w:ilvl w:val="0"/>
                <w:numId w:val="48"/>
              </w:numPr>
              <w:spacing w:after="0"/>
              <w:rPr>
                <w:color w:val="000000" w:themeColor="text1"/>
              </w:rPr>
            </w:pPr>
            <w:r w:rsidRPr="00BD48D7">
              <w:rPr>
                <w:color w:val="000000" w:themeColor="text1"/>
              </w:rPr>
              <w:t>jednoznačný identifikátor kategórie rokovania</w:t>
            </w:r>
          </w:p>
          <w:p w14:paraId="42F1D9DF" w14:textId="77777777" w:rsidR="00241DE1" w:rsidRPr="00BD48D7" w:rsidRDefault="00241DE1" w:rsidP="00A6689F">
            <w:pPr>
              <w:pStyle w:val="Normalny-odsek"/>
              <w:numPr>
                <w:ilvl w:val="0"/>
                <w:numId w:val="48"/>
              </w:numPr>
              <w:spacing w:after="0"/>
              <w:rPr>
                <w:color w:val="000000" w:themeColor="text1"/>
              </w:rPr>
            </w:pPr>
            <w:r w:rsidRPr="00BD48D7">
              <w:rPr>
                <w:color w:val="000000" w:themeColor="text1"/>
              </w:rPr>
              <w:t>názov kategórie rokovania</w:t>
            </w:r>
          </w:p>
          <w:p w14:paraId="750AA75E" w14:textId="106989FC" w:rsidR="00241DE1" w:rsidRPr="00BD48D7" w:rsidRDefault="00241DE1" w:rsidP="00A6689F">
            <w:pPr>
              <w:pStyle w:val="Normalny-odsek"/>
              <w:numPr>
                <w:ilvl w:val="0"/>
                <w:numId w:val="48"/>
              </w:numPr>
              <w:spacing w:after="0"/>
              <w:rPr>
                <w:color w:val="000000" w:themeColor="text1"/>
              </w:rPr>
            </w:pPr>
            <w:r w:rsidRPr="00BD48D7">
              <w:rPr>
                <w:color w:val="000000" w:themeColor="text1"/>
              </w:rPr>
              <w:t>poradové číslo kategórie rokovania</w:t>
            </w:r>
          </w:p>
        </w:tc>
      </w:tr>
      <w:tr w:rsidR="003A11FB" w:rsidRPr="003A11FB" w14:paraId="4C5E1CDA" w14:textId="77777777" w:rsidTr="00BD48D7">
        <w:trPr>
          <w:trHeight w:val="841"/>
        </w:trPr>
        <w:tc>
          <w:tcPr>
            <w:tcW w:w="851" w:type="dxa"/>
            <w:vAlign w:val="center"/>
          </w:tcPr>
          <w:p w14:paraId="5187B1ED" w14:textId="575882A3" w:rsidR="00241DE1" w:rsidRPr="003A11FB" w:rsidRDefault="00BD48D7" w:rsidP="00FE276A">
            <w:pPr>
              <w:jc w:val="center"/>
              <w:rPr>
                <w:color w:val="00B050"/>
              </w:rPr>
            </w:pPr>
            <w:r>
              <w:rPr>
                <w:color w:val="000000" w:themeColor="text1"/>
              </w:rPr>
              <w:t>IS_058</w:t>
            </w:r>
          </w:p>
        </w:tc>
        <w:tc>
          <w:tcPr>
            <w:tcW w:w="8218" w:type="dxa"/>
            <w:vAlign w:val="center"/>
          </w:tcPr>
          <w:p w14:paraId="5DC1B4C0" w14:textId="77777777" w:rsidR="00241DE1" w:rsidRPr="00BD48D7" w:rsidRDefault="00241DE1" w:rsidP="00FE276A">
            <w:pPr>
              <w:rPr>
                <w:color w:val="000000" w:themeColor="text1"/>
              </w:rPr>
            </w:pPr>
            <w:r w:rsidRPr="00BD48D7">
              <w:rPr>
                <w:color w:val="000000" w:themeColor="text1"/>
              </w:rPr>
              <w:t>Integračná služba „Kategórie rokovania“ vráti nasledovné údaje:</w:t>
            </w:r>
          </w:p>
          <w:p w14:paraId="6B4019EA" w14:textId="77777777" w:rsidR="00241DE1" w:rsidRPr="00BD48D7" w:rsidRDefault="00241DE1" w:rsidP="00A6689F">
            <w:pPr>
              <w:pStyle w:val="Normalny-odsek"/>
              <w:numPr>
                <w:ilvl w:val="0"/>
                <w:numId w:val="48"/>
              </w:numPr>
              <w:spacing w:after="0"/>
              <w:rPr>
                <w:color w:val="000000" w:themeColor="text1"/>
              </w:rPr>
            </w:pPr>
            <w:r w:rsidRPr="00BD48D7">
              <w:rPr>
                <w:color w:val="000000" w:themeColor="text1"/>
              </w:rPr>
              <w:t>písomne prihlásení</w:t>
            </w:r>
          </w:p>
          <w:p w14:paraId="7C37190F" w14:textId="77777777" w:rsidR="00241DE1" w:rsidRPr="00BD48D7" w:rsidRDefault="00241DE1" w:rsidP="00A6689F">
            <w:pPr>
              <w:pStyle w:val="Normalny-odsek"/>
              <w:numPr>
                <w:ilvl w:val="0"/>
                <w:numId w:val="48"/>
              </w:numPr>
              <w:spacing w:after="0"/>
              <w:rPr>
                <w:color w:val="000000" w:themeColor="text1"/>
              </w:rPr>
            </w:pPr>
            <w:r w:rsidRPr="00BD48D7">
              <w:rPr>
                <w:color w:val="000000" w:themeColor="text1"/>
              </w:rPr>
              <w:t>ústne prehlásení</w:t>
            </w:r>
          </w:p>
          <w:p w14:paraId="152F22FE" w14:textId="7EA4ED7E" w:rsidR="00241DE1" w:rsidRPr="00BD48D7" w:rsidRDefault="00241DE1" w:rsidP="003A11FB">
            <w:pPr>
              <w:pStyle w:val="Normalny-odsek"/>
              <w:spacing w:after="0"/>
              <w:ind w:firstLine="0"/>
              <w:rPr>
                <w:color w:val="000000" w:themeColor="text1"/>
              </w:rPr>
            </w:pPr>
            <w:r w:rsidRPr="00BD48D7">
              <w:rPr>
                <w:color w:val="000000" w:themeColor="text1"/>
              </w:rPr>
              <w:t>alebo žiadny záznam. V prípade vrátenia žiadneho záznamu sa sekvencia pre zobrazenie a zmenu kategórie rokovania pre operátora DKS nezobrazí.</w:t>
            </w:r>
          </w:p>
        </w:tc>
      </w:tr>
      <w:tr w:rsidR="00BD48D7" w:rsidRPr="003A11FB" w14:paraId="38EE0DEB" w14:textId="77777777" w:rsidTr="00BD48D7">
        <w:trPr>
          <w:trHeight w:val="397"/>
        </w:trPr>
        <w:tc>
          <w:tcPr>
            <w:tcW w:w="851" w:type="dxa"/>
            <w:tcBorders>
              <w:bottom w:val="single" w:sz="4" w:space="0" w:color="auto"/>
            </w:tcBorders>
            <w:vAlign w:val="center"/>
          </w:tcPr>
          <w:p w14:paraId="5185A1F9" w14:textId="1BDD75B2" w:rsidR="00BD48D7" w:rsidRPr="003A11FB" w:rsidRDefault="00BD48D7" w:rsidP="00BD48D7">
            <w:pPr>
              <w:jc w:val="center"/>
              <w:rPr>
                <w:color w:val="00B050"/>
              </w:rPr>
            </w:pPr>
            <w:r w:rsidRPr="00BD48D7">
              <w:rPr>
                <w:color w:val="000000" w:themeColor="text1"/>
              </w:rPr>
              <w:t>IS_0</w:t>
            </w:r>
            <w:r>
              <w:rPr>
                <w:color w:val="000000" w:themeColor="text1"/>
              </w:rPr>
              <w:t>59</w:t>
            </w:r>
          </w:p>
        </w:tc>
        <w:tc>
          <w:tcPr>
            <w:tcW w:w="8218" w:type="dxa"/>
            <w:tcBorders>
              <w:bottom w:val="single" w:sz="4" w:space="0" w:color="auto"/>
            </w:tcBorders>
            <w:vAlign w:val="center"/>
          </w:tcPr>
          <w:p w14:paraId="0EA3B1F0" w14:textId="09CDE321" w:rsidR="00BD48D7" w:rsidRPr="00BD48D7" w:rsidRDefault="00BD48D7" w:rsidP="00BD48D7">
            <w:pPr>
              <w:rPr>
                <w:color w:val="000000" w:themeColor="text1"/>
              </w:rPr>
            </w:pPr>
            <w:r w:rsidRPr="00BD48D7">
              <w:rPr>
                <w:color w:val="000000" w:themeColor="text1"/>
              </w:rPr>
              <w:t>Odporúča sa na to využiť samostatnú integračnú službu, ktorá bude dáta z IS_058 priamo zapisovať do lokálneho zdroja DKS.</w:t>
            </w:r>
          </w:p>
        </w:tc>
      </w:tr>
      <w:tr w:rsidR="00BD48D7" w:rsidRPr="003A11FB" w14:paraId="00ED0526" w14:textId="77777777" w:rsidTr="00BD48D7">
        <w:trPr>
          <w:trHeight w:val="850"/>
        </w:trPr>
        <w:tc>
          <w:tcPr>
            <w:tcW w:w="851" w:type="dxa"/>
            <w:tcBorders>
              <w:top w:val="single" w:sz="4" w:space="0" w:color="auto"/>
              <w:bottom w:val="single" w:sz="4" w:space="0" w:color="auto"/>
            </w:tcBorders>
            <w:vAlign w:val="center"/>
          </w:tcPr>
          <w:p w14:paraId="408F326D" w14:textId="004E80CD" w:rsidR="00BD48D7" w:rsidRPr="00BD48D7" w:rsidRDefault="00BD48D7" w:rsidP="00BD48D7">
            <w:pPr>
              <w:jc w:val="center"/>
              <w:rPr>
                <w:color w:val="000000" w:themeColor="text1"/>
              </w:rPr>
            </w:pPr>
            <w:r>
              <w:rPr>
                <w:color w:val="000000" w:themeColor="text1"/>
              </w:rPr>
              <w:t>AF_131</w:t>
            </w:r>
          </w:p>
        </w:tc>
        <w:tc>
          <w:tcPr>
            <w:tcW w:w="8218" w:type="dxa"/>
            <w:tcBorders>
              <w:top w:val="single" w:sz="4" w:space="0" w:color="auto"/>
              <w:bottom w:val="single" w:sz="4" w:space="0" w:color="auto"/>
            </w:tcBorders>
            <w:vAlign w:val="center"/>
          </w:tcPr>
          <w:p w14:paraId="508E5F5B" w14:textId="1AB13ACF" w:rsidR="00BD48D7" w:rsidRPr="00BD48D7" w:rsidRDefault="00BD48D7" w:rsidP="00BD48D7">
            <w:pPr>
              <w:rPr>
                <w:color w:val="000000" w:themeColor="text1"/>
              </w:rPr>
            </w:pPr>
            <w:r w:rsidRPr="00BD48D7">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BD48D7" w:rsidRPr="003A11FB" w14:paraId="59139108" w14:textId="77777777" w:rsidTr="00BD48D7">
        <w:trPr>
          <w:trHeight w:val="850"/>
        </w:trPr>
        <w:tc>
          <w:tcPr>
            <w:tcW w:w="851" w:type="dxa"/>
            <w:tcBorders>
              <w:top w:val="single" w:sz="4" w:space="0" w:color="auto"/>
            </w:tcBorders>
            <w:vAlign w:val="center"/>
          </w:tcPr>
          <w:p w14:paraId="04348E9B" w14:textId="36816CA0" w:rsidR="00BD48D7" w:rsidRDefault="00BD48D7" w:rsidP="00BD48D7">
            <w:pPr>
              <w:jc w:val="center"/>
              <w:rPr>
                <w:color w:val="000000" w:themeColor="text1"/>
              </w:rPr>
            </w:pPr>
            <w:r>
              <w:rPr>
                <w:color w:val="000000" w:themeColor="text1"/>
              </w:rPr>
              <w:lastRenderedPageBreak/>
              <w:t>IS_060</w:t>
            </w:r>
          </w:p>
        </w:tc>
        <w:tc>
          <w:tcPr>
            <w:tcW w:w="8218" w:type="dxa"/>
            <w:tcBorders>
              <w:top w:val="single" w:sz="4" w:space="0" w:color="auto"/>
            </w:tcBorders>
            <w:vAlign w:val="center"/>
          </w:tcPr>
          <w:p w14:paraId="6F4F87A4" w14:textId="7D35F3D7" w:rsidR="00BD48D7" w:rsidRPr="00BD48D7" w:rsidRDefault="00BD48D7" w:rsidP="00BD48D7">
            <w:pPr>
              <w:rPr>
                <w:color w:val="000000" w:themeColor="text1"/>
              </w:rPr>
            </w:pPr>
            <w:r w:rsidRPr="00BD48D7">
              <w:rPr>
                <w:color w:val="000000" w:themeColor="text1"/>
              </w:rPr>
              <w:t>Požaduje sa vytvorenie aplikačnej funkcie, ktorá v prípade výpadku konektivity, resp. integračnej služby IS_0</w:t>
            </w:r>
            <w:r w:rsidR="00ED0BDA">
              <w:rPr>
                <w:color w:val="000000" w:themeColor="text1"/>
              </w:rPr>
              <w:t>5</w:t>
            </w:r>
            <w:r w:rsidRPr="00BD48D7">
              <w:rPr>
                <w:color w:val="000000" w:themeColor="text1"/>
              </w:rPr>
              <w:t>8 automaticky presmeruje zdroj dát z „integračnej služby“ na „lokálny zdroj“.</w:t>
            </w:r>
          </w:p>
        </w:tc>
      </w:tr>
    </w:tbl>
    <w:p w14:paraId="6B31950D" w14:textId="54507E9B" w:rsidR="00F573D2" w:rsidRPr="003C27D8" w:rsidRDefault="00713761" w:rsidP="00EC47AB">
      <w:pPr>
        <w:pStyle w:val="Nadpis2"/>
      </w:pPr>
      <w:bookmarkStart w:id="162" w:name="_Toc99961594"/>
      <w:r>
        <w:t xml:space="preserve">Integračné služby </w:t>
      </w:r>
      <w:r w:rsidR="00BD48D7">
        <w:t>–</w:t>
      </w:r>
      <w:r>
        <w:t xml:space="preserve"> č</w:t>
      </w:r>
      <w:r w:rsidR="00F573D2" w:rsidRPr="003C27D8">
        <w:t>íselníky</w:t>
      </w:r>
      <w:r w:rsidR="00BD48D7">
        <w:t xml:space="preserve"> </w:t>
      </w:r>
      <w:r w:rsidR="00F573D2" w:rsidRPr="003C27D8">
        <w:t>DKS.</w:t>
      </w:r>
      <w:bookmarkEnd w:id="162"/>
    </w:p>
    <w:p w14:paraId="44500CA7" w14:textId="641E4D01" w:rsidR="00C2059C" w:rsidRPr="007A5034" w:rsidRDefault="00C2059C" w:rsidP="00C2059C">
      <w:pPr>
        <w:rPr>
          <w:color w:val="000000" w:themeColor="text1"/>
        </w:rPr>
      </w:pPr>
      <w:r w:rsidRPr="007A5034">
        <w:rPr>
          <w:color w:val="000000" w:themeColor="text1"/>
        </w:rPr>
        <w:t xml:space="preserve">Ich obsahovým vlastníkom je DKS, pretože v tomto informačnom systéme vznikli, prebieha ich modifikácia, ako aj udržuje sa ich história. SSLP je iba ich využívateľom. V tejto časti uvádzame </w:t>
      </w:r>
      <w:r w:rsidR="00F06D6A" w:rsidRPr="007A5034">
        <w:rPr>
          <w:color w:val="000000" w:themeColor="text1"/>
        </w:rPr>
        <w:t>integračné</w:t>
      </w:r>
      <w:r w:rsidRPr="007A5034">
        <w:rPr>
          <w:color w:val="000000" w:themeColor="text1"/>
        </w:rPr>
        <w:t xml:space="preserve"> služby, ktoré sú číselníkmi a teda sa predpokladá ich modifikácia výnimočne.</w:t>
      </w:r>
      <w:r w:rsidR="005863FD" w:rsidRPr="007A5034">
        <w:rPr>
          <w:color w:val="000000" w:themeColor="text1"/>
        </w:rPr>
        <w:t xml:space="preserve"> V tejto časti nepopisujeme všetky informačné zdroje ktoré navrhne dodávateľ DKS </w:t>
      </w:r>
      <w:r w:rsidR="00F06D6A" w:rsidRPr="007A5034">
        <w:rPr>
          <w:color w:val="000000" w:themeColor="text1"/>
        </w:rPr>
        <w:t>v štruktúre dát pre efektívne využívanie SW operátora, ale iba popis integračných služieb, ktoré požadujeme aby DKS poskytoval  prostredníctvom ISVS Middleware.</w:t>
      </w:r>
    </w:p>
    <w:p w14:paraId="3772D4E8" w14:textId="042901B2" w:rsidR="007A0E30" w:rsidRPr="007A5034" w:rsidRDefault="00455AAA" w:rsidP="0095794E">
      <w:pPr>
        <w:pStyle w:val="Odsekzoznamu"/>
        <w:ind w:left="567"/>
      </w:pPr>
      <w:r w:rsidRPr="007A5034">
        <w:t>D</w:t>
      </w:r>
      <w:r w:rsidR="00C2059C" w:rsidRPr="007A5034">
        <w:t xml:space="preserve">.2.1 </w:t>
      </w:r>
      <w:r w:rsidR="00FC13F9" w:rsidRPr="007A5034">
        <w:t>–</w:t>
      </w:r>
      <w:r w:rsidR="00C2059C" w:rsidRPr="007A5034">
        <w:t xml:space="preserve"> </w:t>
      </w:r>
      <w:r w:rsidR="00FC13F9" w:rsidRPr="007A5034">
        <w:t>Kontextové informácie</w:t>
      </w:r>
    </w:p>
    <w:p w14:paraId="472917A9" w14:textId="6B17705F" w:rsidR="00F968C8" w:rsidRPr="007A5034" w:rsidRDefault="00455AAA" w:rsidP="005863FD">
      <w:pPr>
        <w:ind w:firstLine="567"/>
        <w:rPr>
          <w:color w:val="000000" w:themeColor="text1"/>
        </w:rPr>
      </w:pPr>
      <w:r w:rsidRPr="007A5034">
        <w:rPr>
          <w:color w:val="000000" w:themeColor="text1"/>
        </w:rPr>
        <w:t>D</w:t>
      </w:r>
      <w:r w:rsidR="005863FD" w:rsidRPr="007A5034">
        <w:rPr>
          <w:color w:val="000000" w:themeColor="text1"/>
        </w:rPr>
        <w:t>.2.</w:t>
      </w:r>
      <w:r w:rsidR="006D2D81" w:rsidRPr="007A5034">
        <w:rPr>
          <w:color w:val="000000" w:themeColor="text1"/>
        </w:rPr>
        <w:t>2</w:t>
      </w:r>
      <w:r w:rsidR="005863FD" w:rsidRPr="007A5034">
        <w:rPr>
          <w:color w:val="000000" w:themeColor="text1"/>
        </w:rPr>
        <w:t xml:space="preserve"> – Zasadací poriadok</w:t>
      </w:r>
    </w:p>
    <w:p w14:paraId="6FC36E7E" w14:textId="4C55B980" w:rsidR="007A0E30" w:rsidRPr="007A5034" w:rsidRDefault="007A0E30" w:rsidP="0031460D">
      <w:pPr>
        <w:rPr>
          <w:b/>
          <w:color w:val="000000" w:themeColor="text1"/>
        </w:rPr>
      </w:pPr>
    </w:p>
    <w:p w14:paraId="75F58E1A" w14:textId="101A5809" w:rsidR="00C2059C" w:rsidRPr="007D2DBF" w:rsidRDefault="00F06D6A" w:rsidP="00C2059C">
      <w:pPr>
        <w:pStyle w:val="Normalny-odsek"/>
        <w:rPr>
          <w:color w:val="FF0000"/>
        </w:rPr>
      </w:pPr>
      <w:r w:rsidRPr="007D2DBF">
        <w:rPr>
          <w:color w:val="FF0000"/>
        </w:rPr>
        <w:t>Integračné</w:t>
      </w:r>
      <w:r w:rsidR="00C2059C" w:rsidRPr="007D2DBF">
        <w:rPr>
          <w:color w:val="FF0000"/>
        </w:rPr>
        <w:t xml:space="preserve"> služby ktorých obsahovým vlastníkom je DKS vytvorí dodávateľ DKS (poskytne štruktúru požadovaných dát v ISVS DKS) a správca integračných služieb (vytvorí samotnú integračnú službu). </w:t>
      </w:r>
      <w:r w:rsidR="00F4692F" w:rsidRPr="007D2DBF">
        <w:rPr>
          <w:color w:val="FF0000"/>
        </w:rPr>
        <w:t>V prípade automatického zápisu do informačného zdroja SSLP bude súčasťou vytvorenia služby aj dodávateľ SSLP (poskytne štruktúru dát kam sa budú dáta ukladať).</w:t>
      </w:r>
    </w:p>
    <w:p w14:paraId="41C89BEF" w14:textId="08AD0C9A" w:rsidR="00F573D2" w:rsidRPr="00713761" w:rsidRDefault="00F40C5A" w:rsidP="006D2D81">
      <w:pPr>
        <w:pStyle w:val="Nadpis3"/>
      </w:pPr>
      <w:hyperlink w:anchor="IZ_B" w:history="1">
        <w:bookmarkStart w:id="163" w:name="_Toc99961595"/>
        <w:r w:rsidR="00FC13F9" w:rsidRPr="00713761">
          <w:rPr>
            <w:rStyle w:val="Hypertextovprepojenie"/>
            <w:color w:val="0000FF"/>
            <w:u w:val="none"/>
          </w:rPr>
          <w:t>K</w:t>
        </w:r>
        <w:r w:rsidR="00F573D2" w:rsidRPr="00713761">
          <w:rPr>
            <w:rStyle w:val="Hypertextovprepojenie"/>
            <w:color w:val="0000FF"/>
            <w:u w:val="none"/>
          </w:rPr>
          <w:t>ontextov</w:t>
        </w:r>
        <w:r w:rsidR="00FC13F9" w:rsidRPr="00713761">
          <w:rPr>
            <w:rStyle w:val="Hypertextovprepojenie"/>
            <w:color w:val="0000FF"/>
            <w:u w:val="none"/>
          </w:rPr>
          <w:t>é</w:t>
        </w:r>
        <w:r w:rsidR="00F573D2" w:rsidRPr="00713761">
          <w:rPr>
            <w:rStyle w:val="Hypertextovprepojenie"/>
            <w:color w:val="0000FF"/>
            <w:u w:val="none"/>
          </w:rPr>
          <w:t xml:space="preserve"> informáci</w:t>
        </w:r>
        <w:r w:rsidR="00FC13F9" w:rsidRPr="00713761">
          <w:rPr>
            <w:rStyle w:val="Hypertextovprepojenie"/>
            <w:color w:val="0000FF"/>
            <w:u w:val="none"/>
          </w:rPr>
          <w:t>e</w:t>
        </w:r>
        <w:bookmarkEnd w:id="163"/>
      </w:hyperlink>
      <w:r w:rsidR="00F573D2" w:rsidRPr="00713761">
        <w:t xml:space="preserv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FC13F9" w:rsidRPr="00CE5B0A" w14:paraId="343800FC" w14:textId="77777777" w:rsidTr="00ED0BDA">
        <w:tc>
          <w:tcPr>
            <w:tcW w:w="889" w:type="dxa"/>
            <w:tcBorders>
              <w:bottom w:val="double" w:sz="4" w:space="0" w:color="auto"/>
            </w:tcBorders>
            <w:shd w:val="clear" w:color="auto" w:fill="000000" w:themeFill="text1"/>
          </w:tcPr>
          <w:p w14:paraId="542B09BF" w14:textId="77777777" w:rsidR="00FC13F9" w:rsidRPr="00CE5B0A" w:rsidRDefault="00FC13F9" w:rsidP="008B6DB7">
            <w:pPr>
              <w:rPr>
                <w:b/>
                <w:color w:val="FFFFFF" w:themeColor="background1"/>
              </w:rPr>
            </w:pPr>
            <w:r w:rsidRPr="00CE5B0A">
              <w:rPr>
                <w:b/>
                <w:color w:val="FFFFFF" w:themeColor="background1"/>
              </w:rPr>
              <w:t>Číslo</w:t>
            </w:r>
          </w:p>
        </w:tc>
        <w:tc>
          <w:tcPr>
            <w:tcW w:w="8180" w:type="dxa"/>
            <w:tcBorders>
              <w:bottom w:val="double" w:sz="4" w:space="0" w:color="auto"/>
            </w:tcBorders>
            <w:shd w:val="clear" w:color="auto" w:fill="000000" w:themeFill="text1"/>
          </w:tcPr>
          <w:p w14:paraId="1221C2B9" w14:textId="77777777" w:rsidR="00FC13F9" w:rsidRPr="00CE5B0A" w:rsidRDefault="00FC13F9" w:rsidP="008B6DB7">
            <w:pPr>
              <w:rPr>
                <w:b/>
                <w:color w:val="FFFFFF" w:themeColor="background1"/>
              </w:rPr>
            </w:pPr>
            <w:r w:rsidRPr="00CE5B0A">
              <w:rPr>
                <w:b/>
                <w:color w:val="FFFFFF" w:themeColor="background1"/>
              </w:rPr>
              <w:t>Popis</w:t>
            </w:r>
          </w:p>
        </w:tc>
      </w:tr>
      <w:tr w:rsidR="009F76A6" w:rsidRPr="009F76A6" w14:paraId="635C6C30" w14:textId="77777777" w:rsidTr="00ED0BDA">
        <w:tc>
          <w:tcPr>
            <w:tcW w:w="889" w:type="dxa"/>
            <w:tcBorders>
              <w:top w:val="double" w:sz="4" w:space="0" w:color="auto"/>
              <w:bottom w:val="single" w:sz="4" w:space="0" w:color="auto"/>
            </w:tcBorders>
            <w:vAlign w:val="center"/>
          </w:tcPr>
          <w:p w14:paraId="638A8BDA" w14:textId="51F0F15F" w:rsidR="00FC13F9" w:rsidRPr="00904F72" w:rsidRDefault="007A5034" w:rsidP="008B6DB7">
            <w:pPr>
              <w:jc w:val="center"/>
              <w:rPr>
                <w:color w:val="000000" w:themeColor="text1"/>
              </w:rPr>
            </w:pPr>
            <w:r w:rsidRPr="00904F72">
              <w:rPr>
                <w:color w:val="000000" w:themeColor="text1"/>
              </w:rPr>
              <w:t>IS_061</w:t>
            </w:r>
          </w:p>
        </w:tc>
        <w:tc>
          <w:tcPr>
            <w:tcW w:w="8180" w:type="dxa"/>
            <w:tcBorders>
              <w:top w:val="double" w:sz="4" w:space="0" w:color="auto"/>
              <w:bottom w:val="single" w:sz="4" w:space="0" w:color="auto"/>
            </w:tcBorders>
            <w:vAlign w:val="center"/>
          </w:tcPr>
          <w:p w14:paraId="55240EE6" w14:textId="022EC5D8" w:rsidR="00FC13F9" w:rsidRPr="00904F72" w:rsidRDefault="00FC13F9" w:rsidP="00631767">
            <w:pPr>
              <w:rPr>
                <w:color w:val="000000" w:themeColor="text1"/>
              </w:rPr>
            </w:pPr>
            <w:r w:rsidRPr="00904F72">
              <w:rPr>
                <w:color w:val="000000" w:themeColor="text1"/>
              </w:rPr>
              <w:t>Integračná služba „</w:t>
            </w:r>
            <w:r w:rsidR="00631767" w:rsidRPr="00904F72">
              <w:rPr>
                <w:color w:val="000000" w:themeColor="text1"/>
              </w:rPr>
              <w:t>Kontextové informácie</w:t>
            </w:r>
            <w:r w:rsidRPr="00904F72">
              <w:rPr>
                <w:color w:val="000000" w:themeColor="text1"/>
              </w:rPr>
              <w:t xml:space="preserve">“ bude poskytovať zoznam možných </w:t>
            </w:r>
            <w:r w:rsidR="00631767" w:rsidRPr="00904F72">
              <w:rPr>
                <w:color w:val="000000" w:themeColor="text1"/>
              </w:rPr>
              <w:t>kontextových informácií</w:t>
            </w:r>
            <w:r w:rsidRPr="00904F72">
              <w:rPr>
                <w:color w:val="000000" w:themeColor="text1"/>
              </w:rPr>
              <w:t>.</w:t>
            </w:r>
            <w:r w:rsidR="00631767" w:rsidRPr="00904F72">
              <w:rPr>
                <w:color w:val="000000" w:themeColor="text1"/>
              </w:rPr>
              <w:t xml:space="preserve"> </w:t>
            </w:r>
            <w:r w:rsidRPr="00904F72">
              <w:rPr>
                <w:color w:val="000000" w:themeColor="text1"/>
              </w:rPr>
              <w:t xml:space="preserve"> </w:t>
            </w:r>
            <w:r w:rsidR="00631767" w:rsidRPr="00904F72">
              <w:rPr>
                <w:color w:val="000000" w:themeColor="text1"/>
              </w:rPr>
              <w:t>V konfigurácii profilu schôdze je potrebné definovať, ktoré z týchto kontextových informácií sú prístupné v danom profile.</w:t>
            </w:r>
          </w:p>
        </w:tc>
      </w:tr>
      <w:tr w:rsidR="009F76A6" w:rsidRPr="009F76A6" w14:paraId="3F1535A0" w14:textId="77777777" w:rsidTr="00ED0BDA">
        <w:tc>
          <w:tcPr>
            <w:tcW w:w="889" w:type="dxa"/>
            <w:tcBorders>
              <w:top w:val="single" w:sz="4" w:space="0" w:color="auto"/>
              <w:bottom w:val="single" w:sz="4" w:space="0" w:color="auto"/>
            </w:tcBorders>
            <w:vAlign w:val="center"/>
          </w:tcPr>
          <w:p w14:paraId="6BAF5716" w14:textId="6A44AFB1" w:rsidR="00FC13F9" w:rsidRPr="00904F72" w:rsidRDefault="00ED0BDA" w:rsidP="008B6DB7">
            <w:pPr>
              <w:jc w:val="center"/>
              <w:rPr>
                <w:color w:val="000000" w:themeColor="text1"/>
              </w:rPr>
            </w:pPr>
            <w:r>
              <w:rPr>
                <w:color w:val="000000" w:themeColor="text1"/>
              </w:rPr>
              <w:t>IS_062</w:t>
            </w:r>
          </w:p>
        </w:tc>
        <w:tc>
          <w:tcPr>
            <w:tcW w:w="8180" w:type="dxa"/>
            <w:tcBorders>
              <w:top w:val="single" w:sz="4" w:space="0" w:color="auto"/>
              <w:bottom w:val="single" w:sz="4" w:space="0" w:color="auto"/>
            </w:tcBorders>
            <w:vAlign w:val="center"/>
          </w:tcPr>
          <w:p w14:paraId="40ACC52D" w14:textId="3B483B99" w:rsidR="00FC13F9" w:rsidRPr="00904F72" w:rsidRDefault="00631767" w:rsidP="008B6DB7">
            <w:pPr>
              <w:rPr>
                <w:color w:val="000000" w:themeColor="text1"/>
              </w:rPr>
            </w:pPr>
            <w:r w:rsidRPr="00904F72">
              <w:rPr>
                <w:color w:val="000000" w:themeColor="text1"/>
              </w:rPr>
              <w:t>Vyžaduje sa, aby v každom zázname v informačnom zdroji „vystúpenia“, resp. „aktivity používateľov“  bola aj informácia o jednoznačnom identifikátore štádiu rokovania.</w:t>
            </w:r>
          </w:p>
        </w:tc>
      </w:tr>
      <w:tr w:rsidR="009F76A6" w:rsidRPr="009F76A6" w14:paraId="0A15FBB7" w14:textId="77777777" w:rsidTr="00ED0BDA">
        <w:tc>
          <w:tcPr>
            <w:tcW w:w="889" w:type="dxa"/>
            <w:tcBorders>
              <w:top w:val="single" w:sz="4" w:space="0" w:color="auto"/>
              <w:bottom w:val="single" w:sz="4" w:space="0" w:color="auto"/>
            </w:tcBorders>
            <w:vAlign w:val="center"/>
          </w:tcPr>
          <w:p w14:paraId="70D2E977" w14:textId="5BE2A7B3" w:rsidR="00FC13F9" w:rsidRPr="00904F72" w:rsidRDefault="00ED0BDA" w:rsidP="00ED0BDA">
            <w:pPr>
              <w:jc w:val="center"/>
              <w:rPr>
                <w:color w:val="000000" w:themeColor="text1"/>
              </w:rPr>
            </w:pPr>
            <w:r>
              <w:rPr>
                <w:color w:val="000000" w:themeColor="text1"/>
              </w:rPr>
              <w:t>IS_063</w:t>
            </w:r>
          </w:p>
        </w:tc>
        <w:tc>
          <w:tcPr>
            <w:tcW w:w="8180" w:type="dxa"/>
            <w:tcBorders>
              <w:top w:val="single" w:sz="4" w:space="0" w:color="auto"/>
              <w:bottom w:val="single" w:sz="4" w:space="0" w:color="auto"/>
            </w:tcBorders>
            <w:vAlign w:val="center"/>
          </w:tcPr>
          <w:p w14:paraId="66537E54" w14:textId="7A097C0C" w:rsidR="00FC13F9" w:rsidRPr="00904F72" w:rsidRDefault="00FC13F9" w:rsidP="008B6DB7">
            <w:pPr>
              <w:rPr>
                <w:color w:val="000000" w:themeColor="text1"/>
              </w:rPr>
            </w:pPr>
            <w:r w:rsidRPr="00904F72">
              <w:rPr>
                <w:color w:val="000000" w:themeColor="text1"/>
              </w:rPr>
              <w:t>Integračná služba „</w:t>
            </w:r>
            <w:r w:rsidR="002D48E9" w:rsidRPr="00904F72">
              <w:rPr>
                <w:color w:val="000000" w:themeColor="text1"/>
              </w:rPr>
              <w:t>Kontextové informácie</w:t>
            </w:r>
            <w:r w:rsidRPr="00904F72">
              <w:rPr>
                <w:color w:val="000000" w:themeColor="text1"/>
              </w:rPr>
              <w:t>“ bude obsahovať minimálne nasledovné údaje:</w:t>
            </w:r>
          </w:p>
          <w:p w14:paraId="2C223F59" w14:textId="5D3647A7" w:rsidR="00FC13F9" w:rsidRPr="00904F72" w:rsidRDefault="00FC13F9" w:rsidP="00A6689F">
            <w:pPr>
              <w:pStyle w:val="Normalny-odsek"/>
              <w:numPr>
                <w:ilvl w:val="0"/>
                <w:numId w:val="48"/>
              </w:numPr>
              <w:spacing w:after="0"/>
              <w:rPr>
                <w:color w:val="000000" w:themeColor="text1"/>
              </w:rPr>
            </w:pPr>
            <w:r w:rsidRPr="00904F72">
              <w:rPr>
                <w:color w:val="000000" w:themeColor="text1"/>
              </w:rPr>
              <w:t xml:space="preserve">jednoznačný identifikátor </w:t>
            </w:r>
            <w:r w:rsidR="002D48E9" w:rsidRPr="00904F72">
              <w:rPr>
                <w:color w:val="000000" w:themeColor="text1"/>
              </w:rPr>
              <w:t>kontextovej informácie</w:t>
            </w:r>
          </w:p>
          <w:p w14:paraId="44B90C34" w14:textId="516248E1" w:rsidR="00FC13F9" w:rsidRPr="00904F72" w:rsidRDefault="002D48E9" w:rsidP="00A6689F">
            <w:pPr>
              <w:pStyle w:val="Normalny-odsek"/>
              <w:numPr>
                <w:ilvl w:val="0"/>
                <w:numId w:val="48"/>
              </w:numPr>
              <w:spacing w:after="0"/>
              <w:rPr>
                <w:color w:val="000000" w:themeColor="text1"/>
              </w:rPr>
            </w:pPr>
            <w:r w:rsidRPr="00904F72">
              <w:rPr>
                <w:color w:val="000000" w:themeColor="text1"/>
              </w:rPr>
              <w:t>textový popis kontextovej informácie</w:t>
            </w:r>
          </w:p>
        </w:tc>
      </w:tr>
      <w:tr w:rsidR="009F76A6" w:rsidRPr="009F76A6" w14:paraId="3749C03C" w14:textId="77777777" w:rsidTr="00ED0BDA">
        <w:trPr>
          <w:trHeight w:val="841"/>
        </w:trPr>
        <w:tc>
          <w:tcPr>
            <w:tcW w:w="889" w:type="dxa"/>
            <w:tcBorders>
              <w:top w:val="single" w:sz="4" w:space="0" w:color="auto"/>
              <w:bottom w:val="single" w:sz="4" w:space="0" w:color="auto"/>
            </w:tcBorders>
            <w:vAlign w:val="center"/>
          </w:tcPr>
          <w:p w14:paraId="08664046" w14:textId="5D1B13BC" w:rsidR="00FC13F9" w:rsidRPr="00904F72" w:rsidRDefault="00ED0BDA" w:rsidP="008B6DB7">
            <w:pPr>
              <w:jc w:val="center"/>
              <w:rPr>
                <w:color w:val="000000" w:themeColor="text1"/>
              </w:rPr>
            </w:pPr>
            <w:r>
              <w:rPr>
                <w:color w:val="000000" w:themeColor="text1"/>
              </w:rPr>
              <w:t>IS_064</w:t>
            </w:r>
          </w:p>
        </w:tc>
        <w:tc>
          <w:tcPr>
            <w:tcW w:w="8180" w:type="dxa"/>
            <w:tcBorders>
              <w:top w:val="single" w:sz="4" w:space="0" w:color="auto"/>
              <w:bottom w:val="single" w:sz="4" w:space="0" w:color="auto"/>
            </w:tcBorders>
            <w:vAlign w:val="center"/>
          </w:tcPr>
          <w:p w14:paraId="55BC7806" w14:textId="2E303968" w:rsidR="00FC13F9" w:rsidRPr="00904F72" w:rsidRDefault="00FC13F9" w:rsidP="008B6DB7">
            <w:pPr>
              <w:rPr>
                <w:color w:val="000000" w:themeColor="text1"/>
              </w:rPr>
            </w:pPr>
            <w:r w:rsidRPr="00904F72">
              <w:rPr>
                <w:color w:val="000000" w:themeColor="text1"/>
              </w:rPr>
              <w:t>Integračná služba „</w:t>
            </w:r>
            <w:r w:rsidR="002D48E9" w:rsidRPr="00904F72">
              <w:rPr>
                <w:color w:val="000000" w:themeColor="text1"/>
              </w:rPr>
              <w:t>Kontextové informácie</w:t>
            </w:r>
            <w:r w:rsidRPr="00904F72">
              <w:rPr>
                <w:color w:val="000000" w:themeColor="text1"/>
              </w:rPr>
              <w:t>“ vráti nasledovné údaje:</w:t>
            </w:r>
          </w:p>
          <w:p w14:paraId="3A5559AB" w14:textId="3EE70D0F" w:rsidR="00FC13F9" w:rsidRPr="00904F72" w:rsidRDefault="002D48E9" w:rsidP="00A6689F">
            <w:pPr>
              <w:pStyle w:val="Normalny-odsek"/>
              <w:numPr>
                <w:ilvl w:val="0"/>
                <w:numId w:val="48"/>
              </w:numPr>
              <w:spacing w:after="0"/>
              <w:rPr>
                <w:color w:val="000000" w:themeColor="text1"/>
              </w:rPr>
            </w:pPr>
            <w:r w:rsidRPr="00904F72">
              <w:rPr>
                <w:color w:val="000000" w:themeColor="text1"/>
              </w:rPr>
              <w:t>rokovanie o bodoch</w:t>
            </w:r>
          </w:p>
          <w:p w14:paraId="775DC6A4" w14:textId="48F91ED5" w:rsidR="00FC13F9" w:rsidRPr="00904F72" w:rsidRDefault="002D48E9" w:rsidP="00A6689F">
            <w:pPr>
              <w:pStyle w:val="Normalny-odsek"/>
              <w:numPr>
                <w:ilvl w:val="0"/>
                <w:numId w:val="48"/>
              </w:numPr>
              <w:spacing w:after="0"/>
              <w:rPr>
                <w:color w:val="000000" w:themeColor="text1"/>
              </w:rPr>
            </w:pPr>
            <w:r w:rsidRPr="00904F72">
              <w:rPr>
                <w:color w:val="000000" w:themeColor="text1"/>
              </w:rPr>
              <w:t>hlasovanie</w:t>
            </w:r>
          </w:p>
          <w:p w14:paraId="19F9BA0F" w14:textId="77777777" w:rsidR="00FC13F9" w:rsidRPr="00904F72" w:rsidRDefault="002D48E9" w:rsidP="00A6689F">
            <w:pPr>
              <w:pStyle w:val="Normalny-odsek"/>
              <w:numPr>
                <w:ilvl w:val="0"/>
                <w:numId w:val="48"/>
              </w:numPr>
              <w:spacing w:after="0"/>
              <w:rPr>
                <w:color w:val="000000" w:themeColor="text1"/>
              </w:rPr>
            </w:pPr>
            <w:r w:rsidRPr="00904F72">
              <w:rPr>
                <w:color w:val="000000" w:themeColor="text1"/>
              </w:rPr>
              <w:t>prestávka</w:t>
            </w:r>
          </w:p>
          <w:p w14:paraId="639A7364" w14:textId="2E6CFD89" w:rsidR="00EF3815" w:rsidRPr="00904F72" w:rsidRDefault="00EF3815" w:rsidP="00A6689F">
            <w:pPr>
              <w:pStyle w:val="Normalny-odsek"/>
              <w:numPr>
                <w:ilvl w:val="0"/>
                <w:numId w:val="48"/>
              </w:numPr>
              <w:spacing w:after="0"/>
              <w:rPr>
                <w:color w:val="000000" w:themeColor="text1"/>
              </w:rPr>
            </w:pPr>
            <w:r w:rsidRPr="00904F72">
              <w:rPr>
                <w:color w:val="000000" w:themeColor="text1"/>
              </w:rPr>
              <w:t>dátum a čas pokračovania</w:t>
            </w:r>
          </w:p>
        </w:tc>
      </w:tr>
      <w:tr w:rsidR="007A5034" w:rsidRPr="009F76A6" w14:paraId="035A8457" w14:textId="77777777" w:rsidTr="00ED0BDA">
        <w:trPr>
          <w:trHeight w:val="575"/>
        </w:trPr>
        <w:tc>
          <w:tcPr>
            <w:tcW w:w="889" w:type="dxa"/>
            <w:tcBorders>
              <w:top w:val="single" w:sz="4" w:space="0" w:color="auto"/>
              <w:bottom w:val="single" w:sz="4" w:space="0" w:color="auto"/>
            </w:tcBorders>
            <w:vAlign w:val="center"/>
          </w:tcPr>
          <w:p w14:paraId="23608FC5" w14:textId="729B0193" w:rsidR="007A5034" w:rsidRPr="00904F72" w:rsidRDefault="00ED0BDA" w:rsidP="007A5034">
            <w:pPr>
              <w:jc w:val="center"/>
              <w:rPr>
                <w:color w:val="000000" w:themeColor="text1"/>
              </w:rPr>
            </w:pPr>
            <w:r>
              <w:rPr>
                <w:color w:val="000000" w:themeColor="text1"/>
              </w:rPr>
              <w:t>IS_065</w:t>
            </w:r>
          </w:p>
        </w:tc>
        <w:tc>
          <w:tcPr>
            <w:tcW w:w="8180" w:type="dxa"/>
            <w:tcBorders>
              <w:top w:val="single" w:sz="4" w:space="0" w:color="auto"/>
              <w:bottom w:val="single" w:sz="4" w:space="0" w:color="auto"/>
            </w:tcBorders>
            <w:vAlign w:val="center"/>
          </w:tcPr>
          <w:p w14:paraId="4A784777" w14:textId="658DBD76" w:rsidR="007A5034" w:rsidRPr="00904F72" w:rsidRDefault="007A5034" w:rsidP="00F60681">
            <w:pPr>
              <w:rPr>
                <w:color w:val="000000" w:themeColor="text1"/>
              </w:rPr>
            </w:pPr>
            <w:r w:rsidRPr="00904F72">
              <w:rPr>
                <w:color w:val="000000" w:themeColor="text1"/>
              </w:rPr>
              <w:t>Odporúča sa na to využiť samostatnú integračnú službu, ktorá bude dáta z IS_0</w:t>
            </w:r>
            <w:r w:rsidR="00ED0BDA">
              <w:rPr>
                <w:color w:val="000000" w:themeColor="text1"/>
              </w:rPr>
              <w:t>64</w:t>
            </w:r>
            <w:r w:rsidRPr="00904F72">
              <w:rPr>
                <w:color w:val="000000" w:themeColor="text1"/>
              </w:rPr>
              <w:t xml:space="preserve"> priamo zapisovať </w:t>
            </w:r>
            <w:r w:rsidR="00561732">
              <w:rPr>
                <w:color w:val="000000" w:themeColor="text1"/>
              </w:rPr>
              <w:t xml:space="preserve">do </w:t>
            </w:r>
            <w:r w:rsidR="00F60681">
              <w:rPr>
                <w:color w:val="000000" w:themeColor="text1"/>
              </w:rPr>
              <w:t>SSLP</w:t>
            </w:r>
            <w:r w:rsidRPr="00904F72">
              <w:rPr>
                <w:color w:val="000000" w:themeColor="text1"/>
              </w:rPr>
              <w:t>.</w:t>
            </w:r>
          </w:p>
        </w:tc>
      </w:tr>
      <w:tr w:rsidR="007A5034" w:rsidRPr="009F76A6" w14:paraId="68D097D6" w14:textId="77777777" w:rsidTr="00ED0BDA">
        <w:trPr>
          <w:trHeight w:val="710"/>
        </w:trPr>
        <w:tc>
          <w:tcPr>
            <w:tcW w:w="889" w:type="dxa"/>
            <w:tcBorders>
              <w:top w:val="single" w:sz="4" w:space="0" w:color="auto"/>
              <w:bottom w:val="double" w:sz="4" w:space="0" w:color="auto"/>
            </w:tcBorders>
            <w:vAlign w:val="center"/>
          </w:tcPr>
          <w:p w14:paraId="2C8C6C10" w14:textId="63C00763" w:rsidR="007A5034" w:rsidRPr="00904F72" w:rsidRDefault="007A5034" w:rsidP="007A5034">
            <w:pPr>
              <w:jc w:val="center"/>
              <w:rPr>
                <w:color w:val="000000" w:themeColor="text1"/>
              </w:rPr>
            </w:pPr>
            <w:r w:rsidRPr="00904F72">
              <w:rPr>
                <w:color w:val="000000" w:themeColor="text1"/>
              </w:rPr>
              <w:t>AF_13</w:t>
            </w:r>
            <w:r w:rsidR="00ED0BDA">
              <w:rPr>
                <w:color w:val="000000" w:themeColor="text1"/>
              </w:rPr>
              <w:t>2</w:t>
            </w:r>
          </w:p>
        </w:tc>
        <w:tc>
          <w:tcPr>
            <w:tcW w:w="8180" w:type="dxa"/>
            <w:tcBorders>
              <w:top w:val="single" w:sz="4" w:space="0" w:color="auto"/>
              <w:bottom w:val="double" w:sz="4" w:space="0" w:color="auto"/>
            </w:tcBorders>
            <w:vAlign w:val="center"/>
          </w:tcPr>
          <w:p w14:paraId="221A5F8E" w14:textId="5ACD142E" w:rsidR="007A5034" w:rsidRPr="00904F72" w:rsidRDefault="007A5034" w:rsidP="00ED0BDA">
            <w:pPr>
              <w:rPr>
                <w:color w:val="000000" w:themeColor="text1"/>
              </w:rPr>
            </w:pPr>
            <w:r w:rsidRPr="00904F72">
              <w:rPr>
                <w:color w:val="000000" w:themeColor="text1"/>
              </w:rPr>
              <w:t xml:space="preserve">ISVS DKS musí umožňovať v prípade výpadku konektivity </w:t>
            </w:r>
            <w:r w:rsidR="00ED0BDA">
              <w:rPr>
                <w:color w:val="000000" w:themeColor="text1"/>
              </w:rPr>
              <w:t>exportovanie dát</w:t>
            </w:r>
            <w:r w:rsidRPr="00904F72">
              <w:rPr>
                <w:color w:val="000000" w:themeColor="text1"/>
              </w:rPr>
              <w:t xml:space="preserve"> aj </w:t>
            </w:r>
            <w:r w:rsidR="00ED0BDA">
              <w:rPr>
                <w:color w:val="000000" w:themeColor="text1"/>
              </w:rPr>
              <w:t>d</w:t>
            </w:r>
            <w:r w:rsidRPr="00904F72">
              <w:rPr>
                <w:color w:val="000000" w:themeColor="text1"/>
              </w:rPr>
              <w:t xml:space="preserve">o štruktúrovaných súborov (napr. *.csv, *.xls), pričom štruktúra dát bude zhodná s poskytovanými údajmi uvedenej integračnej služby). </w:t>
            </w:r>
          </w:p>
        </w:tc>
      </w:tr>
    </w:tbl>
    <w:bookmarkStart w:id="164" w:name="IZ_B2"/>
    <w:bookmarkStart w:id="165" w:name="IZ_B3"/>
    <w:bookmarkEnd w:id="164"/>
    <w:bookmarkEnd w:id="165"/>
    <w:p w14:paraId="3D32264B" w14:textId="13B7BFA4" w:rsidR="005634BA" w:rsidRPr="00713761" w:rsidRDefault="00DD0F23" w:rsidP="006D2D81">
      <w:pPr>
        <w:pStyle w:val="Nadpis3"/>
      </w:pPr>
      <w:r w:rsidRPr="00713761">
        <w:fldChar w:fldCharType="begin"/>
      </w:r>
      <w:r w:rsidR="005927C6" w:rsidRPr="00713761">
        <w:instrText>HYPERLINK  \l "IZ_B"</w:instrText>
      </w:r>
      <w:r w:rsidRPr="00713761">
        <w:fldChar w:fldCharType="separate"/>
      </w:r>
      <w:bookmarkStart w:id="166" w:name="_Toc99961596"/>
      <w:r w:rsidR="00B1281F" w:rsidRPr="00713761">
        <w:rPr>
          <w:rStyle w:val="Hypertextovprepojenie"/>
          <w:color w:val="0000FF"/>
          <w:u w:val="none"/>
        </w:rPr>
        <w:t>Zasadací</w:t>
      </w:r>
      <w:r w:rsidRPr="00713761">
        <w:fldChar w:fldCharType="end"/>
      </w:r>
      <w:r w:rsidR="00B1281F" w:rsidRPr="00713761">
        <w:t xml:space="preserve"> poriadok</w:t>
      </w:r>
      <w:bookmarkEnd w:id="166"/>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B81D5F" w:rsidRPr="00CE5B0A" w14:paraId="5BAD8EE6" w14:textId="77777777" w:rsidTr="00ED0BDA">
        <w:tc>
          <w:tcPr>
            <w:tcW w:w="851" w:type="dxa"/>
            <w:tcBorders>
              <w:bottom w:val="single" w:sz="4" w:space="0" w:color="auto"/>
            </w:tcBorders>
            <w:shd w:val="clear" w:color="auto" w:fill="000000" w:themeFill="text1"/>
          </w:tcPr>
          <w:p w14:paraId="0826E47D" w14:textId="77777777" w:rsidR="00B81D5F" w:rsidRPr="00CE5B0A" w:rsidRDefault="00B81D5F" w:rsidP="002B5314">
            <w:pPr>
              <w:rPr>
                <w:b/>
                <w:color w:val="FFFFFF" w:themeColor="background1"/>
              </w:rPr>
            </w:pPr>
            <w:r w:rsidRPr="00CE5B0A">
              <w:rPr>
                <w:b/>
                <w:color w:val="FFFFFF" w:themeColor="background1"/>
              </w:rPr>
              <w:t>Číslo</w:t>
            </w:r>
          </w:p>
        </w:tc>
        <w:tc>
          <w:tcPr>
            <w:tcW w:w="8218" w:type="dxa"/>
            <w:tcBorders>
              <w:bottom w:val="single" w:sz="4" w:space="0" w:color="auto"/>
            </w:tcBorders>
            <w:shd w:val="clear" w:color="auto" w:fill="000000" w:themeFill="text1"/>
          </w:tcPr>
          <w:p w14:paraId="57185624" w14:textId="77777777" w:rsidR="00B81D5F" w:rsidRPr="00CE5B0A" w:rsidRDefault="00B81D5F" w:rsidP="002B5314">
            <w:pPr>
              <w:rPr>
                <w:b/>
                <w:color w:val="FFFFFF" w:themeColor="background1"/>
              </w:rPr>
            </w:pPr>
            <w:r w:rsidRPr="00CE5B0A">
              <w:rPr>
                <w:b/>
                <w:color w:val="FFFFFF" w:themeColor="background1"/>
              </w:rPr>
              <w:t>Popis</w:t>
            </w:r>
          </w:p>
        </w:tc>
      </w:tr>
      <w:tr w:rsidR="00ED0BDA" w:rsidRPr="00ED0BDA" w14:paraId="3B6474DB" w14:textId="77777777" w:rsidTr="009F76A6">
        <w:tc>
          <w:tcPr>
            <w:tcW w:w="851" w:type="dxa"/>
            <w:tcBorders>
              <w:top w:val="single" w:sz="4" w:space="0" w:color="auto"/>
              <w:bottom w:val="single" w:sz="4" w:space="0" w:color="auto"/>
            </w:tcBorders>
            <w:vAlign w:val="center"/>
          </w:tcPr>
          <w:p w14:paraId="2C4FF602" w14:textId="3612017E" w:rsidR="00B81D5F" w:rsidRPr="00ED0BDA" w:rsidRDefault="00F60681" w:rsidP="002B5314">
            <w:pPr>
              <w:jc w:val="center"/>
              <w:rPr>
                <w:color w:val="000000" w:themeColor="text1"/>
              </w:rPr>
            </w:pPr>
            <w:r>
              <w:rPr>
                <w:color w:val="000000" w:themeColor="text1"/>
              </w:rPr>
              <w:lastRenderedPageBreak/>
              <w:t>IS_066</w:t>
            </w:r>
          </w:p>
        </w:tc>
        <w:tc>
          <w:tcPr>
            <w:tcW w:w="8218" w:type="dxa"/>
            <w:tcBorders>
              <w:top w:val="single" w:sz="4" w:space="0" w:color="auto"/>
              <w:bottom w:val="single" w:sz="4" w:space="0" w:color="auto"/>
            </w:tcBorders>
            <w:vAlign w:val="center"/>
          </w:tcPr>
          <w:p w14:paraId="129D6626" w14:textId="0D5CCFA4" w:rsidR="00B81D5F" w:rsidRPr="00ED0BDA" w:rsidRDefault="00B81D5F" w:rsidP="00183B84">
            <w:pPr>
              <w:rPr>
                <w:color w:val="000000" w:themeColor="text1"/>
              </w:rPr>
            </w:pPr>
            <w:r w:rsidRPr="00ED0BDA">
              <w:rPr>
                <w:color w:val="000000" w:themeColor="text1"/>
              </w:rPr>
              <w:t>Integračná služba „</w:t>
            </w:r>
            <w:r w:rsidR="00B1281F" w:rsidRPr="00ED0BDA">
              <w:rPr>
                <w:color w:val="000000" w:themeColor="text1"/>
              </w:rPr>
              <w:t>Zasadací poriadok</w:t>
            </w:r>
            <w:r w:rsidRPr="00ED0BDA">
              <w:rPr>
                <w:color w:val="000000" w:themeColor="text1"/>
              </w:rPr>
              <w:t xml:space="preserve">“ bude poskytovať zoznam </w:t>
            </w:r>
            <w:r w:rsidR="00B1281F" w:rsidRPr="00ED0BDA">
              <w:rPr>
                <w:color w:val="000000" w:themeColor="text1"/>
              </w:rPr>
              <w:t xml:space="preserve">všetkých miest v rokovacej sále určených na rokovanie a pri každom zázname miesta jednoznačný identifikátor osoby z organizačnej štruktúry, ktorý je na danej pozícii identifikovaný, ako aj jednoznačný identifikátor osoby z organizačnej štruktúry, ktorá je v zasadacom poriadku daného profilu </w:t>
            </w:r>
            <w:r w:rsidR="00183B84" w:rsidRPr="00ED0BDA">
              <w:rPr>
                <w:color w:val="000000" w:themeColor="text1"/>
              </w:rPr>
              <w:t xml:space="preserve">nastavená </w:t>
            </w:r>
            <w:r w:rsidR="00B1281F" w:rsidRPr="00ED0BDA">
              <w:rPr>
                <w:color w:val="000000" w:themeColor="text1"/>
              </w:rPr>
              <w:t>na dané rokovacie miesto (pre možnosť vysielania schémy sály aj počas nerokovania NR SR)</w:t>
            </w:r>
            <w:r w:rsidRPr="00ED0BDA">
              <w:rPr>
                <w:color w:val="000000" w:themeColor="text1"/>
              </w:rPr>
              <w:t xml:space="preserve">. </w:t>
            </w:r>
          </w:p>
        </w:tc>
      </w:tr>
      <w:tr w:rsidR="00ED0BDA" w:rsidRPr="00ED0BDA" w14:paraId="22CE5044" w14:textId="77777777" w:rsidTr="009F76A6">
        <w:tc>
          <w:tcPr>
            <w:tcW w:w="851" w:type="dxa"/>
            <w:tcBorders>
              <w:top w:val="single" w:sz="4" w:space="0" w:color="auto"/>
              <w:bottom w:val="single" w:sz="4" w:space="0" w:color="auto"/>
            </w:tcBorders>
            <w:vAlign w:val="center"/>
          </w:tcPr>
          <w:p w14:paraId="17E3C01D" w14:textId="56E6A6D6" w:rsidR="00B81D5F" w:rsidRPr="00ED0BDA" w:rsidRDefault="00F60681" w:rsidP="002B5314">
            <w:pPr>
              <w:jc w:val="center"/>
              <w:rPr>
                <w:color w:val="000000" w:themeColor="text1"/>
              </w:rPr>
            </w:pPr>
            <w:r>
              <w:rPr>
                <w:color w:val="000000" w:themeColor="text1"/>
              </w:rPr>
              <w:t>IS_067</w:t>
            </w:r>
          </w:p>
        </w:tc>
        <w:tc>
          <w:tcPr>
            <w:tcW w:w="8218" w:type="dxa"/>
            <w:tcBorders>
              <w:top w:val="single" w:sz="4" w:space="0" w:color="auto"/>
              <w:bottom w:val="single" w:sz="4" w:space="0" w:color="auto"/>
            </w:tcBorders>
            <w:vAlign w:val="center"/>
          </w:tcPr>
          <w:p w14:paraId="174DE81D" w14:textId="4234FDE2" w:rsidR="00B81D5F" w:rsidRPr="00ED0BDA" w:rsidRDefault="00B81D5F" w:rsidP="00B1281F">
            <w:pPr>
              <w:rPr>
                <w:color w:val="000000" w:themeColor="text1"/>
              </w:rPr>
            </w:pPr>
            <w:r w:rsidRPr="00ED0BDA">
              <w:rPr>
                <w:color w:val="000000" w:themeColor="text1"/>
              </w:rPr>
              <w:t xml:space="preserve">Vyžaduje sa, aby v každom zázname v informačnom zdroji „vystúpenia“, resp. „aktivity používateľov“  bola aj informácia </w:t>
            </w:r>
            <w:r w:rsidR="00B1281F" w:rsidRPr="00ED0BDA">
              <w:rPr>
                <w:color w:val="000000" w:themeColor="text1"/>
              </w:rPr>
              <w:t>aj o mieste na ktorom je používateľská jednotka z ktorej bola žiadosť o vystúpenie (informačný zdroj aktivity), resp. samotné vystúpenie (informačný zdroj vystúpenia) uskutočnené</w:t>
            </w:r>
            <w:r w:rsidRPr="00ED0BDA">
              <w:rPr>
                <w:color w:val="000000" w:themeColor="text1"/>
              </w:rPr>
              <w:t>.</w:t>
            </w:r>
          </w:p>
        </w:tc>
      </w:tr>
      <w:tr w:rsidR="00ED0BDA" w:rsidRPr="00ED0BDA" w14:paraId="3BE2909F" w14:textId="77777777" w:rsidTr="00BF2A23">
        <w:tc>
          <w:tcPr>
            <w:tcW w:w="851" w:type="dxa"/>
            <w:tcBorders>
              <w:top w:val="single" w:sz="4" w:space="0" w:color="auto"/>
              <w:bottom w:val="single" w:sz="4" w:space="0" w:color="auto"/>
            </w:tcBorders>
            <w:vAlign w:val="center"/>
          </w:tcPr>
          <w:p w14:paraId="0D0A09B3" w14:textId="34F43419" w:rsidR="00B81D5F" w:rsidRPr="00ED0BDA" w:rsidRDefault="00F60681" w:rsidP="002B5314">
            <w:pPr>
              <w:jc w:val="center"/>
              <w:rPr>
                <w:color w:val="000000" w:themeColor="text1"/>
              </w:rPr>
            </w:pPr>
            <w:r>
              <w:rPr>
                <w:color w:val="000000" w:themeColor="text1"/>
              </w:rPr>
              <w:t>IS_068</w:t>
            </w:r>
          </w:p>
        </w:tc>
        <w:tc>
          <w:tcPr>
            <w:tcW w:w="8218" w:type="dxa"/>
            <w:tcBorders>
              <w:top w:val="single" w:sz="4" w:space="0" w:color="auto"/>
              <w:bottom w:val="single" w:sz="4" w:space="0" w:color="auto"/>
            </w:tcBorders>
            <w:vAlign w:val="center"/>
          </w:tcPr>
          <w:p w14:paraId="5522DE89" w14:textId="7F3967E5" w:rsidR="00B81D5F" w:rsidRPr="00ED0BDA" w:rsidRDefault="00B81D5F" w:rsidP="002B5314">
            <w:pPr>
              <w:rPr>
                <w:color w:val="000000" w:themeColor="text1"/>
              </w:rPr>
            </w:pPr>
            <w:r w:rsidRPr="00ED0BDA">
              <w:rPr>
                <w:color w:val="000000" w:themeColor="text1"/>
              </w:rPr>
              <w:t>Integračná služba „</w:t>
            </w:r>
            <w:r w:rsidR="00B1281F" w:rsidRPr="00ED0BDA">
              <w:rPr>
                <w:color w:val="000000" w:themeColor="text1"/>
              </w:rPr>
              <w:t>Zasadací poriadok</w:t>
            </w:r>
            <w:r w:rsidRPr="00ED0BDA">
              <w:rPr>
                <w:color w:val="000000" w:themeColor="text1"/>
              </w:rPr>
              <w:t>“ bude obsahovať minimálne nasledovné údaje:</w:t>
            </w:r>
          </w:p>
          <w:p w14:paraId="35C004B0" w14:textId="4E27E2C6" w:rsidR="00B81D5F" w:rsidRPr="00ED0BDA" w:rsidRDefault="00B81D5F" w:rsidP="00A6689F">
            <w:pPr>
              <w:pStyle w:val="Normalny-odsek"/>
              <w:numPr>
                <w:ilvl w:val="0"/>
                <w:numId w:val="48"/>
              </w:numPr>
              <w:spacing w:after="0"/>
              <w:rPr>
                <w:color w:val="000000" w:themeColor="text1"/>
              </w:rPr>
            </w:pPr>
            <w:r w:rsidRPr="00ED0BDA">
              <w:rPr>
                <w:color w:val="000000" w:themeColor="text1"/>
              </w:rPr>
              <w:t xml:space="preserve">jednoznačný identifikátor </w:t>
            </w:r>
            <w:r w:rsidR="00183B84" w:rsidRPr="00ED0BDA">
              <w:rPr>
                <w:color w:val="000000" w:themeColor="text1"/>
              </w:rPr>
              <w:t>miesta v rokovacej sále</w:t>
            </w:r>
          </w:p>
          <w:p w14:paraId="6B33A9F5" w14:textId="5C5EC3FE" w:rsidR="00183B84" w:rsidRPr="00ED0BDA" w:rsidRDefault="00183B84" w:rsidP="00A6689F">
            <w:pPr>
              <w:pStyle w:val="Normalny-odsek"/>
              <w:numPr>
                <w:ilvl w:val="0"/>
                <w:numId w:val="48"/>
              </w:numPr>
              <w:spacing w:after="0"/>
              <w:rPr>
                <w:color w:val="000000" w:themeColor="text1"/>
              </w:rPr>
            </w:pPr>
            <w:r w:rsidRPr="00ED0BDA">
              <w:rPr>
                <w:color w:val="000000" w:themeColor="text1"/>
              </w:rPr>
              <w:t>číslo rokovacieho stolíka</w:t>
            </w:r>
          </w:p>
          <w:p w14:paraId="49AD3282" w14:textId="77777777" w:rsidR="00B81D5F" w:rsidRPr="00ED0BDA" w:rsidRDefault="00B81D5F" w:rsidP="00A6689F">
            <w:pPr>
              <w:pStyle w:val="Normalny-odsek"/>
              <w:numPr>
                <w:ilvl w:val="0"/>
                <w:numId w:val="48"/>
              </w:numPr>
              <w:spacing w:after="0"/>
              <w:rPr>
                <w:color w:val="000000" w:themeColor="text1"/>
              </w:rPr>
            </w:pPr>
            <w:r w:rsidRPr="00ED0BDA">
              <w:rPr>
                <w:color w:val="000000" w:themeColor="text1"/>
              </w:rPr>
              <w:t xml:space="preserve">textový popis </w:t>
            </w:r>
            <w:r w:rsidR="00183B84" w:rsidRPr="00ED0BDA">
              <w:rPr>
                <w:color w:val="000000" w:themeColor="text1"/>
              </w:rPr>
              <w:t>rokovacieho stolíka</w:t>
            </w:r>
          </w:p>
          <w:p w14:paraId="4711CF5F" w14:textId="77777777" w:rsidR="00183B84" w:rsidRPr="00ED0BDA" w:rsidRDefault="00183B84" w:rsidP="00A6689F">
            <w:pPr>
              <w:pStyle w:val="Normalny-odsek"/>
              <w:numPr>
                <w:ilvl w:val="0"/>
                <w:numId w:val="48"/>
              </w:numPr>
              <w:spacing w:after="0"/>
              <w:rPr>
                <w:color w:val="000000" w:themeColor="text1"/>
              </w:rPr>
            </w:pPr>
            <w:r w:rsidRPr="00ED0BDA">
              <w:rPr>
                <w:color w:val="000000" w:themeColor="text1"/>
              </w:rPr>
              <w:t>jednoznačný identifikátor osoby z organizačnej štruktúry, ktorý je na danej pozícii identifikovaný</w:t>
            </w:r>
          </w:p>
          <w:p w14:paraId="2280A264" w14:textId="667A8704" w:rsidR="00183B84" w:rsidRPr="00ED0BDA" w:rsidRDefault="00183B84" w:rsidP="00A6689F">
            <w:pPr>
              <w:pStyle w:val="Normalny-odsek"/>
              <w:numPr>
                <w:ilvl w:val="0"/>
                <w:numId w:val="48"/>
              </w:numPr>
              <w:spacing w:after="0"/>
              <w:rPr>
                <w:color w:val="000000" w:themeColor="text1"/>
              </w:rPr>
            </w:pPr>
            <w:r w:rsidRPr="00ED0BDA">
              <w:rPr>
                <w:color w:val="000000" w:themeColor="text1"/>
              </w:rPr>
              <w:t>jednoznačný identifikátor osoby z organizačnej štruktúry, ktorá je v zasadacom poriadku daného profilu nastavená na dané rokovacie miesto (pre možnosť vysielania schémy sály aj počas nerokovania NR SR).</w:t>
            </w:r>
          </w:p>
        </w:tc>
      </w:tr>
      <w:tr w:rsidR="00ED0BDA" w:rsidRPr="00ED0BDA" w14:paraId="7633476E" w14:textId="77777777" w:rsidTr="00ED0BDA">
        <w:trPr>
          <w:trHeight w:val="474"/>
        </w:trPr>
        <w:tc>
          <w:tcPr>
            <w:tcW w:w="851" w:type="dxa"/>
            <w:tcBorders>
              <w:top w:val="single" w:sz="4" w:space="0" w:color="auto"/>
              <w:bottom w:val="single" w:sz="4" w:space="0" w:color="auto"/>
            </w:tcBorders>
            <w:vAlign w:val="center"/>
          </w:tcPr>
          <w:p w14:paraId="7F3B12E6" w14:textId="1D1ED182" w:rsidR="00ED0BDA" w:rsidRPr="00ED0BDA" w:rsidRDefault="00F60681" w:rsidP="00ED0BDA">
            <w:pPr>
              <w:jc w:val="center"/>
              <w:rPr>
                <w:color w:val="000000" w:themeColor="text1"/>
              </w:rPr>
            </w:pPr>
            <w:r>
              <w:rPr>
                <w:color w:val="000000" w:themeColor="text1"/>
              </w:rPr>
              <w:t>IS_069</w:t>
            </w:r>
          </w:p>
        </w:tc>
        <w:tc>
          <w:tcPr>
            <w:tcW w:w="8218" w:type="dxa"/>
            <w:tcBorders>
              <w:top w:val="single" w:sz="4" w:space="0" w:color="auto"/>
              <w:bottom w:val="single" w:sz="4" w:space="0" w:color="auto"/>
            </w:tcBorders>
            <w:vAlign w:val="center"/>
          </w:tcPr>
          <w:p w14:paraId="1850FE2A" w14:textId="270438E6" w:rsidR="00ED0BDA" w:rsidRPr="00ED0BDA" w:rsidRDefault="00ED0BDA" w:rsidP="00F60681">
            <w:pPr>
              <w:rPr>
                <w:color w:val="000000" w:themeColor="text1"/>
              </w:rPr>
            </w:pPr>
            <w:r w:rsidRPr="00ED0BDA">
              <w:rPr>
                <w:color w:val="000000" w:themeColor="text1"/>
              </w:rPr>
              <w:t>Odporúča sa na to využiť samostatnú integračnú službu, ktorá bude dáta z IS_0</w:t>
            </w:r>
            <w:r w:rsidR="00F60681">
              <w:rPr>
                <w:color w:val="000000" w:themeColor="text1"/>
              </w:rPr>
              <w:t>68</w:t>
            </w:r>
            <w:r w:rsidRPr="00ED0BDA">
              <w:rPr>
                <w:color w:val="000000" w:themeColor="text1"/>
              </w:rPr>
              <w:t xml:space="preserve"> priamo zapisovať do </w:t>
            </w:r>
            <w:r w:rsidR="00F60681">
              <w:rPr>
                <w:color w:val="000000" w:themeColor="text1"/>
              </w:rPr>
              <w:t>SSLP</w:t>
            </w:r>
            <w:r w:rsidRPr="00ED0BDA">
              <w:rPr>
                <w:color w:val="000000" w:themeColor="text1"/>
              </w:rPr>
              <w:t>.</w:t>
            </w:r>
          </w:p>
        </w:tc>
      </w:tr>
      <w:tr w:rsidR="00ED0BDA" w:rsidRPr="00ED0BDA" w14:paraId="038E09BF" w14:textId="77777777" w:rsidTr="00ED0BDA">
        <w:trPr>
          <w:trHeight w:val="780"/>
        </w:trPr>
        <w:tc>
          <w:tcPr>
            <w:tcW w:w="851" w:type="dxa"/>
            <w:tcBorders>
              <w:top w:val="single" w:sz="4" w:space="0" w:color="auto"/>
              <w:bottom w:val="double" w:sz="4" w:space="0" w:color="auto"/>
            </w:tcBorders>
            <w:vAlign w:val="center"/>
          </w:tcPr>
          <w:p w14:paraId="372A3B4A" w14:textId="73DD5096" w:rsidR="00ED0BDA" w:rsidRPr="00ED0BDA" w:rsidRDefault="00ED0BDA" w:rsidP="00ED0BDA">
            <w:pPr>
              <w:jc w:val="center"/>
              <w:rPr>
                <w:color w:val="000000" w:themeColor="text1"/>
              </w:rPr>
            </w:pPr>
            <w:r w:rsidRPr="00ED0BDA">
              <w:rPr>
                <w:color w:val="000000" w:themeColor="text1"/>
              </w:rPr>
              <w:t>AF_13</w:t>
            </w:r>
            <w:r>
              <w:rPr>
                <w:color w:val="000000" w:themeColor="text1"/>
              </w:rPr>
              <w:t>3</w:t>
            </w:r>
          </w:p>
        </w:tc>
        <w:tc>
          <w:tcPr>
            <w:tcW w:w="8218" w:type="dxa"/>
            <w:tcBorders>
              <w:top w:val="single" w:sz="4" w:space="0" w:color="auto"/>
              <w:bottom w:val="double" w:sz="4" w:space="0" w:color="auto"/>
            </w:tcBorders>
            <w:vAlign w:val="center"/>
          </w:tcPr>
          <w:p w14:paraId="6A31621E" w14:textId="76F1A8B3" w:rsidR="00ED0BDA" w:rsidRPr="00ED0BDA" w:rsidRDefault="00ED0BDA" w:rsidP="00ED0BDA">
            <w:pPr>
              <w:rPr>
                <w:color w:val="000000" w:themeColor="text1"/>
              </w:rPr>
            </w:pPr>
            <w:r w:rsidRPr="00ED0BDA">
              <w:rPr>
                <w:color w:val="000000" w:themeColor="text1"/>
              </w:rPr>
              <w:t xml:space="preserve">ISVS DKS musí umožňovať v prípade výpadku konektivity exportovanie dát aj do štruktúrovaných súborov (napr. *.csv, *.xls), pričom štruktúra dát bude zhodná s poskytovanými údajmi uvedenej integračnej služby). </w:t>
            </w:r>
          </w:p>
        </w:tc>
      </w:tr>
    </w:tbl>
    <w:p w14:paraId="0909DA5A" w14:textId="7EAD8796" w:rsidR="002B5314" w:rsidRDefault="00403B54" w:rsidP="00EC47AB">
      <w:pPr>
        <w:pStyle w:val="Nadpis2"/>
      </w:pPr>
      <w:bookmarkStart w:id="167" w:name="IZ_C"/>
      <w:bookmarkStart w:id="168" w:name="_Toc99961597"/>
      <w:bookmarkEnd w:id="167"/>
      <w:r>
        <w:t>Integračné služby - i</w:t>
      </w:r>
      <w:r w:rsidR="007D2DBF">
        <w:t xml:space="preserve">nformačné zdroje </w:t>
      </w:r>
      <w:r w:rsidR="002B5314">
        <w:t>SSLP</w:t>
      </w:r>
      <w:bookmarkEnd w:id="168"/>
    </w:p>
    <w:p w14:paraId="726F9AAE" w14:textId="519288DC" w:rsidR="002B5314" w:rsidRPr="00214AE7" w:rsidRDefault="002B5314" w:rsidP="002B5314">
      <w:pPr>
        <w:rPr>
          <w:color w:val="000000" w:themeColor="text1"/>
        </w:rPr>
      </w:pPr>
      <w:r w:rsidRPr="00214AE7">
        <w:rPr>
          <w:color w:val="000000" w:themeColor="text1"/>
        </w:rPr>
        <w:t xml:space="preserve">Ich obsahovým vlastníkom je SSLP, pretože v tomto informačnom systéme vznikli, prebieha ich modifikácia, ako aj udržuje sa ich história. DKS je iba ich využívateľom. V tejto časti uvádzame </w:t>
      </w:r>
      <w:r w:rsidR="009F76A6" w:rsidRPr="00214AE7">
        <w:rPr>
          <w:color w:val="000000" w:themeColor="text1"/>
        </w:rPr>
        <w:t xml:space="preserve">integračné </w:t>
      </w:r>
      <w:r w:rsidRPr="00214AE7">
        <w:rPr>
          <w:color w:val="000000" w:themeColor="text1"/>
        </w:rPr>
        <w:t>služby, ktoré sa modifikujú často a teda sa predpokladá ich modifikácia častejšie ako iba pri  spustení SW operátora ISVS DKS, no musí existovať aplikačná funkcia aj na ručné spustenie synchronizácie v priebehu rokovania, resp. ich načítanie z štruktúrovaného súboru v prípade výpadku spojenia s počítačovou sieťou v priebehu rokovania.</w:t>
      </w:r>
    </w:p>
    <w:p w14:paraId="3E8DEBF0" w14:textId="1EA0B287" w:rsidR="002B5314" w:rsidRPr="00214AE7" w:rsidRDefault="00455AAA" w:rsidP="002B5314">
      <w:pPr>
        <w:spacing w:line="240" w:lineRule="auto"/>
        <w:ind w:left="567"/>
        <w:rPr>
          <w:color w:val="000000" w:themeColor="text1"/>
        </w:rPr>
      </w:pPr>
      <w:r w:rsidRPr="00214AE7">
        <w:rPr>
          <w:color w:val="000000" w:themeColor="text1"/>
        </w:rPr>
        <w:t>D</w:t>
      </w:r>
      <w:r w:rsidR="002B5314" w:rsidRPr="00214AE7">
        <w:rPr>
          <w:color w:val="000000" w:themeColor="text1"/>
        </w:rPr>
        <w:t xml:space="preserve">.3.1 </w:t>
      </w:r>
      <w:r w:rsidR="00CE0D7A" w:rsidRPr="00214AE7">
        <w:rPr>
          <w:color w:val="000000" w:themeColor="text1"/>
        </w:rPr>
        <w:t>-</w:t>
      </w:r>
      <w:r w:rsidR="00174366" w:rsidRPr="00214AE7">
        <w:rPr>
          <w:color w:val="000000" w:themeColor="text1"/>
        </w:rPr>
        <w:t xml:space="preserve"> </w:t>
      </w:r>
      <w:r w:rsidRPr="00214AE7">
        <w:rPr>
          <w:color w:val="000000" w:themeColor="text1"/>
        </w:rPr>
        <w:t>Schôdze NR SR</w:t>
      </w:r>
    </w:p>
    <w:p w14:paraId="6E1680DE" w14:textId="15EDA110" w:rsidR="000419BE" w:rsidRPr="00214AE7" w:rsidRDefault="003D5D74" w:rsidP="003D5D74">
      <w:pPr>
        <w:ind w:firstLine="567"/>
        <w:rPr>
          <w:color w:val="000000" w:themeColor="text1"/>
        </w:rPr>
      </w:pPr>
      <w:r w:rsidRPr="00214AE7">
        <w:rPr>
          <w:color w:val="000000" w:themeColor="text1"/>
        </w:rPr>
        <w:t>D.3.2 - Body programu schôdze</w:t>
      </w:r>
    </w:p>
    <w:p w14:paraId="63BAA253" w14:textId="4C93D550" w:rsidR="000419BE" w:rsidRPr="00214AE7" w:rsidRDefault="00CE0D7A" w:rsidP="00CE0D7A">
      <w:pPr>
        <w:ind w:firstLine="567"/>
        <w:rPr>
          <w:color w:val="000000" w:themeColor="text1"/>
        </w:rPr>
      </w:pPr>
      <w:r w:rsidRPr="00214AE7">
        <w:rPr>
          <w:color w:val="000000" w:themeColor="text1"/>
        </w:rPr>
        <w:t xml:space="preserve">D.3.3 - </w:t>
      </w:r>
      <w:r w:rsidR="000419BE" w:rsidRPr="00214AE7">
        <w:rPr>
          <w:color w:val="000000" w:themeColor="text1"/>
        </w:rPr>
        <w:t>Poslanci NR SR</w:t>
      </w:r>
    </w:p>
    <w:p w14:paraId="1689301A" w14:textId="67478029" w:rsidR="00AA0C2D" w:rsidRPr="00214AE7" w:rsidRDefault="00CE0D7A" w:rsidP="00CE0D7A">
      <w:pPr>
        <w:ind w:firstLine="567"/>
        <w:rPr>
          <w:color w:val="000000" w:themeColor="text1"/>
        </w:rPr>
      </w:pPr>
      <w:r w:rsidRPr="00214AE7">
        <w:rPr>
          <w:color w:val="000000" w:themeColor="text1"/>
        </w:rPr>
        <w:t xml:space="preserve">D.3.4 - </w:t>
      </w:r>
      <w:r w:rsidR="00AA0C2D" w:rsidRPr="00214AE7">
        <w:rPr>
          <w:color w:val="000000" w:themeColor="text1"/>
        </w:rPr>
        <w:t>Poslanecké kluby</w:t>
      </w:r>
    </w:p>
    <w:p w14:paraId="00D38F87" w14:textId="5E9618F2" w:rsidR="000419BE" w:rsidRPr="00214AE7" w:rsidRDefault="000A4AE3" w:rsidP="000A4AE3">
      <w:pPr>
        <w:ind w:firstLine="567"/>
        <w:rPr>
          <w:color w:val="000000" w:themeColor="text1"/>
        </w:rPr>
      </w:pPr>
      <w:r w:rsidRPr="00214AE7">
        <w:rPr>
          <w:color w:val="000000" w:themeColor="text1"/>
        </w:rPr>
        <w:t xml:space="preserve">D.3.5 - </w:t>
      </w:r>
      <w:r w:rsidR="000419BE" w:rsidRPr="00214AE7">
        <w:rPr>
          <w:color w:val="000000" w:themeColor="text1"/>
        </w:rPr>
        <w:t>Organizačná štruktúra</w:t>
      </w:r>
      <w:r w:rsidR="00124EA3" w:rsidRPr="00214AE7">
        <w:rPr>
          <w:color w:val="000000" w:themeColor="text1"/>
        </w:rPr>
        <w:t xml:space="preserve"> – osoby</w:t>
      </w:r>
    </w:p>
    <w:p w14:paraId="27AF8408" w14:textId="59F586A9" w:rsidR="00124EA3" w:rsidRPr="00214AE7" w:rsidRDefault="000A4AE3" w:rsidP="000A4AE3">
      <w:pPr>
        <w:ind w:firstLine="567"/>
        <w:rPr>
          <w:color w:val="000000" w:themeColor="text1"/>
        </w:rPr>
      </w:pPr>
      <w:r w:rsidRPr="00214AE7">
        <w:rPr>
          <w:color w:val="000000" w:themeColor="text1"/>
        </w:rPr>
        <w:t xml:space="preserve">D.3.6 - </w:t>
      </w:r>
      <w:r w:rsidR="00124EA3" w:rsidRPr="00214AE7">
        <w:rPr>
          <w:color w:val="000000" w:themeColor="text1"/>
        </w:rPr>
        <w:t>Organizačná štruktúra – útvary</w:t>
      </w:r>
    </w:p>
    <w:p w14:paraId="08C081F6" w14:textId="4AF24CF5" w:rsidR="00124EA3" w:rsidRPr="00214AE7" w:rsidRDefault="000A4AE3" w:rsidP="000A4AE3">
      <w:pPr>
        <w:ind w:firstLine="567"/>
        <w:rPr>
          <w:color w:val="000000" w:themeColor="text1"/>
        </w:rPr>
      </w:pPr>
      <w:r w:rsidRPr="00214AE7">
        <w:rPr>
          <w:color w:val="000000" w:themeColor="text1"/>
        </w:rPr>
        <w:t xml:space="preserve">D.3.7 - </w:t>
      </w:r>
      <w:r w:rsidR="00124EA3" w:rsidRPr="00214AE7">
        <w:rPr>
          <w:color w:val="000000" w:themeColor="text1"/>
        </w:rPr>
        <w:t>Organizačná štruktúra – posty</w:t>
      </w:r>
    </w:p>
    <w:p w14:paraId="25F567D2" w14:textId="2CF8F45D" w:rsidR="00124EA3" w:rsidRPr="00214AE7" w:rsidRDefault="000A4AE3" w:rsidP="000A4AE3">
      <w:pPr>
        <w:ind w:firstLine="567"/>
        <w:rPr>
          <w:color w:val="000000" w:themeColor="text1"/>
        </w:rPr>
      </w:pPr>
      <w:r w:rsidRPr="00214AE7">
        <w:rPr>
          <w:color w:val="000000" w:themeColor="text1"/>
        </w:rPr>
        <w:t xml:space="preserve">D.3.8 - </w:t>
      </w:r>
      <w:r w:rsidR="00124EA3" w:rsidRPr="00214AE7">
        <w:rPr>
          <w:color w:val="000000" w:themeColor="text1"/>
        </w:rPr>
        <w:t>Organizačná štruktúra – obsadenie postov</w:t>
      </w:r>
    </w:p>
    <w:p w14:paraId="0AAF407A" w14:textId="2D94AFCE" w:rsidR="000419BE" w:rsidRPr="00214AE7" w:rsidRDefault="000A4AE3" w:rsidP="000A4AE3">
      <w:pPr>
        <w:ind w:firstLine="567"/>
        <w:rPr>
          <w:color w:val="000000" w:themeColor="text1"/>
        </w:rPr>
      </w:pPr>
      <w:r w:rsidRPr="00214AE7">
        <w:rPr>
          <w:color w:val="000000" w:themeColor="text1"/>
        </w:rPr>
        <w:t xml:space="preserve">D.3.9 - </w:t>
      </w:r>
      <w:r w:rsidR="000419BE" w:rsidRPr="00214AE7">
        <w:rPr>
          <w:color w:val="000000" w:themeColor="text1"/>
        </w:rPr>
        <w:t>Hodina otázok</w:t>
      </w:r>
    </w:p>
    <w:p w14:paraId="0D7CE8CF" w14:textId="2E72DE4D" w:rsidR="000419BE" w:rsidRPr="00214AE7" w:rsidRDefault="000A4AE3" w:rsidP="000A4AE3">
      <w:pPr>
        <w:ind w:firstLine="567"/>
        <w:rPr>
          <w:color w:val="000000" w:themeColor="text1"/>
        </w:rPr>
      </w:pPr>
      <w:r w:rsidRPr="00214AE7">
        <w:rPr>
          <w:color w:val="000000" w:themeColor="text1"/>
        </w:rPr>
        <w:t xml:space="preserve">D.3.10 - </w:t>
      </w:r>
      <w:r w:rsidR="000419BE" w:rsidRPr="00214AE7">
        <w:rPr>
          <w:color w:val="000000" w:themeColor="text1"/>
        </w:rPr>
        <w:t>Interpelácie</w:t>
      </w:r>
    </w:p>
    <w:p w14:paraId="64FD5F69" w14:textId="1F277FA8" w:rsidR="000419BE" w:rsidRPr="00214AE7" w:rsidRDefault="000A4AE3" w:rsidP="000A4AE3">
      <w:pPr>
        <w:ind w:firstLine="567"/>
        <w:rPr>
          <w:color w:val="000000" w:themeColor="text1"/>
        </w:rPr>
      </w:pPr>
      <w:r w:rsidRPr="00214AE7">
        <w:rPr>
          <w:color w:val="000000" w:themeColor="text1"/>
        </w:rPr>
        <w:t xml:space="preserve">D.3.11 - </w:t>
      </w:r>
      <w:r w:rsidR="000419BE" w:rsidRPr="00214AE7">
        <w:rPr>
          <w:color w:val="000000" w:themeColor="text1"/>
        </w:rPr>
        <w:t>Očakávané hlasovania</w:t>
      </w:r>
    </w:p>
    <w:p w14:paraId="4E966F0C" w14:textId="0FE0C57F" w:rsidR="004D5203" w:rsidRPr="00214AE7" w:rsidRDefault="000A4AE3" w:rsidP="000A4AE3">
      <w:pPr>
        <w:ind w:firstLine="567"/>
        <w:rPr>
          <w:color w:val="000000" w:themeColor="text1"/>
        </w:rPr>
      </w:pPr>
      <w:r w:rsidRPr="00214AE7">
        <w:rPr>
          <w:color w:val="000000" w:themeColor="text1"/>
        </w:rPr>
        <w:t xml:space="preserve">D.3.12 - </w:t>
      </w:r>
      <w:r w:rsidR="004D5203" w:rsidRPr="00214AE7">
        <w:rPr>
          <w:color w:val="000000" w:themeColor="text1"/>
        </w:rPr>
        <w:t>Názvy hlasovaní – etapy rokovania</w:t>
      </w:r>
    </w:p>
    <w:p w14:paraId="3C6AA0C9" w14:textId="1D672F72" w:rsidR="00A65C27" w:rsidRPr="00214AE7" w:rsidRDefault="000A4AE3" w:rsidP="000A4AE3">
      <w:pPr>
        <w:ind w:firstLine="567"/>
        <w:rPr>
          <w:color w:val="000000" w:themeColor="text1"/>
        </w:rPr>
      </w:pPr>
      <w:r w:rsidRPr="00214AE7">
        <w:rPr>
          <w:color w:val="000000" w:themeColor="text1"/>
        </w:rPr>
        <w:lastRenderedPageBreak/>
        <w:t xml:space="preserve">D.3.13 - </w:t>
      </w:r>
      <w:r w:rsidR="00A65C27" w:rsidRPr="00214AE7">
        <w:rPr>
          <w:color w:val="000000" w:themeColor="text1"/>
        </w:rPr>
        <w:t>Parlamentné tlače</w:t>
      </w:r>
    </w:p>
    <w:p w14:paraId="2C5DB931" w14:textId="60D7F5AE" w:rsidR="009F76A6" w:rsidRPr="00214AE7" w:rsidRDefault="000A4AE3" w:rsidP="009F76A6">
      <w:pPr>
        <w:ind w:firstLine="567"/>
        <w:rPr>
          <w:color w:val="000000" w:themeColor="text1"/>
        </w:rPr>
      </w:pPr>
      <w:r w:rsidRPr="00214AE7">
        <w:rPr>
          <w:color w:val="000000" w:themeColor="text1"/>
        </w:rPr>
        <w:t xml:space="preserve">D.3.14 - </w:t>
      </w:r>
      <w:r w:rsidR="00A65C27" w:rsidRPr="00214AE7">
        <w:rPr>
          <w:color w:val="000000" w:themeColor="text1"/>
        </w:rPr>
        <w:t>Uznesenia NR SR</w:t>
      </w:r>
      <w:bookmarkStart w:id="169" w:name="IZ_C1"/>
      <w:bookmarkEnd w:id="169"/>
    </w:p>
    <w:p w14:paraId="57F8F791" w14:textId="77777777" w:rsidR="009F76A6" w:rsidRPr="00214AE7" w:rsidRDefault="009F76A6" w:rsidP="009F76A6">
      <w:pPr>
        <w:ind w:firstLine="567"/>
        <w:rPr>
          <w:color w:val="000000" w:themeColor="text1"/>
        </w:rPr>
      </w:pPr>
    </w:p>
    <w:p w14:paraId="57A0B749" w14:textId="5A20244A" w:rsidR="004D4DF8" w:rsidRPr="007D2DBF" w:rsidRDefault="00F06D6A" w:rsidP="009F76A6">
      <w:pPr>
        <w:spacing w:after="200"/>
        <w:rPr>
          <w:color w:val="FF0000"/>
        </w:rPr>
      </w:pPr>
      <w:r w:rsidRPr="007D2DBF">
        <w:rPr>
          <w:color w:val="FF0000"/>
        </w:rPr>
        <w:t>Integračné</w:t>
      </w:r>
      <w:r w:rsidR="004D4DF8" w:rsidRPr="007D2DBF">
        <w:rPr>
          <w:color w:val="FF0000"/>
        </w:rPr>
        <w:t xml:space="preserve"> služby ktorých obsahovým vlastníkom je SSLP vytvorí dodávateľ SSLP (poskytne štruktúru požadovaných dát v ISVS SSLP) a správca integračných služieb (vytvorí samotnú integračnú službu). V prípade automatického zápisu do informačného zdroja DKS bude súčasťou vytvorenia služby aj dodávateľ DKS (poskytne štruktúru dát kam sa budú dáta ukladať). </w:t>
      </w:r>
    </w:p>
    <w:p w14:paraId="67C1D615" w14:textId="28AC7201" w:rsidR="00E8666E" w:rsidRPr="00455AAA" w:rsidRDefault="00F40C5A" w:rsidP="009F76A6">
      <w:pPr>
        <w:pStyle w:val="Nadpis3"/>
      </w:pPr>
      <w:hyperlink w:anchor="IZ_C" w:history="1">
        <w:bookmarkStart w:id="170" w:name="_Toc99961598"/>
        <w:r w:rsidR="000C05EF">
          <w:rPr>
            <w:rStyle w:val="Hypertextovprepojenie"/>
            <w:color w:val="0000FF"/>
            <w:u w:val="none"/>
          </w:rPr>
          <w:t>Schôdze</w:t>
        </w:r>
      </w:hyperlink>
      <w:r w:rsidR="000C05EF">
        <w:rPr>
          <w:rStyle w:val="Hypertextovprepojenie"/>
          <w:color w:val="0000FF"/>
          <w:u w:val="none"/>
        </w:rPr>
        <w:t xml:space="preserve"> NR SR</w:t>
      </w:r>
      <w:bookmarkEnd w:id="170"/>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2B5314" w:rsidRPr="00CE5B0A" w14:paraId="1C9C80D6" w14:textId="77777777" w:rsidTr="003C3391">
        <w:tc>
          <w:tcPr>
            <w:tcW w:w="851" w:type="dxa"/>
            <w:tcBorders>
              <w:bottom w:val="double" w:sz="4" w:space="0" w:color="auto"/>
            </w:tcBorders>
            <w:shd w:val="clear" w:color="auto" w:fill="000000" w:themeFill="text1"/>
          </w:tcPr>
          <w:p w14:paraId="6D65ADD2" w14:textId="77777777" w:rsidR="002B5314" w:rsidRPr="00CE5B0A" w:rsidRDefault="002B5314" w:rsidP="002B5314">
            <w:pPr>
              <w:rPr>
                <w:b/>
                <w:color w:val="FFFFFF" w:themeColor="background1"/>
              </w:rPr>
            </w:pPr>
            <w:r w:rsidRPr="00CE5B0A">
              <w:rPr>
                <w:b/>
                <w:color w:val="FFFFFF" w:themeColor="background1"/>
              </w:rPr>
              <w:t>Číslo</w:t>
            </w:r>
          </w:p>
        </w:tc>
        <w:tc>
          <w:tcPr>
            <w:tcW w:w="8218" w:type="dxa"/>
            <w:tcBorders>
              <w:bottom w:val="double" w:sz="4" w:space="0" w:color="auto"/>
            </w:tcBorders>
            <w:shd w:val="clear" w:color="auto" w:fill="000000" w:themeFill="text1"/>
          </w:tcPr>
          <w:p w14:paraId="70CA5144" w14:textId="77777777" w:rsidR="002B5314" w:rsidRPr="00CE5B0A" w:rsidRDefault="002B5314" w:rsidP="002B5314">
            <w:pPr>
              <w:rPr>
                <w:b/>
                <w:color w:val="FFFFFF" w:themeColor="background1"/>
              </w:rPr>
            </w:pPr>
            <w:r w:rsidRPr="00CE5B0A">
              <w:rPr>
                <w:b/>
                <w:color w:val="FFFFFF" w:themeColor="background1"/>
              </w:rPr>
              <w:t>Popis</w:t>
            </w:r>
          </w:p>
        </w:tc>
      </w:tr>
      <w:tr w:rsidR="009F76A6" w:rsidRPr="009F76A6" w14:paraId="356E6C5A" w14:textId="77777777" w:rsidTr="003C3391">
        <w:tc>
          <w:tcPr>
            <w:tcW w:w="851" w:type="dxa"/>
            <w:tcBorders>
              <w:top w:val="double" w:sz="4" w:space="0" w:color="auto"/>
              <w:bottom w:val="single" w:sz="4" w:space="0" w:color="auto"/>
            </w:tcBorders>
            <w:vAlign w:val="center"/>
          </w:tcPr>
          <w:p w14:paraId="3B075135" w14:textId="1EBF016F" w:rsidR="002B5314" w:rsidRPr="003C3391" w:rsidRDefault="00E37BB9" w:rsidP="002B5314">
            <w:pPr>
              <w:jc w:val="center"/>
              <w:rPr>
                <w:color w:val="000000" w:themeColor="text1"/>
              </w:rPr>
            </w:pPr>
            <w:r w:rsidRPr="003C3391">
              <w:rPr>
                <w:color w:val="000000" w:themeColor="text1"/>
              </w:rPr>
              <w:t>IS_070</w:t>
            </w:r>
          </w:p>
        </w:tc>
        <w:tc>
          <w:tcPr>
            <w:tcW w:w="8218" w:type="dxa"/>
            <w:tcBorders>
              <w:top w:val="double" w:sz="4" w:space="0" w:color="auto"/>
              <w:bottom w:val="single" w:sz="4" w:space="0" w:color="auto"/>
            </w:tcBorders>
            <w:vAlign w:val="center"/>
          </w:tcPr>
          <w:p w14:paraId="22C33253" w14:textId="2A34BB88" w:rsidR="002B5314" w:rsidRPr="003C3391" w:rsidRDefault="00174366" w:rsidP="009F76A6">
            <w:pPr>
              <w:rPr>
                <w:color w:val="000000" w:themeColor="text1"/>
              </w:rPr>
            </w:pPr>
            <w:r w:rsidRPr="003C3391">
              <w:rPr>
                <w:color w:val="000000" w:themeColor="text1"/>
              </w:rPr>
              <w:t>Informačný zdroj „</w:t>
            </w:r>
            <w:r w:rsidR="000C05EF" w:rsidRPr="003C3391">
              <w:rPr>
                <w:color w:val="000000" w:themeColor="text1"/>
              </w:rPr>
              <w:t>Schôdze NR SR</w:t>
            </w:r>
            <w:r w:rsidRPr="003C3391">
              <w:rPr>
                <w:color w:val="000000" w:themeColor="text1"/>
              </w:rPr>
              <w:t xml:space="preserve">“ je súčasťou SSLP bude pre </w:t>
            </w:r>
            <w:r w:rsidR="00D020CB" w:rsidRPr="003C3391">
              <w:rPr>
                <w:color w:val="000000" w:themeColor="text1"/>
              </w:rPr>
              <w:t xml:space="preserve">DKS </w:t>
            </w:r>
            <w:r w:rsidRPr="003C3391">
              <w:rPr>
                <w:color w:val="000000" w:themeColor="text1"/>
              </w:rPr>
              <w:t xml:space="preserve">poskytovať zoznam schôdzí NR SR, </w:t>
            </w:r>
            <w:r w:rsidR="00D020CB" w:rsidRPr="003C3391">
              <w:rPr>
                <w:color w:val="000000" w:themeColor="text1"/>
              </w:rPr>
              <w:t xml:space="preserve">o </w:t>
            </w:r>
            <w:r w:rsidRPr="003C3391">
              <w:rPr>
                <w:color w:val="000000" w:themeColor="text1"/>
              </w:rPr>
              <w:t>ktor</w:t>
            </w:r>
            <w:r w:rsidR="00D020CB" w:rsidRPr="003C3391">
              <w:rPr>
                <w:color w:val="000000" w:themeColor="text1"/>
              </w:rPr>
              <w:t>é</w:t>
            </w:r>
            <w:r w:rsidRPr="003C3391">
              <w:rPr>
                <w:color w:val="000000" w:themeColor="text1"/>
              </w:rPr>
              <w:t xml:space="preserve"> podľa ich štádia môžu byť v daný deň prerokovávané. </w:t>
            </w:r>
            <w:r w:rsidR="00D020CB" w:rsidRPr="003C3391">
              <w:rPr>
                <w:color w:val="000000" w:themeColor="text1"/>
              </w:rPr>
              <w:t>Pre ďalšie spracovanie (uchovávanie si dát v informačných zdrojoch DKS bude relevantný iba údaj o</w:t>
            </w:r>
            <w:r w:rsidR="00320958" w:rsidRPr="003C3391">
              <w:rPr>
                <w:color w:val="000000" w:themeColor="text1"/>
              </w:rPr>
              <w:t> jednoznačnom identifikátore schôdzi NR SR, ktorý si zvolí operátor DKS pri aplikačnej funkcii na nastavovanie schôdzí NR SR.</w:t>
            </w:r>
          </w:p>
        </w:tc>
      </w:tr>
      <w:tr w:rsidR="00A92ADC" w:rsidRPr="00A92ADC" w14:paraId="5DE5FAE1" w14:textId="77777777" w:rsidTr="002B5314">
        <w:tc>
          <w:tcPr>
            <w:tcW w:w="851" w:type="dxa"/>
            <w:tcBorders>
              <w:top w:val="single" w:sz="4" w:space="0" w:color="auto"/>
              <w:bottom w:val="single" w:sz="4" w:space="0" w:color="auto"/>
            </w:tcBorders>
            <w:vAlign w:val="center"/>
          </w:tcPr>
          <w:p w14:paraId="683F7622" w14:textId="4A7A9008" w:rsidR="002B5314" w:rsidRPr="003C3391" w:rsidRDefault="003C3391" w:rsidP="003C3391">
            <w:pPr>
              <w:jc w:val="center"/>
              <w:rPr>
                <w:color w:val="000000" w:themeColor="text1"/>
              </w:rPr>
            </w:pPr>
            <w:r w:rsidRPr="003C3391">
              <w:rPr>
                <w:color w:val="000000" w:themeColor="text1"/>
              </w:rPr>
              <w:t>IS_071</w:t>
            </w:r>
          </w:p>
        </w:tc>
        <w:tc>
          <w:tcPr>
            <w:tcW w:w="8218" w:type="dxa"/>
            <w:tcBorders>
              <w:top w:val="single" w:sz="4" w:space="0" w:color="auto"/>
              <w:bottom w:val="single" w:sz="4" w:space="0" w:color="auto"/>
            </w:tcBorders>
            <w:vAlign w:val="center"/>
          </w:tcPr>
          <w:p w14:paraId="65A3F474" w14:textId="248BA3C5" w:rsidR="002B5314" w:rsidRPr="003C3391" w:rsidRDefault="002B5314" w:rsidP="00BA1919">
            <w:pPr>
              <w:rPr>
                <w:color w:val="000000" w:themeColor="text1"/>
              </w:rPr>
            </w:pPr>
            <w:r w:rsidRPr="003C3391">
              <w:rPr>
                <w:color w:val="000000" w:themeColor="text1"/>
              </w:rPr>
              <w:t xml:space="preserve">Vyžaduje sa, aby v každom zázname v informačnom zdroji „vystúpenia“, resp. „aktivity používateľov“  bol aj </w:t>
            </w:r>
            <w:r w:rsidR="00BA1919" w:rsidRPr="003C3391">
              <w:rPr>
                <w:color w:val="000000" w:themeColor="text1"/>
              </w:rPr>
              <w:t>jednoznačný identifikátor</w:t>
            </w:r>
            <w:r w:rsidRPr="003C3391">
              <w:rPr>
                <w:color w:val="000000" w:themeColor="text1"/>
              </w:rPr>
              <w:t xml:space="preserve"> </w:t>
            </w:r>
            <w:r w:rsidR="00BA1919" w:rsidRPr="003C3391">
              <w:rPr>
                <w:color w:val="000000" w:themeColor="text1"/>
              </w:rPr>
              <w:t>schôdze NR SR počas</w:t>
            </w:r>
            <w:r w:rsidRPr="003C3391">
              <w:rPr>
                <w:color w:val="000000" w:themeColor="text1"/>
              </w:rPr>
              <w:t> ktorej bola žiadosť o vystúpenie (informačný zdroj aktivity), resp. samotné vystúpenie (informačný zdroj vystúpenia) uskutočnené.</w:t>
            </w:r>
          </w:p>
        </w:tc>
      </w:tr>
      <w:tr w:rsidR="00A92ADC" w:rsidRPr="00A92ADC" w14:paraId="75E70357" w14:textId="77777777" w:rsidTr="002B5314">
        <w:tc>
          <w:tcPr>
            <w:tcW w:w="851" w:type="dxa"/>
            <w:tcBorders>
              <w:top w:val="single" w:sz="4" w:space="0" w:color="auto"/>
              <w:bottom w:val="single" w:sz="4" w:space="0" w:color="auto"/>
            </w:tcBorders>
            <w:vAlign w:val="center"/>
          </w:tcPr>
          <w:p w14:paraId="168C2D2A" w14:textId="0D9C4224" w:rsidR="002B5314" w:rsidRPr="003C3391" w:rsidRDefault="003C3391" w:rsidP="003C3391">
            <w:pPr>
              <w:jc w:val="center"/>
              <w:rPr>
                <w:color w:val="000000" w:themeColor="text1"/>
              </w:rPr>
            </w:pPr>
            <w:r w:rsidRPr="003C3391">
              <w:rPr>
                <w:color w:val="000000" w:themeColor="text1"/>
              </w:rPr>
              <w:t>IS_072</w:t>
            </w:r>
          </w:p>
        </w:tc>
        <w:tc>
          <w:tcPr>
            <w:tcW w:w="8218" w:type="dxa"/>
            <w:tcBorders>
              <w:top w:val="single" w:sz="4" w:space="0" w:color="auto"/>
              <w:bottom w:val="single" w:sz="4" w:space="0" w:color="auto"/>
            </w:tcBorders>
            <w:vAlign w:val="center"/>
          </w:tcPr>
          <w:p w14:paraId="1AAD57A9" w14:textId="351A97BD" w:rsidR="002B5314" w:rsidRPr="003C3391" w:rsidRDefault="002B5314" w:rsidP="002B5314">
            <w:pPr>
              <w:rPr>
                <w:color w:val="000000" w:themeColor="text1"/>
              </w:rPr>
            </w:pPr>
            <w:r w:rsidRPr="003C3391">
              <w:rPr>
                <w:color w:val="000000" w:themeColor="text1"/>
              </w:rPr>
              <w:t>Integračná služba „</w:t>
            </w:r>
            <w:r w:rsidR="00E01106" w:rsidRPr="003C3391">
              <w:rPr>
                <w:color w:val="000000" w:themeColor="text1"/>
              </w:rPr>
              <w:t>Program schôdzí</w:t>
            </w:r>
            <w:r w:rsidRPr="003C3391">
              <w:rPr>
                <w:color w:val="000000" w:themeColor="text1"/>
              </w:rPr>
              <w:t>“ bude obsahovať minimálne nasledovné údaje:</w:t>
            </w:r>
          </w:p>
          <w:p w14:paraId="2BA95098" w14:textId="6AB13A14" w:rsidR="0053204D" w:rsidRPr="003C3391" w:rsidRDefault="0053204D" w:rsidP="00A6689F">
            <w:pPr>
              <w:pStyle w:val="Normalny-odsek"/>
              <w:numPr>
                <w:ilvl w:val="0"/>
                <w:numId w:val="48"/>
              </w:numPr>
              <w:spacing w:after="0"/>
              <w:ind w:left="765" w:hanging="357"/>
              <w:rPr>
                <w:rFonts w:cs="Calibri Light"/>
                <w:color w:val="000000" w:themeColor="text1"/>
              </w:rPr>
            </w:pPr>
            <w:r w:rsidRPr="003C3391">
              <w:rPr>
                <w:rFonts w:eastAsia="Times New Roman" w:cs="Calibri Light"/>
                <w:color w:val="000000" w:themeColor="text1"/>
                <w:szCs w:val="20"/>
                <w:lang w:eastAsia="sk-SK"/>
              </w:rPr>
              <w:t>jednoznačný identifikátor</w:t>
            </w:r>
            <w:r w:rsidRPr="003C3391">
              <w:rPr>
                <w:rFonts w:cs="Calibri Light"/>
                <w:color w:val="000000" w:themeColor="text1"/>
              </w:rPr>
              <w:t xml:space="preserve"> schôdze</w:t>
            </w:r>
            <w:r w:rsidR="00320958" w:rsidRPr="003C3391">
              <w:rPr>
                <w:rFonts w:cs="Calibri Light"/>
                <w:color w:val="000000" w:themeColor="text1"/>
              </w:rPr>
              <w:t xml:space="preserve"> NR SR</w:t>
            </w:r>
          </w:p>
          <w:p w14:paraId="657E8EDE" w14:textId="77777777" w:rsidR="00CE7030" w:rsidRPr="003C3391" w:rsidRDefault="0053204D" w:rsidP="00A6689F">
            <w:pPr>
              <w:pStyle w:val="Normalny-odsek"/>
              <w:numPr>
                <w:ilvl w:val="0"/>
                <w:numId w:val="48"/>
              </w:numPr>
              <w:spacing w:after="0"/>
              <w:ind w:left="765" w:hanging="357"/>
              <w:rPr>
                <w:color w:val="000000" w:themeColor="text1"/>
              </w:rPr>
            </w:pPr>
            <w:r w:rsidRPr="003C3391">
              <w:rPr>
                <w:color w:val="000000" w:themeColor="text1"/>
              </w:rPr>
              <w:t>jednoznačný identifikátor volebného obdobia</w:t>
            </w:r>
            <w:r w:rsidR="00CE7030" w:rsidRPr="003C3391">
              <w:rPr>
                <w:color w:val="000000" w:themeColor="text1"/>
              </w:rPr>
              <w:t xml:space="preserve"> </w:t>
            </w:r>
          </w:p>
          <w:p w14:paraId="344BD325" w14:textId="77777777" w:rsidR="0053204D" w:rsidRPr="003C3391" w:rsidRDefault="0053204D" w:rsidP="00A6689F">
            <w:pPr>
              <w:pStyle w:val="Normalny-odsek"/>
              <w:numPr>
                <w:ilvl w:val="0"/>
                <w:numId w:val="48"/>
              </w:numPr>
              <w:spacing w:after="0"/>
              <w:ind w:left="765" w:hanging="357"/>
              <w:rPr>
                <w:color w:val="000000" w:themeColor="text1"/>
              </w:rPr>
            </w:pPr>
            <w:r w:rsidRPr="003C3391">
              <w:rPr>
                <w:color w:val="000000" w:themeColor="text1"/>
              </w:rPr>
              <w:t>číslo schôdze NR SR</w:t>
            </w:r>
          </w:p>
          <w:p w14:paraId="71A8DB03" w14:textId="1D9D67AD" w:rsidR="000C05EF" w:rsidRPr="003C3391" w:rsidRDefault="0053204D" w:rsidP="00A6689F">
            <w:pPr>
              <w:pStyle w:val="Normalny-odsek"/>
              <w:numPr>
                <w:ilvl w:val="0"/>
                <w:numId w:val="48"/>
              </w:numPr>
              <w:spacing w:after="0"/>
              <w:ind w:left="765" w:hanging="357"/>
              <w:rPr>
                <w:color w:val="000000" w:themeColor="text1"/>
              </w:rPr>
            </w:pPr>
            <w:r w:rsidRPr="003C3391">
              <w:rPr>
                <w:color w:val="000000" w:themeColor="text1"/>
              </w:rPr>
              <w:t>jednoznačný identifikátor, či sa schvaľuje program schôdze</w:t>
            </w:r>
          </w:p>
        </w:tc>
      </w:tr>
      <w:tr w:rsidR="00234ED8" w:rsidRPr="00A92ADC" w14:paraId="21C18BAB" w14:textId="77777777" w:rsidTr="003C3391">
        <w:trPr>
          <w:trHeight w:val="531"/>
        </w:trPr>
        <w:tc>
          <w:tcPr>
            <w:tcW w:w="851" w:type="dxa"/>
            <w:tcBorders>
              <w:top w:val="single" w:sz="4" w:space="0" w:color="auto"/>
              <w:bottom w:val="single" w:sz="4" w:space="0" w:color="auto"/>
            </w:tcBorders>
            <w:vAlign w:val="center"/>
          </w:tcPr>
          <w:p w14:paraId="3A78072F" w14:textId="5E627571" w:rsidR="00234ED8" w:rsidRPr="003C3391" w:rsidRDefault="003C3391" w:rsidP="003C3391">
            <w:pPr>
              <w:jc w:val="center"/>
              <w:rPr>
                <w:color w:val="000000" w:themeColor="text1"/>
              </w:rPr>
            </w:pPr>
            <w:r w:rsidRPr="003C3391">
              <w:rPr>
                <w:color w:val="000000" w:themeColor="text1"/>
              </w:rPr>
              <w:t>IS_073</w:t>
            </w:r>
          </w:p>
        </w:tc>
        <w:tc>
          <w:tcPr>
            <w:tcW w:w="8218" w:type="dxa"/>
            <w:tcBorders>
              <w:top w:val="single" w:sz="4" w:space="0" w:color="auto"/>
              <w:bottom w:val="single" w:sz="4" w:space="0" w:color="auto"/>
            </w:tcBorders>
            <w:vAlign w:val="center"/>
          </w:tcPr>
          <w:p w14:paraId="29B8632D" w14:textId="7D2338FC" w:rsidR="00234ED8" w:rsidRPr="003C3391" w:rsidRDefault="00234ED8" w:rsidP="007B7D86">
            <w:pPr>
              <w:rPr>
                <w:color w:val="000000" w:themeColor="text1"/>
              </w:rPr>
            </w:pPr>
            <w:r w:rsidRPr="003C3391">
              <w:rPr>
                <w:color w:val="000000" w:themeColor="text1"/>
              </w:rPr>
              <w:t>Odporúča sa na to využiť samostatnú integračnú službu, ktorá bude dáta z IS_0</w:t>
            </w:r>
            <w:r w:rsidR="003C3391" w:rsidRPr="003C3391">
              <w:rPr>
                <w:color w:val="000000" w:themeColor="text1"/>
              </w:rPr>
              <w:t>7</w:t>
            </w:r>
            <w:r w:rsidR="007B7D86">
              <w:rPr>
                <w:color w:val="000000" w:themeColor="text1"/>
              </w:rPr>
              <w:t>2</w:t>
            </w:r>
            <w:r w:rsidRPr="003C3391">
              <w:rPr>
                <w:color w:val="000000" w:themeColor="text1"/>
              </w:rPr>
              <w:t xml:space="preserve"> priamo zapisovať do lokálneho zdroja DKS.</w:t>
            </w:r>
          </w:p>
        </w:tc>
      </w:tr>
      <w:tr w:rsidR="00234ED8" w:rsidRPr="00A92ADC" w14:paraId="3076A76F" w14:textId="77777777" w:rsidTr="003C3391">
        <w:trPr>
          <w:trHeight w:val="1077"/>
        </w:trPr>
        <w:tc>
          <w:tcPr>
            <w:tcW w:w="851" w:type="dxa"/>
            <w:tcBorders>
              <w:top w:val="single" w:sz="4" w:space="0" w:color="auto"/>
              <w:bottom w:val="single" w:sz="4" w:space="0" w:color="auto"/>
            </w:tcBorders>
            <w:vAlign w:val="center"/>
          </w:tcPr>
          <w:p w14:paraId="46CB3309" w14:textId="562B60E2" w:rsidR="00234ED8" w:rsidRPr="003C3391" w:rsidRDefault="003C3391" w:rsidP="00234ED8">
            <w:pPr>
              <w:jc w:val="center"/>
              <w:rPr>
                <w:color w:val="000000" w:themeColor="text1"/>
              </w:rPr>
            </w:pPr>
            <w:r w:rsidRPr="003C3391">
              <w:rPr>
                <w:color w:val="000000" w:themeColor="text1"/>
              </w:rPr>
              <w:t>AF_134</w:t>
            </w:r>
          </w:p>
        </w:tc>
        <w:tc>
          <w:tcPr>
            <w:tcW w:w="8218" w:type="dxa"/>
            <w:tcBorders>
              <w:top w:val="single" w:sz="4" w:space="0" w:color="auto"/>
              <w:bottom w:val="single" w:sz="4" w:space="0" w:color="auto"/>
            </w:tcBorders>
            <w:vAlign w:val="center"/>
          </w:tcPr>
          <w:p w14:paraId="7C71AFEA" w14:textId="125AE251" w:rsidR="00234ED8" w:rsidRPr="003C3391" w:rsidRDefault="00234ED8" w:rsidP="00234ED8">
            <w:pPr>
              <w:rPr>
                <w:color w:val="000000" w:themeColor="text1"/>
              </w:rPr>
            </w:pPr>
            <w:r w:rsidRPr="003C3391">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234ED8" w:rsidRPr="00A92ADC" w14:paraId="4323DBD7" w14:textId="77777777" w:rsidTr="003C3391">
        <w:trPr>
          <w:trHeight w:val="690"/>
        </w:trPr>
        <w:tc>
          <w:tcPr>
            <w:tcW w:w="851" w:type="dxa"/>
            <w:tcBorders>
              <w:top w:val="single" w:sz="4" w:space="0" w:color="auto"/>
              <w:bottom w:val="double" w:sz="4" w:space="0" w:color="auto"/>
            </w:tcBorders>
            <w:vAlign w:val="center"/>
          </w:tcPr>
          <w:p w14:paraId="64EC8EB6" w14:textId="6E5453E5" w:rsidR="00234ED8" w:rsidRPr="003C3391" w:rsidRDefault="003C3391" w:rsidP="00234ED8">
            <w:pPr>
              <w:jc w:val="center"/>
              <w:rPr>
                <w:color w:val="000000" w:themeColor="text1"/>
              </w:rPr>
            </w:pPr>
            <w:r w:rsidRPr="003C3391">
              <w:rPr>
                <w:color w:val="000000" w:themeColor="text1"/>
              </w:rPr>
              <w:t>IS_074</w:t>
            </w:r>
          </w:p>
        </w:tc>
        <w:tc>
          <w:tcPr>
            <w:tcW w:w="8218" w:type="dxa"/>
            <w:tcBorders>
              <w:top w:val="single" w:sz="4" w:space="0" w:color="auto"/>
              <w:bottom w:val="double" w:sz="4" w:space="0" w:color="auto"/>
            </w:tcBorders>
            <w:vAlign w:val="center"/>
          </w:tcPr>
          <w:p w14:paraId="622BBDF9" w14:textId="0F6B9C6A" w:rsidR="00234ED8" w:rsidRPr="003C3391" w:rsidRDefault="00234ED8" w:rsidP="007B7D86">
            <w:pPr>
              <w:rPr>
                <w:color w:val="000000" w:themeColor="text1"/>
              </w:rPr>
            </w:pPr>
            <w:r w:rsidRPr="003C3391">
              <w:rPr>
                <w:color w:val="000000" w:themeColor="text1"/>
              </w:rPr>
              <w:t>Požaduje sa vytvorenie aplikačnej funkcie, ktorá v prípade výpadku konektivity, resp. integračnej služby IS_0</w:t>
            </w:r>
            <w:r w:rsidR="003C3391" w:rsidRPr="003C3391">
              <w:rPr>
                <w:color w:val="000000" w:themeColor="text1"/>
              </w:rPr>
              <w:t>7</w:t>
            </w:r>
            <w:r w:rsidR="007B7D86">
              <w:rPr>
                <w:color w:val="000000" w:themeColor="text1"/>
              </w:rPr>
              <w:t>2</w:t>
            </w:r>
            <w:r w:rsidRPr="003C3391">
              <w:rPr>
                <w:color w:val="000000" w:themeColor="text1"/>
              </w:rPr>
              <w:t xml:space="preserve"> automaticky presmeruje zdroj dát z „integračnej služby“ na „lokálny zdroj“.</w:t>
            </w:r>
          </w:p>
        </w:tc>
      </w:tr>
    </w:tbl>
    <w:bookmarkStart w:id="171" w:name="IZ_C2"/>
    <w:bookmarkEnd w:id="171"/>
    <w:p w14:paraId="0B62E10A" w14:textId="47E1AB23" w:rsidR="00E8666E" w:rsidRPr="004D4DF8" w:rsidRDefault="008B6DB7" w:rsidP="009F76A6">
      <w:pPr>
        <w:pStyle w:val="Nadpis3"/>
      </w:pPr>
      <w:r w:rsidRPr="004D4DF8">
        <w:fldChar w:fldCharType="begin"/>
      </w:r>
      <w:r w:rsidRPr="004D4DF8">
        <w:instrText xml:space="preserve"> HYPERLINK \l "IZ_C" </w:instrText>
      </w:r>
      <w:r w:rsidRPr="004D4DF8">
        <w:fldChar w:fldCharType="separate"/>
      </w:r>
      <w:bookmarkStart w:id="172" w:name="_Toc99961599"/>
      <w:r w:rsidR="004D4DF8" w:rsidRPr="004D4DF8">
        <w:t>B</w:t>
      </w:r>
      <w:r w:rsidR="00E8666E" w:rsidRPr="004D4DF8">
        <w:rPr>
          <w:rStyle w:val="Hypertextovprepojenie"/>
          <w:color w:val="0000FF"/>
          <w:u w:val="none"/>
        </w:rPr>
        <w:t>ody programu</w:t>
      </w:r>
      <w:r w:rsidR="009416FD" w:rsidRPr="004D4DF8">
        <w:rPr>
          <w:rStyle w:val="Hypertextovprepojenie"/>
          <w:color w:val="0000FF"/>
          <w:u w:val="none"/>
        </w:rPr>
        <w:t xml:space="preserve"> </w:t>
      </w:r>
      <w:r w:rsidR="004D4DF8" w:rsidRPr="004D4DF8">
        <w:rPr>
          <w:rStyle w:val="Hypertextovprepojenie"/>
          <w:color w:val="0000FF"/>
          <w:u w:val="none"/>
        </w:rPr>
        <w:t>schôdze</w:t>
      </w:r>
      <w:bookmarkEnd w:id="172"/>
      <w:r w:rsidR="004D4DF8" w:rsidRPr="004D4DF8">
        <w:rPr>
          <w:rStyle w:val="Hypertextovprepojenie"/>
          <w:color w:val="0000FF"/>
          <w:u w:val="none"/>
        </w:rPr>
        <w:t xml:space="preserve"> </w:t>
      </w:r>
      <w:r w:rsidRPr="004D4DF8">
        <w:rPr>
          <w:rStyle w:val="Hypertextovprepojenie"/>
          <w:color w:val="0000FF"/>
          <w:u w:val="none"/>
        </w:rPr>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4D4DF8" w:rsidRPr="00CE5B0A" w14:paraId="231EA676" w14:textId="77777777" w:rsidTr="007B7D86">
        <w:tc>
          <w:tcPr>
            <w:tcW w:w="851" w:type="dxa"/>
            <w:tcBorders>
              <w:bottom w:val="double" w:sz="4" w:space="0" w:color="auto"/>
            </w:tcBorders>
            <w:shd w:val="clear" w:color="auto" w:fill="000000" w:themeFill="text1"/>
          </w:tcPr>
          <w:p w14:paraId="7220DD5A" w14:textId="77777777" w:rsidR="004D4DF8" w:rsidRPr="00CE5B0A" w:rsidRDefault="004D4DF8" w:rsidP="002015CF">
            <w:pPr>
              <w:rPr>
                <w:b/>
                <w:color w:val="FFFFFF" w:themeColor="background1"/>
              </w:rPr>
            </w:pPr>
            <w:r w:rsidRPr="00CE5B0A">
              <w:rPr>
                <w:b/>
                <w:color w:val="FFFFFF" w:themeColor="background1"/>
              </w:rPr>
              <w:t>Číslo</w:t>
            </w:r>
          </w:p>
        </w:tc>
        <w:tc>
          <w:tcPr>
            <w:tcW w:w="8218" w:type="dxa"/>
            <w:tcBorders>
              <w:bottom w:val="double" w:sz="4" w:space="0" w:color="auto"/>
            </w:tcBorders>
            <w:shd w:val="clear" w:color="auto" w:fill="000000" w:themeFill="text1"/>
          </w:tcPr>
          <w:p w14:paraId="71D8BEDA" w14:textId="77777777" w:rsidR="004D4DF8" w:rsidRPr="00CE5B0A" w:rsidRDefault="004D4DF8" w:rsidP="002015CF">
            <w:pPr>
              <w:rPr>
                <w:b/>
                <w:color w:val="FFFFFF" w:themeColor="background1"/>
              </w:rPr>
            </w:pPr>
            <w:r w:rsidRPr="00CE5B0A">
              <w:rPr>
                <w:b/>
                <w:color w:val="FFFFFF" w:themeColor="background1"/>
              </w:rPr>
              <w:t>Popis</w:t>
            </w:r>
          </w:p>
        </w:tc>
      </w:tr>
      <w:tr w:rsidR="00A92ADC" w:rsidRPr="00A92ADC" w14:paraId="0C310EE2" w14:textId="77777777" w:rsidTr="007B7D86">
        <w:tc>
          <w:tcPr>
            <w:tcW w:w="851" w:type="dxa"/>
            <w:tcBorders>
              <w:top w:val="double" w:sz="4" w:space="0" w:color="auto"/>
              <w:bottom w:val="single" w:sz="4" w:space="0" w:color="auto"/>
            </w:tcBorders>
            <w:vAlign w:val="center"/>
          </w:tcPr>
          <w:p w14:paraId="69E4BAAE" w14:textId="6F5DE58F" w:rsidR="004D4DF8" w:rsidRPr="007B7D86" w:rsidRDefault="007B7D86" w:rsidP="004D4DF8">
            <w:pPr>
              <w:pStyle w:val="Legislatva"/>
              <w:rPr>
                <w:color w:val="000000" w:themeColor="text1"/>
              </w:rPr>
            </w:pPr>
            <w:r w:rsidRPr="007B7D86">
              <w:rPr>
                <w:color w:val="000000" w:themeColor="text1"/>
              </w:rPr>
              <w:t>IS_075</w:t>
            </w:r>
          </w:p>
        </w:tc>
        <w:tc>
          <w:tcPr>
            <w:tcW w:w="8218" w:type="dxa"/>
            <w:tcBorders>
              <w:top w:val="double" w:sz="4" w:space="0" w:color="auto"/>
              <w:bottom w:val="single" w:sz="4" w:space="0" w:color="auto"/>
            </w:tcBorders>
            <w:vAlign w:val="center"/>
          </w:tcPr>
          <w:p w14:paraId="06DA9FCC" w14:textId="5422699A" w:rsidR="004D4DF8" w:rsidRPr="007B7D86" w:rsidRDefault="000871D1" w:rsidP="00A92ADC">
            <w:pPr>
              <w:pStyle w:val="Legislatva"/>
              <w:rPr>
                <w:color w:val="000000" w:themeColor="text1"/>
              </w:rPr>
            </w:pPr>
            <w:r w:rsidRPr="007B7D86">
              <w:rPr>
                <w:color w:val="000000" w:themeColor="text1"/>
              </w:rPr>
              <w:t xml:space="preserve">Integračná služba </w:t>
            </w:r>
            <w:r w:rsidR="004D4DF8" w:rsidRPr="007B7D86">
              <w:rPr>
                <w:color w:val="000000" w:themeColor="text1"/>
              </w:rPr>
              <w:t xml:space="preserve">„Body programu schôdze“ dáva prehľad </w:t>
            </w:r>
            <w:r w:rsidRPr="007B7D86">
              <w:rPr>
                <w:color w:val="000000" w:themeColor="text1"/>
              </w:rPr>
              <w:t>o neprorokovaných bodoch zvolenej schôdze NR SR zo všetkých schôdzí NR SR z integračnej služby „Schôdze NR SR“</w:t>
            </w:r>
            <w:r w:rsidR="004D4DF8" w:rsidRPr="007B7D86">
              <w:rPr>
                <w:color w:val="000000" w:themeColor="text1"/>
              </w:rPr>
              <w:t xml:space="preserve">. </w:t>
            </w:r>
            <w:r w:rsidRPr="007B7D86">
              <w:rPr>
                <w:color w:val="000000" w:themeColor="text1"/>
              </w:rPr>
              <w:t>Pre ďalšie spracovanie (uchovávanie si dát v informačných zdrojoch DKS bude relevantný iba údaj o jednoznačnom identifikátore bodu schôdze NR SR, ktorý si zvolí operátor pri aplikačnej funkcii na nastavovanie bodov schôdzí NR SR.</w:t>
            </w:r>
          </w:p>
        </w:tc>
      </w:tr>
      <w:tr w:rsidR="00A92ADC" w:rsidRPr="00A92ADC" w14:paraId="1283E791" w14:textId="77777777" w:rsidTr="00A92ADC">
        <w:tc>
          <w:tcPr>
            <w:tcW w:w="851" w:type="dxa"/>
            <w:tcBorders>
              <w:top w:val="single" w:sz="4" w:space="0" w:color="auto"/>
              <w:bottom w:val="single" w:sz="4" w:space="0" w:color="auto"/>
            </w:tcBorders>
            <w:vAlign w:val="center"/>
          </w:tcPr>
          <w:p w14:paraId="5114A94D" w14:textId="4D3A1806" w:rsidR="004D4DF8" w:rsidRPr="007B7D86" w:rsidRDefault="007B7D86" w:rsidP="004D4DF8">
            <w:pPr>
              <w:pStyle w:val="Legislatva"/>
              <w:rPr>
                <w:color w:val="000000" w:themeColor="text1"/>
              </w:rPr>
            </w:pPr>
            <w:r>
              <w:rPr>
                <w:color w:val="000000" w:themeColor="text1"/>
              </w:rPr>
              <w:t>IS_076</w:t>
            </w:r>
          </w:p>
        </w:tc>
        <w:tc>
          <w:tcPr>
            <w:tcW w:w="8218" w:type="dxa"/>
            <w:tcBorders>
              <w:top w:val="single" w:sz="4" w:space="0" w:color="auto"/>
              <w:bottom w:val="single" w:sz="4" w:space="0" w:color="auto"/>
            </w:tcBorders>
            <w:vAlign w:val="center"/>
          </w:tcPr>
          <w:p w14:paraId="20AFC777" w14:textId="679402A5" w:rsidR="004D4DF8" w:rsidRPr="007B7D86" w:rsidRDefault="004D4DF8" w:rsidP="004D4DF8">
            <w:pPr>
              <w:pStyle w:val="Legislatva"/>
              <w:rPr>
                <w:color w:val="000000" w:themeColor="text1"/>
              </w:rPr>
            </w:pPr>
            <w:r w:rsidRPr="007B7D86">
              <w:rPr>
                <w:color w:val="000000" w:themeColor="text1"/>
              </w:rPr>
              <w:t xml:space="preserve">Vyžaduje sa, aby v každom zázname v informačnom zdroji „vystúpenia“, resp. „aktivity používateľov“  bol aj jednoznačný identifikátor </w:t>
            </w:r>
            <w:r w:rsidR="00CD6929" w:rsidRPr="007B7D86">
              <w:rPr>
                <w:color w:val="000000" w:themeColor="text1"/>
              </w:rPr>
              <w:t xml:space="preserve">bodu programu </w:t>
            </w:r>
            <w:r w:rsidRPr="007B7D86">
              <w:rPr>
                <w:color w:val="000000" w:themeColor="text1"/>
              </w:rPr>
              <w:t xml:space="preserve">schôdze NR SR </w:t>
            </w:r>
            <w:r w:rsidRPr="007B7D86">
              <w:rPr>
                <w:color w:val="000000" w:themeColor="text1"/>
              </w:rPr>
              <w:lastRenderedPageBreak/>
              <w:t>počas</w:t>
            </w:r>
            <w:r w:rsidR="00CD6929" w:rsidRPr="007B7D86">
              <w:rPr>
                <w:color w:val="000000" w:themeColor="text1"/>
              </w:rPr>
              <w:t> ktorého</w:t>
            </w:r>
            <w:r w:rsidRPr="007B7D86">
              <w:rPr>
                <w:color w:val="000000" w:themeColor="text1"/>
              </w:rPr>
              <w:t xml:space="preserve"> bola žiadosť o vystúpenie (informačný zdroj aktivity), resp. samotné vystúpenie (informačný zdroj vystúpenia) uskutočnené.</w:t>
            </w:r>
          </w:p>
        </w:tc>
      </w:tr>
      <w:tr w:rsidR="005C3C74" w:rsidRPr="005C3C74" w14:paraId="47E9E912" w14:textId="77777777" w:rsidTr="005C3C74">
        <w:tc>
          <w:tcPr>
            <w:tcW w:w="851" w:type="dxa"/>
            <w:tcBorders>
              <w:top w:val="single" w:sz="4" w:space="0" w:color="auto"/>
              <w:bottom w:val="single" w:sz="4" w:space="0" w:color="auto"/>
            </w:tcBorders>
            <w:vAlign w:val="center"/>
          </w:tcPr>
          <w:p w14:paraId="6DC0E940" w14:textId="20E80904" w:rsidR="004D4DF8" w:rsidRPr="007B7D86" w:rsidRDefault="007B7D86" w:rsidP="004D4DF8">
            <w:pPr>
              <w:pStyle w:val="Legislatva"/>
              <w:rPr>
                <w:color w:val="000000" w:themeColor="text1"/>
              </w:rPr>
            </w:pPr>
            <w:r>
              <w:rPr>
                <w:color w:val="000000" w:themeColor="text1"/>
              </w:rPr>
              <w:lastRenderedPageBreak/>
              <w:t>IS_077</w:t>
            </w:r>
          </w:p>
        </w:tc>
        <w:tc>
          <w:tcPr>
            <w:tcW w:w="8218" w:type="dxa"/>
            <w:tcBorders>
              <w:top w:val="single" w:sz="4" w:space="0" w:color="auto"/>
              <w:bottom w:val="single" w:sz="4" w:space="0" w:color="auto"/>
            </w:tcBorders>
            <w:vAlign w:val="center"/>
          </w:tcPr>
          <w:p w14:paraId="1CC121C8" w14:textId="77DEF4C9" w:rsidR="004D4DF8" w:rsidRPr="007B7D86" w:rsidRDefault="004D4DF8" w:rsidP="004D4DF8">
            <w:pPr>
              <w:pStyle w:val="Legislatva"/>
              <w:rPr>
                <w:color w:val="000000" w:themeColor="text1"/>
              </w:rPr>
            </w:pPr>
            <w:r w:rsidRPr="007B7D86">
              <w:rPr>
                <w:color w:val="000000" w:themeColor="text1"/>
              </w:rPr>
              <w:t>Integračná služba „</w:t>
            </w:r>
            <w:r w:rsidR="007A273D" w:rsidRPr="007B7D86">
              <w:rPr>
                <w:color w:val="000000" w:themeColor="text1"/>
              </w:rPr>
              <w:t>Body p</w:t>
            </w:r>
            <w:r w:rsidRPr="007B7D86">
              <w:rPr>
                <w:color w:val="000000" w:themeColor="text1"/>
              </w:rPr>
              <w:t>rogram</w:t>
            </w:r>
            <w:r w:rsidR="007A273D" w:rsidRPr="007B7D86">
              <w:rPr>
                <w:color w:val="000000" w:themeColor="text1"/>
              </w:rPr>
              <w:t xml:space="preserve">u </w:t>
            </w:r>
            <w:r w:rsidRPr="007B7D86">
              <w:rPr>
                <w:color w:val="000000" w:themeColor="text1"/>
              </w:rPr>
              <w:t>schôdz</w:t>
            </w:r>
            <w:r w:rsidR="007A273D" w:rsidRPr="007B7D86">
              <w:rPr>
                <w:color w:val="000000" w:themeColor="text1"/>
              </w:rPr>
              <w:t>e</w:t>
            </w:r>
            <w:r w:rsidRPr="007B7D86">
              <w:rPr>
                <w:color w:val="000000" w:themeColor="text1"/>
              </w:rPr>
              <w:t>“ bude obsahovať minimálne nasledovné údaje:</w:t>
            </w:r>
          </w:p>
          <w:p w14:paraId="3839ADEE" w14:textId="475283B1" w:rsidR="004D4DF8" w:rsidRPr="007B7D86" w:rsidRDefault="004D4DF8" w:rsidP="00A6689F">
            <w:pPr>
              <w:pStyle w:val="Legislatva"/>
              <w:numPr>
                <w:ilvl w:val="0"/>
                <w:numId w:val="55"/>
              </w:numPr>
              <w:rPr>
                <w:rFonts w:cs="Calibri Light"/>
                <w:color w:val="000000" w:themeColor="text1"/>
              </w:rPr>
            </w:pPr>
            <w:r w:rsidRPr="007B7D86">
              <w:rPr>
                <w:rFonts w:eastAsia="Times New Roman" w:cs="Calibri Light"/>
                <w:color w:val="000000" w:themeColor="text1"/>
                <w:szCs w:val="20"/>
                <w:lang w:eastAsia="sk-SK"/>
              </w:rPr>
              <w:t>jednoznačný identifikátor</w:t>
            </w:r>
            <w:r w:rsidRPr="007B7D86">
              <w:rPr>
                <w:rFonts w:cs="Calibri Light"/>
                <w:color w:val="000000" w:themeColor="text1"/>
              </w:rPr>
              <w:t xml:space="preserve"> </w:t>
            </w:r>
            <w:r w:rsidR="007A273D" w:rsidRPr="007B7D86">
              <w:rPr>
                <w:rFonts w:cs="Calibri Light"/>
                <w:color w:val="000000" w:themeColor="text1"/>
              </w:rPr>
              <w:t xml:space="preserve">bodu programu </w:t>
            </w:r>
            <w:r w:rsidRPr="007B7D86">
              <w:rPr>
                <w:rFonts w:cs="Calibri Light"/>
                <w:color w:val="000000" w:themeColor="text1"/>
              </w:rPr>
              <w:t>schôdze NR SR</w:t>
            </w:r>
          </w:p>
          <w:p w14:paraId="17D246C0" w14:textId="10667399" w:rsidR="004D4DF8" w:rsidRPr="007B7D86" w:rsidRDefault="007A273D" w:rsidP="00A6689F">
            <w:pPr>
              <w:pStyle w:val="Legislatva"/>
              <w:numPr>
                <w:ilvl w:val="0"/>
                <w:numId w:val="55"/>
              </w:numPr>
              <w:rPr>
                <w:color w:val="000000" w:themeColor="text1"/>
              </w:rPr>
            </w:pPr>
            <w:r w:rsidRPr="007B7D86">
              <w:rPr>
                <w:color w:val="000000" w:themeColor="text1"/>
              </w:rPr>
              <w:t>číslo bodu programu v rámci danej schôdze</w:t>
            </w:r>
          </w:p>
          <w:p w14:paraId="78F0EB92" w14:textId="2A9C6C05" w:rsidR="004D4DF8" w:rsidRPr="007B7D86" w:rsidRDefault="007A273D" w:rsidP="00A6689F">
            <w:pPr>
              <w:pStyle w:val="Legislatva"/>
              <w:numPr>
                <w:ilvl w:val="0"/>
                <w:numId w:val="55"/>
              </w:numPr>
              <w:rPr>
                <w:color w:val="000000" w:themeColor="text1"/>
              </w:rPr>
            </w:pPr>
            <w:r w:rsidRPr="007B7D86">
              <w:rPr>
                <w:color w:val="000000" w:themeColor="text1"/>
              </w:rPr>
              <w:t>názov bodu programu</w:t>
            </w:r>
          </w:p>
          <w:p w14:paraId="6C9C9FDB" w14:textId="787E6071" w:rsidR="004D4DF8" w:rsidRPr="007B7D86" w:rsidRDefault="004D4DF8" w:rsidP="00A6689F">
            <w:pPr>
              <w:pStyle w:val="Legislatva"/>
              <w:numPr>
                <w:ilvl w:val="0"/>
                <w:numId w:val="55"/>
              </w:numPr>
              <w:rPr>
                <w:color w:val="000000" w:themeColor="text1"/>
              </w:rPr>
            </w:pPr>
            <w:r w:rsidRPr="007B7D86">
              <w:rPr>
                <w:color w:val="000000" w:themeColor="text1"/>
              </w:rPr>
              <w:t>jednoznačný identifikátor</w:t>
            </w:r>
            <w:r w:rsidR="007A273D" w:rsidRPr="007B7D86">
              <w:rPr>
                <w:color w:val="000000" w:themeColor="text1"/>
              </w:rPr>
              <w:t xml:space="preserve"> schôdze NR SR</w:t>
            </w:r>
          </w:p>
          <w:p w14:paraId="2346B6E7" w14:textId="63ED2D56" w:rsidR="003C5DD2" w:rsidRPr="007B7D86" w:rsidRDefault="003C5DD2" w:rsidP="00A6689F">
            <w:pPr>
              <w:pStyle w:val="Legislatva"/>
              <w:numPr>
                <w:ilvl w:val="0"/>
                <w:numId w:val="55"/>
              </w:numPr>
              <w:rPr>
                <w:color w:val="000000" w:themeColor="text1"/>
              </w:rPr>
            </w:pPr>
            <w:r w:rsidRPr="007B7D86">
              <w:rPr>
                <w:color w:val="000000" w:themeColor="text1"/>
              </w:rPr>
              <w:t xml:space="preserve">číslo schôdze </w:t>
            </w:r>
          </w:p>
          <w:p w14:paraId="397CF228" w14:textId="01BBF063" w:rsidR="007A273D" w:rsidRPr="007B7D86" w:rsidRDefault="007A273D" w:rsidP="00A6689F">
            <w:pPr>
              <w:pStyle w:val="Legislatva"/>
              <w:numPr>
                <w:ilvl w:val="0"/>
                <w:numId w:val="55"/>
              </w:numPr>
              <w:rPr>
                <w:color w:val="000000" w:themeColor="text1"/>
              </w:rPr>
            </w:pPr>
            <w:r w:rsidRPr="007B7D86">
              <w:rPr>
                <w:color w:val="000000" w:themeColor="text1"/>
              </w:rPr>
              <w:t>jednoznačný identifikátor parlamentnej tlače</w:t>
            </w:r>
          </w:p>
          <w:p w14:paraId="2201C3DC" w14:textId="5892EF40" w:rsidR="003C5DD2" w:rsidRPr="007B7D86" w:rsidRDefault="003C5DD2" w:rsidP="00A6689F">
            <w:pPr>
              <w:pStyle w:val="Legislatva"/>
              <w:numPr>
                <w:ilvl w:val="0"/>
                <w:numId w:val="55"/>
              </w:numPr>
              <w:rPr>
                <w:color w:val="000000" w:themeColor="text1"/>
              </w:rPr>
            </w:pPr>
            <w:r w:rsidRPr="007B7D86">
              <w:rPr>
                <w:color w:val="000000" w:themeColor="text1"/>
              </w:rPr>
              <w:t>číslo parlamentnej tlače</w:t>
            </w:r>
          </w:p>
          <w:p w14:paraId="17F14B36" w14:textId="5F0ADDBD" w:rsidR="00396572" w:rsidRPr="007B7D86" w:rsidRDefault="00396572" w:rsidP="00A6689F">
            <w:pPr>
              <w:pStyle w:val="Legislatva"/>
              <w:numPr>
                <w:ilvl w:val="0"/>
                <w:numId w:val="55"/>
              </w:numPr>
              <w:rPr>
                <w:color w:val="000000" w:themeColor="text1"/>
              </w:rPr>
            </w:pPr>
            <w:r w:rsidRPr="007B7D86">
              <w:rPr>
                <w:color w:val="000000" w:themeColor="text1"/>
              </w:rPr>
              <w:t>jednoznačný identifikátor štádia legislatívneho procesu</w:t>
            </w:r>
          </w:p>
          <w:p w14:paraId="582B3767" w14:textId="1CED1CF0" w:rsidR="007A273D" w:rsidRPr="007B7D86" w:rsidRDefault="007A273D" w:rsidP="00A6689F">
            <w:pPr>
              <w:pStyle w:val="Legislatva"/>
              <w:numPr>
                <w:ilvl w:val="0"/>
                <w:numId w:val="55"/>
              </w:numPr>
              <w:ind w:left="714" w:hanging="357"/>
              <w:rPr>
                <w:color w:val="000000" w:themeColor="text1"/>
              </w:rPr>
            </w:pPr>
            <w:r w:rsidRPr="007B7D86">
              <w:rPr>
                <w:color w:val="000000" w:themeColor="text1"/>
              </w:rPr>
              <w:t>jednoznačný identifikátor osoby z organizačnej štruktúry, ktorá uvedie daný bod (predkladateľ)</w:t>
            </w:r>
          </w:p>
          <w:p w14:paraId="2D00AEE3" w14:textId="77777777" w:rsidR="007A273D" w:rsidRPr="007B7D86" w:rsidRDefault="007A273D" w:rsidP="00A6689F">
            <w:pPr>
              <w:pStyle w:val="Legislatva"/>
              <w:numPr>
                <w:ilvl w:val="0"/>
                <w:numId w:val="55"/>
              </w:numPr>
              <w:ind w:left="714" w:hanging="357"/>
              <w:rPr>
                <w:color w:val="000000" w:themeColor="text1"/>
              </w:rPr>
            </w:pPr>
            <w:r w:rsidRPr="007B7D86">
              <w:rPr>
                <w:color w:val="000000" w:themeColor="text1"/>
              </w:rPr>
              <w:t>jednoznačný identifikátor osoby z organizačnej štruktúry, ktorá je spravodajcom daného bodu</w:t>
            </w:r>
          </w:p>
          <w:p w14:paraId="59A4F0F3" w14:textId="77777777" w:rsidR="007A273D" w:rsidRPr="007B7D86" w:rsidRDefault="007A273D" w:rsidP="00A6689F">
            <w:pPr>
              <w:pStyle w:val="Normalny-odsek"/>
              <w:numPr>
                <w:ilvl w:val="0"/>
                <w:numId w:val="55"/>
              </w:numPr>
              <w:spacing w:after="0"/>
              <w:ind w:left="714" w:hanging="357"/>
              <w:rPr>
                <w:color w:val="000000" w:themeColor="text1"/>
              </w:rPr>
            </w:pPr>
            <w:r w:rsidRPr="007B7D86">
              <w:rPr>
                <w:color w:val="000000" w:themeColor="text1"/>
              </w:rPr>
              <w:t>jednoznačný identifikátor, či sa jedná o bod „Hodina otázok“</w:t>
            </w:r>
          </w:p>
          <w:p w14:paraId="62064355" w14:textId="77777777" w:rsidR="007A273D" w:rsidRPr="007B7D86" w:rsidRDefault="007A273D" w:rsidP="00A6689F">
            <w:pPr>
              <w:pStyle w:val="Normalny-odsek"/>
              <w:numPr>
                <w:ilvl w:val="0"/>
                <w:numId w:val="55"/>
              </w:numPr>
              <w:spacing w:after="0"/>
              <w:ind w:left="714" w:hanging="357"/>
              <w:rPr>
                <w:color w:val="000000" w:themeColor="text1"/>
              </w:rPr>
            </w:pPr>
            <w:r w:rsidRPr="007B7D86">
              <w:rPr>
                <w:color w:val="000000" w:themeColor="text1"/>
              </w:rPr>
              <w:t>jednoznačný identifikátor, či sa jedná o bod „Interpelácie poslancov“</w:t>
            </w:r>
          </w:p>
          <w:p w14:paraId="4D8A263E" w14:textId="1661386A" w:rsidR="007A273D" w:rsidRPr="007B7D86" w:rsidRDefault="007A273D" w:rsidP="00A6689F">
            <w:pPr>
              <w:pStyle w:val="Legislatva"/>
              <w:numPr>
                <w:ilvl w:val="0"/>
                <w:numId w:val="55"/>
              </w:numPr>
              <w:ind w:left="714" w:hanging="357"/>
              <w:rPr>
                <w:color w:val="000000" w:themeColor="text1"/>
              </w:rPr>
            </w:pPr>
            <w:r w:rsidRPr="007B7D86">
              <w:rPr>
                <w:color w:val="000000" w:themeColor="text1"/>
              </w:rPr>
              <w:t>jednoznačný identifikátor, či sa jedná o bod „Písomné odpovede členov vlády SR“</w:t>
            </w:r>
          </w:p>
        </w:tc>
      </w:tr>
      <w:tr w:rsidR="007B7D86" w:rsidRPr="00283535" w14:paraId="5B3C8787" w14:textId="77777777" w:rsidTr="007B7D86">
        <w:tblPrEx>
          <w:tblBorders>
            <w:top w:val="single" w:sz="4" w:space="0" w:color="auto"/>
            <w:left w:val="single" w:sz="4" w:space="0" w:color="auto"/>
            <w:bottom w:val="single" w:sz="4" w:space="0" w:color="auto"/>
            <w:right w:val="single" w:sz="4" w:space="0" w:color="auto"/>
          </w:tblBorders>
        </w:tblPrEx>
        <w:trPr>
          <w:trHeight w:val="532"/>
        </w:trPr>
        <w:tc>
          <w:tcPr>
            <w:tcW w:w="851" w:type="dxa"/>
            <w:tcBorders>
              <w:left w:val="double" w:sz="4" w:space="0" w:color="auto"/>
              <w:bottom w:val="single" w:sz="4" w:space="0" w:color="auto"/>
            </w:tcBorders>
            <w:vAlign w:val="center"/>
          </w:tcPr>
          <w:p w14:paraId="570189C2" w14:textId="11C8DA34" w:rsidR="007B7D86" w:rsidRPr="007B7D86" w:rsidRDefault="007B7D86" w:rsidP="007B7D86">
            <w:pPr>
              <w:pStyle w:val="Legislatva"/>
              <w:rPr>
                <w:color w:val="000000" w:themeColor="text1"/>
              </w:rPr>
            </w:pPr>
            <w:r w:rsidRPr="007B7D86">
              <w:rPr>
                <w:color w:val="000000" w:themeColor="text1"/>
              </w:rPr>
              <w:t>IS_07</w:t>
            </w:r>
            <w:r>
              <w:rPr>
                <w:color w:val="000000" w:themeColor="text1"/>
              </w:rPr>
              <w:t>8</w:t>
            </w:r>
          </w:p>
        </w:tc>
        <w:tc>
          <w:tcPr>
            <w:tcW w:w="8218" w:type="dxa"/>
            <w:tcBorders>
              <w:bottom w:val="single" w:sz="4" w:space="0" w:color="auto"/>
              <w:right w:val="double" w:sz="4" w:space="0" w:color="auto"/>
            </w:tcBorders>
            <w:vAlign w:val="center"/>
          </w:tcPr>
          <w:p w14:paraId="710EAE2A" w14:textId="551DE22B" w:rsidR="007B7D86" w:rsidRPr="007B7D86" w:rsidRDefault="007B7D86" w:rsidP="007B7D86">
            <w:pPr>
              <w:pStyle w:val="Legislatva"/>
              <w:rPr>
                <w:color w:val="000000" w:themeColor="text1"/>
              </w:rPr>
            </w:pPr>
            <w:r w:rsidRPr="007B7D86">
              <w:rPr>
                <w:color w:val="000000" w:themeColor="text1"/>
              </w:rPr>
              <w:t>Odporúča sa na to využiť samostatnú integračnú službu, ktorá bude dáta z IS_07</w:t>
            </w:r>
            <w:r>
              <w:rPr>
                <w:color w:val="000000" w:themeColor="text1"/>
              </w:rPr>
              <w:t>7</w:t>
            </w:r>
            <w:r w:rsidRPr="007B7D86">
              <w:rPr>
                <w:color w:val="000000" w:themeColor="text1"/>
              </w:rPr>
              <w:t xml:space="preserve"> priamo zapisovať do lokálneho zdroja DKS.</w:t>
            </w:r>
          </w:p>
        </w:tc>
      </w:tr>
      <w:tr w:rsidR="007B7D86" w:rsidRPr="00283535" w14:paraId="4D410A07" w14:textId="77777777" w:rsidTr="007B7D86">
        <w:tblPrEx>
          <w:tblBorders>
            <w:top w:val="single" w:sz="4" w:space="0" w:color="auto"/>
            <w:left w:val="single" w:sz="4" w:space="0" w:color="auto"/>
            <w:bottom w:val="single" w:sz="4" w:space="0" w:color="auto"/>
            <w:right w:val="single" w:sz="4" w:space="0" w:color="auto"/>
          </w:tblBorders>
        </w:tblPrEx>
        <w:trPr>
          <w:trHeight w:val="1077"/>
        </w:trPr>
        <w:tc>
          <w:tcPr>
            <w:tcW w:w="851" w:type="dxa"/>
            <w:tcBorders>
              <w:left w:val="double" w:sz="4" w:space="0" w:color="auto"/>
              <w:bottom w:val="single" w:sz="4" w:space="0" w:color="auto"/>
            </w:tcBorders>
            <w:vAlign w:val="center"/>
          </w:tcPr>
          <w:p w14:paraId="4F54B130" w14:textId="5EB64663" w:rsidR="007B7D86" w:rsidRPr="007B7D86" w:rsidRDefault="007B7D86" w:rsidP="007B7D86">
            <w:pPr>
              <w:pStyle w:val="Legislatva"/>
              <w:rPr>
                <w:color w:val="000000" w:themeColor="text1"/>
              </w:rPr>
            </w:pPr>
            <w:r w:rsidRPr="007B7D86">
              <w:rPr>
                <w:color w:val="000000" w:themeColor="text1"/>
              </w:rPr>
              <w:t>AF_135</w:t>
            </w:r>
          </w:p>
        </w:tc>
        <w:tc>
          <w:tcPr>
            <w:tcW w:w="8218" w:type="dxa"/>
            <w:tcBorders>
              <w:bottom w:val="single" w:sz="4" w:space="0" w:color="auto"/>
              <w:right w:val="double" w:sz="4" w:space="0" w:color="auto"/>
            </w:tcBorders>
            <w:vAlign w:val="center"/>
          </w:tcPr>
          <w:p w14:paraId="7F1E6CCE" w14:textId="24EF448C" w:rsidR="007B7D86" w:rsidRPr="007B7D86" w:rsidRDefault="007B7D86" w:rsidP="007B7D86">
            <w:pPr>
              <w:pStyle w:val="Legislatva"/>
              <w:rPr>
                <w:color w:val="000000" w:themeColor="text1"/>
              </w:rPr>
            </w:pPr>
            <w:r w:rsidRPr="007B7D86">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7B7D86" w:rsidRPr="00283535" w14:paraId="57B925AE" w14:textId="77777777" w:rsidTr="007B7D86">
        <w:tblPrEx>
          <w:tblBorders>
            <w:top w:val="single" w:sz="4" w:space="0" w:color="auto"/>
            <w:left w:val="single" w:sz="4" w:space="0" w:color="auto"/>
            <w:bottom w:val="single" w:sz="4" w:space="0" w:color="auto"/>
            <w:right w:val="single" w:sz="4" w:space="0" w:color="auto"/>
          </w:tblBorders>
        </w:tblPrEx>
        <w:trPr>
          <w:trHeight w:val="714"/>
        </w:trPr>
        <w:tc>
          <w:tcPr>
            <w:tcW w:w="851" w:type="dxa"/>
            <w:tcBorders>
              <w:left w:val="double" w:sz="4" w:space="0" w:color="auto"/>
              <w:bottom w:val="double" w:sz="4" w:space="0" w:color="auto"/>
            </w:tcBorders>
            <w:vAlign w:val="center"/>
          </w:tcPr>
          <w:p w14:paraId="6A9C0180" w14:textId="729FC2B6" w:rsidR="007B7D86" w:rsidRPr="007B7D86" w:rsidRDefault="007B7D86" w:rsidP="007B7D86">
            <w:pPr>
              <w:pStyle w:val="Legislatva"/>
              <w:rPr>
                <w:color w:val="000000" w:themeColor="text1"/>
              </w:rPr>
            </w:pPr>
            <w:r w:rsidRPr="007B7D86">
              <w:rPr>
                <w:color w:val="000000" w:themeColor="text1"/>
              </w:rPr>
              <w:t>IS_07</w:t>
            </w:r>
            <w:r w:rsidR="00214AE7">
              <w:rPr>
                <w:color w:val="000000" w:themeColor="text1"/>
              </w:rPr>
              <w:t>9</w:t>
            </w:r>
          </w:p>
        </w:tc>
        <w:tc>
          <w:tcPr>
            <w:tcW w:w="8218" w:type="dxa"/>
            <w:tcBorders>
              <w:bottom w:val="double" w:sz="4" w:space="0" w:color="auto"/>
              <w:right w:val="double" w:sz="4" w:space="0" w:color="auto"/>
            </w:tcBorders>
            <w:vAlign w:val="center"/>
          </w:tcPr>
          <w:p w14:paraId="7DF26928" w14:textId="2214BB0D" w:rsidR="007B7D86" w:rsidRPr="007B7D86" w:rsidRDefault="007B7D86" w:rsidP="007B7D86">
            <w:pPr>
              <w:pStyle w:val="Legislatva"/>
              <w:rPr>
                <w:color w:val="000000" w:themeColor="text1"/>
              </w:rPr>
            </w:pPr>
            <w:r w:rsidRPr="007B7D86">
              <w:rPr>
                <w:color w:val="000000" w:themeColor="text1"/>
              </w:rPr>
              <w:t>Požaduje sa vytvorenie aplikačnej funkcie, ktorá v prípade výpadku konektivity, resp. integračnej služby IS_07</w:t>
            </w:r>
            <w:r>
              <w:rPr>
                <w:color w:val="000000" w:themeColor="text1"/>
              </w:rPr>
              <w:t>7</w:t>
            </w:r>
            <w:r w:rsidRPr="007B7D86">
              <w:rPr>
                <w:color w:val="000000" w:themeColor="text1"/>
              </w:rPr>
              <w:t xml:space="preserve"> automaticky presmeruje zdroj dát z „integračnej služby“ na „lokálny zdroj“.</w:t>
            </w:r>
          </w:p>
        </w:tc>
      </w:tr>
    </w:tbl>
    <w:p w14:paraId="0DF570D1" w14:textId="48793B74" w:rsidR="00AF596B" w:rsidRPr="007A273D" w:rsidRDefault="001C27F1" w:rsidP="009F76A6">
      <w:pPr>
        <w:pStyle w:val="Nadpis3"/>
      </w:pPr>
      <w:bookmarkStart w:id="173" w:name="IZ_C3"/>
      <w:bookmarkStart w:id="174" w:name="_Toc99961600"/>
      <w:bookmarkEnd w:id="173"/>
      <w:r>
        <w:rPr>
          <w:rStyle w:val="Hypertextovprepojenie"/>
          <w:color w:val="0000FF"/>
          <w:u w:val="none"/>
        </w:rPr>
        <w:t>Poslanci</w:t>
      </w:r>
      <w:bookmarkEnd w:id="174"/>
      <w:r w:rsidR="000B1B6C" w:rsidRPr="007A273D">
        <w:rPr>
          <w:rStyle w:val="Hypertextovprepojenie"/>
          <w:color w:val="0000FF"/>
          <w:u w:val="none"/>
        </w:rPr>
        <w:t xml:space="preserv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283535" w:rsidRPr="00CE5B0A" w14:paraId="655746F3" w14:textId="77777777" w:rsidTr="00214AE7">
        <w:tc>
          <w:tcPr>
            <w:tcW w:w="851" w:type="dxa"/>
            <w:shd w:val="clear" w:color="auto" w:fill="000000" w:themeFill="text1"/>
          </w:tcPr>
          <w:p w14:paraId="00875046" w14:textId="77777777" w:rsidR="00283535" w:rsidRPr="00CE5B0A" w:rsidRDefault="00283535" w:rsidP="002015CF">
            <w:pPr>
              <w:rPr>
                <w:b/>
                <w:color w:val="FFFFFF" w:themeColor="background1"/>
              </w:rPr>
            </w:pPr>
            <w:r w:rsidRPr="00CE5B0A">
              <w:rPr>
                <w:b/>
                <w:color w:val="FFFFFF" w:themeColor="background1"/>
              </w:rPr>
              <w:t>Číslo</w:t>
            </w:r>
          </w:p>
        </w:tc>
        <w:tc>
          <w:tcPr>
            <w:tcW w:w="8218" w:type="dxa"/>
            <w:shd w:val="clear" w:color="auto" w:fill="000000" w:themeFill="text1"/>
          </w:tcPr>
          <w:p w14:paraId="621F4998" w14:textId="77777777" w:rsidR="00283535" w:rsidRPr="00CE5B0A" w:rsidRDefault="00283535" w:rsidP="002015CF">
            <w:pPr>
              <w:rPr>
                <w:b/>
                <w:color w:val="FFFFFF" w:themeColor="background1"/>
              </w:rPr>
            </w:pPr>
            <w:r w:rsidRPr="00CE5B0A">
              <w:rPr>
                <w:b/>
                <w:color w:val="FFFFFF" w:themeColor="background1"/>
              </w:rPr>
              <w:t>Popis</w:t>
            </w:r>
          </w:p>
        </w:tc>
      </w:tr>
      <w:tr w:rsidR="005C3C74" w:rsidRPr="005C3C74" w14:paraId="08EC842F" w14:textId="77777777" w:rsidTr="00214AE7">
        <w:tc>
          <w:tcPr>
            <w:tcW w:w="851" w:type="dxa"/>
            <w:vAlign w:val="center"/>
          </w:tcPr>
          <w:p w14:paraId="6049D1CF" w14:textId="4DB87A82" w:rsidR="00283535" w:rsidRPr="005C3C74" w:rsidRDefault="00214AE7" w:rsidP="00214AE7">
            <w:pPr>
              <w:pStyle w:val="Legislatva"/>
              <w:jc w:val="center"/>
            </w:pPr>
            <w:r>
              <w:rPr>
                <w:color w:val="000000" w:themeColor="text1"/>
              </w:rPr>
              <w:t>IS_080</w:t>
            </w:r>
          </w:p>
        </w:tc>
        <w:tc>
          <w:tcPr>
            <w:tcW w:w="8218" w:type="dxa"/>
            <w:vAlign w:val="center"/>
          </w:tcPr>
          <w:p w14:paraId="0B02E3DE" w14:textId="6810C32B" w:rsidR="00283535" w:rsidRPr="005C3C74" w:rsidRDefault="001C27F1" w:rsidP="005C3C74">
            <w:pPr>
              <w:ind w:left="32"/>
              <w:rPr>
                <w:color w:val="00B050"/>
              </w:rPr>
            </w:pPr>
            <w:r w:rsidRPr="00214AE7">
              <w:rPr>
                <w:color w:val="000000" w:themeColor="text1"/>
              </w:rPr>
              <w:t>Integračná služba</w:t>
            </w:r>
            <w:r w:rsidR="00283535" w:rsidRPr="00214AE7">
              <w:rPr>
                <w:color w:val="000000" w:themeColor="text1"/>
              </w:rPr>
              <w:t xml:space="preserve"> „Poslanci“ </w:t>
            </w:r>
            <w:r w:rsidRPr="00214AE7">
              <w:rPr>
                <w:color w:val="000000" w:themeColor="text1"/>
              </w:rPr>
              <w:t>obsahuje</w:t>
            </w:r>
            <w:r w:rsidR="00283535" w:rsidRPr="00214AE7">
              <w:rPr>
                <w:color w:val="000000" w:themeColor="text1"/>
              </w:rPr>
              <w:t xml:space="preserve"> zozname </w:t>
            </w:r>
            <w:r w:rsidRPr="00214AE7">
              <w:rPr>
                <w:color w:val="000000" w:themeColor="text1"/>
              </w:rPr>
              <w:t xml:space="preserve">aktuálnych </w:t>
            </w:r>
            <w:r w:rsidR="00283535" w:rsidRPr="00214AE7">
              <w:rPr>
                <w:color w:val="000000" w:themeColor="text1"/>
              </w:rPr>
              <w:t xml:space="preserve">poslancov NR SR. </w:t>
            </w:r>
            <w:r w:rsidRPr="00214AE7">
              <w:rPr>
                <w:color w:val="000000" w:themeColor="text1"/>
              </w:rPr>
              <w:t xml:space="preserve">Pre ďalšie spracovanie (uchovávanie si dát v informačných zdrojoch ISVS bude relevantný iba údaj o jednoznačnom identifikátore poslanca NR SR, resp. jednoznačný identifikátor osoby z organizačnej štruktúry, ktorý sa pri rokovaní bude zisťovať z identifikačnej karty. Očakáva sa teda, že informácia v identifikačnej karty jednoznačne pridelí identifikátor osoby. </w:t>
            </w:r>
          </w:p>
        </w:tc>
      </w:tr>
      <w:tr w:rsidR="005C3C74" w:rsidRPr="005C3C74" w14:paraId="63519232" w14:textId="77777777" w:rsidTr="00214AE7">
        <w:tc>
          <w:tcPr>
            <w:tcW w:w="851" w:type="dxa"/>
            <w:vAlign w:val="center"/>
          </w:tcPr>
          <w:p w14:paraId="6F7CB7F0" w14:textId="073088FF" w:rsidR="00283535" w:rsidRPr="005C3C74" w:rsidRDefault="00214AE7" w:rsidP="00214AE7">
            <w:pPr>
              <w:pStyle w:val="Legislatva"/>
              <w:jc w:val="center"/>
            </w:pPr>
            <w:r>
              <w:rPr>
                <w:color w:val="000000" w:themeColor="text1"/>
              </w:rPr>
              <w:t>IS_081</w:t>
            </w:r>
          </w:p>
        </w:tc>
        <w:tc>
          <w:tcPr>
            <w:tcW w:w="8218" w:type="dxa"/>
            <w:vAlign w:val="center"/>
          </w:tcPr>
          <w:p w14:paraId="1EA96342" w14:textId="0EF53763" w:rsidR="00283535" w:rsidRPr="00214AE7" w:rsidRDefault="00283535" w:rsidP="00CA2B1B">
            <w:pPr>
              <w:pStyle w:val="Legislatva"/>
              <w:rPr>
                <w:color w:val="000000" w:themeColor="text1"/>
              </w:rPr>
            </w:pPr>
            <w:r w:rsidRPr="00214AE7">
              <w:rPr>
                <w:color w:val="000000" w:themeColor="text1"/>
              </w:rPr>
              <w:t xml:space="preserve">Vyžaduje sa, aby v každom zázname v informačnom zdroji „vystúpenia“, resp. „aktivity používateľov“  bol aj jednoznačný </w:t>
            </w:r>
            <w:r w:rsidR="00CA2B1B" w:rsidRPr="00214AE7">
              <w:rPr>
                <w:color w:val="000000" w:themeColor="text1"/>
              </w:rPr>
              <w:t>poslanca (ak je odlišný od jednoznačného identifikátora osoby z organizačnej štruktúry)</w:t>
            </w:r>
            <w:r w:rsidRPr="00214AE7">
              <w:rPr>
                <w:color w:val="000000" w:themeColor="text1"/>
              </w:rPr>
              <w:t xml:space="preserve"> ktor</w:t>
            </w:r>
            <w:r w:rsidR="001C27F1" w:rsidRPr="00214AE7">
              <w:rPr>
                <w:color w:val="000000" w:themeColor="text1"/>
              </w:rPr>
              <w:t>á</w:t>
            </w:r>
            <w:r w:rsidRPr="00214AE7">
              <w:rPr>
                <w:color w:val="000000" w:themeColor="text1"/>
              </w:rPr>
              <w:t xml:space="preserve"> </w:t>
            </w:r>
            <w:r w:rsidR="001C27F1" w:rsidRPr="00214AE7">
              <w:rPr>
                <w:color w:val="000000" w:themeColor="text1"/>
              </w:rPr>
              <w:t>vykonala</w:t>
            </w:r>
            <w:r w:rsidRPr="00214AE7">
              <w:rPr>
                <w:color w:val="000000" w:themeColor="text1"/>
              </w:rPr>
              <w:t xml:space="preserve"> žiadosť o vystúpenie (informačný zdroj aktivity), resp. samotné vystúpenie (informačný zdroj vystúpenia) uskutočn</w:t>
            </w:r>
            <w:r w:rsidR="001C27F1" w:rsidRPr="00214AE7">
              <w:rPr>
                <w:color w:val="000000" w:themeColor="text1"/>
              </w:rPr>
              <w:t>ila</w:t>
            </w:r>
            <w:r w:rsidRPr="00214AE7">
              <w:rPr>
                <w:color w:val="000000" w:themeColor="text1"/>
              </w:rPr>
              <w:t>.</w:t>
            </w:r>
          </w:p>
        </w:tc>
      </w:tr>
      <w:tr w:rsidR="005C3C74" w:rsidRPr="005C3C74" w14:paraId="6264F61F" w14:textId="77777777" w:rsidTr="00214AE7">
        <w:tc>
          <w:tcPr>
            <w:tcW w:w="851" w:type="dxa"/>
            <w:vAlign w:val="center"/>
          </w:tcPr>
          <w:p w14:paraId="3A2457DA" w14:textId="075A7D80" w:rsidR="00283535" w:rsidRPr="005C3C74" w:rsidRDefault="00214AE7" w:rsidP="00214AE7">
            <w:pPr>
              <w:pStyle w:val="Legislatva"/>
              <w:jc w:val="center"/>
            </w:pPr>
            <w:r>
              <w:rPr>
                <w:color w:val="000000" w:themeColor="text1"/>
              </w:rPr>
              <w:t>IS_082</w:t>
            </w:r>
          </w:p>
        </w:tc>
        <w:tc>
          <w:tcPr>
            <w:tcW w:w="8218" w:type="dxa"/>
            <w:vAlign w:val="center"/>
          </w:tcPr>
          <w:p w14:paraId="1F4B17CB" w14:textId="77777777" w:rsidR="00283535" w:rsidRPr="00214AE7" w:rsidRDefault="00283535" w:rsidP="002015CF">
            <w:pPr>
              <w:pStyle w:val="Legislatva"/>
              <w:rPr>
                <w:color w:val="000000" w:themeColor="text1"/>
              </w:rPr>
            </w:pPr>
            <w:r w:rsidRPr="00214AE7">
              <w:rPr>
                <w:color w:val="000000" w:themeColor="text1"/>
              </w:rPr>
              <w:t>Integračná služba „Body programu schôdze“ bude obsahovať minimálne nasledovné údaje:</w:t>
            </w:r>
          </w:p>
          <w:p w14:paraId="1EDC992B" w14:textId="523638DA" w:rsidR="00283535" w:rsidRPr="00214AE7" w:rsidRDefault="001C27F1" w:rsidP="00A6689F">
            <w:pPr>
              <w:pStyle w:val="Legislatva"/>
              <w:numPr>
                <w:ilvl w:val="0"/>
                <w:numId w:val="55"/>
              </w:numPr>
              <w:ind w:left="714" w:hanging="357"/>
              <w:rPr>
                <w:rFonts w:cs="Calibri Light"/>
                <w:color w:val="000000" w:themeColor="text1"/>
              </w:rPr>
            </w:pPr>
            <w:r w:rsidRPr="00214AE7">
              <w:rPr>
                <w:color w:val="000000" w:themeColor="text1"/>
              </w:rPr>
              <w:t>jednoznačný identifikátor osoby z informačného zdroja "OS-osoby"</w:t>
            </w:r>
          </w:p>
          <w:p w14:paraId="4EED1915" w14:textId="77777777" w:rsidR="001C27F1" w:rsidRPr="00214AE7" w:rsidRDefault="001C27F1" w:rsidP="00A6689F">
            <w:pPr>
              <w:pStyle w:val="Normalny-odsek"/>
              <w:numPr>
                <w:ilvl w:val="0"/>
                <w:numId w:val="55"/>
              </w:numPr>
              <w:spacing w:after="0"/>
              <w:ind w:left="714" w:hanging="357"/>
              <w:rPr>
                <w:color w:val="000000" w:themeColor="text1"/>
              </w:rPr>
            </w:pPr>
            <w:r w:rsidRPr="00214AE7">
              <w:rPr>
                <w:color w:val="000000" w:themeColor="text1"/>
              </w:rPr>
              <w:t>jednoznačný identifikátor postu z informačného zdroja "OS-posty"</w:t>
            </w:r>
          </w:p>
          <w:p w14:paraId="27813BD0" w14:textId="77777777" w:rsidR="001C27F1" w:rsidRPr="00214AE7" w:rsidRDefault="001C27F1" w:rsidP="00A6689F">
            <w:pPr>
              <w:pStyle w:val="Normalny-odsek"/>
              <w:numPr>
                <w:ilvl w:val="0"/>
                <w:numId w:val="55"/>
              </w:numPr>
              <w:spacing w:after="0"/>
              <w:ind w:left="714" w:hanging="357"/>
              <w:rPr>
                <w:color w:val="000000" w:themeColor="text1"/>
              </w:rPr>
            </w:pPr>
            <w:r w:rsidRPr="00214AE7">
              <w:rPr>
                <w:color w:val="000000" w:themeColor="text1"/>
              </w:rPr>
              <w:lastRenderedPageBreak/>
              <w:t>priezvisko</w:t>
            </w:r>
          </w:p>
          <w:p w14:paraId="23E0729B" w14:textId="77777777" w:rsidR="001C27F1" w:rsidRPr="00214AE7" w:rsidRDefault="001C27F1" w:rsidP="00A6689F">
            <w:pPr>
              <w:pStyle w:val="Normalny-odsek"/>
              <w:numPr>
                <w:ilvl w:val="0"/>
                <w:numId w:val="55"/>
              </w:numPr>
              <w:spacing w:after="0"/>
              <w:ind w:left="714" w:hanging="357"/>
              <w:rPr>
                <w:color w:val="000000" w:themeColor="text1"/>
              </w:rPr>
            </w:pPr>
            <w:r w:rsidRPr="00214AE7">
              <w:rPr>
                <w:color w:val="000000" w:themeColor="text1"/>
              </w:rPr>
              <w:t>krstné meno</w:t>
            </w:r>
          </w:p>
          <w:p w14:paraId="74996831" w14:textId="77777777" w:rsidR="001C27F1" w:rsidRPr="00214AE7" w:rsidRDefault="001C27F1" w:rsidP="00A6689F">
            <w:pPr>
              <w:pStyle w:val="Normalny-odsek"/>
              <w:numPr>
                <w:ilvl w:val="0"/>
                <w:numId w:val="55"/>
              </w:numPr>
              <w:spacing w:after="0"/>
              <w:ind w:left="714" w:hanging="357"/>
              <w:rPr>
                <w:color w:val="000000" w:themeColor="text1"/>
              </w:rPr>
            </w:pPr>
            <w:r w:rsidRPr="00214AE7">
              <w:rPr>
                <w:color w:val="000000" w:themeColor="text1"/>
              </w:rPr>
              <w:t>pohlavie</w:t>
            </w:r>
          </w:p>
          <w:p w14:paraId="116BE426" w14:textId="2C4E66DD" w:rsidR="00283535" w:rsidRPr="00214AE7" w:rsidRDefault="001C27F1" w:rsidP="00A6689F">
            <w:pPr>
              <w:pStyle w:val="Legislatva"/>
              <w:numPr>
                <w:ilvl w:val="0"/>
                <w:numId w:val="55"/>
              </w:numPr>
              <w:ind w:left="714" w:hanging="357"/>
              <w:rPr>
                <w:color w:val="000000" w:themeColor="text1"/>
              </w:rPr>
            </w:pPr>
            <w:r w:rsidRPr="00214AE7">
              <w:rPr>
                <w:color w:val="000000" w:themeColor="text1"/>
              </w:rPr>
              <w:t>mužský ekvivalent postu pre post - "poslanec"</w:t>
            </w:r>
          </w:p>
          <w:p w14:paraId="21700B0F" w14:textId="24090C04" w:rsidR="001C27F1" w:rsidRPr="00214AE7" w:rsidRDefault="001C27F1" w:rsidP="00A6689F">
            <w:pPr>
              <w:pStyle w:val="Legislatva"/>
              <w:numPr>
                <w:ilvl w:val="0"/>
                <w:numId w:val="55"/>
              </w:numPr>
              <w:ind w:left="714" w:hanging="357"/>
              <w:rPr>
                <w:color w:val="000000" w:themeColor="text1"/>
              </w:rPr>
            </w:pPr>
            <w:r w:rsidRPr="00214AE7">
              <w:rPr>
                <w:color w:val="000000" w:themeColor="text1"/>
              </w:rPr>
              <w:t>ženský ekvivalent postu pre post - "poslanec"</w:t>
            </w:r>
          </w:p>
        </w:tc>
      </w:tr>
      <w:tr w:rsidR="00214AE7" w:rsidRPr="005C3C74" w14:paraId="44EA4131" w14:textId="77777777" w:rsidTr="00214AE7">
        <w:trPr>
          <w:trHeight w:val="563"/>
        </w:trPr>
        <w:tc>
          <w:tcPr>
            <w:tcW w:w="851" w:type="dxa"/>
            <w:vAlign w:val="center"/>
          </w:tcPr>
          <w:p w14:paraId="716348D9" w14:textId="04FE788C" w:rsidR="00214AE7" w:rsidRPr="005C3C74" w:rsidRDefault="00214AE7" w:rsidP="00214AE7">
            <w:pPr>
              <w:pStyle w:val="Legislatva"/>
              <w:jc w:val="center"/>
            </w:pPr>
            <w:r w:rsidRPr="007B7D86">
              <w:rPr>
                <w:color w:val="000000" w:themeColor="text1"/>
              </w:rPr>
              <w:lastRenderedPageBreak/>
              <w:t>IS_0</w:t>
            </w:r>
            <w:r>
              <w:rPr>
                <w:color w:val="000000" w:themeColor="text1"/>
              </w:rPr>
              <w:t>83</w:t>
            </w:r>
          </w:p>
        </w:tc>
        <w:tc>
          <w:tcPr>
            <w:tcW w:w="8218" w:type="dxa"/>
            <w:vAlign w:val="center"/>
          </w:tcPr>
          <w:p w14:paraId="08EE9C2E" w14:textId="1B86EC02" w:rsidR="00214AE7" w:rsidRPr="005C3C74" w:rsidRDefault="00214AE7" w:rsidP="00214AE7">
            <w:pPr>
              <w:pStyle w:val="Legislatva"/>
            </w:pPr>
            <w:r w:rsidRPr="007B7D86">
              <w:rPr>
                <w:color w:val="000000" w:themeColor="text1"/>
              </w:rPr>
              <w:t>Odporúča sa na to využiť samostatnú integračnú službu, ktorá bude dáta z IS_0</w:t>
            </w:r>
            <w:r>
              <w:rPr>
                <w:color w:val="000000" w:themeColor="text1"/>
              </w:rPr>
              <w:t>82</w:t>
            </w:r>
            <w:r w:rsidRPr="007B7D86">
              <w:rPr>
                <w:color w:val="000000" w:themeColor="text1"/>
              </w:rPr>
              <w:t xml:space="preserve"> priamo zapisovať do lokálneho zdroja DKS.</w:t>
            </w:r>
          </w:p>
        </w:tc>
      </w:tr>
      <w:tr w:rsidR="00214AE7" w:rsidRPr="005C3C74" w14:paraId="05B46304" w14:textId="77777777" w:rsidTr="00214AE7">
        <w:trPr>
          <w:trHeight w:val="1077"/>
        </w:trPr>
        <w:tc>
          <w:tcPr>
            <w:tcW w:w="851" w:type="dxa"/>
            <w:vAlign w:val="center"/>
          </w:tcPr>
          <w:p w14:paraId="266CD7A7" w14:textId="5DA1276E" w:rsidR="00214AE7" w:rsidRPr="007B7D86" w:rsidRDefault="00214AE7" w:rsidP="00214AE7">
            <w:pPr>
              <w:pStyle w:val="Legislatva"/>
              <w:jc w:val="center"/>
              <w:rPr>
                <w:color w:val="000000" w:themeColor="text1"/>
              </w:rPr>
            </w:pPr>
            <w:r>
              <w:rPr>
                <w:color w:val="000000" w:themeColor="text1"/>
              </w:rPr>
              <w:t>AF_136</w:t>
            </w:r>
          </w:p>
        </w:tc>
        <w:tc>
          <w:tcPr>
            <w:tcW w:w="8218" w:type="dxa"/>
            <w:vAlign w:val="center"/>
          </w:tcPr>
          <w:p w14:paraId="3899F763" w14:textId="6C6D79FC" w:rsidR="00214AE7" w:rsidRPr="007B7D86" w:rsidRDefault="00214AE7" w:rsidP="00214AE7">
            <w:pPr>
              <w:pStyle w:val="Legislatva"/>
              <w:rPr>
                <w:color w:val="000000" w:themeColor="text1"/>
              </w:rPr>
            </w:pPr>
            <w:r w:rsidRPr="007B7D86">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214AE7" w:rsidRPr="005C3C74" w14:paraId="6F4169DF" w14:textId="77777777" w:rsidTr="00214AE7">
        <w:trPr>
          <w:trHeight w:val="708"/>
        </w:trPr>
        <w:tc>
          <w:tcPr>
            <w:tcW w:w="851" w:type="dxa"/>
            <w:vAlign w:val="center"/>
          </w:tcPr>
          <w:p w14:paraId="0E943936" w14:textId="47F809D9" w:rsidR="00214AE7" w:rsidRPr="007B7D86" w:rsidRDefault="00214AE7" w:rsidP="00214AE7">
            <w:pPr>
              <w:pStyle w:val="Legislatva"/>
              <w:jc w:val="center"/>
              <w:rPr>
                <w:color w:val="000000" w:themeColor="text1"/>
              </w:rPr>
            </w:pPr>
            <w:r w:rsidRPr="007B7D86">
              <w:rPr>
                <w:color w:val="000000" w:themeColor="text1"/>
              </w:rPr>
              <w:t>IS_0</w:t>
            </w:r>
            <w:r>
              <w:rPr>
                <w:color w:val="000000" w:themeColor="text1"/>
              </w:rPr>
              <w:t>84</w:t>
            </w:r>
          </w:p>
        </w:tc>
        <w:tc>
          <w:tcPr>
            <w:tcW w:w="8218" w:type="dxa"/>
            <w:vAlign w:val="center"/>
          </w:tcPr>
          <w:p w14:paraId="67638064" w14:textId="442544F8" w:rsidR="00214AE7" w:rsidRPr="007B7D86" w:rsidRDefault="00214AE7" w:rsidP="00214AE7">
            <w:pPr>
              <w:pStyle w:val="Legislatva"/>
              <w:rPr>
                <w:color w:val="000000" w:themeColor="text1"/>
              </w:rPr>
            </w:pPr>
            <w:r w:rsidRPr="007B7D86">
              <w:rPr>
                <w:color w:val="000000" w:themeColor="text1"/>
              </w:rPr>
              <w:t>Požaduje sa vytvorenie aplikačnej funkcie, ktorá v prípade výpadku konektivity, resp. integračnej služby IS_0</w:t>
            </w:r>
            <w:r>
              <w:rPr>
                <w:color w:val="000000" w:themeColor="text1"/>
              </w:rPr>
              <w:t>82</w:t>
            </w:r>
            <w:r w:rsidRPr="007B7D86">
              <w:rPr>
                <w:color w:val="000000" w:themeColor="text1"/>
              </w:rPr>
              <w:t xml:space="preserve"> automaticky presmeruje zdroj dát z „integračnej služby“ na „lokálny zdroj“.</w:t>
            </w:r>
          </w:p>
        </w:tc>
      </w:tr>
    </w:tbl>
    <w:bookmarkStart w:id="175" w:name="IZ_C4"/>
    <w:bookmarkEnd w:id="175"/>
    <w:p w14:paraId="6B8950F5" w14:textId="3C4F9B5C" w:rsidR="00AA0C2D" w:rsidRPr="003D7646" w:rsidRDefault="009416FD" w:rsidP="009F76A6">
      <w:pPr>
        <w:pStyle w:val="Nadpis3"/>
      </w:pPr>
      <w:r w:rsidRPr="003D7646">
        <w:fldChar w:fldCharType="begin"/>
      </w:r>
      <w:r w:rsidRPr="003D7646">
        <w:instrText xml:space="preserve"> HYPERLINK  \l "IZ_C" </w:instrText>
      </w:r>
      <w:r w:rsidRPr="003D7646">
        <w:fldChar w:fldCharType="separate"/>
      </w:r>
      <w:bookmarkStart w:id="176" w:name="_Toc99961601"/>
      <w:r w:rsidR="003D7646" w:rsidRPr="003D7646">
        <w:rPr>
          <w:rStyle w:val="Hypertextovprepojenie"/>
          <w:color w:val="0000FF"/>
          <w:u w:val="none"/>
        </w:rPr>
        <w:t>P</w:t>
      </w:r>
      <w:r w:rsidR="00AA0C2D" w:rsidRPr="003D7646">
        <w:rPr>
          <w:rStyle w:val="Hypertextovprepojenie"/>
          <w:color w:val="0000FF"/>
          <w:u w:val="none"/>
        </w:rPr>
        <w:t>oslanecké kluby</w:t>
      </w:r>
      <w:bookmarkEnd w:id="176"/>
      <w:r w:rsidRPr="003D7646">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3D5D74" w:rsidRPr="00CE5B0A" w14:paraId="580F7187" w14:textId="77777777" w:rsidTr="00214AE7">
        <w:tc>
          <w:tcPr>
            <w:tcW w:w="851" w:type="dxa"/>
            <w:shd w:val="clear" w:color="auto" w:fill="000000" w:themeFill="text1"/>
          </w:tcPr>
          <w:p w14:paraId="22F84BEC" w14:textId="77777777" w:rsidR="003D5D74" w:rsidRPr="00CE5B0A" w:rsidRDefault="003D5D74" w:rsidP="002015CF">
            <w:pPr>
              <w:rPr>
                <w:b/>
                <w:color w:val="FFFFFF" w:themeColor="background1"/>
              </w:rPr>
            </w:pPr>
            <w:r w:rsidRPr="00CE5B0A">
              <w:rPr>
                <w:b/>
                <w:color w:val="FFFFFF" w:themeColor="background1"/>
              </w:rPr>
              <w:t>Číslo</w:t>
            </w:r>
          </w:p>
        </w:tc>
        <w:tc>
          <w:tcPr>
            <w:tcW w:w="8218" w:type="dxa"/>
            <w:shd w:val="clear" w:color="auto" w:fill="000000" w:themeFill="text1"/>
          </w:tcPr>
          <w:p w14:paraId="2A8554B5" w14:textId="77777777" w:rsidR="003D5D74" w:rsidRPr="00CE5B0A" w:rsidRDefault="003D5D74" w:rsidP="002015CF">
            <w:pPr>
              <w:rPr>
                <w:b/>
                <w:color w:val="FFFFFF" w:themeColor="background1"/>
              </w:rPr>
            </w:pPr>
            <w:r w:rsidRPr="00CE5B0A">
              <w:rPr>
                <w:b/>
                <w:color w:val="FFFFFF" w:themeColor="background1"/>
              </w:rPr>
              <w:t>Popis</w:t>
            </w:r>
          </w:p>
        </w:tc>
      </w:tr>
      <w:tr w:rsidR="00BA19F4" w:rsidRPr="00BA19F4" w14:paraId="39E2FEED" w14:textId="77777777" w:rsidTr="00214AE7">
        <w:tc>
          <w:tcPr>
            <w:tcW w:w="851" w:type="dxa"/>
            <w:vAlign w:val="center"/>
          </w:tcPr>
          <w:p w14:paraId="638336B6" w14:textId="7E0DD553" w:rsidR="003D5D74" w:rsidRPr="00214AE7" w:rsidRDefault="00214AE7" w:rsidP="002015CF">
            <w:pPr>
              <w:pStyle w:val="Legislatva"/>
              <w:rPr>
                <w:color w:val="000000" w:themeColor="text1"/>
              </w:rPr>
            </w:pPr>
            <w:r w:rsidRPr="00214AE7">
              <w:rPr>
                <w:color w:val="000000" w:themeColor="text1"/>
              </w:rPr>
              <w:t>IS_085</w:t>
            </w:r>
          </w:p>
        </w:tc>
        <w:tc>
          <w:tcPr>
            <w:tcW w:w="8218" w:type="dxa"/>
            <w:vAlign w:val="center"/>
          </w:tcPr>
          <w:p w14:paraId="3BD6C8D2" w14:textId="1DA6BC9B" w:rsidR="003D5D74" w:rsidRPr="00214AE7" w:rsidRDefault="003D5D74" w:rsidP="00BA19F4">
            <w:pPr>
              <w:ind w:left="32"/>
              <w:rPr>
                <w:color w:val="000000" w:themeColor="text1"/>
              </w:rPr>
            </w:pPr>
            <w:r w:rsidRPr="00214AE7">
              <w:rPr>
                <w:color w:val="000000" w:themeColor="text1"/>
              </w:rPr>
              <w:t>Integračná služba „</w:t>
            </w:r>
            <w:r w:rsidR="00572448" w:rsidRPr="00214AE7">
              <w:rPr>
                <w:color w:val="000000" w:themeColor="text1"/>
              </w:rPr>
              <w:t>Poslanecké kluby</w:t>
            </w:r>
            <w:r w:rsidRPr="00214AE7">
              <w:rPr>
                <w:color w:val="000000" w:themeColor="text1"/>
              </w:rPr>
              <w:t xml:space="preserve">“ obsahuje zozname aktuálnych </w:t>
            </w:r>
            <w:r w:rsidR="00572448" w:rsidRPr="00214AE7">
              <w:rPr>
                <w:color w:val="000000" w:themeColor="text1"/>
              </w:rPr>
              <w:t>poslaneckých klubov</w:t>
            </w:r>
            <w:r w:rsidRPr="00214AE7">
              <w:rPr>
                <w:color w:val="000000" w:themeColor="text1"/>
              </w:rPr>
              <w:t xml:space="preserve"> NR SR. </w:t>
            </w:r>
            <w:r w:rsidR="00572448" w:rsidRPr="00214AE7">
              <w:rPr>
                <w:color w:val="000000" w:themeColor="text1"/>
              </w:rPr>
              <w:t>Tento údaj sa neočakáva pri spracúvaní DKS, no integračná služba bude k dispozícií pre dodávateľa DKS.</w:t>
            </w:r>
          </w:p>
        </w:tc>
      </w:tr>
      <w:tr w:rsidR="00572448" w:rsidRPr="00BA19F4" w14:paraId="63BB36F2" w14:textId="77777777" w:rsidTr="00214AE7">
        <w:tc>
          <w:tcPr>
            <w:tcW w:w="851" w:type="dxa"/>
            <w:vAlign w:val="center"/>
          </w:tcPr>
          <w:p w14:paraId="422A1C31" w14:textId="6D2FDD37" w:rsidR="003D5D74" w:rsidRPr="00214AE7" w:rsidRDefault="00214AE7" w:rsidP="002015CF">
            <w:pPr>
              <w:pStyle w:val="Legislatva"/>
              <w:rPr>
                <w:color w:val="000000" w:themeColor="text1"/>
              </w:rPr>
            </w:pPr>
            <w:r w:rsidRPr="00214AE7">
              <w:rPr>
                <w:color w:val="000000" w:themeColor="text1"/>
              </w:rPr>
              <w:t>IS_0</w:t>
            </w:r>
            <w:r>
              <w:rPr>
                <w:color w:val="000000" w:themeColor="text1"/>
              </w:rPr>
              <w:t>86</w:t>
            </w:r>
          </w:p>
        </w:tc>
        <w:tc>
          <w:tcPr>
            <w:tcW w:w="8218" w:type="dxa"/>
            <w:vAlign w:val="center"/>
          </w:tcPr>
          <w:p w14:paraId="64885E3D" w14:textId="04F08F5D" w:rsidR="003D5D74" w:rsidRPr="00214AE7" w:rsidRDefault="003D5D74" w:rsidP="002015CF">
            <w:pPr>
              <w:pStyle w:val="Legislatva"/>
              <w:rPr>
                <w:color w:val="000000" w:themeColor="text1"/>
              </w:rPr>
            </w:pPr>
            <w:r w:rsidRPr="00214AE7">
              <w:rPr>
                <w:color w:val="000000" w:themeColor="text1"/>
              </w:rPr>
              <w:t>Integračná služba „</w:t>
            </w:r>
            <w:r w:rsidR="00572448" w:rsidRPr="00214AE7">
              <w:rPr>
                <w:color w:val="000000" w:themeColor="text1"/>
              </w:rPr>
              <w:t>Poslanecké kluby</w:t>
            </w:r>
            <w:r w:rsidRPr="00214AE7">
              <w:rPr>
                <w:color w:val="000000" w:themeColor="text1"/>
              </w:rPr>
              <w:t>“ bude obsahovať minimálne nasledovné údaje:</w:t>
            </w:r>
          </w:p>
          <w:p w14:paraId="520EDBEF" w14:textId="45362888" w:rsidR="00572448" w:rsidRPr="00214AE7" w:rsidRDefault="00572448" w:rsidP="00A6689F">
            <w:pPr>
              <w:pStyle w:val="Normalny-odsek"/>
              <w:numPr>
                <w:ilvl w:val="0"/>
                <w:numId w:val="55"/>
              </w:numPr>
              <w:spacing w:after="0"/>
              <w:ind w:left="714" w:hanging="357"/>
              <w:rPr>
                <w:color w:val="000000" w:themeColor="text1"/>
              </w:rPr>
            </w:pPr>
            <w:r w:rsidRPr="00214AE7">
              <w:rPr>
                <w:color w:val="000000" w:themeColor="text1"/>
              </w:rPr>
              <w:t>jednoznačný identifikátor klubu</w:t>
            </w:r>
          </w:p>
          <w:p w14:paraId="1F183A6A" w14:textId="77777777" w:rsidR="00572448" w:rsidRPr="00214AE7" w:rsidRDefault="00572448" w:rsidP="00A6689F">
            <w:pPr>
              <w:pStyle w:val="Normalny-odsek"/>
              <w:numPr>
                <w:ilvl w:val="0"/>
                <w:numId w:val="55"/>
              </w:numPr>
              <w:spacing w:after="0"/>
              <w:ind w:left="714" w:hanging="357"/>
              <w:rPr>
                <w:color w:val="000000" w:themeColor="text1"/>
              </w:rPr>
            </w:pPr>
            <w:r w:rsidRPr="00214AE7">
              <w:rPr>
                <w:color w:val="000000" w:themeColor="text1"/>
              </w:rPr>
              <w:t>jednoznačný identifikátor volebného obdobia</w:t>
            </w:r>
          </w:p>
          <w:p w14:paraId="7F85BF22" w14:textId="12707D1C" w:rsidR="00572448" w:rsidRPr="00214AE7" w:rsidRDefault="00572448" w:rsidP="00A6689F">
            <w:pPr>
              <w:pStyle w:val="Normalny-odsek"/>
              <w:numPr>
                <w:ilvl w:val="0"/>
                <w:numId w:val="55"/>
              </w:numPr>
              <w:spacing w:after="0"/>
              <w:ind w:left="714" w:hanging="357"/>
              <w:rPr>
                <w:color w:val="000000" w:themeColor="text1"/>
              </w:rPr>
            </w:pPr>
            <w:r w:rsidRPr="00214AE7">
              <w:rPr>
                <w:color w:val="000000" w:themeColor="text1"/>
              </w:rPr>
              <w:t>jednoznačný identifikátor útvaru z informačného zdroja "organizačná  štruktúra - útvary", ktorý zodpovedá danému poslaneckému klubu</w:t>
            </w:r>
          </w:p>
          <w:p w14:paraId="1C82DF3F" w14:textId="3DED3071" w:rsidR="003D5D74" w:rsidRPr="00214AE7" w:rsidRDefault="00572448" w:rsidP="00A6689F">
            <w:pPr>
              <w:pStyle w:val="Legislatva"/>
              <w:numPr>
                <w:ilvl w:val="0"/>
                <w:numId w:val="55"/>
              </w:numPr>
              <w:ind w:left="714" w:hanging="357"/>
              <w:rPr>
                <w:color w:val="000000" w:themeColor="text1"/>
              </w:rPr>
            </w:pPr>
            <w:r w:rsidRPr="00214AE7">
              <w:rPr>
                <w:color w:val="000000" w:themeColor="text1"/>
              </w:rPr>
              <w:t>názov klubu</w:t>
            </w:r>
          </w:p>
        </w:tc>
      </w:tr>
      <w:tr w:rsidR="00214AE7" w:rsidRPr="00BA19F4" w14:paraId="09457054" w14:textId="77777777" w:rsidTr="00214AE7">
        <w:trPr>
          <w:trHeight w:val="536"/>
        </w:trPr>
        <w:tc>
          <w:tcPr>
            <w:tcW w:w="851" w:type="dxa"/>
            <w:vAlign w:val="center"/>
          </w:tcPr>
          <w:p w14:paraId="0DC4D961" w14:textId="348E230C" w:rsidR="00214AE7" w:rsidRPr="00214AE7" w:rsidRDefault="00214AE7" w:rsidP="00214AE7">
            <w:pPr>
              <w:pStyle w:val="Legislatva"/>
              <w:rPr>
                <w:color w:val="000000" w:themeColor="text1"/>
              </w:rPr>
            </w:pPr>
            <w:r w:rsidRPr="00214AE7">
              <w:rPr>
                <w:color w:val="000000" w:themeColor="text1"/>
              </w:rPr>
              <w:t>IS_0</w:t>
            </w:r>
            <w:r>
              <w:rPr>
                <w:color w:val="000000" w:themeColor="text1"/>
              </w:rPr>
              <w:t>87</w:t>
            </w:r>
          </w:p>
        </w:tc>
        <w:tc>
          <w:tcPr>
            <w:tcW w:w="8218" w:type="dxa"/>
            <w:vAlign w:val="center"/>
          </w:tcPr>
          <w:p w14:paraId="53D40EB7" w14:textId="74CCAB69" w:rsidR="00214AE7" w:rsidRPr="00214AE7" w:rsidRDefault="00214AE7" w:rsidP="00214AE7">
            <w:pPr>
              <w:pStyle w:val="Legislatva"/>
              <w:rPr>
                <w:color w:val="000000" w:themeColor="text1"/>
              </w:rPr>
            </w:pPr>
            <w:r w:rsidRPr="00214AE7">
              <w:rPr>
                <w:color w:val="000000" w:themeColor="text1"/>
              </w:rPr>
              <w:t>Odporúča sa na to využiť samostatnú integračnú službu, ktorá bude dáta z IS_0</w:t>
            </w:r>
            <w:r>
              <w:rPr>
                <w:color w:val="000000" w:themeColor="text1"/>
              </w:rPr>
              <w:t>86</w:t>
            </w:r>
            <w:r w:rsidRPr="00214AE7">
              <w:rPr>
                <w:color w:val="000000" w:themeColor="text1"/>
              </w:rPr>
              <w:t xml:space="preserve"> priamo zapisovať do lokálneho zdroja DKS.</w:t>
            </w:r>
          </w:p>
        </w:tc>
      </w:tr>
      <w:tr w:rsidR="00214AE7" w:rsidRPr="00BA19F4" w14:paraId="416CFF88" w14:textId="77777777" w:rsidTr="00214AE7">
        <w:trPr>
          <w:trHeight w:val="1077"/>
        </w:trPr>
        <w:tc>
          <w:tcPr>
            <w:tcW w:w="851" w:type="dxa"/>
            <w:vAlign w:val="center"/>
          </w:tcPr>
          <w:p w14:paraId="2A88F948" w14:textId="2AE4E40A" w:rsidR="00214AE7" w:rsidRPr="00214AE7" w:rsidRDefault="00214AE7" w:rsidP="00214AE7">
            <w:pPr>
              <w:pStyle w:val="Legislatva"/>
              <w:rPr>
                <w:color w:val="000000" w:themeColor="text1"/>
              </w:rPr>
            </w:pPr>
            <w:r>
              <w:rPr>
                <w:color w:val="000000" w:themeColor="text1"/>
              </w:rPr>
              <w:t>AF_137</w:t>
            </w:r>
          </w:p>
        </w:tc>
        <w:tc>
          <w:tcPr>
            <w:tcW w:w="8218" w:type="dxa"/>
            <w:vAlign w:val="center"/>
          </w:tcPr>
          <w:p w14:paraId="63D01971" w14:textId="7EBBD1CB" w:rsidR="00214AE7" w:rsidRPr="00214AE7" w:rsidRDefault="00214AE7" w:rsidP="00214AE7">
            <w:pPr>
              <w:pStyle w:val="Legislatva"/>
              <w:rPr>
                <w:color w:val="000000" w:themeColor="text1"/>
              </w:rPr>
            </w:pPr>
            <w:r w:rsidRPr="00214AE7">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214AE7" w:rsidRPr="00BA19F4" w14:paraId="702257C8" w14:textId="77777777" w:rsidTr="00214AE7">
        <w:trPr>
          <w:trHeight w:val="602"/>
        </w:trPr>
        <w:tc>
          <w:tcPr>
            <w:tcW w:w="851" w:type="dxa"/>
            <w:vAlign w:val="center"/>
          </w:tcPr>
          <w:p w14:paraId="126F09F3" w14:textId="41E3A763" w:rsidR="00214AE7" w:rsidRPr="00214AE7" w:rsidRDefault="00214AE7" w:rsidP="00214AE7">
            <w:pPr>
              <w:pStyle w:val="Legislatva"/>
              <w:rPr>
                <w:color w:val="000000" w:themeColor="text1"/>
              </w:rPr>
            </w:pPr>
            <w:r w:rsidRPr="00214AE7">
              <w:rPr>
                <w:color w:val="000000" w:themeColor="text1"/>
              </w:rPr>
              <w:t>IS_0</w:t>
            </w:r>
            <w:r>
              <w:rPr>
                <w:color w:val="000000" w:themeColor="text1"/>
              </w:rPr>
              <w:t>88</w:t>
            </w:r>
          </w:p>
        </w:tc>
        <w:tc>
          <w:tcPr>
            <w:tcW w:w="8218" w:type="dxa"/>
            <w:vAlign w:val="center"/>
          </w:tcPr>
          <w:p w14:paraId="48DD62C1" w14:textId="7165E4BB" w:rsidR="00214AE7" w:rsidRPr="00214AE7" w:rsidRDefault="00214AE7" w:rsidP="00214AE7">
            <w:pPr>
              <w:pStyle w:val="Legislatva"/>
              <w:rPr>
                <w:color w:val="000000" w:themeColor="text1"/>
              </w:rPr>
            </w:pPr>
            <w:r w:rsidRPr="00214AE7">
              <w:rPr>
                <w:color w:val="000000" w:themeColor="text1"/>
              </w:rPr>
              <w:t>Požaduje sa vytvorenie aplikačnej funkcie, ktorá v prípade výpadku konektivity, resp. integračnej služby IS_0</w:t>
            </w:r>
            <w:r>
              <w:rPr>
                <w:color w:val="000000" w:themeColor="text1"/>
              </w:rPr>
              <w:t>86</w:t>
            </w:r>
            <w:r w:rsidRPr="00214AE7">
              <w:rPr>
                <w:color w:val="000000" w:themeColor="text1"/>
              </w:rPr>
              <w:t xml:space="preserve"> automaticky presmeruje zdroj dát z „integračnej služby“ na „lokálny zdroj“.</w:t>
            </w:r>
          </w:p>
        </w:tc>
      </w:tr>
    </w:tbl>
    <w:bookmarkStart w:id="177" w:name="IZ_C5"/>
    <w:bookmarkEnd w:id="177"/>
    <w:p w14:paraId="630FCF8D" w14:textId="7719BAE0" w:rsidR="00F40BA8" w:rsidRPr="00572448" w:rsidRDefault="00A92ADC" w:rsidP="009F76A6">
      <w:pPr>
        <w:pStyle w:val="Nadpis3"/>
      </w:pPr>
      <w:r>
        <w:fldChar w:fldCharType="begin"/>
      </w:r>
      <w:r>
        <w:instrText xml:space="preserve"> HYPERLINK \l "IZ_C" </w:instrText>
      </w:r>
      <w:r>
        <w:fldChar w:fldCharType="separate"/>
      </w:r>
      <w:bookmarkStart w:id="178" w:name="_Toc99961602"/>
      <w:r w:rsidR="00572448">
        <w:rPr>
          <w:rStyle w:val="Hypertextovprepojenie"/>
          <w:color w:val="0000FF"/>
          <w:u w:val="none"/>
        </w:rPr>
        <w:t>O</w:t>
      </w:r>
      <w:r w:rsidR="00F40BA8" w:rsidRPr="00572448">
        <w:rPr>
          <w:rStyle w:val="Hypertextovprepojenie"/>
          <w:color w:val="0000FF"/>
          <w:u w:val="none"/>
        </w:rPr>
        <w:t>rganizačná štruktúra - osoby</w:t>
      </w:r>
      <w:bookmarkEnd w:id="178"/>
      <w:r w:rsidR="00F40BA8" w:rsidRPr="00572448">
        <w:rPr>
          <w:rStyle w:val="Hypertextovprepojenie"/>
          <w:color w:val="0000FF"/>
          <w:u w:val="none"/>
        </w:rPr>
        <w:t xml:space="preserve"> </w:t>
      </w:r>
      <w:r>
        <w:rPr>
          <w:rStyle w:val="Hypertextovprepojenie"/>
          <w:color w:val="0000FF"/>
          <w:u w:val="none"/>
        </w:rPr>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572448" w:rsidRPr="00CE5B0A" w14:paraId="3CA2F111" w14:textId="77777777" w:rsidTr="00140504">
        <w:tc>
          <w:tcPr>
            <w:tcW w:w="851" w:type="dxa"/>
            <w:shd w:val="clear" w:color="auto" w:fill="000000" w:themeFill="text1"/>
          </w:tcPr>
          <w:p w14:paraId="33397820" w14:textId="77777777" w:rsidR="00572448" w:rsidRPr="00CE5B0A" w:rsidRDefault="00572448" w:rsidP="002015CF">
            <w:pPr>
              <w:rPr>
                <w:b/>
                <w:color w:val="FFFFFF" w:themeColor="background1"/>
              </w:rPr>
            </w:pPr>
            <w:r w:rsidRPr="00CE5B0A">
              <w:rPr>
                <w:b/>
                <w:color w:val="FFFFFF" w:themeColor="background1"/>
              </w:rPr>
              <w:t>Číslo</w:t>
            </w:r>
          </w:p>
        </w:tc>
        <w:tc>
          <w:tcPr>
            <w:tcW w:w="8218" w:type="dxa"/>
            <w:shd w:val="clear" w:color="auto" w:fill="000000" w:themeFill="text1"/>
          </w:tcPr>
          <w:p w14:paraId="3EC23CCA" w14:textId="77777777" w:rsidR="00572448" w:rsidRPr="00CE5B0A" w:rsidRDefault="00572448" w:rsidP="002015CF">
            <w:pPr>
              <w:rPr>
                <w:b/>
                <w:color w:val="FFFFFF" w:themeColor="background1"/>
              </w:rPr>
            </w:pPr>
            <w:r w:rsidRPr="00CE5B0A">
              <w:rPr>
                <w:b/>
                <w:color w:val="FFFFFF" w:themeColor="background1"/>
              </w:rPr>
              <w:t>Popis</w:t>
            </w:r>
          </w:p>
        </w:tc>
      </w:tr>
      <w:tr w:rsidR="00BA19F4" w:rsidRPr="00BA19F4" w14:paraId="5A5BCB87" w14:textId="77777777" w:rsidTr="00140504">
        <w:tc>
          <w:tcPr>
            <w:tcW w:w="851" w:type="dxa"/>
            <w:vAlign w:val="center"/>
          </w:tcPr>
          <w:p w14:paraId="5206F14A" w14:textId="4E52AD62" w:rsidR="00572448" w:rsidRPr="00BA19F4" w:rsidRDefault="00140504" w:rsidP="00140504">
            <w:pPr>
              <w:pStyle w:val="Legislatva"/>
              <w:jc w:val="center"/>
            </w:pPr>
            <w:r w:rsidRPr="00214AE7">
              <w:rPr>
                <w:color w:val="000000" w:themeColor="text1"/>
              </w:rPr>
              <w:t>IS_0</w:t>
            </w:r>
            <w:r>
              <w:rPr>
                <w:color w:val="000000" w:themeColor="text1"/>
              </w:rPr>
              <w:t>89</w:t>
            </w:r>
          </w:p>
        </w:tc>
        <w:tc>
          <w:tcPr>
            <w:tcW w:w="8218" w:type="dxa"/>
            <w:vAlign w:val="center"/>
          </w:tcPr>
          <w:p w14:paraId="6F639519" w14:textId="11AFC511" w:rsidR="00572448" w:rsidRPr="00140504" w:rsidRDefault="00572448" w:rsidP="00BA19F4">
            <w:pPr>
              <w:pStyle w:val="Legislatva"/>
              <w:rPr>
                <w:color w:val="000000" w:themeColor="text1"/>
              </w:rPr>
            </w:pPr>
            <w:r w:rsidRPr="00140504">
              <w:rPr>
                <w:color w:val="000000" w:themeColor="text1"/>
              </w:rPr>
              <w:t xml:space="preserve">Integračná služba ISVS Middleware „Organizačná štruktúra - osoby“ dáva prehľad o osobách evidovaných v Organizačnej štruktúre. V organizačnej štruktúre musí byť každý poslanec, každá osoba ktorá môže vystúpiť v rokovacej sále počas rokovania NR SR. Informačný zdroj bude poskytovať iba také osoby, ktoré sú pre rokovanie NR SR relevantné (môžu hlasovať, resp. mať identifikačnú kartu, resp. vystúpiť v rokovacej sále NR SR) </w:t>
            </w:r>
            <w:r w:rsidR="00CA2B1B" w:rsidRPr="00140504">
              <w:rPr>
                <w:color w:val="000000" w:themeColor="text1"/>
              </w:rPr>
              <w:t xml:space="preserve">Pre </w:t>
            </w:r>
            <w:r w:rsidRPr="00140504">
              <w:rPr>
                <w:color w:val="000000" w:themeColor="text1"/>
              </w:rPr>
              <w:t xml:space="preserve">uchovávanie si dát v informačných zdrojoch DKS bude relevantný iba údaj </w:t>
            </w:r>
            <w:r w:rsidRPr="00140504">
              <w:rPr>
                <w:color w:val="000000" w:themeColor="text1"/>
              </w:rPr>
              <w:lastRenderedPageBreak/>
              <w:t xml:space="preserve">o jednoznačnom identifikátore </w:t>
            </w:r>
            <w:r w:rsidR="00CA2B1B" w:rsidRPr="00140504">
              <w:rPr>
                <w:color w:val="000000" w:themeColor="text1"/>
              </w:rPr>
              <w:t>osoby z organizačnej štruktúry</w:t>
            </w:r>
            <w:r w:rsidRPr="00140504">
              <w:rPr>
                <w:color w:val="000000" w:themeColor="text1"/>
              </w:rPr>
              <w:t xml:space="preserve">, ktorý </w:t>
            </w:r>
            <w:r w:rsidR="00CA2B1B" w:rsidRPr="00140504">
              <w:rPr>
                <w:color w:val="000000" w:themeColor="text1"/>
              </w:rPr>
              <w:t>bude priamo naviazaný na identifikačnú kartu, resp. zasadací poriadok</w:t>
            </w:r>
            <w:r w:rsidRPr="00140504">
              <w:rPr>
                <w:color w:val="000000" w:themeColor="text1"/>
              </w:rPr>
              <w:t>.</w:t>
            </w:r>
          </w:p>
        </w:tc>
      </w:tr>
      <w:tr w:rsidR="00367339" w:rsidRPr="003063B4" w14:paraId="510C1E2E" w14:textId="77777777" w:rsidTr="00140504">
        <w:tc>
          <w:tcPr>
            <w:tcW w:w="851" w:type="dxa"/>
            <w:vAlign w:val="center"/>
          </w:tcPr>
          <w:p w14:paraId="3A4CDA67" w14:textId="593AAC2B" w:rsidR="00572448" w:rsidRPr="003063B4" w:rsidRDefault="002C3888" w:rsidP="00140504">
            <w:pPr>
              <w:pStyle w:val="Legislatva"/>
              <w:jc w:val="center"/>
            </w:pPr>
            <w:r w:rsidRPr="00214AE7">
              <w:rPr>
                <w:color w:val="000000" w:themeColor="text1"/>
              </w:rPr>
              <w:lastRenderedPageBreak/>
              <w:t>IS_0</w:t>
            </w:r>
            <w:r>
              <w:rPr>
                <w:color w:val="000000" w:themeColor="text1"/>
              </w:rPr>
              <w:t>90</w:t>
            </w:r>
          </w:p>
        </w:tc>
        <w:tc>
          <w:tcPr>
            <w:tcW w:w="8218" w:type="dxa"/>
            <w:vAlign w:val="center"/>
          </w:tcPr>
          <w:p w14:paraId="31637F01" w14:textId="5AB07C06" w:rsidR="00572448" w:rsidRPr="00140504" w:rsidRDefault="00CA2B1B" w:rsidP="002015CF">
            <w:pPr>
              <w:pStyle w:val="Legislatva"/>
              <w:rPr>
                <w:color w:val="000000" w:themeColor="text1"/>
              </w:rPr>
            </w:pPr>
            <w:r w:rsidRPr="00140504">
              <w:rPr>
                <w:color w:val="000000" w:themeColor="text1"/>
              </w:rPr>
              <w:t xml:space="preserve">Vyžaduje sa, aby v každom zázname v informačnom zdroji „vystúpenia“, resp. „aktivity používateľov“  bol aj jednoznačný identifikátor osoby </w:t>
            </w:r>
            <w:r w:rsidR="00367339" w:rsidRPr="00140504">
              <w:rPr>
                <w:color w:val="000000" w:themeColor="text1"/>
              </w:rPr>
              <w:t xml:space="preserve">z organizačnej štruktúry, </w:t>
            </w:r>
            <w:r w:rsidRPr="00140504">
              <w:rPr>
                <w:color w:val="000000" w:themeColor="text1"/>
              </w:rPr>
              <w:t>ktorá vykonala žiadosť o vystúpenie (informačný zdroj aktivity), resp. samotné vystúpenie (informačný zdroj vystúpenia) uskutočnila.</w:t>
            </w:r>
          </w:p>
        </w:tc>
      </w:tr>
      <w:tr w:rsidR="00367339" w:rsidRPr="003063B4" w14:paraId="577DC99C" w14:textId="77777777" w:rsidTr="00140504">
        <w:tc>
          <w:tcPr>
            <w:tcW w:w="851" w:type="dxa"/>
            <w:vAlign w:val="center"/>
          </w:tcPr>
          <w:p w14:paraId="51CE9A6D" w14:textId="2D31A87F" w:rsidR="00572448" w:rsidRPr="003063B4" w:rsidRDefault="002C3888" w:rsidP="00140504">
            <w:pPr>
              <w:pStyle w:val="Legislatva"/>
              <w:jc w:val="center"/>
            </w:pPr>
            <w:r w:rsidRPr="00214AE7">
              <w:rPr>
                <w:color w:val="000000" w:themeColor="text1"/>
              </w:rPr>
              <w:t>IS_0</w:t>
            </w:r>
            <w:r>
              <w:rPr>
                <w:color w:val="000000" w:themeColor="text1"/>
              </w:rPr>
              <w:t>91</w:t>
            </w:r>
          </w:p>
        </w:tc>
        <w:tc>
          <w:tcPr>
            <w:tcW w:w="8218" w:type="dxa"/>
            <w:vAlign w:val="center"/>
          </w:tcPr>
          <w:p w14:paraId="7E073969" w14:textId="77777777" w:rsidR="00572448" w:rsidRPr="00140504" w:rsidRDefault="00572448" w:rsidP="002015CF">
            <w:pPr>
              <w:pStyle w:val="Legislatva"/>
              <w:rPr>
                <w:color w:val="000000" w:themeColor="text1"/>
              </w:rPr>
            </w:pPr>
            <w:r w:rsidRPr="00140504">
              <w:rPr>
                <w:color w:val="000000" w:themeColor="text1"/>
              </w:rPr>
              <w:t>Integračná služba „Body programu schôdze“ bude obsahovať minimálne nasledovné údaje:</w:t>
            </w:r>
          </w:p>
          <w:p w14:paraId="79BBD2E0" w14:textId="77777777" w:rsidR="00367339" w:rsidRPr="00140504" w:rsidRDefault="00367339" w:rsidP="00A6689F">
            <w:pPr>
              <w:pStyle w:val="Normalny-odsek"/>
              <w:numPr>
                <w:ilvl w:val="0"/>
                <w:numId w:val="55"/>
              </w:numPr>
              <w:spacing w:after="0"/>
              <w:rPr>
                <w:color w:val="000000" w:themeColor="text1"/>
              </w:rPr>
            </w:pPr>
            <w:r w:rsidRPr="00140504">
              <w:rPr>
                <w:color w:val="000000" w:themeColor="text1"/>
              </w:rPr>
              <w:t>jednoznačný identifikátor osoby</w:t>
            </w:r>
          </w:p>
          <w:p w14:paraId="3595D12A" w14:textId="77777777" w:rsidR="00367339" w:rsidRPr="00140504" w:rsidRDefault="00367339" w:rsidP="00A6689F">
            <w:pPr>
              <w:pStyle w:val="Normalny-odsek"/>
              <w:numPr>
                <w:ilvl w:val="0"/>
                <w:numId w:val="55"/>
              </w:numPr>
              <w:spacing w:after="0"/>
              <w:rPr>
                <w:color w:val="000000" w:themeColor="text1"/>
              </w:rPr>
            </w:pPr>
            <w:r w:rsidRPr="00140504">
              <w:rPr>
                <w:color w:val="000000" w:themeColor="text1"/>
              </w:rPr>
              <w:t>krstné meno</w:t>
            </w:r>
          </w:p>
          <w:p w14:paraId="4F86006A" w14:textId="77777777" w:rsidR="00367339" w:rsidRPr="00140504" w:rsidRDefault="00367339" w:rsidP="00A6689F">
            <w:pPr>
              <w:pStyle w:val="Normalny-odsek"/>
              <w:numPr>
                <w:ilvl w:val="0"/>
                <w:numId w:val="55"/>
              </w:numPr>
              <w:spacing w:after="0"/>
              <w:rPr>
                <w:color w:val="000000" w:themeColor="text1"/>
              </w:rPr>
            </w:pPr>
            <w:r w:rsidRPr="00140504">
              <w:rPr>
                <w:color w:val="000000" w:themeColor="text1"/>
              </w:rPr>
              <w:t>priezvisko</w:t>
            </w:r>
          </w:p>
          <w:p w14:paraId="62CAB946" w14:textId="77777777" w:rsidR="00367339" w:rsidRPr="00140504" w:rsidRDefault="00367339" w:rsidP="00A6689F">
            <w:pPr>
              <w:pStyle w:val="Normalny-odsek"/>
              <w:numPr>
                <w:ilvl w:val="0"/>
                <w:numId w:val="55"/>
              </w:numPr>
              <w:spacing w:after="0"/>
              <w:rPr>
                <w:color w:val="000000" w:themeColor="text1"/>
              </w:rPr>
            </w:pPr>
            <w:r w:rsidRPr="00140504">
              <w:rPr>
                <w:color w:val="000000" w:themeColor="text1"/>
              </w:rPr>
              <w:t>pohlavie</w:t>
            </w:r>
          </w:p>
          <w:p w14:paraId="096A9907" w14:textId="6D8C68C6" w:rsidR="00367339" w:rsidRPr="00140504" w:rsidRDefault="00367339" w:rsidP="00A6689F">
            <w:pPr>
              <w:pStyle w:val="Legislatva"/>
              <w:numPr>
                <w:ilvl w:val="0"/>
                <w:numId w:val="55"/>
              </w:numPr>
              <w:ind w:left="714" w:hanging="357"/>
              <w:rPr>
                <w:color w:val="000000" w:themeColor="text1"/>
              </w:rPr>
            </w:pPr>
            <w:r w:rsidRPr="00140504">
              <w:rPr>
                <w:color w:val="000000" w:themeColor="text1"/>
              </w:rPr>
              <w:t>mužský ekvivalent postu pre post z organizačnej štruktúry (ktorého je súčasťou)</w:t>
            </w:r>
          </w:p>
          <w:p w14:paraId="3F69C380" w14:textId="01E0125B" w:rsidR="00572448" w:rsidRPr="00140504" w:rsidRDefault="00367339" w:rsidP="00A6689F">
            <w:pPr>
              <w:pStyle w:val="Legislatva"/>
              <w:numPr>
                <w:ilvl w:val="0"/>
                <w:numId w:val="55"/>
              </w:numPr>
              <w:rPr>
                <w:color w:val="000000" w:themeColor="text1"/>
              </w:rPr>
            </w:pPr>
            <w:r w:rsidRPr="00140504">
              <w:rPr>
                <w:color w:val="000000" w:themeColor="text1"/>
              </w:rPr>
              <w:t>ženský ekvivalent postu pre post z organizačnej štruktúry (ktorého je súčasťou)</w:t>
            </w:r>
          </w:p>
        </w:tc>
      </w:tr>
      <w:tr w:rsidR="00140504" w:rsidRPr="003063B4" w14:paraId="6B45DAF2" w14:textId="77777777" w:rsidTr="00140504">
        <w:trPr>
          <w:trHeight w:val="499"/>
        </w:trPr>
        <w:tc>
          <w:tcPr>
            <w:tcW w:w="851" w:type="dxa"/>
            <w:vAlign w:val="center"/>
          </w:tcPr>
          <w:p w14:paraId="6F1FACB7" w14:textId="1BAA1230" w:rsidR="00140504" w:rsidRPr="003063B4" w:rsidRDefault="00140504" w:rsidP="00140504">
            <w:pPr>
              <w:pStyle w:val="Legislatva"/>
              <w:jc w:val="center"/>
            </w:pPr>
            <w:r w:rsidRPr="00214AE7">
              <w:rPr>
                <w:color w:val="000000" w:themeColor="text1"/>
              </w:rPr>
              <w:t>IS_0</w:t>
            </w:r>
            <w:r w:rsidR="002C3888">
              <w:rPr>
                <w:color w:val="000000" w:themeColor="text1"/>
              </w:rPr>
              <w:t>92</w:t>
            </w:r>
          </w:p>
        </w:tc>
        <w:tc>
          <w:tcPr>
            <w:tcW w:w="8218" w:type="dxa"/>
            <w:vAlign w:val="center"/>
          </w:tcPr>
          <w:p w14:paraId="2D31D1AE" w14:textId="17523E40" w:rsidR="00140504" w:rsidRPr="00140504" w:rsidRDefault="00140504" w:rsidP="00140504">
            <w:pPr>
              <w:pStyle w:val="Legislatva"/>
              <w:rPr>
                <w:color w:val="000000" w:themeColor="text1"/>
              </w:rPr>
            </w:pPr>
            <w:r w:rsidRPr="00140504">
              <w:rPr>
                <w:color w:val="000000" w:themeColor="text1"/>
              </w:rPr>
              <w:t>Odporúča sa na to využiť samostatnú integračnú službu, ktorá bude dáta z IS_0</w:t>
            </w:r>
            <w:r w:rsidR="002C3888">
              <w:rPr>
                <w:color w:val="000000" w:themeColor="text1"/>
              </w:rPr>
              <w:t>91</w:t>
            </w:r>
            <w:r w:rsidRPr="00140504">
              <w:rPr>
                <w:color w:val="000000" w:themeColor="text1"/>
              </w:rPr>
              <w:t xml:space="preserve"> priamo zapisovať do lokálneho zdroja DKS.</w:t>
            </w:r>
          </w:p>
        </w:tc>
      </w:tr>
      <w:tr w:rsidR="00140504" w:rsidRPr="003063B4" w14:paraId="7A512653" w14:textId="77777777" w:rsidTr="00140504">
        <w:trPr>
          <w:trHeight w:val="1077"/>
        </w:trPr>
        <w:tc>
          <w:tcPr>
            <w:tcW w:w="851" w:type="dxa"/>
            <w:vAlign w:val="center"/>
          </w:tcPr>
          <w:p w14:paraId="27A3559D" w14:textId="28B8A5C0" w:rsidR="00140504" w:rsidRPr="00214AE7" w:rsidRDefault="002C3888" w:rsidP="00140504">
            <w:pPr>
              <w:pStyle w:val="Legislatva"/>
              <w:jc w:val="center"/>
              <w:rPr>
                <w:color w:val="000000" w:themeColor="text1"/>
              </w:rPr>
            </w:pPr>
            <w:r>
              <w:rPr>
                <w:color w:val="000000" w:themeColor="text1"/>
              </w:rPr>
              <w:t>AF_138</w:t>
            </w:r>
          </w:p>
        </w:tc>
        <w:tc>
          <w:tcPr>
            <w:tcW w:w="8218" w:type="dxa"/>
            <w:vAlign w:val="center"/>
          </w:tcPr>
          <w:p w14:paraId="40182BB2" w14:textId="0580C909" w:rsidR="00140504" w:rsidRPr="00140504" w:rsidRDefault="00140504" w:rsidP="00140504">
            <w:pPr>
              <w:pStyle w:val="Legislatva"/>
              <w:rPr>
                <w:color w:val="000000" w:themeColor="text1"/>
              </w:rPr>
            </w:pPr>
            <w:r w:rsidRPr="00140504">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140504" w:rsidRPr="003063B4" w14:paraId="58BDC10C" w14:textId="77777777" w:rsidTr="00140504">
        <w:trPr>
          <w:trHeight w:val="720"/>
        </w:trPr>
        <w:tc>
          <w:tcPr>
            <w:tcW w:w="851" w:type="dxa"/>
            <w:vAlign w:val="center"/>
          </w:tcPr>
          <w:p w14:paraId="1065999B" w14:textId="10C33A27" w:rsidR="00140504" w:rsidRDefault="00140504" w:rsidP="00140504">
            <w:pPr>
              <w:pStyle w:val="Legislatva"/>
              <w:jc w:val="center"/>
              <w:rPr>
                <w:color w:val="000000" w:themeColor="text1"/>
              </w:rPr>
            </w:pPr>
            <w:r w:rsidRPr="00214AE7">
              <w:rPr>
                <w:color w:val="000000" w:themeColor="text1"/>
              </w:rPr>
              <w:t>IS_0</w:t>
            </w:r>
            <w:r w:rsidR="002C3888">
              <w:rPr>
                <w:color w:val="000000" w:themeColor="text1"/>
              </w:rPr>
              <w:t>93</w:t>
            </w:r>
          </w:p>
        </w:tc>
        <w:tc>
          <w:tcPr>
            <w:tcW w:w="8218" w:type="dxa"/>
            <w:vAlign w:val="center"/>
          </w:tcPr>
          <w:p w14:paraId="24C29AEA" w14:textId="2F3D711F" w:rsidR="00140504" w:rsidRPr="00140504" w:rsidRDefault="00140504" w:rsidP="00140504">
            <w:pPr>
              <w:pStyle w:val="Legislatva"/>
              <w:rPr>
                <w:color w:val="000000" w:themeColor="text1"/>
              </w:rPr>
            </w:pPr>
            <w:r w:rsidRPr="00140504">
              <w:rPr>
                <w:color w:val="000000" w:themeColor="text1"/>
              </w:rPr>
              <w:t>Požaduje sa vytvorenie aplikačnej funkcie, ktorá v prípade výpadku konektivity, resp. integračnej služby IS_0</w:t>
            </w:r>
            <w:r w:rsidR="002C3888">
              <w:rPr>
                <w:color w:val="000000" w:themeColor="text1"/>
              </w:rPr>
              <w:t>91</w:t>
            </w:r>
            <w:r w:rsidRPr="00140504">
              <w:rPr>
                <w:color w:val="000000" w:themeColor="text1"/>
              </w:rPr>
              <w:t xml:space="preserve"> automaticky presmeruje zdroj dát z „integračnej služby“ na „lokálny zdroj“.</w:t>
            </w:r>
          </w:p>
        </w:tc>
      </w:tr>
    </w:tbl>
    <w:bookmarkStart w:id="179" w:name="IZ_C6"/>
    <w:bookmarkEnd w:id="179"/>
    <w:p w14:paraId="4BC4B63C" w14:textId="616CDECF" w:rsidR="00131A16" w:rsidRPr="00367339" w:rsidRDefault="00131A16" w:rsidP="009F76A6">
      <w:pPr>
        <w:pStyle w:val="Nadpis3"/>
      </w:pPr>
      <w:r w:rsidRPr="00367339">
        <w:fldChar w:fldCharType="begin"/>
      </w:r>
      <w:r w:rsidRPr="00367339">
        <w:instrText xml:space="preserve"> HYPERLINK  \l "IZ_C" </w:instrText>
      </w:r>
      <w:r w:rsidRPr="00367339">
        <w:fldChar w:fldCharType="separate"/>
      </w:r>
      <w:bookmarkStart w:id="180" w:name="_Toc99961603"/>
      <w:r w:rsidR="00367339" w:rsidRPr="00367339">
        <w:rPr>
          <w:rStyle w:val="Hypertextovprepojenie"/>
          <w:color w:val="0000FF"/>
          <w:u w:val="none"/>
        </w:rPr>
        <w:t>O</w:t>
      </w:r>
      <w:r w:rsidRPr="00367339">
        <w:rPr>
          <w:rStyle w:val="Hypertextovprepojenie"/>
          <w:color w:val="0000FF"/>
          <w:u w:val="none"/>
        </w:rPr>
        <w:t>rganizačná štruktúra -  útvary</w:t>
      </w:r>
      <w:bookmarkEnd w:id="180"/>
      <w:r w:rsidRPr="00367339">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764A52" w:rsidRPr="00CE5B0A" w14:paraId="3D497398" w14:textId="77777777" w:rsidTr="002C3888">
        <w:tc>
          <w:tcPr>
            <w:tcW w:w="851" w:type="dxa"/>
            <w:shd w:val="clear" w:color="auto" w:fill="000000" w:themeFill="text1"/>
          </w:tcPr>
          <w:p w14:paraId="0969BA35" w14:textId="77777777" w:rsidR="00764A52" w:rsidRPr="00CE5B0A" w:rsidRDefault="00764A52" w:rsidP="002015CF">
            <w:pPr>
              <w:rPr>
                <w:b/>
                <w:color w:val="FFFFFF" w:themeColor="background1"/>
              </w:rPr>
            </w:pPr>
            <w:r w:rsidRPr="00CE5B0A">
              <w:rPr>
                <w:b/>
                <w:color w:val="FFFFFF" w:themeColor="background1"/>
              </w:rPr>
              <w:t>Číslo</w:t>
            </w:r>
          </w:p>
        </w:tc>
        <w:tc>
          <w:tcPr>
            <w:tcW w:w="8218" w:type="dxa"/>
            <w:shd w:val="clear" w:color="auto" w:fill="000000" w:themeFill="text1"/>
          </w:tcPr>
          <w:p w14:paraId="38194A70" w14:textId="77777777" w:rsidR="00764A52" w:rsidRPr="00CE5B0A" w:rsidRDefault="00764A52" w:rsidP="002015CF">
            <w:pPr>
              <w:rPr>
                <w:b/>
                <w:color w:val="FFFFFF" w:themeColor="background1"/>
              </w:rPr>
            </w:pPr>
            <w:r w:rsidRPr="00CE5B0A">
              <w:rPr>
                <w:b/>
                <w:color w:val="FFFFFF" w:themeColor="background1"/>
              </w:rPr>
              <w:t>Popis</w:t>
            </w:r>
          </w:p>
        </w:tc>
      </w:tr>
      <w:tr w:rsidR="003063B4" w:rsidRPr="003063B4" w14:paraId="1E0C7C6A" w14:textId="77777777" w:rsidTr="002C3888">
        <w:tc>
          <w:tcPr>
            <w:tcW w:w="851" w:type="dxa"/>
            <w:vAlign w:val="center"/>
          </w:tcPr>
          <w:p w14:paraId="45E45DF1" w14:textId="6AE1865C" w:rsidR="00764A52" w:rsidRPr="002C3888" w:rsidRDefault="002C3888" w:rsidP="002C3888">
            <w:pPr>
              <w:pStyle w:val="Legislatva"/>
              <w:jc w:val="center"/>
              <w:rPr>
                <w:color w:val="000000" w:themeColor="text1"/>
              </w:rPr>
            </w:pPr>
            <w:r w:rsidRPr="002C3888">
              <w:rPr>
                <w:color w:val="000000" w:themeColor="text1"/>
              </w:rPr>
              <w:t>IS_094</w:t>
            </w:r>
          </w:p>
        </w:tc>
        <w:tc>
          <w:tcPr>
            <w:tcW w:w="8218" w:type="dxa"/>
            <w:vAlign w:val="center"/>
          </w:tcPr>
          <w:p w14:paraId="64F4CA94" w14:textId="01CFB0F6" w:rsidR="00764A52" w:rsidRPr="002C3888" w:rsidRDefault="00764A52" w:rsidP="003063B4">
            <w:pPr>
              <w:ind w:left="32"/>
              <w:rPr>
                <w:color w:val="000000" w:themeColor="text1"/>
              </w:rPr>
            </w:pPr>
            <w:r w:rsidRPr="002C3888">
              <w:rPr>
                <w:color w:val="000000" w:themeColor="text1"/>
              </w:rPr>
              <w:t>Integračná služba „Organizačná štruktúra - útvary“ obsahuje zozname útvarov organizačnej štruktúry, ktorých môžu byť osoby organizačnej štruktúry súčasťou. Tento údaj sa neočakáva pri spracúvaní DKS, no integračná služba bude k dispozícií pre dodávateľa DKS.</w:t>
            </w:r>
            <w:r w:rsidR="00833E61" w:rsidRPr="002C3888">
              <w:rPr>
                <w:color w:val="000000" w:themeColor="text1"/>
              </w:rPr>
              <w:t xml:space="preserve"> </w:t>
            </w:r>
          </w:p>
        </w:tc>
      </w:tr>
      <w:tr w:rsidR="003063B4" w:rsidRPr="003063B4" w14:paraId="5E6A37D1" w14:textId="77777777" w:rsidTr="002C3888">
        <w:tc>
          <w:tcPr>
            <w:tcW w:w="851" w:type="dxa"/>
            <w:vAlign w:val="center"/>
          </w:tcPr>
          <w:p w14:paraId="600DB085" w14:textId="6D17EBC5" w:rsidR="00764A52" w:rsidRPr="002C3888" w:rsidRDefault="002C3888" w:rsidP="002C3888">
            <w:pPr>
              <w:pStyle w:val="Legislatva"/>
              <w:jc w:val="center"/>
              <w:rPr>
                <w:color w:val="000000" w:themeColor="text1"/>
              </w:rPr>
            </w:pPr>
            <w:r w:rsidRPr="002C3888">
              <w:rPr>
                <w:color w:val="000000" w:themeColor="text1"/>
              </w:rPr>
              <w:t>IS_0</w:t>
            </w:r>
            <w:r>
              <w:rPr>
                <w:color w:val="000000" w:themeColor="text1"/>
              </w:rPr>
              <w:t>95</w:t>
            </w:r>
          </w:p>
        </w:tc>
        <w:tc>
          <w:tcPr>
            <w:tcW w:w="8218" w:type="dxa"/>
            <w:vAlign w:val="center"/>
          </w:tcPr>
          <w:p w14:paraId="0839B922" w14:textId="13EB7843" w:rsidR="00764A52" w:rsidRPr="002C3888" w:rsidRDefault="00764A52" w:rsidP="002015CF">
            <w:pPr>
              <w:pStyle w:val="Legislatva"/>
              <w:rPr>
                <w:color w:val="000000" w:themeColor="text1"/>
              </w:rPr>
            </w:pPr>
            <w:r w:rsidRPr="002C3888">
              <w:rPr>
                <w:color w:val="000000" w:themeColor="text1"/>
              </w:rPr>
              <w:t>Integračná služba „Organizačná štruktúra - útvary“ bude obsahovať minimálne nasledovné údaje:</w:t>
            </w:r>
          </w:p>
          <w:p w14:paraId="3970E39A" w14:textId="77777777" w:rsidR="00764A52" w:rsidRPr="002C3888" w:rsidRDefault="00764A52" w:rsidP="00A6689F">
            <w:pPr>
              <w:pStyle w:val="Normalny-odsek"/>
              <w:numPr>
                <w:ilvl w:val="0"/>
                <w:numId w:val="55"/>
              </w:numPr>
              <w:spacing w:after="0"/>
              <w:ind w:left="714" w:hanging="357"/>
              <w:rPr>
                <w:color w:val="000000" w:themeColor="text1"/>
              </w:rPr>
            </w:pPr>
            <w:r w:rsidRPr="002C3888">
              <w:rPr>
                <w:color w:val="000000" w:themeColor="text1"/>
              </w:rPr>
              <w:t>jednoznačný identifikátor útvaru</w:t>
            </w:r>
          </w:p>
          <w:p w14:paraId="4D87A856" w14:textId="77777777" w:rsidR="003063B4" w:rsidRPr="002C3888" w:rsidRDefault="00764A52" w:rsidP="00A6689F">
            <w:pPr>
              <w:pStyle w:val="Normalny-odsek"/>
              <w:numPr>
                <w:ilvl w:val="0"/>
                <w:numId w:val="55"/>
              </w:numPr>
              <w:spacing w:after="0"/>
              <w:ind w:left="714" w:hanging="357"/>
              <w:rPr>
                <w:color w:val="000000" w:themeColor="text1"/>
              </w:rPr>
            </w:pPr>
            <w:r w:rsidRPr="002C3888">
              <w:rPr>
                <w:color w:val="000000" w:themeColor="text1"/>
              </w:rPr>
              <w:t xml:space="preserve">názov organizačného útvaru </w:t>
            </w:r>
          </w:p>
          <w:p w14:paraId="3FB6AF27" w14:textId="4CFCBEA7" w:rsidR="00764A52" w:rsidRPr="002C3888" w:rsidRDefault="00764A52" w:rsidP="00A6689F">
            <w:pPr>
              <w:pStyle w:val="Normalny-odsek"/>
              <w:numPr>
                <w:ilvl w:val="0"/>
                <w:numId w:val="55"/>
              </w:numPr>
              <w:spacing w:after="0"/>
              <w:ind w:left="714" w:hanging="357"/>
              <w:rPr>
                <w:color w:val="000000" w:themeColor="text1"/>
              </w:rPr>
            </w:pPr>
            <w:r w:rsidRPr="002C3888">
              <w:rPr>
                <w:color w:val="000000" w:themeColor="text1"/>
              </w:rPr>
              <w:t>s</w:t>
            </w:r>
            <w:r w:rsidR="003063B4" w:rsidRPr="002C3888">
              <w:rPr>
                <w:color w:val="000000" w:themeColor="text1"/>
              </w:rPr>
              <w:t>kratka organizačného útvaru</w:t>
            </w:r>
          </w:p>
        </w:tc>
      </w:tr>
      <w:tr w:rsidR="002C3888" w:rsidRPr="003063B4" w14:paraId="685900F3" w14:textId="77777777" w:rsidTr="002C3888">
        <w:trPr>
          <w:trHeight w:val="400"/>
        </w:trPr>
        <w:tc>
          <w:tcPr>
            <w:tcW w:w="851" w:type="dxa"/>
            <w:vAlign w:val="center"/>
          </w:tcPr>
          <w:p w14:paraId="2BEC4629" w14:textId="352FA103" w:rsidR="002C3888" w:rsidRPr="002C3888" w:rsidRDefault="002C3888" w:rsidP="002C3888">
            <w:pPr>
              <w:pStyle w:val="Legislatva"/>
              <w:jc w:val="center"/>
              <w:rPr>
                <w:color w:val="000000" w:themeColor="text1"/>
              </w:rPr>
            </w:pPr>
            <w:r w:rsidRPr="002C3888">
              <w:rPr>
                <w:color w:val="000000" w:themeColor="text1"/>
              </w:rPr>
              <w:t>IS_0</w:t>
            </w:r>
            <w:r>
              <w:rPr>
                <w:color w:val="000000" w:themeColor="text1"/>
              </w:rPr>
              <w:t>96</w:t>
            </w:r>
          </w:p>
        </w:tc>
        <w:tc>
          <w:tcPr>
            <w:tcW w:w="8218" w:type="dxa"/>
            <w:vAlign w:val="center"/>
          </w:tcPr>
          <w:p w14:paraId="224C68B1" w14:textId="03D77661" w:rsidR="002C3888" w:rsidRPr="002C3888" w:rsidRDefault="002C3888" w:rsidP="002C3888">
            <w:pPr>
              <w:pStyle w:val="Legislatva"/>
              <w:rPr>
                <w:color w:val="000000" w:themeColor="text1"/>
              </w:rPr>
            </w:pPr>
            <w:r w:rsidRPr="002C3888">
              <w:rPr>
                <w:color w:val="000000" w:themeColor="text1"/>
              </w:rPr>
              <w:t>Odporúča sa na to využiť samostatnú integračnú službu, ktorá bude dáta z IS_0</w:t>
            </w:r>
            <w:r>
              <w:rPr>
                <w:color w:val="000000" w:themeColor="text1"/>
              </w:rPr>
              <w:t>95</w:t>
            </w:r>
            <w:r w:rsidRPr="002C3888">
              <w:rPr>
                <w:color w:val="000000" w:themeColor="text1"/>
              </w:rPr>
              <w:t xml:space="preserve"> priamo zapisovať do lokálneho zdroja DKS.</w:t>
            </w:r>
          </w:p>
        </w:tc>
      </w:tr>
      <w:tr w:rsidR="002C3888" w:rsidRPr="003063B4" w14:paraId="52E84975" w14:textId="77777777" w:rsidTr="002C3888">
        <w:trPr>
          <w:trHeight w:val="1077"/>
        </w:trPr>
        <w:tc>
          <w:tcPr>
            <w:tcW w:w="851" w:type="dxa"/>
            <w:vAlign w:val="center"/>
          </w:tcPr>
          <w:p w14:paraId="6487B193" w14:textId="09B915E2" w:rsidR="002C3888" w:rsidRPr="002C3888" w:rsidRDefault="002C3888" w:rsidP="002C3888">
            <w:pPr>
              <w:pStyle w:val="Legislatva"/>
              <w:jc w:val="center"/>
              <w:rPr>
                <w:color w:val="000000" w:themeColor="text1"/>
              </w:rPr>
            </w:pPr>
            <w:r>
              <w:rPr>
                <w:color w:val="000000" w:themeColor="text1"/>
              </w:rPr>
              <w:t>AF_139</w:t>
            </w:r>
          </w:p>
        </w:tc>
        <w:tc>
          <w:tcPr>
            <w:tcW w:w="8218" w:type="dxa"/>
            <w:vAlign w:val="center"/>
          </w:tcPr>
          <w:p w14:paraId="44B445D8" w14:textId="05D342B0" w:rsidR="002C3888" w:rsidRPr="002C3888" w:rsidRDefault="002C3888" w:rsidP="002C3888">
            <w:pPr>
              <w:pStyle w:val="Legislatva"/>
              <w:rPr>
                <w:color w:val="000000" w:themeColor="text1"/>
              </w:rPr>
            </w:pPr>
            <w:r w:rsidRPr="002C3888">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2C3888" w:rsidRPr="003063B4" w14:paraId="3A3CEBBC" w14:textId="77777777" w:rsidTr="002C3888">
        <w:trPr>
          <w:trHeight w:val="702"/>
        </w:trPr>
        <w:tc>
          <w:tcPr>
            <w:tcW w:w="851" w:type="dxa"/>
            <w:vAlign w:val="center"/>
          </w:tcPr>
          <w:p w14:paraId="27BC5CF5" w14:textId="7483A8DD" w:rsidR="002C3888" w:rsidRDefault="002C3888" w:rsidP="002C3888">
            <w:pPr>
              <w:pStyle w:val="Legislatva"/>
              <w:jc w:val="center"/>
              <w:rPr>
                <w:color w:val="000000" w:themeColor="text1"/>
              </w:rPr>
            </w:pPr>
            <w:r w:rsidRPr="00214AE7">
              <w:rPr>
                <w:color w:val="000000" w:themeColor="text1"/>
              </w:rPr>
              <w:t>IS_0</w:t>
            </w:r>
            <w:r>
              <w:rPr>
                <w:color w:val="000000" w:themeColor="text1"/>
              </w:rPr>
              <w:t>97</w:t>
            </w:r>
          </w:p>
        </w:tc>
        <w:tc>
          <w:tcPr>
            <w:tcW w:w="8218" w:type="dxa"/>
            <w:vAlign w:val="center"/>
          </w:tcPr>
          <w:p w14:paraId="0046E146" w14:textId="702C7C75" w:rsidR="002C3888" w:rsidRPr="00140504" w:rsidRDefault="002C3888" w:rsidP="002C3888">
            <w:pPr>
              <w:pStyle w:val="Legislatva"/>
              <w:rPr>
                <w:color w:val="000000" w:themeColor="text1"/>
              </w:rPr>
            </w:pPr>
            <w:r w:rsidRPr="00140504">
              <w:rPr>
                <w:color w:val="000000" w:themeColor="text1"/>
              </w:rPr>
              <w:t>Požaduje sa vytvorenie aplikačnej funkcie, ktorá v prípade výpadku konektivity, resp. integračnej služby IS_0</w:t>
            </w:r>
            <w:r>
              <w:rPr>
                <w:color w:val="000000" w:themeColor="text1"/>
              </w:rPr>
              <w:t>95</w:t>
            </w:r>
            <w:r w:rsidRPr="00140504">
              <w:rPr>
                <w:color w:val="000000" w:themeColor="text1"/>
              </w:rPr>
              <w:t xml:space="preserve"> automaticky presmeruje zdroj dát z „integračnej služby“ na „lokálny zdroj“.</w:t>
            </w:r>
          </w:p>
        </w:tc>
      </w:tr>
    </w:tbl>
    <w:bookmarkStart w:id="181" w:name="IZ_C7"/>
    <w:bookmarkEnd w:id="181"/>
    <w:p w14:paraId="5796F05E" w14:textId="485EF753" w:rsidR="00460E4B" w:rsidRPr="00066990" w:rsidRDefault="00460E4B" w:rsidP="009F76A6">
      <w:pPr>
        <w:pStyle w:val="Nadpis3"/>
      </w:pPr>
      <w:r w:rsidRPr="00066990">
        <w:lastRenderedPageBreak/>
        <w:fldChar w:fldCharType="begin"/>
      </w:r>
      <w:r w:rsidRPr="00066990">
        <w:instrText xml:space="preserve"> HYPERLINK  \l "IZ_C" </w:instrText>
      </w:r>
      <w:r w:rsidRPr="00066990">
        <w:fldChar w:fldCharType="separate"/>
      </w:r>
      <w:bookmarkStart w:id="182" w:name="_Toc99961604"/>
      <w:r w:rsidR="00066990">
        <w:rPr>
          <w:rStyle w:val="Hypertextovprepojenie"/>
          <w:color w:val="0000FF"/>
          <w:u w:val="none"/>
        </w:rPr>
        <w:t>O</w:t>
      </w:r>
      <w:r w:rsidRPr="00066990">
        <w:rPr>
          <w:rStyle w:val="Hypertextovprepojenie"/>
          <w:color w:val="0000FF"/>
          <w:u w:val="none"/>
        </w:rPr>
        <w:t xml:space="preserve">rganizačná štruktúra - </w:t>
      </w:r>
      <w:r w:rsidR="00272690" w:rsidRPr="00066990">
        <w:rPr>
          <w:rStyle w:val="Hypertextovprepojenie"/>
          <w:color w:val="0000FF"/>
          <w:u w:val="none"/>
        </w:rPr>
        <w:t>posty</w:t>
      </w:r>
      <w:bookmarkEnd w:id="182"/>
      <w:r w:rsidRPr="00066990">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066990" w:rsidRPr="00CE5B0A" w14:paraId="2927E835" w14:textId="77777777" w:rsidTr="006C49D6">
        <w:tc>
          <w:tcPr>
            <w:tcW w:w="851" w:type="dxa"/>
            <w:tcBorders>
              <w:bottom w:val="double" w:sz="4" w:space="0" w:color="auto"/>
            </w:tcBorders>
            <w:shd w:val="clear" w:color="auto" w:fill="000000" w:themeFill="text1"/>
          </w:tcPr>
          <w:p w14:paraId="009060D1" w14:textId="77777777" w:rsidR="00066990" w:rsidRPr="00CE5B0A" w:rsidRDefault="00066990" w:rsidP="002015CF">
            <w:pPr>
              <w:rPr>
                <w:b/>
                <w:color w:val="FFFFFF" w:themeColor="background1"/>
              </w:rPr>
            </w:pPr>
            <w:r w:rsidRPr="00CE5B0A">
              <w:rPr>
                <w:b/>
                <w:color w:val="FFFFFF" w:themeColor="background1"/>
              </w:rPr>
              <w:t>Číslo</w:t>
            </w:r>
          </w:p>
        </w:tc>
        <w:tc>
          <w:tcPr>
            <w:tcW w:w="8218" w:type="dxa"/>
            <w:tcBorders>
              <w:bottom w:val="double" w:sz="4" w:space="0" w:color="auto"/>
            </w:tcBorders>
            <w:shd w:val="clear" w:color="auto" w:fill="000000" w:themeFill="text1"/>
          </w:tcPr>
          <w:p w14:paraId="3DDED897" w14:textId="77777777" w:rsidR="00066990" w:rsidRPr="00CE5B0A" w:rsidRDefault="00066990" w:rsidP="002015CF">
            <w:pPr>
              <w:rPr>
                <w:b/>
                <w:color w:val="FFFFFF" w:themeColor="background1"/>
              </w:rPr>
            </w:pPr>
            <w:r w:rsidRPr="00CE5B0A">
              <w:rPr>
                <w:b/>
                <w:color w:val="FFFFFF" w:themeColor="background1"/>
              </w:rPr>
              <w:t>Popis</w:t>
            </w:r>
          </w:p>
        </w:tc>
      </w:tr>
      <w:tr w:rsidR="003063B4" w:rsidRPr="003063B4" w14:paraId="549F761C" w14:textId="77777777" w:rsidTr="006C49D6">
        <w:tc>
          <w:tcPr>
            <w:tcW w:w="851" w:type="dxa"/>
            <w:tcBorders>
              <w:top w:val="double" w:sz="4" w:space="0" w:color="auto"/>
              <w:bottom w:val="single" w:sz="4" w:space="0" w:color="auto"/>
            </w:tcBorders>
            <w:vAlign w:val="center"/>
          </w:tcPr>
          <w:p w14:paraId="7B0405E7" w14:textId="43A3292C" w:rsidR="00066990" w:rsidRPr="006C49D6" w:rsidRDefault="006C49D6" w:rsidP="006C49D6">
            <w:pPr>
              <w:pStyle w:val="Legislatva"/>
              <w:jc w:val="center"/>
              <w:rPr>
                <w:color w:val="000000" w:themeColor="text1"/>
              </w:rPr>
            </w:pPr>
            <w:r w:rsidRPr="006C49D6">
              <w:rPr>
                <w:color w:val="000000" w:themeColor="text1"/>
              </w:rPr>
              <w:t>IS_098</w:t>
            </w:r>
          </w:p>
        </w:tc>
        <w:tc>
          <w:tcPr>
            <w:tcW w:w="8218" w:type="dxa"/>
            <w:tcBorders>
              <w:top w:val="double" w:sz="4" w:space="0" w:color="auto"/>
              <w:bottom w:val="single" w:sz="4" w:space="0" w:color="auto"/>
            </w:tcBorders>
            <w:vAlign w:val="center"/>
          </w:tcPr>
          <w:p w14:paraId="64636826" w14:textId="3FE6A4BC" w:rsidR="00066990" w:rsidRPr="006C49D6" w:rsidRDefault="00066990" w:rsidP="003063B4">
            <w:pPr>
              <w:ind w:left="32"/>
              <w:rPr>
                <w:color w:val="000000" w:themeColor="text1"/>
              </w:rPr>
            </w:pPr>
            <w:r w:rsidRPr="006C49D6">
              <w:rPr>
                <w:color w:val="000000" w:themeColor="text1"/>
              </w:rPr>
              <w:t>Integračná služba „Organizačná štruktúra - posty“ obsahuje  prehľad o postoch evidovaných v Organizačnej štruktúre, na ktorých môžu sedieť osoby z organizačnej štruktúry. Tento údaj sa neočakáva pri spracúvaní DKS, no integračná služba bude k dispozícií pre dodávateľa DKS.</w:t>
            </w:r>
          </w:p>
        </w:tc>
      </w:tr>
      <w:tr w:rsidR="00E26385" w:rsidRPr="003063B4" w14:paraId="7D5A8A8E" w14:textId="77777777" w:rsidTr="006C49D6">
        <w:tc>
          <w:tcPr>
            <w:tcW w:w="851" w:type="dxa"/>
            <w:tcBorders>
              <w:top w:val="single" w:sz="4" w:space="0" w:color="auto"/>
              <w:bottom w:val="single" w:sz="4" w:space="0" w:color="auto"/>
            </w:tcBorders>
            <w:vAlign w:val="center"/>
          </w:tcPr>
          <w:p w14:paraId="0482F721" w14:textId="474A54BD" w:rsidR="00066990" w:rsidRPr="006C49D6" w:rsidRDefault="000A7F01" w:rsidP="006C49D6">
            <w:pPr>
              <w:pStyle w:val="Legislatva"/>
              <w:jc w:val="center"/>
              <w:rPr>
                <w:color w:val="000000" w:themeColor="text1"/>
              </w:rPr>
            </w:pPr>
            <w:r w:rsidRPr="006C49D6">
              <w:rPr>
                <w:color w:val="000000" w:themeColor="text1"/>
              </w:rPr>
              <w:t>IS_0</w:t>
            </w:r>
            <w:r>
              <w:rPr>
                <w:color w:val="000000" w:themeColor="text1"/>
              </w:rPr>
              <w:t>99</w:t>
            </w:r>
          </w:p>
        </w:tc>
        <w:tc>
          <w:tcPr>
            <w:tcW w:w="8218" w:type="dxa"/>
            <w:tcBorders>
              <w:top w:val="single" w:sz="4" w:space="0" w:color="auto"/>
              <w:bottom w:val="single" w:sz="4" w:space="0" w:color="auto"/>
            </w:tcBorders>
            <w:vAlign w:val="center"/>
          </w:tcPr>
          <w:p w14:paraId="2F4F5022" w14:textId="0EDA9FE8" w:rsidR="00066990" w:rsidRPr="006C49D6" w:rsidRDefault="00066990" w:rsidP="002015CF">
            <w:pPr>
              <w:pStyle w:val="Legislatva"/>
              <w:rPr>
                <w:color w:val="000000" w:themeColor="text1"/>
              </w:rPr>
            </w:pPr>
            <w:r w:rsidRPr="006C49D6">
              <w:rPr>
                <w:color w:val="000000" w:themeColor="text1"/>
              </w:rPr>
              <w:t xml:space="preserve">Integračná služba „Organizačná štruktúra - </w:t>
            </w:r>
            <w:r w:rsidR="00E26385" w:rsidRPr="006C49D6">
              <w:rPr>
                <w:color w:val="000000" w:themeColor="text1"/>
              </w:rPr>
              <w:t>posty</w:t>
            </w:r>
            <w:r w:rsidRPr="006C49D6">
              <w:rPr>
                <w:color w:val="000000" w:themeColor="text1"/>
              </w:rPr>
              <w:t>“ bude obsahovať minimálne nasledovné údaje:</w:t>
            </w:r>
          </w:p>
          <w:p w14:paraId="5F3362B3" w14:textId="0E4A9771" w:rsidR="00E26385" w:rsidRPr="006C49D6" w:rsidRDefault="00E26385" w:rsidP="00A6689F">
            <w:pPr>
              <w:pStyle w:val="Odsekzoznamu"/>
              <w:numPr>
                <w:ilvl w:val="0"/>
                <w:numId w:val="55"/>
              </w:numPr>
              <w:jc w:val="left"/>
              <w:rPr>
                <w:rFonts w:eastAsia="Times New Roman" w:cs="Calibri Light"/>
                <w:szCs w:val="20"/>
                <w:lang w:eastAsia="sk-SK"/>
              </w:rPr>
            </w:pPr>
            <w:r w:rsidRPr="006C49D6">
              <w:rPr>
                <w:rFonts w:eastAsia="Times New Roman" w:cs="Calibri Light"/>
                <w:szCs w:val="20"/>
                <w:lang w:eastAsia="sk-SK"/>
              </w:rPr>
              <w:t xml:space="preserve">mužský ekvivalent postu </w:t>
            </w:r>
          </w:p>
          <w:p w14:paraId="515E62AA" w14:textId="5EA0870A" w:rsidR="00E26385" w:rsidRPr="006C49D6" w:rsidRDefault="00E26385" w:rsidP="00A6689F">
            <w:pPr>
              <w:pStyle w:val="Odsekzoznamu"/>
              <w:numPr>
                <w:ilvl w:val="0"/>
                <w:numId w:val="55"/>
              </w:numPr>
              <w:jc w:val="left"/>
              <w:rPr>
                <w:rFonts w:eastAsia="Times New Roman" w:cs="Calibri Light"/>
                <w:szCs w:val="20"/>
                <w:lang w:eastAsia="sk-SK"/>
              </w:rPr>
            </w:pPr>
            <w:r w:rsidRPr="006C49D6">
              <w:rPr>
                <w:rFonts w:eastAsia="Times New Roman" w:cs="Calibri Light"/>
                <w:szCs w:val="20"/>
                <w:lang w:eastAsia="sk-SK"/>
              </w:rPr>
              <w:t>ženský ekvivalent postu</w:t>
            </w:r>
          </w:p>
          <w:p w14:paraId="2CFBF458" w14:textId="77777777" w:rsidR="00E26385" w:rsidRPr="006C49D6" w:rsidRDefault="00E26385" w:rsidP="00A6689F">
            <w:pPr>
              <w:pStyle w:val="Odsekzoznamu"/>
              <w:numPr>
                <w:ilvl w:val="0"/>
                <w:numId w:val="55"/>
              </w:numPr>
              <w:jc w:val="left"/>
              <w:rPr>
                <w:rFonts w:eastAsia="Times New Roman" w:cs="Calibri Light"/>
                <w:szCs w:val="20"/>
                <w:lang w:eastAsia="sk-SK"/>
              </w:rPr>
            </w:pPr>
            <w:r w:rsidRPr="006C49D6">
              <w:rPr>
                <w:rFonts w:eastAsia="Times New Roman" w:cs="Calibri Light"/>
                <w:szCs w:val="20"/>
                <w:lang w:eastAsia="sk-SK"/>
              </w:rPr>
              <w:t>jednoznačný identifikátor útvaru z informačného zdroja "OS-posty" v organizačnej štruktúre, kde je zriadený  post</w:t>
            </w:r>
          </w:p>
          <w:p w14:paraId="58D98C9D" w14:textId="77777777" w:rsidR="00E26385" w:rsidRPr="006C49D6" w:rsidRDefault="00E26385" w:rsidP="00A6689F">
            <w:pPr>
              <w:pStyle w:val="Odsekzoznamu"/>
              <w:numPr>
                <w:ilvl w:val="0"/>
                <w:numId w:val="55"/>
              </w:numPr>
              <w:jc w:val="left"/>
              <w:rPr>
                <w:rFonts w:eastAsia="Times New Roman" w:cs="Calibri Light"/>
                <w:szCs w:val="20"/>
                <w:lang w:eastAsia="sk-SK"/>
              </w:rPr>
            </w:pPr>
            <w:r w:rsidRPr="006C49D6">
              <w:rPr>
                <w:rFonts w:eastAsia="Times New Roman" w:cs="Calibri Light"/>
                <w:szCs w:val="20"/>
                <w:lang w:eastAsia="sk-SK"/>
              </w:rPr>
              <w:t>Jednoznačný identifikátor postu</w:t>
            </w:r>
          </w:p>
          <w:p w14:paraId="2CF4492A" w14:textId="77777777" w:rsidR="00E26385" w:rsidRPr="006C49D6" w:rsidRDefault="00E26385" w:rsidP="00A6689F">
            <w:pPr>
              <w:pStyle w:val="Odsekzoznamu"/>
              <w:numPr>
                <w:ilvl w:val="0"/>
                <w:numId w:val="55"/>
              </w:numPr>
              <w:jc w:val="left"/>
              <w:rPr>
                <w:rFonts w:eastAsia="Times New Roman" w:cs="Calibri Light"/>
                <w:szCs w:val="20"/>
                <w:lang w:eastAsia="sk-SK"/>
              </w:rPr>
            </w:pPr>
            <w:r w:rsidRPr="006C49D6">
              <w:rPr>
                <w:rFonts w:eastAsia="Times New Roman" w:cs="Calibri Light"/>
                <w:szCs w:val="20"/>
                <w:lang w:eastAsia="sk-SK"/>
              </w:rPr>
              <w:t>jedná sa o post, ktorého obsadenie je sledované modulom VNF</w:t>
            </w:r>
          </w:p>
          <w:p w14:paraId="32A799D7" w14:textId="77777777" w:rsidR="00E26385" w:rsidRPr="006C49D6" w:rsidRDefault="00E26385" w:rsidP="00A6689F">
            <w:pPr>
              <w:pStyle w:val="Odsekzoznamu"/>
              <w:numPr>
                <w:ilvl w:val="0"/>
                <w:numId w:val="55"/>
              </w:numPr>
              <w:jc w:val="left"/>
              <w:rPr>
                <w:rFonts w:eastAsia="Times New Roman" w:cs="Calibri Light"/>
                <w:szCs w:val="20"/>
                <w:lang w:eastAsia="sk-SK"/>
              </w:rPr>
            </w:pPr>
            <w:r w:rsidRPr="006C49D6">
              <w:rPr>
                <w:rFonts w:eastAsia="Times New Roman" w:cs="Calibri Light"/>
                <w:szCs w:val="20"/>
                <w:lang w:eastAsia="sk-SK"/>
              </w:rPr>
              <w:t>jedná sa o vládny post ?</w:t>
            </w:r>
          </w:p>
          <w:p w14:paraId="0D2FC9BA" w14:textId="323D55C8" w:rsidR="00066990" w:rsidRPr="006C49D6" w:rsidRDefault="00E26385" w:rsidP="00A6689F">
            <w:pPr>
              <w:pStyle w:val="Odsekzoznamu"/>
              <w:numPr>
                <w:ilvl w:val="0"/>
                <w:numId w:val="55"/>
              </w:numPr>
              <w:jc w:val="left"/>
              <w:rPr>
                <w:rFonts w:eastAsia="Times New Roman" w:cs="Calibri Light"/>
                <w:szCs w:val="20"/>
                <w:lang w:eastAsia="sk-SK"/>
              </w:rPr>
            </w:pPr>
            <w:r w:rsidRPr="006C49D6">
              <w:rPr>
                <w:rFonts w:eastAsia="Times New Roman" w:cs="Calibri Light"/>
                <w:szCs w:val="20"/>
                <w:lang w:eastAsia="sk-SK"/>
              </w:rPr>
              <w:t>jedná sa o post, ktorý má právo vystúpiť v rozprave ?</w:t>
            </w:r>
          </w:p>
        </w:tc>
      </w:tr>
      <w:tr w:rsidR="006C49D6" w:rsidRPr="003063B4" w14:paraId="1FFCEF15" w14:textId="77777777" w:rsidTr="006C49D6">
        <w:trPr>
          <w:trHeight w:val="481"/>
        </w:trPr>
        <w:tc>
          <w:tcPr>
            <w:tcW w:w="851" w:type="dxa"/>
            <w:tcBorders>
              <w:top w:val="single" w:sz="4" w:space="0" w:color="auto"/>
              <w:bottom w:val="single" w:sz="4" w:space="0" w:color="auto"/>
            </w:tcBorders>
            <w:vAlign w:val="center"/>
          </w:tcPr>
          <w:p w14:paraId="15826D50" w14:textId="01B6720F" w:rsidR="006C49D6" w:rsidRPr="006C49D6" w:rsidRDefault="006C49D6" w:rsidP="000A7F01">
            <w:pPr>
              <w:pStyle w:val="Legislatva"/>
              <w:jc w:val="center"/>
              <w:rPr>
                <w:color w:val="000000" w:themeColor="text1"/>
              </w:rPr>
            </w:pPr>
            <w:r w:rsidRPr="006C49D6">
              <w:rPr>
                <w:color w:val="000000" w:themeColor="text1"/>
              </w:rPr>
              <w:t>IS_</w:t>
            </w:r>
            <w:r w:rsidR="000A7F01">
              <w:rPr>
                <w:color w:val="000000" w:themeColor="text1"/>
              </w:rPr>
              <w:t>100</w:t>
            </w:r>
          </w:p>
        </w:tc>
        <w:tc>
          <w:tcPr>
            <w:tcW w:w="8218" w:type="dxa"/>
            <w:tcBorders>
              <w:top w:val="single" w:sz="4" w:space="0" w:color="auto"/>
              <w:bottom w:val="single" w:sz="4" w:space="0" w:color="auto"/>
            </w:tcBorders>
            <w:vAlign w:val="center"/>
          </w:tcPr>
          <w:p w14:paraId="47A85620" w14:textId="54979CA5" w:rsidR="006C49D6" w:rsidRPr="006C49D6" w:rsidRDefault="006C49D6" w:rsidP="006C49D6">
            <w:pPr>
              <w:pStyle w:val="Legislatva"/>
              <w:rPr>
                <w:color w:val="000000" w:themeColor="text1"/>
              </w:rPr>
            </w:pPr>
            <w:r w:rsidRPr="006C49D6">
              <w:rPr>
                <w:color w:val="000000" w:themeColor="text1"/>
              </w:rPr>
              <w:t>Odporúča sa na to využiť samostatnú integračnú službu, ktorá bude dáta z IS_0</w:t>
            </w:r>
            <w:r w:rsidR="000A7F01">
              <w:rPr>
                <w:color w:val="000000" w:themeColor="text1"/>
              </w:rPr>
              <w:t>99</w:t>
            </w:r>
            <w:r w:rsidRPr="006C49D6">
              <w:rPr>
                <w:color w:val="000000" w:themeColor="text1"/>
              </w:rPr>
              <w:t xml:space="preserve"> priamo zapisovať do lokálneho zdroja DKS.</w:t>
            </w:r>
          </w:p>
        </w:tc>
      </w:tr>
      <w:tr w:rsidR="006C49D6" w:rsidRPr="003063B4" w14:paraId="718A6668" w14:textId="77777777" w:rsidTr="006C49D6">
        <w:trPr>
          <w:trHeight w:val="1077"/>
        </w:trPr>
        <w:tc>
          <w:tcPr>
            <w:tcW w:w="851" w:type="dxa"/>
            <w:tcBorders>
              <w:top w:val="single" w:sz="4" w:space="0" w:color="auto"/>
              <w:bottom w:val="single" w:sz="4" w:space="0" w:color="auto"/>
            </w:tcBorders>
            <w:vAlign w:val="center"/>
          </w:tcPr>
          <w:p w14:paraId="5268DD5D" w14:textId="6579F4A7" w:rsidR="006C49D6" w:rsidRPr="006C49D6" w:rsidRDefault="006C49D6" w:rsidP="000A7F01">
            <w:pPr>
              <w:pStyle w:val="Legislatva"/>
              <w:jc w:val="center"/>
              <w:rPr>
                <w:color w:val="000000" w:themeColor="text1"/>
              </w:rPr>
            </w:pPr>
            <w:r w:rsidRPr="006C49D6">
              <w:rPr>
                <w:color w:val="000000" w:themeColor="text1"/>
              </w:rPr>
              <w:t>AF_1</w:t>
            </w:r>
            <w:r w:rsidR="000A7F01">
              <w:rPr>
                <w:color w:val="000000" w:themeColor="text1"/>
              </w:rPr>
              <w:t>40</w:t>
            </w:r>
          </w:p>
        </w:tc>
        <w:tc>
          <w:tcPr>
            <w:tcW w:w="8218" w:type="dxa"/>
            <w:tcBorders>
              <w:top w:val="single" w:sz="4" w:space="0" w:color="auto"/>
              <w:bottom w:val="single" w:sz="4" w:space="0" w:color="auto"/>
            </w:tcBorders>
            <w:vAlign w:val="center"/>
          </w:tcPr>
          <w:p w14:paraId="1C011B8B" w14:textId="1B18E0DB" w:rsidR="006C49D6" w:rsidRPr="006C49D6" w:rsidRDefault="006C49D6" w:rsidP="006C49D6">
            <w:pPr>
              <w:pStyle w:val="Legislatva"/>
              <w:rPr>
                <w:color w:val="000000" w:themeColor="text1"/>
              </w:rPr>
            </w:pPr>
            <w:r w:rsidRPr="006C49D6">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6C49D6" w:rsidRPr="003063B4" w14:paraId="1F3D4CFE" w14:textId="77777777" w:rsidTr="006C49D6">
        <w:trPr>
          <w:trHeight w:val="640"/>
        </w:trPr>
        <w:tc>
          <w:tcPr>
            <w:tcW w:w="851" w:type="dxa"/>
            <w:tcBorders>
              <w:top w:val="single" w:sz="4" w:space="0" w:color="auto"/>
              <w:bottom w:val="double" w:sz="4" w:space="0" w:color="auto"/>
            </w:tcBorders>
            <w:vAlign w:val="center"/>
          </w:tcPr>
          <w:p w14:paraId="2AD52C41" w14:textId="7F5B112D" w:rsidR="006C49D6" w:rsidRPr="006C49D6" w:rsidRDefault="006C49D6" w:rsidP="000A7F01">
            <w:pPr>
              <w:pStyle w:val="Legislatva"/>
              <w:jc w:val="center"/>
              <w:rPr>
                <w:color w:val="000000" w:themeColor="text1"/>
              </w:rPr>
            </w:pPr>
            <w:r w:rsidRPr="006C49D6">
              <w:rPr>
                <w:color w:val="000000" w:themeColor="text1"/>
              </w:rPr>
              <w:t>IS_</w:t>
            </w:r>
            <w:r w:rsidR="000A7F01">
              <w:rPr>
                <w:color w:val="000000" w:themeColor="text1"/>
              </w:rPr>
              <w:t>101</w:t>
            </w:r>
          </w:p>
        </w:tc>
        <w:tc>
          <w:tcPr>
            <w:tcW w:w="8218" w:type="dxa"/>
            <w:tcBorders>
              <w:top w:val="single" w:sz="4" w:space="0" w:color="auto"/>
              <w:bottom w:val="double" w:sz="4" w:space="0" w:color="auto"/>
            </w:tcBorders>
            <w:vAlign w:val="center"/>
          </w:tcPr>
          <w:p w14:paraId="4F0F7661" w14:textId="2D735DD1" w:rsidR="006C49D6" w:rsidRPr="006C49D6" w:rsidRDefault="006C49D6" w:rsidP="006C49D6">
            <w:pPr>
              <w:pStyle w:val="Legislatva"/>
              <w:rPr>
                <w:color w:val="000000" w:themeColor="text1"/>
              </w:rPr>
            </w:pPr>
            <w:r w:rsidRPr="006C49D6">
              <w:rPr>
                <w:color w:val="000000" w:themeColor="text1"/>
              </w:rPr>
              <w:t>Požaduje sa vytvorenie aplikačnej funkcie, ktorá v prípade výpadku konektivity, resp. integračnej služby IS_0</w:t>
            </w:r>
            <w:r w:rsidR="000A7F01">
              <w:rPr>
                <w:color w:val="000000" w:themeColor="text1"/>
              </w:rPr>
              <w:t>99</w:t>
            </w:r>
            <w:r w:rsidRPr="006C49D6">
              <w:rPr>
                <w:color w:val="000000" w:themeColor="text1"/>
              </w:rPr>
              <w:t xml:space="preserve"> automaticky presmeruje zdroj dát z „integračnej služby“ na „lokálny zdroj“.</w:t>
            </w:r>
          </w:p>
        </w:tc>
      </w:tr>
    </w:tbl>
    <w:bookmarkStart w:id="183" w:name="IZ_C8"/>
    <w:bookmarkEnd w:id="183"/>
    <w:p w14:paraId="62973044" w14:textId="157E7F4A" w:rsidR="00D9323A" w:rsidRPr="001E3CDD" w:rsidRDefault="00D9323A" w:rsidP="009F76A6">
      <w:pPr>
        <w:pStyle w:val="Nadpis3"/>
      </w:pPr>
      <w:r w:rsidRPr="001E3CDD">
        <w:fldChar w:fldCharType="begin"/>
      </w:r>
      <w:r w:rsidRPr="001E3CDD">
        <w:instrText xml:space="preserve"> HYPERLINK  \l "IZ_C" </w:instrText>
      </w:r>
      <w:r w:rsidRPr="001E3CDD">
        <w:fldChar w:fldCharType="separate"/>
      </w:r>
      <w:bookmarkStart w:id="184" w:name="_Toc99961605"/>
      <w:r w:rsidR="001E3CDD">
        <w:rPr>
          <w:rStyle w:val="Hypertextovprepojenie"/>
          <w:color w:val="0000FF"/>
          <w:u w:val="none"/>
        </w:rPr>
        <w:t>O</w:t>
      </w:r>
      <w:r w:rsidRPr="001E3CDD">
        <w:rPr>
          <w:rStyle w:val="Hypertextovprepojenie"/>
          <w:color w:val="0000FF"/>
          <w:u w:val="none"/>
        </w:rPr>
        <w:t>rganizačná štruktúra – obsadenie postov</w:t>
      </w:r>
      <w:bookmarkEnd w:id="184"/>
      <w:r w:rsidRPr="001E3CDD">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1E3CDD" w:rsidRPr="00CE5B0A" w14:paraId="2E6D124E" w14:textId="77777777" w:rsidTr="00CD1263">
        <w:tc>
          <w:tcPr>
            <w:tcW w:w="851" w:type="dxa"/>
            <w:shd w:val="clear" w:color="auto" w:fill="000000" w:themeFill="text1"/>
          </w:tcPr>
          <w:p w14:paraId="2F444FEF" w14:textId="77777777" w:rsidR="001E3CDD" w:rsidRPr="00CD1263" w:rsidRDefault="001E3CDD" w:rsidP="002015CF">
            <w:pPr>
              <w:rPr>
                <w:b/>
                <w:color w:val="000000" w:themeColor="text1"/>
              </w:rPr>
            </w:pPr>
            <w:r w:rsidRPr="00CD1263">
              <w:rPr>
                <w:b/>
                <w:color w:val="000000" w:themeColor="text1"/>
              </w:rPr>
              <w:t>Číslo</w:t>
            </w:r>
          </w:p>
        </w:tc>
        <w:tc>
          <w:tcPr>
            <w:tcW w:w="8218" w:type="dxa"/>
            <w:shd w:val="clear" w:color="auto" w:fill="000000" w:themeFill="text1"/>
          </w:tcPr>
          <w:p w14:paraId="6ABB4C5A" w14:textId="77777777" w:rsidR="001E3CDD" w:rsidRPr="00CD1263" w:rsidRDefault="001E3CDD" w:rsidP="002015CF">
            <w:pPr>
              <w:rPr>
                <w:b/>
                <w:color w:val="000000" w:themeColor="text1"/>
              </w:rPr>
            </w:pPr>
            <w:r w:rsidRPr="00CD1263">
              <w:rPr>
                <w:b/>
                <w:color w:val="000000" w:themeColor="text1"/>
              </w:rPr>
              <w:t>Popis</w:t>
            </w:r>
          </w:p>
        </w:tc>
      </w:tr>
      <w:tr w:rsidR="0006579B" w:rsidRPr="0006579B" w14:paraId="2518D640" w14:textId="77777777" w:rsidTr="00CD1263">
        <w:tc>
          <w:tcPr>
            <w:tcW w:w="851" w:type="dxa"/>
            <w:vAlign w:val="center"/>
          </w:tcPr>
          <w:p w14:paraId="29640C9C" w14:textId="0626B559" w:rsidR="001E3CDD" w:rsidRPr="00CD1263" w:rsidRDefault="00E362D9" w:rsidP="00E362D9">
            <w:pPr>
              <w:pStyle w:val="Legislatva"/>
              <w:jc w:val="center"/>
              <w:rPr>
                <w:color w:val="000000" w:themeColor="text1"/>
              </w:rPr>
            </w:pPr>
            <w:r w:rsidRPr="006C49D6">
              <w:rPr>
                <w:color w:val="000000" w:themeColor="text1"/>
              </w:rPr>
              <w:t>IS_</w:t>
            </w:r>
            <w:r>
              <w:rPr>
                <w:color w:val="000000" w:themeColor="text1"/>
              </w:rPr>
              <w:t>102</w:t>
            </w:r>
          </w:p>
        </w:tc>
        <w:tc>
          <w:tcPr>
            <w:tcW w:w="8218" w:type="dxa"/>
            <w:vAlign w:val="center"/>
          </w:tcPr>
          <w:p w14:paraId="7E448114" w14:textId="1FAABF7F" w:rsidR="001E3CDD" w:rsidRPr="00CD1263" w:rsidRDefault="001E3CDD" w:rsidP="0006579B">
            <w:pPr>
              <w:ind w:left="32"/>
              <w:rPr>
                <w:color w:val="000000" w:themeColor="text1"/>
              </w:rPr>
            </w:pPr>
            <w:r w:rsidRPr="00CD1263">
              <w:rPr>
                <w:color w:val="000000" w:themeColor="text1"/>
              </w:rPr>
              <w:t>Integračná služba „Organizačná štruktúra – obsadenie postov“ obsahuje  prehľad o obsadenosti postoch evidovaných v Organizačnej štruktúre, na ktorých môžu sedieť osoby z organizačnej štruktúry. Tento údaj sa neočakáva pri spracúvaní DKS, no integračná služba bude k dispozícií pre dodávateľa DKS.</w:t>
            </w:r>
          </w:p>
        </w:tc>
      </w:tr>
      <w:tr w:rsidR="001E3CDD" w:rsidRPr="0006579B" w14:paraId="17095CE5" w14:textId="77777777" w:rsidTr="00CD1263">
        <w:tc>
          <w:tcPr>
            <w:tcW w:w="851" w:type="dxa"/>
            <w:vAlign w:val="center"/>
          </w:tcPr>
          <w:p w14:paraId="40FFC325" w14:textId="46CD9B82" w:rsidR="001E3CDD" w:rsidRPr="00CD1263" w:rsidRDefault="00E362D9" w:rsidP="00CD1263">
            <w:pPr>
              <w:pStyle w:val="Legislatva"/>
              <w:jc w:val="center"/>
              <w:rPr>
                <w:color w:val="000000" w:themeColor="text1"/>
              </w:rPr>
            </w:pPr>
            <w:r w:rsidRPr="006C49D6">
              <w:rPr>
                <w:color w:val="000000" w:themeColor="text1"/>
              </w:rPr>
              <w:t>IS_</w:t>
            </w:r>
            <w:r>
              <w:rPr>
                <w:color w:val="000000" w:themeColor="text1"/>
              </w:rPr>
              <w:t>103</w:t>
            </w:r>
          </w:p>
        </w:tc>
        <w:tc>
          <w:tcPr>
            <w:tcW w:w="8218" w:type="dxa"/>
            <w:vAlign w:val="center"/>
          </w:tcPr>
          <w:p w14:paraId="2EEE3AA2" w14:textId="16B2619A" w:rsidR="001E3CDD" w:rsidRPr="00CD1263" w:rsidRDefault="001E3CDD" w:rsidP="002015CF">
            <w:pPr>
              <w:pStyle w:val="Legislatva"/>
              <w:rPr>
                <w:color w:val="000000" w:themeColor="text1"/>
              </w:rPr>
            </w:pPr>
            <w:r w:rsidRPr="00CD1263">
              <w:rPr>
                <w:color w:val="000000" w:themeColor="text1"/>
              </w:rPr>
              <w:t>Integračná služba „Organizačná štruktúra – obsadenie postov“ bude obsahovať minimálne nasledovné údaje:</w:t>
            </w:r>
          </w:p>
          <w:p w14:paraId="38421A12" w14:textId="77777777" w:rsidR="001E3CDD" w:rsidRPr="00CD1263" w:rsidRDefault="001E3CDD" w:rsidP="00A6689F">
            <w:pPr>
              <w:pStyle w:val="Odsekzoznamu"/>
              <w:numPr>
                <w:ilvl w:val="0"/>
                <w:numId w:val="55"/>
              </w:numPr>
              <w:jc w:val="left"/>
              <w:rPr>
                <w:rFonts w:eastAsia="Times New Roman" w:cs="Calibri Light"/>
                <w:sz w:val="20"/>
                <w:szCs w:val="20"/>
                <w:lang w:eastAsia="sk-SK"/>
              </w:rPr>
            </w:pPr>
            <w:r w:rsidRPr="00CD1263">
              <w:rPr>
                <w:rFonts w:eastAsia="Times New Roman" w:cs="Calibri Light"/>
                <w:sz w:val="20"/>
                <w:szCs w:val="20"/>
                <w:lang w:eastAsia="sk-SK"/>
              </w:rPr>
              <w:t>jednoznačný identifikátor záznamu</w:t>
            </w:r>
          </w:p>
          <w:p w14:paraId="5AEEEB58" w14:textId="77777777" w:rsidR="001E3CDD" w:rsidRPr="00CD1263" w:rsidRDefault="001E3CDD" w:rsidP="00A6689F">
            <w:pPr>
              <w:pStyle w:val="Odsekzoznamu"/>
              <w:numPr>
                <w:ilvl w:val="0"/>
                <w:numId w:val="55"/>
              </w:numPr>
              <w:jc w:val="left"/>
              <w:rPr>
                <w:rFonts w:eastAsia="Times New Roman" w:cs="Calibri Light"/>
                <w:sz w:val="20"/>
                <w:szCs w:val="20"/>
                <w:lang w:eastAsia="sk-SK"/>
              </w:rPr>
            </w:pPr>
            <w:r w:rsidRPr="00CD1263">
              <w:rPr>
                <w:rFonts w:eastAsia="Times New Roman" w:cs="Calibri Light"/>
                <w:sz w:val="20"/>
                <w:szCs w:val="20"/>
                <w:lang w:eastAsia="sk-SK"/>
              </w:rPr>
              <w:t>jednoznačný identifikátor osoby z informačného zdroja "OS-osoby"</w:t>
            </w:r>
          </w:p>
          <w:p w14:paraId="77551B68" w14:textId="0CD09EA3" w:rsidR="001E3CDD" w:rsidRPr="00CD1263" w:rsidRDefault="001E3CDD" w:rsidP="00A6689F">
            <w:pPr>
              <w:pStyle w:val="Odsekzoznamu"/>
              <w:numPr>
                <w:ilvl w:val="0"/>
                <w:numId w:val="55"/>
              </w:numPr>
              <w:jc w:val="left"/>
              <w:rPr>
                <w:rFonts w:eastAsia="Times New Roman" w:cs="Calibri Light"/>
                <w:sz w:val="20"/>
                <w:szCs w:val="20"/>
                <w:lang w:eastAsia="sk-SK"/>
              </w:rPr>
            </w:pPr>
            <w:r w:rsidRPr="00CD1263">
              <w:rPr>
                <w:rFonts w:eastAsia="Times New Roman" w:cs="Calibri Light"/>
                <w:sz w:val="20"/>
                <w:szCs w:val="20"/>
                <w:lang w:eastAsia="sk-SK"/>
              </w:rPr>
              <w:t>jednoznačný identifikátor postu z informačného zdroja "OS-posty“</w:t>
            </w:r>
          </w:p>
        </w:tc>
      </w:tr>
      <w:tr w:rsidR="00CD1263" w:rsidRPr="0006579B" w14:paraId="3609A884" w14:textId="77777777" w:rsidTr="00E362D9">
        <w:trPr>
          <w:trHeight w:val="497"/>
        </w:trPr>
        <w:tc>
          <w:tcPr>
            <w:tcW w:w="851" w:type="dxa"/>
            <w:tcBorders>
              <w:bottom w:val="single" w:sz="4" w:space="0" w:color="auto"/>
            </w:tcBorders>
            <w:vAlign w:val="center"/>
          </w:tcPr>
          <w:p w14:paraId="5D3D7742" w14:textId="10B130C3" w:rsidR="00CD1263" w:rsidRPr="00CD1263" w:rsidRDefault="00CD1263" w:rsidP="00E362D9">
            <w:pPr>
              <w:pStyle w:val="Legislatva"/>
              <w:jc w:val="center"/>
              <w:rPr>
                <w:color w:val="000000" w:themeColor="text1"/>
              </w:rPr>
            </w:pPr>
            <w:r w:rsidRPr="00CD1263">
              <w:rPr>
                <w:color w:val="000000" w:themeColor="text1"/>
              </w:rPr>
              <w:t>IS_10</w:t>
            </w:r>
            <w:r w:rsidR="00E362D9">
              <w:rPr>
                <w:color w:val="000000" w:themeColor="text1"/>
              </w:rPr>
              <w:t>4</w:t>
            </w:r>
          </w:p>
        </w:tc>
        <w:tc>
          <w:tcPr>
            <w:tcW w:w="8218" w:type="dxa"/>
            <w:tcBorders>
              <w:bottom w:val="single" w:sz="4" w:space="0" w:color="auto"/>
            </w:tcBorders>
            <w:vAlign w:val="center"/>
          </w:tcPr>
          <w:p w14:paraId="1A15166A" w14:textId="4C3E0307" w:rsidR="00CD1263" w:rsidRPr="00CD1263" w:rsidRDefault="00CD1263" w:rsidP="00E362D9">
            <w:pPr>
              <w:pStyle w:val="Legislatva"/>
              <w:rPr>
                <w:color w:val="000000" w:themeColor="text1"/>
              </w:rPr>
            </w:pPr>
            <w:r w:rsidRPr="00CD1263">
              <w:rPr>
                <w:color w:val="000000" w:themeColor="text1"/>
              </w:rPr>
              <w:t>Odporúča sa na to využiť samostatnú integračnú službu, ktorá bude dáta z IS_</w:t>
            </w:r>
            <w:r w:rsidR="00E362D9">
              <w:rPr>
                <w:color w:val="000000" w:themeColor="text1"/>
              </w:rPr>
              <w:t>103</w:t>
            </w:r>
            <w:r w:rsidRPr="00CD1263">
              <w:rPr>
                <w:color w:val="000000" w:themeColor="text1"/>
              </w:rPr>
              <w:t xml:space="preserve"> priamo zapisovať do lokálneho zdroja DKS.</w:t>
            </w:r>
          </w:p>
        </w:tc>
      </w:tr>
      <w:tr w:rsidR="00CD1263" w:rsidRPr="0006579B" w14:paraId="3AA43F4E" w14:textId="77777777" w:rsidTr="00E362D9">
        <w:trPr>
          <w:trHeight w:val="1077"/>
        </w:trPr>
        <w:tc>
          <w:tcPr>
            <w:tcW w:w="851" w:type="dxa"/>
            <w:tcBorders>
              <w:top w:val="single" w:sz="4" w:space="0" w:color="auto"/>
              <w:bottom w:val="single" w:sz="4" w:space="0" w:color="auto"/>
            </w:tcBorders>
            <w:vAlign w:val="center"/>
          </w:tcPr>
          <w:p w14:paraId="601B2DD5" w14:textId="7AB78B40" w:rsidR="00CD1263" w:rsidRPr="00CD1263" w:rsidRDefault="00CD1263" w:rsidP="00E362D9">
            <w:pPr>
              <w:pStyle w:val="Legislatva"/>
              <w:jc w:val="center"/>
              <w:rPr>
                <w:color w:val="000000" w:themeColor="text1"/>
              </w:rPr>
            </w:pPr>
            <w:r w:rsidRPr="00CD1263">
              <w:rPr>
                <w:color w:val="000000" w:themeColor="text1"/>
              </w:rPr>
              <w:t>AF_14</w:t>
            </w:r>
            <w:r w:rsidR="00E362D9">
              <w:rPr>
                <w:color w:val="000000" w:themeColor="text1"/>
              </w:rPr>
              <w:t>1</w:t>
            </w:r>
          </w:p>
        </w:tc>
        <w:tc>
          <w:tcPr>
            <w:tcW w:w="8218" w:type="dxa"/>
            <w:tcBorders>
              <w:top w:val="single" w:sz="4" w:space="0" w:color="auto"/>
              <w:bottom w:val="single" w:sz="4" w:space="0" w:color="auto"/>
            </w:tcBorders>
            <w:vAlign w:val="center"/>
          </w:tcPr>
          <w:p w14:paraId="0DBA2EDB" w14:textId="66C11FB5" w:rsidR="00CD1263" w:rsidRPr="00CD1263" w:rsidRDefault="00CD1263" w:rsidP="00CD1263">
            <w:pPr>
              <w:pStyle w:val="Legislatva"/>
              <w:rPr>
                <w:color w:val="000000" w:themeColor="text1"/>
              </w:rPr>
            </w:pPr>
            <w:r w:rsidRPr="00CD1263">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CD1263" w:rsidRPr="0006579B" w14:paraId="039E4CC4" w14:textId="77777777" w:rsidTr="00E362D9">
        <w:trPr>
          <w:trHeight w:val="557"/>
        </w:trPr>
        <w:tc>
          <w:tcPr>
            <w:tcW w:w="851" w:type="dxa"/>
            <w:tcBorders>
              <w:top w:val="single" w:sz="4" w:space="0" w:color="auto"/>
            </w:tcBorders>
            <w:vAlign w:val="center"/>
          </w:tcPr>
          <w:p w14:paraId="4AA41E01" w14:textId="758F9A1C" w:rsidR="00CD1263" w:rsidRPr="00CD1263" w:rsidRDefault="00CD1263" w:rsidP="00CD1263">
            <w:pPr>
              <w:pStyle w:val="Legislatva"/>
              <w:jc w:val="center"/>
              <w:rPr>
                <w:color w:val="000000" w:themeColor="text1"/>
              </w:rPr>
            </w:pPr>
            <w:r w:rsidRPr="00CD1263">
              <w:rPr>
                <w:color w:val="000000" w:themeColor="text1"/>
              </w:rPr>
              <w:lastRenderedPageBreak/>
              <w:t>IS_</w:t>
            </w:r>
            <w:r w:rsidR="00E362D9">
              <w:rPr>
                <w:color w:val="000000" w:themeColor="text1"/>
              </w:rPr>
              <w:t>105</w:t>
            </w:r>
          </w:p>
        </w:tc>
        <w:tc>
          <w:tcPr>
            <w:tcW w:w="8218" w:type="dxa"/>
            <w:tcBorders>
              <w:top w:val="single" w:sz="4" w:space="0" w:color="auto"/>
            </w:tcBorders>
            <w:vAlign w:val="center"/>
          </w:tcPr>
          <w:p w14:paraId="151FE4EE" w14:textId="59030332" w:rsidR="00CD1263" w:rsidRPr="00CD1263" w:rsidRDefault="00CD1263" w:rsidP="00CD1263">
            <w:pPr>
              <w:pStyle w:val="Legislatva"/>
              <w:rPr>
                <w:color w:val="000000" w:themeColor="text1"/>
              </w:rPr>
            </w:pPr>
            <w:r w:rsidRPr="00CD1263">
              <w:rPr>
                <w:color w:val="000000" w:themeColor="text1"/>
              </w:rPr>
              <w:t>Požaduje sa vytvorenie aplikačnej funkcie, ktorá v prípade výpadku konektivit</w:t>
            </w:r>
            <w:r w:rsidR="00E362D9">
              <w:rPr>
                <w:color w:val="000000" w:themeColor="text1"/>
              </w:rPr>
              <w:t>y, resp. integračnej služby IS_103</w:t>
            </w:r>
            <w:r w:rsidRPr="00CD1263">
              <w:rPr>
                <w:color w:val="000000" w:themeColor="text1"/>
              </w:rPr>
              <w:t xml:space="preserve"> automaticky presmeruje zdroj dát z „integračnej služby“ na „lokálny zdroj“.</w:t>
            </w:r>
          </w:p>
        </w:tc>
      </w:tr>
    </w:tbl>
    <w:bookmarkStart w:id="185" w:name="IZ_C9"/>
    <w:bookmarkEnd w:id="185"/>
    <w:p w14:paraId="4151634A" w14:textId="24E9CF15" w:rsidR="009852AB" w:rsidRPr="000A4AE3" w:rsidRDefault="00EB6751" w:rsidP="009F76A6">
      <w:pPr>
        <w:pStyle w:val="Nadpis3"/>
      </w:pPr>
      <w:r w:rsidRPr="000A4AE3">
        <w:fldChar w:fldCharType="begin"/>
      </w:r>
      <w:r w:rsidRPr="000A4AE3">
        <w:instrText xml:space="preserve"> HYPERLINK  \l "IZ_C" </w:instrText>
      </w:r>
      <w:r w:rsidRPr="000A4AE3">
        <w:fldChar w:fldCharType="separate"/>
      </w:r>
      <w:bookmarkStart w:id="186" w:name="_Toc99961606"/>
      <w:r w:rsidR="000A4AE3">
        <w:rPr>
          <w:rStyle w:val="Hypertextovprepojenie"/>
          <w:color w:val="0000FF"/>
          <w:u w:val="none"/>
        </w:rPr>
        <w:t>H</w:t>
      </w:r>
      <w:r w:rsidR="009852AB" w:rsidRPr="000A4AE3">
        <w:rPr>
          <w:rStyle w:val="Hypertextovprepojenie"/>
          <w:color w:val="0000FF"/>
          <w:u w:val="none"/>
        </w:rPr>
        <w:t>odina otázok</w:t>
      </w:r>
      <w:bookmarkEnd w:id="186"/>
      <w:r w:rsidRPr="000A4AE3">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0A4AE3" w:rsidRPr="00CE5B0A" w14:paraId="689FD760" w14:textId="77777777" w:rsidTr="00E362D9">
        <w:tc>
          <w:tcPr>
            <w:tcW w:w="851" w:type="dxa"/>
            <w:shd w:val="clear" w:color="auto" w:fill="000000" w:themeFill="text1"/>
          </w:tcPr>
          <w:p w14:paraId="11897266" w14:textId="77777777" w:rsidR="000A4AE3" w:rsidRPr="00E362D9" w:rsidRDefault="000A4AE3" w:rsidP="002015CF">
            <w:pPr>
              <w:rPr>
                <w:b/>
                <w:color w:val="000000" w:themeColor="text1"/>
              </w:rPr>
            </w:pPr>
            <w:r w:rsidRPr="00E362D9">
              <w:rPr>
                <w:b/>
                <w:color w:val="000000" w:themeColor="text1"/>
              </w:rPr>
              <w:t>Číslo</w:t>
            </w:r>
          </w:p>
        </w:tc>
        <w:tc>
          <w:tcPr>
            <w:tcW w:w="8218" w:type="dxa"/>
            <w:shd w:val="clear" w:color="auto" w:fill="000000" w:themeFill="text1"/>
          </w:tcPr>
          <w:p w14:paraId="60F66C26" w14:textId="77777777" w:rsidR="000A4AE3" w:rsidRPr="00E362D9" w:rsidRDefault="000A4AE3" w:rsidP="002015CF">
            <w:pPr>
              <w:rPr>
                <w:b/>
                <w:color w:val="000000" w:themeColor="text1"/>
              </w:rPr>
            </w:pPr>
            <w:r w:rsidRPr="00E362D9">
              <w:rPr>
                <w:b/>
                <w:color w:val="000000" w:themeColor="text1"/>
              </w:rPr>
              <w:t>Popis</w:t>
            </w:r>
          </w:p>
        </w:tc>
      </w:tr>
      <w:tr w:rsidR="0006579B" w:rsidRPr="0006579B" w14:paraId="32DDD468" w14:textId="77777777" w:rsidTr="00E362D9">
        <w:tc>
          <w:tcPr>
            <w:tcW w:w="851" w:type="dxa"/>
            <w:vAlign w:val="center"/>
          </w:tcPr>
          <w:p w14:paraId="57167B74" w14:textId="0DE4D55C" w:rsidR="000A4AE3" w:rsidRPr="00E362D9" w:rsidRDefault="00E362D9" w:rsidP="002015CF">
            <w:pPr>
              <w:pStyle w:val="Legislatva"/>
              <w:rPr>
                <w:color w:val="000000" w:themeColor="text1"/>
              </w:rPr>
            </w:pPr>
            <w:r w:rsidRPr="00CD1263">
              <w:rPr>
                <w:color w:val="000000" w:themeColor="text1"/>
              </w:rPr>
              <w:t>IS_</w:t>
            </w:r>
            <w:r>
              <w:rPr>
                <w:color w:val="000000" w:themeColor="text1"/>
              </w:rPr>
              <w:t>106</w:t>
            </w:r>
          </w:p>
        </w:tc>
        <w:tc>
          <w:tcPr>
            <w:tcW w:w="8218" w:type="dxa"/>
            <w:vAlign w:val="center"/>
          </w:tcPr>
          <w:p w14:paraId="148AFB78" w14:textId="100B99E1" w:rsidR="000A4AE3" w:rsidRPr="00E362D9" w:rsidRDefault="000A4AE3" w:rsidP="0006579B">
            <w:pPr>
              <w:pStyle w:val="Legislatva"/>
              <w:rPr>
                <w:color w:val="000000" w:themeColor="text1"/>
              </w:rPr>
            </w:pPr>
            <w:r w:rsidRPr="00E362D9">
              <w:rPr>
                <w:color w:val="000000" w:themeColor="text1"/>
              </w:rPr>
              <w:t>Integračná služba „Hodina otázok“ dáva prehľad o vylosovaných otázkach do najbližšej hodiny otázok.  Pre uchovávanie si dát v informačných zdrojoch DKS bude relevantný iba údaj o jednoznačnom identifikátore otázky do hodiny otázok.</w:t>
            </w:r>
          </w:p>
        </w:tc>
      </w:tr>
      <w:tr w:rsidR="0006579B" w:rsidRPr="0006579B" w14:paraId="10850C65" w14:textId="77777777" w:rsidTr="00E362D9">
        <w:trPr>
          <w:trHeight w:val="907"/>
        </w:trPr>
        <w:tc>
          <w:tcPr>
            <w:tcW w:w="851" w:type="dxa"/>
            <w:vAlign w:val="center"/>
          </w:tcPr>
          <w:p w14:paraId="6DFE2905" w14:textId="7CF87368" w:rsidR="000A4AE3" w:rsidRPr="00E362D9" w:rsidRDefault="00E362D9" w:rsidP="002015CF">
            <w:pPr>
              <w:pStyle w:val="Legislatva"/>
              <w:rPr>
                <w:color w:val="000000" w:themeColor="text1"/>
              </w:rPr>
            </w:pPr>
            <w:r w:rsidRPr="00CD1263">
              <w:rPr>
                <w:color w:val="000000" w:themeColor="text1"/>
              </w:rPr>
              <w:t>IS_</w:t>
            </w:r>
            <w:r>
              <w:rPr>
                <w:color w:val="000000" w:themeColor="text1"/>
              </w:rPr>
              <w:t>107</w:t>
            </w:r>
          </w:p>
        </w:tc>
        <w:tc>
          <w:tcPr>
            <w:tcW w:w="8218" w:type="dxa"/>
            <w:vAlign w:val="center"/>
          </w:tcPr>
          <w:p w14:paraId="4A789F53" w14:textId="2CFF4A1E" w:rsidR="000A4AE3" w:rsidRPr="00E362D9" w:rsidRDefault="000A4AE3" w:rsidP="000A4AE3">
            <w:pPr>
              <w:pStyle w:val="Legislatva"/>
              <w:rPr>
                <w:color w:val="000000" w:themeColor="text1"/>
              </w:rPr>
            </w:pPr>
            <w:r w:rsidRPr="00E362D9">
              <w:rPr>
                <w:color w:val="000000" w:themeColor="text1"/>
              </w:rPr>
              <w:t>Vyžaduje sa, aby v každom zázname v informačnom zdroji „vystúpenia“, resp. „hlasovania“  bol aj jednoznačný identifikátor otázky z hodiny otázok o ktorej sa práve diskutovalo, resp. hlasovalo.</w:t>
            </w:r>
          </w:p>
        </w:tc>
      </w:tr>
      <w:tr w:rsidR="0006579B" w:rsidRPr="0006579B" w14:paraId="699E82C9" w14:textId="77777777" w:rsidTr="00E362D9">
        <w:tc>
          <w:tcPr>
            <w:tcW w:w="851" w:type="dxa"/>
            <w:vAlign w:val="center"/>
          </w:tcPr>
          <w:p w14:paraId="5B393EFB" w14:textId="17B21EFC" w:rsidR="000A4AE3" w:rsidRPr="00E362D9" w:rsidRDefault="00E362D9" w:rsidP="002015CF">
            <w:pPr>
              <w:pStyle w:val="Legislatva"/>
              <w:rPr>
                <w:color w:val="000000" w:themeColor="text1"/>
              </w:rPr>
            </w:pPr>
            <w:r w:rsidRPr="00CD1263">
              <w:rPr>
                <w:color w:val="000000" w:themeColor="text1"/>
              </w:rPr>
              <w:t>IS_</w:t>
            </w:r>
            <w:r>
              <w:rPr>
                <w:color w:val="000000" w:themeColor="text1"/>
              </w:rPr>
              <w:t>108</w:t>
            </w:r>
          </w:p>
        </w:tc>
        <w:tc>
          <w:tcPr>
            <w:tcW w:w="8218" w:type="dxa"/>
            <w:vAlign w:val="center"/>
          </w:tcPr>
          <w:p w14:paraId="3E31F72E" w14:textId="6C2F156F" w:rsidR="000A4AE3" w:rsidRPr="00E362D9" w:rsidRDefault="000A4AE3" w:rsidP="002015CF">
            <w:pPr>
              <w:pStyle w:val="Legislatva"/>
              <w:rPr>
                <w:color w:val="000000" w:themeColor="text1"/>
              </w:rPr>
            </w:pPr>
            <w:r w:rsidRPr="00E362D9">
              <w:rPr>
                <w:color w:val="000000" w:themeColor="text1"/>
              </w:rPr>
              <w:t>Integračná služba „</w:t>
            </w:r>
            <w:r w:rsidR="004802FA" w:rsidRPr="00E362D9">
              <w:rPr>
                <w:color w:val="000000" w:themeColor="text1"/>
              </w:rPr>
              <w:t>Hodina otázok</w:t>
            </w:r>
            <w:r w:rsidRPr="00E362D9">
              <w:rPr>
                <w:color w:val="000000" w:themeColor="text1"/>
              </w:rPr>
              <w:t>“ bude obsahovať minimálne nasledovné údaje:</w:t>
            </w:r>
          </w:p>
          <w:p w14:paraId="37E9D1BB" w14:textId="77777777" w:rsidR="004802FA" w:rsidRPr="00E362D9" w:rsidRDefault="004802FA" w:rsidP="00A6689F">
            <w:pPr>
              <w:pStyle w:val="Normalny-odsek"/>
              <w:numPr>
                <w:ilvl w:val="0"/>
                <w:numId w:val="55"/>
              </w:numPr>
              <w:spacing w:after="0"/>
              <w:ind w:left="714" w:hanging="357"/>
              <w:rPr>
                <w:color w:val="000000" w:themeColor="text1"/>
              </w:rPr>
            </w:pPr>
            <w:r w:rsidRPr="00E362D9">
              <w:rPr>
                <w:color w:val="000000" w:themeColor="text1"/>
              </w:rPr>
              <w:t>jednoznačný identifikátor otázky do Hodiny otázok</w:t>
            </w:r>
          </w:p>
          <w:p w14:paraId="201FD5EB" w14:textId="77777777" w:rsidR="004802FA" w:rsidRPr="00E362D9" w:rsidRDefault="004802FA" w:rsidP="00A6689F">
            <w:pPr>
              <w:pStyle w:val="Normalny-odsek"/>
              <w:numPr>
                <w:ilvl w:val="0"/>
                <w:numId w:val="55"/>
              </w:numPr>
              <w:spacing w:after="0"/>
              <w:ind w:left="714" w:hanging="357"/>
              <w:rPr>
                <w:color w:val="000000" w:themeColor="text1"/>
              </w:rPr>
            </w:pPr>
            <w:r w:rsidRPr="00E362D9">
              <w:rPr>
                <w:color w:val="000000" w:themeColor="text1"/>
              </w:rPr>
              <w:t>poradie otázky v akom bola otázka položená</w:t>
            </w:r>
          </w:p>
          <w:p w14:paraId="005E49D4" w14:textId="77777777" w:rsidR="004802FA" w:rsidRPr="00E362D9" w:rsidRDefault="004802FA" w:rsidP="00A6689F">
            <w:pPr>
              <w:pStyle w:val="Normalny-odsek"/>
              <w:numPr>
                <w:ilvl w:val="0"/>
                <w:numId w:val="55"/>
              </w:numPr>
              <w:spacing w:after="0"/>
              <w:ind w:left="714" w:hanging="357"/>
              <w:rPr>
                <w:color w:val="000000" w:themeColor="text1"/>
              </w:rPr>
            </w:pPr>
            <w:r w:rsidRPr="00E362D9">
              <w:rPr>
                <w:color w:val="000000" w:themeColor="text1"/>
              </w:rPr>
              <w:t>text otázky</w:t>
            </w:r>
          </w:p>
          <w:p w14:paraId="3C42F8FF" w14:textId="77777777" w:rsidR="004802FA" w:rsidRPr="00E362D9" w:rsidRDefault="004802FA" w:rsidP="00A6689F">
            <w:pPr>
              <w:pStyle w:val="Normalny-odsek"/>
              <w:numPr>
                <w:ilvl w:val="0"/>
                <w:numId w:val="55"/>
              </w:numPr>
              <w:spacing w:after="0"/>
              <w:ind w:left="714" w:hanging="357"/>
              <w:rPr>
                <w:color w:val="000000" w:themeColor="text1"/>
              </w:rPr>
            </w:pPr>
            <w:r w:rsidRPr="00E362D9">
              <w:rPr>
                <w:color w:val="000000" w:themeColor="text1"/>
              </w:rPr>
              <w:t>jednoznačný identifikátor, či je adresátom predseda vlády SR</w:t>
            </w:r>
          </w:p>
          <w:p w14:paraId="70572434" w14:textId="2F1161D0" w:rsidR="004802FA" w:rsidRPr="00E362D9" w:rsidRDefault="004802FA" w:rsidP="00A6689F">
            <w:pPr>
              <w:pStyle w:val="Normalny-odsek"/>
              <w:numPr>
                <w:ilvl w:val="0"/>
                <w:numId w:val="55"/>
              </w:numPr>
              <w:spacing w:after="0"/>
              <w:ind w:left="714" w:hanging="357"/>
              <w:rPr>
                <w:rFonts w:cs="Calibri Light"/>
                <w:color w:val="000000" w:themeColor="text1"/>
                <w:sz w:val="24"/>
              </w:rPr>
            </w:pPr>
            <w:r w:rsidRPr="00E362D9">
              <w:rPr>
                <w:rFonts w:eastAsia="Times New Roman" w:cs="Calibri Light"/>
                <w:color w:val="000000" w:themeColor="text1"/>
                <w:szCs w:val="20"/>
                <w:lang w:eastAsia="sk-SK"/>
              </w:rPr>
              <w:t>jednoznačný identifikátor osoby, ktorá položila otázku z informačného zdroja "organizačná štruktúra - osoby"</w:t>
            </w:r>
          </w:p>
          <w:p w14:paraId="02D48E37" w14:textId="335A0AEF" w:rsidR="004802FA" w:rsidRPr="00E362D9" w:rsidRDefault="004802FA" w:rsidP="00A6689F">
            <w:pPr>
              <w:pStyle w:val="Normalny-odsek"/>
              <w:numPr>
                <w:ilvl w:val="0"/>
                <w:numId w:val="55"/>
              </w:numPr>
              <w:spacing w:after="0"/>
              <w:ind w:left="714" w:hanging="357"/>
              <w:rPr>
                <w:rFonts w:cs="Calibri Light"/>
                <w:color w:val="000000" w:themeColor="text1"/>
                <w:sz w:val="24"/>
              </w:rPr>
            </w:pPr>
            <w:r w:rsidRPr="00E362D9">
              <w:rPr>
                <w:rFonts w:eastAsia="Times New Roman" w:cs="Calibri Light"/>
                <w:color w:val="000000" w:themeColor="text1"/>
                <w:szCs w:val="20"/>
                <w:lang w:eastAsia="sk-SK"/>
              </w:rPr>
              <w:t>jednoznačný identifikátor poslanca</w:t>
            </w:r>
          </w:p>
          <w:p w14:paraId="14AB5417" w14:textId="77777777" w:rsidR="000A4AE3" w:rsidRPr="00E362D9" w:rsidRDefault="004802FA" w:rsidP="00A6689F">
            <w:pPr>
              <w:pStyle w:val="Normalny-odsek"/>
              <w:numPr>
                <w:ilvl w:val="0"/>
                <w:numId w:val="55"/>
              </w:numPr>
              <w:spacing w:after="0"/>
              <w:ind w:left="714" w:hanging="357"/>
              <w:rPr>
                <w:rFonts w:cs="Calibri Light"/>
                <w:color w:val="000000" w:themeColor="text1"/>
                <w:sz w:val="24"/>
              </w:rPr>
            </w:pPr>
            <w:r w:rsidRPr="00E362D9">
              <w:rPr>
                <w:rFonts w:eastAsia="Times New Roman" w:cs="Calibri Light"/>
                <w:color w:val="000000" w:themeColor="text1"/>
                <w:szCs w:val="20"/>
                <w:lang w:eastAsia="sk-SK"/>
              </w:rPr>
              <w:t>jednoznačný identifikátor adresáta otázky z informačného zdroja "organizačná štruktúra - osoby"</w:t>
            </w:r>
          </w:p>
          <w:p w14:paraId="4FC39E27" w14:textId="45A968AE" w:rsidR="00EC0AC0" w:rsidRPr="00E362D9" w:rsidRDefault="00EC0AC0" w:rsidP="00A6689F">
            <w:pPr>
              <w:pStyle w:val="Normalny-odsek"/>
              <w:numPr>
                <w:ilvl w:val="0"/>
                <w:numId w:val="55"/>
              </w:numPr>
              <w:spacing w:after="0"/>
              <w:ind w:left="714" w:hanging="357"/>
              <w:rPr>
                <w:rFonts w:cs="Calibri Light"/>
                <w:color w:val="000000" w:themeColor="text1"/>
                <w:sz w:val="24"/>
              </w:rPr>
            </w:pPr>
            <w:r w:rsidRPr="00E362D9">
              <w:rPr>
                <w:rFonts w:eastAsia="Times New Roman" w:cs="Calibri Light"/>
                <w:color w:val="000000" w:themeColor="text1"/>
                <w:szCs w:val="20"/>
                <w:lang w:eastAsia="sk-SK"/>
              </w:rPr>
              <w:t>jednoznačný identifikátor postu adresáta otázky z informačného zdroja "organizačná štruktúra - post", ktorú zastával</w:t>
            </w:r>
            <w:r w:rsidR="00833E61" w:rsidRPr="00E362D9">
              <w:rPr>
                <w:rFonts w:eastAsia="Times New Roman" w:cs="Calibri Light"/>
                <w:color w:val="000000" w:themeColor="text1"/>
                <w:szCs w:val="20"/>
                <w:lang w:eastAsia="sk-SK"/>
              </w:rPr>
              <w:t xml:space="preserve"> v čase položenia otázky</w:t>
            </w:r>
          </w:p>
          <w:p w14:paraId="1817F1A8" w14:textId="134A13F5" w:rsidR="00833E61" w:rsidRPr="00E362D9" w:rsidRDefault="00833E61" w:rsidP="00A6689F">
            <w:pPr>
              <w:pStyle w:val="Normalny-odsek"/>
              <w:numPr>
                <w:ilvl w:val="0"/>
                <w:numId w:val="55"/>
              </w:numPr>
              <w:spacing w:after="0"/>
              <w:ind w:left="714" w:hanging="357"/>
              <w:rPr>
                <w:rFonts w:cs="Calibri Light"/>
                <w:color w:val="000000" w:themeColor="text1"/>
                <w:sz w:val="24"/>
              </w:rPr>
            </w:pPr>
            <w:r w:rsidRPr="00E362D9">
              <w:rPr>
                <w:rFonts w:eastAsia="Times New Roman" w:cs="Calibri Light"/>
                <w:color w:val="000000" w:themeColor="text1"/>
                <w:szCs w:val="20"/>
                <w:lang w:eastAsia="sk-SK"/>
              </w:rPr>
              <w:t>názov postu adresáta otázky z informačného zdroja "organizačná štruktúra - post", ktorý zastával v čase položenia otázky</w:t>
            </w:r>
          </w:p>
        </w:tc>
      </w:tr>
      <w:tr w:rsidR="00E362D9" w:rsidRPr="0006579B" w14:paraId="2EA1E8BA" w14:textId="77777777" w:rsidTr="00E362D9">
        <w:trPr>
          <w:trHeight w:val="508"/>
        </w:trPr>
        <w:tc>
          <w:tcPr>
            <w:tcW w:w="851" w:type="dxa"/>
            <w:vAlign w:val="center"/>
          </w:tcPr>
          <w:p w14:paraId="010C412D" w14:textId="2E804CB9" w:rsidR="00E362D9" w:rsidRPr="00E362D9" w:rsidRDefault="00E362D9" w:rsidP="00E362D9">
            <w:pPr>
              <w:pStyle w:val="Legislatva"/>
              <w:rPr>
                <w:color w:val="000000" w:themeColor="text1"/>
              </w:rPr>
            </w:pPr>
            <w:r w:rsidRPr="00E362D9">
              <w:rPr>
                <w:color w:val="000000" w:themeColor="text1"/>
              </w:rPr>
              <w:t>IS_10</w:t>
            </w:r>
            <w:r>
              <w:rPr>
                <w:color w:val="000000" w:themeColor="text1"/>
              </w:rPr>
              <w:t>9</w:t>
            </w:r>
          </w:p>
        </w:tc>
        <w:tc>
          <w:tcPr>
            <w:tcW w:w="8218" w:type="dxa"/>
            <w:vAlign w:val="center"/>
          </w:tcPr>
          <w:p w14:paraId="4E2CFAE4" w14:textId="50D5ADDE" w:rsidR="00E362D9" w:rsidRPr="00E362D9" w:rsidRDefault="00E362D9" w:rsidP="00E362D9">
            <w:pPr>
              <w:pStyle w:val="Legislatva"/>
              <w:rPr>
                <w:color w:val="000000" w:themeColor="text1"/>
              </w:rPr>
            </w:pPr>
            <w:r w:rsidRPr="00E362D9">
              <w:rPr>
                <w:color w:val="000000" w:themeColor="text1"/>
              </w:rPr>
              <w:t>Odporúča sa na to využiť samostatnú integračnú službu, ktorá bude dáta z IS_</w:t>
            </w:r>
            <w:r>
              <w:rPr>
                <w:color w:val="000000" w:themeColor="text1"/>
              </w:rPr>
              <w:t>108</w:t>
            </w:r>
            <w:r w:rsidRPr="00E362D9">
              <w:rPr>
                <w:color w:val="000000" w:themeColor="text1"/>
              </w:rPr>
              <w:t xml:space="preserve"> priamo zapisovať do lokálneho zdroja DKS.</w:t>
            </w:r>
          </w:p>
        </w:tc>
      </w:tr>
      <w:tr w:rsidR="00E362D9" w:rsidRPr="0006579B" w14:paraId="69CAFA94" w14:textId="77777777" w:rsidTr="00E362D9">
        <w:trPr>
          <w:trHeight w:val="1077"/>
        </w:trPr>
        <w:tc>
          <w:tcPr>
            <w:tcW w:w="851" w:type="dxa"/>
            <w:vAlign w:val="center"/>
          </w:tcPr>
          <w:p w14:paraId="7453EBF2" w14:textId="382D93D0" w:rsidR="00E362D9" w:rsidRPr="00E362D9" w:rsidRDefault="00E362D9" w:rsidP="00E362D9">
            <w:pPr>
              <w:pStyle w:val="Legislatva"/>
              <w:rPr>
                <w:color w:val="000000" w:themeColor="text1"/>
              </w:rPr>
            </w:pPr>
            <w:r w:rsidRPr="00E362D9">
              <w:rPr>
                <w:color w:val="000000" w:themeColor="text1"/>
              </w:rPr>
              <w:t>AF_14</w:t>
            </w:r>
            <w:r>
              <w:rPr>
                <w:color w:val="000000" w:themeColor="text1"/>
              </w:rPr>
              <w:t>2</w:t>
            </w:r>
          </w:p>
        </w:tc>
        <w:tc>
          <w:tcPr>
            <w:tcW w:w="8218" w:type="dxa"/>
            <w:vAlign w:val="center"/>
          </w:tcPr>
          <w:p w14:paraId="528F981A" w14:textId="1F52CD62" w:rsidR="00E362D9" w:rsidRPr="00E362D9" w:rsidRDefault="00E362D9" w:rsidP="00E362D9">
            <w:pPr>
              <w:pStyle w:val="Legislatva"/>
              <w:rPr>
                <w:color w:val="000000" w:themeColor="text1"/>
              </w:rPr>
            </w:pPr>
            <w:r w:rsidRPr="00E362D9">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E362D9" w:rsidRPr="0006579B" w14:paraId="6617B602" w14:textId="77777777" w:rsidTr="00E362D9">
        <w:trPr>
          <w:trHeight w:val="668"/>
        </w:trPr>
        <w:tc>
          <w:tcPr>
            <w:tcW w:w="851" w:type="dxa"/>
            <w:vAlign w:val="center"/>
          </w:tcPr>
          <w:p w14:paraId="6A0DFF78" w14:textId="63BA0F2D" w:rsidR="00E362D9" w:rsidRPr="00E362D9" w:rsidRDefault="00E362D9" w:rsidP="00E362D9">
            <w:pPr>
              <w:pStyle w:val="Legislatva"/>
              <w:rPr>
                <w:color w:val="000000" w:themeColor="text1"/>
              </w:rPr>
            </w:pPr>
            <w:r w:rsidRPr="00E362D9">
              <w:rPr>
                <w:color w:val="000000" w:themeColor="text1"/>
              </w:rPr>
              <w:t>IS_1</w:t>
            </w:r>
            <w:r>
              <w:rPr>
                <w:color w:val="000000" w:themeColor="text1"/>
              </w:rPr>
              <w:t>10</w:t>
            </w:r>
          </w:p>
        </w:tc>
        <w:tc>
          <w:tcPr>
            <w:tcW w:w="8218" w:type="dxa"/>
            <w:vAlign w:val="center"/>
          </w:tcPr>
          <w:p w14:paraId="360E852C" w14:textId="76D66BEB" w:rsidR="00E362D9" w:rsidRPr="00E362D9" w:rsidRDefault="00E362D9" w:rsidP="00E362D9">
            <w:pPr>
              <w:pStyle w:val="Legislatva"/>
              <w:rPr>
                <w:color w:val="000000" w:themeColor="text1"/>
              </w:rPr>
            </w:pPr>
            <w:r w:rsidRPr="00E362D9">
              <w:rPr>
                <w:color w:val="000000" w:themeColor="text1"/>
              </w:rPr>
              <w:t>Požaduje sa vytvorenie aplikačnej funkcie, ktorá v prípade výpadku konektivity,</w:t>
            </w:r>
            <w:r>
              <w:rPr>
                <w:color w:val="000000" w:themeColor="text1"/>
              </w:rPr>
              <w:t xml:space="preserve"> resp. integračnej služby IS_108</w:t>
            </w:r>
            <w:r w:rsidRPr="00E362D9">
              <w:rPr>
                <w:color w:val="000000" w:themeColor="text1"/>
              </w:rPr>
              <w:t xml:space="preserve"> automaticky presmeruje zdroj dát z „integračnej služby“ na „lokálny zdroj“.</w:t>
            </w:r>
          </w:p>
        </w:tc>
      </w:tr>
    </w:tbl>
    <w:bookmarkStart w:id="187" w:name="IZ_C10"/>
    <w:bookmarkEnd w:id="187"/>
    <w:p w14:paraId="60C64ADF" w14:textId="6BFAA20F" w:rsidR="0014265B" w:rsidRPr="00833E61" w:rsidRDefault="000D78C4" w:rsidP="009F76A6">
      <w:pPr>
        <w:pStyle w:val="Nadpis3"/>
      </w:pPr>
      <w:r w:rsidRPr="00833E61">
        <w:fldChar w:fldCharType="begin"/>
      </w:r>
      <w:r w:rsidRPr="00833E61">
        <w:instrText xml:space="preserve"> HYPERLINK  \l "IZ_C" </w:instrText>
      </w:r>
      <w:r w:rsidRPr="00833E61">
        <w:fldChar w:fldCharType="separate"/>
      </w:r>
      <w:bookmarkStart w:id="188" w:name="_Toc99961607"/>
      <w:r w:rsidR="00833E61">
        <w:rPr>
          <w:rStyle w:val="Hypertextovprepojenie"/>
          <w:color w:val="0000FF"/>
          <w:u w:val="none"/>
        </w:rPr>
        <w:t>I</w:t>
      </w:r>
      <w:r w:rsidR="0014265B" w:rsidRPr="00833E61">
        <w:rPr>
          <w:rStyle w:val="Hypertextovprepojenie"/>
          <w:color w:val="0000FF"/>
          <w:u w:val="none"/>
        </w:rPr>
        <w:t>nterpelácie</w:t>
      </w:r>
      <w:bookmarkEnd w:id="188"/>
      <w:r w:rsidR="0014265B" w:rsidRPr="00833E61">
        <w:rPr>
          <w:rStyle w:val="Hypertextovprepojenie"/>
          <w:color w:val="0000FF"/>
          <w:u w:val="none"/>
        </w:rPr>
        <w:t xml:space="preserve"> </w:t>
      </w:r>
      <w:r w:rsidRPr="00833E61">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833E61" w:rsidRPr="00CE5B0A" w14:paraId="02E2B72C" w14:textId="77777777" w:rsidTr="00F1499F">
        <w:tc>
          <w:tcPr>
            <w:tcW w:w="851" w:type="dxa"/>
            <w:tcBorders>
              <w:bottom w:val="single" w:sz="4" w:space="0" w:color="auto"/>
            </w:tcBorders>
            <w:shd w:val="clear" w:color="auto" w:fill="000000" w:themeFill="text1"/>
          </w:tcPr>
          <w:p w14:paraId="003EA054" w14:textId="77777777" w:rsidR="00833E61" w:rsidRPr="00CE5B0A" w:rsidRDefault="00833E61" w:rsidP="002015CF">
            <w:pPr>
              <w:rPr>
                <w:b/>
                <w:color w:val="FFFFFF" w:themeColor="background1"/>
              </w:rPr>
            </w:pPr>
            <w:r w:rsidRPr="00CE5B0A">
              <w:rPr>
                <w:b/>
                <w:color w:val="FFFFFF" w:themeColor="background1"/>
              </w:rPr>
              <w:t>Číslo</w:t>
            </w:r>
          </w:p>
        </w:tc>
        <w:tc>
          <w:tcPr>
            <w:tcW w:w="8218" w:type="dxa"/>
            <w:tcBorders>
              <w:bottom w:val="single" w:sz="4" w:space="0" w:color="auto"/>
            </w:tcBorders>
            <w:shd w:val="clear" w:color="auto" w:fill="000000" w:themeFill="text1"/>
          </w:tcPr>
          <w:p w14:paraId="7D997321" w14:textId="77777777" w:rsidR="00833E61" w:rsidRPr="00CE5B0A" w:rsidRDefault="00833E61" w:rsidP="002015CF">
            <w:pPr>
              <w:rPr>
                <w:b/>
                <w:color w:val="FFFFFF" w:themeColor="background1"/>
              </w:rPr>
            </w:pPr>
            <w:r w:rsidRPr="00CE5B0A">
              <w:rPr>
                <w:b/>
                <w:color w:val="FFFFFF" w:themeColor="background1"/>
              </w:rPr>
              <w:t>Popis</w:t>
            </w:r>
          </w:p>
        </w:tc>
      </w:tr>
      <w:tr w:rsidR="007112EF" w:rsidRPr="007112EF" w14:paraId="506F2E18" w14:textId="77777777" w:rsidTr="00F1499F">
        <w:tc>
          <w:tcPr>
            <w:tcW w:w="851" w:type="dxa"/>
            <w:tcBorders>
              <w:top w:val="single" w:sz="4" w:space="0" w:color="auto"/>
              <w:bottom w:val="single" w:sz="4" w:space="0" w:color="auto"/>
            </w:tcBorders>
            <w:vAlign w:val="center"/>
          </w:tcPr>
          <w:p w14:paraId="4E99D05A" w14:textId="5DD38C07" w:rsidR="00833E61" w:rsidRPr="00F1499F" w:rsidRDefault="00F1499F" w:rsidP="00F1499F">
            <w:pPr>
              <w:pStyle w:val="Legislatva"/>
              <w:jc w:val="center"/>
              <w:rPr>
                <w:color w:val="000000" w:themeColor="text1"/>
              </w:rPr>
            </w:pPr>
            <w:r w:rsidRPr="00F1499F">
              <w:rPr>
                <w:color w:val="000000" w:themeColor="text1"/>
              </w:rPr>
              <w:t>IS_111</w:t>
            </w:r>
          </w:p>
        </w:tc>
        <w:tc>
          <w:tcPr>
            <w:tcW w:w="8218" w:type="dxa"/>
            <w:tcBorders>
              <w:top w:val="single" w:sz="4" w:space="0" w:color="auto"/>
              <w:bottom w:val="single" w:sz="4" w:space="0" w:color="auto"/>
            </w:tcBorders>
            <w:vAlign w:val="center"/>
          </w:tcPr>
          <w:p w14:paraId="7DDADD78" w14:textId="2F5A130C" w:rsidR="00833E61" w:rsidRPr="00F1499F" w:rsidRDefault="00833E61" w:rsidP="0006579B">
            <w:pPr>
              <w:pStyle w:val="Legislatva"/>
              <w:rPr>
                <w:color w:val="000000" w:themeColor="text1"/>
              </w:rPr>
            </w:pPr>
            <w:r w:rsidRPr="00F1499F">
              <w:rPr>
                <w:color w:val="000000" w:themeColor="text1"/>
              </w:rPr>
              <w:t>Integračná služba „</w:t>
            </w:r>
            <w:r w:rsidR="006952B7" w:rsidRPr="00F1499F">
              <w:rPr>
                <w:color w:val="000000" w:themeColor="text1"/>
              </w:rPr>
              <w:t>Interpelácie</w:t>
            </w:r>
            <w:r w:rsidRPr="00F1499F">
              <w:rPr>
                <w:color w:val="000000" w:themeColor="text1"/>
              </w:rPr>
              <w:t>“ dáva prehľad o </w:t>
            </w:r>
            <w:r w:rsidR="006952B7" w:rsidRPr="00F1499F">
              <w:rPr>
                <w:color w:val="000000" w:themeColor="text1"/>
              </w:rPr>
              <w:t xml:space="preserve"> </w:t>
            </w:r>
            <w:r w:rsidRPr="00F1499F">
              <w:rPr>
                <w:color w:val="000000" w:themeColor="text1"/>
              </w:rPr>
              <w:t xml:space="preserve">položených interpeláciách poslancami NR SR do bodu programu „Odpovede na interpelácie poslancov“. Informačný zdroj bude pre DKS v každom dni poskytovať zoznam všetkých „aktuálnych interpelácií“..  Pre uchovávanie si dát v informačných zdrojoch DKS bude relevantný iba údaj o jednoznačnom identifikátore </w:t>
            </w:r>
            <w:r w:rsidR="006952B7" w:rsidRPr="00F1499F">
              <w:rPr>
                <w:color w:val="000000" w:themeColor="text1"/>
              </w:rPr>
              <w:t>interpelácie</w:t>
            </w:r>
            <w:r w:rsidRPr="00F1499F">
              <w:rPr>
                <w:color w:val="000000" w:themeColor="text1"/>
              </w:rPr>
              <w:t>.</w:t>
            </w:r>
          </w:p>
        </w:tc>
      </w:tr>
      <w:tr w:rsidR="007112EF" w:rsidRPr="007112EF" w14:paraId="32EA0626" w14:textId="77777777" w:rsidTr="00F1499F">
        <w:trPr>
          <w:trHeight w:val="549"/>
        </w:trPr>
        <w:tc>
          <w:tcPr>
            <w:tcW w:w="851" w:type="dxa"/>
            <w:tcBorders>
              <w:top w:val="single" w:sz="4" w:space="0" w:color="auto"/>
            </w:tcBorders>
            <w:vAlign w:val="center"/>
          </w:tcPr>
          <w:p w14:paraId="54481EF7" w14:textId="523532D2" w:rsidR="00833E61" w:rsidRPr="00F1499F" w:rsidRDefault="00833E61" w:rsidP="00F1499F">
            <w:pPr>
              <w:pStyle w:val="Legislatva"/>
              <w:jc w:val="center"/>
              <w:rPr>
                <w:color w:val="000000" w:themeColor="text1"/>
              </w:rPr>
            </w:pPr>
          </w:p>
        </w:tc>
        <w:tc>
          <w:tcPr>
            <w:tcW w:w="8218" w:type="dxa"/>
            <w:tcBorders>
              <w:top w:val="single" w:sz="4" w:space="0" w:color="auto"/>
            </w:tcBorders>
            <w:vAlign w:val="center"/>
          </w:tcPr>
          <w:p w14:paraId="6DD8D82C" w14:textId="33C35684" w:rsidR="00833E61" w:rsidRPr="00F1499F" w:rsidRDefault="00833E61" w:rsidP="006952B7">
            <w:pPr>
              <w:pStyle w:val="Legislatva"/>
              <w:rPr>
                <w:color w:val="000000" w:themeColor="text1"/>
              </w:rPr>
            </w:pPr>
            <w:r w:rsidRPr="00F1499F">
              <w:rPr>
                <w:color w:val="000000" w:themeColor="text1"/>
              </w:rPr>
              <w:t xml:space="preserve">Vyžaduje sa, aby v každom zázname v informačnom zdroji „vystúpenia“, resp. „hlasovania“  bol aj jednoznačný identifikátor </w:t>
            </w:r>
            <w:r w:rsidR="006952B7" w:rsidRPr="00F1499F">
              <w:rPr>
                <w:color w:val="000000" w:themeColor="text1"/>
              </w:rPr>
              <w:t>interpelácie</w:t>
            </w:r>
            <w:r w:rsidRPr="00F1499F">
              <w:rPr>
                <w:color w:val="000000" w:themeColor="text1"/>
              </w:rPr>
              <w:t xml:space="preserve"> o ktorej sa práve diskutovalo, resp. hlasovalo.</w:t>
            </w:r>
          </w:p>
        </w:tc>
      </w:tr>
      <w:tr w:rsidR="007112EF" w:rsidRPr="007112EF" w14:paraId="370CEC9B" w14:textId="77777777" w:rsidTr="00F1499F">
        <w:tc>
          <w:tcPr>
            <w:tcW w:w="851" w:type="dxa"/>
            <w:vAlign w:val="center"/>
          </w:tcPr>
          <w:p w14:paraId="56550AE2" w14:textId="3A209EED" w:rsidR="00833E61" w:rsidRPr="00F1499F" w:rsidRDefault="00F1499F" w:rsidP="00F1499F">
            <w:pPr>
              <w:pStyle w:val="Legislatva"/>
              <w:jc w:val="center"/>
              <w:rPr>
                <w:color w:val="000000" w:themeColor="text1"/>
              </w:rPr>
            </w:pPr>
            <w:r w:rsidRPr="00F1499F">
              <w:rPr>
                <w:color w:val="000000" w:themeColor="text1"/>
              </w:rPr>
              <w:t>IS_11</w:t>
            </w:r>
            <w:r>
              <w:rPr>
                <w:color w:val="000000" w:themeColor="text1"/>
              </w:rPr>
              <w:t>2</w:t>
            </w:r>
          </w:p>
        </w:tc>
        <w:tc>
          <w:tcPr>
            <w:tcW w:w="8218" w:type="dxa"/>
            <w:vAlign w:val="center"/>
          </w:tcPr>
          <w:p w14:paraId="178F6196" w14:textId="77777777" w:rsidR="00833E61" w:rsidRPr="00F1499F" w:rsidRDefault="00833E61" w:rsidP="002015CF">
            <w:pPr>
              <w:pStyle w:val="Legislatva"/>
              <w:rPr>
                <w:color w:val="000000" w:themeColor="text1"/>
              </w:rPr>
            </w:pPr>
            <w:r w:rsidRPr="00F1499F">
              <w:rPr>
                <w:color w:val="000000" w:themeColor="text1"/>
              </w:rPr>
              <w:t>Integračná služba „Hodina otázok“ bude obsahovať minimálne nasledovné údaje:</w:t>
            </w:r>
          </w:p>
          <w:p w14:paraId="4D550875" w14:textId="77777777" w:rsidR="00833E61" w:rsidRPr="00F1499F" w:rsidRDefault="00833E61" w:rsidP="00A6689F">
            <w:pPr>
              <w:pStyle w:val="Normalny-odsek"/>
              <w:numPr>
                <w:ilvl w:val="0"/>
                <w:numId w:val="55"/>
              </w:numPr>
              <w:spacing w:after="0"/>
              <w:ind w:left="714" w:hanging="357"/>
              <w:rPr>
                <w:color w:val="000000" w:themeColor="text1"/>
              </w:rPr>
            </w:pPr>
            <w:r w:rsidRPr="00F1499F">
              <w:rPr>
                <w:color w:val="000000" w:themeColor="text1"/>
              </w:rPr>
              <w:t>jednoznačný identifikátor interpelácie</w:t>
            </w:r>
          </w:p>
          <w:p w14:paraId="52324F5D" w14:textId="77777777" w:rsidR="00833E61" w:rsidRPr="00F1499F" w:rsidRDefault="00833E61" w:rsidP="00A6689F">
            <w:pPr>
              <w:pStyle w:val="Normalny-odsek"/>
              <w:numPr>
                <w:ilvl w:val="0"/>
                <w:numId w:val="55"/>
              </w:numPr>
              <w:spacing w:after="0"/>
              <w:ind w:left="714" w:hanging="357"/>
              <w:rPr>
                <w:color w:val="000000" w:themeColor="text1"/>
              </w:rPr>
            </w:pPr>
            <w:r w:rsidRPr="00F1499F">
              <w:rPr>
                <w:color w:val="000000" w:themeColor="text1"/>
              </w:rPr>
              <w:t>text interpelácie</w:t>
            </w:r>
          </w:p>
          <w:p w14:paraId="6F1B7AF9" w14:textId="77777777" w:rsidR="00833E61" w:rsidRPr="00F1499F" w:rsidRDefault="00833E61" w:rsidP="00A6689F">
            <w:pPr>
              <w:pStyle w:val="Normalny-odsek"/>
              <w:numPr>
                <w:ilvl w:val="0"/>
                <w:numId w:val="55"/>
              </w:numPr>
              <w:spacing w:after="0"/>
              <w:ind w:left="714" w:hanging="357"/>
              <w:rPr>
                <w:rFonts w:cs="Calibri Light"/>
                <w:color w:val="000000" w:themeColor="text1"/>
                <w:sz w:val="24"/>
              </w:rPr>
            </w:pPr>
            <w:r w:rsidRPr="00F1499F">
              <w:rPr>
                <w:rFonts w:eastAsia="Times New Roman" w:cs="Calibri Light"/>
                <w:color w:val="000000" w:themeColor="text1"/>
                <w:szCs w:val="20"/>
                <w:lang w:eastAsia="sk-SK"/>
              </w:rPr>
              <w:t>jednoznačný identifikátor osoby (poslanca), ktorá podala interpeláciu z informačného zdroja "organizačná štruktúra - osoby"</w:t>
            </w:r>
          </w:p>
          <w:p w14:paraId="3536F1AE" w14:textId="77777777" w:rsidR="00833E61" w:rsidRPr="00F1499F" w:rsidRDefault="00833E61" w:rsidP="00A6689F">
            <w:pPr>
              <w:pStyle w:val="Normalny-odsek"/>
              <w:numPr>
                <w:ilvl w:val="0"/>
                <w:numId w:val="55"/>
              </w:numPr>
              <w:spacing w:after="0"/>
              <w:ind w:left="714" w:hanging="357"/>
              <w:rPr>
                <w:rFonts w:cs="Calibri Light"/>
                <w:color w:val="000000" w:themeColor="text1"/>
                <w:sz w:val="24"/>
              </w:rPr>
            </w:pPr>
            <w:r w:rsidRPr="00F1499F">
              <w:rPr>
                <w:rFonts w:eastAsia="Times New Roman" w:cs="Calibri Light"/>
                <w:color w:val="000000" w:themeColor="text1"/>
                <w:szCs w:val="20"/>
                <w:lang w:eastAsia="sk-SK"/>
              </w:rPr>
              <w:t>jednoznačný identifikátor adresáta interpelácie z informačného zdroja "organizačná štruktúra - osoby"</w:t>
            </w:r>
          </w:p>
          <w:p w14:paraId="17E27A5A" w14:textId="4911C24A" w:rsidR="006952B7" w:rsidRPr="00F1499F" w:rsidRDefault="006952B7" w:rsidP="00A6689F">
            <w:pPr>
              <w:pStyle w:val="Normalny-odsek"/>
              <w:numPr>
                <w:ilvl w:val="0"/>
                <w:numId w:val="55"/>
              </w:numPr>
              <w:spacing w:after="0"/>
              <w:ind w:left="714" w:hanging="357"/>
              <w:rPr>
                <w:rFonts w:cs="Calibri Light"/>
                <w:color w:val="000000" w:themeColor="text1"/>
                <w:sz w:val="24"/>
              </w:rPr>
            </w:pPr>
            <w:r w:rsidRPr="00F1499F">
              <w:rPr>
                <w:rFonts w:eastAsia="Times New Roman" w:cs="Calibri Light"/>
                <w:color w:val="000000" w:themeColor="text1"/>
                <w:szCs w:val="20"/>
                <w:lang w:eastAsia="sk-SK"/>
              </w:rPr>
              <w:t>jednoznačný identifikátor postu adresáta interpelácie z informačného zdroja "organizačná štruktúra - post", ktorú zastával v čase položenia otázky</w:t>
            </w:r>
          </w:p>
          <w:p w14:paraId="0F93E034" w14:textId="51D85384" w:rsidR="006952B7" w:rsidRPr="00F1499F" w:rsidRDefault="006952B7" w:rsidP="00A6689F">
            <w:pPr>
              <w:pStyle w:val="Normalny-odsek"/>
              <w:numPr>
                <w:ilvl w:val="0"/>
                <w:numId w:val="55"/>
              </w:numPr>
              <w:spacing w:after="0"/>
              <w:ind w:left="714" w:hanging="357"/>
              <w:rPr>
                <w:rFonts w:cs="Calibri Light"/>
                <w:color w:val="000000" w:themeColor="text1"/>
                <w:sz w:val="24"/>
              </w:rPr>
            </w:pPr>
            <w:r w:rsidRPr="00F1499F">
              <w:rPr>
                <w:rFonts w:eastAsia="Times New Roman" w:cs="Calibri Light"/>
                <w:color w:val="000000" w:themeColor="text1"/>
                <w:szCs w:val="20"/>
                <w:lang w:eastAsia="sk-SK"/>
              </w:rPr>
              <w:t>názov postu adresáta interpelácie z informačného zdroja "organizačná štruktúra - post", ktorý zastával v čase položenia otázky</w:t>
            </w:r>
          </w:p>
        </w:tc>
      </w:tr>
      <w:tr w:rsidR="00E362D9" w:rsidRPr="007112EF" w14:paraId="194489F7" w14:textId="77777777" w:rsidTr="00F1499F">
        <w:trPr>
          <w:trHeight w:val="366"/>
        </w:trPr>
        <w:tc>
          <w:tcPr>
            <w:tcW w:w="851" w:type="dxa"/>
            <w:vAlign w:val="center"/>
          </w:tcPr>
          <w:p w14:paraId="05DDB541" w14:textId="47A86001" w:rsidR="00E362D9" w:rsidRPr="00F1499F" w:rsidRDefault="00E362D9" w:rsidP="00F1499F">
            <w:pPr>
              <w:pStyle w:val="Legislatva"/>
              <w:jc w:val="center"/>
              <w:rPr>
                <w:color w:val="000000" w:themeColor="text1"/>
              </w:rPr>
            </w:pPr>
            <w:r w:rsidRPr="00F1499F">
              <w:rPr>
                <w:color w:val="000000" w:themeColor="text1"/>
              </w:rPr>
              <w:t>IS_1</w:t>
            </w:r>
            <w:r w:rsidR="00F1499F">
              <w:rPr>
                <w:color w:val="000000" w:themeColor="text1"/>
              </w:rPr>
              <w:t>13</w:t>
            </w:r>
          </w:p>
        </w:tc>
        <w:tc>
          <w:tcPr>
            <w:tcW w:w="8218" w:type="dxa"/>
            <w:vAlign w:val="center"/>
          </w:tcPr>
          <w:p w14:paraId="257F21E8" w14:textId="24EF2F2E" w:rsidR="00E362D9" w:rsidRPr="00F1499F" w:rsidRDefault="00E362D9" w:rsidP="00F1499F">
            <w:pPr>
              <w:pStyle w:val="Legislatva"/>
              <w:rPr>
                <w:color w:val="000000" w:themeColor="text1"/>
              </w:rPr>
            </w:pPr>
            <w:r w:rsidRPr="00F1499F">
              <w:rPr>
                <w:color w:val="000000" w:themeColor="text1"/>
              </w:rPr>
              <w:t>Odporúča sa na to využiť samostatnú integračnú službu, ktorá bude dáta z IS_1</w:t>
            </w:r>
            <w:r w:rsidR="00F1499F">
              <w:rPr>
                <w:color w:val="000000" w:themeColor="text1"/>
              </w:rPr>
              <w:t>12</w:t>
            </w:r>
            <w:r w:rsidRPr="00F1499F">
              <w:rPr>
                <w:color w:val="000000" w:themeColor="text1"/>
              </w:rPr>
              <w:t xml:space="preserve"> priamo zapisovať do lokálneho zdroja DKS.</w:t>
            </w:r>
          </w:p>
        </w:tc>
      </w:tr>
      <w:tr w:rsidR="00E362D9" w:rsidRPr="007112EF" w14:paraId="40AAC9BB" w14:textId="77777777" w:rsidTr="00F1499F">
        <w:trPr>
          <w:trHeight w:val="366"/>
        </w:trPr>
        <w:tc>
          <w:tcPr>
            <w:tcW w:w="851" w:type="dxa"/>
            <w:vAlign w:val="center"/>
          </w:tcPr>
          <w:p w14:paraId="7A3711E3" w14:textId="6B92C3D4" w:rsidR="00E362D9" w:rsidRPr="00F1499F" w:rsidRDefault="00E362D9" w:rsidP="00F1499F">
            <w:pPr>
              <w:pStyle w:val="Legislatva"/>
              <w:jc w:val="center"/>
              <w:rPr>
                <w:color w:val="000000" w:themeColor="text1"/>
              </w:rPr>
            </w:pPr>
            <w:r w:rsidRPr="00F1499F">
              <w:rPr>
                <w:color w:val="000000" w:themeColor="text1"/>
              </w:rPr>
              <w:t>AF_14</w:t>
            </w:r>
            <w:r w:rsidR="00F1499F">
              <w:rPr>
                <w:color w:val="000000" w:themeColor="text1"/>
              </w:rPr>
              <w:t>3</w:t>
            </w:r>
          </w:p>
        </w:tc>
        <w:tc>
          <w:tcPr>
            <w:tcW w:w="8218" w:type="dxa"/>
            <w:vAlign w:val="center"/>
          </w:tcPr>
          <w:p w14:paraId="2DB62B60" w14:textId="5EB6E4CC" w:rsidR="00E362D9" w:rsidRPr="00F1499F" w:rsidRDefault="00E362D9" w:rsidP="00E362D9">
            <w:pPr>
              <w:pStyle w:val="Legislatva"/>
              <w:rPr>
                <w:color w:val="000000" w:themeColor="text1"/>
              </w:rPr>
            </w:pPr>
            <w:r w:rsidRPr="00F1499F">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E362D9" w:rsidRPr="007112EF" w14:paraId="3433461D" w14:textId="77777777" w:rsidTr="00F1499F">
        <w:trPr>
          <w:trHeight w:val="366"/>
        </w:trPr>
        <w:tc>
          <w:tcPr>
            <w:tcW w:w="851" w:type="dxa"/>
            <w:vAlign w:val="center"/>
          </w:tcPr>
          <w:p w14:paraId="10AD71C5" w14:textId="1DC3D838" w:rsidR="00E362D9" w:rsidRPr="00F1499F" w:rsidRDefault="00E362D9" w:rsidP="00F1499F">
            <w:pPr>
              <w:pStyle w:val="Legislatva"/>
              <w:jc w:val="center"/>
              <w:rPr>
                <w:color w:val="000000" w:themeColor="text1"/>
              </w:rPr>
            </w:pPr>
            <w:r w:rsidRPr="00F1499F">
              <w:rPr>
                <w:color w:val="000000" w:themeColor="text1"/>
              </w:rPr>
              <w:t>IS_1</w:t>
            </w:r>
            <w:r w:rsidR="00F1499F">
              <w:rPr>
                <w:color w:val="000000" w:themeColor="text1"/>
              </w:rPr>
              <w:t>14</w:t>
            </w:r>
          </w:p>
        </w:tc>
        <w:tc>
          <w:tcPr>
            <w:tcW w:w="8218" w:type="dxa"/>
            <w:vAlign w:val="center"/>
          </w:tcPr>
          <w:p w14:paraId="68F25853" w14:textId="6F05103D" w:rsidR="00E362D9" w:rsidRPr="00F1499F" w:rsidRDefault="00E362D9" w:rsidP="00E362D9">
            <w:pPr>
              <w:pStyle w:val="Legislatva"/>
              <w:rPr>
                <w:color w:val="000000" w:themeColor="text1"/>
              </w:rPr>
            </w:pPr>
            <w:r w:rsidRPr="00F1499F">
              <w:rPr>
                <w:color w:val="000000" w:themeColor="text1"/>
              </w:rPr>
              <w:t>Požaduje sa vytvorenie aplikačnej funkcie, ktorá v prípade výpadku konektivity, resp. integračnej služb</w:t>
            </w:r>
            <w:r w:rsidR="00F1499F">
              <w:rPr>
                <w:color w:val="000000" w:themeColor="text1"/>
              </w:rPr>
              <w:t>y IS_112</w:t>
            </w:r>
            <w:r w:rsidRPr="00F1499F">
              <w:rPr>
                <w:color w:val="000000" w:themeColor="text1"/>
              </w:rPr>
              <w:t xml:space="preserve"> automaticky presmeruje zdroj dát z „integračnej služby“ na „lokálny zdroj“.</w:t>
            </w:r>
          </w:p>
        </w:tc>
      </w:tr>
    </w:tbl>
    <w:bookmarkStart w:id="189" w:name="IZ_C11"/>
    <w:bookmarkEnd w:id="189"/>
    <w:p w14:paraId="24C0BD75" w14:textId="6F334692" w:rsidR="00A65C27" w:rsidRPr="006952B7" w:rsidRDefault="008B6DB7" w:rsidP="009F76A6">
      <w:pPr>
        <w:pStyle w:val="Nadpis3"/>
      </w:pPr>
      <w:r w:rsidRPr="006952B7">
        <w:fldChar w:fldCharType="begin"/>
      </w:r>
      <w:r w:rsidRPr="006952B7">
        <w:instrText xml:space="preserve"> HYPERLINK \l "IZ_C" </w:instrText>
      </w:r>
      <w:r w:rsidRPr="006952B7">
        <w:fldChar w:fldCharType="separate"/>
      </w:r>
      <w:bookmarkStart w:id="190" w:name="_Toc99961608"/>
      <w:r w:rsidR="00A65C27" w:rsidRPr="006952B7">
        <w:rPr>
          <w:rStyle w:val="Hypertextovprepojenie"/>
          <w:color w:val="0000FF"/>
          <w:u w:val="none"/>
        </w:rPr>
        <w:t>Očakávané hlasovania</w:t>
      </w:r>
      <w:bookmarkEnd w:id="190"/>
      <w:r w:rsidRPr="006952B7">
        <w:rPr>
          <w:rStyle w:val="Hypertextovprepojenie"/>
          <w:color w:val="0000FF"/>
          <w:u w:val="none"/>
        </w:rPr>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6952B7" w:rsidRPr="00CE5B0A" w14:paraId="7B043357" w14:textId="77777777" w:rsidTr="00F1499F">
        <w:tc>
          <w:tcPr>
            <w:tcW w:w="889" w:type="dxa"/>
            <w:shd w:val="clear" w:color="auto" w:fill="000000" w:themeFill="text1"/>
          </w:tcPr>
          <w:p w14:paraId="2AC8DCA1" w14:textId="77777777" w:rsidR="006952B7" w:rsidRPr="00CE5B0A" w:rsidRDefault="006952B7" w:rsidP="002015CF">
            <w:pPr>
              <w:rPr>
                <w:b/>
                <w:color w:val="FFFFFF" w:themeColor="background1"/>
              </w:rPr>
            </w:pPr>
            <w:r w:rsidRPr="00CE5B0A">
              <w:rPr>
                <w:b/>
                <w:color w:val="FFFFFF" w:themeColor="background1"/>
              </w:rPr>
              <w:t>Číslo</w:t>
            </w:r>
          </w:p>
        </w:tc>
        <w:tc>
          <w:tcPr>
            <w:tcW w:w="8180" w:type="dxa"/>
            <w:shd w:val="clear" w:color="auto" w:fill="000000" w:themeFill="text1"/>
          </w:tcPr>
          <w:p w14:paraId="76C4E7F9" w14:textId="77777777" w:rsidR="006952B7" w:rsidRPr="00CE5B0A" w:rsidRDefault="006952B7" w:rsidP="002015CF">
            <w:pPr>
              <w:rPr>
                <w:b/>
                <w:color w:val="FFFFFF" w:themeColor="background1"/>
              </w:rPr>
            </w:pPr>
            <w:r w:rsidRPr="00CE5B0A">
              <w:rPr>
                <w:b/>
                <w:color w:val="FFFFFF" w:themeColor="background1"/>
              </w:rPr>
              <w:t>Popis</w:t>
            </w:r>
          </w:p>
        </w:tc>
      </w:tr>
      <w:tr w:rsidR="004C17E2" w:rsidRPr="004C17E2" w14:paraId="36158757" w14:textId="77777777" w:rsidTr="00F1499F">
        <w:tc>
          <w:tcPr>
            <w:tcW w:w="889" w:type="dxa"/>
            <w:vAlign w:val="center"/>
          </w:tcPr>
          <w:p w14:paraId="6B32826B" w14:textId="43E9E2D0" w:rsidR="006952B7" w:rsidRPr="00F1499F" w:rsidRDefault="00F1499F" w:rsidP="00F1499F">
            <w:pPr>
              <w:pStyle w:val="Legislatva"/>
              <w:jc w:val="center"/>
              <w:rPr>
                <w:color w:val="000000" w:themeColor="text1"/>
              </w:rPr>
            </w:pPr>
            <w:r w:rsidRPr="00F1499F">
              <w:rPr>
                <w:color w:val="000000" w:themeColor="text1"/>
              </w:rPr>
              <w:t>IS_1</w:t>
            </w:r>
            <w:r>
              <w:rPr>
                <w:color w:val="000000" w:themeColor="text1"/>
              </w:rPr>
              <w:t>15</w:t>
            </w:r>
          </w:p>
        </w:tc>
        <w:tc>
          <w:tcPr>
            <w:tcW w:w="8180" w:type="dxa"/>
            <w:vAlign w:val="center"/>
          </w:tcPr>
          <w:p w14:paraId="0BC23FC8" w14:textId="5E5C4921" w:rsidR="006952B7" w:rsidRPr="00F1499F" w:rsidRDefault="006952B7" w:rsidP="004C17E2">
            <w:pPr>
              <w:pStyle w:val="Legislatva"/>
              <w:rPr>
                <w:color w:val="000000" w:themeColor="text1"/>
              </w:rPr>
            </w:pPr>
            <w:r w:rsidRPr="00F1499F">
              <w:rPr>
                <w:color w:val="000000" w:themeColor="text1"/>
              </w:rPr>
              <w:t>Integračná služba „Očakávané hlasovania“ dáva prehľad o očakávaných hlasovaniach v kontextovej informácii „Hlasovania“.</w:t>
            </w:r>
          </w:p>
        </w:tc>
      </w:tr>
      <w:tr w:rsidR="004C17E2" w:rsidRPr="004C17E2" w14:paraId="29FF7E10" w14:textId="77777777" w:rsidTr="00F1499F">
        <w:tc>
          <w:tcPr>
            <w:tcW w:w="889" w:type="dxa"/>
            <w:vAlign w:val="center"/>
          </w:tcPr>
          <w:p w14:paraId="687038F3" w14:textId="241FDADC" w:rsidR="006952B7" w:rsidRPr="00F1499F" w:rsidRDefault="00F1499F" w:rsidP="00F1499F">
            <w:pPr>
              <w:pStyle w:val="Legislatva"/>
              <w:jc w:val="center"/>
              <w:rPr>
                <w:color w:val="000000" w:themeColor="text1"/>
              </w:rPr>
            </w:pPr>
            <w:r w:rsidRPr="00F1499F">
              <w:rPr>
                <w:color w:val="000000" w:themeColor="text1"/>
              </w:rPr>
              <w:t>IS_1</w:t>
            </w:r>
            <w:r>
              <w:rPr>
                <w:color w:val="000000" w:themeColor="text1"/>
              </w:rPr>
              <w:t>16</w:t>
            </w:r>
          </w:p>
        </w:tc>
        <w:tc>
          <w:tcPr>
            <w:tcW w:w="8180" w:type="dxa"/>
            <w:vAlign w:val="center"/>
          </w:tcPr>
          <w:p w14:paraId="3445AB1A" w14:textId="77777777" w:rsidR="006952B7" w:rsidRPr="00F1499F" w:rsidRDefault="006952B7" w:rsidP="002015CF">
            <w:pPr>
              <w:pStyle w:val="Legislatva"/>
              <w:contextualSpacing/>
              <w:rPr>
                <w:color w:val="000000" w:themeColor="text1"/>
              </w:rPr>
            </w:pPr>
            <w:r w:rsidRPr="00F1499F">
              <w:rPr>
                <w:color w:val="000000" w:themeColor="text1"/>
              </w:rPr>
              <w:t>Integračná služba „Hodina otázok“ bude obsahovať minimálne nasledovné údaje:</w:t>
            </w:r>
          </w:p>
          <w:p w14:paraId="31103897" w14:textId="5DC0BFB5" w:rsidR="006952B7" w:rsidRPr="00F1499F" w:rsidRDefault="006952B7" w:rsidP="00A6689F">
            <w:pPr>
              <w:pStyle w:val="Normalny-odsek"/>
              <w:numPr>
                <w:ilvl w:val="0"/>
                <w:numId w:val="55"/>
              </w:numPr>
              <w:spacing w:after="0"/>
              <w:contextualSpacing/>
              <w:rPr>
                <w:color w:val="000000" w:themeColor="text1"/>
              </w:rPr>
            </w:pPr>
            <w:r w:rsidRPr="00F1499F">
              <w:rPr>
                <w:color w:val="000000" w:themeColor="text1"/>
              </w:rPr>
              <w:t>jednoznačný identifikátor očakávaného hlasovania</w:t>
            </w:r>
          </w:p>
          <w:p w14:paraId="5657C6DB" w14:textId="168A0AF1" w:rsidR="006952B7" w:rsidRPr="00F1499F" w:rsidRDefault="002015CF" w:rsidP="00A6689F">
            <w:pPr>
              <w:pStyle w:val="Normalny-odsek"/>
              <w:numPr>
                <w:ilvl w:val="0"/>
                <w:numId w:val="55"/>
              </w:numPr>
              <w:spacing w:after="0"/>
              <w:contextualSpacing/>
              <w:rPr>
                <w:rFonts w:cs="Calibri Light"/>
                <w:color w:val="000000" w:themeColor="text1"/>
              </w:rPr>
            </w:pPr>
            <w:r w:rsidRPr="00F1499F">
              <w:rPr>
                <w:rFonts w:cs="Calibri Light"/>
                <w:color w:val="000000" w:themeColor="text1"/>
              </w:rPr>
              <w:t>názov hlasovania</w:t>
            </w:r>
          </w:p>
          <w:p w14:paraId="7CBB23FE" w14:textId="0B1EC658" w:rsidR="002015CF" w:rsidRPr="00F1499F" w:rsidRDefault="002015CF" w:rsidP="00A6689F">
            <w:pPr>
              <w:pStyle w:val="Normalny-odsek"/>
              <w:numPr>
                <w:ilvl w:val="0"/>
                <w:numId w:val="55"/>
              </w:numPr>
              <w:spacing w:after="0"/>
              <w:contextualSpacing/>
              <w:rPr>
                <w:rFonts w:cs="Calibri Light"/>
                <w:color w:val="000000" w:themeColor="text1"/>
              </w:rPr>
            </w:pPr>
            <w:r w:rsidRPr="00F1499F">
              <w:rPr>
                <w:rFonts w:cs="Calibri Light"/>
                <w:color w:val="000000" w:themeColor="text1"/>
              </w:rPr>
              <w:t xml:space="preserve">očakávaný dátum a čas hlasovania </w:t>
            </w:r>
          </w:p>
          <w:p w14:paraId="00749CC6" w14:textId="0CAFFA70" w:rsidR="006952B7" w:rsidRPr="00F1499F" w:rsidRDefault="006952B7" w:rsidP="00A6689F">
            <w:pPr>
              <w:pStyle w:val="Normalny-odsek"/>
              <w:numPr>
                <w:ilvl w:val="0"/>
                <w:numId w:val="55"/>
              </w:numPr>
              <w:spacing w:after="0"/>
              <w:contextualSpacing/>
              <w:rPr>
                <w:rFonts w:cs="Calibri Light"/>
                <w:color w:val="000000" w:themeColor="text1"/>
              </w:rPr>
            </w:pPr>
            <w:r w:rsidRPr="00F1499F">
              <w:rPr>
                <w:rFonts w:eastAsia="Times New Roman" w:cs="Calibri Light"/>
                <w:color w:val="000000" w:themeColor="text1"/>
                <w:lang w:eastAsia="sk-SK"/>
              </w:rPr>
              <w:t>jednoznačný identifikátor modulu ISVS SSLP, ktorého sa hlasovanie týka</w:t>
            </w:r>
            <w:r w:rsidR="002015CF" w:rsidRPr="00F1499F">
              <w:rPr>
                <w:rFonts w:eastAsia="Times New Roman" w:cs="Calibri Light"/>
                <w:color w:val="000000" w:themeColor="text1"/>
                <w:lang w:eastAsia="sk-SK"/>
              </w:rPr>
              <w:t xml:space="preserve"> (napr. uznesenia NR SR)</w:t>
            </w:r>
          </w:p>
          <w:p w14:paraId="14AF09E9" w14:textId="77777777" w:rsidR="006952B7" w:rsidRPr="00F1499F" w:rsidRDefault="006952B7" w:rsidP="00A6689F">
            <w:pPr>
              <w:pStyle w:val="Normalny-odsek"/>
              <w:numPr>
                <w:ilvl w:val="0"/>
                <w:numId w:val="55"/>
              </w:numPr>
              <w:spacing w:after="0"/>
              <w:contextualSpacing/>
              <w:rPr>
                <w:rFonts w:cs="Calibri Light"/>
                <w:color w:val="000000" w:themeColor="text1"/>
              </w:rPr>
            </w:pPr>
            <w:r w:rsidRPr="00F1499F">
              <w:rPr>
                <w:rFonts w:eastAsia="Times New Roman" w:cs="Calibri Light"/>
                <w:color w:val="000000" w:themeColor="text1"/>
                <w:lang w:eastAsia="sk-SK"/>
              </w:rPr>
              <w:t>jednoznačný identifikátor záznamu z modulu, ktorého sa očakávané hlasovanie týka</w:t>
            </w:r>
          </w:p>
          <w:p w14:paraId="3BC80F38" w14:textId="77777777" w:rsidR="006952B7" w:rsidRPr="00F1499F" w:rsidRDefault="006952B7" w:rsidP="00A6689F">
            <w:pPr>
              <w:pStyle w:val="Normalny-odsek"/>
              <w:numPr>
                <w:ilvl w:val="0"/>
                <w:numId w:val="55"/>
              </w:numPr>
              <w:spacing w:after="0"/>
              <w:contextualSpacing/>
              <w:rPr>
                <w:color w:val="000000" w:themeColor="text1"/>
              </w:rPr>
            </w:pPr>
            <w:r w:rsidRPr="00F1499F">
              <w:rPr>
                <w:color w:val="000000" w:themeColor="text1"/>
              </w:rPr>
              <w:t>očakávané poradie hlasovania</w:t>
            </w:r>
          </w:p>
          <w:p w14:paraId="1220D4F4" w14:textId="77777777" w:rsidR="006952B7" w:rsidRPr="00F1499F" w:rsidRDefault="006952B7" w:rsidP="00A6689F">
            <w:pPr>
              <w:pStyle w:val="Normalny-odsek"/>
              <w:numPr>
                <w:ilvl w:val="0"/>
                <w:numId w:val="55"/>
              </w:numPr>
              <w:spacing w:after="0"/>
              <w:contextualSpacing/>
              <w:rPr>
                <w:color w:val="000000" w:themeColor="text1"/>
              </w:rPr>
            </w:pPr>
            <w:r w:rsidRPr="00F1499F">
              <w:rPr>
                <w:color w:val="000000" w:themeColor="text1"/>
              </w:rPr>
              <w:t xml:space="preserve">jednoznačný identifikátor </w:t>
            </w:r>
            <w:r w:rsidR="002015CF" w:rsidRPr="00F1499F">
              <w:rPr>
                <w:color w:val="000000" w:themeColor="text1"/>
              </w:rPr>
              <w:t>typu materiálu pre hlasovanie</w:t>
            </w:r>
          </w:p>
          <w:p w14:paraId="72D68028" w14:textId="09971C17" w:rsidR="002015CF" w:rsidRPr="00F1499F" w:rsidRDefault="002015CF" w:rsidP="00A6689F">
            <w:pPr>
              <w:pStyle w:val="Normalny-odsek"/>
              <w:numPr>
                <w:ilvl w:val="0"/>
                <w:numId w:val="55"/>
              </w:numPr>
              <w:spacing w:after="0"/>
              <w:contextualSpacing/>
              <w:rPr>
                <w:color w:val="000000" w:themeColor="text1"/>
              </w:rPr>
            </w:pPr>
            <w:r w:rsidRPr="00F1499F">
              <w:rPr>
                <w:color w:val="000000" w:themeColor="text1"/>
              </w:rPr>
              <w:t>jednoznačný identifikátor kvóra</w:t>
            </w:r>
          </w:p>
        </w:tc>
      </w:tr>
      <w:tr w:rsidR="00F1499F" w:rsidRPr="004C17E2" w14:paraId="2C3271CB" w14:textId="77777777" w:rsidTr="00F1499F">
        <w:trPr>
          <w:trHeight w:val="289"/>
        </w:trPr>
        <w:tc>
          <w:tcPr>
            <w:tcW w:w="889" w:type="dxa"/>
            <w:tcBorders>
              <w:bottom w:val="single" w:sz="4" w:space="0" w:color="auto"/>
            </w:tcBorders>
            <w:vAlign w:val="center"/>
          </w:tcPr>
          <w:p w14:paraId="709E02D3" w14:textId="45736E1B" w:rsidR="00F1499F" w:rsidRPr="00F1499F" w:rsidRDefault="00F1499F" w:rsidP="00F1499F">
            <w:pPr>
              <w:pStyle w:val="Legislatva"/>
              <w:jc w:val="center"/>
              <w:rPr>
                <w:color w:val="000000" w:themeColor="text1"/>
              </w:rPr>
            </w:pPr>
            <w:r w:rsidRPr="00F1499F">
              <w:rPr>
                <w:color w:val="000000" w:themeColor="text1"/>
              </w:rPr>
              <w:t>IS_1</w:t>
            </w:r>
            <w:r>
              <w:rPr>
                <w:color w:val="000000" w:themeColor="text1"/>
              </w:rPr>
              <w:t>17</w:t>
            </w:r>
          </w:p>
        </w:tc>
        <w:tc>
          <w:tcPr>
            <w:tcW w:w="8180" w:type="dxa"/>
            <w:tcBorders>
              <w:bottom w:val="single" w:sz="4" w:space="0" w:color="auto"/>
            </w:tcBorders>
            <w:vAlign w:val="center"/>
          </w:tcPr>
          <w:p w14:paraId="78DF5E52" w14:textId="0A76B0B8" w:rsidR="00F1499F" w:rsidRPr="00F1499F" w:rsidRDefault="00F1499F" w:rsidP="00F1499F">
            <w:pPr>
              <w:pStyle w:val="Legislatva"/>
              <w:rPr>
                <w:color w:val="000000" w:themeColor="text1"/>
              </w:rPr>
            </w:pPr>
            <w:r w:rsidRPr="00F1499F">
              <w:rPr>
                <w:color w:val="000000" w:themeColor="text1"/>
              </w:rPr>
              <w:t>Odporúča sa na to využiť samostatnú integračnú službu, ktorá bude dáta z IS_11</w:t>
            </w:r>
            <w:r>
              <w:rPr>
                <w:color w:val="000000" w:themeColor="text1"/>
              </w:rPr>
              <w:t>6</w:t>
            </w:r>
            <w:r w:rsidRPr="00F1499F">
              <w:rPr>
                <w:color w:val="000000" w:themeColor="text1"/>
              </w:rPr>
              <w:t xml:space="preserve"> priamo zapisovať do lokálneho zdroja DKS.</w:t>
            </w:r>
          </w:p>
        </w:tc>
      </w:tr>
      <w:tr w:rsidR="00F1499F" w:rsidRPr="004C17E2" w14:paraId="6ADF2804" w14:textId="77777777" w:rsidTr="00F1499F">
        <w:trPr>
          <w:trHeight w:val="289"/>
        </w:trPr>
        <w:tc>
          <w:tcPr>
            <w:tcW w:w="889" w:type="dxa"/>
            <w:tcBorders>
              <w:top w:val="single" w:sz="4" w:space="0" w:color="auto"/>
              <w:bottom w:val="single" w:sz="4" w:space="0" w:color="auto"/>
            </w:tcBorders>
            <w:vAlign w:val="center"/>
          </w:tcPr>
          <w:p w14:paraId="61A10C88" w14:textId="0356FA2D" w:rsidR="00F1499F" w:rsidRPr="00F1499F" w:rsidRDefault="00F1499F" w:rsidP="00F1499F">
            <w:pPr>
              <w:pStyle w:val="Legislatva"/>
              <w:jc w:val="center"/>
              <w:rPr>
                <w:color w:val="000000" w:themeColor="text1"/>
              </w:rPr>
            </w:pPr>
            <w:r w:rsidRPr="00F1499F">
              <w:rPr>
                <w:color w:val="000000" w:themeColor="text1"/>
              </w:rPr>
              <w:t>AF_14</w:t>
            </w:r>
            <w:r>
              <w:rPr>
                <w:color w:val="000000" w:themeColor="text1"/>
              </w:rPr>
              <w:t>4</w:t>
            </w:r>
          </w:p>
        </w:tc>
        <w:tc>
          <w:tcPr>
            <w:tcW w:w="8180" w:type="dxa"/>
            <w:tcBorders>
              <w:top w:val="single" w:sz="4" w:space="0" w:color="auto"/>
              <w:bottom w:val="single" w:sz="4" w:space="0" w:color="auto"/>
            </w:tcBorders>
            <w:vAlign w:val="center"/>
          </w:tcPr>
          <w:p w14:paraId="7A6AB643" w14:textId="72C21BD9" w:rsidR="00F1499F" w:rsidRPr="00F1499F" w:rsidRDefault="00F1499F" w:rsidP="00F1499F">
            <w:pPr>
              <w:pStyle w:val="Legislatva"/>
              <w:rPr>
                <w:color w:val="000000" w:themeColor="text1"/>
              </w:rPr>
            </w:pPr>
            <w:r w:rsidRPr="00F1499F">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F1499F" w:rsidRPr="004C17E2" w14:paraId="45D28EA9" w14:textId="77777777" w:rsidTr="00F1499F">
        <w:trPr>
          <w:trHeight w:val="289"/>
        </w:trPr>
        <w:tc>
          <w:tcPr>
            <w:tcW w:w="889" w:type="dxa"/>
            <w:tcBorders>
              <w:top w:val="single" w:sz="4" w:space="0" w:color="auto"/>
            </w:tcBorders>
            <w:vAlign w:val="center"/>
          </w:tcPr>
          <w:p w14:paraId="11BACD4A" w14:textId="43557BD5" w:rsidR="00F1499F" w:rsidRPr="00F1499F" w:rsidRDefault="00F1499F" w:rsidP="00F1499F">
            <w:pPr>
              <w:pStyle w:val="Legislatva"/>
              <w:jc w:val="center"/>
              <w:rPr>
                <w:color w:val="000000" w:themeColor="text1"/>
              </w:rPr>
            </w:pPr>
            <w:r w:rsidRPr="00F1499F">
              <w:rPr>
                <w:color w:val="000000" w:themeColor="text1"/>
              </w:rPr>
              <w:lastRenderedPageBreak/>
              <w:t>IS_11</w:t>
            </w:r>
            <w:r>
              <w:rPr>
                <w:color w:val="000000" w:themeColor="text1"/>
              </w:rPr>
              <w:t>8</w:t>
            </w:r>
          </w:p>
        </w:tc>
        <w:tc>
          <w:tcPr>
            <w:tcW w:w="8180" w:type="dxa"/>
            <w:tcBorders>
              <w:top w:val="single" w:sz="4" w:space="0" w:color="auto"/>
            </w:tcBorders>
            <w:vAlign w:val="center"/>
          </w:tcPr>
          <w:p w14:paraId="466257E4" w14:textId="1CFEF9C7" w:rsidR="00F1499F" w:rsidRPr="00F1499F" w:rsidRDefault="00F1499F" w:rsidP="00F1499F">
            <w:pPr>
              <w:pStyle w:val="Legislatva"/>
              <w:rPr>
                <w:color w:val="000000" w:themeColor="text1"/>
              </w:rPr>
            </w:pPr>
            <w:r w:rsidRPr="00F1499F">
              <w:rPr>
                <w:color w:val="000000" w:themeColor="text1"/>
              </w:rPr>
              <w:t>Požaduje sa vytvorenie aplikačnej funkcie, ktorá v prípade výpadku konektivity, resp. integračnej služby IS_11</w:t>
            </w:r>
            <w:r>
              <w:rPr>
                <w:color w:val="000000" w:themeColor="text1"/>
              </w:rPr>
              <w:t>6</w:t>
            </w:r>
            <w:r w:rsidRPr="00F1499F">
              <w:rPr>
                <w:color w:val="000000" w:themeColor="text1"/>
              </w:rPr>
              <w:t xml:space="preserve"> automaticky presmeruje zdroj dát z „integračnej služby“ na „lokálny zdroj“.</w:t>
            </w:r>
          </w:p>
        </w:tc>
      </w:tr>
    </w:tbl>
    <w:p w14:paraId="03F759A9" w14:textId="1AB108F1" w:rsidR="00DD2A86" w:rsidRPr="00E769D9" w:rsidRDefault="00DF51F7" w:rsidP="009F76A6">
      <w:pPr>
        <w:pStyle w:val="Nadpis3"/>
      </w:pPr>
      <w:bookmarkStart w:id="191" w:name="IZ_C12"/>
      <w:bookmarkStart w:id="192" w:name="_Toc99961609"/>
      <w:bookmarkEnd w:id="191"/>
      <w:r>
        <w:t xml:space="preserve">Preddefinované názvy </w:t>
      </w:r>
      <w:r w:rsidR="00F1499F">
        <w:t>hlasovaní</w:t>
      </w:r>
      <w:bookmarkEnd w:id="192"/>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E769D9" w:rsidRPr="00CE5B0A" w14:paraId="4FC117C5" w14:textId="77777777" w:rsidTr="00F1499F">
        <w:tc>
          <w:tcPr>
            <w:tcW w:w="851" w:type="dxa"/>
            <w:shd w:val="clear" w:color="auto" w:fill="000000" w:themeFill="text1"/>
          </w:tcPr>
          <w:p w14:paraId="3E44E1C2" w14:textId="77777777" w:rsidR="00E769D9" w:rsidRPr="00CE5B0A" w:rsidRDefault="00E769D9" w:rsidP="00D4537C">
            <w:pPr>
              <w:rPr>
                <w:b/>
                <w:color w:val="FFFFFF" w:themeColor="background1"/>
              </w:rPr>
            </w:pPr>
            <w:r w:rsidRPr="00CE5B0A">
              <w:rPr>
                <w:b/>
                <w:color w:val="FFFFFF" w:themeColor="background1"/>
              </w:rPr>
              <w:t>Číslo</w:t>
            </w:r>
          </w:p>
        </w:tc>
        <w:tc>
          <w:tcPr>
            <w:tcW w:w="8218" w:type="dxa"/>
            <w:shd w:val="clear" w:color="auto" w:fill="000000" w:themeFill="text1"/>
          </w:tcPr>
          <w:p w14:paraId="7395AAA9" w14:textId="77777777" w:rsidR="00E769D9" w:rsidRPr="00CE5B0A" w:rsidRDefault="00E769D9" w:rsidP="00D4537C">
            <w:pPr>
              <w:rPr>
                <w:b/>
                <w:color w:val="FFFFFF" w:themeColor="background1"/>
              </w:rPr>
            </w:pPr>
            <w:r w:rsidRPr="00CE5B0A">
              <w:rPr>
                <w:b/>
                <w:color w:val="FFFFFF" w:themeColor="background1"/>
              </w:rPr>
              <w:t>Popis</w:t>
            </w:r>
          </w:p>
        </w:tc>
      </w:tr>
      <w:tr w:rsidR="000C14CF" w:rsidRPr="000C14CF" w14:paraId="16924579" w14:textId="77777777" w:rsidTr="00F1499F">
        <w:tc>
          <w:tcPr>
            <w:tcW w:w="851" w:type="dxa"/>
            <w:vAlign w:val="center"/>
          </w:tcPr>
          <w:p w14:paraId="3DB9BC81" w14:textId="24F0B5A2" w:rsidR="00E769D9" w:rsidRPr="00F1499F" w:rsidRDefault="00F1499F" w:rsidP="00F1499F">
            <w:pPr>
              <w:pStyle w:val="Legislatva"/>
              <w:jc w:val="center"/>
              <w:rPr>
                <w:color w:val="000000" w:themeColor="text1"/>
              </w:rPr>
            </w:pPr>
            <w:r w:rsidRPr="00F1499F">
              <w:rPr>
                <w:color w:val="000000" w:themeColor="text1"/>
              </w:rPr>
              <w:t>IS_119</w:t>
            </w:r>
          </w:p>
        </w:tc>
        <w:tc>
          <w:tcPr>
            <w:tcW w:w="8218" w:type="dxa"/>
            <w:vAlign w:val="center"/>
          </w:tcPr>
          <w:p w14:paraId="198175D6" w14:textId="7E19FAF2" w:rsidR="00E769D9" w:rsidRPr="00F1499F" w:rsidRDefault="00E769D9" w:rsidP="000C14CF">
            <w:pPr>
              <w:pStyle w:val="Legislatva"/>
              <w:rPr>
                <w:color w:val="000000" w:themeColor="text1"/>
              </w:rPr>
            </w:pPr>
            <w:r w:rsidRPr="00F1499F">
              <w:rPr>
                <w:color w:val="000000" w:themeColor="text1"/>
              </w:rPr>
              <w:t>Integračná služba ISVS Middleware „</w:t>
            </w:r>
            <w:r w:rsidR="00BF1659" w:rsidRPr="00F1499F">
              <w:rPr>
                <w:color w:val="000000" w:themeColor="text1"/>
              </w:rPr>
              <w:t>Typy hlasovaní</w:t>
            </w:r>
            <w:r w:rsidRPr="00F1499F">
              <w:rPr>
                <w:color w:val="000000" w:themeColor="text1"/>
              </w:rPr>
              <w:t xml:space="preserve"> v jednotlivých etapách“ dáva prehľad o názvoch hlasovaní, ktoré je možné spúšťať zo sekcie „Typy hlasovaní“ v aplikácii operátora DKS</w:t>
            </w:r>
            <w:r w:rsidR="00BF1659" w:rsidRPr="00F1499F">
              <w:rPr>
                <w:color w:val="000000" w:themeColor="text1"/>
              </w:rPr>
              <w:t xml:space="preserve"> v jednotlivých štádiách rokovania, resp. v kontexte „hlasovania“</w:t>
            </w:r>
            <w:r w:rsidRPr="00F1499F">
              <w:rPr>
                <w:color w:val="000000" w:themeColor="text1"/>
              </w:rPr>
              <w:t>.</w:t>
            </w:r>
          </w:p>
        </w:tc>
      </w:tr>
      <w:tr w:rsidR="000C14CF" w:rsidRPr="000C14CF" w14:paraId="1B31AF81" w14:textId="77777777" w:rsidTr="00F1499F">
        <w:tc>
          <w:tcPr>
            <w:tcW w:w="851" w:type="dxa"/>
            <w:vAlign w:val="center"/>
          </w:tcPr>
          <w:p w14:paraId="48B7C0BA" w14:textId="2A8EBA1A" w:rsidR="00E769D9" w:rsidRPr="00F1499F" w:rsidRDefault="00E9774A" w:rsidP="00F1499F">
            <w:pPr>
              <w:pStyle w:val="Legislatva"/>
              <w:jc w:val="center"/>
              <w:rPr>
                <w:color w:val="000000" w:themeColor="text1"/>
              </w:rPr>
            </w:pPr>
            <w:r w:rsidRPr="00F1499F">
              <w:rPr>
                <w:color w:val="000000" w:themeColor="text1"/>
              </w:rPr>
              <w:t>IS_1</w:t>
            </w:r>
            <w:r>
              <w:rPr>
                <w:color w:val="000000" w:themeColor="text1"/>
              </w:rPr>
              <w:t>20</w:t>
            </w:r>
          </w:p>
        </w:tc>
        <w:tc>
          <w:tcPr>
            <w:tcW w:w="8218" w:type="dxa"/>
            <w:vAlign w:val="center"/>
          </w:tcPr>
          <w:p w14:paraId="4C6979DC" w14:textId="48BDDABD" w:rsidR="00E769D9" w:rsidRPr="00F1499F" w:rsidRDefault="00E769D9" w:rsidP="00D4537C">
            <w:pPr>
              <w:pStyle w:val="Legislatva"/>
              <w:contextualSpacing/>
              <w:rPr>
                <w:color w:val="000000" w:themeColor="text1"/>
              </w:rPr>
            </w:pPr>
            <w:r w:rsidRPr="00F1499F">
              <w:rPr>
                <w:color w:val="000000" w:themeColor="text1"/>
              </w:rPr>
              <w:t>Integračná služba „</w:t>
            </w:r>
            <w:r w:rsidR="00BF1659" w:rsidRPr="00F1499F">
              <w:rPr>
                <w:color w:val="000000" w:themeColor="text1"/>
              </w:rPr>
              <w:t>Typy hlasovaní v etapách rokovania</w:t>
            </w:r>
            <w:r w:rsidRPr="00F1499F">
              <w:rPr>
                <w:color w:val="000000" w:themeColor="text1"/>
              </w:rPr>
              <w:t>“ bude obsahovať minimálne nasledovné údaje:</w:t>
            </w:r>
          </w:p>
          <w:p w14:paraId="06AE6E99" w14:textId="0B70BEAF" w:rsidR="00E769D9" w:rsidRPr="00F1499F" w:rsidRDefault="00E769D9" w:rsidP="00A6689F">
            <w:pPr>
              <w:pStyle w:val="Normalny-odsek"/>
              <w:numPr>
                <w:ilvl w:val="0"/>
                <w:numId w:val="55"/>
              </w:numPr>
              <w:spacing w:after="0"/>
              <w:ind w:left="714" w:hanging="357"/>
              <w:rPr>
                <w:rFonts w:asciiTheme="minorHAnsi" w:hAnsiTheme="minorHAnsi" w:cstheme="minorHAnsi"/>
                <w:color w:val="000000" w:themeColor="text1"/>
              </w:rPr>
            </w:pPr>
            <w:r w:rsidRPr="00F1499F">
              <w:rPr>
                <w:rFonts w:asciiTheme="minorHAnsi" w:eastAsia="Times New Roman" w:hAnsiTheme="minorHAnsi" w:cstheme="minorHAnsi"/>
                <w:color w:val="000000" w:themeColor="text1"/>
                <w:lang w:eastAsia="sk-SK"/>
              </w:rPr>
              <w:t xml:space="preserve">jednoznačný identifikátor </w:t>
            </w:r>
            <w:r w:rsidR="00BF1659" w:rsidRPr="00F1499F">
              <w:rPr>
                <w:rFonts w:asciiTheme="minorHAnsi" w:eastAsia="Times New Roman" w:hAnsiTheme="minorHAnsi" w:cstheme="minorHAnsi"/>
                <w:color w:val="000000" w:themeColor="text1"/>
                <w:lang w:eastAsia="sk-SK"/>
              </w:rPr>
              <w:t>typu</w:t>
            </w:r>
            <w:r w:rsidRPr="00F1499F">
              <w:rPr>
                <w:rFonts w:asciiTheme="minorHAnsi" w:eastAsia="Times New Roman" w:hAnsiTheme="minorHAnsi" w:cstheme="minorHAnsi"/>
                <w:color w:val="000000" w:themeColor="text1"/>
                <w:lang w:eastAsia="sk-SK"/>
              </w:rPr>
              <w:t xml:space="preserve"> hlasovania</w:t>
            </w:r>
          </w:p>
          <w:p w14:paraId="6CD5A272" w14:textId="77777777" w:rsidR="00E769D9" w:rsidRPr="00F1499F" w:rsidRDefault="00E769D9" w:rsidP="00A6689F">
            <w:pPr>
              <w:pStyle w:val="Normalny-odsek"/>
              <w:numPr>
                <w:ilvl w:val="0"/>
                <w:numId w:val="55"/>
              </w:numPr>
              <w:spacing w:after="0"/>
              <w:ind w:left="714" w:hanging="357"/>
              <w:rPr>
                <w:rFonts w:asciiTheme="minorHAnsi" w:hAnsiTheme="minorHAnsi" w:cstheme="minorHAnsi"/>
                <w:color w:val="000000" w:themeColor="text1"/>
              </w:rPr>
            </w:pPr>
            <w:r w:rsidRPr="00F1499F">
              <w:rPr>
                <w:rFonts w:asciiTheme="minorHAnsi" w:eastAsia="Times New Roman" w:hAnsiTheme="minorHAnsi" w:cstheme="minorHAnsi"/>
                <w:color w:val="000000" w:themeColor="text1"/>
                <w:lang w:eastAsia="sk-SK"/>
              </w:rPr>
              <w:t>jednoznačný identifikátor kontextovej informácie</w:t>
            </w:r>
          </w:p>
          <w:p w14:paraId="5AC5D876" w14:textId="77777777" w:rsidR="00E769D9" w:rsidRPr="00F1499F" w:rsidRDefault="00E769D9" w:rsidP="00A6689F">
            <w:pPr>
              <w:pStyle w:val="Normalny-odsek"/>
              <w:numPr>
                <w:ilvl w:val="0"/>
                <w:numId w:val="55"/>
              </w:numPr>
              <w:spacing w:after="0"/>
              <w:ind w:left="714" w:hanging="357"/>
              <w:rPr>
                <w:rFonts w:asciiTheme="minorHAnsi" w:hAnsiTheme="minorHAnsi" w:cstheme="minorHAnsi"/>
                <w:color w:val="000000" w:themeColor="text1"/>
              </w:rPr>
            </w:pPr>
            <w:r w:rsidRPr="00F1499F">
              <w:rPr>
                <w:rFonts w:asciiTheme="minorHAnsi" w:eastAsia="Times New Roman" w:hAnsiTheme="minorHAnsi" w:cstheme="minorHAnsi"/>
                <w:color w:val="000000" w:themeColor="text1"/>
                <w:lang w:eastAsia="sk-SK"/>
              </w:rPr>
              <w:t>jednoznačný identifikátor štádia rokovania</w:t>
            </w:r>
          </w:p>
          <w:p w14:paraId="730E1A2E" w14:textId="77777777" w:rsidR="00E769D9" w:rsidRPr="00F1499F" w:rsidRDefault="00E769D9" w:rsidP="00A6689F">
            <w:pPr>
              <w:pStyle w:val="Normalny-odsek"/>
              <w:numPr>
                <w:ilvl w:val="0"/>
                <w:numId w:val="55"/>
              </w:numPr>
              <w:spacing w:after="0"/>
              <w:ind w:left="714" w:hanging="357"/>
              <w:rPr>
                <w:rFonts w:asciiTheme="minorHAnsi" w:hAnsiTheme="minorHAnsi" w:cstheme="minorHAnsi"/>
                <w:color w:val="000000" w:themeColor="text1"/>
              </w:rPr>
            </w:pPr>
            <w:r w:rsidRPr="00F1499F">
              <w:rPr>
                <w:rFonts w:asciiTheme="minorHAnsi" w:eastAsia="Times New Roman" w:hAnsiTheme="minorHAnsi" w:cstheme="minorHAnsi"/>
                <w:color w:val="000000" w:themeColor="text1"/>
                <w:lang w:eastAsia="sk-SK"/>
              </w:rPr>
              <w:t>jednoznačný identifikátor štádia legislatívneho procesu</w:t>
            </w:r>
          </w:p>
          <w:p w14:paraId="7F0F4574" w14:textId="77777777" w:rsidR="00E769D9" w:rsidRPr="00F1499F" w:rsidRDefault="00E769D9" w:rsidP="00A6689F">
            <w:pPr>
              <w:pStyle w:val="Normalny-odsek"/>
              <w:numPr>
                <w:ilvl w:val="0"/>
                <w:numId w:val="55"/>
              </w:numPr>
              <w:spacing w:after="0"/>
              <w:ind w:left="714" w:hanging="357"/>
              <w:rPr>
                <w:rFonts w:asciiTheme="minorHAnsi" w:hAnsiTheme="minorHAnsi" w:cstheme="minorHAnsi"/>
                <w:color w:val="000000" w:themeColor="text1"/>
              </w:rPr>
            </w:pPr>
            <w:r w:rsidRPr="00F1499F">
              <w:rPr>
                <w:rFonts w:asciiTheme="minorHAnsi" w:eastAsia="Times New Roman" w:hAnsiTheme="minorHAnsi" w:cstheme="minorHAnsi"/>
                <w:color w:val="000000" w:themeColor="text1"/>
                <w:lang w:eastAsia="sk-SK"/>
              </w:rPr>
              <w:t>jednoznačný identifikátor kategórie rokovania</w:t>
            </w:r>
          </w:p>
          <w:p w14:paraId="35D2067E" w14:textId="77777777" w:rsidR="00E769D9" w:rsidRPr="00F1499F" w:rsidRDefault="00E769D9" w:rsidP="00A6689F">
            <w:pPr>
              <w:pStyle w:val="Normalny-odsek"/>
              <w:numPr>
                <w:ilvl w:val="0"/>
                <w:numId w:val="55"/>
              </w:numPr>
              <w:spacing w:after="0"/>
              <w:ind w:left="714" w:hanging="357"/>
              <w:rPr>
                <w:rFonts w:asciiTheme="minorHAnsi" w:hAnsiTheme="minorHAnsi" w:cstheme="minorHAnsi"/>
                <w:color w:val="000000" w:themeColor="text1"/>
              </w:rPr>
            </w:pPr>
            <w:r w:rsidRPr="00F1499F">
              <w:rPr>
                <w:rFonts w:asciiTheme="minorHAnsi" w:eastAsia="Times New Roman" w:hAnsiTheme="minorHAnsi" w:cstheme="minorHAnsi"/>
                <w:color w:val="000000" w:themeColor="text1"/>
                <w:lang w:eastAsia="sk-SK"/>
              </w:rPr>
              <w:t>poradové číslo pre DKS</w:t>
            </w:r>
            <w:r w:rsidR="00BF1659" w:rsidRPr="00F1499F">
              <w:rPr>
                <w:rFonts w:asciiTheme="minorHAnsi" w:eastAsia="Times New Roman" w:hAnsiTheme="minorHAnsi" w:cstheme="minorHAnsi"/>
                <w:color w:val="000000" w:themeColor="text1"/>
                <w:lang w:eastAsia="sk-SK"/>
              </w:rPr>
              <w:t xml:space="preserve"> v akom sa bude zobrazovať</w:t>
            </w:r>
          </w:p>
          <w:p w14:paraId="7D6B7979" w14:textId="77777777" w:rsidR="00BF1659" w:rsidRPr="00F1499F" w:rsidRDefault="00BF1659" w:rsidP="00A6689F">
            <w:pPr>
              <w:pStyle w:val="Normalny-odsek"/>
              <w:numPr>
                <w:ilvl w:val="0"/>
                <w:numId w:val="55"/>
              </w:numPr>
              <w:spacing w:after="0"/>
              <w:contextualSpacing/>
              <w:rPr>
                <w:rFonts w:asciiTheme="minorHAnsi" w:hAnsiTheme="minorHAnsi" w:cstheme="minorHAnsi"/>
                <w:color w:val="000000" w:themeColor="text1"/>
              </w:rPr>
            </w:pPr>
            <w:r w:rsidRPr="00F1499F">
              <w:rPr>
                <w:rFonts w:asciiTheme="minorHAnsi" w:hAnsiTheme="minorHAnsi" w:cstheme="minorHAnsi"/>
                <w:color w:val="000000" w:themeColor="text1"/>
              </w:rPr>
              <w:t>jednoznačný identifikátor typu materiálu pre hlasovanie</w:t>
            </w:r>
          </w:p>
          <w:p w14:paraId="06C3A8DC" w14:textId="1F20210D" w:rsidR="00BF1659" w:rsidRPr="00F1499F" w:rsidRDefault="00BF1659" w:rsidP="00A6689F">
            <w:pPr>
              <w:pStyle w:val="Normalny-odsek"/>
              <w:numPr>
                <w:ilvl w:val="0"/>
                <w:numId w:val="55"/>
              </w:numPr>
              <w:spacing w:after="0"/>
              <w:ind w:left="714" w:hanging="357"/>
              <w:rPr>
                <w:rFonts w:cs="Calibri Light"/>
                <w:color w:val="000000" w:themeColor="text1"/>
                <w:sz w:val="28"/>
              </w:rPr>
            </w:pPr>
            <w:r w:rsidRPr="00F1499F">
              <w:rPr>
                <w:rFonts w:asciiTheme="minorHAnsi" w:hAnsiTheme="minorHAnsi" w:cstheme="minorHAnsi"/>
                <w:color w:val="000000" w:themeColor="text1"/>
              </w:rPr>
              <w:t>jednoznačný identifikátor kvóra</w:t>
            </w:r>
          </w:p>
        </w:tc>
      </w:tr>
      <w:tr w:rsidR="00F1499F" w:rsidRPr="000C14CF" w14:paraId="2BDF220D" w14:textId="77777777" w:rsidTr="00F1499F">
        <w:trPr>
          <w:trHeight w:val="239"/>
        </w:trPr>
        <w:tc>
          <w:tcPr>
            <w:tcW w:w="851" w:type="dxa"/>
            <w:vAlign w:val="center"/>
          </w:tcPr>
          <w:p w14:paraId="5C26A873" w14:textId="2E326656" w:rsidR="00F1499F" w:rsidRPr="000C14CF" w:rsidRDefault="00E9774A" w:rsidP="00E9774A">
            <w:pPr>
              <w:pStyle w:val="Legislatva"/>
              <w:jc w:val="center"/>
            </w:pPr>
            <w:r w:rsidRPr="00F1499F">
              <w:rPr>
                <w:color w:val="000000" w:themeColor="text1"/>
              </w:rPr>
              <w:t>IS_1</w:t>
            </w:r>
            <w:r>
              <w:rPr>
                <w:color w:val="000000" w:themeColor="text1"/>
              </w:rPr>
              <w:t>21</w:t>
            </w:r>
          </w:p>
        </w:tc>
        <w:tc>
          <w:tcPr>
            <w:tcW w:w="8218" w:type="dxa"/>
            <w:vAlign w:val="center"/>
          </w:tcPr>
          <w:p w14:paraId="521933A5" w14:textId="7593B73D" w:rsidR="00F1499F" w:rsidRPr="000C14CF" w:rsidRDefault="00F1499F" w:rsidP="00F1499F">
            <w:pPr>
              <w:pStyle w:val="Legislatva"/>
            </w:pPr>
            <w:r w:rsidRPr="00F1499F">
              <w:rPr>
                <w:color w:val="000000" w:themeColor="text1"/>
              </w:rPr>
              <w:t>Odporúča sa na to využiť samostatnú integračnú službu, ktorá bude dáta z IS_1</w:t>
            </w:r>
            <w:r w:rsidR="00E9774A">
              <w:rPr>
                <w:color w:val="000000" w:themeColor="text1"/>
              </w:rPr>
              <w:t>20</w:t>
            </w:r>
            <w:r w:rsidRPr="00F1499F">
              <w:rPr>
                <w:color w:val="000000" w:themeColor="text1"/>
              </w:rPr>
              <w:t xml:space="preserve"> priamo zapisovať do lokálneho zdroja DKS.</w:t>
            </w:r>
          </w:p>
        </w:tc>
      </w:tr>
      <w:tr w:rsidR="00F1499F" w:rsidRPr="000C14CF" w14:paraId="01C1EEFC" w14:textId="77777777" w:rsidTr="00F1499F">
        <w:trPr>
          <w:trHeight w:val="239"/>
        </w:trPr>
        <w:tc>
          <w:tcPr>
            <w:tcW w:w="851" w:type="dxa"/>
            <w:vAlign w:val="center"/>
          </w:tcPr>
          <w:p w14:paraId="40A86E2C" w14:textId="025A1A94" w:rsidR="00F1499F" w:rsidRPr="00F1499F" w:rsidRDefault="00E9774A" w:rsidP="00F1499F">
            <w:pPr>
              <w:pStyle w:val="Legislatva"/>
              <w:jc w:val="center"/>
              <w:rPr>
                <w:color w:val="000000" w:themeColor="text1"/>
              </w:rPr>
            </w:pPr>
            <w:r>
              <w:rPr>
                <w:color w:val="000000" w:themeColor="text1"/>
              </w:rPr>
              <w:t>AF_145</w:t>
            </w:r>
          </w:p>
        </w:tc>
        <w:tc>
          <w:tcPr>
            <w:tcW w:w="8218" w:type="dxa"/>
            <w:vAlign w:val="center"/>
          </w:tcPr>
          <w:p w14:paraId="18975C70" w14:textId="1BD87BE8" w:rsidR="00F1499F" w:rsidRPr="00F1499F" w:rsidRDefault="00F1499F" w:rsidP="00F1499F">
            <w:pPr>
              <w:pStyle w:val="Legislatva"/>
              <w:rPr>
                <w:color w:val="000000" w:themeColor="text1"/>
              </w:rPr>
            </w:pPr>
            <w:r w:rsidRPr="00F1499F">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F1499F" w:rsidRPr="000C14CF" w14:paraId="7E69E708" w14:textId="77777777" w:rsidTr="00F1499F">
        <w:trPr>
          <w:trHeight w:val="239"/>
        </w:trPr>
        <w:tc>
          <w:tcPr>
            <w:tcW w:w="851" w:type="dxa"/>
            <w:vAlign w:val="center"/>
          </w:tcPr>
          <w:p w14:paraId="47ED0F84" w14:textId="59E7B259" w:rsidR="00F1499F" w:rsidRPr="00F1499F" w:rsidRDefault="00E9774A" w:rsidP="00E9774A">
            <w:pPr>
              <w:pStyle w:val="Legislatva"/>
              <w:jc w:val="center"/>
              <w:rPr>
                <w:color w:val="000000" w:themeColor="text1"/>
              </w:rPr>
            </w:pPr>
            <w:r w:rsidRPr="00F1499F">
              <w:rPr>
                <w:color w:val="000000" w:themeColor="text1"/>
              </w:rPr>
              <w:t>IS_1</w:t>
            </w:r>
            <w:r>
              <w:rPr>
                <w:color w:val="000000" w:themeColor="text1"/>
              </w:rPr>
              <w:t>22</w:t>
            </w:r>
          </w:p>
        </w:tc>
        <w:tc>
          <w:tcPr>
            <w:tcW w:w="8218" w:type="dxa"/>
            <w:vAlign w:val="center"/>
          </w:tcPr>
          <w:p w14:paraId="6C792413" w14:textId="25ECAA5A" w:rsidR="00F1499F" w:rsidRPr="00F1499F" w:rsidRDefault="00F1499F" w:rsidP="00E9774A">
            <w:pPr>
              <w:pStyle w:val="Legislatva"/>
              <w:rPr>
                <w:color w:val="000000" w:themeColor="text1"/>
              </w:rPr>
            </w:pPr>
            <w:r w:rsidRPr="00F1499F">
              <w:rPr>
                <w:color w:val="000000" w:themeColor="text1"/>
              </w:rPr>
              <w:t>Požaduje sa vytvorenie aplikačnej funkcie, ktorá v prípade výpadku konektivity, resp. integračnej služby IS_1</w:t>
            </w:r>
            <w:r w:rsidR="00E9774A">
              <w:rPr>
                <w:color w:val="000000" w:themeColor="text1"/>
              </w:rPr>
              <w:t>20</w:t>
            </w:r>
            <w:r w:rsidRPr="00F1499F">
              <w:rPr>
                <w:color w:val="000000" w:themeColor="text1"/>
              </w:rPr>
              <w:t xml:space="preserve"> automaticky presmeruje zdroj dát z „integračnej služby“ na „lokálny zdroj“.</w:t>
            </w:r>
          </w:p>
        </w:tc>
      </w:tr>
    </w:tbl>
    <w:bookmarkStart w:id="193" w:name="IZ_C13"/>
    <w:bookmarkEnd w:id="193"/>
    <w:p w14:paraId="40F7BC6F" w14:textId="23F2F576" w:rsidR="00631D11" w:rsidRPr="00BF1659" w:rsidRDefault="008B6DB7" w:rsidP="009F76A6">
      <w:pPr>
        <w:pStyle w:val="Nadpis3"/>
      </w:pPr>
      <w:r w:rsidRPr="00BF1659">
        <w:fldChar w:fldCharType="begin"/>
      </w:r>
      <w:r w:rsidRPr="00BF1659">
        <w:instrText xml:space="preserve"> HYPERLINK \l "IZ_C" </w:instrText>
      </w:r>
      <w:r w:rsidRPr="00BF1659">
        <w:fldChar w:fldCharType="separate"/>
      </w:r>
      <w:bookmarkStart w:id="194" w:name="_Toc99961610"/>
      <w:r w:rsidR="00BF1659">
        <w:rPr>
          <w:rStyle w:val="Hypertextovprepojenie"/>
          <w:color w:val="0000FF"/>
          <w:u w:val="none"/>
        </w:rPr>
        <w:t>P</w:t>
      </w:r>
      <w:r w:rsidR="00631D11" w:rsidRPr="00BF1659">
        <w:rPr>
          <w:rStyle w:val="Hypertextovprepojenie"/>
          <w:color w:val="0000FF"/>
          <w:u w:val="none"/>
        </w:rPr>
        <w:t>arlamentné tlače</w:t>
      </w:r>
      <w:bookmarkEnd w:id="194"/>
      <w:r w:rsidRPr="00BF1659">
        <w:rPr>
          <w:rStyle w:val="Hypertextovprepojenie"/>
          <w:color w:val="0000FF"/>
          <w:u w:val="none"/>
        </w:rPr>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BF1659" w:rsidRPr="00CE5B0A" w14:paraId="68BAB2E3" w14:textId="77777777" w:rsidTr="00E26903">
        <w:tc>
          <w:tcPr>
            <w:tcW w:w="851" w:type="dxa"/>
            <w:shd w:val="clear" w:color="auto" w:fill="000000" w:themeFill="text1"/>
          </w:tcPr>
          <w:p w14:paraId="53D8A34B" w14:textId="77777777" w:rsidR="00BF1659" w:rsidRPr="00E26903" w:rsidRDefault="00BF1659" w:rsidP="00D4537C">
            <w:pPr>
              <w:rPr>
                <w:b/>
                <w:color w:val="000000" w:themeColor="text1"/>
              </w:rPr>
            </w:pPr>
            <w:r w:rsidRPr="00E26903">
              <w:rPr>
                <w:b/>
                <w:color w:val="000000" w:themeColor="text1"/>
              </w:rPr>
              <w:t>Číslo</w:t>
            </w:r>
          </w:p>
        </w:tc>
        <w:tc>
          <w:tcPr>
            <w:tcW w:w="8218" w:type="dxa"/>
            <w:shd w:val="clear" w:color="auto" w:fill="000000" w:themeFill="text1"/>
          </w:tcPr>
          <w:p w14:paraId="38FD4E89" w14:textId="77777777" w:rsidR="00BF1659" w:rsidRPr="00E26903" w:rsidRDefault="00BF1659" w:rsidP="00D4537C">
            <w:pPr>
              <w:rPr>
                <w:b/>
                <w:color w:val="000000" w:themeColor="text1"/>
              </w:rPr>
            </w:pPr>
            <w:r w:rsidRPr="00E26903">
              <w:rPr>
                <w:b/>
                <w:color w:val="000000" w:themeColor="text1"/>
              </w:rPr>
              <w:t>Popis</w:t>
            </w:r>
          </w:p>
        </w:tc>
      </w:tr>
      <w:tr w:rsidR="00C0661A" w:rsidRPr="00C0661A" w14:paraId="1710F4E0" w14:textId="77777777" w:rsidTr="00E26903">
        <w:tc>
          <w:tcPr>
            <w:tcW w:w="851" w:type="dxa"/>
            <w:vAlign w:val="center"/>
          </w:tcPr>
          <w:p w14:paraId="5D6D957D" w14:textId="05E263BA" w:rsidR="00BF1659" w:rsidRPr="00E26903" w:rsidRDefault="00E26903" w:rsidP="00E26903">
            <w:pPr>
              <w:pStyle w:val="Legislatva"/>
              <w:jc w:val="center"/>
              <w:rPr>
                <w:color w:val="000000" w:themeColor="text1"/>
              </w:rPr>
            </w:pPr>
            <w:r w:rsidRPr="00E26903">
              <w:rPr>
                <w:color w:val="000000" w:themeColor="text1"/>
              </w:rPr>
              <w:t>IS_123</w:t>
            </w:r>
          </w:p>
        </w:tc>
        <w:tc>
          <w:tcPr>
            <w:tcW w:w="8218" w:type="dxa"/>
            <w:vAlign w:val="center"/>
          </w:tcPr>
          <w:p w14:paraId="500CD33F" w14:textId="5E1DE3BB" w:rsidR="00BF1659" w:rsidRPr="00E26903" w:rsidRDefault="00BF1659" w:rsidP="004B4B0B">
            <w:pPr>
              <w:pStyle w:val="Legislatva"/>
              <w:rPr>
                <w:color w:val="000000" w:themeColor="text1"/>
              </w:rPr>
            </w:pPr>
            <w:r w:rsidRPr="00E26903">
              <w:rPr>
                <w:color w:val="000000" w:themeColor="text1"/>
              </w:rPr>
              <w:t>Integračná služba „</w:t>
            </w:r>
            <w:r w:rsidR="004B4B0B" w:rsidRPr="00E26903">
              <w:rPr>
                <w:color w:val="000000" w:themeColor="text1"/>
              </w:rPr>
              <w:t>Parlamentné tlače</w:t>
            </w:r>
            <w:r w:rsidRPr="00E26903">
              <w:rPr>
                <w:color w:val="000000" w:themeColor="text1"/>
              </w:rPr>
              <w:t>“ dáva prehľad o </w:t>
            </w:r>
            <w:r w:rsidR="00C0661A" w:rsidRPr="00E26903">
              <w:rPr>
                <w:color w:val="000000" w:themeColor="text1"/>
              </w:rPr>
              <w:t>parlamentných tlačiach. Informačný zdroj bude pre DKS v každom dni poskytovať zoznam všetkých „aktuálnych parlamentných tlačí“</w:t>
            </w:r>
            <w:r w:rsidR="004B4B0B" w:rsidRPr="00E26903">
              <w:rPr>
                <w:color w:val="000000" w:themeColor="text1"/>
              </w:rPr>
              <w:t>, ktoré sa nachádzajú v bodoch rokovania</w:t>
            </w:r>
            <w:r w:rsidR="00C0661A" w:rsidRPr="00E26903">
              <w:rPr>
                <w:color w:val="000000" w:themeColor="text1"/>
              </w:rPr>
              <w:t>.</w:t>
            </w:r>
            <w:r w:rsidR="00F06D6A" w:rsidRPr="00E26903">
              <w:rPr>
                <w:color w:val="000000" w:themeColor="text1"/>
              </w:rPr>
              <w:t xml:space="preserve"> </w:t>
            </w:r>
          </w:p>
        </w:tc>
      </w:tr>
      <w:tr w:rsidR="004B4B0B" w:rsidRPr="004B4B0B" w14:paraId="02C3BFAB" w14:textId="77777777" w:rsidTr="00E26903">
        <w:tc>
          <w:tcPr>
            <w:tcW w:w="851" w:type="dxa"/>
            <w:vAlign w:val="center"/>
          </w:tcPr>
          <w:p w14:paraId="23234E81" w14:textId="376FFF23" w:rsidR="00BF1659" w:rsidRPr="00E26903" w:rsidRDefault="00E26903" w:rsidP="00E26903">
            <w:pPr>
              <w:pStyle w:val="Legislatva"/>
              <w:jc w:val="center"/>
              <w:rPr>
                <w:color w:val="000000" w:themeColor="text1"/>
              </w:rPr>
            </w:pPr>
            <w:r w:rsidRPr="00E26903">
              <w:rPr>
                <w:color w:val="000000" w:themeColor="text1"/>
              </w:rPr>
              <w:t>IS_12</w:t>
            </w:r>
            <w:r>
              <w:rPr>
                <w:color w:val="000000" w:themeColor="text1"/>
              </w:rPr>
              <w:t>4</w:t>
            </w:r>
          </w:p>
        </w:tc>
        <w:tc>
          <w:tcPr>
            <w:tcW w:w="8218" w:type="dxa"/>
            <w:vAlign w:val="center"/>
          </w:tcPr>
          <w:p w14:paraId="1C876469" w14:textId="18404CA0" w:rsidR="00BF1659" w:rsidRPr="00E26903" w:rsidRDefault="00BF1659" w:rsidP="00D4537C">
            <w:pPr>
              <w:pStyle w:val="Legislatva"/>
              <w:contextualSpacing/>
              <w:rPr>
                <w:color w:val="000000" w:themeColor="text1"/>
              </w:rPr>
            </w:pPr>
            <w:r w:rsidRPr="00E26903">
              <w:rPr>
                <w:color w:val="000000" w:themeColor="text1"/>
              </w:rPr>
              <w:t>Integračná služba „</w:t>
            </w:r>
            <w:r w:rsidR="004B4B0B" w:rsidRPr="00E26903">
              <w:rPr>
                <w:color w:val="000000" w:themeColor="text1"/>
              </w:rPr>
              <w:t>Parlamentné tlače</w:t>
            </w:r>
            <w:r w:rsidRPr="00E26903">
              <w:rPr>
                <w:color w:val="000000" w:themeColor="text1"/>
              </w:rPr>
              <w:t>“ bude obsahovať minimálne nasledovné údaje:</w:t>
            </w:r>
          </w:p>
          <w:p w14:paraId="4788A4CC" w14:textId="77777777" w:rsidR="00C0661A" w:rsidRPr="00E26903" w:rsidRDefault="00C0661A" w:rsidP="00A6689F">
            <w:pPr>
              <w:pStyle w:val="Normalny-odsek"/>
              <w:numPr>
                <w:ilvl w:val="0"/>
                <w:numId w:val="55"/>
              </w:numPr>
              <w:spacing w:after="0"/>
              <w:ind w:left="714" w:hanging="357"/>
              <w:rPr>
                <w:color w:val="000000" w:themeColor="text1"/>
              </w:rPr>
            </w:pPr>
            <w:r w:rsidRPr="00E26903">
              <w:rPr>
                <w:color w:val="000000" w:themeColor="text1"/>
              </w:rPr>
              <w:t>jednoznačný identifikátor parlamentnej tlače</w:t>
            </w:r>
          </w:p>
          <w:p w14:paraId="6027112E" w14:textId="77777777" w:rsidR="00C0661A" w:rsidRPr="00E26903" w:rsidRDefault="00C0661A" w:rsidP="00A6689F">
            <w:pPr>
              <w:pStyle w:val="Normalny-odsek"/>
              <w:numPr>
                <w:ilvl w:val="0"/>
                <w:numId w:val="55"/>
              </w:numPr>
              <w:spacing w:after="0"/>
              <w:ind w:left="714" w:hanging="357"/>
              <w:rPr>
                <w:color w:val="000000" w:themeColor="text1"/>
              </w:rPr>
            </w:pPr>
            <w:r w:rsidRPr="00E26903">
              <w:rPr>
                <w:color w:val="000000" w:themeColor="text1"/>
              </w:rPr>
              <w:t>číslo parlamentnej tlače</w:t>
            </w:r>
          </w:p>
          <w:p w14:paraId="216A36C4" w14:textId="1DC48A07" w:rsidR="00BF1659" w:rsidRPr="00E26903" w:rsidRDefault="00C0661A" w:rsidP="00A6689F">
            <w:pPr>
              <w:pStyle w:val="Normalny-odsek"/>
              <w:numPr>
                <w:ilvl w:val="0"/>
                <w:numId w:val="55"/>
              </w:numPr>
              <w:spacing w:after="0"/>
              <w:ind w:left="714" w:hanging="357"/>
              <w:rPr>
                <w:rFonts w:cs="Calibri Light"/>
                <w:color w:val="000000" w:themeColor="text1"/>
                <w:sz w:val="24"/>
              </w:rPr>
            </w:pPr>
            <w:r w:rsidRPr="00E26903">
              <w:rPr>
                <w:rFonts w:eastAsia="Times New Roman" w:cs="Calibri Light"/>
                <w:color w:val="000000" w:themeColor="text1"/>
                <w:szCs w:val="20"/>
                <w:lang w:eastAsia="sk-SK"/>
              </w:rPr>
              <w:t>názov</w:t>
            </w:r>
          </w:p>
        </w:tc>
      </w:tr>
      <w:tr w:rsidR="00E26903" w:rsidRPr="00C0661A" w14:paraId="21105E8F" w14:textId="77777777" w:rsidTr="00E26903">
        <w:trPr>
          <w:trHeight w:val="234"/>
        </w:trPr>
        <w:tc>
          <w:tcPr>
            <w:tcW w:w="851" w:type="dxa"/>
            <w:tcBorders>
              <w:bottom w:val="single" w:sz="4" w:space="0" w:color="auto"/>
            </w:tcBorders>
            <w:vAlign w:val="center"/>
          </w:tcPr>
          <w:p w14:paraId="2A9CBB05" w14:textId="11C668D4" w:rsidR="00E26903" w:rsidRPr="00E26903" w:rsidRDefault="00E26903" w:rsidP="00E26903">
            <w:pPr>
              <w:pStyle w:val="Legislatva"/>
              <w:jc w:val="center"/>
              <w:rPr>
                <w:color w:val="000000" w:themeColor="text1"/>
              </w:rPr>
            </w:pPr>
            <w:r w:rsidRPr="00E26903">
              <w:rPr>
                <w:color w:val="000000" w:themeColor="text1"/>
              </w:rPr>
              <w:t>IS_12</w:t>
            </w:r>
            <w:r>
              <w:rPr>
                <w:color w:val="000000" w:themeColor="text1"/>
              </w:rPr>
              <w:t>5</w:t>
            </w:r>
          </w:p>
        </w:tc>
        <w:tc>
          <w:tcPr>
            <w:tcW w:w="8218" w:type="dxa"/>
            <w:tcBorders>
              <w:bottom w:val="single" w:sz="4" w:space="0" w:color="auto"/>
            </w:tcBorders>
            <w:vAlign w:val="center"/>
          </w:tcPr>
          <w:p w14:paraId="59BF75A0" w14:textId="1AB57E50" w:rsidR="00E26903" w:rsidRPr="00E26903" w:rsidRDefault="00E26903" w:rsidP="00E26903">
            <w:pPr>
              <w:pStyle w:val="Legislatva"/>
              <w:rPr>
                <w:color w:val="000000" w:themeColor="text1"/>
              </w:rPr>
            </w:pPr>
            <w:r w:rsidRPr="00E26903">
              <w:rPr>
                <w:color w:val="000000" w:themeColor="text1"/>
              </w:rPr>
              <w:t>Odporúča sa na to využiť samostatnú integračnú službu, ktorá bude dáta z IS_12</w:t>
            </w:r>
            <w:r>
              <w:rPr>
                <w:color w:val="000000" w:themeColor="text1"/>
              </w:rPr>
              <w:t>4</w:t>
            </w:r>
            <w:r w:rsidRPr="00E26903">
              <w:rPr>
                <w:color w:val="000000" w:themeColor="text1"/>
              </w:rPr>
              <w:t xml:space="preserve"> priamo zapisovať do lokálneho zdroja DKS.</w:t>
            </w:r>
          </w:p>
        </w:tc>
      </w:tr>
      <w:tr w:rsidR="00E26903" w:rsidRPr="00C0661A" w14:paraId="082F3896" w14:textId="77777777" w:rsidTr="00E26903">
        <w:trPr>
          <w:trHeight w:val="234"/>
        </w:trPr>
        <w:tc>
          <w:tcPr>
            <w:tcW w:w="851" w:type="dxa"/>
            <w:tcBorders>
              <w:top w:val="single" w:sz="4" w:space="0" w:color="auto"/>
              <w:bottom w:val="single" w:sz="4" w:space="0" w:color="auto"/>
            </w:tcBorders>
            <w:vAlign w:val="center"/>
          </w:tcPr>
          <w:p w14:paraId="33158879" w14:textId="3A5DD2BE" w:rsidR="00E26903" w:rsidRPr="00E26903" w:rsidRDefault="00E26903" w:rsidP="00E26903">
            <w:pPr>
              <w:pStyle w:val="Legislatva"/>
              <w:jc w:val="center"/>
              <w:rPr>
                <w:color w:val="000000" w:themeColor="text1"/>
              </w:rPr>
            </w:pPr>
            <w:r>
              <w:rPr>
                <w:color w:val="000000" w:themeColor="text1"/>
              </w:rPr>
              <w:t>AF_146</w:t>
            </w:r>
          </w:p>
        </w:tc>
        <w:tc>
          <w:tcPr>
            <w:tcW w:w="8218" w:type="dxa"/>
            <w:tcBorders>
              <w:top w:val="single" w:sz="4" w:space="0" w:color="auto"/>
              <w:bottom w:val="single" w:sz="4" w:space="0" w:color="auto"/>
            </w:tcBorders>
            <w:vAlign w:val="center"/>
          </w:tcPr>
          <w:p w14:paraId="5C216512" w14:textId="4200E208" w:rsidR="00E26903" w:rsidRPr="00E26903" w:rsidRDefault="00E26903" w:rsidP="00E26903">
            <w:pPr>
              <w:pStyle w:val="Legislatva"/>
              <w:rPr>
                <w:color w:val="000000" w:themeColor="text1"/>
              </w:rPr>
            </w:pPr>
            <w:r w:rsidRPr="00E26903">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E26903" w:rsidRPr="00C0661A" w14:paraId="0F55EA4A" w14:textId="77777777" w:rsidTr="00E26903">
        <w:trPr>
          <w:trHeight w:val="234"/>
        </w:trPr>
        <w:tc>
          <w:tcPr>
            <w:tcW w:w="851" w:type="dxa"/>
            <w:tcBorders>
              <w:top w:val="single" w:sz="4" w:space="0" w:color="auto"/>
            </w:tcBorders>
            <w:vAlign w:val="center"/>
          </w:tcPr>
          <w:p w14:paraId="618849CB" w14:textId="31C6AE81" w:rsidR="00E26903" w:rsidRPr="00E26903" w:rsidRDefault="00E26903" w:rsidP="00E26903">
            <w:pPr>
              <w:pStyle w:val="Legislatva"/>
              <w:rPr>
                <w:color w:val="000000" w:themeColor="text1"/>
              </w:rPr>
            </w:pPr>
            <w:r w:rsidRPr="00E26903">
              <w:rPr>
                <w:color w:val="000000" w:themeColor="text1"/>
              </w:rPr>
              <w:lastRenderedPageBreak/>
              <w:t>IS_1</w:t>
            </w:r>
            <w:r>
              <w:rPr>
                <w:color w:val="000000" w:themeColor="text1"/>
              </w:rPr>
              <w:t>26</w:t>
            </w:r>
          </w:p>
        </w:tc>
        <w:tc>
          <w:tcPr>
            <w:tcW w:w="8218" w:type="dxa"/>
            <w:tcBorders>
              <w:top w:val="single" w:sz="4" w:space="0" w:color="auto"/>
            </w:tcBorders>
            <w:vAlign w:val="center"/>
          </w:tcPr>
          <w:p w14:paraId="4483CCD5" w14:textId="15D09D08" w:rsidR="00E26903" w:rsidRPr="00E26903" w:rsidRDefault="00E26903" w:rsidP="00E26903">
            <w:pPr>
              <w:pStyle w:val="Legislatva"/>
              <w:rPr>
                <w:color w:val="000000" w:themeColor="text1"/>
              </w:rPr>
            </w:pPr>
            <w:r w:rsidRPr="00E26903">
              <w:rPr>
                <w:color w:val="000000" w:themeColor="text1"/>
              </w:rPr>
              <w:t>Požaduje sa vytvorenie aplikačnej funkcie, ktorá v prípade výpadku konektivity, resp. integračnej služby IS_12</w:t>
            </w:r>
            <w:r>
              <w:rPr>
                <w:color w:val="000000" w:themeColor="text1"/>
              </w:rPr>
              <w:t>4</w:t>
            </w:r>
            <w:r w:rsidRPr="00E26903">
              <w:rPr>
                <w:color w:val="000000" w:themeColor="text1"/>
              </w:rPr>
              <w:t xml:space="preserve"> automaticky presmeruje zdroj dát z „integračnej služby“ na „lokálny zdroj“.</w:t>
            </w:r>
          </w:p>
        </w:tc>
      </w:tr>
    </w:tbl>
    <w:bookmarkStart w:id="195" w:name="IZ_C14"/>
    <w:bookmarkEnd w:id="195"/>
    <w:p w14:paraId="18A1504C" w14:textId="3F87DF5E" w:rsidR="00D2465C" w:rsidRPr="00C0661A" w:rsidRDefault="008B6DB7" w:rsidP="009F76A6">
      <w:pPr>
        <w:pStyle w:val="Nadpis3"/>
      </w:pPr>
      <w:r w:rsidRPr="00C0661A">
        <w:fldChar w:fldCharType="begin"/>
      </w:r>
      <w:r w:rsidRPr="00C0661A">
        <w:instrText xml:space="preserve"> HYPERLINK \l "IZ_C" </w:instrText>
      </w:r>
      <w:r w:rsidRPr="00C0661A">
        <w:fldChar w:fldCharType="separate"/>
      </w:r>
      <w:bookmarkStart w:id="196" w:name="_Toc99961611"/>
      <w:r w:rsidR="00D2465C" w:rsidRPr="00C0661A">
        <w:rPr>
          <w:rStyle w:val="Hypertextovprepojenie"/>
          <w:color w:val="0000FF"/>
          <w:u w:val="none"/>
        </w:rPr>
        <w:t>Uznesenia NR SR</w:t>
      </w:r>
      <w:bookmarkEnd w:id="196"/>
      <w:r w:rsidR="00B77424" w:rsidRPr="00C0661A">
        <w:rPr>
          <w:rStyle w:val="Hypertextovprepojenie"/>
          <w:color w:val="0000FF"/>
          <w:u w:val="none"/>
        </w:rPr>
        <w:t xml:space="preserve"> </w:t>
      </w:r>
      <w:r w:rsidRPr="00C0661A">
        <w:rPr>
          <w:rStyle w:val="Hypertextovprepojenie"/>
          <w:color w:val="0000FF"/>
          <w:u w:val="none"/>
        </w:rPr>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C0661A" w:rsidRPr="00CE5B0A" w14:paraId="590917B9" w14:textId="77777777" w:rsidTr="00E26903">
        <w:tc>
          <w:tcPr>
            <w:tcW w:w="851" w:type="dxa"/>
            <w:shd w:val="clear" w:color="auto" w:fill="000000" w:themeFill="text1"/>
          </w:tcPr>
          <w:p w14:paraId="26FB2F97" w14:textId="77777777" w:rsidR="00C0661A" w:rsidRPr="00CE5B0A" w:rsidRDefault="00C0661A" w:rsidP="00D4537C">
            <w:pPr>
              <w:rPr>
                <w:b/>
                <w:color w:val="FFFFFF" w:themeColor="background1"/>
              </w:rPr>
            </w:pPr>
            <w:r w:rsidRPr="00CE5B0A">
              <w:rPr>
                <w:b/>
                <w:color w:val="FFFFFF" w:themeColor="background1"/>
              </w:rPr>
              <w:t>Číslo</w:t>
            </w:r>
          </w:p>
        </w:tc>
        <w:tc>
          <w:tcPr>
            <w:tcW w:w="8218" w:type="dxa"/>
            <w:shd w:val="clear" w:color="auto" w:fill="000000" w:themeFill="text1"/>
          </w:tcPr>
          <w:p w14:paraId="0D5D8D79" w14:textId="77777777" w:rsidR="00C0661A" w:rsidRPr="00CE5B0A" w:rsidRDefault="00C0661A" w:rsidP="00D4537C">
            <w:pPr>
              <w:rPr>
                <w:b/>
                <w:color w:val="FFFFFF" w:themeColor="background1"/>
              </w:rPr>
            </w:pPr>
            <w:r w:rsidRPr="00CE5B0A">
              <w:rPr>
                <w:b/>
                <w:color w:val="FFFFFF" w:themeColor="background1"/>
              </w:rPr>
              <w:t>Popis</w:t>
            </w:r>
          </w:p>
        </w:tc>
      </w:tr>
      <w:tr w:rsidR="00C0661A" w:rsidRPr="00C0661A" w14:paraId="591514E9" w14:textId="77777777" w:rsidTr="00E26903">
        <w:tc>
          <w:tcPr>
            <w:tcW w:w="851" w:type="dxa"/>
            <w:vAlign w:val="center"/>
          </w:tcPr>
          <w:p w14:paraId="4CDFF9F6" w14:textId="2BD102AB" w:rsidR="00C0661A" w:rsidRPr="00E26903" w:rsidRDefault="00E26903" w:rsidP="00E26903">
            <w:pPr>
              <w:pStyle w:val="Legislatva"/>
              <w:jc w:val="center"/>
              <w:rPr>
                <w:color w:val="000000" w:themeColor="text1"/>
              </w:rPr>
            </w:pPr>
            <w:r w:rsidRPr="00E26903">
              <w:rPr>
                <w:color w:val="000000" w:themeColor="text1"/>
              </w:rPr>
              <w:t>IS_1</w:t>
            </w:r>
            <w:r>
              <w:rPr>
                <w:color w:val="000000" w:themeColor="text1"/>
              </w:rPr>
              <w:t>27</w:t>
            </w:r>
          </w:p>
        </w:tc>
        <w:tc>
          <w:tcPr>
            <w:tcW w:w="8218" w:type="dxa"/>
            <w:vAlign w:val="center"/>
          </w:tcPr>
          <w:p w14:paraId="47851F78" w14:textId="7EDDB4AD" w:rsidR="00C0661A" w:rsidRPr="00E26903" w:rsidRDefault="00C0661A" w:rsidP="000139D5">
            <w:pPr>
              <w:pStyle w:val="Legislatva"/>
              <w:rPr>
                <w:color w:val="000000" w:themeColor="text1"/>
              </w:rPr>
            </w:pPr>
            <w:r w:rsidRPr="00E26903">
              <w:rPr>
                <w:color w:val="000000" w:themeColor="text1"/>
              </w:rPr>
              <w:t>Integračná služba „</w:t>
            </w:r>
            <w:r w:rsidR="000139D5" w:rsidRPr="00E26903">
              <w:rPr>
                <w:color w:val="000000" w:themeColor="text1"/>
              </w:rPr>
              <w:t>Uznesenia NR SR</w:t>
            </w:r>
            <w:r w:rsidRPr="00E26903">
              <w:rPr>
                <w:color w:val="000000" w:themeColor="text1"/>
              </w:rPr>
              <w:t>“ dáva prehľad o všetkých uzneseniach NR SR</w:t>
            </w:r>
            <w:r w:rsidR="000139D5" w:rsidRPr="00E26903">
              <w:rPr>
                <w:color w:val="000000" w:themeColor="text1"/>
              </w:rPr>
              <w:t xml:space="preserve"> o ktorých sa ešte nehlasovalo</w:t>
            </w:r>
            <w:r w:rsidRPr="00E26903">
              <w:rPr>
                <w:color w:val="000000" w:themeColor="text1"/>
              </w:rPr>
              <w:t>. Informačný zdroj bude pre DKS v každom dni poskytovať zoznam všetkých „aktuálnych uznesení“.</w:t>
            </w:r>
          </w:p>
        </w:tc>
      </w:tr>
      <w:tr w:rsidR="00F06D6A" w:rsidRPr="00F06D6A" w14:paraId="2BB857FD" w14:textId="77777777" w:rsidTr="00E26903">
        <w:tc>
          <w:tcPr>
            <w:tcW w:w="851" w:type="dxa"/>
            <w:vAlign w:val="center"/>
          </w:tcPr>
          <w:p w14:paraId="4D3A5FFA" w14:textId="78311625" w:rsidR="00C0661A" w:rsidRPr="00E26903" w:rsidRDefault="00E26903" w:rsidP="00E26903">
            <w:pPr>
              <w:pStyle w:val="Legislatva"/>
              <w:jc w:val="center"/>
              <w:rPr>
                <w:color w:val="000000" w:themeColor="text1"/>
              </w:rPr>
            </w:pPr>
            <w:r w:rsidRPr="00E26903">
              <w:rPr>
                <w:color w:val="000000" w:themeColor="text1"/>
              </w:rPr>
              <w:t>IS_1</w:t>
            </w:r>
            <w:r>
              <w:rPr>
                <w:color w:val="000000" w:themeColor="text1"/>
              </w:rPr>
              <w:t>28</w:t>
            </w:r>
          </w:p>
        </w:tc>
        <w:tc>
          <w:tcPr>
            <w:tcW w:w="8218" w:type="dxa"/>
            <w:vAlign w:val="center"/>
          </w:tcPr>
          <w:p w14:paraId="5380DAA0" w14:textId="307D724D" w:rsidR="00C0661A" w:rsidRPr="00E26903" w:rsidRDefault="00C0661A" w:rsidP="00D4537C">
            <w:pPr>
              <w:pStyle w:val="Legislatva"/>
              <w:contextualSpacing/>
              <w:rPr>
                <w:color w:val="000000" w:themeColor="text1"/>
              </w:rPr>
            </w:pPr>
            <w:r w:rsidRPr="00E26903">
              <w:rPr>
                <w:color w:val="000000" w:themeColor="text1"/>
              </w:rPr>
              <w:t>Integračná služba „</w:t>
            </w:r>
            <w:r w:rsidR="00F06D6A" w:rsidRPr="00E26903">
              <w:rPr>
                <w:color w:val="000000" w:themeColor="text1"/>
              </w:rPr>
              <w:t>Uznesenia NR SR</w:t>
            </w:r>
            <w:r w:rsidRPr="00E26903">
              <w:rPr>
                <w:color w:val="000000" w:themeColor="text1"/>
              </w:rPr>
              <w:t>“ bude obsahovať minimálne nasledovné údaje:</w:t>
            </w:r>
          </w:p>
          <w:p w14:paraId="18098F4E" w14:textId="77777777" w:rsidR="00C0661A" w:rsidRPr="00E26903" w:rsidRDefault="00C0661A" w:rsidP="00A6689F">
            <w:pPr>
              <w:pStyle w:val="Odsekzoznamu"/>
              <w:numPr>
                <w:ilvl w:val="0"/>
                <w:numId w:val="55"/>
              </w:numPr>
              <w:jc w:val="left"/>
              <w:rPr>
                <w:rFonts w:eastAsia="Times New Roman" w:cs="Calibri Light"/>
                <w:szCs w:val="20"/>
                <w:lang w:eastAsia="sk-SK"/>
              </w:rPr>
            </w:pPr>
            <w:r w:rsidRPr="00E26903">
              <w:rPr>
                <w:rFonts w:eastAsia="Times New Roman" w:cs="Calibri Light"/>
                <w:szCs w:val="20"/>
                <w:lang w:eastAsia="sk-SK"/>
              </w:rPr>
              <w:t>Jednoznačný identifikátor unesenia</w:t>
            </w:r>
          </w:p>
          <w:p w14:paraId="41CB6CC4" w14:textId="77777777" w:rsidR="00C0661A" w:rsidRPr="00E26903" w:rsidRDefault="00C0661A" w:rsidP="00A6689F">
            <w:pPr>
              <w:pStyle w:val="Odsekzoznamu"/>
              <w:numPr>
                <w:ilvl w:val="0"/>
                <w:numId w:val="55"/>
              </w:numPr>
              <w:jc w:val="left"/>
              <w:rPr>
                <w:rFonts w:eastAsia="Times New Roman" w:cs="Calibri Light"/>
                <w:szCs w:val="20"/>
                <w:lang w:eastAsia="sk-SK"/>
              </w:rPr>
            </w:pPr>
            <w:r w:rsidRPr="00E26903">
              <w:rPr>
                <w:rFonts w:eastAsia="Times New Roman" w:cs="Calibri Light"/>
                <w:szCs w:val="20"/>
                <w:lang w:eastAsia="sk-SK"/>
              </w:rPr>
              <w:t>číslo uznesenia</w:t>
            </w:r>
          </w:p>
          <w:p w14:paraId="34187558" w14:textId="77777777" w:rsidR="00C0661A" w:rsidRPr="00E26903" w:rsidRDefault="00C0661A" w:rsidP="00A6689F">
            <w:pPr>
              <w:pStyle w:val="Odsekzoznamu"/>
              <w:numPr>
                <w:ilvl w:val="0"/>
                <w:numId w:val="55"/>
              </w:numPr>
              <w:jc w:val="left"/>
              <w:rPr>
                <w:rFonts w:eastAsia="Times New Roman" w:cs="Calibri Light"/>
                <w:szCs w:val="20"/>
                <w:lang w:eastAsia="sk-SK"/>
              </w:rPr>
            </w:pPr>
            <w:r w:rsidRPr="00E26903">
              <w:rPr>
                <w:rFonts w:eastAsia="Times New Roman" w:cs="Calibri Light"/>
                <w:szCs w:val="20"/>
                <w:lang w:eastAsia="sk-SK"/>
              </w:rPr>
              <w:t>popis (text)</w:t>
            </w:r>
          </w:p>
          <w:p w14:paraId="301188C2" w14:textId="3EC08FBD" w:rsidR="00C0661A" w:rsidRPr="00E26903" w:rsidRDefault="00C0661A" w:rsidP="00A6689F">
            <w:pPr>
              <w:pStyle w:val="Odsekzoznamu"/>
              <w:numPr>
                <w:ilvl w:val="0"/>
                <w:numId w:val="55"/>
              </w:numPr>
              <w:jc w:val="left"/>
              <w:rPr>
                <w:rFonts w:eastAsia="Times New Roman" w:cs="Calibri Light"/>
                <w:szCs w:val="20"/>
                <w:lang w:eastAsia="sk-SK"/>
              </w:rPr>
            </w:pPr>
            <w:r w:rsidRPr="00E26903">
              <w:rPr>
                <w:rFonts w:eastAsia="Times New Roman" w:cs="Calibri Light"/>
                <w:szCs w:val="20"/>
                <w:lang w:eastAsia="sk-SK"/>
              </w:rPr>
              <w:t>jednoznačný identifikátor typu uznesenia NR SR</w:t>
            </w:r>
          </w:p>
        </w:tc>
      </w:tr>
      <w:tr w:rsidR="00E26903" w:rsidRPr="00C0661A" w14:paraId="1F04831F" w14:textId="77777777" w:rsidTr="00E26903">
        <w:trPr>
          <w:trHeight w:val="205"/>
        </w:trPr>
        <w:tc>
          <w:tcPr>
            <w:tcW w:w="851" w:type="dxa"/>
            <w:vAlign w:val="center"/>
          </w:tcPr>
          <w:p w14:paraId="5A1452C2" w14:textId="37B55DB6" w:rsidR="00E26903" w:rsidRPr="00E26903" w:rsidRDefault="00E26903" w:rsidP="00E26903">
            <w:pPr>
              <w:pStyle w:val="Legislatva"/>
              <w:jc w:val="center"/>
              <w:rPr>
                <w:color w:val="000000" w:themeColor="text1"/>
              </w:rPr>
            </w:pPr>
            <w:r w:rsidRPr="00E26903">
              <w:rPr>
                <w:color w:val="000000" w:themeColor="text1"/>
              </w:rPr>
              <w:t>IS_12</w:t>
            </w:r>
            <w:r>
              <w:rPr>
                <w:color w:val="000000" w:themeColor="text1"/>
              </w:rPr>
              <w:t>9</w:t>
            </w:r>
          </w:p>
        </w:tc>
        <w:tc>
          <w:tcPr>
            <w:tcW w:w="8218" w:type="dxa"/>
            <w:vAlign w:val="center"/>
          </w:tcPr>
          <w:p w14:paraId="58B7D21D" w14:textId="1A613DDF" w:rsidR="00E26903" w:rsidRPr="00E26903" w:rsidRDefault="00E26903" w:rsidP="00E26903">
            <w:pPr>
              <w:pStyle w:val="Legislatva"/>
              <w:rPr>
                <w:color w:val="000000" w:themeColor="text1"/>
              </w:rPr>
            </w:pPr>
            <w:r w:rsidRPr="00E26903">
              <w:rPr>
                <w:color w:val="000000" w:themeColor="text1"/>
              </w:rPr>
              <w:t>Odporúča sa na to využiť samostatnú integračnú službu, ktorá bude dáta z IS_12</w:t>
            </w:r>
            <w:r>
              <w:rPr>
                <w:color w:val="000000" w:themeColor="text1"/>
              </w:rPr>
              <w:t>8</w:t>
            </w:r>
            <w:r w:rsidRPr="00E26903">
              <w:rPr>
                <w:color w:val="000000" w:themeColor="text1"/>
              </w:rPr>
              <w:t xml:space="preserve"> priamo zapisovať do lokálneho zdroja DKS.</w:t>
            </w:r>
          </w:p>
        </w:tc>
      </w:tr>
      <w:tr w:rsidR="00E26903" w:rsidRPr="00C0661A" w14:paraId="6F797369" w14:textId="77777777" w:rsidTr="00E26903">
        <w:trPr>
          <w:trHeight w:val="205"/>
        </w:trPr>
        <w:tc>
          <w:tcPr>
            <w:tcW w:w="851" w:type="dxa"/>
            <w:vAlign w:val="center"/>
          </w:tcPr>
          <w:p w14:paraId="7A2891CA" w14:textId="29C88515" w:rsidR="00E26903" w:rsidRPr="00E26903" w:rsidRDefault="00E26903" w:rsidP="00E26903">
            <w:pPr>
              <w:pStyle w:val="Legislatva"/>
              <w:jc w:val="center"/>
              <w:rPr>
                <w:color w:val="000000" w:themeColor="text1"/>
              </w:rPr>
            </w:pPr>
            <w:r>
              <w:rPr>
                <w:color w:val="000000" w:themeColor="text1"/>
              </w:rPr>
              <w:t>AF_147</w:t>
            </w:r>
          </w:p>
        </w:tc>
        <w:tc>
          <w:tcPr>
            <w:tcW w:w="8218" w:type="dxa"/>
            <w:vAlign w:val="center"/>
          </w:tcPr>
          <w:p w14:paraId="016DE1BB" w14:textId="32F48A3B" w:rsidR="00E26903" w:rsidRPr="00E26903" w:rsidRDefault="00E26903" w:rsidP="00E26903">
            <w:pPr>
              <w:pStyle w:val="Legislatva"/>
              <w:rPr>
                <w:color w:val="000000" w:themeColor="text1"/>
              </w:rPr>
            </w:pPr>
            <w:r w:rsidRPr="00E26903">
              <w:rPr>
                <w:color w:val="000000" w:themeColor="text1"/>
              </w:rPr>
              <w:t xml:space="preserve">ISVS DKS musí umožňovať v prípade výpadku konektivity načítavanie dát do lokálnej kópie v DKS (používanej pri výpadku konektivity) aj zo štruktúrovaných súborov (napr. *.csv, *.xls), pričom štruktúra dát bude zhodná s poskytovanými údajmi uvedenej integračnej služby). </w:t>
            </w:r>
          </w:p>
        </w:tc>
      </w:tr>
      <w:tr w:rsidR="00E26903" w:rsidRPr="00C0661A" w14:paraId="530285B0" w14:textId="77777777" w:rsidTr="00E26903">
        <w:trPr>
          <w:trHeight w:val="205"/>
        </w:trPr>
        <w:tc>
          <w:tcPr>
            <w:tcW w:w="851" w:type="dxa"/>
            <w:vAlign w:val="center"/>
          </w:tcPr>
          <w:p w14:paraId="140F7B2F" w14:textId="1AAFD206" w:rsidR="00E26903" w:rsidRPr="00E26903" w:rsidRDefault="00E26903" w:rsidP="00E26903">
            <w:pPr>
              <w:pStyle w:val="Legislatva"/>
              <w:jc w:val="center"/>
              <w:rPr>
                <w:color w:val="000000" w:themeColor="text1"/>
              </w:rPr>
            </w:pPr>
            <w:r w:rsidRPr="00E26903">
              <w:rPr>
                <w:color w:val="000000" w:themeColor="text1"/>
              </w:rPr>
              <w:t>IS_1</w:t>
            </w:r>
            <w:r>
              <w:rPr>
                <w:color w:val="000000" w:themeColor="text1"/>
              </w:rPr>
              <w:t>30</w:t>
            </w:r>
          </w:p>
        </w:tc>
        <w:tc>
          <w:tcPr>
            <w:tcW w:w="8218" w:type="dxa"/>
            <w:vAlign w:val="center"/>
          </w:tcPr>
          <w:p w14:paraId="30F57126" w14:textId="6B4021CF" w:rsidR="00E26903" w:rsidRPr="00E26903" w:rsidRDefault="00E26903" w:rsidP="00E26903">
            <w:pPr>
              <w:pStyle w:val="Legislatva"/>
              <w:rPr>
                <w:color w:val="000000" w:themeColor="text1"/>
              </w:rPr>
            </w:pPr>
            <w:r w:rsidRPr="00E26903">
              <w:rPr>
                <w:color w:val="000000" w:themeColor="text1"/>
              </w:rPr>
              <w:t>Požaduje sa vytvorenie aplikačnej funkcie, ktorá v prípade výpadku konektivity, resp. integračnej služby IS_12</w:t>
            </w:r>
            <w:r>
              <w:rPr>
                <w:color w:val="000000" w:themeColor="text1"/>
              </w:rPr>
              <w:t>8</w:t>
            </w:r>
            <w:r w:rsidRPr="00E26903">
              <w:rPr>
                <w:color w:val="000000" w:themeColor="text1"/>
              </w:rPr>
              <w:t xml:space="preserve"> automaticky presmeruje zdroj dát z „integračnej služby“ na „lokálny zdroj“.</w:t>
            </w:r>
          </w:p>
        </w:tc>
      </w:tr>
    </w:tbl>
    <w:p w14:paraId="76384552" w14:textId="79403A76" w:rsidR="00D2465C" w:rsidRPr="00277FCF" w:rsidRDefault="00F06D6A" w:rsidP="0073354D">
      <w:pPr>
        <w:pStyle w:val="Nadpis2"/>
      </w:pPr>
      <w:bookmarkStart w:id="197" w:name="IZ_D"/>
      <w:bookmarkStart w:id="198" w:name="_Toc99961612"/>
      <w:bookmarkEnd w:id="197"/>
      <w:r>
        <w:t>Integračné služby</w:t>
      </w:r>
      <w:r w:rsidR="00D2465C" w:rsidRPr="00277FCF">
        <w:t xml:space="preserve">, </w:t>
      </w:r>
      <w:r w:rsidR="007D2DBF">
        <w:t xml:space="preserve">informačné zdroje </w:t>
      </w:r>
      <w:r w:rsidR="00D2465C" w:rsidRPr="00277FCF">
        <w:t>DKS</w:t>
      </w:r>
      <w:bookmarkEnd w:id="198"/>
      <w:r w:rsidR="00D2465C" w:rsidRPr="00277FCF">
        <w:t xml:space="preserve"> </w:t>
      </w:r>
    </w:p>
    <w:p w14:paraId="61D8046C" w14:textId="6B9012A3" w:rsidR="00F06D6A" w:rsidRPr="007D2DBF" w:rsidRDefault="00F06D6A" w:rsidP="00F06D6A">
      <w:pPr>
        <w:rPr>
          <w:color w:val="000000" w:themeColor="text1"/>
        </w:rPr>
      </w:pPr>
      <w:r w:rsidRPr="007D2DBF">
        <w:rPr>
          <w:color w:val="000000" w:themeColor="text1"/>
        </w:rPr>
        <w:t xml:space="preserve">Ich obsahovým vlastníkom je DKS, pretože v tomto informačnom systéme vznikli, prebieha ich modifikácia, ako aj udržuje sa ich história. SSLP je iba ich využívateľom. V tejto časti uvádzame integračné služby, ktoré sú číselníkmi a teda sa predpokladá ich modifikácia výnimočne. V tejto časti nepopisujeme všetky informačné zdroje ktoré navrhne dodávateľ DKS v štruktúre dát pre efektívne využívanie SW operátora, ale iba popis integračných služieb, ktoré požadujeme aby DKS poskytoval  prostredníctvom ISVS Middleware. </w:t>
      </w:r>
    </w:p>
    <w:p w14:paraId="6C79C076" w14:textId="376D1BB3" w:rsidR="0031460D" w:rsidRPr="007D2DBF" w:rsidRDefault="007D2DBF" w:rsidP="007D2DBF">
      <w:pPr>
        <w:ind w:firstLine="643"/>
        <w:rPr>
          <w:color w:val="000000" w:themeColor="text1"/>
        </w:rPr>
      </w:pPr>
      <w:r>
        <w:t xml:space="preserve">D.4.1 - </w:t>
      </w:r>
      <w:r w:rsidR="00F968C8" w:rsidRPr="007D2DBF">
        <w:t>Rokovacie dni</w:t>
      </w:r>
      <w:r w:rsidR="00E53EA1" w:rsidRPr="007D2DBF">
        <w:t xml:space="preserve"> - priebeh</w:t>
      </w:r>
    </w:p>
    <w:p w14:paraId="32B0698B" w14:textId="4B982F58" w:rsidR="00F968C8" w:rsidRPr="007D2DBF" w:rsidRDefault="007D2DBF" w:rsidP="007D2DBF">
      <w:pPr>
        <w:ind w:firstLine="643"/>
        <w:rPr>
          <w:color w:val="000000" w:themeColor="text1"/>
        </w:rPr>
      </w:pPr>
      <w:r>
        <w:t xml:space="preserve">D.4.2 - </w:t>
      </w:r>
      <w:r w:rsidR="00F968C8" w:rsidRPr="007D2DBF">
        <w:t>Body rokovania</w:t>
      </w:r>
      <w:r w:rsidR="00E04939" w:rsidRPr="007D2DBF">
        <w:t xml:space="preserve"> - priebeh</w:t>
      </w:r>
    </w:p>
    <w:p w14:paraId="19BDFAE2" w14:textId="24E586A2" w:rsidR="00F968C8" w:rsidRPr="007D2DBF" w:rsidRDefault="007D2DBF" w:rsidP="007D2DBF">
      <w:pPr>
        <w:ind w:left="643"/>
      </w:pPr>
      <w:r>
        <w:t xml:space="preserve">D.4.3 - </w:t>
      </w:r>
      <w:r w:rsidR="00F968C8" w:rsidRPr="007D2DBF">
        <w:t>Kontextové informácie</w:t>
      </w:r>
      <w:r>
        <w:t xml:space="preserve"> - priebeh</w:t>
      </w:r>
    </w:p>
    <w:p w14:paraId="356B690A" w14:textId="5C57FE36" w:rsidR="00F968C8" w:rsidRPr="007D2DBF" w:rsidRDefault="007D2DBF" w:rsidP="007D2DBF">
      <w:pPr>
        <w:ind w:left="643"/>
      </w:pPr>
      <w:r>
        <w:t xml:space="preserve">D.4.4 - </w:t>
      </w:r>
      <w:r w:rsidR="00F968C8" w:rsidRPr="007D2DBF">
        <w:t>Štádia rokovania</w:t>
      </w:r>
      <w:r>
        <w:t xml:space="preserve"> - priebeh</w:t>
      </w:r>
    </w:p>
    <w:p w14:paraId="279DBB69" w14:textId="38269D2F" w:rsidR="00F968C8" w:rsidRPr="007D2DBF" w:rsidRDefault="007D2DBF" w:rsidP="007D2DBF">
      <w:pPr>
        <w:ind w:left="643"/>
      </w:pPr>
      <w:r>
        <w:t xml:space="preserve">D.4.5 - </w:t>
      </w:r>
      <w:r w:rsidR="00F968C8" w:rsidRPr="007D2DBF">
        <w:t>Kategórie rokovania</w:t>
      </w:r>
      <w:r w:rsidR="00C33A62" w:rsidRPr="007D2DBF">
        <w:t xml:space="preserve"> - priebeh</w:t>
      </w:r>
    </w:p>
    <w:p w14:paraId="5DDBE92B" w14:textId="3D032E80" w:rsidR="009E2EAB" w:rsidRPr="007D2DBF" w:rsidRDefault="007D2DBF" w:rsidP="007D2DBF">
      <w:pPr>
        <w:ind w:left="643"/>
      </w:pPr>
      <w:r>
        <w:t xml:space="preserve">D.4.6 - </w:t>
      </w:r>
      <w:r w:rsidR="009E2EAB" w:rsidRPr="007D2DBF">
        <w:t>Štádia legislatívneho procesu</w:t>
      </w:r>
    </w:p>
    <w:p w14:paraId="2E86CBBB" w14:textId="71902141" w:rsidR="00F968C8" w:rsidRPr="007D2DBF" w:rsidRDefault="007D2DBF" w:rsidP="007D2DBF">
      <w:pPr>
        <w:ind w:left="643"/>
      </w:pPr>
      <w:r>
        <w:t xml:space="preserve">D.4.7  - </w:t>
      </w:r>
      <w:r w:rsidR="00F968C8" w:rsidRPr="007D2DBF">
        <w:t>Vystúpenia</w:t>
      </w:r>
    </w:p>
    <w:p w14:paraId="5C9EEB24" w14:textId="17DE2C9F" w:rsidR="007B1338" w:rsidRPr="007D2DBF" w:rsidRDefault="007D2DBF" w:rsidP="007D2DBF">
      <w:pPr>
        <w:ind w:left="643"/>
      </w:pPr>
      <w:r>
        <w:t>D.4.8 - Aktivity</w:t>
      </w:r>
    </w:p>
    <w:p w14:paraId="7301F7E0" w14:textId="7A78A577" w:rsidR="00F968C8" w:rsidRPr="007D2DBF" w:rsidRDefault="007D2DBF" w:rsidP="007D2DBF">
      <w:pPr>
        <w:ind w:left="643"/>
      </w:pPr>
      <w:r>
        <w:t xml:space="preserve">D.4.9 - </w:t>
      </w:r>
      <w:r w:rsidR="00F968C8" w:rsidRPr="007D2DBF">
        <w:t>Hlasovanie – zoznam</w:t>
      </w:r>
    </w:p>
    <w:p w14:paraId="3BA20906" w14:textId="4BF126ED" w:rsidR="00F968C8" w:rsidRPr="007D2DBF" w:rsidRDefault="007D2DBF" w:rsidP="007D2DBF">
      <w:pPr>
        <w:ind w:left="643"/>
      </w:pPr>
      <w:r>
        <w:t xml:space="preserve">D.4.10 - </w:t>
      </w:r>
      <w:r w:rsidR="00F968C8" w:rsidRPr="007D2DBF">
        <w:t>Hlasovanie podrobnosti</w:t>
      </w:r>
    </w:p>
    <w:p w14:paraId="4F087C17" w14:textId="1A950BE7" w:rsidR="009E5E26" w:rsidRDefault="009E5E26" w:rsidP="009E5E26">
      <w:pPr>
        <w:rPr>
          <w:color w:val="000000" w:themeColor="text1"/>
        </w:rPr>
      </w:pPr>
    </w:p>
    <w:p w14:paraId="1EA2226D" w14:textId="745E7318" w:rsidR="00F06D6A" w:rsidRPr="007D2DBF" w:rsidRDefault="00F06D6A" w:rsidP="00F06D6A">
      <w:pPr>
        <w:pStyle w:val="Normalny-odsek"/>
        <w:rPr>
          <w:color w:val="FF0000"/>
        </w:rPr>
      </w:pPr>
      <w:r w:rsidRPr="007D2DBF">
        <w:rPr>
          <w:color w:val="FF0000"/>
        </w:rPr>
        <w:lastRenderedPageBreak/>
        <w:t>Integračné služby ktorých obsahovým vlastníkom je DKS vytvorí dodávateľ DKS (poskytne štruktúru požadovaných dát v ISVS DKS) a správca integračných služieb (vytvorí samotnú integračnú službu). V prípade automatického zápisu do informačného zdroja SSLP bude súčasťou vytvorenia služby aj dodávateľ SSLP (poskytne štruktúru dát kam sa budú dáta ukladať).</w:t>
      </w:r>
    </w:p>
    <w:bookmarkStart w:id="199" w:name="IZ_D1"/>
    <w:bookmarkEnd w:id="199"/>
    <w:p w14:paraId="0E56915F" w14:textId="6437B90E" w:rsidR="009E5E26" w:rsidRPr="007D2DBF" w:rsidRDefault="00E53EA1" w:rsidP="007D2DBF">
      <w:pPr>
        <w:pStyle w:val="Nadpis3"/>
      </w:pPr>
      <w:r w:rsidRPr="007D2DBF">
        <w:fldChar w:fldCharType="begin"/>
      </w:r>
      <w:r w:rsidRPr="007D2DBF">
        <w:instrText xml:space="preserve"> HYPERLINK  \l "IZ_D" </w:instrText>
      </w:r>
      <w:r w:rsidRPr="007D2DBF">
        <w:fldChar w:fldCharType="separate"/>
      </w:r>
      <w:bookmarkStart w:id="200" w:name="_Toc99961613"/>
      <w:r w:rsidR="009E5E26" w:rsidRPr="007D2DBF">
        <w:rPr>
          <w:rStyle w:val="Hypertextovprepojenie"/>
          <w:color w:val="0000FF"/>
          <w:u w:val="none"/>
        </w:rPr>
        <w:t>Rokovacie dni</w:t>
      </w:r>
      <w:r w:rsidRPr="007D2DBF">
        <w:rPr>
          <w:rStyle w:val="Hypertextovprepojenie"/>
          <w:color w:val="0000FF"/>
          <w:u w:val="none"/>
        </w:rPr>
        <w:t xml:space="preserve"> - priebeh</w:t>
      </w:r>
      <w:bookmarkEnd w:id="200"/>
      <w:r w:rsidRPr="007D2DBF">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561732" w:rsidRPr="00561732" w14:paraId="76AF29FB" w14:textId="77777777" w:rsidTr="006764EC">
        <w:tc>
          <w:tcPr>
            <w:tcW w:w="889" w:type="dxa"/>
            <w:shd w:val="clear" w:color="auto" w:fill="000000" w:themeFill="text1"/>
          </w:tcPr>
          <w:p w14:paraId="1F736EE5" w14:textId="77777777" w:rsidR="00CC1A0A" w:rsidRPr="00561732" w:rsidRDefault="00CC1A0A" w:rsidP="006F7644">
            <w:pPr>
              <w:rPr>
                <w:b/>
              </w:rPr>
            </w:pPr>
            <w:r w:rsidRPr="00561732">
              <w:rPr>
                <w:b/>
              </w:rPr>
              <w:t>Číslo</w:t>
            </w:r>
          </w:p>
        </w:tc>
        <w:tc>
          <w:tcPr>
            <w:tcW w:w="8180" w:type="dxa"/>
            <w:shd w:val="clear" w:color="auto" w:fill="000000" w:themeFill="text1"/>
          </w:tcPr>
          <w:p w14:paraId="2A721C29" w14:textId="77777777" w:rsidR="00CC1A0A" w:rsidRPr="00561732" w:rsidRDefault="00CC1A0A" w:rsidP="006F7644">
            <w:pPr>
              <w:rPr>
                <w:b/>
              </w:rPr>
            </w:pPr>
            <w:r w:rsidRPr="00561732">
              <w:rPr>
                <w:b/>
              </w:rPr>
              <w:t>Popis</w:t>
            </w:r>
          </w:p>
        </w:tc>
      </w:tr>
      <w:tr w:rsidR="00561732" w:rsidRPr="00561732" w14:paraId="68F4CF3E" w14:textId="77777777" w:rsidTr="006764EC">
        <w:tc>
          <w:tcPr>
            <w:tcW w:w="889" w:type="dxa"/>
            <w:vAlign w:val="center"/>
          </w:tcPr>
          <w:p w14:paraId="38EA8143" w14:textId="1C724E1B" w:rsidR="00CC1A0A" w:rsidRPr="00561732" w:rsidRDefault="00E26903" w:rsidP="001243F7">
            <w:pPr>
              <w:pStyle w:val="Legislatva"/>
              <w:jc w:val="center"/>
              <w:rPr>
                <w:color w:val="auto"/>
              </w:rPr>
            </w:pPr>
            <w:r w:rsidRPr="00561732">
              <w:rPr>
                <w:color w:val="auto"/>
              </w:rPr>
              <w:t>IS_13</w:t>
            </w:r>
            <w:r w:rsidR="001243F7">
              <w:rPr>
                <w:color w:val="auto"/>
              </w:rPr>
              <w:t>1</w:t>
            </w:r>
          </w:p>
        </w:tc>
        <w:tc>
          <w:tcPr>
            <w:tcW w:w="8180" w:type="dxa"/>
            <w:vAlign w:val="center"/>
          </w:tcPr>
          <w:p w14:paraId="176DC394" w14:textId="786E6A33" w:rsidR="00CC1A0A" w:rsidRPr="00561732" w:rsidRDefault="00CC1A0A" w:rsidP="00561732">
            <w:pPr>
              <w:pStyle w:val="Legislatva"/>
              <w:rPr>
                <w:color w:val="auto"/>
              </w:rPr>
            </w:pPr>
            <w:r w:rsidRPr="00561732">
              <w:rPr>
                <w:color w:val="auto"/>
              </w:rPr>
              <w:t>Integračná služba „</w:t>
            </w:r>
            <w:r w:rsidR="00561732" w:rsidRPr="00561732">
              <w:rPr>
                <w:color w:val="auto"/>
              </w:rPr>
              <w:t>Rokovacie dni - priebeh</w:t>
            </w:r>
            <w:r w:rsidRPr="00561732">
              <w:rPr>
                <w:color w:val="auto"/>
              </w:rPr>
              <w:t>“ dáva prehľad o </w:t>
            </w:r>
            <w:r w:rsidR="00561732" w:rsidRPr="00561732">
              <w:rPr>
                <w:color w:val="auto"/>
              </w:rPr>
              <w:t>tom v aký deň a v akom časovom intervale sa prerokovávala každá schôdza NR SR.</w:t>
            </w:r>
          </w:p>
        </w:tc>
      </w:tr>
      <w:tr w:rsidR="00561732" w:rsidRPr="00561732" w14:paraId="67F9457A" w14:textId="77777777" w:rsidTr="006764EC">
        <w:tc>
          <w:tcPr>
            <w:tcW w:w="889" w:type="dxa"/>
            <w:vAlign w:val="center"/>
          </w:tcPr>
          <w:p w14:paraId="1573C402" w14:textId="53B1FF39" w:rsidR="00561732" w:rsidRPr="00561732" w:rsidRDefault="001243F7" w:rsidP="001243F7">
            <w:pPr>
              <w:pStyle w:val="Legislatva"/>
              <w:jc w:val="center"/>
              <w:rPr>
                <w:color w:val="auto"/>
              </w:rPr>
            </w:pPr>
            <w:r w:rsidRPr="00561732">
              <w:rPr>
                <w:color w:val="auto"/>
              </w:rPr>
              <w:t>IS_13</w:t>
            </w:r>
            <w:r>
              <w:rPr>
                <w:color w:val="auto"/>
              </w:rPr>
              <w:t>2</w:t>
            </w:r>
          </w:p>
        </w:tc>
        <w:tc>
          <w:tcPr>
            <w:tcW w:w="8180" w:type="dxa"/>
            <w:vAlign w:val="center"/>
          </w:tcPr>
          <w:p w14:paraId="1533315C" w14:textId="1CF57969" w:rsidR="00561732" w:rsidRPr="00561732" w:rsidRDefault="00561732" w:rsidP="00561732">
            <w:pPr>
              <w:pStyle w:val="Legislatva"/>
              <w:rPr>
                <w:color w:val="auto"/>
              </w:rPr>
            </w:pPr>
            <w:r w:rsidRPr="00561732">
              <w:rPr>
                <w:color w:val="auto"/>
              </w:rPr>
              <w:t>Jedna schôdza sa môže prerokovávať viac dní</w:t>
            </w:r>
          </w:p>
        </w:tc>
      </w:tr>
      <w:tr w:rsidR="00561732" w:rsidRPr="00561732" w14:paraId="7CCF293A" w14:textId="77777777" w:rsidTr="006764EC">
        <w:tc>
          <w:tcPr>
            <w:tcW w:w="889" w:type="dxa"/>
            <w:vAlign w:val="center"/>
          </w:tcPr>
          <w:p w14:paraId="18399CE8" w14:textId="06C8A06B" w:rsidR="00561732" w:rsidRPr="00561732" w:rsidRDefault="001243F7" w:rsidP="00561732">
            <w:pPr>
              <w:pStyle w:val="Legislatva"/>
              <w:jc w:val="center"/>
              <w:rPr>
                <w:color w:val="auto"/>
              </w:rPr>
            </w:pPr>
            <w:r w:rsidRPr="00561732">
              <w:rPr>
                <w:color w:val="auto"/>
              </w:rPr>
              <w:t>IS_13</w:t>
            </w:r>
            <w:r>
              <w:rPr>
                <w:color w:val="auto"/>
              </w:rPr>
              <w:t>3</w:t>
            </w:r>
          </w:p>
        </w:tc>
        <w:tc>
          <w:tcPr>
            <w:tcW w:w="8180" w:type="dxa"/>
            <w:vAlign w:val="center"/>
          </w:tcPr>
          <w:p w14:paraId="754540AD" w14:textId="568CDE31" w:rsidR="00561732" w:rsidRPr="00561732" w:rsidRDefault="00561732" w:rsidP="00561732">
            <w:pPr>
              <w:pStyle w:val="Legislatva"/>
              <w:contextualSpacing/>
              <w:rPr>
                <w:color w:val="auto"/>
              </w:rPr>
            </w:pPr>
            <w:r w:rsidRPr="00561732">
              <w:rPr>
                <w:color w:val="auto"/>
              </w:rPr>
              <w:t>V jeden deň sa môže prerokovávať viac schôdzí a tá istá aj viac krát</w:t>
            </w:r>
          </w:p>
        </w:tc>
      </w:tr>
      <w:tr w:rsidR="00561732" w:rsidRPr="00561732" w14:paraId="0BAACBE3" w14:textId="77777777" w:rsidTr="006764EC">
        <w:tc>
          <w:tcPr>
            <w:tcW w:w="889" w:type="dxa"/>
            <w:vAlign w:val="center"/>
          </w:tcPr>
          <w:p w14:paraId="12BF6C7F" w14:textId="1A076DCE" w:rsidR="00CC1A0A" w:rsidRPr="00561732" w:rsidRDefault="001243F7" w:rsidP="00561732">
            <w:pPr>
              <w:pStyle w:val="Legislatva"/>
              <w:jc w:val="center"/>
              <w:rPr>
                <w:color w:val="auto"/>
              </w:rPr>
            </w:pPr>
            <w:r w:rsidRPr="00561732">
              <w:rPr>
                <w:color w:val="auto"/>
              </w:rPr>
              <w:t>IS_13</w:t>
            </w:r>
            <w:r>
              <w:rPr>
                <w:color w:val="auto"/>
              </w:rPr>
              <w:t>5</w:t>
            </w:r>
          </w:p>
        </w:tc>
        <w:tc>
          <w:tcPr>
            <w:tcW w:w="8180" w:type="dxa"/>
            <w:vAlign w:val="center"/>
          </w:tcPr>
          <w:p w14:paraId="54B1F7FC" w14:textId="4B30D618" w:rsidR="00CC1A0A" w:rsidRPr="00561732" w:rsidRDefault="00CC1A0A" w:rsidP="006F7644">
            <w:pPr>
              <w:pStyle w:val="Legislatva"/>
              <w:contextualSpacing/>
              <w:rPr>
                <w:color w:val="auto"/>
              </w:rPr>
            </w:pPr>
            <w:r w:rsidRPr="00561732">
              <w:rPr>
                <w:color w:val="auto"/>
              </w:rPr>
              <w:t>Integračná služba „</w:t>
            </w:r>
            <w:r w:rsidR="00561732" w:rsidRPr="00561732">
              <w:rPr>
                <w:color w:val="auto"/>
              </w:rPr>
              <w:t>Rokovacie dni - priebeh</w:t>
            </w:r>
            <w:r w:rsidRPr="00561732">
              <w:rPr>
                <w:color w:val="auto"/>
              </w:rPr>
              <w:t>“ bude obsahovať minimálne nasledovné údaje:</w:t>
            </w:r>
          </w:p>
          <w:p w14:paraId="387EDC98" w14:textId="77777777" w:rsidR="00561732" w:rsidRPr="00561732" w:rsidRDefault="00561732" w:rsidP="00A6689F">
            <w:pPr>
              <w:pStyle w:val="Normalny-odsek"/>
              <w:numPr>
                <w:ilvl w:val="0"/>
                <w:numId w:val="55"/>
              </w:numPr>
              <w:spacing w:after="0"/>
              <w:ind w:left="714" w:hanging="357"/>
            </w:pPr>
            <w:r w:rsidRPr="00561732">
              <w:t xml:space="preserve">Jednoznačný identifikátor záznamu </w:t>
            </w:r>
          </w:p>
          <w:p w14:paraId="75E18B42" w14:textId="77777777" w:rsidR="00561732" w:rsidRPr="00561732" w:rsidRDefault="00561732" w:rsidP="00A6689F">
            <w:pPr>
              <w:pStyle w:val="Normalny-odsek"/>
              <w:numPr>
                <w:ilvl w:val="0"/>
                <w:numId w:val="55"/>
              </w:numPr>
              <w:spacing w:after="0"/>
              <w:ind w:left="714" w:hanging="357"/>
            </w:pPr>
            <w:r w:rsidRPr="00561732">
              <w:t xml:space="preserve">jednoznačný identifikátor schôdze NR SR </w:t>
            </w:r>
          </w:p>
          <w:p w14:paraId="68A84D39" w14:textId="77777777" w:rsidR="00561732" w:rsidRPr="00561732" w:rsidRDefault="00561732" w:rsidP="00A6689F">
            <w:pPr>
              <w:pStyle w:val="Normalny-odsek"/>
              <w:numPr>
                <w:ilvl w:val="0"/>
                <w:numId w:val="55"/>
              </w:numPr>
              <w:spacing w:after="0"/>
              <w:ind w:left="714" w:hanging="357"/>
              <w:rPr>
                <w:rFonts w:cs="Calibri Light"/>
              </w:rPr>
            </w:pPr>
            <w:r w:rsidRPr="00561732">
              <w:rPr>
                <w:rFonts w:eastAsia="Times New Roman" w:cs="Calibri Light"/>
                <w:szCs w:val="20"/>
                <w:lang w:eastAsia="sk-SK"/>
              </w:rPr>
              <w:t xml:space="preserve">začiatok rokovania </w:t>
            </w:r>
            <w:r w:rsidRPr="00561732">
              <w:rPr>
                <w:rFonts w:cs="Calibri Light"/>
              </w:rPr>
              <w:t>(dátum a čas začiatku rokovania danej schôdze NR SR v daný deň)</w:t>
            </w:r>
          </w:p>
          <w:p w14:paraId="7B83D5B7" w14:textId="1BA7736D" w:rsidR="00CC1A0A" w:rsidRPr="00561732" w:rsidRDefault="00561732" w:rsidP="00A6689F">
            <w:pPr>
              <w:pStyle w:val="Odsekzoznamu"/>
              <w:numPr>
                <w:ilvl w:val="0"/>
                <w:numId w:val="55"/>
              </w:numPr>
              <w:ind w:left="714" w:hanging="357"/>
              <w:jc w:val="left"/>
              <w:rPr>
                <w:rFonts w:eastAsia="Times New Roman" w:cs="Calibri Light"/>
                <w:color w:val="auto"/>
                <w:szCs w:val="20"/>
                <w:lang w:eastAsia="sk-SK"/>
              </w:rPr>
            </w:pPr>
            <w:r w:rsidRPr="00561732">
              <w:rPr>
                <w:rFonts w:eastAsia="Times New Roman" w:cs="Calibri Light"/>
                <w:color w:val="auto"/>
                <w:szCs w:val="20"/>
                <w:lang w:eastAsia="sk-SK"/>
              </w:rPr>
              <w:t xml:space="preserve">koniec rokovania </w:t>
            </w:r>
            <w:r w:rsidRPr="00561732">
              <w:rPr>
                <w:rFonts w:cs="Calibri Light"/>
                <w:color w:val="auto"/>
              </w:rPr>
              <w:t>(dátum a čas konca rokovania danej schôdze NR SR v daný deň)</w:t>
            </w:r>
          </w:p>
        </w:tc>
      </w:tr>
      <w:tr w:rsidR="00561732" w:rsidRPr="00561732" w14:paraId="5B8FDD0B" w14:textId="77777777" w:rsidTr="006764EC">
        <w:trPr>
          <w:trHeight w:val="265"/>
        </w:trPr>
        <w:tc>
          <w:tcPr>
            <w:tcW w:w="889" w:type="dxa"/>
            <w:vAlign w:val="center"/>
          </w:tcPr>
          <w:p w14:paraId="325C876D" w14:textId="22D9C469" w:rsidR="007D2DBF" w:rsidRPr="00561732" w:rsidRDefault="001243F7" w:rsidP="00561732">
            <w:pPr>
              <w:pStyle w:val="Legislatva"/>
              <w:jc w:val="center"/>
              <w:rPr>
                <w:color w:val="auto"/>
              </w:rPr>
            </w:pPr>
            <w:r w:rsidRPr="00561732">
              <w:rPr>
                <w:color w:val="auto"/>
              </w:rPr>
              <w:t>IS_13</w:t>
            </w:r>
            <w:r>
              <w:rPr>
                <w:color w:val="auto"/>
              </w:rPr>
              <w:t>6</w:t>
            </w:r>
          </w:p>
        </w:tc>
        <w:tc>
          <w:tcPr>
            <w:tcW w:w="8180" w:type="dxa"/>
            <w:vAlign w:val="center"/>
          </w:tcPr>
          <w:p w14:paraId="22C430C6" w14:textId="232D16B9" w:rsidR="007D2DBF" w:rsidRPr="00561732" w:rsidRDefault="007D2DBF" w:rsidP="001243F7">
            <w:pPr>
              <w:pStyle w:val="Legislatva"/>
              <w:rPr>
                <w:color w:val="auto"/>
              </w:rPr>
            </w:pPr>
            <w:r w:rsidRPr="00561732">
              <w:rPr>
                <w:color w:val="auto"/>
              </w:rPr>
              <w:t>Odporúča sa na to využiť samostatnú integračnú službu, ktorá bude dáta z IS_</w:t>
            </w:r>
            <w:r w:rsidR="001243F7">
              <w:rPr>
                <w:color w:val="auto"/>
              </w:rPr>
              <w:t>135</w:t>
            </w:r>
            <w:r w:rsidRPr="00561732">
              <w:rPr>
                <w:color w:val="auto"/>
              </w:rPr>
              <w:t xml:space="preserve"> priamo zapisovať </w:t>
            </w:r>
            <w:r w:rsidR="00561732" w:rsidRPr="00561732">
              <w:rPr>
                <w:color w:val="auto"/>
              </w:rPr>
              <w:t xml:space="preserve">do </w:t>
            </w:r>
            <w:r w:rsidRPr="00561732">
              <w:rPr>
                <w:color w:val="auto"/>
              </w:rPr>
              <w:t>SSLP.</w:t>
            </w:r>
          </w:p>
        </w:tc>
      </w:tr>
      <w:tr w:rsidR="00561732" w:rsidRPr="00561732" w14:paraId="31789A7A" w14:textId="77777777" w:rsidTr="006764EC">
        <w:trPr>
          <w:trHeight w:val="963"/>
        </w:trPr>
        <w:tc>
          <w:tcPr>
            <w:tcW w:w="889" w:type="dxa"/>
            <w:vAlign w:val="center"/>
          </w:tcPr>
          <w:p w14:paraId="3D1BF340" w14:textId="33F86F0B" w:rsidR="007D2DBF" w:rsidRPr="00561732" w:rsidRDefault="001243F7" w:rsidP="00561732">
            <w:pPr>
              <w:pStyle w:val="Legislatva"/>
              <w:jc w:val="center"/>
              <w:rPr>
                <w:color w:val="auto"/>
              </w:rPr>
            </w:pPr>
            <w:r>
              <w:rPr>
                <w:color w:val="auto"/>
              </w:rPr>
              <w:t>AF_148</w:t>
            </w:r>
          </w:p>
        </w:tc>
        <w:tc>
          <w:tcPr>
            <w:tcW w:w="8180" w:type="dxa"/>
            <w:vAlign w:val="center"/>
          </w:tcPr>
          <w:p w14:paraId="744FB8FC" w14:textId="5A1C4E39" w:rsidR="007D2DBF" w:rsidRPr="00561732" w:rsidRDefault="007D2DBF" w:rsidP="007D2DBF">
            <w:pPr>
              <w:pStyle w:val="Legislatva"/>
              <w:rPr>
                <w:color w:val="auto"/>
              </w:rPr>
            </w:pPr>
            <w:r w:rsidRPr="00561732">
              <w:rPr>
                <w:color w:val="auto"/>
              </w:rPr>
              <w:t xml:space="preserve">ISVS DKS musí umožňovať v prípade výpadku konektivity exportovanie dát aj do štruktúrovaných súborov (napr. *.csv, *.xls), pričom štruktúra dát bude zhodná s poskytovanými údajmi uvedenej integračnej služby). </w:t>
            </w:r>
          </w:p>
        </w:tc>
      </w:tr>
    </w:tbl>
    <w:bookmarkStart w:id="201" w:name="IZ_D2"/>
    <w:bookmarkEnd w:id="201"/>
    <w:p w14:paraId="727AD01E" w14:textId="2B7AA601" w:rsidR="00493348" w:rsidRPr="00CE17BC" w:rsidRDefault="00C23204" w:rsidP="00CE17BC">
      <w:pPr>
        <w:pStyle w:val="Nadpis3"/>
      </w:pPr>
      <w:r w:rsidRPr="00CE17BC">
        <w:fldChar w:fldCharType="begin"/>
      </w:r>
      <w:r w:rsidRPr="00CE17BC">
        <w:instrText xml:space="preserve"> HYPERLINK  \l "IZ_D" </w:instrText>
      </w:r>
      <w:r w:rsidRPr="00CE17BC">
        <w:fldChar w:fldCharType="separate"/>
      </w:r>
      <w:bookmarkStart w:id="202" w:name="_Toc99961614"/>
      <w:r w:rsidR="00CE17BC" w:rsidRPr="00CE17BC">
        <w:rPr>
          <w:rStyle w:val="Hypertextovprepojenie"/>
          <w:color w:val="0000FF"/>
          <w:u w:val="none"/>
        </w:rPr>
        <w:t>B</w:t>
      </w:r>
      <w:r w:rsidR="00493348" w:rsidRPr="00CE17BC">
        <w:rPr>
          <w:rStyle w:val="Hypertextovprepojenie"/>
          <w:color w:val="0000FF"/>
          <w:u w:val="none"/>
        </w:rPr>
        <w:t>ody rokovania</w:t>
      </w:r>
      <w:r w:rsidR="0062532D" w:rsidRPr="00CE17BC">
        <w:rPr>
          <w:rStyle w:val="Hypertextovprepojenie"/>
          <w:color w:val="0000FF"/>
          <w:u w:val="none"/>
        </w:rPr>
        <w:t xml:space="preserve"> - priebeh</w:t>
      </w:r>
      <w:bookmarkEnd w:id="202"/>
      <w:r w:rsidRPr="00CE17BC">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1243F7" w:rsidRPr="00561732" w14:paraId="307177B6" w14:textId="77777777" w:rsidTr="006764EC">
        <w:tc>
          <w:tcPr>
            <w:tcW w:w="889" w:type="dxa"/>
            <w:shd w:val="clear" w:color="auto" w:fill="000000" w:themeFill="text1"/>
          </w:tcPr>
          <w:p w14:paraId="0B8F0AE9" w14:textId="77777777" w:rsidR="001243F7" w:rsidRPr="00BE1E8B" w:rsidRDefault="001243F7" w:rsidP="000747A5">
            <w:pPr>
              <w:rPr>
                <w:b/>
              </w:rPr>
            </w:pPr>
            <w:r w:rsidRPr="00BE1E8B">
              <w:rPr>
                <w:b/>
              </w:rPr>
              <w:t>Číslo</w:t>
            </w:r>
          </w:p>
        </w:tc>
        <w:tc>
          <w:tcPr>
            <w:tcW w:w="8180" w:type="dxa"/>
            <w:shd w:val="clear" w:color="auto" w:fill="000000" w:themeFill="text1"/>
          </w:tcPr>
          <w:p w14:paraId="09A23FAD" w14:textId="77777777" w:rsidR="001243F7" w:rsidRPr="00BE1E8B" w:rsidRDefault="001243F7" w:rsidP="000747A5">
            <w:pPr>
              <w:rPr>
                <w:b/>
              </w:rPr>
            </w:pPr>
            <w:r w:rsidRPr="00BE1E8B">
              <w:rPr>
                <w:b/>
              </w:rPr>
              <w:t>Popis</w:t>
            </w:r>
          </w:p>
        </w:tc>
      </w:tr>
      <w:tr w:rsidR="001243F7" w:rsidRPr="00561732" w14:paraId="193214CC" w14:textId="77777777" w:rsidTr="006764EC">
        <w:tc>
          <w:tcPr>
            <w:tcW w:w="889" w:type="dxa"/>
            <w:vAlign w:val="center"/>
          </w:tcPr>
          <w:p w14:paraId="0C0A4CE0" w14:textId="0A97656F" w:rsidR="001243F7" w:rsidRPr="00BE1E8B" w:rsidRDefault="00031B24" w:rsidP="00BE1E8B">
            <w:pPr>
              <w:pStyle w:val="Legislatva"/>
              <w:jc w:val="center"/>
              <w:rPr>
                <w:color w:val="auto"/>
              </w:rPr>
            </w:pPr>
            <w:r>
              <w:rPr>
                <w:color w:val="auto"/>
              </w:rPr>
              <w:t>IS_137</w:t>
            </w:r>
          </w:p>
        </w:tc>
        <w:tc>
          <w:tcPr>
            <w:tcW w:w="8180" w:type="dxa"/>
            <w:vAlign w:val="center"/>
          </w:tcPr>
          <w:p w14:paraId="0233D2FE" w14:textId="579D4B42" w:rsidR="001243F7" w:rsidRPr="00BE1E8B" w:rsidRDefault="001243F7" w:rsidP="001243F7">
            <w:pPr>
              <w:pStyle w:val="Legislatva"/>
              <w:rPr>
                <w:color w:val="auto"/>
              </w:rPr>
            </w:pPr>
            <w:r w:rsidRPr="00BE1E8B">
              <w:rPr>
                <w:color w:val="auto"/>
              </w:rPr>
              <w:t>Integračná služba „</w:t>
            </w:r>
            <w:r w:rsidR="006764EC" w:rsidRPr="00BE1E8B">
              <w:rPr>
                <w:color w:val="auto"/>
              </w:rPr>
              <w:t xml:space="preserve">Body rokovania </w:t>
            </w:r>
            <w:r w:rsidRPr="00BE1E8B">
              <w:rPr>
                <w:color w:val="auto"/>
              </w:rPr>
              <w:t>- priebeh“ dáva prehľad o tom v akých dňoch a v akých časových intervaloch sa prerokovával každý bod ľubovoľnej schôdze NR SR.</w:t>
            </w:r>
          </w:p>
        </w:tc>
      </w:tr>
      <w:tr w:rsidR="001243F7" w:rsidRPr="00561732" w14:paraId="7D9D6BB4" w14:textId="77777777" w:rsidTr="006764EC">
        <w:tc>
          <w:tcPr>
            <w:tcW w:w="889" w:type="dxa"/>
            <w:vAlign w:val="center"/>
          </w:tcPr>
          <w:p w14:paraId="31548445" w14:textId="69F3C22A" w:rsidR="001243F7" w:rsidRPr="00BE1E8B" w:rsidRDefault="00031B24" w:rsidP="00BE1E8B">
            <w:pPr>
              <w:pStyle w:val="Legislatva"/>
              <w:jc w:val="center"/>
              <w:rPr>
                <w:color w:val="auto"/>
              </w:rPr>
            </w:pPr>
            <w:r>
              <w:rPr>
                <w:color w:val="auto"/>
              </w:rPr>
              <w:t>IS_138</w:t>
            </w:r>
          </w:p>
        </w:tc>
        <w:tc>
          <w:tcPr>
            <w:tcW w:w="8180" w:type="dxa"/>
            <w:vAlign w:val="center"/>
          </w:tcPr>
          <w:p w14:paraId="1263115A" w14:textId="5151C8E4" w:rsidR="001243F7" w:rsidRPr="00BE1E8B" w:rsidRDefault="001243F7" w:rsidP="000747A5">
            <w:pPr>
              <w:pStyle w:val="Legislatva"/>
              <w:rPr>
                <w:color w:val="auto"/>
              </w:rPr>
            </w:pPr>
            <w:r w:rsidRPr="00BE1E8B">
              <w:rPr>
                <w:color w:val="auto"/>
              </w:rPr>
              <w:t>Jeden bod sa môže prerokovávať viac dní</w:t>
            </w:r>
          </w:p>
        </w:tc>
      </w:tr>
      <w:tr w:rsidR="001243F7" w:rsidRPr="00561732" w14:paraId="162334CD" w14:textId="77777777" w:rsidTr="006764EC">
        <w:tc>
          <w:tcPr>
            <w:tcW w:w="889" w:type="dxa"/>
            <w:vAlign w:val="center"/>
          </w:tcPr>
          <w:p w14:paraId="1B39D992" w14:textId="517BAB4E" w:rsidR="001243F7" w:rsidRPr="00BE1E8B" w:rsidRDefault="00031B24" w:rsidP="00031B24">
            <w:pPr>
              <w:pStyle w:val="Legislatva"/>
              <w:jc w:val="center"/>
              <w:rPr>
                <w:color w:val="auto"/>
              </w:rPr>
            </w:pPr>
            <w:r>
              <w:rPr>
                <w:color w:val="auto"/>
              </w:rPr>
              <w:t>IS_139</w:t>
            </w:r>
          </w:p>
        </w:tc>
        <w:tc>
          <w:tcPr>
            <w:tcW w:w="8180" w:type="dxa"/>
            <w:vAlign w:val="center"/>
          </w:tcPr>
          <w:p w14:paraId="155C6F36" w14:textId="6317F04B" w:rsidR="001243F7" w:rsidRPr="00BE1E8B" w:rsidRDefault="001243F7" w:rsidP="001243F7">
            <w:pPr>
              <w:pStyle w:val="Legislatva"/>
              <w:contextualSpacing/>
              <w:rPr>
                <w:color w:val="auto"/>
              </w:rPr>
            </w:pPr>
            <w:r w:rsidRPr="00BE1E8B">
              <w:rPr>
                <w:color w:val="auto"/>
              </w:rPr>
              <w:t>V jeden deň sa môže prerokovávať viac bodov a ten istý bod aj viac krát</w:t>
            </w:r>
          </w:p>
        </w:tc>
      </w:tr>
      <w:tr w:rsidR="001243F7" w:rsidRPr="00561732" w14:paraId="02D773F5" w14:textId="77777777" w:rsidTr="006764EC">
        <w:tc>
          <w:tcPr>
            <w:tcW w:w="889" w:type="dxa"/>
            <w:tcBorders>
              <w:top w:val="single" w:sz="4" w:space="0" w:color="auto"/>
              <w:bottom w:val="single" w:sz="4" w:space="0" w:color="auto"/>
            </w:tcBorders>
            <w:vAlign w:val="center"/>
          </w:tcPr>
          <w:p w14:paraId="6351A1E0" w14:textId="1C7ED158" w:rsidR="001243F7" w:rsidRPr="00BE1E8B" w:rsidRDefault="00031B24" w:rsidP="00031B24">
            <w:pPr>
              <w:pStyle w:val="Legislatva"/>
              <w:jc w:val="center"/>
              <w:rPr>
                <w:color w:val="auto"/>
              </w:rPr>
            </w:pPr>
            <w:r>
              <w:rPr>
                <w:color w:val="auto"/>
              </w:rPr>
              <w:t>IS_141</w:t>
            </w:r>
          </w:p>
        </w:tc>
        <w:tc>
          <w:tcPr>
            <w:tcW w:w="8180" w:type="dxa"/>
            <w:tcBorders>
              <w:top w:val="single" w:sz="4" w:space="0" w:color="auto"/>
              <w:bottom w:val="single" w:sz="4" w:space="0" w:color="auto"/>
            </w:tcBorders>
            <w:vAlign w:val="center"/>
          </w:tcPr>
          <w:p w14:paraId="4DBBE764" w14:textId="4AF1B394" w:rsidR="001243F7" w:rsidRPr="00BE1E8B" w:rsidRDefault="001243F7" w:rsidP="000747A5">
            <w:pPr>
              <w:pStyle w:val="Legislatva"/>
              <w:contextualSpacing/>
              <w:rPr>
                <w:color w:val="auto"/>
              </w:rPr>
            </w:pPr>
            <w:r w:rsidRPr="00BE1E8B">
              <w:rPr>
                <w:color w:val="auto"/>
              </w:rPr>
              <w:t>Integračná služba „Body rokovania - priebeh“ bude obsahovať minimálne nasledovné údaje:</w:t>
            </w:r>
          </w:p>
          <w:p w14:paraId="2EF16B87" w14:textId="77777777" w:rsidR="001243F7" w:rsidRPr="00BE1E8B" w:rsidRDefault="001243F7" w:rsidP="00A6689F">
            <w:pPr>
              <w:pStyle w:val="Normalny-odsek"/>
              <w:numPr>
                <w:ilvl w:val="0"/>
                <w:numId w:val="55"/>
              </w:numPr>
              <w:spacing w:after="0"/>
              <w:ind w:left="714" w:hanging="357"/>
            </w:pPr>
            <w:r w:rsidRPr="00BE1E8B">
              <w:t xml:space="preserve">ID záznamu </w:t>
            </w:r>
          </w:p>
          <w:p w14:paraId="7EB6D7B5" w14:textId="77777777" w:rsidR="001243F7" w:rsidRPr="00BE1E8B" w:rsidRDefault="001243F7" w:rsidP="00A6689F">
            <w:pPr>
              <w:pStyle w:val="Normalny-odsek"/>
              <w:numPr>
                <w:ilvl w:val="0"/>
                <w:numId w:val="55"/>
              </w:numPr>
              <w:spacing w:after="0"/>
              <w:ind w:left="714" w:hanging="357"/>
            </w:pPr>
            <w:r w:rsidRPr="00BE1E8B">
              <w:t>jednoznačný identifikátor schôdze NR SR</w:t>
            </w:r>
          </w:p>
          <w:p w14:paraId="477E2766" w14:textId="77777777" w:rsidR="001243F7" w:rsidRPr="00BE1E8B" w:rsidRDefault="001243F7" w:rsidP="00A6689F">
            <w:pPr>
              <w:pStyle w:val="Normalny-odsek"/>
              <w:numPr>
                <w:ilvl w:val="0"/>
                <w:numId w:val="55"/>
              </w:numPr>
              <w:spacing w:after="0"/>
              <w:ind w:left="714" w:hanging="357"/>
            </w:pPr>
            <w:r w:rsidRPr="00BE1E8B">
              <w:t>jednoznačný identifikátor bodu schôdze NR SR</w:t>
            </w:r>
          </w:p>
          <w:p w14:paraId="4DBA5C94" w14:textId="77777777" w:rsidR="001243F7" w:rsidRPr="00BE1E8B" w:rsidRDefault="001243F7" w:rsidP="00A6689F">
            <w:pPr>
              <w:pStyle w:val="Normalny-odsek"/>
              <w:numPr>
                <w:ilvl w:val="0"/>
                <w:numId w:val="55"/>
              </w:numPr>
              <w:spacing w:after="0"/>
              <w:ind w:left="714" w:hanging="357"/>
              <w:rPr>
                <w:rFonts w:cs="Calibri Light"/>
              </w:rPr>
            </w:pPr>
            <w:r w:rsidRPr="00BE1E8B">
              <w:rPr>
                <w:rFonts w:eastAsia="Times New Roman" w:cs="Calibri Light"/>
                <w:szCs w:val="20"/>
                <w:lang w:eastAsia="sk-SK"/>
              </w:rPr>
              <w:t xml:space="preserve">začiatok rokovania </w:t>
            </w:r>
            <w:r w:rsidRPr="00BE1E8B">
              <w:rPr>
                <w:rFonts w:cs="Calibri Light"/>
              </w:rPr>
              <w:t>(dátum a čas začiatku rokovania daného bodu schôdze NR SR)</w:t>
            </w:r>
          </w:p>
          <w:p w14:paraId="32A1C38B" w14:textId="017E8285" w:rsidR="001243F7" w:rsidRPr="00BE1E8B" w:rsidRDefault="001243F7" w:rsidP="00A6689F">
            <w:pPr>
              <w:pStyle w:val="Odsekzoznamu"/>
              <w:numPr>
                <w:ilvl w:val="0"/>
                <w:numId w:val="55"/>
              </w:numPr>
              <w:ind w:left="714" w:hanging="357"/>
              <w:jc w:val="left"/>
              <w:rPr>
                <w:rFonts w:eastAsia="Times New Roman" w:cs="Calibri Light"/>
                <w:color w:val="auto"/>
                <w:szCs w:val="20"/>
                <w:lang w:eastAsia="sk-SK"/>
              </w:rPr>
            </w:pPr>
            <w:r w:rsidRPr="00BE1E8B">
              <w:rPr>
                <w:rFonts w:eastAsia="Times New Roman" w:cs="Calibri Light"/>
                <w:color w:val="auto"/>
                <w:szCs w:val="20"/>
                <w:lang w:eastAsia="sk-SK"/>
              </w:rPr>
              <w:t xml:space="preserve">koniec rokovania </w:t>
            </w:r>
            <w:r w:rsidRPr="00BE1E8B">
              <w:rPr>
                <w:rFonts w:cs="Calibri Light"/>
                <w:color w:val="auto"/>
              </w:rPr>
              <w:t>(dátum a čas konca rokovania daného bodu schôdze NR SR)</w:t>
            </w:r>
          </w:p>
        </w:tc>
      </w:tr>
      <w:tr w:rsidR="001243F7" w:rsidRPr="00561732" w14:paraId="35476E3E" w14:textId="77777777" w:rsidTr="006764EC">
        <w:trPr>
          <w:trHeight w:val="265"/>
        </w:trPr>
        <w:tc>
          <w:tcPr>
            <w:tcW w:w="889" w:type="dxa"/>
            <w:tcBorders>
              <w:top w:val="single" w:sz="4" w:space="0" w:color="auto"/>
            </w:tcBorders>
            <w:vAlign w:val="center"/>
          </w:tcPr>
          <w:p w14:paraId="1E8823EC" w14:textId="7AD2741E" w:rsidR="001243F7" w:rsidRPr="00BE1E8B" w:rsidRDefault="00031B24" w:rsidP="00031B24">
            <w:pPr>
              <w:pStyle w:val="Legislatva"/>
              <w:jc w:val="center"/>
              <w:rPr>
                <w:color w:val="auto"/>
              </w:rPr>
            </w:pPr>
            <w:r>
              <w:rPr>
                <w:color w:val="auto"/>
              </w:rPr>
              <w:t>IS_142</w:t>
            </w:r>
          </w:p>
        </w:tc>
        <w:tc>
          <w:tcPr>
            <w:tcW w:w="8180" w:type="dxa"/>
            <w:tcBorders>
              <w:top w:val="single" w:sz="4" w:space="0" w:color="auto"/>
            </w:tcBorders>
            <w:vAlign w:val="center"/>
          </w:tcPr>
          <w:p w14:paraId="67D6C4C3" w14:textId="1D32AA70" w:rsidR="001243F7" w:rsidRPr="00BE1E8B" w:rsidRDefault="001243F7" w:rsidP="006E392A">
            <w:pPr>
              <w:pStyle w:val="Legislatva"/>
              <w:rPr>
                <w:color w:val="auto"/>
              </w:rPr>
            </w:pPr>
            <w:r w:rsidRPr="00BE1E8B">
              <w:rPr>
                <w:color w:val="auto"/>
              </w:rPr>
              <w:t>Odporúča sa na to využiť samostatnú integračnú službu, ktorá bude dáta z IS_</w:t>
            </w:r>
            <w:r w:rsidR="00031B24">
              <w:rPr>
                <w:color w:val="auto"/>
              </w:rPr>
              <w:t>1</w:t>
            </w:r>
            <w:r w:rsidR="006E392A">
              <w:rPr>
                <w:color w:val="auto"/>
              </w:rPr>
              <w:t>41</w:t>
            </w:r>
            <w:r w:rsidRPr="00BE1E8B">
              <w:rPr>
                <w:color w:val="auto"/>
              </w:rPr>
              <w:t xml:space="preserve"> priamo zapisovať do SSLP.</w:t>
            </w:r>
          </w:p>
        </w:tc>
      </w:tr>
      <w:tr w:rsidR="001243F7" w:rsidRPr="00561732" w14:paraId="4698F80F" w14:textId="77777777" w:rsidTr="006764EC">
        <w:trPr>
          <w:trHeight w:val="963"/>
        </w:trPr>
        <w:tc>
          <w:tcPr>
            <w:tcW w:w="889" w:type="dxa"/>
            <w:vAlign w:val="center"/>
          </w:tcPr>
          <w:p w14:paraId="105D0E9A" w14:textId="11681BEF" w:rsidR="001243F7" w:rsidRPr="00BE1E8B" w:rsidRDefault="00031B24" w:rsidP="00BE1E8B">
            <w:pPr>
              <w:pStyle w:val="Legislatva"/>
              <w:jc w:val="center"/>
              <w:rPr>
                <w:color w:val="auto"/>
              </w:rPr>
            </w:pPr>
            <w:r>
              <w:rPr>
                <w:color w:val="auto"/>
              </w:rPr>
              <w:t>AF_149</w:t>
            </w:r>
          </w:p>
        </w:tc>
        <w:tc>
          <w:tcPr>
            <w:tcW w:w="8180" w:type="dxa"/>
            <w:vAlign w:val="center"/>
          </w:tcPr>
          <w:p w14:paraId="5D05E7C2" w14:textId="77777777" w:rsidR="001243F7" w:rsidRPr="00BE1E8B" w:rsidRDefault="001243F7" w:rsidP="000747A5">
            <w:pPr>
              <w:pStyle w:val="Legislatva"/>
              <w:rPr>
                <w:color w:val="auto"/>
              </w:rPr>
            </w:pPr>
            <w:r w:rsidRPr="00BE1E8B">
              <w:rPr>
                <w:color w:val="auto"/>
              </w:rPr>
              <w:t xml:space="preserve">ISVS DKS musí umožňovať v prípade výpadku konektivity exportovanie dát aj do štruktúrovaných súborov (napr. *.csv, *.xls), pričom štruktúra dát bude zhodná s poskytovanými údajmi uvedenej integračnej služby). </w:t>
            </w:r>
          </w:p>
        </w:tc>
      </w:tr>
    </w:tbl>
    <w:bookmarkStart w:id="203" w:name="IZ_D3"/>
    <w:bookmarkEnd w:id="203"/>
    <w:p w14:paraId="4564C4E3" w14:textId="5705C910" w:rsidR="00274057" w:rsidRPr="001401E1" w:rsidRDefault="00C23204" w:rsidP="001401E1">
      <w:pPr>
        <w:pStyle w:val="Nadpis3"/>
      </w:pPr>
      <w:r w:rsidRPr="001401E1">
        <w:lastRenderedPageBreak/>
        <w:fldChar w:fldCharType="begin"/>
      </w:r>
      <w:r w:rsidRPr="001401E1">
        <w:instrText xml:space="preserve"> HYPERLINK  \l "IZ_D" </w:instrText>
      </w:r>
      <w:r w:rsidRPr="001401E1">
        <w:fldChar w:fldCharType="separate"/>
      </w:r>
      <w:bookmarkStart w:id="204" w:name="_Toc99961615"/>
      <w:r w:rsidR="001401E1" w:rsidRPr="001401E1">
        <w:rPr>
          <w:rStyle w:val="Hypertextovprepojenie"/>
          <w:color w:val="0000FF"/>
          <w:u w:val="none"/>
        </w:rPr>
        <w:t>K</w:t>
      </w:r>
      <w:r w:rsidR="00274057" w:rsidRPr="001401E1">
        <w:rPr>
          <w:rStyle w:val="Hypertextovprepojenie"/>
          <w:color w:val="0000FF"/>
          <w:u w:val="none"/>
        </w:rPr>
        <w:t xml:space="preserve">ontextové informácie </w:t>
      </w:r>
      <w:r w:rsidR="001401E1" w:rsidRPr="001401E1">
        <w:rPr>
          <w:rStyle w:val="Hypertextovprepojenie"/>
          <w:color w:val="0000FF"/>
          <w:u w:val="none"/>
        </w:rPr>
        <w:t>- priebeh</w:t>
      </w:r>
      <w:bookmarkEnd w:id="204"/>
      <w:r w:rsidRPr="001401E1">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031B24" w:rsidRPr="00561732" w14:paraId="55B52A68" w14:textId="77777777" w:rsidTr="00853B5B">
        <w:tc>
          <w:tcPr>
            <w:tcW w:w="889" w:type="dxa"/>
            <w:shd w:val="clear" w:color="auto" w:fill="000000" w:themeFill="text1"/>
          </w:tcPr>
          <w:p w14:paraId="78ED4F97" w14:textId="77777777" w:rsidR="00031B24" w:rsidRPr="006E392A" w:rsidRDefault="00031B24" w:rsidP="000747A5">
            <w:pPr>
              <w:rPr>
                <w:b/>
              </w:rPr>
            </w:pPr>
            <w:r w:rsidRPr="006E392A">
              <w:rPr>
                <w:b/>
              </w:rPr>
              <w:t>Číslo</w:t>
            </w:r>
          </w:p>
        </w:tc>
        <w:tc>
          <w:tcPr>
            <w:tcW w:w="8180" w:type="dxa"/>
            <w:shd w:val="clear" w:color="auto" w:fill="000000" w:themeFill="text1"/>
          </w:tcPr>
          <w:p w14:paraId="431347C5" w14:textId="77777777" w:rsidR="00031B24" w:rsidRPr="006E392A" w:rsidRDefault="00031B24" w:rsidP="000747A5">
            <w:pPr>
              <w:rPr>
                <w:b/>
              </w:rPr>
            </w:pPr>
            <w:r w:rsidRPr="006E392A">
              <w:rPr>
                <w:b/>
              </w:rPr>
              <w:t>Popis</w:t>
            </w:r>
          </w:p>
        </w:tc>
      </w:tr>
      <w:tr w:rsidR="00031B24" w:rsidRPr="00561732" w14:paraId="5F904FA1" w14:textId="77777777" w:rsidTr="00853B5B">
        <w:tc>
          <w:tcPr>
            <w:tcW w:w="889" w:type="dxa"/>
            <w:vAlign w:val="center"/>
          </w:tcPr>
          <w:p w14:paraId="2228A975" w14:textId="6467A505" w:rsidR="00031B24" w:rsidRPr="006E392A" w:rsidRDefault="00031B24" w:rsidP="0054438D">
            <w:pPr>
              <w:pStyle w:val="Legislatva"/>
              <w:jc w:val="center"/>
              <w:rPr>
                <w:color w:val="auto"/>
              </w:rPr>
            </w:pPr>
            <w:r w:rsidRPr="006E392A">
              <w:rPr>
                <w:color w:val="auto"/>
              </w:rPr>
              <w:t>IS_1</w:t>
            </w:r>
            <w:r w:rsidR="0054438D">
              <w:rPr>
                <w:color w:val="auto"/>
              </w:rPr>
              <w:t>50</w:t>
            </w:r>
          </w:p>
        </w:tc>
        <w:tc>
          <w:tcPr>
            <w:tcW w:w="8180" w:type="dxa"/>
            <w:vAlign w:val="center"/>
          </w:tcPr>
          <w:p w14:paraId="0CF9A089" w14:textId="29C6DD4A" w:rsidR="00031B24" w:rsidRPr="006E392A" w:rsidRDefault="00031B24" w:rsidP="00853B5B">
            <w:pPr>
              <w:pStyle w:val="Legislatva"/>
              <w:rPr>
                <w:color w:val="auto"/>
              </w:rPr>
            </w:pPr>
            <w:r w:rsidRPr="006E392A">
              <w:rPr>
                <w:color w:val="auto"/>
              </w:rPr>
              <w:t>Integračná služba „</w:t>
            </w:r>
            <w:r w:rsidR="00853B5B" w:rsidRPr="006E392A">
              <w:rPr>
                <w:color w:val="auto"/>
              </w:rPr>
              <w:t>Kontextové informácie</w:t>
            </w:r>
            <w:r w:rsidRPr="006E392A">
              <w:rPr>
                <w:color w:val="auto"/>
              </w:rPr>
              <w:t xml:space="preserve"> - priebeh“ dáva prehľad o</w:t>
            </w:r>
            <w:r w:rsidR="00853B5B" w:rsidRPr="006E392A">
              <w:rPr>
                <w:color w:val="auto"/>
              </w:rPr>
              <w:t xml:space="preserve"> časových intervaloch v akých prebiehali kontextové informácie (ako prebiehala každá schôdza v každom rokovacom dni).</w:t>
            </w:r>
          </w:p>
        </w:tc>
      </w:tr>
      <w:tr w:rsidR="00031B24" w:rsidRPr="00561732" w14:paraId="14678BDA" w14:textId="77777777" w:rsidTr="00853B5B">
        <w:tc>
          <w:tcPr>
            <w:tcW w:w="889" w:type="dxa"/>
            <w:tcBorders>
              <w:top w:val="single" w:sz="4" w:space="0" w:color="auto"/>
              <w:bottom w:val="single" w:sz="4" w:space="0" w:color="auto"/>
            </w:tcBorders>
            <w:vAlign w:val="center"/>
          </w:tcPr>
          <w:p w14:paraId="0ADB60E2" w14:textId="6B7B15B6" w:rsidR="00031B24" w:rsidRPr="006E392A" w:rsidRDefault="006E392A" w:rsidP="000747A5">
            <w:pPr>
              <w:pStyle w:val="Legislatva"/>
              <w:jc w:val="center"/>
              <w:rPr>
                <w:color w:val="auto"/>
              </w:rPr>
            </w:pPr>
            <w:r w:rsidRPr="006E392A">
              <w:rPr>
                <w:color w:val="auto"/>
              </w:rPr>
              <w:t>IS_1</w:t>
            </w:r>
            <w:r w:rsidR="0054438D">
              <w:rPr>
                <w:color w:val="auto"/>
              </w:rPr>
              <w:t>52</w:t>
            </w:r>
          </w:p>
        </w:tc>
        <w:tc>
          <w:tcPr>
            <w:tcW w:w="8180" w:type="dxa"/>
            <w:tcBorders>
              <w:top w:val="single" w:sz="4" w:space="0" w:color="auto"/>
              <w:bottom w:val="single" w:sz="4" w:space="0" w:color="auto"/>
            </w:tcBorders>
            <w:vAlign w:val="center"/>
          </w:tcPr>
          <w:p w14:paraId="1D207135" w14:textId="17E5B3A6" w:rsidR="00031B24" w:rsidRPr="006E392A" w:rsidRDefault="00031B24" w:rsidP="000747A5">
            <w:pPr>
              <w:pStyle w:val="Legislatva"/>
              <w:contextualSpacing/>
              <w:rPr>
                <w:color w:val="auto"/>
              </w:rPr>
            </w:pPr>
            <w:r w:rsidRPr="006E392A">
              <w:rPr>
                <w:color w:val="auto"/>
              </w:rPr>
              <w:t>Integračná služba „</w:t>
            </w:r>
            <w:r w:rsidR="006764EC" w:rsidRPr="006E392A">
              <w:rPr>
                <w:color w:val="auto"/>
              </w:rPr>
              <w:t xml:space="preserve">Kontextové informácie </w:t>
            </w:r>
            <w:r w:rsidRPr="006E392A">
              <w:rPr>
                <w:color w:val="auto"/>
              </w:rPr>
              <w:t>- priebeh“ bude obsahovať minimálne nasledovné údaje:</w:t>
            </w:r>
          </w:p>
          <w:p w14:paraId="0B4A0C80" w14:textId="77777777" w:rsidR="00853B5B" w:rsidRPr="006E392A" w:rsidRDefault="00853B5B" w:rsidP="00A6689F">
            <w:pPr>
              <w:pStyle w:val="Normalny-odsek"/>
              <w:numPr>
                <w:ilvl w:val="0"/>
                <w:numId w:val="55"/>
              </w:numPr>
              <w:spacing w:after="0"/>
            </w:pPr>
            <w:r w:rsidRPr="006E392A">
              <w:t>jednoznačný identifikátor záznamu</w:t>
            </w:r>
          </w:p>
          <w:p w14:paraId="32CE4D90" w14:textId="77777777" w:rsidR="00853B5B" w:rsidRPr="006E392A" w:rsidRDefault="00853B5B" w:rsidP="00A6689F">
            <w:pPr>
              <w:pStyle w:val="Normalny-odsek"/>
              <w:numPr>
                <w:ilvl w:val="0"/>
                <w:numId w:val="55"/>
              </w:numPr>
              <w:spacing w:after="0"/>
              <w:rPr>
                <w:rFonts w:cs="Calibri Light"/>
                <w:sz w:val="24"/>
              </w:rPr>
            </w:pPr>
            <w:r w:rsidRPr="006E392A">
              <w:rPr>
                <w:rFonts w:eastAsia="Times New Roman" w:cs="Calibri Light"/>
                <w:szCs w:val="20"/>
                <w:lang w:eastAsia="sk-SK"/>
              </w:rPr>
              <w:t>jednoznačný identifikátor kontextovej informácie z číselníka kontextových informácií</w:t>
            </w:r>
          </w:p>
          <w:p w14:paraId="2F825698" w14:textId="77777777" w:rsidR="00853B5B" w:rsidRPr="006E392A" w:rsidRDefault="00853B5B" w:rsidP="00A6689F">
            <w:pPr>
              <w:pStyle w:val="Normalny-odsek"/>
              <w:numPr>
                <w:ilvl w:val="0"/>
                <w:numId w:val="55"/>
              </w:numPr>
              <w:spacing w:after="0"/>
              <w:rPr>
                <w:rFonts w:cs="Calibri Light"/>
              </w:rPr>
            </w:pPr>
            <w:r w:rsidRPr="006E392A">
              <w:rPr>
                <w:rFonts w:cs="Calibri Light"/>
              </w:rPr>
              <w:t xml:space="preserve">jednoznačný identifikátor schôdze NR SR </w:t>
            </w:r>
          </w:p>
          <w:p w14:paraId="3640D16C" w14:textId="77777777" w:rsidR="00853B5B" w:rsidRPr="006E392A" w:rsidRDefault="00853B5B" w:rsidP="00A6689F">
            <w:pPr>
              <w:pStyle w:val="Normalny-odsek"/>
              <w:numPr>
                <w:ilvl w:val="0"/>
                <w:numId w:val="55"/>
              </w:numPr>
              <w:spacing w:after="0"/>
              <w:rPr>
                <w:rFonts w:cs="Calibri Light"/>
              </w:rPr>
            </w:pPr>
            <w:r w:rsidRPr="006E392A">
              <w:rPr>
                <w:rFonts w:eastAsia="Times New Roman" w:cs="Calibri Light"/>
                <w:szCs w:val="20"/>
                <w:lang w:eastAsia="sk-SK"/>
              </w:rPr>
              <w:t xml:space="preserve">začiatok </w:t>
            </w:r>
            <w:r w:rsidRPr="006E392A">
              <w:rPr>
                <w:rFonts w:cs="Calibri Light"/>
              </w:rPr>
              <w:t>(dátum a čas začiatku rokovania daného kontextu v danom dni)</w:t>
            </w:r>
          </w:p>
          <w:p w14:paraId="6FAEEBA8" w14:textId="77777777" w:rsidR="00853B5B" w:rsidRPr="006E392A" w:rsidRDefault="00853B5B" w:rsidP="00A6689F">
            <w:pPr>
              <w:pStyle w:val="Normalny-odsek"/>
              <w:numPr>
                <w:ilvl w:val="0"/>
                <w:numId w:val="55"/>
              </w:numPr>
              <w:spacing w:after="0"/>
              <w:rPr>
                <w:rFonts w:cs="Calibri Light"/>
              </w:rPr>
            </w:pPr>
            <w:r w:rsidRPr="006E392A">
              <w:rPr>
                <w:rFonts w:eastAsia="Times New Roman" w:cs="Calibri Light"/>
                <w:szCs w:val="20"/>
                <w:lang w:eastAsia="sk-SK"/>
              </w:rPr>
              <w:t xml:space="preserve">koniec </w:t>
            </w:r>
            <w:r w:rsidRPr="006E392A">
              <w:rPr>
                <w:rFonts w:cs="Calibri Light"/>
              </w:rPr>
              <w:t>(dátum a čas konca rokovania daného kontextu v danom dni)</w:t>
            </w:r>
          </w:p>
          <w:p w14:paraId="68976E18" w14:textId="6C2371F8" w:rsidR="00031B24" w:rsidRPr="006E392A" w:rsidRDefault="00853B5B" w:rsidP="00A6689F">
            <w:pPr>
              <w:pStyle w:val="Normalny-odsek"/>
              <w:numPr>
                <w:ilvl w:val="0"/>
                <w:numId w:val="55"/>
              </w:numPr>
              <w:spacing w:after="0"/>
              <w:rPr>
                <w:rFonts w:cs="Calibri Light"/>
              </w:rPr>
            </w:pPr>
            <w:r w:rsidRPr="006E392A">
              <w:rPr>
                <w:rFonts w:cs="Calibri Light"/>
              </w:rPr>
              <w:t>predpokladaný dátum a čas ukončenia kontextu (bude sa používať pri prestávke)</w:t>
            </w:r>
          </w:p>
        </w:tc>
      </w:tr>
      <w:tr w:rsidR="00031B24" w:rsidRPr="00561732" w14:paraId="79268DE5" w14:textId="77777777" w:rsidTr="00853B5B">
        <w:trPr>
          <w:trHeight w:val="265"/>
        </w:trPr>
        <w:tc>
          <w:tcPr>
            <w:tcW w:w="889" w:type="dxa"/>
            <w:tcBorders>
              <w:top w:val="single" w:sz="4" w:space="0" w:color="auto"/>
            </w:tcBorders>
            <w:vAlign w:val="center"/>
          </w:tcPr>
          <w:p w14:paraId="636CEAB5" w14:textId="6D878A69" w:rsidR="00031B24" w:rsidRPr="006E392A" w:rsidRDefault="006E392A" w:rsidP="000747A5">
            <w:pPr>
              <w:pStyle w:val="Legislatva"/>
              <w:jc w:val="center"/>
              <w:rPr>
                <w:color w:val="auto"/>
              </w:rPr>
            </w:pPr>
            <w:r w:rsidRPr="006E392A">
              <w:rPr>
                <w:color w:val="auto"/>
              </w:rPr>
              <w:t>IS_1</w:t>
            </w:r>
            <w:r w:rsidR="0054438D">
              <w:rPr>
                <w:color w:val="auto"/>
              </w:rPr>
              <w:t>53</w:t>
            </w:r>
          </w:p>
        </w:tc>
        <w:tc>
          <w:tcPr>
            <w:tcW w:w="8180" w:type="dxa"/>
            <w:tcBorders>
              <w:top w:val="single" w:sz="4" w:space="0" w:color="auto"/>
            </w:tcBorders>
            <w:vAlign w:val="center"/>
          </w:tcPr>
          <w:p w14:paraId="64750AA7" w14:textId="08B9A60F" w:rsidR="00031B24" w:rsidRPr="006E392A" w:rsidRDefault="00031B24" w:rsidP="006E392A">
            <w:pPr>
              <w:pStyle w:val="Legislatva"/>
              <w:rPr>
                <w:color w:val="auto"/>
              </w:rPr>
            </w:pPr>
            <w:r w:rsidRPr="006E392A">
              <w:rPr>
                <w:color w:val="auto"/>
              </w:rPr>
              <w:t>Odporúča sa na to využiť samostatnú integračnú službu, ktorá bude dáta z IS_1</w:t>
            </w:r>
            <w:r w:rsidR="0054438D">
              <w:rPr>
                <w:color w:val="auto"/>
              </w:rPr>
              <w:t>52</w:t>
            </w:r>
            <w:r w:rsidRPr="006E392A">
              <w:rPr>
                <w:color w:val="auto"/>
              </w:rPr>
              <w:t xml:space="preserve"> priamo zapisovať do SSLP.</w:t>
            </w:r>
          </w:p>
        </w:tc>
      </w:tr>
      <w:tr w:rsidR="00031B24" w:rsidRPr="00561732" w14:paraId="685EB6B3" w14:textId="77777777" w:rsidTr="00853B5B">
        <w:trPr>
          <w:trHeight w:val="963"/>
        </w:trPr>
        <w:tc>
          <w:tcPr>
            <w:tcW w:w="889" w:type="dxa"/>
            <w:vAlign w:val="center"/>
          </w:tcPr>
          <w:p w14:paraId="571E733D" w14:textId="01EB7013" w:rsidR="00031B24" w:rsidRPr="006E392A" w:rsidRDefault="00031B24" w:rsidP="0054438D">
            <w:pPr>
              <w:pStyle w:val="Legislatva"/>
              <w:jc w:val="center"/>
              <w:rPr>
                <w:color w:val="auto"/>
              </w:rPr>
            </w:pPr>
            <w:r w:rsidRPr="006E392A">
              <w:rPr>
                <w:color w:val="auto"/>
              </w:rPr>
              <w:t>AF_15</w:t>
            </w:r>
            <w:r w:rsidR="0054438D">
              <w:rPr>
                <w:color w:val="auto"/>
              </w:rPr>
              <w:t>0</w:t>
            </w:r>
          </w:p>
        </w:tc>
        <w:tc>
          <w:tcPr>
            <w:tcW w:w="8180" w:type="dxa"/>
            <w:vAlign w:val="center"/>
          </w:tcPr>
          <w:p w14:paraId="4637DE7A" w14:textId="77777777" w:rsidR="00031B24" w:rsidRPr="006E392A" w:rsidRDefault="00031B24" w:rsidP="000747A5">
            <w:pPr>
              <w:pStyle w:val="Legislatva"/>
              <w:rPr>
                <w:color w:val="auto"/>
              </w:rPr>
            </w:pPr>
            <w:r w:rsidRPr="006E392A">
              <w:rPr>
                <w:color w:val="auto"/>
              </w:rPr>
              <w:t xml:space="preserve">ISVS DKS musí umožňovať v prípade výpadku konektivity exportovanie dát aj do štruktúrovaných súborov (napr. *.csv, *.xls), pričom štruktúra dát bude zhodná s poskytovanými údajmi uvedenej integračnej služby). </w:t>
            </w:r>
          </w:p>
        </w:tc>
      </w:tr>
    </w:tbl>
    <w:bookmarkStart w:id="205" w:name="IZ_D4"/>
    <w:bookmarkEnd w:id="205"/>
    <w:p w14:paraId="2A6BE459" w14:textId="41954C5D" w:rsidR="00280955" w:rsidRPr="00C76A1A" w:rsidRDefault="00970D2D" w:rsidP="00C76A1A">
      <w:pPr>
        <w:pStyle w:val="Nadpis3"/>
      </w:pPr>
      <w:r w:rsidRPr="00C76A1A">
        <w:fldChar w:fldCharType="begin"/>
      </w:r>
      <w:r w:rsidRPr="00C76A1A">
        <w:instrText xml:space="preserve"> HYPERLINK  \l "IZ_D" </w:instrText>
      </w:r>
      <w:r w:rsidRPr="00C76A1A">
        <w:fldChar w:fldCharType="separate"/>
      </w:r>
      <w:bookmarkStart w:id="206" w:name="_Toc99961616"/>
      <w:r w:rsidR="00C76A1A" w:rsidRPr="00C76A1A">
        <w:rPr>
          <w:rStyle w:val="Hypertextovprepojenie"/>
          <w:color w:val="0000FF"/>
          <w:u w:val="none"/>
        </w:rPr>
        <w:t>Š</w:t>
      </w:r>
      <w:r w:rsidR="00280955" w:rsidRPr="00C76A1A">
        <w:rPr>
          <w:rStyle w:val="Hypertextovprepojenie"/>
          <w:color w:val="0000FF"/>
          <w:u w:val="none"/>
        </w:rPr>
        <w:t>tádia rokovania</w:t>
      </w:r>
      <w:r w:rsidRPr="00C76A1A">
        <w:rPr>
          <w:rStyle w:val="Hypertextovprepojenie"/>
          <w:color w:val="0000FF"/>
          <w:u w:val="none"/>
        </w:rPr>
        <w:t xml:space="preserve"> - priebeh</w:t>
      </w:r>
      <w:bookmarkEnd w:id="206"/>
      <w:r w:rsidRPr="00C76A1A">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54438D" w:rsidRPr="00561732" w14:paraId="08BAC4C1" w14:textId="77777777" w:rsidTr="000747A5">
        <w:tc>
          <w:tcPr>
            <w:tcW w:w="889" w:type="dxa"/>
            <w:shd w:val="clear" w:color="auto" w:fill="000000" w:themeFill="text1"/>
          </w:tcPr>
          <w:p w14:paraId="7DF6F5B9" w14:textId="77777777" w:rsidR="0054438D" w:rsidRPr="006E392A" w:rsidRDefault="0054438D" w:rsidP="000747A5">
            <w:pPr>
              <w:rPr>
                <w:b/>
              </w:rPr>
            </w:pPr>
            <w:r w:rsidRPr="006E392A">
              <w:rPr>
                <w:b/>
              </w:rPr>
              <w:t>Číslo</w:t>
            </w:r>
          </w:p>
        </w:tc>
        <w:tc>
          <w:tcPr>
            <w:tcW w:w="8180" w:type="dxa"/>
            <w:shd w:val="clear" w:color="auto" w:fill="000000" w:themeFill="text1"/>
          </w:tcPr>
          <w:p w14:paraId="063DB7A4" w14:textId="77777777" w:rsidR="0054438D" w:rsidRPr="006E392A" w:rsidRDefault="0054438D" w:rsidP="000747A5">
            <w:pPr>
              <w:rPr>
                <w:b/>
              </w:rPr>
            </w:pPr>
            <w:r w:rsidRPr="006E392A">
              <w:rPr>
                <w:b/>
              </w:rPr>
              <w:t>Popis</w:t>
            </w:r>
          </w:p>
        </w:tc>
      </w:tr>
      <w:tr w:rsidR="0054438D" w:rsidRPr="0054438D" w14:paraId="79B33D2C" w14:textId="77777777" w:rsidTr="000747A5">
        <w:tc>
          <w:tcPr>
            <w:tcW w:w="889" w:type="dxa"/>
            <w:vAlign w:val="center"/>
          </w:tcPr>
          <w:p w14:paraId="001AE01B" w14:textId="0F3E6C43" w:rsidR="0054438D" w:rsidRPr="0054438D" w:rsidRDefault="0054438D" w:rsidP="0054438D">
            <w:pPr>
              <w:pStyle w:val="Legislatva"/>
              <w:jc w:val="center"/>
              <w:rPr>
                <w:color w:val="auto"/>
              </w:rPr>
            </w:pPr>
            <w:r w:rsidRPr="0054438D">
              <w:rPr>
                <w:color w:val="auto"/>
              </w:rPr>
              <w:t>IS_15</w:t>
            </w:r>
            <w:r>
              <w:rPr>
                <w:color w:val="auto"/>
              </w:rPr>
              <w:t>4</w:t>
            </w:r>
          </w:p>
        </w:tc>
        <w:tc>
          <w:tcPr>
            <w:tcW w:w="8180" w:type="dxa"/>
            <w:vAlign w:val="center"/>
          </w:tcPr>
          <w:p w14:paraId="221423EF" w14:textId="0CA0973A" w:rsidR="0054438D" w:rsidRPr="0054438D" w:rsidRDefault="0054438D" w:rsidP="0054438D">
            <w:pPr>
              <w:pStyle w:val="Legislatva"/>
              <w:rPr>
                <w:color w:val="auto"/>
              </w:rPr>
            </w:pPr>
            <w:r w:rsidRPr="0054438D">
              <w:rPr>
                <w:color w:val="auto"/>
              </w:rPr>
              <w:t>Integračná služba „Štádia rokovania</w:t>
            </w:r>
            <w:r w:rsidR="006764EC">
              <w:rPr>
                <w:color w:val="auto"/>
              </w:rPr>
              <w:t xml:space="preserve"> </w:t>
            </w:r>
            <w:r w:rsidRPr="0054438D">
              <w:rPr>
                <w:color w:val="auto"/>
              </w:rPr>
              <w:t>- priebeh“ dáva prehľad o časových intervaloch v akých prebiehali štádia rokovania (ako prebiehala každá schôdza v každom rokovacom dni).</w:t>
            </w:r>
          </w:p>
        </w:tc>
      </w:tr>
      <w:tr w:rsidR="0054438D" w:rsidRPr="00561732" w14:paraId="40E56BCB" w14:textId="77777777" w:rsidTr="000747A5">
        <w:tc>
          <w:tcPr>
            <w:tcW w:w="889" w:type="dxa"/>
            <w:tcBorders>
              <w:top w:val="single" w:sz="4" w:space="0" w:color="auto"/>
              <w:bottom w:val="single" w:sz="4" w:space="0" w:color="auto"/>
            </w:tcBorders>
            <w:vAlign w:val="center"/>
          </w:tcPr>
          <w:p w14:paraId="6DDE2C7A" w14:textId="22BDE11D" w:rsidR="0054438D" w:rsidRPr="006E392A" w:rsidRDefault="0054438D" w:rsidP="0054438D">
            <w:pPr>
              <w:pStyle w:val="Legislatva"/>
              <w:jc w:val="center"/>
              <w:rPr>
                <w:color w:val="auto"/>
              </w:rPr>
            </w:pPr>
            <w:r w:rsidRPr="006E392A">
              <w:rPr>
                <w:color w:val="auto"/>
              </w:rPr>
              <w:t>IS_1</w:t>
            </w:r>
            <w:r>
              <w:rPr>
                <w:color w:val="auto"/>
              </w:rPr>
              <w:t>55</w:t>
            </w:r>
          </w:p>
        </w:tc>
        <w:tc>
          <w:tcPr>
            <w:tcW w:w="8180" w:type="dxa"/>
            <w:tcBorders>
              <w:top w:val="single" w:sz="4" w:space="0" w:color="auto"/>
              <w:bottom w:val="single" w:sz="4" w:space="0" w:color="auto"/>
            </w:tcBorders>
            <w:vAlign w:val="center"/>
          </w:tcPr>
          <w:p w14:paraId="7F5D30E3" w14:textId="01D64502" w:rsidR="0054438D" w:rsidRPr="006E392A" w:rsidRDefault="0054438D" w:rsidP="000747A5">
            <w:pPr>
              <w:pStyle w:val="Legislatva"/>
              <w:contextualSpacing/>
              <w:rPr>
                <w:color w:val="auto"/>
              </w:rPr>
            </w:pPr>
            <w:r w:rsidRPr="006E392A">
              <w:rPr>
                <w:color w:val="auto"/>
              </w:rPr>
              <w:t>Integračná služba „</w:t>
            </w:r>
            <w:r w:rsidR="006764EC" w:rsidRPr="0054438D">
              <w:rPr>
                <w:color w:val="auto"/>
              </w:rPr>
              <w:t>Štádia rokovania</w:t>
            </w:r>
            <w:r w:rsidR="006764EC">
              <w:rPr>
                <w:color w:val="auto"/>
              </w:rPr>
              <w:t xml:space="preserve"> </w:t>
            </w:r>
            <w:r w:rsidRPr="006E392A">
              <w:rPr>
                <w:color w:val="auto"/>
              </w:rPr>
              <w:t>- priebeh“ bude obsahovať minimálne nasledovné údaje:</w:t>
            </w:r>
          </w:p>
          <w:p w14:paraId="40A52CA8" w14:textId="77777777" w:rsidR="0054438D" w:rsidRPr="005F0C23" w:rsidRDefault="0054438D" w:rsidP="00A6689F">
            <w:pPr>
              <w:pStyle w:val="Normalny-odsek"/>
              <w:numPr>
                <w:ilvl w:val="0"/>
                <w:numId w:val="55"/>
              </w:numPr>
              <w:spacing w:after="0"/>
              <w:rPr>
                <w:rFonts w:cs="Calibri Light"/>
                <w:color w:val="000000" w:themeColor="text1"/>
              </w:rPr>
            </w:pPr>
            <w:r w:rsidRPr="005F0C23">
              <w:rPr>
                <w:rFonts w:cs="Calibri Light"/>
                <w:color w:val="000000" w:themeColor="text1"/>
              </w:rPr>
              <w:t>jednoznačný identifikátor záznamu</w:t>
            </w:r>
          </w:p>
          <w:p w14:paraId="1BAF08A4" w14:textId="77777777" w:rsidR="0054438D" w:rsidRPr="005F0C23" w:rsidRDefault="0054438D" w:rsidP="00A6689F">
            <w:pPr>
              <w:pStyle w:val="Normalny-odsek"/>
              <w:numPr>
                <w:ilvl w:val="0"/>
                <w:numId w:val="55"/>
              </w:numPr>
              <w:spacing w:after="0"/>
              <w:rPr>
                <w:rFonts w:cs="Calibri Light"/>
                <w:color w:val="000000" w:themeColor="text1"/>
                <w:sz w:val="24"/>
              </w:rPr>
            </w:pPr>
            <w:r w:rsidRPr="005F0C23">
              <w:rPr>
                <w:rFonts w:eastAsia="Times New Roman" w:cs="Calibri Light"/>
                <w:color w:val="000000" w:themeColor="text1"/>
                <w:szCs w:val="20"/>
                <w:lang w:eastAsia="sk-SK"/>
              </w:rPr>
              <w:t xml:space="preserve">jednoznačný identifikátor štádia rokovania z číselníka štádií rokovania </w:t>
            </w:r>
          </w:p>
          <w:p w14:paraId="24EB4CBA" w14:textId="77777777" w:rsidR="0054438D" w:rsidRPr="005F0C23" w:rsidRDefault="0054438D" w:rsidP="00A6689F">
            <w:pPr>
              <w:pStyle w:val="Normalny-odsek"/>
              <w:numPr>
                <w:ilvl w:val="0"/>
                <w:numId w:val="55"/>
              </w:numPr>
              <w:spacing w:after="0"/>
              <w:rPr>
                <w:rFonts w:cs="Calibri Light"/>
                <w:color w:val="000000" w:themeColor="text1"/>
              </w:rPr>
            </w:pPr>
            <w:r w:rsidRPr="005F0C23">
              <w:rPr>
                <w:rFonts w:cs="Calibri Light"/>
                <w:color w:val="000000" w:themeColor="text1"/>
              </w:rPr>
              <w:t>jednoznačný identifikátor schôdze NR SR z informačného zdroja „Schôdze NR SR“</w:t>
            </w:r>
          </w:p>
          <w:p w14:paraId="71EB4A8B" w14:textId="77777777" w:rsidR="0054438D" w:rsidRPr="005F0C23" w:rsidRDefault="0054438D" w:rsidP="00A6689F">
            <w:pPr>
              <w:pStyle w:val="Normalny-odsek"/>
              <w:numPr>
                <w:ilvl w:val="0"/>
                <w:numId w:val="55"/>
              </w:numPr>
              <w:spacing w:after="0"/>
              <w:rPr>
                <w:rFonts w:cs="Calibri Light"/>
                <w:color w:val="000000" w:themeColor="text1"/>
              </w:rPr>
            </w:pPr>
            <w:r w:rsidRPr="005F0C23">
              <w:rPr>
                <w:rFonts w:eastAsia="Times New Roman" w:cs="Calibri Light"/>
                <w:color w:val="000000" w:themeColor="text1"/>
                <w:szCs w:val="20"/>
                <w:lang w:eastAsia="sk-SK"/>
              </w:rPr>
              <w:t>jednoznačný identifikátor kontextovej informácie z  číselníka kontextových informácií</w:t>
            </w:r>
          </w:p>
          <w:p w14:paraId="6A97A191" w14:textId="77777777" w:rsidR="0054438D" w:rsidRPr="005F0C23" w:rsidRDefault="0054438D" w:rsidP="00A6689F">
            <w:pPr>
              <w:pStyle w:val="Normalny-odsek"/>
              <w:numPr>
                <w:ilvl w:val="0"/>
                <w:numId w:val="55"/>
              </w:numPr>
              <w:spacing w:after="0"/>
              <w:rPr>
                <w:rFonts w:cs="Calibri Light"/>
                <w:color w:val="000000" w:themeColor="text1"/>
              </w:rPr>
            </w:pPr>
            <w:r w:rsidRPr="005F0C23">
              <w:rPr>
                <w:rFonts w:cs="Calibri Light"/>
                <w:color w:val="000000" w:themeColor="text1"/>
              </w:rPr>
              <w:t>začiatok (dátum a čas začiatku štádia rokovania v danom dni)</w:t>
            </w:r>
          </w:p>
          <w:p w14:paraId="1D0416A5" w14:textId="1F913CF0" w:rsidR="0054438D" w:rsidRPr="0054438D" w:rsidRDefault="0054438D" w:rsidP="00A6689F">
            <w:pPr>
              <w:pStyle w:val="Normalny-odsek"/>
              <w:numPr>
                <w:ilvl w:val="0"/>
                <w:numId w:val="55"/>
              </w:numPr>
              <w:spacing w:after="0"/>
              <w:rPr>
                <w:color w:val="000000" w:themeColor="text1"/>
              </w:rPr>
            </w:pPr>
            <w:r w:rsidRPr="00C86DDB">
              <w:rPr>
                <w:color w:val="000000" w:themeColor="text1"/>
              </w:rPr>
              <w:t>koniec (dátum a čas konca štádia rokovania v danom dni)</w:t>
            </w:r>
          </w:p>
        </w:tc>
      </w:tr>
      <w:tr w:rsidR="0054438D" w:rsidRPr="00561732" w14:paraId="74427DB3" w14:textId="77777777" w:rsidTr="000747A5">
        <w:trPr>
          <w:trHeight w:val="265"/>
        </w:trPr>
        <w:tc>
          <w:tcPr>
            <w:tcW w:w="889" w:type="dxa"/>
            <w:tcBorders>
              <w:top w:val="single" w:sz="4" w:space="0" w:color="auto"/>
            </w:tcBorders>
            <w:vAlign w:val="center"/>
          </w:tcPr>
          <w:p w14:paraId="3C6518E6" w14:textId="44CE8583" w:rsidR="0054438D" w:rsidRPr="006E392A" w:rsidRDefault="0054438D" w:rsidP="0054438D">
            <w:pPr>
              <w:pStyle w:val="Legislatva"/>
              <w:jc w:val="center"/>
              <w:rPr>
                <w:color w:val="auto"/>
              </w:rPr>
            </w:pPr>
            <w:r w:rsidRPr="006E392A">
              <w:rPr>
                <w:color w:val="auto"/>
              </w:rPr>
              <w:t>IS_1</w:t>
            </w:r>
            <w:r>
              <w:rPr>
                <w:color w:val="auto"/>
              </w:rPr>
              <w:t>56</w:t>
            </w:r>
          </w:p>
        </w:tc>
        <w:tc>
          <w:tcPr>
            <w:tcW w:w="8180" w:type="dxa"/>
            <w:tcBorders>
              <w:top w:val="single" w:sz="4" w:space="0" w:color="auto"/>
            </w:tcBorders>
            <w:vAlign w:val="center"/>
          </w:tcPr>
          <w:p w14:paraId="0D78F458" w14:textId="7BDCE3FF" w:rsidR="0054438D" w:rsidRPr="006E392A" w:rsidRDefault="0054438D" w:rsidP="0054438D">
            <w:pPr>
              <w:pStyle w:val="Legislatva"/>
              <w:rPr>
                <w:color w:val="auto"/>
              </w:rPr>
            </w:pPr>
            <w:r w:rsidRPr="006E392A">
              <w:rPr>
                <w:color w:val="auto"/>
              </w:rPr>
              <w:t>Odporúča sa na to využiť samostatnú integračnú službu, ktorá bude dáta z IS_1</w:t>
            </w:r>
            <w:r>
              <w:rPr>
                <w:color w:val="auto"/>
              </w:rPr>
              <w:t>55</w:t>
            </w:r>
            <w:r w:rsidRPr="006E392A">
              <w:rPr>
                <w:color w:val="auto"/>
              </w:rPr>
              <w:t xml:space="preserve"> priamo zapisovať do SSLP.</w:t>
            </w:r>
          </w:p>
        </w:tc>
      </w:tr>
      <w:tr w:rsidR="0054438D" w:rsidRPr="00561732" w14:paraId="63803677" w14:textId="77777777" w:rsidTr="000747A5">
        <w:trPr>
          <w:trHeight w:val="963"/>
        </w:trPr>
        <w:tc>
          <w:tcPr>
            <w:tcW w:w="889" w:type="dxa"/>
            <w:vAlign w:val="center"/>
          </w:tcPr>
          <w:p w14:paraId="35DD42E6" w14:textId="01470C5A" w:rsidR="0054438D" w:rsidRPr="006E392A" w:rsidRDefault="0054438D" w:rsidP="0054438D">
            <w:pPr>
              <w:pStyle w:val="Legislatva"/>
              <w:jc w:val="center"/>
              <w:rPr>
                <w:color w:val="auto"/>
              </w:rPr>
            </w:pPr>
            <w:r w:rsidRPr="006E392A">
              <w:rPr>
                <w:color w:val="auto"/>
              </w:rPr>
              <w:t>AF_15</w:t>
            </w:r>
            <w:r>
              <w:rPr>
                <w:color w:val="auto"/>
              </w:rPr>
              <w:t>1</w:t>
            </w:r>
          </w:p>
        </w:tc>
        <w:tc>
          <w:tcPr>
            <w:tcW w:w="8180" w:type="dxa"/>
            <w:vAlign w:val="center"/>
          </w:tcPr>
          <w:p w14:paraId="045C4999" w14:textId="77777777" w:rsidR="0054438D" w:rsidRPr="006E392A" w:rsidRDefault="0054438D" w:rsidP="000747A5">
            <w:pPr>
              <w:pStyle w:val="Legislatva"/>
              <w:rPr>
                <w:color w:val="auto"/>
              </w:rPr>
            </w:pPr>
            <w:r w:rsidRPr="006E392A">
              <w:rPr>
                <w:color w:val="auto"/>
              </w:rPr>
              <w:t xml:space="preserve">ISVS DKS musí umožňovať v prípade výpadku konektivity exportovanie dát aj do štruktúrovaných súborov (napr. *.csv, *.xls), pričom štruktúra dát bude zhodná s poskytovanými údajmi uvedenej integračnej služby). </w:t>
            </w:r>
          </w:p>
        </w:tc>
      </w:tr>
    </w:tbl>
    <w:bookmarkStart w:id="207" w:name="IZ_D5"/>
    <w:bookmarkEnd w:id="207"/>
    <w:p w14:paraId="1C44D521" w14:textId="4F24C53C" w:rsidR="009E2EAB" w:rsidRPr="004C2DC8" w:rsidRDefault="00C33A62" w:rsidP="004C2DC8">
      <w:pPr>
        <w:pStyle w:val="Nadpis3"/>
      </w:pPr>
      <w:r w:rsidRPr="004C2DC8">
        <w:fldChar w:fldCharType="begin"/>
      </w:r>
      <w:r w:rsidRPr="004C2DC8">
        <w:instrText xml:space="preserve"> HYPERLINK  \l "IZ_D" </w:instrText>
      </w:r>
      <w:r w:rsidRPr="004C2DC8">
        <w:fldChar w:fldCharType="separate"/>
      </w:r>
      <w:bookmarkStart w:id="208" w:name="_Toc99961617"/>
      <w:r w:rsidR="004C2DC8" w:rsidRPr="004C2DC8">
        <w:rPr>
          <w:rStyle w:val="Hypertextovprepojenie"/>
          <w:color w:val="0000FF"/>
          <w:u w:val="none"/>
        </w:rPr>
        <w:t>K</w:t>
      </w:r>
      <w:r w:rsidR="009E2EAB" w:rsidRPr="004C2DC8">
        <w:rPr>
          <w:rStyle w:val="Hypertextovprepojenie"/>
          <w:color w:val="0000FF"/>
          <w:u w:val="none"/>
        </w:rPr>
        <w:t>ategórie rokovania</w:t>
      </w:r>
      <w:r w:rsidRPr="004C2DC8">
        <w:rPr>
          <w:rStyle w:val="Hypertextovprepojenie"/>
          <w:color w:val="0000FF"/>
          <w:u w:val="none"/>
        </w:rPr>
        <w:t xml:space="preserve"> - priebeh</w:t>
      </w:r>
      <w:bookmarkEnd w:id="208"/>
      <w:r w:rsidRPr="004C2DC8">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6764EC" w:rsidRPr="00561732" w14:paraId="7BE61654" w14:textId="77777777" w:rsidTr="000747A5">
        <w:tc>
          <w:tcPr>
            <w:tcW w:w="889" w:type="dxa"/>
            <w:shd w:val="clear" w:color="auto" w:fill="000000" w:themeFill="text1"/>
          </w:tcPr>
          <w:p w14:paraId="1D2B4830" w14:textId="77777777" w:rsidR="006764EC" w:rsidRPr="006E392A" w:rsidRDefault="006764EC" w:rsidP="000747A5">
            <w:pPr>
              <w:rPr>
                <w:b/>
              </w:rPr>
            </w:pPr>
            <w:r w:rsidRPr="006E392A">
              <w:rPr>
                <w:b/>
              </w:rPr>
              <w:t>Číslo</w:t>
            </w:r>
          </w:p>
        </w:tc>
        <w:tc>
          <w:tcPr>
            <w:tcW w:w="8180" w:type="dxa"/>
            <w:shd w:val="clear" w:color="auto" w:fill="000000" w:themeFill="text1"/>
          </w:tcPr>
          <w:p w14:paraId="207D244B" w14:textId="77777777" w:rsidR="006764EC" w:rsidRPr="006E392A" w:rsidRDefault="006764EC" w:rsidP="000747A5">
            <w:pPr>
              <w:rPr>
                <w:b/>
              </w:rPr>
            </w:pPr>
            <w:r w:rsidRPr="006E392A">
              <w:rPr>
                <w:b/>
              </w:rPr>
              <w:t>Popis</w:t>
            </w:r>
          </w:p>
        </w:tc>
      </w:tr>
      <w:tr w:rsidR="006764EC" w:rsidRPr="0054438D" w14:paraId="0CE75ABD" w14:textId="77777777" w:rsidTr="000747A5">
        <w:tc>
          <w:tcPr>
            <w:tcW w:w="889" w:type="dxa"/>
            <w:vAlign w:val="center"/>
          </w:tcPr>
          <w:p w14:paraId="44F3807D" w14:textId="71BB454C" w:rsidR="006764EC" w:rsidRPr="0054438D" w:rsidRDefault="006764EC" w:rsidP="000747A5">
            <w:pPr>
              <w:pStyle w:val="Legislatva"/>
              <w:jc w:val="center"/>
              <w:rPr>
                <w:color w:val="auto"/>
              </w:rPr>
            </w:pPr>
            <w:r w:rsidRPr="0054438D">
              <w:rPr>
                <w:color w:val="auto"/>
              </w:rPr>
              <w:lastRenderedPageBreak/>
              <w:t>IS_15</w:t>
            </w:r>
            <w:r>
              <w:rPr>
                <w:color w:val="auto"/>
              </w:rPr>
              <w:t>7</w:t>
            </w:r>
          </w:p>
        </w:tc>
        <w:tc>
          <w:tcPr>
            <w:tcW w:w="8180" w:type="dxa"/>
            <w:vAlign w:val="center"/>
          </w:tcPr>
          <w:p w14:paraId="4C950B82" w14:textId="71F5CBA1" w:rsidR="006764EC" w:rsidRPr="0054438D" w:rsidRDefault="006764EC" w:rsidP="006764EC">
            <w:pPr>
              <w:pStyle w:val="Legislatva"/>
              <w:rPr>
                <w:color w:val="auto"/>
              </w:rPr>
            </w:pPr>
            <w:r w:rsidRPr="0054438D">
              <w:rPr>
                <w:color w:val="auto"/>
              </w:rPr>
              <w:t>Integračná služba „</w:t>
            </w:r>
            <w:r>
              <w:rPr>
                <w:color w:val="auto"/>
              </w:rPr>
              <w:t xml:space="preserve">Kategórie rokovania </w:t>
            </w:r>
            <w:r w:rsidRPr="0054438D">
              <w:rPr>
                <w:color w:val="auto"/>
              </w:rPr>
              <w:t xml:space="preserve">- priebeh“ dáva prehľad o časových intervaloch v akých prebiehali </w:t>
            </w:r>
            <w:r>
              <w:rPr>
                <w:color w:val="auto"/>
              </w:rPr>
              <w:t>kategórie rokovania</w:t>
            </w:r>
            <w:r w:rsidRPr="0054438D">
              <w:rPr>
                <w:color w:val="auto"/>
              </w:rPr>
              <w:t xml:space="preserve"> (ako prebiehala každá schôdza v každom rokovacom dni).</w:t>
            </w:r>
          </w:p>
        </w:tc>
      </w:tr>
      <w:tr w:rsidR="006764EC" w:rsidRPr="00561732" w14:paraId="3EE18F4A" w14:textId="77777777" w:rsidTr="000747A5">
        <w:tc>
          <w:tcPr>
            <w:tcW w:w="889" w:type="dxa"/>
            <w:tcBorders>
              <w:top w:val="single" w:sz="4" w:space="0" w:color="auto"/>
              <w:bottom w:val="single" w:sz="4" w:space="0" w:color="auto"/>
            </w:tcBorders>
            <w:vAlign w:val="center"/>
          </w:tcPr>
          <w:p w14:paraId="2290B657" w14:textId="5C2EC9DD" w:rsidR="006764EC" w:rsidRPr="006E392A" w:rsidRDefault="006764EC" w:rsidP="006764EC">
            <w:pPr>
              <w:pStyle w:val="Legislatva"/>
              <w:jc w:val="center"/>
              <w:rPr>
                <w:color w:val="auto"/>
              </w:rPr>
            </w:pPr>
            <w:r w:rsidRPr="006E392A">
              <w:rPr>
                <w:color w:val="auto"/>
              </w:rPr>
              <w:t>IS_1</w:t>
            </w:r>
            <w:r>
              <w:rPr>
                <w:color w:val="auto"/>
              </w:rPr>
              <w:t>58</w:t>
            </w:r>
          </w:p>
        </w:tc>
        <w:tc>
          <w:tcPr>
            <w:tcW w:w="8180" w:type="dxa"/>
            <w:tcBorders>
              <w:top w:val="single" w:sz="4" w:space="0" w:color="auto"/>
              <w:bottom w:val="single" w:sz="4" w:space="0" w:color="auto"/>
            </w:tcBorders>
            <w:vAlign w:val="center"/>
          </w:tcPr>
          <w:p w14:paraId="24AFEB7E" w14:textId="4E2E53B8" w:rsidR="006764EC" w:rsidRPr="006E392A" w:rsidRDefault="006764EC" w:rsidP="000747A5">
            <w:pPr>
              <w:pStyle w:val="Legislatva"/>
              <w:contextualSpacing/>
              <w:rPr>
                <w:color w:val="auto"/>
              </w:rPr>
            </w:pPr>
            <w:r w:rsidRPr="006E392A">
              <w:rPr>
                <w:color w:val="auto"/>
              </w:rPr>
              <w:t>Integračná služba „</w:t>
            </w:r>
            <w:r>
              <w:rPr>
                <w:color w:val="auto"/>
              </w:rPr>
              <w:t xml:space="preserve">Kategórie rokovania </w:t>
            </w:r>
            <w:r w:rsidRPr="006E392A">
              <w:rPr>
                <w:color w:val="auto"/>
              </w:rPr>
              <w:t>- priebeh“ bude obsahovať minimálne nasledovné údaje:</w:t>
            </w:r>
          </w:p>
          <w:p w14:paraId="211FB92D" w14:textId="77777777" w:rsidR="006764EC" w:rsidRPr="005F0C23" w:rsidRDefault="006764EC" w:rsidP="00A6689F">
            <w:pPr>
              <w:pStyle w:val="Normalny-odsek"/>
              <w:numPr>
                <w:ilvl w:val="0"/>
                <w:numId w:val="55"/>
              </w:numPr>
              <w:spacing w:after="0"/>
              <w:rPr>
                <w:rFonts w:cs="Calibri Light"/>
                <w:color w:val="000000" w:themeColor="text1"/>
              </w:rPr>
            </w:pPr>
            <w:r w:rsidRPr="005F0C23">
              <w:rPr>
                <w:rFonts w:eastAsia="Times New Roman" w:cs="Calibri Light"/>
                <w:color w:val="000000" w:themeColor="text1"/>
                <w:szCs w:val="20"/>
                <w:lang w:eastAsia="sk-SK"/>
              </w:rPr>
              <w:t>jednoznačný identifikátor</w:t>
            </w:r>
            <w:r w:rsidRPr="005F0C23">
              <w:rPr>
                <w:rFonts w:cs="Calibri Light"/>
                <w:color w:val="000000" w:themeColor="text1"/>
              </w:rPr>
              <w:t xml:space="preserve"> záznamu (jednoznačné číselné označenie záznamu v poradí ako vznikali priebežne v celej tabuľke)</w:t>
            </w:r>
          </w:p>
          <w:p w14:paraId="590FB25C" w14:textId="77777777" w:rsidR="006764EC" w:rsidRPr="005F0C23" w:rsidRDefault="006764EC" w:rsidP="00A6689F">
            <w:pPr>
              <w:pStyle w:val="Normalny-odsek"/>
              <w:numPr>
                <w:ilvl w:val="0"/>
                <w:numId w:val="55"/>
              </w:numPr>
              <w:spacing w:after="0"/>
              <w:rPr>
                <w:rFonts w:cs="Calibri Light"/>
                <w:color w:val="000000" w:themeColor="text1"/>
                <w:sz w:val="24"/>
              </w:rPr>
            </w:pPr>
            <w:r w:rsidRPr="005F0C23">
              <w:rPr>
                <w:rFonts w:eastAsia="Times New Roman" w:cs="Calibri Light"/>
                <w:color w:val="000000" w:themeColor="text1"/>
                <w:szCs w:val="20"/>
                <w:lang w:eastAsia="sk-SK"/>
              </w:rPr>
              <w:t xml:space="preserve">jednoznačný identifikátor kategórii rokovania z číselníka kategórii rokovania </w:t>
            </w:r>
          </w:p>
          <w:p w14:paraId="4A3A6A68" w14:textId="77777777" w:rsidR="006764EC" w:rsidRPr="005F0C23" w:rsidRDefault="006764EC" w:rsidP="00A6689F">
            <w:pPr>
              <w:pStyle w:val="Normalny-odsek"/>
              <w:numPr>
                <w:ilvl w:val="0"/>
                <w:numId w:val="55"/>
              </w:numPr>
              <w:spacing w:after="0"/>
              <w:rPr>
                <w:rFonts w:cs="Calibri Light"/>
                <w:color w:val="000000" w:themeColor="text1"/>
                <w:sz w:val="32"/>
              </w:rPr>
            </w:pPr>
            <w:r w:rsidRPr="005F0C23">
              <w:rPr>
                <w:rFonts w:cs="Calibri Light"/>
                <w:color w:val="000000" w:themeColor="text1"/>
              </w:rPr>
              <w:t>jednoznačný identifikátor schôdze NR SR</w:t>
            </w:r>
          </w:p>
          <w:p w14:paraId="3E1102B4" w14:textId="77777777" w:rsidR="006764EC" w:rsidRPr="005F0C23" w:rsidRDefault="006764EC" w:rsidP="00A6689F">
            <w:pPr>
              <w:pStyle w:val="Normalny-odsek"/>
              <w:numPr>
                <w:ilvl w:val="0"/>
                <w:numId w:val="55"/>
              </w:numPr>
              <w:spacing w:after="0"/>
              <w:rPr>
                <w:rFonts w:cs="Calibri Light"/>
                <w:color w:val="000000" w:themeColor="text1"/>
                <w:sz w:val="32"/>
              </w:rPr>
            </w:pPr>
            <w:r w:rsidRPr="005F0C23">
              <w:rPr>
                <w:rFonts w:cs="Calibri Light"/>
                <w:color w:val="000000" w:themeColor="text1"/>
              </w:rPr>
              <w:t>jednoznačný identifikátor bodu rokovania</w:t>
            </w:r>
          </w:p>
          <w:p w14:paraId="2DA194F3" w14:textId="77777777" w:rsidR="006764EC" w:rsidRPr="005F0C23" w:rsidRDefault="006764EC" w:rsidP="00A6689F">
            <w:pPr>
              <w:pStyle w:val="Normalny-odsek"/>
              <w:numPr>
                <w:ilvl w:val="0"/>
                <w:numId w:val="55"/>
              </w:numPr>
              <w:spacing w:after="0"/>
              <w:rPr>
                <w:rFonts w:cs="Calibri Light"/>
                <w:color w:val="000000" w:themeColor="text1"/>
              </w:rPr>
            </w:pPr>
            <w:r w:rsidRPr="005F0C23">
              <w:rPr>
                <w:rFonts w:eastAsia="Times New Roman" w:cs="Calibri Light"/>
                <w:color w:val="000000" w:themeColor="text1"/>
                <w:szCs w:val="20"/>
                <w:lang w:eastAsia="sk-SK"/>
              </w:rPr>
              <w:t xml:space="preserve">jednoznačný identifikátor kontextovej informácie </w:t>
            </w:r>
          </w:p>
          <w:p w14:paraId="2ADBF4C9" w14:textId="77777777" w:rsidR="006764EC" w:rsidRPr="005F0C23" w:rsidRDefault="006764EC" w:rsidP="00A6689F">
            <w:pPr>
              <w:pStyle w:val="Normalny-odsek"/>
              <w:numPr>
                <w:ilvl w:val="0"/>
                <w:numId w:val="55"/>
              </w:numPr>
              <w:spacing w:after="0"/>
              <w:rPr>
                <w:rFonts w:cs="Calibri Light"/>
                <w:color w:val="000000" w:themeColor="text1"/>
              </w:rPr>
            </w:pPr>
            <w:r w:rsidRPr="005F0C23">
              <w:rPr>
                <w:rFonts w:cs="Calibri Light"/>
                <w:color w:val="000000" w:themeColor="text1"/>
              </w:rPr>
              <w:t>jednoznačný identifikátor štádia rokovania</w:t>
            </w:r>
          </w:p>
          <w:p w14:paraId="534A99EF" w14:textId="77777777" w:rsidR="006764EC" w:rsidRPr="005F0C23" w:rsidRDefault="006764EC" w:rsidP="00A6689F">
            <w:pPr>
              <w:pStyle w:val="Normalny-odsek"/>
              <w:numPr>
                <w:ilvl w:val="0"/>
                <w:numId w:val="55"/>
              </w:numPr>
              <w:spacing w:after="0"/>
              <w:rPr>
                <w:rFonts w:cs="Calibri Light"/>
                <w:color w:val="000000" w:themeColor="text1"/>
              </w:rPr>
            </w:pPr>
            <w:r w:rsidRPr="005F0C23">
              <w:rPr>
                <w:rFonts w:cs="Calibri Light"/>
                <w:color w:val="000000" w:themeColor="text1"/>
              </w:rPr>
              <w:t>začiatok (dátum a čas začiatku kategórie rokovania v danom dni)</w:t>
            </w:r>
          </w:p>
          <w:p w14:paraId="7BA9DF1E" w14:textId="70005AA3" w:rsidR="006764EC" w:rsidRPr="0054438D" w:rsidRDefault="006764EC" w:rsidP="00A6689F">
            <w:pPr>
              <w:pStyle w:val="Normalny-odsek"/>
              <w:numPr>
                <w:ilvl w:val="0"/>
                <w:numId w:val="55"/>
              </w:numPr>
              <w:spacing w:after="0"/>
              <w:rPr>
                <w:color w:val="000000" w:themeColor="text1"/>
              </w:rPr>
            </w:pPr>
            <w:r w:rsidRPr="0033683C">
              <w:rPr>
                <w:color w:val="000000" w:themeColor="text1"/>
              </w:rPr>
              <w:t>koniec (dátum a čas konca štádia rokovania v danom dni)</w:t>
            </w:r>
          </w:p>
        </w:tc>
      </w:tr>
      <w:tr w:rsidR="006764EC" w:rsidRPr="00561732" w14:paraId="6464A3D5" w14:textId="77777777" w:rsidTr="000747A5">
        <w:trPr>
          <w:trHeight w:val="265"/>
        </w:trPr>
        <w:tc>
          <w:tcPr>
            <w:tcW w:w="889" w:type="dxa"/>
            <w:tcBorders>
              <w:top w:val="single" w:sz="4" w:space="0" w:color="auto"/>
            </w:tcBorders>
            <w:vAlign w:val="center"/>
          </w:tcPr>
          <w:p w14:paraId="6E42DA6E" w14:textId="4B728E7C" w:rsidR="006764EC" w:rsidRPr="006E392A" w:rsidRDefault="006764EC" w:rsidP="000747A5">
            <w:pPr>
              <w:pStyle w:val="Legislatva"/>
              <w:jc w:val="center"/>
              <w:rPr>
                <w:color w:val="auto"/>
              </w:rPr>
            </w:pPr>
            <w:r w:rsidRPr="006E392A">
              <w:rPr>
                <w:color w:val="auto"/>
              </w:rPr>
              <w:t>IS_1</w:t>
            </w:r>
            <w:r>
              <w:rPr>
                <w:color w:val="auto"/>
              </w:rPr>
              <w:t>5</w:t>
            </w:r>
            <w:r w:rsidR="005F1321">
              <w:rPr>
                <w:color w:val="auto"/>
              </w:rPr>
              <w:t>9</w:t>
            </w:r>
          </w:p>
        </w:tc>
        <w:tc>
          <w:tcPr>
            <w:tcW w:w="8180" w:type="dxa"/>
            <w:tcBorders>
              <w:top w:val="single" w:sz="4" w:space="0" w:color="auto"/>
            </w:tcBorders>
            <w:vAlign w:val="center"/>
          </w:tcPr>
          <w:p w14:paraId="15C291EB" w14:textId="32365148" w:rsidR="006764EC" w:rsidRPr="006E392A" w:rsidRDefault="006764EC" w:rsidP="006764EC">
            <w:pPr>
              <w:pStyle w:val="Legislatva"/>
              <w:rPr>
                <w:color w:val="auto"/>
              </w:rPr>
            </w:pPr>
            <w:r w:rsidRPr="006E392A">
              <w:rPr>
                <w:color w:val="auto"/>
              </w:rPr>
              <w:t>Odporúča sa na to využiť samostatnú integračnú službu, ktorá bude dáta z IS_1</w:t>
            </w:r>
            <w:r>
              <w:rPr>
                <w:color w:val="auto"/>
              </w:rPr>
              <w:t>58</w:t>
            </w:r>
            <w:r w:rsidRPr="006E392A">
              <w:rPr>
                <w:color w:val="auto"/>
              </w:rPr>
              <w:t xml:space="preserve"> priamo zapisovať do SSLP.</w:t>
            </w:r>
          </w:p>
        </w:tc>
      </w:tr>
      <w:tr w:rsidR="006764EC" w:rsidRPr="00561732" w14:paraId="4652DB48" w14:textId="77777777" w:rsidTr="000747A5">
        <w:trPr>
          <w:trHeight w:val="963"/>
        </w:trPr>
        <w:tc>
          <w:tcPr>
            <w:tcW w:w="889" w:type="dxa"/>
            <w:vAlign w:val="center"/>
          </w:tcPr>
          <w:p w14:paraId="03EE1CD1" w14:textId="59C221B1" w:rsidR="006764EC" w:rsidRPr="006E392A" w:rsidRDefault="006764EC" w:rsidP="000747A5">
            <w:pPr>
              <w:pStyle w:val="Legislatva"/>
              <w:jc w:val="center"/>
              <w:rPr>
                <w:color w:val="auto"/>
              </w:rPr>
            </w:pPr>
            <w:r w:rsidRPr="006E392A">
              <w:rPr>
                <w:color w:val="auto"/>
              </w:rPr>
              <w:t>AF_15</w:t>
            </w:r>
            <w:r w:rsidR="005F1321">
              <w:rPr>
                <w:color w:val="auto"/>
              </w:rPr>
              <w:t>2</w:t>
            </w:r>
          </w:p>
        </w:tc>
        <w:tc>
          <w:tcPr>
            <w:tcW w:w="8180" w:type="dxa"/>
            <w:vAlign w:val="center"/>
          </w:tcPr>
          <w:p w14:paraId="60D429C2" w14:textId="77777777" w:rsidR="006764EC" w:rsidRPr="006E392A" w:rsidRDefault="006764EC" w:rsidP="000747A5">
            <w:pPr>
              <w:pStyle w:val="Legislatva"/>
              <w:rPr>
                <w:color w:val="auto"/>
              </w:rPr>
            </w:pPr>
            <w:r w:rsidRPr="006E392A">
              <w:rPr>
                <w:color w:val="auto"/>
              </w:rPr>
              <w:t xml:space="preserve">ISVS DKS musí umožňovať v prípade výpadku konektivity exportovanie dát aj do štruktúrovaných súborov (napr. *.csv, *.xls), pričom štruktúra dát bude zhodná s poskytovanými údajmi uvedenej integračnej služby). </w:t>
            </w:r>
          </w:p>
        </w:tc>
      </w:tr>
    </w:tbl>
    <w:bookmarkStart w:id="209" w:name="IZ_D6"/>
    <w:bookmarkEnd w:id="209"/>
    <w:p w14:paraId="797B13F9" w14:textId="29C6D9AD" w:rsidR="004363AB" w:rsidRPr="00DF4D9D" w:rsidRDefault="00C33A62" w:rsidP="00DF4D9D">
      <w:pPr>
        <w:pStyle w:val="Nadpis3"/>
      </w:pPr>
      <w:r w:rsidRPr="00DF4D9D">
        <w:fldChar w:fldCharType="begin"/>
      </w:r>
      <w:r w:rsidRPr="00DF4D9D">
        <w:instrText xml:space="preserve"> HYPERLINK  \l "IZ_D" </w:instrText>
      </w:r>
      <w:r w:rsidRPr="00DF4D9D">
        <w:fldChar w:fldCharType="separate"/>
      </w:r>
      <w:bookmarkStart w:id="210" w:name="_Toc99961618"/>
      <w:r w:rsidR="00DF4D9D" w:rsidRPr="00DF4D9D">
        <w:rPr>
          <w:rStyle w:val="Hypertextovprepojenie"/>
          <w:color w:val="0000FF"/>
          <w:u w:val="none"/>
        </w:rPr>
        <w:t>Š</w:t>
      </w:r>
      <w:r w:rsidR="004363AB" w:rsidRPr="00DF4D9D">
        <w:rPr>
          <w:rStyle w:val="Hypertextovprepojenie"/>
          <w:color w:val="0000FF"/>
          <w:u w:val="none"/>
        </w:rPr>
        <w:t>tádia legislatívneho procesu</w:t>
      </w:r>
      <w:r w:rsidR="00DF4D9D" w:rsidRPr="00DF4D9D">
        <w:rPr>
          <w:rStyle w:val="Hypertextovprepojenie"/>
          <w:color w:val="0000FF"/>
          <w:u w:val="none"/>
        </w:rPr>
        <w:t xml:space="preserve"> - priebeh</w:t>
      </w:r>
      <w:bookmarkEnd w:id="210"/>
      <w:r w:rsidRPr="00DF4D9D">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4A395D" w:rsidRPr="00561732" w14:paraId="2684FDB4" w14:textId="77777777" w:rsidTr="000747A5">
        <w:tc>
          <w:tcPr>
            <w:tcW w:w="889" w:type="dxa"/>
            <w:shd w:val="clear" w:color="auto" w:fill="000000" w:themeFill="text1"/>
          </w:tcPr>
          <w:p w14:paraId="500D2FE6" w14:textId="77777777" w:rsidR="004A395D" w:rsidRPr="006E392A" w:rsidRDefault="004A395D" w:rsidP="000747A5">
            <w:pPr>
              <w:rPr>
                <w:b/>
              </w:rPr>
            </w:pPr>
            <w:r w:rsidRPr="006E392A">
              <w:rPr>
                <w:b/>
              </w:rPr>
              <w:t>Číslo</w:t>
            </w:r>
          </w:p>
        </w:tc>
        <w:tc>
          <w:tcPr>
            <w:tcW w:w="8180" w:type="dxa"/>
            <w:shd w:val="clear" w:color="auto" w:fill="000000" w:themeFill="text1"/>
          </w:tcPr>
          <w:p w14:paraId="24F35808" w14:textId="77777777" w:rsidR="004A395D" w:rsidRPr="006E392A" w:rsidRDefault="004A395D" w:rsidP="000747A5">
            <w:pPr>
              <w:rPr>
                <w:b/>
              </w:rPr>
            </w:pPr>
            <w:r w:rsidRPr="006E392A">
              <w:rPr>
                <w:b/>
              </w:rPr>
              <w:t>Popis</w:t>
            </w:r>
          </w:p>
        </w:tc>
      </w:tr>
      <w:tr w:rsidR="004A395D" w:rsidRPr="0054438D" w14:paraId="29E31846" w14:textId="77777777" w:rsidTr="000747A5">
        <w:tc>
          <w:tcPr>
            <w:tcW w:w="889" w:type="dxa"/>
            <w:vAlign w:val="center"/>
          </w:tcPr>
          <w:p w14:paraId="5705B137" w14:textId="2CF6F67E" w:rsidR="004A395D" w:rsidRPr="0054438D" w:rsidRDefault="004A395D" w:rsidP="000747A5">
            <w:pPr>
              <w:pStyle w:val="Legislatva"/>
              <w:jc w:val="center"/>
              <w:rPr>
                <w:color w:val="auto"/>
              </w:rPr>
            </w:pPr>
            <w:r w:rsidRPr="0054438D">
              <w:rPr>
                <w:color w:val="auto"/>
              </w:rPr>
              <w:t>IS_1</w:t>
            </w:r>
            <w:r>
              <w:rPr>
                <w:color w:val="auto"/>
              </w:rPr>
              <w:t>60</w:t>
            </w:r>
          </w:p>
        </w:tc>
        <w:tc>
          <w:tcPr>
            <w:tcW w:w="8180" w:type="dxa"/>
            <w:vAlign w:val="center"/>
          </w:tcPr>
          <w:p w14:paraId="106C681F" w14:textId="2B0963B3" w:rsidR="004A395D" w:rsidRPr="0054438D" w:rsidRDefault="004A395D" w:rsidP="004A395D">
            <w:pPr>
              <w:pStyle w:val="Legislatva"/>
              <w:rPr>
                <w:color w:val="auto"/>
              </w:rPr>
            </w:pPr>
            <w:r w:rsidRPr="0054438D">
              <w:rPr>
                <w:color w:val="auto"/>
              </w:rPr>
              <w:t>Integračná služba „</w:t>
            </w:r>
            <w:r>
              <w:rPr>
                <w:color w:val="auto"/>
              </w:rPr>
              <w:t xml:space="preserve">Štádia legislatívneho procesu </w:t>
            </w:r>
            <w:r w:rsidRPr="0054438D">
              <w:rPr>
                <w:color w:val="auto"/>
              </w:rPr>
              <w:t xml:space="preserve">- priebeh“ dáva prehľad o časových intervaloch v akých prebiehali </w:t>
            </w:r>
            <w:r>
              <w:rPr>
                <w:color w:val="auto"/>
              </w:rPr>
              <w:t>štádia LP</w:t>
            </w:r>
            <w:r w:rsidRPr="0054438D">
              <w:rPr>
                <w:color w:val="auto"/>
              </w:rPr>
              <w:t xml:space="preserve"> (ako prebiehala každá schôdza v každom rokovacom dni).</w:t>
            </w:r>
          </w:p>
        </w:tc>
      </w:tr>
      <w:tr w:rsidR="004A395D" w:rsidRPr="00561732" w14:paraId="08DD6409" w14:textId="77777777" w:rsidTr="000747A5">
        <w:tc>
          <w:tcPr>
            <w:tcW w:w="889" w:type="dxa"/>
            <w:tcBorders>
              <w:top w:val="single" w:sz="4" w:space="0" w:color="auto"/>
              <w:bottom w:val="single" w:sz="4" w:space="0" w:color="auto"/>
            </w:tcBorders>
            <w:vAlign w:val="center"/>
          </w:tcPr>
          <w:p w14:paraId="0826F2F3" w14:textId="766F9A58" w:rsidR="004A395D" w:rsidRPr="006E392A" w:rsidRDefault="004A395D" w:rsidP="000747A5">
            <w:pPr>
              <w:pStyle w:val="Legislatva"/>
              <w:jc w:val="center"/>
              <w:rPr>
                <w:color w:val="auto"/>
              </w:rPr>
            </w:pPr>
            <w:r w:rsidRPr="006E392A">
              <w:rPr>
                <w:color w:val="auto"/>
              </w:rPr>
              <w:t>IS_1</w:t>
            </w:r>
            <w:r>
              <w:rPr>
                <w:color w:val="auto"/>
              </w:rPr>
              <w:t>61</w:t>
            </w:r>
          </w:p>
        </w:tc>
        <w:tc>
          <w:tcPr>
            <w:tcW w:w="8180" w:type="dxa"/>
            <w:tcBorders>
              <w:top w:val="single" w:sz="4" w:space="0" w:color="auto"/>
              <w:bottom w:val="single" w:sz="4" w:space="0" w:color="auto"/>
            </w:tcBorders>
            <w:vAlign w:val="center"/>
          </w:tcPr>
          <w:p w14:paraId="59430C9F" w14:textId="5332EB62" w:rsidR="004A395D" w:rsidRPr="006E392A" w:rsidRDefault="004A395D" w:rsidP="000747A5">
            <w:pPr>
              <w:pStyle w:val="Legislatva"/>
              <w:contextualSpacing/>
              <w:rPr>
                <w:color w:val="auto"/>
              </w:rPr>
            </w:pPr>
            <w:r w:rsidRPr="006E392A">
              <w:rPr>
                <w:color w:val="auto"/>
              </w:rPr>
              <w:t>Integračná služba „</w:t>
            </w:r>
            <w:r>
              <w:rPr>
                <w:color w:val="auto"/>
              </w:rPr>
              <w:t xml:space="preserve">Štádia legislatívneho procesu </w:t>
            </w:r>
            <w:r w:rsidRPr="006E392A">
              <w:rPr>
                <w:color w:val="auto"/>
              </w:rPr>
              <w:t>- priebeh“ bude obsahovať minimálne nasledovné údaje:</w:t>
            </w:r>
          </w:p>
          <w:p w14:paraId="01A0F4CB" w14:textId="77777777" w:rsidR="004A395D" w:rsidRPr="005F0C23" w:rsidRDefault="004A395D" w:rsidP="00A6689F">
            <w:pPr>
              <w:pStyle w:val="Normalny-odsek"/>
              <w:numPr>
                <w:ilvl w:val="0"/>
                <w:numId w:val="55"/>
              </w:numPr>
              <w:spacing w:after="0"/>
              <w:ind w:left="714" w:hanging="357"/>
              <w:rPr>
                <w:rFonts w:cs="Calibri Light"/>
                <w:color w:val="000000" w:themeColor="text1"/>
              </w:rPr>
            </w:pPr>
            <w:r w:rsidRPr="005F0C23">
              <w:rPr>
                <w:rFonts w:cs="Calibri Light"/>
                <w:color w:val="000000" w:themeColor="text1"/>
              </w:rPr>
              <w:t>jednoznačný identifikátor záznamu (jednoznačné číselné označenie záznamu v poradí ako vznikali priebežne v celej tabuľke)</w:t>
            </w:r>
          </w:p>
          <w:p w14:paraId="16DBAE3F" w14:textId="77777777" w:rsidR="004A395D" w:rsidRPr="005F0C23" w:rsidRDefault="004A395D" w:rsidP="00A6689F">
            <w:pPr>
              <w:pStyle w:val="Normalny-odsek"/>
              <w:numPr>
                <w:ilvl w:val="0"/>
                <w:numId w:val="55"/>
              </w:numPr>
              <w:spacing w:after="0"/>
              <w:ind w:left="714" w:hanging="357"/>
              <w:rPr>
                <w:rFonts w:cs="Calibri Light"/>
                <w:color w:val="000000" w:themeColor="text1"/>
                <w:sz w:val="24"/>
              </w:rPr>
            </w:pPr>
            <w:r w:rsidRPr="005F0C23">
              <w:rPr>
                <w:rFonts w:eastAsia="Times New Roman" w:cs="Calibri Light"/>
                <w:color w:val="000000" w:themeColor="text1"/>
                <w:szCs w:val="20"/>
                <w:lang w:eastAsia="sk-SK"/>
              </w:rPr>
              <w:t>jednoznačný identifikátor štádia legislatívneho procesu</w:t>
            </w:r>
          </w:p>
          <w:p w14:paraId="04B86E97" w14:textId="77777777" w:rsidR="004A395D" w:rsidRPr="005F0C23" w:rsidRDefault="004A395D" w:rsidP="00A6689F">
            <w:pPr>
              <w:pStyle w:val="Normalny-odsek"/>
              <w:numPr>
                <w:ilvl w:val="0"/>
                <w:numId w:val="55"/>
              </w:numPr>
              <w:spacing w:after="0"/>
              <w:ind w:left="714" w:hanging="357"/>
              <w:rPr>
                <w:rFonts w:cs="Calibri Light"/>
                <w:color w:val="000000" w:themeColor="text1"/>
                <w:sz w:val="32"/>
              </w:rPr>
            </w:pPr>
            <w:r w:rsidRPr="005F0C23">
              <w:rPr>
                <w:rFonts w:cs="Calibri Light"/>
                <w:color w:val="000000" w:themeColor="text1"/>
              </w:rPr>
              <w:t>jednoznačný identifikátor schôdze NR SR „program schôdze“</w:t>
            </w:r>
          </w:p>
          <w:p w14:paraId="3277570D" w14:textId="77777777" w:rsidR="004A395D" w:rsidRPr="005F0C23" w:rsidRDefault="004A395D" w:rsidP="00A6689F">
            <w:pPr>
              <w:pStyle w:val="Normalny-odsek"/>
              <w:numPr>
                <w:ilvl w:val="0"/>
                <w:numId w:val="55"/>
              </w:numPr>
              <w:spacing w:after="0"/>
              <w:ind w:left="714" w:hanging="357"/>
              <w:rPr>
                <w:rFonts w:cs="Calibri Light"/>
                <w:color w:val="000000" w:themeColor="text1"/>
                <w:sz w:val="32"/>
              </w:rPr>
            </w:pPr>
            <w:r w:rsidRPr="005F0C23">
              <w:rPr>
                <w:rFonts w:cs="Calibri Light"/>
                <w:color w:val="000000" w:themeColor="text1"/>
              </w:rPr>
              <w:t xml:space="preserve">jednoznačný identifikátor bodu rokovania </w:t>
            </w:r>
          </w:p>
          <w:p w14:paraId="27536299" w14:textId="77777777" w:rsidR="004A395D" w:rsidRPr="005F0C23" w:rsidRDefault="004A395D" w:rsidP="00A6689F">
            <w:pPr>
              <w:pStyle w:val="Normalny-odsek"/>
              <w:numPr>
                <w:ilvl w:val="0"/>
                <w:numId w:val="55"/>
              </w:numPr>
              <w:spacing w:after="0"/>
              <w:ind w:left="714" w:hanging="357"/>
              <w:rPr>
                <w:rFonts w:cs="Calibri Light"/>
                <w:color w:val="000000" w:themeColor="text1"/>
              </w:rPr>
            </w:pPr>
            <w:r w:rsidRPr="005F0C23">
              <w:rPr>
                <w:rFonts w:eastAsia="Times New Roman" w:cs="Calibri Light"/>
                <w:color w:val="000000" w:themeColor="text1"/>
                <w:szCs w:val="20"/>
                <w:lang w:eastAsia="sk-SK"/>
              </w:rPr>
              <w:t xml:space="preserve">jednoznačný identifikátor kontextovej informácie </w:t>
            </w:r>
          </w:p>
          <w:p w14:paraId="44FA6192" w14:textId="77777777" w:rsidR="004A395D" w:rsidRPr="005F0C23" w:rsidRDefault="004A395D" w:rsidP="00A6689F">
            <w:pPr>
              <w:pStyle w:val="Normalny-odsek"/>
              <w:numPr>
                <w:ilvl w:val="0"/>
                <w:numId w:val="55"/>
              </w:numPr>
              <w:spacing w:after="0"/>
              <w:ind w:left="714" w:hanging="357"/>
              <w:rPr>
                <w:rFonts w:cs="Calibri Light"/>
                <w:color w:val="000000" w:themeColor="text1"/>
                <w:sz w:val="24"/>
              </w:rPr>
            </w:pPr>
            <w:r w:rsidRPr="005F0C23">
              <w:rPr>
                <w:rFonts w:eastAsia="Times New Roman" w:cs="Calibri Light"/>
                <w:color w:val="000000" w:themeColor="text1"/>
                <w:szCs w:val="20"/>
                <w:lang w:eastAsia="sk-SK"/>
              </w:rPr>
              <w:t xml:space="preserve">jednoznačný identifikátor štádia rokovania </w:t>
            </w:r>
          </w:p>
          <w:p w14:paraId="547DFDA6" w14:textId="77777777" w:rsidR="004A395D" w:rsidRPr="005F0C23" w:rsidRDefault="004A395D" w:rsidP="00A6689F">
            <w:pPr>
              <w:pStyle w:val="Normalny-odsek"/>
              <w:numPr>
                <w:ilvl w:val="0"/>
                <w:numId w:val="55"/>
              </w:numPr>
              <w:spacing w:after="0"/>
              <w:ind w:left="714" w:hanging="357"/>
              <w:rPr>
                <w:rFonts w:cs="Calibri Light"/>
                <w:color w:val="000000" w:themeColor="text1"/>
              </w:rPr>
            </w:pPr>
            <w:r w:rsidRPr="005F0C23">
              <w:rPr>
                <w:rFonts w:cs="Calibri Light"/>
                <w:color w:val="000000" w:themeColor="text1"/>
              </w:rPr>
              <w:t>začiatok (dátum a čas začiatku štádia legislatívneho procesu v danom dni)</w:t>
            </w:r>
          </w:p>
          <w:p w14:paraId="77DA32D7" w14:textId="00789A75" w:rsidR="004A395D" w:rsidRPr="0054438D" w:rsidRDefault="004A395D" w:rsidP="00A6689F">
            <w:pPr>
              <w:pStyle w:val="Normalny-odsek"/>
              <w:numPr>
                <w:ilvl w:val="0"/>
                <w:numId w:val="55"/>
              </w:numPr>
              <w:spacing w:after="0"/>
              <w:ind w:left="714" w:hanging="357"/>
              <w:rPr>
                <w:color w:val="000000" w:themeColor="text1"/>
              </w:rPr>
            </w:pPr>
            <w:r w:rsidRPr="005F0C23">
              <w:rPr>
                <w:rFonts w:cs="Calibri Light"/>
                <w:color w:val="000000" w:themeColor="text1"/>
              </w:rPr>
              <w:t>koniec (dátum a čas konca štádia legislatívneho procesu v danom dni)</w:t>
            </w:r>
          </w:p>
        </w:tc>
      </w:tr>
      <w:tr w:rsidR="004A395D" w:rsidRPr="00561732" w14:paraId="5AD2E796" w14:textId="77777777" w:rsidTr="000747A5">
        <w:trPr>
          <w:trHeight w:val="265"/>
        </w:trPr>
        <w:tc>
          <w:tcPr>
            <w:tcW w:w="889" w:type="dxa"/>
            <w:tcBorders>
              <w:top w:val="single" w:sz="4" w:space="0" w:color="auto"/>
            </w:tcBorders>
            <w:vAlign w:val="center"/>
          </w:tcPr>
          <w:p w14:paraId="30535F8C" w14:textId="55F2AF6A" w:rsidR="004A395D" w:rsidRPr="006E392A" w:rsidRDefault="004A395D" w:rsidP="000747A5">
            <w:pPr>
              <w:pStyle w:val="Legislatva"/>
              <w:jc w:val="center"/>
              <w:rPr>
                <w:color w:val="auto"/>
              </w:rPr>
            </w:pPr>
            <w:r w:rsidRPr="006E392A">
              <w:rPr>
                <w:color w:val="auto"/>
              </w:rPr>
              <w:t>IS_1</w:t>
            </w:r>
            <w:r>
              <w:rPr>
                <w:color w:val="auto"/>
              </w:rPr>
              <w:t>62</w:t>
            </w:r>
          </w:p>
        </w:tc>
        <w:tc>
          <w:tcPr>
            <w:tcW w:w="8180" w:type="dxa"/>
            <w:tcBorders>
              <w:top w:val="single" w:sz="4" w:space="0" w:color="auto"/>
            </w:tcBorders>
            <w:vAlign w:val="center"/>
          </w:tcPr>
          <w:p w14:paraId="09855322" w14:textId="030B0B43" w:rsidR="004A395D" w:rsidRPr="006E392A" w:rsidRDefault="004A395D" w:rsidP="000747A5">
            <w:pPr>
              <w:pStyle w:val="Legislatva"/>
              <w:rPr>
                <w:color w:val="auto"/>
              </w:rPr>
            </w:pPr>
            <w:r w:rsidRPr="006E392A">
              <w:rPr>
                <w:color w:val="auto"/>
              </w:rPr>
              <w:t>Odporúča sa na to využiť samostatnú integračnú službu, ktorá bude dáta z IS_1</w:t>
            </w:r>
            <w:r>
              <w:rPr>
                <w:color w:val="auto"/>
              </w:rPr>
              <w:t>61</w:t>
            </w:r>
            <w:r w:rsidRPr="006E392A">
              <w:rPr>
                <w:color w:val="auto"/>
              </w:rPr>
              <w:t xml:space="preserve"> priamo zapisovať do SSLP.</w:t>
            </w:r>
          </w:p>
        </w:tc>
      </w:tr>
      <w:tr w:rsidR="004A395D" w:rsidRPr="00561732" w14:paraId="10069B54" w14:textId="77777777" w:rsidTr="000747A5">
        <w:trPr>
          <w:trHeight w:val="963"/>
        </w:trPr>
        <w:tc>
          <w:tcPr>
            <w:tcW w:w="889" w:type="dxa"/>
            <w:vAlign w:val="center"/>
          </w:tcPr>
          <w:p w14:paraId="680B5416" w14:textId="723083FB" w:rsidR="004A395D" w:rsidRPr="006E392A" w:rsidRDefault="004A395D" w:rsidP="004A395D">
            <w:pPr>
              <w:pStyle w:val="Legislatva"/>
              <w:jc w:val="center"/>
              <w:rPr>
                <w:color w:val="auto"/>
              </w:rPr>
            </w:pPr>
            <w:r w:rsidRPr="006E392A">
              <w:rPr>
                <w:color w:val="auto"/>
              </w:rPr>
              <w:t>AF_15</w:t>
            </w:r>
            <w:r>
              <w:rPr>
                <w:color w:val="auto"/>
              </w:rPr>
              <w:t>3</w:t>
            </w:r>
          </w:p>
        </w:tc>
        <w:tc>
          <w:tcPr>
            <w:tcW w:w="8180" w:type="dxa"/>
            <w:vAlign w:val="center"/>
          </w:tcPr>
          <w:p w14:paraId="15A5ADBB" w14:textId="77777777" w:rsidR="004A395D" w:rsidRPr="006E392A" w:rsidRDefault="004A395D" w:rsidP="000747A5">
            <w:pPr>
              <w:pStyle w:val="Legislatva"/>
              <w:rPr>
                <w:color w:val="auto"/>
              </w:rPr>
            </w:pPr>
            <w:r w:rsidRPr="006E392A">
              <w:rPr>
                <w:color w:val="auto"/>
              </w:rPr>
              <w:t xml:space="preserve">ISVS DKS musí umožňovať v prípade výpadku konektivity exportovanie dát aj do štruktúrovaných súborov (napr. *.csv, *.xls), pričom štruktúra dát bude zhodná s poskytovanými údajmi uvedenej integračnej služby). </w:t>
            </w:r>
          </w:p>
        </w:tc>
      </w:tr>
    </w:tbl>
    <w:bookmarkStart w:id="211" w:name="IZ_D7"/>
    <w:bookmarkEnd w:id="211"/>
    <w:p w14:paraId="127436A4" w14:textId="64D97DB9" w:rsidR="00B54875" w:rsidRPr="00042DD7" w:rsidRDefault="00B54875" w:rsidP="00042DD7">
      <w:pPr>
        <w:pStyle w:val="Nadpis3"/>
      </w:pPr>
      <w:r w:rsidRPr="00042DD7">
        <w:lastRenderedPageBreak/>
        <w:fldChar w:fldCharType="begin"/>
      </w:r>
      <w:r w:rsidRPr="00042DD7">
        <w:instrText xml:space="preserve"> HYPERLINK  \l "IZ_D" </w:instrText>
      </w:r>
      <w:r w:rsidRPr="00042DD7">
        <w:fldChar w:fldCharType="separate"/>
      </w:r>
      <w:bookmarkStart w:id="212" w:name="_Toc99961619"/>
      <w:r w:rsidR="00042DD7" w:rsidRPr="00042DD7">
        <w:rPr>
          <w:rStyle w:val="Hypertextovprepojenie"/>
          <w:color w:val="0000FF"/>
          <w:u w:val="none"/>
        </w:rPr>
        <w:t>V</w:t>
      </w:r>
      <w:r w:rsidRPr="00042DD7">
        <w:rPr>
          <w:rStyle w:val="Hypertextovprepojenie"/>
          <w:color w:val="0000FF"/>
          <w:u w:val="none"/>
        </w:rPr>
        <w:t>ystúpenia</w:t>
      </w:r>
      <w:bookmarkEnd w:id="212"/>
      <w:r w:rsidRPr="00042DD7">
        <w:rPr>
          <w:rStyle w:val="Hypertextovprepojenie"/>
          <w:color w:val="0000FF"/>
          <w:u w:val="none"/>
        </w:rPr>
        <w:t xml:space="preserve"> </w:t>
      </w:r>
      <w:r w:rsidRPr="00042DD7">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3A7208" w:rsidRPr="00561732" w14:paraId="2C5C8AFA" w14:textId="77777777" w:rsidTr="000747A5">
        <w:tc>
          <w:tcPr>
            <w:tcW w:w="889" w:type="dxa"/>
            <w:shd w:val="clear" w:color="auto" w:fill="000000" w:themeFill="text1"/>
          </w:tcPr>
          <w:p w14:paraId="6E829F42" w14:textId="77777777" w:rsidR="003A7208" w:rsidRPr="006E392A" w:rsidRDefault="003A7208" w:rsidP="000747A5">
            <w:pPr>
              <w:rPr>
                <w:b/>
              </w:rPr>
            </w:pPr>
            <w:r w:rsidRPr="006E392A">
              <w:rPr>
                <w:b/>
              </w:rPr>
              <w:t>Číslo</w:t>
            </w:r>
          </w:p>
        </w:tc>
        <w:tc>
          <w:tcPr>
            <w:tcW w:w="8180" w:type="dxa"/>
            <w:shd w:val="clear" w:color="auto" w:fill="000000" w:themeFill="text1"/>
          </w:tcPr>
          <w:p w14:paraId="2424A1B6" w14:textId="77777777" w:rsidR="003A7208" w:rsidRPr="006E392A" w:rsidRDefault="003A7208" w:rsidP="000747A5">
            <w:pPr>
              <w:rPr>
                <w:b/>
              </w:rPr>
            </w:pPr>
            <w:r w:rsidRPr="006E392A">
              <w:rPr>
                <w:b/>
              </w:rPr>
              <w:t>Popis</w:t>
            </w:r>
          </w:p>
        </w:tc>
      </w:tr>
      <w:tr w:rsidR="003A7208" w:rsidRPr="0054438D" w14:paraId="50FF83CC" w14:textId="77777777" w:rsidTr="000747A5">
        <w:tc>
          <w:tcPr>
            <w:tcW w:w="889" w:type="dxa"/>
            <w:vAlign w:val="center"/>
          </w:tcPr>
          <w:p w14:paraId="754C53B6" w14:textId="46EF50AB" w:rsidR="003A7208" w:rsidRPr="0054438D" w:rsidRDefault="003A7208" w:rsidP="000747A5">
            <w:pPr>
              <w:pStyle w:val="Legislatva"/>
              <w:jc w:val="center"/>
              <w:rPr>
                <w:color w:val="auto"/>
              </w:rPr>
            </w:pPr>
            <w:r w:rsidRPr="0054438D">
              <w:rPr>
                <w:color w:val="auto"/>
              </w:rPr>
              <w:t>IS_1</w:t>
            </w:r>
            <w:r>
              <w:rPr>
                <w:color w:val="auto"/>
              </w:rPr>
              <w:t>63</w:t>
            </w:r>
          </w:p>
        </w:tc>
        <w:tc>
          <w:tcPr>
            <w:tcW w:w="8180" w:type="dxa"/>
            <w:vAlign w:val="center"/>
          </w:tcPr>
          <w:p w14:paraId="0C34647B" w14:textId="5854F263" w:rsidR="003A7208" w:rsidRPr="0054438D" w:rsidRDefault="003A7208" w:rsidP="003A7208">
            <w:pPr>
              <w:pStyle w:val="Legislatva"/>
              <w:rPr>
                <w:color w:val="auto"/>
              </w:rPr>
            </w:pPr>
            <w:r w:rsidRPr="0054438D">
              <w:rPr>
                <w:color w:val="auto"/>
              </w:rPr>
              <w:t>Integračná služba „</w:t>
            </w:r>
            <w:r>
              <w:rPr>
                <w:color w:val="auto"/>
              </w:rPr>
              <w:t>Vystúpenia</w:t>
            </w:r>
            <w:r w:rsidRPr="0054438D">
              <w:rPr>
                <w:color w:val="auto"/>
              </w:rPr>
              <w:t>“ dáva prehľad o</w:t>
            </w:r>
            <w:r>
              <w:rPr>
                <w:color w:val="auto"/>
              </w:rPr>
              <w:t> všetkých vystúpenia počas rokovania s metadátami</w:t>
            </w:r>
            <w:r w:rsidRPr="0054438D">
              <w:rPr>
                <w:color w:val="auto"/>
              </w:rPr>
              <w:t>.</w:t>
            </w:r>
          </w:p>
        </w:tc>
      </w:tr>
      <w:tr w:rsidR="003A7208" w:rsidRPr="00561732" w14:paraId="17999A78" w14:textId="77777777" w:rsidTr="000747A5">
        <w:tc>
          <w:tcPr>
            <w:tcW w:w="889" w:type="dxa"/>
            <w:tcBorders>
              <w:top w:val="single" w:sz="4" w:space="0" w:color="auto"/>
              <w:bottom w:val="single" w:sz="4" w:space="0" w:color="auto"/>
            </w:tcBorders>
            <w:vAlign w:val="center"/>
          </w:tcPr>
          <w:p w14:paraId="756FFD07" w14:textId="3CFCEF25" w:rsidR="003A7208" w:rsidRPr="006E392A" w:rsidRDefault="003A7208" w:rsidP="000747A5">
            <w:pPr>
              <w:pStyle w:val="Legislatva"/>
              <w:jc w:val="center"/>
              <w:rPr>
                <w:color w:val="auto"/>
              </w:rPr>
            </w:pPr>
            <w:r w:rsidRPr="006E392A">
              <w:rPr>
                <w:color w:val="auto"/>
              </w:rPr>
              <w:t>IS_1</w:t>
            </w:r>
            <w:r>
              <w:rPr>
                <w:color w:val="auto"/>
              </w:rPr>
              <w:t>64</w:t>
            </w:r>
          </w:p>
        </w:tc>
        <w:tc>
          <w:tcPr>
            <w:tcW w:w="8180" w:type="dxa"/>
            <w:tcBorders>
              <w:top w:val="single" w:sz="4" w:space="0" w:color="auto"/>
              <w:bottom w:val="single" w:sz="4" w:space="0" w:color="auto"/>
            </w:tcBorders>
            <w:vAlign w:val="center"/>
          </w:tcPr>
          <w:p w14:paraId="644AE02A" w14:textId="44B41668" w:rsidR="003A7208" w:rsidRPr="006E392A" w:rsidRDefault="003A7208" w:rsidP="000747A5">
            <w:pPr>
              <w:pStyle w:val="Legislatva"/>
              <w:contextualSpacing/>
              <w:rPr>
                <w:color w:val="auto"/>
              </w:rPr>
            </w:pPr>
            <w:r w:rsidRPr="006E392A">
              <w:rPr>
                <w:color w:val="auto"/>
              </w:rPr>
              <w:t>Integračná služba „</w:t>
            </w:r>
            <w:r>
              <w:rPr>
                <w:color w:val="auto"/>
              </w:rPr>
              <w:t>Vystúpenia</w:t>
            </w:r>
            <w:r w:rsidRPr="006E392A">
              <w:rPr>
                <w:color w:val="auto"/>
              </w:rPr>
              <w:t>“ bude obsahovať minimálne nasledovné údaje:</w:t>
            </w:r>
          </w:p>
          <w:p w14:paraId="0034F834" w14:textId="77777777" w:rsidR="003A7208" w:rsidRPr="00BC424B" w:rsidRDefault="003A7208" w:rsidP="00A6689F">
            <w:pPr>
              <w:pStyle w:val="Normalny-odsek"/>
              <w:numPr>
                <w:ilvl w:val="0"/>
                <w:numId w:val="55"/>
              </w:numPr>
              <w:spacing w:after="0"/>
              <w:ind w:left="714" w:hanging="357"/>
              <w:rPr>
                <w:color w:val="000000" w:themeColor="text1"/>
              </w:rPr>
            </w:pPr>
            <w:r>
              <w:rPr>
                <w:color w:val="000000" w:themeColor="text1"/>
              </w:rPr>
              <w:t>jednoznačný identifikátor</w:t>
            </w:r>
            <w:r w:rsidRPr="00BC424B">
              <w:rPr>
                <w:color w:val="000000" w:themeColor="text1"/>
              </w:rPr>
              <w:t xml:space="preserve"> záznamu (jednoznačné číselné označenie záznamu v poradí ako vznikali priebežne v celej tabuľke)</w:t>
            </w:r>
          </w:p>
          <w:p w14:paraId="0B2280DE"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vystúpenia</w:t>
            </w:r>
          </w:p>
          <w:p w14:paraId="45B66AF0"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volebného obdobia</w:t>
            </w:r>
          </w:p>
          <w:p w14:paraId="02315A70"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schôdze</w:t>
            </w:r>
          </w:p>
          <w:p w14:paraId="3A673C66"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bodu rokovania</w:t>
            </w:r>
          </w:p>
          <w:p w14:paraId="2584FA5D"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parlamentnej tlače</w:t>
            </w:r>
          </w:p>
          <w:p w14:paraId="79857C14"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kontextovej informácie</w:t>
            </w:r>
          </w:p>
          <w:p w14:paraId="10F5F13F"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štádia rokovania</w:t>
            </w:r>
          </w:p>
          <w:p w14:paraId="4634B99B"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štádia legislatívneho procesu</w:t>
            </w:r>
          </w:p>
          <w:p w14:paraId="6FC1403B"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kategórie rokovania</w:t>
            </w:r>
          </w:p>
          <w:p w14:paraId="63C9F7DD"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poslanca</w:t>
            </w:r>
          </w:p>
          <w:p w14:paraId="5636D0CB"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osoby z informačného zdroja „organizačná štruktúra – osoby“</w:t>
            </w:r>
          </w:p>
          <w:p w14:paraId="0FF4F116" w14:textId="77777777" w:rsidR="003A7208" w:rsidRDefault="003A7208" w:rsidP="00A6689F">
            <w:pPr>
              <w:pStyle w:val="Normalny-odsek"/>
              <w:numPr>
                <w:ilvl w:val="0"/>
                <w:numId w:val="55"/>
              </w:numPr>
              <w:spacing w:after="0"/>
              <w:ind w:left="714" w:hanging="357"/>
              <w:rPr>
                <w:color w:val="000000" w:themeColor="text1"/>
              </w:rPr>
            </w:pPr>
            <w:r w:rsidRPr="00BC424B">
              <w:rPr>
                <w:color w:val="000000" w:themeColor="text1"/>
              </w:rPr>
              <w:t xml:space="preserve">jednoznačný identifikátor typu vystúpenia z číselníka typov vystúpení </w:t>
            </w:r>
          </w:p>
          <w:p w14:paraId="42D19DB4" w14:textId="77777777" w:rsidR="003A7208" w:rsidRPr="00BC424B" w:rsidRDefault="003A7208" w:rsidP="00A6689F">
            <w:pPr>
              <w:pStyle w:val="Nov"/>
              <w:numPr>
                <w:ilvl w:val="0"/>
                <w:numId w:val="55"/>
              </w:numPr>
              <w:ind w:left="714" w:hanging="357"/>
              <w:rPr>
                <w:i w:val="0"/>
              </w:rPr>
            </w:pPr>
            <w:r w:rsidRPr="00BC424B">
              <w:rPr>
                <w:i w:val="0"/>
              </w:rPr>
              <w:t xml:space="preserve">pridelený </w:t>
            </w:r>
            <w:r>
              <w:rPr>
                <w:i w:val="0"/>
              </w:rPr>
              <w:t>limit času</w:t>
            </w:r>
          </w:p>
          <w:p w14:paraId="7E9BCB84"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dátum a čas začiatku vystúpenia – čas aktivovanie mikrofónu daného účastníka</w:t>
            </w:r>
          </w:p>
          <w:p w14:paraId="39DB91F2"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dátum a čas konca vystúpenia - čas vypnutia mikrofónu daného účastníka</w:t>
            </w:r>
          </w:p>
          <w:p w14:paraId="377AC8A8" w14:textId="77777777" w:rsidR="003A7208" w:rsidRPr="00BC424B" w:rsidRDefault="003A7208" w:rsidP="00A6689F">
            <w:pPr>
              <w:pStyle w:val="Normalny-odsek"/>
              <w:numPr>
                <w:ilvl w:val="0"/>
                <w:numId w:val="55"/>
              </w:numPr>
              <w:spacing w:after="0"/>
              <w:ind w:left="714" w:hanging="357"/>
              <w:rPr>
                <w:color w:val="000000" w:themeColor="text1"/>
              </w:rPr>
            </w:pPr>
            <w:r w:rsidRPr="00BC424B">
              <w:rPr>
                <w:color w:val="000000" w:themeColor="text1"/>
              </w:rPr>
              <w:t>jednoznačný identifikátor miesta v rokovacej sále, na ktorom bol aktivovaný mikrofón</w:t>
            </w:r>
          </w:p>
          <w:p w14:paraId="7C70A367" w14:textId="77777777" w:rsidR="003A7208" w:rsidRPr="00BC424B" w:rsidRDefault="003A7208" w:rsidP="00A6689F">
            <w:pPr>
              <w:pStyle w:val="Nov"/>
              <w:numPr>
                <w:ilvl w:val="0"/>
                <w:numId w:val="55"/>
              </w:numPr>
              <w:ind w:left="714" w:hanging="357"/>
              <w:rPr>
                <w:i w:val="0"/>
              </w:rPr>
            </w:pPr>
            <w:r w:rsidRPr="00BC424B">
              <w:rPr>
                <w:i w:val="0"/>
              </w:rPr>
              <w:t>jednoznačný identifikátor otázky z hodiny otázok z ISVS SSLP informačný zdroj „hodina otázok“</w:t>
            </w:r>
          </w:p>
          <w:p w14:paraId="0839A679" w14:textId="77777777" w:rsidR="003A7208" w:rsidRPr="00BC424B" w:rsidRDefault="003A7208" w:rsidP="00A6689F">
            <w:pPr>
              <w:pStyle w:val="Nov"/>
              <w:numPr>
                <w:ilvl w:val="0"/>
                <w:numId w:val="55"/>
              </w:numPr>
              <w:ind w:left="714" w:hanging="357"/>
              <w:rPr>
                <w:i w:val="0"/>
              </w:rPr>
            </w:pPr>
            <w:r w:rsidRPr="00BC424B">
              <w:rPr>
                <w:i w:val="0"/>
              </w:rPr>
              <w:t>jednoznačný identifikátor interpelácie z ISVS SSLP informačný zdroj „interpelácie“</w:t>
            </w:r>
          </w:p>
          <w:p w14:paraId="3A1D7837" w14:textId="077F97C0" w:rsidR="003A7208" w:rsidRPr="003A7208" w:rsidRDefault="003A7208" w:rsidP="00A6689F">
            <w:pPr>
              <w:pStyle w:val="Nov"/>
              <w:numPr>
                <w:ilvl w:val="0"/>
                <w:numId w:val="55"/>
              </w:numPr>
              <w:ind w:left="714" w:hanging="357"/>
              <w:rPr>
                <w:i w:val="0"/>
              </w:rPr>
            </w:pPr>
            <w:r w:rsidRPr="00BC424B">
              <w:rPr>
                <w:i w:val="0"/>
              </w:rPr>
              <w:t>jednoznačný identifikátor vystúpenia (ak sa jedná o faktickú poznámku), na ktoré je „F“ – faktická poznámka vystupujúceho</w:t>
            </w:r>
          </w:p>
        </w:tc>
      </w:tr>
      <w:tr w:rsidR="003A7208" w:rsidRPr="00561732" w14:paraId="73AA70E9" w14:textId="77777777" w:rsidTr="000747A5">
        <w:trPr>
          <w:trHeight w:val="265"/>
        </w:trPr>
        <w:tc>
          <w:tcPr>
            <w:tcW w:w="889" w:type="dxa"/>
            <w:tcBorders>
              <w:top w:val="single" w:sz="4" w:space="0" w:color="auto"/>
            </w:tcBorders>
            <w:vAlign w:val="center"/>
          </w:tcPr>
          <w:p w14:paraId="7AC7A1D1" w14:textId="540C8520" w:rsidR="003A7208" w:rsidRPr="006E392A" w:rsidRDefault="003A7208" w:rsidP="000747A5">
            <w:pPr>
              <w:pStyle w:val="Legislatva"/>
              <w:jc w:val="center"/>
              <w:rPr>
                <w:color w:val="auto"/>
              </w:rPr>
            </w:pPr>
            <w:r w:rsidRPr="006E392A">
              <w:rPr>
                <w:color w:val="auto"/>
              </w:rPr>
              <w:t>IS_1</w:t>
            </w:r>
            <w:r>
              <w:rPr>
                <w:color w:val="auto"/>
              </w:rPr>
              <w:t>65</w:t>
            </w:r>
          </w:p>
        </w:tc>
        <w:tc>
          <w:tcPr>
            <w:tcW w:w="8180" w:type="dxa"/>
            <w:tcBorders>
              <w:top w:val="single" w:sz="4" w:space="0" w:color="auto"/>
            </w:tcBorders>
            <w:vAlign w:val="center"/>
          </w:tcPr>
          <w:p w14:paraId="5797BFEB" w14:textId="058E64B6" w:rsidR="003A7208" w:rsidRPr="006E392A" w:rsidRDefault="003A7208" w:rsidP="003A7208">
            <w:pPr>
              <w:pStyle w:val="Legislatva"/>
              <w:rPr>
                <w:color w:val="auto"/>
              </w:rPr>
            </w:pPr>
            <w:r w:rsidRPr="006E392A">
              <w:rPr>
                <w:color w:val="auto"/>
              </w:rPr>
              <w:t>Odporúča sa na to využiť samostatnú integračnú službu, ktorá bude dáta z IS_1</w:t>
            </w:r>
            <w:r>
              <w:rPr>
                <w:color w:val="auto"/>
              </w:rPr>
              <w:t>64</w:t>
            </w:r>
            <w:r w:rsidRPr="006E392A">
              <w:rPr>
                <w:color w:val="auto"/>
              </w:rPr>
              <w:t xml:space="preserve"> priamo zapisovať do SSLP.</w:t>
            </w:r>
          </w:p>
        </w:tc>
      </w:tr>
      <w:tr w:rsidR="003A7208" w:rsidRPr="00561732" w14:paraId="02B5A78E" w14:textId="77777777" w:rsidTr="000747A5">
        <w:trPr>
          <w:trHeight w:val="963"/>
        </w:trPr>
        <w:tc>
          <w:tcPr>
            <w:tcW w:w="889" w:type="dxa"/>
            <w:vAlign w:val="center"/>
          </w:tcPr>
          <w:p w14:paraId="6CBA92FA" w14:textId="354E0E49" w:rsidR="003A7208" w:rsidRPr="006E392A" w:rsidRDefault="003A7208" w:rsidP="000747A5">
            <w:pPr>
              <w:pStyle w:val="Legislatva"/>
              <w:jc w:val="center"/>
              <w:rPr>
                <w:color w:val="auto"/>
              </w:rPr>
            </w:pPr>
            <w:r w:rsidRPr="006E392A">
              <w:rPr>
                <w:color w:val="auto"/>
              </w:rPr>
              <w:t>AF_15</w:t>
            </w:r>
            <w:r>
              <w:rPr>
                <w:color w:val="auto"/>
              </w:rPr>
              <w:t>4</w:t>
            </w:r>
          </w:p>
        </w:tc>
        <w:tc>
          <w:tcPr>
            <w:tcW w:w="8180" w:type="dxa"/>
            <w:vAlign w:val="center"/>
          </w:tcPr>
          <w:p w14:paraId="4CA5763C" w14:textId="77777777" w:rsidR="003A7208" w:rsidRPr="006E392A" w:rsidRDefault="003A7208" w:rsidP="000747A5">
            <w:pPr>
              <w:pStyle w:val="Legislatva"/>
              <w:rPr>
                <w:color w:val="auto"/>
              </w:rPr>
            </w:pPr>
            <w:r w:rsidRPr="006E392A">
              <w:rPr>
                <w:color w:val="auto"/>
              </w:rPr>
              <w:t xml:space="preserve">ISVS DKS musí umožňovať v prípade výpadku konektivity exportovanie dát aj do štruktúrovaných súborov (napr. *.csv, *.xls), pričom štruktúra dát bude zhodná s poskytovanými údajmi uvedenej integračnej služby). </w:t>
            </w:r>
          </w:p>
        </w:tc>
      </w:tr>
    </w:tbl>
    <w:p w14:paraId="53B5589E" w14:textId="08D109BE" w:rsidR="00B00E3B" w:rsidRPr="00042DD7" w:rsidRDefault="00042DD7" w:rsidP="00042DD7">
      <w:pPr>
        <w:pStyle w:val="Nadpis3"/>
      </w:pPr>
      <w:bookmarkStart w:id="213" w:name="IZ_D8"/>
      <w:bookmarkStart w:id="214" w:name="_Toc99961620"/>
      <w:bookmarkEnd w:id="213"/>
      <w:r w:rsidRPr="00042DD7">
        <w:t>A</w:t>
      </w:r>
      <w:r w:rsidR="00B00E3B" w:rsidRPr="00042DD7">
        <w:t>ktivity</w:t>
      </w:r>
      <w:bookmarkEnd w:id="214"/>
      <w:r w:rsidR="00B00E3B" w:rsidRPr="00042DD7">
        <w:t xml:space="preserv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227AF8" w:rsidRPr="00561732" w14:paraId="22A74253" w14:textId="77777777" w:rsidTr="000747A5">
        <w:tc>
          <w:tcPr>
            <w:tcW w:w="889" w:type="dxa"/>
            <w:shd w:val="clear" w:color="auto" w:fill="000000" w:themeFill="text1"/>
          </w:tcPr>
          <w:p w14:paraId="4C6230B3" w14:textId="77777777" w:rsidR="00227AF8" w:rsidRPr="006E392A" w:rsidRDefault="00227AF8" w:rsidP="000747A5">
            <w:pPr>
              <w:rPr>
                <w:b/>
              </w:rPr>
            </w:pPr>
            <w:r w:rsidRPr="006E392A">
              <w:rPr>
                <w:b/>
              </w:rPr>
              <w:t>Číslo</w:t>
            </w:r>
          </w:p>
        </w:tc>
        <w:tc>
          <w:tcPr>
            <w:tcW w:w="8180" w:type="dxa"/>
            <w:shd w:val="clear" w:color="auto" w:fill="000000" w:themeFill="text1"/>
          </w:tcPr>
          <w:p w14:paraId="6DF31CDD" w14:textId="77777777" w:rsidR="00227AF8" w:rsidRPr="006E392A" w:rsidRDefault="00227AF8" w:rsidP="000747A5">
            <w:pPr>
              <w:rPr>
                <w:b/>
              </w:rPr>
            </w:pPr>
            <w:r w:rsidRPr="006E392A">
              <w:rPr>
                <w:b/>
              </w:rPr>
              <w:t>Popis</w:t>
            </w:r>
          </w:p>
        </w:tc>
      </w:tr>
      <w:tr w:rsidR="00227AF8" w:rsidRPr="0054438D" w14:paraId="6BB905B8" w14:textId="77777777" w:rsidTr="00227AF8">
        <w:tc>
          <w:tcPr>
            <w:tcW w:w="889" w:type="dxa"/>
            <w:tcBorders>
              <w:bottom w:val="single" w:sz="4" w:space="0" w:color="auto"/>
            </w:tcBorders>
            <w:vAlign w:val="center"/>
          </w:tcPr>
          <w:p w14:paraId="05A81D55" w14:textId="0FE0A741" w:rsidR="00227AF8" w:rsidRPr="0054438D" w:rsidRDefault="00227AF8" w:rsidP="000747A5">
            <w:pPr>
              <w:pStyle w:val="Legislatva"/>
              <w:jc w:val="center"/>
              <w:rPr>
                <w:color w:val="auto"/>
              </w:rPr>
            </w:pPr>
            <w:r w:rsidRPr="0054438D">
              <w:rPr>
                <w:color w:val="auto"/>
              </w:rPr>
              <w:t>IS_1</w:t>
            </w:r>
            <w:r>
              <w:rPr>
                <w:color w:val="auto"/>
              </w:rPr>
              <w:t>66</w:t>
            </w:r>
          </w:p>
        </w:tc>
        <w:tc>
          <w:tcPr>
            <w:tcW w:w="8180" w:type="dxa"/>
            <w:tcBorders>
              <w:bottom w:val="single" w:sz="4" w:space="0" w:color="auto"/>
            </w:tcBorders>
            <w:vAlign w:val="center"/>
          </w:tcPr>
          <w:p w14:paraId="1D79FBAE" w14:textId="45BAEBC4" w:rsidR="00227AF8" w:rsidRPr="0054438D" w:rsidRDefault="00227AF8" w:rsidP="00227AF8">
            <w:pPr>
              <w:pStyle w:val="Legislatva"/>
              <w:rPr>
                <w:color w:val="auto"/>
              </w:rPr>
            </w:pPr>
            <w:r w:rsidRPr="0054438D">
              <w:rPr>
                <w:color w:val="auto"/>
              </w:rPr>
              <w:t>Integračná služba „</w:t>
            </w:r>
            <w:r>
              <w:rPr>
                <w:color w:val="auto"/>
              </w:rPr>
              <w:t>Aktivity</w:t>
            </w:r>
            <w:r w:rsidRPr="0054438D">
              <w:rPr>
                <w:color w:val="auto"/>
              </w:rPr>
              <w:t>“ dáva prehľad o</w:t>
            </w:r>
            <w:r>
              <w:rPr>
                <w:color w:val="auto"/>
              </w:rPr>
              <w:t> všetkých aktivitách počas rokovania – teda aj prihlásení sa poslancov, resp. odhlásenia sa bez vystúpenia</w:t>
            </w:r>
            <w:r w:rsidRPr="0054438D">
              <w:rPr>
                <w:color w:val="auto"/>
              </w:rPr>
              <w:t>.</w:t>
            </w:r>
          </w:p>
        </w:tc>
      </w:tr>
      <w:tr w:rsidR="00227AF8" w:rsidRPr="00561732" w14:paraId="712BE5DB" w14:textId="77777777" w:rsidTr="00227AF8">
        <w:tc>
          <w:tcPr>
            <w:tcW w:w="889" w:type="dxa"/>
            <w:tcBorders>
              <w:top w:val="single" w:sz="4" w:space="0" w:color="auto"/>
              <w:bottom w:val="double" w:sz="4" w:space="0" w:color="auto"/>
            </w:tcBorders>
            <w:vAlign w:val="center"/>
          </w:tcPr>
          <w:p w14:paraId="341D56EF" w14:textId="65514700" w:rsidR="00227AF8" w:rsidRPr="006E392A" w:rsidRDefault="00227AF8" w:rsidP="000747A5">
            <w:pPr>
              <w:pStyle w:val="Legislatva"/>
              <w:jc w:val="center"/>
              <w:rPr>
                <w:color w:val="auto"/>
              </w:rPr>
            </w:pPr>
            <w:r w:rsidRPr="006E392A">
              <w:rPr>
                <w:color w:val="auto"/>
              </w:rPr>
              <w:t>IS_1</w:t>
            </w:r>
            <w:r>
              <w:rPr>
                <w:color w:val="auto"/>
              </w:rPr>
              <w:t>67</w:t>
            </w:r>
          </w:p>
        </w:tc>
        <w:tc>
          <w:tcPr>
            <w:tcW w:w="8180" w:type="dxa"/>
            <w:tcBorders>
              <w:top w:val="single" w:sz="4" w:space="0" w:color="auto"/>
              <w:bottom w:val="double" w:sz="4" w:space="0" w:color="auto"/>
            </w:tcBorders>
            <w:vAlign w:val="center"/>
          </w:tcPr>
          <w:p w14:paraId="649CE8A9" w14:textId="77777777" w:rsidR="00227AF8" w:rsidRPr="006E392A" w:rsidRDefault="00227AF8" w:rsidP="000747A5">
            <w:pPr>
              <w:pStyle w:val="Legislatva"/>
              <w:contextualSpacing/>
              <w:rPr>
                <w:color w:val="auto"/>
              </w:rPr>
            </w:pPr>
            <w:r w:rsidRPr="006E392A">
              <w:rPr>
                <w:color w:val="auto"/>
              </w:rPr>
              <w:t>Integračná služba „</w:t>
            </w:r>
            <w:r>
              <w:rPr>
                <w:color w:val="auto"/>
              </w:rPr>
              <w:t>Vystúpenia</w:t>
            </w:r>
            <w:r w:rsidRPr="006E392A">
              <w:rPr>
                <w:color w:val="auto"/>
              </w:rPr>
              <w:t>“ bude obsahovať minimálne nasledovné údaje:</w:t>
            </w:r>
          </w:p>
          <w:p w14:paraId="33E0F316" w14:textId="4711F421" w:rsidR="00227AF8" w:rsidRDefault="00227AF8" w:rsidP="00A6689F">
            <w:pPr>
              <w:pStyle w:val="Normalny-odsek"/>
              <w:numPr>
                <w:ilvl w:val="0"/>
                <w:numId w:val="55"/>
              </w:numPr>
              <w:spacing w:after="0"/>
              <w:ind w:left="714" w:hanging="357"/>
              <w:rPr>
                <w:color w:val="000000" w:themeColor="text1"/>
              </w:rPr>
            </w:pPr>
            <w:r w:rsidRPr="00227AF8">
              <w:rPr>
                <w:color w:val="000000" w:themeColor="text1"/>
              </w:rPr>
              <w:t>ID záznamu (jednoznačné číselné označenie záznamu v poradí ako vznikali priebežne v celej tabuľke)</w:t>
            </w:r>
          </w:p>
          <w:p w14:paraId="45B1E7C2" w14:textId="77777777" w:rsidR="00D67733" w:rsidRPr="00227AF8" w:rsidRDefault="00D67733" w:rsidP="00A6689F">
            <w:pPr>
              <w:pStyle w:val="Normalny-odsek"/>
              <w:numPr>
                <w:ilvl w:val="0"/>
                <w:numId w:val="55"/>
              </w:numPr>
              <w:spacing w:after="0"/>
              <w:ind w:left="714" w:hanging="357"/>
              <w:rPr>
                <w:color w:val="000000" w:themeColor="text1"/>
              </w:rPr>
            </w:pPr>
            <w:r w:rsidRPr="00227AF8">
              <w:rPr>
                <w:color w:val="000000" w:themeColor="text1"/>
              </w:rPr>
              <w:lastRenderedPageBreak/>
              <w:t>jednoznačný identifikátor poslanca (z ISVS SSLP modul „poslanci“, informačný zdroj „poslanci“)</w:t>
            </w:r>
          </w:p>
          <w:p w14:paraId="5514C901" w14:textId="77777777" w:rsidR="00D67733" w:rsidRPr="00227AF8" w:rsidRDefault="00D67733" w:rsidP="00A6689F">
            <w:pPr>
              <w:pStyle w:val="Normalny-odsek"/>
              <w:numPr>
                <w:ilvl w:val="0"/>
                <w:numId w:val="55"/>
              </w:numPr>
              <w:spacing w:after="0"/>
              <w:ind w:left="714" w:hanging="357"/>
              <w:rPr>
                <w:color w:val="000000" w:themeColor="text1"/>
              </w:rPr>
            </w:pPr>
            <w:r w:rsidRPr="00227AF8">
              <w:rPr>
                <w:color w:val="000000" w:themeColor="text1"/>
              </w:rPr>
              <w:t>jednoznačný identifikátor miesta v rokovacej sále, na ktorom vykonal aktivitu</w:t>
            </w:r>
          </w:p>
          <w:p w14:paraId="197008CD" w14:textId="77777777" w:rsidR="00D67733" w:rsidRPr="00227AF8" w:rsidRDefault="00D67733" w:rsidP="00A6689F">
            <w:pPr>
              <w:pStyle w:val="Normalny-odsek"/>
              <w:numPr>
                <w:ilvl w:val="0"/>
                <w:numId w:val="55"/>
              </w:numPr>
              <w:spacing w:after="0"/>
              <w:ind w:left="714" w:hanging="357"/>
              <w:rPr>
                <w:color w:val="000000" w:themeColor="text1"/>
              </w:rPr>
            </w:pPr>
            <w:r w:rsidRPr="00227AF8">
              <w:rPr>
                <w:color w:val="000000" w:themeColor="text1"/>
              </w:rPr>
              <w:t>jednoznačný identifikátor volebného obdobia</w:t>
            </w:r>
          </w:p>
          <w:p w14:paraId="7A0E675A" w14:textId="77777777" w:rsidR="00D67733" w:rsidRPr="00227AF8" w:rsidRDefault="00D67733" w:rsidP="00A6689F">
            <w:pPr>
              <w:pStyle w:val="Normalny-odsek"/>
              <w:numPr>
                <w:ilvl w:val="0"/>
                <w:numId w:val="55"/>
              </w:numPr>
              <w:spacing w:after="0"/>
              <w:ind w:left="714" w:hanging="357"/>
              <w:rPr>
                <w:color w:val="000000" w:themeColor="text1"/>
              </w:rPr>
            </w:pPr>
            <w:r w:rsidRPr="00227AF8">
              <w:rPr>
                <w:color w:val="000000" w:themeColor="text1"/>
              </w:rPr>
              <w:t xml:space="preserve">jednoznačný identifikátor schôdze </w:t>
            </w:r>
          </w:p>
          <w:p w14:paraId="159FE175" w14:textId="77777777" w:rsidR="00D67733" w:rsidRPr="00227AF8" w:rsidRDefault="00D67733" w:rsidP="00A6689F">
            <w:pPr>
              <w:pStyle w:val="Normalny-odsek"/>
              <w:numPr>
                <w:ilvl w:val="0"/>
                <w:numId w:val="55"/>
              </w:numPr>
              <w:spacing w:after="0"/>
              <w:ind w:left="714" w:hanging="357"/>
              <w:rPr>
                <w:color w:val="000000" w:themeColor="text1"/>
              </w:rPr>
            </w:pPr>
            <w:r w:rsidRPr="00227AF8">
              <w:rPr>
                <w:color w:val="000000" w:themeColor="text1"/>
              </w:rPr>
              <w:t>jednoznačný identifikátor bodu rokovania</w:t>
            </w:r>
          </w:p>
          <w:p w14:paraId="3198FF6D" w14:textId="77777777" w:rsidR="00D67733" w:rsidRPr="00227AF8" w:rsidRDefault="00D67733" w:rsidP="00A6689F">
            <w:pPr>
              <w:pStyle w:val="Normalny-odsek"/>
              <w:numPr>
                <w:ilvl w:val="0"/>
                <w:numId w:val="55"/>
              </w:numPr>
              <w:spacing w:after="0"/>
              <w:ind w:left="714" w:hanging="357"/>
              <w:rPr>
                <w:color w:val="000000" w:themeColor="text1"/>
              </w:rPr>
            </w:pPr>
            <w:r w:rsidRPr="00227AF8">
              <w:rPr>
                <w:color w:val="000000" w:themeColor="text1"/>
              </w:rPr>
              <w:t>jednoznačný identifikátor kontextovej informácie</w:t>
            </w:r>
          </w:p>
          <w:p w14:paraId="558BBBBB" w14:textId="77777777" w:rsidR="00D67733" w:rsidRPr="00227AF8" w:rsidRDefault="00D67733" w:rsidP="00A6689F">
            <w:pPr>
              <w:pStyle w:val="Normalny-odsek"/>
              <w:numPr>
                <w:ilvl w:val="0"/>
                <w:numId w:val="55"/>
              </w:numPr>
              <w:spacing w:after="0"/>
              <w:ind w:left="714" w:hanging="357"/>
              <w:rPr>
                <w:color w:val="000000" w:themeColor="text1"/>
              </w:rPr>
            </w:pPr>
            <w:r w:rsidRPr="00227AF8">
              <w:rPr>
                <w:color w:val="000000" w:themeColor="text1"/>
              </w:rPr>
              <w:t>jednoznačný identifikátor štádia rokovania</w:t>
            </w:r>
          </w:p>
          <w:p w14:paraId="6CADEB8B" w14:textId="77777777" w:rsidR="00D67733" w:rsidRPr="00227AF8" w:rsidRDefault="00D67733" w:rsidP="00A6689F">
            <w:pPr>
              <w:pStyle w:val="Normalny-odsek"/>
              <w:numPr>
                <w:ilvl w:val="0"/>
                <w:numId w:val="55"/>
              </w:numPr>
              <w:spacing w:after="0"/>
              <w:ind w:left="714" w:hanging="357"/>
              <w:rPr>
                <w:color w:val="000000" w:themeColor="text1"/>
              </w:rPr>
            </w:pPr>
            <w:r w:rsidRPr="00227AF8">
              <w:rPr>
                <w:color w:val="000000" w:themeColor="text1"/>
              </w:rPr>
              <w:t>jednoznačný identifikátor štádia legislatívneho procesu</w:t>
            </w:r>
          </w:p>
          <w:p w14:paraId="673221F0" w14:textId="77777777" w:rsidR="00D67733" w:rsidRPr="00227AF8" w:rsidRDefault="00D67733" w:rsidP="00A6689F">
            <w:pPr>
              <w:pStyle w:val="Normalny-odsek"/>
              <w:numPr>
                <w:ilvl w:val="0"/>
                <w:numId w:val="55"/>
              </w:numPr>
              <w:spacing w:after="0"/>
              <w:ind w:left="714" w:hanging="357"/>
              <w:rPr>
                <w:color w:val="000000" w:themeColor="text1"/>
              </w:rPr>
            </w:pPr>
            <w:r w:rsidRPr="00227AF8">
              <w:rPr>
                <w:color w:val="000000" w:themeColor="text1"/>
              </w:rPr>
              <w:t>jednoznačný identifikátor kategórie rokovania</w:t>
            </w:r>
          </w:p>
          <w:p w14:paraId="094CEA81" w14:textId="77777777" w:rsidR="00D67733" w:rsidRPr="00227AF8" w:rsidRDefault="00D67733" w:rsidP="00A6689F">
            <w:pPr>
              <w:pStyle w:val="Normalny-odsek"/>
              <w:numPr>
                <w:ilvl w:val="0"/>
                <w:numId w:val="55"/>
              </w:numPr>
              <w:spacing w:after="0"/>
              <w:ind w:left="714" w:hanging="357"/>
              <w:rPr>
                <w:color w:val="000000" w:themeColor="text1"/>
              </w:rPr>
            </w:pPr>
            <w:r w:rsidRPr="00227AF8">
              <w:rPr>
                <w:color w:val="000000" w:themeColor="text1"/>
              </w:rPr>
              <w:t>jednoznačný identifikátor aktivity (napr. typ vystúpenie)</w:t>
            </w:r>
          </w:p>
          <w:p w14:paraId="21C06400" w14:textId="77777777" w:rsidR="00D67733" w:rsidRDefault="00D67733" w:rsidP="00A6689F">
            <w:pPr>
              <w:pStyle w:val="Normalny-odsek"/>
              <w:numPr>
                <w:ilvl w:val="0"/>
                <w:numId w:val="55"/>
              </w:numPr>
              <w:spacing w:after="0"/>
              <w:ind w:left="714" w:hanging="357"/>
              <w:rPr>
                <w:color w:val="000000" w:themeColor="text1"/>
              </w:rPr>
            </w:pPr>
            <w:r w:rsidRPr="00227AF8">
              <w:rPr>
                <w:color w:val="000000" w:themeColor="text1"/>
              </w:rPr>
              <w:t>jednoznačný identifikátor akcie (prihlásenie sa / odhlásenie sa)</w:t>
            </w:r>
          </w:p>
          <w:p w14:paraId="3326C3A2" w14:textId="1D3D75A7" w:rsidR="00227AF8" w:rsidRPr="00D67733" w:rsidRDefault="00D67733" w:rsidP="00A6689F">
            <w:pPr>
              <w:pStyle w:val="Normalny-odsek"/>
              <w:numPr>
                <w:ilvl w:val="0"/>
                <w:numId w:val="55"/>
              </w:numPr>
              <w:spacing w:after="0"/>
              <w:ind w:left="714" w:hanging="357"/>
              <w:rPr>
                <w:color w:val="000000" w:themeColor="text1"/>
              </w:rPr>
            </w:pPr>
            <w:r w:rsidRPr="00D67733">
              <w:rPr>
                <w:color w:val="000000" w:themeColor="text1"/>
              </w:rPr>
              <w:t>dátum a čas aktivity</w:t>
            </w:r>
          </w:p>
        </w:tc>
      </w:tr>
    </w:tbl>
    <w:bookmarkStart w:id="215" w:name="IZ_D9"/>
    <w:bookmarkEnd w:id="215"/>
    <w:p w14:paraId="47371B30" w14:textId="566F7B17" w:rsidR="00F30425" w:rsidRPr="00042DD7" w:rsidRDefault="00812BC3" w:rsidP="00042DD7">
      <w:pPr>
        <w:pStyle w:val="Nadpis3"/>
      </w:pPr>
      <w:r w:rsidRPr="00042DD7">
        <w:lastRenderedPageBreak/>
        <w:fldChar w:fldCharType="begin"/>
      </w:r>
      <w:r w:rsidRPr="00042DD7">
        <w:instrText xml:space="preserve"> HYPERLINK  \l "IZ_D" </w:instrText>
      </w:r>
      <w:r w:rsidRPr="00042DD7">
        <w:fldChar w:fldCharType="separate"/>
      </w:r>
      <w:bookmarkStart w:id="216" w:name="_Toc99961621"/>
      <w:r w:rsidR="00277FCF" w:rsidRPr="00042DD7">
        <w:rPr>
          <w:rStyle w:val="Hypertextovprepojenie"/>
          <w:color w:val="0000FF"/>
          <w:u w:val="none"/>
        </w:rPr>
        <w:t>H</w:t>
      </w:r>
      <w:r w:rsidR="00F30425" w:rsidRPr="00042DD7">
        <w:rPr>
          <w:rStyle w:val="Hypertextovprepojenie"/>
          <w:color w:val="0000FF"/>
          <w:u w:val="none"/>
        </w:rPr>
        <w:t xml:space="preserve">lasovania </w:t>
      </w:r>
      <w:r w:rsidRPr="00042DD7">
        <w:rPr>
          <w:rStyle w:val="Hypertextovprepojenie"/>
          <w:color w:val="0000FF"/>
          <w:u w:val="none"/>
        </w:rPr>
        <w:t>– zoznam</w:t>
      </w:r>
      <w:bookmarkEnd w:id="216"/>
      <w:r w:rsidRPr="00042DD7">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A44465" w:rsidRPr="00561732" w14:paraId="1C1F29CC" w14:textId="77777777" w:rsidTr="000747A5">
        <w:tc>
          <w:tcPr>
            <w:tcW w:w="889" w:type="dxa"/>
            <w:shd w:val="clear" w:color="auto" w:fill="000000" w:themeFill="text1"/>
          </w:tcPr>
          <w:p w14:paraId="653B50BF" w14:textId="77777777" w:rsidR="00A44465" w:rsidRPr="006E392A" w:rsidRDefault="00A44465" w:rsidP="000747A5">
            <w:pPr>
              <w:rPr>
                <w:b/>
              </w:rPr>
            </w:pPr>
            <w:r w:rsidRPr="006E392A">
              <w:rPr>
                <w:b/>
              </w:rPr>
              <w:t>Číslo</w:t>
            </w:r>
          </w:p>
        </w:tc>
        <w:tc>
          <w:tcPr>
            <w:tcW w:w="8180" w:type="dxa"/>
            <w:shd w:val="clear" w:color="auto" w:fill="000000" w:themeFill="text1"/>
          </w:tcPr>
          <w:p w14:paraId="2F95AD1E" w14:textId="77777777" w:rsidR="00A44465" w:rsidRPr="006E392A" w:rsidRDefault="00A44465" w:rsidP="000747A5">
            <w:pPr>
              <w:rPr>
                <w:b/>
              </w:rPr>
            </w:pPr>
            <w:r w:rsidRPr="006E392A">
              <w:rPr>
                <w:b/>
              </w:rPr>
              <w:t>Popis</w:t>
            </w:r>
          </w:p>
        </w:tc>
      </w:tr>
      <w:tr w:rsidR="00A44465" w:rsidRPr="0054438D" w14:paraId="3ED2A6E0" w14:textId="77777777" w:rsidTr="000747A5">
        <w:tc>
          <w:tcPr>
            <w:tcW w:w="889" w:type="dxa"/>
            <w:vAlign w:val="center"/>
          </w:tcPr>
          <w:p w14:paraId="72933F0A" w14:textId="2C6F43E7" w:rsidR="00A44465" w:rsidRPr="0054438D" w:rsidRDefault="00A44465" w:rsidP="000747A5">
            <w:pPr>
              <w:pStyle w:val="Legislatva"/>
              <w:jc w:val="center"/>
              <w:rPr>
                <w:color w:val="auto"/>
              </w:rPr>
            </w:pPr>
            <w:r w:rsidRPr="0054438D">
              <w:rPr>
                <w:color w:val="auto"/>
              </w:rPr>
              <w:t>IS_1</w:t>
            </w:r>
            <w:r>
              <w:rPr>
                <w:color w:val="auto"/>
              </w:rPr>
              <w:t>68</w:t>
            </w:r>
          </w:p>
        </w:tc>
        <w:tc>
          <w:tcPr>
            <w:tcW w:w="8180" w:type="dxa"/>
            <w:vAlign w:val="center"/>
          </w:tcPr>
          <w:p w14:paraId="15E64ADC" w14:textId="7FE69E14" w:rsidR="00A44465" w:rsidRPr="0054438D" w:rsidRDefault="00A44465" w:rsidP="00A44465">
            <w:pPr>
              <w:pStyle w:val="Legislatva"/>
              <w:rPr>
                <w:color w:val="auto"/>
              </w:rPr>
            </w:pPr>
            <w:r w:rsidRPr="0054438D">
              <w:rPr>
                <w:color w:val="auto"/>
              </w:rPr>
              <w:t>Integračná služba „</w:t>
            </w:r>
            <w:r>
              <w:rPr>
                <w:color w:val="auto"/>
              </w:rPr>
              <w:t>Hlasovania - zoznam</w:t>
            </w:r>
            <w:r w:rsidRPr="0054438D">
              <w:rPr>
                <w:color w:val="auto"/>
              </w:rPr>
              <w:t>“ dáva prehľad o</w:t>
            </w:r>
            <w:r>
              <w:rPr>
                <w:color w:val="auto"/>
              </w:rPr>
              <w:t> všetkých hlasovaniach vykonaných DKS</w:t>
            </w:r>
            <w:r w:rsidRPr="0054438D">
              <w:rPr>
                <w:color w:val="auto"/>
              </w:rPr>
              <w:t>.</w:t>
            </w:r>
          </w:p>
        </w:tc>
      </w:tr>
      <w:tr w:rsidR="00A44465" w:rsidRPr="00561732" w14:paraId="669B9556" w14:textId="77777777" w:rsidTr="000747A5">
        <w:tc>
          <w:tcPr>
            <w:tcW w:w="889" w:type="dxa"/>
            <w:tcBorders>
              <w:top w:val="single" w:sz="4" w:space="0" w:color="auto"/>
              <w:bottom w:val="single" w:sz="4" w:space="0" w:color="auto"/>
            </w:tcBorders>
            <w:vAlign w:val="center"/>
          </w:tcPr>
          <w:p w14:paraId="3258A7C2" w14:textId="2BD79515" w:rsidR="00A44465" w:rsidRPr="006E392A" w:rsidRDefault="00A44465" w:rsidP="000747A5">
            <w:pPr>
              <w:pStyle w:val="Legislatva"/>
              <w:jc w:val="center"/>
              <w:rPr>
                <w:color w:val="auto"/>
              </w:rPr>
            </w:pPr>
            <w:r w:rsidRPr="006E392A">
              <w:rPr>
                <w:color w:val="auto"/>
              </w:rPr>
              <w:t>IS_1</w:t>
            </w:r>
            <w:r>
              <w:rPr>
                <w:color w:val="auto"/>
              </w:rPr>
              <w:t>69</w:t>
            </w:r>
          </w:p>
        </w:tc>
        <w:tc>
          <w:tcPr>
            <w:tcW w:w="8180" w:type="dxa"/>
            <w:tcBorders>
              <w:top w:val="single" w:sz="4" w:space="0" w:color="auto"/>
              <w:bottom w:val="single" w:sz="4" w:space="0" w:color="auto"/>
            </w:tcBorders>
            <w:vAlign w:val="center"/>
          </w:tcPr>
          <w:p w14:paraId="0E2882CA" w14:textId="762EF90F" w:rsidR="00A44465" w:rsidRPr="006E392A" w:rsidRDefault="00A44465" w:rsidP="000747A5">
            <w:pPr>
              <w:pStyle w:val="Legislatva"/>
              <w:contextualSpacing/>
              <w:rPr>
                <w:color w:val="auto"/>
              </w:rPr>
            </w:pPr>
            <w:r w:rsidRPr="006E392A">
              <w:rPr>
                <w:color w:val="auto"/>
              </w:rPr>
              <w:t>Integračná služba „</w:t>
            </w:r>
            <w:r>
              <w:rPr>
                <w:color w:val="auto"/>
              </w:rPr>
              <w:t>Hlasovania - zoznam</w:t>
            </w:r>
            <w:r w:rsidRPr="006E392A">
              <w:rPr>
                <w:color w:val="auto"/>
              </w:rPr>
              <w:t>“ bude obsahovať minimálne nasledovné údaje:</w:t>
            </w:r>
          </w:p>
          <w:p w14:paraId="042987B0" w14:textId="77777777" w:rsidR="00A44465" w:rsidRPr="005F0C23" w:rsidRDefault="00A44465" w:rsidP="00A6689F">
            <w:pPr>
              <w:pStyle w:val="Normalny-odsek"/>
              <w:numPr>
                <w:ilvl w:val="0"/>
                <w:numId w:val="55"/>
              </w:numPr>
              <w:rPr>
                <w:rFonts w:cs="Calibri Light"/>
                <w:color w:val="000000" w:themeColor="text1"/>
              </w:rPr>
            </w:pPr>
            <w:r w:rsidRPr="005F0C23">
              <w:rPr>
                <w:rFonts w:cs="Calibri Light"/>
                <w:color w:val="000000" w:themeColor="text1"/>
              </w:rPr>
              <w:t>jednoznačný identifikátor záznamu (jednoznačné číselné označenie záznamu v poradí ako vznikali priebežne v celej tabuľke)</w:t>
            </w:r>
          </w:p>
          <w:p w14:paraId="484727C7" w14:textId="77777777" w:rsidR="00A44465" w:rsidRPr="005F0C23" w:rsidRDefault="00A44465" w:rsidP="00A6689F">
            <w:pPr>
              <w:pStyle w:val="Normalny-odsek"/>
              <w:numPr>
                <w:ilvl w:val="0"/>
                <w:numId w:val="55"/>
              </w:numPr>
              <w:rPr>
                <w:rFonts w:cs="Calibri Light"/>
                <w:color w:val="000000" w:themeColor="text1"/>
                <w:sz w:val="24"/>
              </w:rPr>
            </w:pPr>
            <w:r w:rsidRPr="005F0C23">
              <w:rPr>
                <w:rFonts w:eastAsia="Times New Roman" w:cs="Calibri Light"/>
                <w:color w:val="000000" w:themeColor="text1"/>
                <w:szCs w:val="20"/>
                <w:lang w:eastAsia="sk-SK"/>
              </w:rPr>
              <w:t xml:space="preserve">jednoznačný identifikátor hlasovania </w:t>
            </w:r>
          </w:p>
          <w:p w14:paraId="6CCDEA03" w14:textId="77777777" w:rsidR="00A44465" w:rsidRPr="005F0C23" w:rsidRDefault="00A44465" w:rsidP="00A6689F">
            <w:pPr>
              <w:pStyle w:val="Normalny-odsek"/>
              <w:numPr>
                <w:ilvl w:val="0"/>
                <w:numId w:val="55"/>
              </w:numPr>
              <w:rPr>
                <w:rFonts w:cs="Calibri Light"/>
                <w:color w:val="000000" w:themeColor="text1"/>
                <w:sz w:val="28"/>
              </w:rPr>
            </w:pPr>
            <w:r w:rsidRPr="005F0C23">
              <w:rPr>
                <w:rFonts w:eastAsia="Times New Roman" w:cs="Calibri Light"/>
                <w:color w:val="000000" w:themeColor="text1"/>
                <w:szCs w:val="20"/>
                <w:lang w:eastAsia="sk-SK"/>
              </w:rPr>
              <w:t>jednoznačný identifikátor volebného obdobia</w:t>
            </w:r>
          </w:p>
          <w:p w14:paraId="3297646F" w14:textId="77777777" w:rsidR="00A44465" w:rsidRPr="005F0C23" w:rsidRDefault="00A44465" w:rsidP="00A6689F">
            <w:pPr>
              <w:pStyle w:val="Odsekzoznamu"/>
              <w:numPr>
                <w:ilvl w:val="0"/>
                <w:numId w:val="55"/>
              </w:numPr>
              <w:rPr>
                <w:rFonts w:cs="Calibri Light"/>
              </w:rPr>
            </w:pPr>
            <w:r w:rsidRPr="005F0C23">
              <w:rPr>
                <w:rFonts w:cs="Calibri Light"/>
              </w:rPr>
              <w:t>dátum a čas hlasovania</w:t>
            </w:r>
          </w:p>
          <w:p w14:paraId="74F4CD2A" w14:textId="77777777" w:rsidR="00A44465" w:rsidRPr="005F0C23" w:rsidRDefault="00A44465" w:rsidP="00A6689F">
            <w:pPr>
              <w:pStyle w:val="Odsekzoznamu"/>
              <w:numPr>
                <w:ilvl w:val="0"/>
                <w:numId w:val="55"/>
              </w:numPr>
              <w:rPr>
                <w:rFonts w:cs="Calibri Light"/>
              </w:rPr>
            </w:pPr>
            <w:r w:rsidRPr="005F0C23">
              <w:rPr>
                <w:rFonts w:cs="Calibri Light"/>
              </w:rPr>
              <w:t>číslo hlasovania (hlasovania sa číslujú automaticky od čísla 1 v rámci každej schôdzi NR SR, nezávisle na tom akého sú typu).</w:t>
            </w:r>
          </w:p>
          <w:p w14:paraId="6E6FB21A" w14:textId="77777777" w:rsidR="00A44465" w:rsidRPr="005F0C23" w:rsidRDefault="00A44465" w:rsidP="00A6689F">
            <w:pPr>
              <w:pStyle w:val="Odsekzoznamu"/>
              <w:numPr>
                <w:ilvl w:val="0"/>
                <w:numId w:val="55"/>
              </w:numPr>
              <w:rPr>
                <w:rFonts w:cs="Calibri Light"/>
              </w:rPr>
            </w:pPr>
            <w:r w:rsidRPr="005F0C23">
              <w:rPr>
                <w:rFonts w:cs="Calibri Light"/>
              </w:rPr>
              <w:t>Jednoznačný identifikátor schôdze z informačného zdroja „program schôdze“ (C.1)</w:t>
            </w:r>
          </w:p>
          <w:p w14:paraId="4E107460" w14:textId="77777777" w:rsidR="00A44465" w:rsidRDefault="00A44465" w:rsidP="00A6689F">
            <w:pPr>
              <w:pStyle w:val="Odsekzoznamu"/>
              <w:numPr>
                <w:ilvl w:val="0"/>
                <w:numId w:val="55"/>
              </w:numPr>
              <w:rPr>
                <w:rFonts w:cs="Calibri Light"/>
              </w:rPr>
            </w:pPr>
            <w:r w:rsidRPr="005F0C23">
              <w:rPr>
                <w:rFonts w:cs="Calibri Light"/>
              </w:rPr>
              <w:t>názov hlasovania</w:t>
            </w:r>
          </w:p>
          <w:p w14:paraId="684D5420" w14:textId="77777777" w:rsidR="00A44465" w:rsidRPr="005F0C23" w:rsidRDefault="00A44465" w:rsidP="00A6689F">
            <w:pPr>
              <w:pStyle w:val="Odsekzoznamu"/>
              <w:numPr>
                <w:ilvl w:val="0"/>
                <w:numId w:val="55"/>
              </w:numPr>
              <w:rPr>
                <w:rFonts w:cs="Calibri Light"/>
              </w:rPr>
            </w:pPr>
            <w:r>
              <w:rPr>
                <w:rFonts w:cs="Calibri Light"/>
              </w:rPr>
              <w:t>jednoznačný identifikátor bodu programu schôdze</w:t>
            </w:r>
          </w:p>
          <w:p w14:paraId="79A133E0" w14:textId="77777777" w:rsidR="00A44465" w:rsidRPr="005F0C23" w:rsidRDefault="00A44465" w:rsidP="00A6689F">
            <w:pPr>
              <w:pStyle w:val="Odsekzoznamu"/>
              <w:numPr>
                <w:ilvl w:val="0"/>
                <w:numId w:val="55"/>
              </w:numPr>
              <w:rPr>
                <w:rFonts w:cs="Calibri Light"/>
              </w:rPr>
            </w:pPr>
            <w:r w:rsidRPr="005F0C23">
              <w:rPr>
                <w:rFonts w:cs="Calibri Light"/>
              </w:rPr>
              <w:t xml:space="preserve">jednoznačný identifikátor parlamentnej tlače </w:t>
            </w:r>
          </w:p>
          <w:p w14:paraId="385019ED" w14:textId="77777777" w:rsidR="00A44465" w:rsidRPr="005F0C23" w:rsidRDefault="00A44465" w:rsidP="00A6689F">
            <w:pPr>
              <w:pStyle w:val="Odsekzoznamu"/>
              <w:numPr>
                <w:ilvl w:val="0"/>
                <w:numId w:val="55"/>
              </w:numPr>
              <w:rPr>
                <w:rFonts w:cs="Calibri Light"/>
              </w:rPr>
            </w:pPr>
            <w:r w:rsidRPr="005F0C23">
              <w:rPr>
                <w:rFonts w:cs="Calibri Light"/>
              </w:rPr>
              <w:t>jednoznačný identifikátor typu materiálu</w:t>
            </w:r>
          </w:p>
          <w:p w14:paraId="73FF752F" w14:textId="77777777" w:rsidR="00A44465" w:rsidRPr="005F0C23" w:rsidRDefault="00A44465" w:rsidP="00A6689F">
            <w:pPr>
              <w:pStyle w:val="Odsekzoznamu"/>
              <w:numPr>
                <w:ilvl w:val="0"/>
                <w:numId w:val="55"/>
              </w:numPr>
              <w:rPr>
                <w:rFonts w:cs="Calibri Light"/>
              </w:rPr>
            </w:pPr>
            <w:r w:rsidRPr="005F0C23">
              <w:rPr>
                <w:rFonts w:cs="Calibri Light"/>
              </w:rPr>
              <w:t>jednoznačný identifikátor pozmeňovacieho a doplňujúceho návrhu</w:t>
            </w:r>
          </w:p>
          <w:p w14:paraId="2A3F6EFB" w14:textId="77777777" w:rsidR="00A44465" w:rsidRPr="005F0C23" w:rsidRDefault="00A44465" w:rsidP="00A6689F">
            <w:pPr>
              <w:pStyle w:val="Odsekzoznamu"/>
              <w:numPr>
                <w:ilvl w:val="0"/>
                <w:numId w:val="55"/>
              </w:numPr>
              <w:rPr>
                <w:rFonts w:cs="Calibri Light"/>
              </w:rPr>
            </w:pPr>
            <w:r w:rsidRPr="005F0C23">
              <w:rPr>
                <w:rFonts w:cs="Calibri Light"/>
              </w:rPr>
              <w:t>jednoznačný identifikátor materiálu</w:t>
            </w:r>
          </w:p>
          <w:p w14:paraId="5E916408" w14:textId="77777777" w:rsidR="00A44465" w:rsidRPr="005F0C23" w:rsidRDefault="00A44465" w:rsidP="00A6689F">
            <w:pPr>
              <w:pStyle w:val="Odsekzoznamu"/>
              <w:numPr>
                <w:ilvl w:val="0"/>
                <w:numId w:val="55"/>
              </w:numPr>
              <w:rPr>
                <w:rFonts w:cs="Calibri Light"/>
              </w:rPr>
            </w:pPr>
            <w:r w:rsidRPr="005F0C23">
              <w:rPr>
                <w:rFonts w:cs="Calibri Light"/>
              </w:rPr>
              <w:t xml:space="preserve">jednoznačný identifikátor typu hlasovania z číselníka typov hlasovaní </w:t>
            </w:r>
          </w:p>
          <w:p w14:paraId="0AB76060" w14:textId="77777777" w:rsidR="00A44465" w:rsidRPr="005F0C23" w:rsidRDefault="00A44465" w:rsidP="00A6689F">
            <w:pPr>
              <w:pStyle w:val="Odsekzoznamu"/>
              <w:numPr>
                <w:ilvl w:val="0"/>
                <w:numId w:val="55"/>
              </w:numPr>
              <w:rPr>
                <w:rFonts w:cs="Calibri Light"/>
              </w:rPr>
            </w:pPr>
            <w:r w:rsidRPr="005F0C23">
              <w:rPr>
                <w:rFonts w:cs="Calibri Light"/>
              </w:rPr>
              <w:t xml:space="preserve">jednoznačný identifikátor kvóra z ISVS SSLP z informačného zdroja číselník kvór </w:t>
            </w:r>
          </w:p>
          <w:p w14:paraId="37F8F1B5" w14:textId="77777777" w:rsidR="00A44465" w:rsidRPr="005F0C23" w:rsidRDefault="00A44465" w:rsidP="00A6689F">
            <w:pPr>
              <w:pStyle w:val="Odsekzoznamu"/>
              <w:numPr>
                <w:ilvl w:val="0"/>
                <w:numId w:val="55"/>
              </w:numPr>
              <w:rPr>
                <w:rFonts w:cs="Calibri Light"/>
              </w:rPr>
            </w:pPr>
            <w:r>
              <w:rPr>
                <w:rFonts w:cs="Calibri Light"/>
              </w:rPr>
              <w:t xml:space="preserve">jednoznačný identifikátor typu výsledku </w:t>
            </w:r>
            <w:r w:rsidRPr="005F0C23">
              <w:rPr>
                <w:rFonts w:cs="Calibri Light"/>
              </w:rPr>
              <w:t xml:space="preserve">hlasovania </w:t>
            </w:r>
          </w:p>
          <w:p w14:paraId="645D7462" w14:textId="77777777" w:rsidR="00A44465" w:rsidRPr="005F0C23" w:rsidRDefault="00A44465" w:rsidP="00A6689F">
            <w:pPr>
              <w:pStyle w:val="Odsekzoznamu"/>
              <w:numPr>
                <w:ilvl w:val="0"/>
                <w:numId w:val="55"/>
              </w:numPr>
              <w:rPr>
                <w:rFonts w:cs="Calibri Light"/>
              </w:rPr>
            </w:pPr>
            <w:r w:rsidRPr="005F0C23">
              <w:rPr>
                <w:rFonts w:cs="Calibri Light"/>
              </w:rPr>
              <w:t>jednoznačný identifikátor návrhu na zmenu programu z informačného zdroja „Návrhy na zmenu programu schôdze“ (z aplikácie)</w:t>
            </w:r>
          </w:p>
          <w:p w14:paraId="7046C650" w14:textId="77777777" w:rsidR="00A44465" w:rsidRPr="005F0C23" w:rsidRDefault="00A44465" w:rsidP="00A6689F">
            <w:pPr>
              <w:pStyle w:val="Odsekzoznamu"/>
              <w:numPr>
                <w:ilvl w:val="0"/>
                <w:numId w:val="55"/>
              </w:numPr>
              <w:rPr>
                <w:rFonts w:cs="Calibri Light"/>
              </w:rPr>
            </w:pPr>
            <w:r w:rsidRPr="005F0C23">
              <w:rPr>
                <w:rFonts w:cs="Calibri Light"/>
              </w:rPr>
              <w:t>počet poslancov ZA</w:t>
            </w:r>
          </w:p>
          <w:p w14:paraId="6632EEC9" w14:textId="77777777" w:rsidR="00A44465" w:rsidRPr="005F0C23" w:rsidRDefault="00A44465" w:rsidP="00A6689F">
            <w:pPr>
              <w:pStyle w:val="Odsekzoznamu"/>
              <w:numPr>
                <w:ilvl w:val="0"/>
                <w:numId w:val="55"/>
              </w:numPr>
              <w:rPr>
                <w:rFonts w:cs="Calibri Light"/>
              </w:rPr>
            </w:pPr>
            <w:r w:rsidRPr="005F0C23">
              <w:rPr>
                <w:rFonts w:cs="Calibri Light"/>
              </w:rPr>
              <w:t>počet poslancov PROTI</w:t>
            </w:r>
          </w:p>
          <w:p w14:paraId="4AFF7B72" w14:textId="77777777" w:rsidR="00A44465" w:rsidRPr="00BC424B" w:rsidRDefault="00A44465" w:rsidP="00A6689F">
            <w:pPr>
              <w:pStyle w:val="Odsekzoznamu"/>
              <w:numPr>
                <w:ilvl w:val="0"/>
                <w:numId w:val="55"/>
              </w:numPr>
            </w:pPr>
            <w:r w:rsidRPr="00BC424B">
              <w:t>počet poslancov ZDRŽAL SA</w:t>
            </w:r>
          </w:p>
          <w:p w14:paraId="462FA9DE" w14:textId="77777777" w:rsidR="00A44465" w:rsidRPr="00BC424B" w:rsidRDefault="00A44465" w:rsidP="00A6689F">
            <w:pPr>
              <w:pStyle w:val="Odsekzoznamu"/>
              <w:numPr>
                <w:ilvl w:val="0"/>
                <w:numId w:val="55"/>
              </w:numPr>
            </w:pPr>
            <w:r w:rsidRPr="00BC424B">
              <w:t>počet poslancov NEHLASOVALI</w:t>
            </w:r>
          </w:p>
          <w:p w14:paraId="2D94813E" w14:textId="77777777" w:rsidR="00A44465" w:rsidRPr="00BC424B" w:rsidRDefault="00A44465" w:rsidP="00A6689F">
            <w:pPr>
              <w:pStyle w:val="Odsekzoznamu"/>
              <w:numPr>
                <w:ilvl w:val="0"/>
                <w:numId w:val="55"/>
              </w:numPr>
            </w:pPr>
            <w:r w:rsidRPr="00BC424B">
              <w:t>počet poslancov PRÍTOMNÍ</w:t>
            </w:r>
          </w:p>
          <w:p w14:paraId="1AD48914" w14:textId="65F5001A" w:rsidR="00A44465" w:rsidRPr="00A44465" w:rsidRDefault="00A44465" w:rsidP="00A6689F">
            <w:pPr>
              <w:pStyle w:val="Odsekzoznamu"/>
              <w:numPr>
                <w:ilvl w:val="0"/>
                <w:numId w:val="55"/>
              </w:numPr>
            </w:pPr>
            <w:r w:rsidRPr="00BC424B">
              <w:lastRenderedPageBreak/>
              <w:t>počet poslancov NEPRÍTOMNÍ</w:t>
            </w:r>
          </w:p>
        </w:tc>
      </w:tr>
      <w:tr w:rsidR="00A44465" w:rsidRPr="00561732" w14:paraId="7D1CC267" w14:textId="77777777" w:rsidTr="000747A5">
        <w:trPr>
          <w:trHeight w:val="265"/>
        </w:trPr>
        <w:tc>
          <w:tcPr>
            <w:tcW w:w="889" w:type="dxa"/>
            <w:tcBorders>
              <w:top w:val="single" w:sz="4" w:space="0" w:color="auto"/>
            </w:tcBorders>
            <w:vAlign w:val="center"/>
          </w:tcPr>
          <w:p w14:paraId="79BCF29C" w14:textId="385D16A1" w:rsidR="00A44465" w:rsidRPr="006E392A" w:rsidRDefault="00A44465" w:rsidP="000747A5">
            <w:pPr>
              <w:pStyle w:val="Legislatva"/>
              <w:jc w:val="center"/>
              <w:rPr>
                <w:color w:val="auto"/>
              </w:rPr>
            </w:pPr>
            <w:r w:rsidRPr="006E392A">
              <w:rPr>
                <w:color w:val="auto"/>
              </w:rPr>
              <w:lastRenderedPageBreak/>
              <w:t>IS_1</w:t>
            </w:r>
            <w:r>
              <w:rPr>
                <w:color w:val="auto"/>
              </w:rPr>
              <w:t>70</w:t>
            </w:r>
          </w:p>
        </w:tc>
        <w:tc>
          <w:tcPr>
            <w:tcW w:w="8180" w:type="dxa"/>
            <w:tcBorders>
              <w:top w:val="single" w:sz="4" w:space="0" w:color="auto"/>
            </w:tcBorders>
            <w:vAlign w:val="center"/>
          </w:tcPr>
          <w:p w14:paraId="60B439DD" w14:textId="2DAEA57D" w:rsidR="00A44465" w:rsidRPr="006E392A" w:rsidRDefault="00A44465" w:rsidP="000747A5">
            <w:pPr>
              <w:pStyle w:val="Legislatva"/>
              <w:rPr>
                <w:color w:val="auto"/>
              </w:rPr>
            </w:pPr>
            <w:r w:rsidRPr="006E392A">
              <w:rPr>
                <w:color w:val="auto"/>
              </w:rPr>
              <w:t>Odporúča sa na to využiť samostatnú integračnú službu, ktorá bude dáta z IS_1</w:t>
            </w:r>
            <w:r>
              <w:rPr>
                <w:color w:val="auto"/>
              </w:rPr>
              <w:t>69</w:t>
            </w:r>
            <w:r w:rsidRPr="006E392A">
              <w:rPr>
                <w:color w:val="auto"/>
              </w:rPr>
              <w:t xml:space="preserve"> priamo zapisovať do SSLP.</w:t>
            </w:r>
          </w:p>
        </w:tc>
      </w:tr>
      <w:tr w:rsidR="00A44465" w:rsidRPr="00561732" w14:paraId="090C568E" w14:textId="77777777" w:rsidTr="000747A5">
        <w:trPr>
          <w:trHeight w:val="963"/>
        </w:trPr>
        <w:tc>
          <w:tcPr>
            <w:tcW w:w="889" w:type="dxa"/>
            <w:vAlign w:val="center"/>
          </w:tcPr>
          <w:p w14:paraId="535AD191" w14:textId="2150CA81" w:rsidR="00A44465" w:rsidRPr="006E392A" w:rsidRDefault="00A44465" w:rsidP="000747A5">
            <w:pPr>
              <w:pStyle w:val="Legislatva"/>
              <w:jc w:val="center"/>
              <w:rPr>
                <w:color w:val="auto"/>
              </w:rPr>
            </w:pPr>
            <w:r w:rsidRPr="006E392A">
              <w:rPr>
                <w:color w:val="auto"/>
              </w:rPr>
              <w:t>AF_15</w:t>
            </w:r>
            <w:r>
              <w:rPr>
                <w:color w:val="auto"/>
              </w:rPr>
              <w:t>5</w:t>
            </w:r>
          </w:p>
        </w:tc>
        <w:tc>
          <w:tcPr>
            <w:tcW w:w="8180" w:type="dxa"/>
            <w:vAlign w:val="center"/>
          </w:tcPr>
          <w:p w14:paraId="5E269418" w14:textId="77777777" w:rsidR="00A44465" w:rsidRPr="006E392A" w:rsidRDefault="00A44465" w:rsidP="000747A5">
            <w:pPr>
              <w:pStyle w:val="Legislatva"/>
              <w:rPr>
                <w:color w:val="auto"/>
              </w:rPr>
            </w:pPr>
            <w:r w:rsidRPr="006E392A">
              <w:rPr>
                <w:color w:val="auto"/>
              </w:rPr>
              <w:t xml:space="preserve">ISVS DKS musí umožňovať v prípade výpadku konektivity exportovanie dát aj do štruktúrovaných súborov (napr. *.csv, *.xls), pričom štruktúra dát bude zhodná s poskytovanými údajmi uvedenej integračnej služby). </w:t>
            </w:r>
          </w:p>
        </w:tc>
      </w:tr>
    </w:tbl>
    <w:bookmarkStart w:id="217" w:name="IZ_D10"/>
    <w:bookmarkEnd w:id="217"/>
    <w:p w14:paraId="2E0C23CF" w14:textId="3D754FF4" w:rsidR="00FF7C3D" w:rsidRPr="00042DD7" w:rsidRDefault="00FF7C3D" w:rsidP="00042DD7">
      <w:pPr>
        <w:pStyle w:val="Nadpis3"/>
      </w:pPr>
      <w:r w:rsidRPr="00042DD7">
        <w:fldChar w:fldCharType="begin"/>
      </w:r>
      <w:r w:rsidRPr="00042DD7">
        <w:instrText xml:space="preserve"> HYPERLINK  \l "IZ_D" </w:instrText>
      </w:r>
      <w:r w:rsidRPr="00042DD7">
        <w:fldChar w:fldCharType="separate"/>
      </w:r>
      <w:bookmarkStart w:id="218" w:name="_Toc99961622"/>
      <w:r w:rsidR="00042DD7" w:rsidRPr="00042DD7">
        <w:rPr>
          <w:rStyle w:val="Hypertextovprepojenie"/>
          <w:color w:val="0000FF"/>
          <w:u w:val="none"/>
        </w:rPr>
        <w:t>Hl</w:t>
      </w:r>
      <w:r w:rsidRPr="00042DD7">
        <w:rPr>
          <w:rStyle w:val="Hypertextovprepojenie"/>
          <w:color w:val="0000FF"/>
          <w:u w:val="none"/>
        </w:rPr>
        <w:t>asovania podrobnosti</w:t>
      </w:r>
      <w:bookmarkEnd w:id="218"/>
      <w:r w:rsidRPr="00042DD7">
        <w:fldChar w:fldCharType="end"/>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A44465" w:rsidRPr="00561732" w14:paraId="6737E60E" w14:textId="77777777" w:rsidTr="000747A5">
        <w:tc>
          <w:tcPr>
            <w:tcW w:w="889" w:type="dxa"/>
            <w:shd w:val="clear" w:color="auto" w:fill="000000" w:themeFill="text1"/>
          </w:tcPr>
          <w:p w14:paraId="7A9EC267" w14:textId="77777777" w:rsidR="00A44465" w:rsidRPr="006E392A" w:rsidRDefault="00A44465" w:rsidP="000747A5">
            <w:pPr>
              <w:rPr>
                <w:b/>
              </w:rPr>
            </w:pPr>
            <w:r w:rsidRPr="006E392A">
              <w:rPr>
                <w:b/>
              </w:rPr>
              <w:t>Číslo</w:t>
            </w:r>
          </w:p>
        </w:tc>
        <w:tc>
          <w:tcPr>
            <w:tcW w:w="8180" w:type="dxa"/>
            <w:shd w:val="clear" w:color="auto" w:fill="000000" w:themeFill="text1"/>
          </w:tcPr>
          <w:p w14:paraId="3794EC3E" w14:textId="77777777" w:rsidR="00A44465" w:rsidRPr="006E392A" w:rsidRDefault="00A44465" w:rsidP="000747A5">
            <w:pPr>
              <w:rPr>
                <w:b/>
              </w:rPr>
            </w:pPr>
            <w:r w:rsidRPr="006E392A">
              <w:rPr>
                <w:b/>
              </w:rPr>
              <w:t>Popis</w:t>
            </w:r>
          </w:p>
        </w:tc>
      </w:tr>
      <w:tr w:rsidR="00A44465" w:rsidRPr="0054438D" w14:paraId="44DC14D4" w14:textId="77777777" w:rsidTr="000747A5">
        <w:tc>
          <w:tcPr>
            <w:tcW w:w="889" w:type="dxa"/>
            <w:vAlign w:val="center"/>
          </w:tcPr>
          <w:p w14:paraId="668197A0" w14:textId="0C086964" w:rsidR="00A44465" w:rsidRPr="0054438D" w:rsidRDefault="00A44465" w:rsidP="00A44465">
            <w:pPr>
              <w:pStyle w:val="Legislatva"/>
              <w:jc w:val="center"/>
              <w:rPr>
                <w:color w:val="auto"/>
              </w:rPr>
            </w:pPr>
            <w:r w:rsidRPr="0054438D">
              <w:rPr>
                <w:color w:val="auto"/>
              </w:rPr>
              <w:t>IS_1</w:t>
            </w:r>
            <w:r>
              <w:rPr>
                <w:color w:val="auto"/>
              </w:rPr>
              <w:t>71</w:t>
            </w:r>
          </w:p>
        </w:tc>
        <w:tc>
          <w:tcPr>
            <w:tcW w:w="8180" w:type="dxa"/>
            <w:vAlign w:val="center"/>
          </w:tcPr>
          <w:p w14:paraId="14A2CE96" w14:textId="534A62EF" w:rsidR="00A44465" w:rsidRPr="0054438D" w:rsidRDefault="00A44465" w:rsidP="00A44465">
            <w:pPr>
              <w:pStyle w:val="Legislatva"/>
              <w:rPr>
                <w:color w:val="auto"/>
              </w:rPr>
            </w:pPr>
            <w:r w:rsidRPr="0054438D">
              <w:rPr>
                <w:color w:val="auto"/>
              </w:rPr>
              <w:t>Integračná služba „</w:t>
            </w:r>
            <w:r>
              <w:rPr>
                <w:color w:val="auto"/>
              </w:rPr>
              <w:t>Hlasovania podrobnosti</w:t>
            </w:r>
            <w:r w:rsidRPr="0054438D">
              <w:rPr>
                <w:color w:val="auto"/>
              </w:rPr>
              <w:t>“ dáva prehľad o</w:t>
            </w:r>
            <w:r>
              <w:rPr>
                <w:color w:val="auto"/>
              </w:rPr>
              <w:t> podrobnostiach všetkých hlasovaniach vykonaných DKS</w:t>
            </w:r>
            <w:r w:rsidRPr="0054438D">
              <w:rPr>
                <w:color w:val="auto"/>
              </w:rPr>
              <w:t>.</w:t>
            </w:r>
          </w:p>
        </w:tc>
      </w:tr>
      <w:tr w:rsidR="00A44465" w:rsidRPr="00561732" w14:paraId="17B50118" w14:textId="77777777" w:rsidTr="000747A5">
        <w:tc>
          <w:tcPr>
            <w:tcW w:w="889" w:type="dxa"/>
            <w:tcBorders>
              <w:top w:val="single" w:sz="4" w:space="0" w:color="auto"/>
              <w:bottom w:val="single" w:sz="4" w:space="0" w:color="auto"/>
            </w:tcBorders>
            <w:vAlign w:val="center"/>
          </w:tcPr>
          <w:p w14:paraId="4A17D5AB" w14:textId="7C216584" w:rsidR="00A44465" w:rsidRPr="006E392A" w:rsidRDefault="00A44465" w:rsidP="00A44465">
            <w:pPr>
              <w:pStyle w:val="Legislatva"/>
              <w:jc w:val="center"/>
              <w:rPr>
                <w:color w:val="auto"/>
              </w:rPr>
            </w:pPr>
            <w:r w:rsidRPr="006E392A">
              <w:rPr>
                <w:color w:val="auto"/>
              </w:rPr>
              <w:t>IS_1</w:t>
            </w:r>
            <w:r>
              <w:rPr>
                <w:color w:val="auto"/>
              </w:rPr>
              <w:t>72</w:t>
            </w:r>
          </w:p>
        </w:tc>
        <w:tc>
          <w:tcPr>
            <w:tcW w:w="8180" w:type="dxa"/>
            <w:tcBorders>
              <w:top w:val="single" w:sz="4" w:space="0" w:color="auto"/>
              <w:bottom w:val="single" w:sz="4" w:space="0" w:color="auto"/>
            </w:tcBorders>
            <w:vAlign w:val="center"/>
          </w:tcPr>
          <w:p w14:paraId="0F6CD3FF" w14:textId="77777777" w:rsidR="00A44465" w:rsidRPr="006E392A" w:rsidRDefault="00A44465" w:rsidP="000747A5">
            <w:pPr>
              <w:pStyle w:val="Legislatva"/>
              <w:contextualSpacing/>
              <w:rPr>
                <w:color w:val="auto"/>
              </w:rPr>
            </w:pPr>
            <w:r w:rsidRPr="006E392A">
              <w:rPr>
                <w:color w:val="auto"/>
              </w:rPr>
              <w:t>Integračná služba „</w:t>
            </w:r>
            <w:r>
              <w:rPr>
                <w:color w:val="auto"/>
              </w:rPr>
              <w:t>Hlasovania - zoznam</w:t>
            </w:r>
            <w:r w:rsidRPr="006E392A">
              <w:rPr>
                <w:color w:val="auto"/>
              </w:rPr>
              <w:t>“ bude obsahovať minimálne nasledovné údaje:</w:t>
            </w:r>
          </w:p>
          <w:p w14:paraId="355B9FC4" w14:textId="77777777" w:rsidR="00A44465" w:rsidRPr="005F0C23" w:rsidRDefault="00A44465" w:rsidP="00A6689F">
            <w:pPr>
              <w:pStyle w:val="Odsekzoznamu"/>
              <w:numPr>
                <w:ilvl w:val="0"/>
                <w:numId w:val="55"/>
              </w:numPr>
              <w:jc w:val="left"/>
              <w:rPr>
                <w:rFonts w:eastAsia="Times New Roman" w:cs="Calibri Light"/>
                <w:color w:val="000000"/>
                <w:szCs w:val="20"/>
                <w:lang w:eastAsia="sk-SK"/>
              </w:rPr>
            </w:pPr>
            <w:r w:rsidRPr="005F0C23">
              <w:rPr>
                <w:rFonts w:eastAsia="Times New Roman" w:cs="Calibri Light"/>
                <w:color w:val="000000"/>
                <w:szCs w:val="20"/>
                <w:lang w:eastAsia="sk-SK"/>
              </w:rPr>
              <w:t>ID identifikátor záznamu (jednoznačné číselné označenie záznamu v poradí ako vznikali priebežne v celej tabuľke)</w:t>
            </w:r>
          </w:p>
          <w:p w14:paraId="170CF2AE" w14:textId="77777777" w:rsidR="00A44465" w:rsidRPr="005F0C23" w:rsidRDefault="00A44465" w:rsidP="00A6689F">
            <w:pPr>
              <w:pStyle w:val="Odsekzoznamu"/>
              <w:numPr>
                <w:ilvl w:val="0"/>
                <w:numId w:val="55"/>
              </w:numPr>
              <w:rPr>
                <w:rFonts w:eastAsia="Times New Roman" w:cs="Calibri Light"/>
                <w:color w:val="000000"/>
                <w:szCs w:val="20"/>
                <w:lang w:eastAsia="sk-SK"/>
              </w:rPr>
            </w:pPr>
            <w:r w:rsidRPr="005F0C23">
              <w:rPr>
                <w:rFonts w:eastAsia="Times New Roman" w:cs="Calibri Light"/>
                <w:color w:val="000000"/>
                <w:szCs w:val="20"/>
                <w:lang w:eastAsia="sk-SK"/>
              </w:rPr>
              <w:t>jednoznačný identifikátor poslanca z informačného zdroja „poslanci“ (C.3)</w:t>
            </w:r>
          </w:p>
          <w:p w14:paraId="66C6B3D5" w14:textId="77777777" w:rsidR="00A44465" w:rsidRPr="005F0C23" w:rsidRDefault="00A44465" w:rsidP="00A6689F">
            <w:pPr>
              <w:pStyle w:val="Odsekzoznamu"/>
              <w:numPr>
                <w:ilvl w:val="0"/>
                <w:numId w:val="55"/>
              </w:numPr>
              <w:rPr>
                <w:rFonts w:eastAsia="Times New Roman" w:cs="Calibri Light"/>
                <w:color w:val="000000"/>
                <w:szCs w:val="20"/>
                <w:lang w:eastAsia="sk-SK"/>
              </w:rPr>
            </w:pPr>
            <w:r w:rsidRPr="005F0C23">
              <w:rPr>
                <w:rFonts w:eastAsia="Times New Roman" w:cs="Calibri Light"/>
                <w:color w:val="000000"/>
                <w:szCs w:val="20"/>
                <w:lang w:eastAsia="sk-SK"/>
              </w:rPr>
              <w:t>jednoznačný identifikátor hlasovania z informačného systému "hlasovania" (D.9)</w:t>
            </w:r>
          </w:p>
          <w:p w14:paraId="496736FA" w14:textId="60D9D13A" w:rsidR="00A44465" w:rsidRPr="00A44465" w:rsidRDefault="00A44465" w:rsidP="00A6689F">
            <w:pPr>
              <w:pStyle w:val="Odsekzoznamu"/>
              <w:numPr>
                <w:ilvl w:val="0"/>
                <w:numId w:val="55"/>
              </w:numPr>
              <w:jc w:val="left"/>
              <w:rPr>
                <w:rFonts w:eastAsia="Times New Roman" w:cs="Calibri Light"/>
                <w:color w:val="000000"/>
                <w:szCs w:val="20"/>
                <w:lang w:eastAsia="sk-SK"/>
              </w:rPr>
            </w:pPr>
            <w:r w:rsidRPr="005F0C23">
              <w:rPr>
                <w:rFonts w:eastAsia="Times New Roman" w:cs="Calibri Light"/>
                <w:color w:val="000000"/>
                <w:szCs w:val="20"/>
                <w:lang w:eastAsia="sk-SK"/>
              </w:rPr>
              <w:t>jednoznačný identifikátor typu výsledku hlasovania poslanca z číselníka typov výsledkov hlasovaní poslanca (A.6)</w:t>
            </w:r>
          </w:p>
        </w:tc>
      </w:tr>
      <w:tr w:rsidR="00A44465" w:rsidRPr="00561732" w14:paraId="73C9FEC7" w14:textId="77777777" w:rsidTr="000747A5">
        <w:trPr>
          <w:trHeight w:val="265"/>
        </w:trPr>
        <w:tc>
          <w:tcPr>
            <w:tcW w:w="889" w:type="dxa"/>
            <w:tcBorders>
              <w:top w:val="single" w:sz="4" w:space="0" w:color="auto"/>
            </w:tcBorders>
            <w:vAlign w:val="center"/>
          </w:tcPr>
          <w:p w14:paraId="15F7BB41" w14:textId="6DD0F750" w:rsidR="00A44465" w:rsidRPr="006E392A" w:rsidRDefault="00A44465" w:rsidP="00A44465">
            <w:pPr>
              <w:pStyle w:val="Legislatva"/>
              <w:jc w:val="center"/>
              <w:rPr>
                <w:color w:val="auto"/>
              </w:rPr>
            </w:pPr>
            <w:r w:rsidRPr="006E392A">
              <w:rPr>
                <w:color w:val="auto"/>
              </w:rPr>
              <w:t>IS_1</w:t>
            </w:r>
            <w:r>
              <w:rPr>
                <w:color w:val="auto"/>
              </w:rPr>
              <w:t>73</w:t>
            </w:r>
          </w:p>
        </w:tc>
        <w:tc>
          <w:tcPr>
            <w:tcW w:w="8180" w:type="dxa"/>
            <w:tcBorders>
              <w:top w:val="single" w:sz="4" w:space="0" w:color="auto"/>
            </w:tcBorders>
            <w:vAlign w:val="center"/>
          </w:tcPr>
          <w:p w14:paraId="5BD775AB" w14:textId="77777777" w:rsidR="00A44465" w:rsidRPr="006E392A" w:rsidRDefault="00A44465" w:rsidP="000747A5">
            <w:pPr>
              <w:pStyle w:val="Legislatva"/>
              <w:rPr>
                <w:color w:val="auto"/>
              </w:rPr>
            </w:pPr>
            <w:r w:rsidRPr="006E392A">
              <w:rPr>
                <w:color w:val="auto"/>
              </w:rPr>
              <w:t>Odporúča sa na to využiť samostatnú integračnú službu, ktorá bude dáta z IS_1</w:t>
            </w:r>
            <w:r>
              <w:rPr>
                <w:color w:val="auto"/>
              </w:rPr>
              <w:t>69</w:t>
            </w:r>
            <w:r w:rsidRPr="006E392A">
              <w:rPr>
                <w:color w:val="auto"/>
              </w:rPr>
              <w:t xml:space="preserve"> priamo zapisovať do SSLP.</w:t>
            </w:r>
          </w:p>
        </w:tc>
      </w:tr>
      <w:tr w:rsidR="00A44465" w:rsidRPr="00561732" w14:paraId="6E282C9D" w14:textId="77777777" w:rsidTr="000747A5">
        <w:trPr>
          <w:trHeight w:val="963"/>
        </w:trPr>
        <w:tc>
          <w:tcPr>
            <w:tcW w:w="889" w:type="dxa"/>
            <w:vAlign w:val="center"/>
          </w:tcPr>
          <w:p w14:paraId="27401A72" w14:textId="3E93D2CB" w:rsidR="00A44465" w:rsidRPr="006E392A" w:rsidRDefault="00A44465" w:rsidP="000747A5">
            <w:pPr>
              <w:pStyle w:val="Legislatva"/>
              <w:jc w:val="center"/>
              <w:rPr>
                <w:color w:val="auto"/>
              </w:rPr>
            </w:pPr>
            <w:r w:rsidRPr="006E392A">
              <w:rPr>
                <w:color w:val="auto"/>
              </w:rPr>
              <w:t>AF_15</w:t>
            </w:r>
            <w:r>
              <w:rPr>
                <w:color w:val="auto"/>
              </w:rPr>
              <w:t>6</w:t>
            </w:r>
          </w:p>
        </w:tc>
        <w:tc>
          <w:tcPr>
            <w:tcW w:w="8180" w:type="dxa"/>
            <w:vAlign w:val="center"/>
          </w:tcPr>
          <w:p w14:paraId="61434E85" w14:textId="77777777" w:rsidR="00A44465" w:rsidRPr="006E392A" w:rsidRDefault="00A44465" w:rsidP="000747A5">
            <w:pPr>
              <w:pStyle w:val="Legislatva"/>
              <w:rPr>
                <w:color w:val="auto"/>
              </w:rPr>
            </w:pPr>
            <w:r w:rsidRPr="006E392A">
              <w:rPr>
                <w:color w:val="auto"/>
              </w:rPr>
              <w:t xml:space="preserve">ISVS DKS musí umožňovať v prípade výpadku konektivity exportovanie dát aj do štruktúrovaných súborov (napr. *.csv, *.xls), pričom štruktúra dát bude zhodná s poskytovanými údajmi uvedenej integračnej služby). </w:t>
            </w:r>
          </w:p>
        </w:tc>
      </w:tr>
    </w:tbl>
    <w:p w14:paraId="3F7C5015" w14:textId="316CB3E7" w:rsidR="000747A5" w:rsidRPr="000747A5" w:rsidRDefault="00306E52" w:rsidP="000747A5">
      <w:pPr>
        <w:pStyle w:val="Nadpis2"/>
      </w:pPr>
      <w:bookmarkStart w:id="219" w:name="IZ_E"/>
      <w:bookmarkStart w:id="220" w:name="_Toc99961623"/>
      <w:bookmarkEnd w:id="219"/>
      <w:r>
        <w:t xml:space="preserve"> I</w:t>
      </w:r>
      <w:r w:rsidR="00446F16" w:rsidRPr="000747A5">
        <w:t>nformačné zdroje</w:t>
      </w:r>
      <w:r w:rsidR="000747A5" w:rsidRPr="000747A5">
        <w:t xml:space="preserve"> </w:t>
      </w:r>
      <w:r w:rsidR="00446F16" w:rsidRPr="000747A5">
        <w:t>samostatn</w:t>
      </w:r>
      <w:r w:rsidR="000747A5" w:rsidRPr="000747A5">
        <w:t>ej</w:t>
      </w:r>
      <w:r w:rsidR="00446F16" w:rsidRPr="000747A5">
        <w:t xml:space="preserve"> aplikáci</w:t>
      </w:r>
      <w:r w:rsidR="000747A5" w:rsidRPr="000747A5">
        <w:t>e na PC pred rokovacou sálou</w:t>
      </w:r>
      <w:bookmarkEnd w:id="220"/>
    </w:p>
    <w:p w14:paraId="7A2CDB88" w14:textId="77777777" w:rsidR="000747A5" w:rsidRPr="000747A5" w:rsidRDefault="00071FD7" w:rsidP="00306E52">
      <w:pPr>
        <w:rPr>
          <w:rStyle w:val="Nadpis3Char"/>
          <w:color w:val="auto"/>
        </w:rPr>
      </w:pPr>
      <w:r w:rsidRPr="000747A5">
        <w:t xml:space="preserve">V tejto časti uvádzame </w:t>
      </w:r>
      <w:r w:rsidR="000747A5" w:rsidRPr="000747A5">
        <w:t>informačné zdroje</w:t>
      </w:r>
      <w:r w:rsidRPr="000747A5">
        <w:t xml:space="preserve">, ktoré </w:t>
      </w:r>
      <w:r w:rsidR="000747A5" w:rsidRPr="000747A5">
        <w:t>bude potrebné spracúvať na počítači</w:t>
      </w:r>
      <w:r w:rsidR="000747A5" w:rsidRPr="000747A5">
        <w:rPr>
          <w:rStyle w:val="Nadpis3Char"/>
          <w:color w:val="auto"/>
        </w:rPr>
        <w:t xml:space="preserve"> umiestnenom pred vstupom do rokovacej sály. Samozrejme, vzhľadom na skutočnosť, že jej údaje bude využívať „ISVS DKS“ ich komunikácia nemusí byť cez integračné služby ale napriamo v databáze. </w:t>
      </w:r>
    </w:p>
    <w:p w14:paraId="48B5552B" w14:textId="19F8C649" w:rsidR="000747A5" w:rsidRPr="000747A5" w:rsidRDefault="000747A5" w:rsidP="00306E52">
      <w:pPr>
        <w:rPr>
          <w:rStyle w:val="Hypertextovprepojenie"/>
          <w:b/>
          <w:color w:val="auto"/>
        </w:rPr>
      </w:pPr>
      <w:bookmarkStart w:id="221" w:name="_Toc99961624"/>
      <w:r w:rsidRPr="000747A5">
        <w:rPr>
          <w:rStyle w:val="Nadpis3Char"/>
          <w:color w:val="auto"/>
        </w:rPr>
        <w:t>V budúcnosti však bude umožnené prihlasovať sa poslancom s požiadavkami aj vzdialene  a preto v tomto projekte je vyžadované vytvorenie integračných</w:t>
      </w:r>
      <w:bookmarkEnd w:id="221"/>
      <w:r w:rsidRPr="000747A5">
        <w:rPr>
          <w:rStyle w:val="Hypertextovprepojenie"/>
          <w:b/>
          <w:color w:val="auto"/>
        </w:rPr>
        <w:t xml:space="preserve"> služieb na zapisovanie požadovaných dát do databáz DKS z budúcej mobilnej aplikácie, resp. internetového webového formulára.</w:t>
      </w:r>
    </w:p>
    <w:p w14:paraId="01BCF2A5" w14:textId="77DBA493" w:rsidR="000747A5" w:rsidRDefault="000747A5" w:rsidP="00071FD7">
      <w:pPr>
        <w:rPr>
          <w:color w:val="FF0000"/>
        </w:rPr>
      </w:pPr>
    </w:p>
    <w:p w14:paraId="4045953C" w14:textId="61E8847F" w:rsidR="000747A5" w:rsidRPr="000747A5" w:rsidRDefault="000747A5" w:rsidP="00071FD7">
      <w:pPr>
        <w:rPr>
          <w:u w:val="single"/>
        </w:rPr>
      </w:pPr>
      <w:r w:rsidRPr="000747A5">
        <w:rPr>
          <w:u w:val="single"/>
        </w:rPr>
        <w:t>V počítači pred rokovacou sálou sa predpokladá spracúvať nasledovné moduly:</w:t>
      </w:r>
    </w:p>
    <w:p w14:paraId="705D5C75" w14:textId="4E0F890D" w:rsidR="007E50FB" w:rsidRPr="000747A5" w:rsidRDefault="000747A5" w:rsidP="000747A5">
      <w:pPr>
        <w:ind w:left="360"/>
      </w:pPr>
      <w:r>
        <w:t xml:space="preserve">D.5.1 - </w:t>
      </w:r>
      <w:r w:rsidR="007E50FB" w:rsidRPr="000747A5">
        <w:t>Prihlásenie sa so zmenu programu</w:t>
      </w:r>
      <w:r>
        <w:t xml:space="preserve"> schôdze</w:t>
      </w:r>
    </w:p>
    <w:p w14:paraId="54390701" w14:textId="28D2D278" w:rsidR="005F0C23" w:rsidRDefault="000747A5" w:rsidP="000747A5">
      <w:pPr>
        <w:ind w:left="360"/>
      </w:pPr>
      <w:r>
        <w:t xml:space="preserve">D.5.2 - </w:t>
      </w:r>
      <w:r w:rsidR="005F0C23" w:rsidRPr="005F0C23">
        <w:t>Prihlásenie sa so písomne do rozpravy</w:t>
      </w:r>
    </w:p>
    <w:p w14:paraId="50590B2C" w14:textId="2A759E4E" w:rsidR="000747A5" w:rsidRDefault="000747A5" w:rsidP="000747A5">
      <w:pPr>
        <w:ind w:left="360"/>
      </w:pPr>
      <w:r>
        <w:t xml:space="preserve">D.5.3 – Elektronická </w:t>
      </w:r>
      <w:r w:rsidR="00D82425">
        <w:t>prezentácia</w:t>
      </w:r>
    </w:p>
    <w:p w14:paraId="3AE10E33" w14:textId="77777777" w:rsidR="000747A5" w:rsidRPr="005F0C23" w:rsidRDefault="000747A5" w:rsidP="000747A5">
      <w:pPr>
        <w:ind w:left="360"/>
      </w:pPr>
    </w:p>
    <w:p w14:paraId="6DD1D94B" w14:textId="77777777" w:rsidR="000747A5" w:rsidRPr="000747A5" w:rsidRDefault="000747A5" w:rsidP="005F0C23">
      <w:pPr>
        <w:rPr>
          <w:color w:val="000000" w:themeColor="text1"/>
          <w:u w:val="single"/>
        </w:rPr>
      </w:pPr>
      <w:r w:rsidRPr="000747A5">
        <w:rPr>
          <w:color w:val="000000" w:themeColor="text1"/>
          <w:u w:val="single"/>
        </w:rPr>
        <w:t xml:space="preserve">Požaduje sa, aby sa v počítači/počítačoch dalo prihlasovať do každého modulu: </w:t>
      </w:r>
    </w:p>
    <w:p w14:paraId="4835C7B2" w14:textId="2C8C0B7F" w:rsidR="00D63A8B" w:rsidRDefault="000747A5" w:rsidP="00A6689F">
      <w:pPr>
        <w:pStyle w:val="Odsekzoznamu"/>
        <w:numPr>
          <w:ilvl w:val="0"/>
          <w:numId w:val="67"/>
        </w:numPr>
      </w:pPr>
      <w:r w:rsidRPr="000747A5">
        <w:t>automaticky pos</w:t>
      </w:r>
      <w:r>
        <w:t xml:space="preserve">lancom (priložením identifikačnej karty) sa otvorí požadovaný formulár </w:t>
      </w:r>
    </w:p>
    <w:p w14:paraId="13A1DD15" w14:textId="3A76804A" w:rsidR="000747A5" w:rsidRDefault="000747A5" w:rsidP="00A6689F">
      <w:pPr>
        <w:pStyle w:val="Odsekzoznamu"/>
        <w:numPr>
          <w:ilvl w:val="0"/>
          <w:numId w:val="67"/>
        </w:numPr>
      </w:pPr>
      <w:r>
        <w:t>evidenciu bude vykonávať poverený zamestnanec</w:t>
      </w:r>
    </w:p>
    <w:p w14:paraId="6F245838" w14:textId="5654F84C" w:rsidR="000747A5" w:rsidRDefault="000747A5" w:rsidP="00A6689F">
      <w:pPr>
        <w:pStyle w:val="Odsekzoznamu"/>
        <w:numPr>
          <w:ilvl w:val="0"/>
          <w:numId w:val="67"/>
        </w:numPr>
      </w:pPr>
      <w:r>
        <w:t>v budúcnosti cez mobilnú aplikáciu (nie je súčasťou tohto projektu – súčasťou je iba vytvorenie integrovanej služby na vzdialené zapisovanie dát)</w:t>
      </w:r>
    </w:p>
    <w:p w14:paraId="64B3C010" w14:textId="596D1B45" w:rsidR="000747A5" w:rsidRPr="000747A5" w:rsidRDefault="000747A5" w:rsidP="00A6689F">
      <w:pPr>
        <w:pStyle w:val="Odsekzoznamu"/>
        <w:numPr>
          <w:ilvl w:val="0"/>
          <w:numId w:val="67"/>
        </w:numPr>
      </w:pPr>
      <w:r>
        <w:lastRenderedPageBreak/>
        <w:t>v budúcnosti cez intranet/internet (nie je súčasťou tohto projektu – súčasťou je iba vytvorenie integrovanej služby na vzdialené zapisovanie dát)</w:t>
      </w:r>
    </w:p>
    <w:bookmarkStart w:id="222" w:name="IZ_E1"/>
    <w:bookmarkEnd w:id="222"/>
    <w:p w14:paraId="2F30B7D4" w14:textId="49BC0AB2" w:rsidR="00921975" w:rsidRPr="000747A5" w:rsidRDefault="007E50FB" w:rsidP="000747A5">
      <w:pPr>
        <w:pStyle w:val="Nadpis3"/>
      </w:pPr>
      <w:r w:rsidRPr="000747A5">
        <w:fldChar w:fldCharType="begin"/>
      </w:r>
      <w:r w:rsidRPr="000747A5">
        <w:instrText xml:space="preserve"> HYPERLINK  \l "IZ_E" </w:instrText>
      </w:r>
      <w:r w:rsidRPr="000747A5">
        <w:fldChar w:fldCharType="separate"/>
      </w:r>
      <w:bookmarkStart w:id="223" w:name="_Toc99961625"/>
      <w:r w:rsidR="0010687D" w:rsidRPr="000747A5">
        <w:rPr>
          <w:rStyle w:val="Hypertextovprepojenie"/>
          <w:color w:val="0000FF"/>
          <w:u w:val="none"/>
        </w:rPr>
        <w:t>P</w:t>
      </w:r>
      <w:r w:rsidR="00921975" w:rsidRPr="000747A5">
        <w:rPr>
          <w:rStyle w:val="Hypertextovprepojenie"/>
          <w:color w:val="0000FF"/>
          <w:u w:val="none"/>
        </w:rPr>
        <w:t>rihlásenia sa so zmenou programu</w:t>
      </w:r>
      <w:bookmarkEnd w:id="223"/>
      <w:r w:rsidRPr="000747A5">
        <w:fldChar w:fldCharType="end"/>
      </w:r>
      <w:r w:rsidR="00921975" w:rsidRPr="000747A5">
        <w:t xml:space="preserv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0747A5" w:rsidRPr="00561732" w14:paraId="013635C3" w14:textId="77777777" w:rsidTr="000747A5">
        <w:tc>
          <w:tcPr>
            <w:tcW w:w="889" w:type="dxa"/>
            <w:shd w:val="clear" w:color="auto" w:fill="000000" w:themeFill="text1"/>
          </w:tcPr>
          <w:p w14:paraId="39228947" w14:textId="77777777" w:rsidR="000747A5" w:rsidRPr="006E392A" w:rsidRDefault="000747A5" w:rsidP="000747A5">
            <w:pPr>
              <w:rPr>
                <w:b/>
              </w:rPr>
            </w:pPr>
            <w:r w:rsidRPr="006E392A">
              <w:rPr>
                <w:b/>
              </w:rPr>
              <w:t>Číslo</w:t>
            </w:r>
          </w:p>
        </w:tc>
        <w:tc>
          <w:tcPr>
            <w:tcW w:w="8180" w:type="dxa"/>
            <w:shd w:val="clear" w:color="auto" w:fill="000000" w:themeFill="text1"/>
          </w:tcPr>
          <w:p w14:paraId="7CF940C1" w14:textId="77777777" w:rsidR="000747A5" w:rsidRPr="006E392A" w:rsidRDefault="000747A5" w:rsidP="000747A5">
            <w:pPr>
              <w:rPr>
                <w:b/>
              </w:rPr>
            </w:pPr>
            <w:r w:rsidRPr="006E392A">
              <w:rPr>
                <w:b/>
              </w:rPr>
              <w:t>Popis</w:t>
            </w:r>
          </w:p>
        </w:tc>
      </w:tr>
      <w:tr w:rsidR="000747A5" w:rsidRPr="0054438D" w14:paraId="0F745020" w14:textId="77777777" w:rsidTr="000747A5">
        <w:tc>
          <w:tcPr>
            <w:tcW w:w="889" w:type="dxa"/>
            <w:vAlign w:val="center"/>
          </w:tcPr>
          <w:p w14:paraId="17B920E1" w14:textId="6BE95E72" w:rsidR="000747A5" w:rsidRPr="0054438D" w:rsidRDefault="000747A5" w:rsidP="007663F8">
            <w:pPr>
              <w:pStyle w:val="Legislatva"/>
              <w:jc w:val="center"/>
              <w:rPr>
                <w:color w:val="auto"/>
              </w:rPr>
            </w:pPr>
            <w:r w:rsidRPr="0054438D">
              <w:rPr>
                <w:color w:val="auto"/>
              </w:rPr>
              <w:t>IS_1</w:t>
            </w:r>
            <w:r>
              <w:rPr>
                <w:color w:val="auto"/>
              </w:rPr>
              <w:t>7</w:t>
            </w:r>
            <w:r w:rsidR="007663F8">
              <w:rPr>
                <w:color w:val="auto"/>
              </w:rPr>
              <w:t>4</w:t>
            </w:r>
          </w:p>
        </w:tc>
        <w:tc>
          <w:tcPr>
            <w:tcW w:w="8180" w:type="dxa"/>
            <w:vAlign w:val="center"/>
          </w:tcPr>
          <w:p w14:paraId="342F2391" w14:textId="77328077" w:rsidR="000747A5" w:rsidRPr="0054438D" w:rsidRDefault="000747A5" w:rsidP="000747A5">
            <w:pPr>
              <w:pStyle w:val="Legislatva"/>
              <w:rPr>
                <w:color w:val="auto"/>
              </w:rPr>
            </w:pPr>
            <w:r>
              <w:rPr>
                <w:color w:val="auto"/>
              </w:rPr>
              <w:t>Informačný zdroj programu na evidovanie prihlásení sa so zmenou programu bude evidovať jednotlivé prihlásenia (iba do začatia rokovania o danom bode), umožní ich automatický import do SW operátora DKS</w:t>
            </w:r>
          </w:p>
        </w:tc>
      </w:tr>
      <w:tr w:rsidR="000747A5" w:rsidRPr="00561732" w14:paraId="39FD6935" w14:textId="77777777" w:rsidTr="000747A5">
        <w:tc>
          <w:tcPr>
            <w:tcW w:w="889" w:type="dxa"/>
            <w:tcBorders>
              <w:top w:val="single" w:sz="4" w:space="0" w:color="auto"/>
              <w:bottom w:val="single" w:sz="4" w:space="0" w:color="auto"/>
            </w:tcBorders>
            <w:vAlign w:val="center"/>
          </w:tcPr>
          <w:p w14:paraId="7C32A0AB" w14:textId="1AA95CFA" w:rsidR="000747A5" w:rsidRPr="006E392A" w:rsidRDefault="000747A5" w:rsidP="000747A5">
            <w:pPr>
              <w:pStyle w:val="Legislatva"/>
              <w:jc w:val="center"/>
              <w:rPr>
                <w:color w:val="auto"/>
              </w:rPr>
            </w:pPr>
            <w:r w:rsidRPr="006E392A">
              <w:rPr>
                <w:color w:val="auto"/>
              </w:rPr>
              <w:t>IS_1</w:t>
            </w:r>
            <w:r w:rsidR="00244D26">
              <w:rPr>
                <w:color w:val="auto"/>
              </w:rPr>
              <w:t>75</w:t>
            </w:r>
          </w:p>
        </w:tc>
        <w:tc>
          <w:tcPr>
            <w:tcW w:w="8180" w:type="dxa"/>
            <w:tcBorders>
              <w:top w:val="single" w:sz="4" w:space="0" w:color="auto"/>
              <w:bottom w:val="single" w:sz="4" w:space="0" w:color="auto"/>
            </w:tcBorders>
            <w:vAlign w:val="center"/>
          </w:tcPr>
          <w:p w14:paraId="3D4ABBCA" w14:textId="4EA2C1C8" w:rsidR="000747A5" w:rsidRPr="006E392A" w:rsidRDefault="007663F8" w:rsidP="000747A5">
            <w:pPr>
              <w:pStyle w:val="Legislatva"/>
              <w:contextualSpacing/>
              <w:rPr>
                <w:color w:val="auto"/>
              </w:rPr>
            </w:pPr>
            <w:r>
              <w:rPr>
                <w:color w:val="auto"/>
              </w:rPr>
              <w:t xml:space="preserve">Informačný zdroj </w:t>
            </w:r>
            <w:r w:rsidR="000747A5" w:rsidRPr="006E392A">
              <w:rPr>
                <w:color w:val="auto"/>
              </w:rPr>
              <w:t>„</w:t>
            </w:r>
            <w:r>
              <w:rPr>
                <w:color w:val="auto"/>
              </w:rPr>
              <w:t>Prihlásenie sa so zmenou programu</w:t>
            </w:r>
            <w:r w:rsidR="000747A5" w:rsidRPr="006E392A">
              <w:rPr>
                <w:color w:val="auto"/>
              </w:rPr>
              <w:t>“ bude obsahovať minimálne nasledovné údaje:</w:t>
            </w:r>
          </w:p>
          <w:p w14:paraId="62A1D251" w14:textId="77777777" w:rsidR="007663F8" w:rsidRPr="00BC424B" w:rsidRDefault="007663F8" w:rsidP="00A6689F">
            <w:pPr>
              <w:pStyle w:val="Nov"/>
              <w:numPr>
                <w:ilvl w:val="0"/>
                <w:numId w:val="55"/>
              </w:numPr>
              <w:rPr>
                <w:i w:val="0"/>
                <w:color w:val="auto"/>
              </w:rPr>
            </w:pPr>
            <w:r w:rsidRPr="00BC424B">
              <w:rPr>
                <w:i w:val="0"/>
                <w:color w:val="auto"/>
              </w:rPr>
              <w:t>jednoznačný identifikátor záznamu</w:t>
            </w:r>
          </w:p>
          <w:p w14:paraId="750E5905" w14:textId="32684324" w:rsidR="007663F8" w:rsidRPr="00BC424B" w:rsidRDefault="007663F8" w:rsidP="00A6689F">
            <w:pPr>
              <w:pStyle w:val="Nov"/>
              <w:numPr>
                <w:ilvl w:val="0"/>
                <w:numId w:val="55"/>
              </w:numPr>
              <w:rPr>
                <w:i w:val="0"/>
                <w:color w:val="auto"/>
              </w:rPr>
            </w:pPr>
            <w:r>
              <w:rPr>
                <w:i w:val="0"/>
                <w:color w:val="auto"/>
              </w:rPr>
              <w:t xml:space="preserve">dátum a </w:t>
            </w:r>
            <w:r w:rsidRPr="00BC424B">
              <w:rPr>
                <w:i w:val="0"/>
                <w:color w:val="auto"/>
              </w:rPr>
              <w:t xml:space="preserve">čas </w:t>
            </w:r>
          </w:p>
          <w:p w14:paraId="427A0EBA" w14:textId="77777777" w:rsidR="007663F8" w:rsidRPr="00BC424B" w:rsidRDefault="007663F8" w:rsidP="00A6689F">
            <w:pPr>
              <w:pStyle w:val="Nov"/>
              <w:numPr>
                <w:ilvl w:val="0"/>
                <w:numId w:val="55"/>
              </w:numPr>
              <w:rPr>
                <w:i w:val="0"/>
                <w:color w:val="auto"/>
              </w:rPr>
            </w:pPr>
            <w:r w:rsidRPr="00BC424B">
              <w:rPr>
                <w:i w:val="0"/>
                <w:color w:val="auto"/>
              </w:rPr>
              <w:t xml:space="preserve">jednoznačný identifikátor schôdze NR SR </w:t>
            </w:r>
          </w:p>
          <w:p w14:paraId="5F93BD6D" w14:textId="77777777" w:rsidR="007663F8" w:rsidRPr="007E50FB" w:rsidRDefault="007663F8" w:rsidP="00A6689F">
            <w:pPr>
              <w:pStyle w:val="Nov"/>
              <w:numPr>
                <w:ilvl w:val="0"/>
                <w:numId w:val="55"/>
              </w:numPr>
            </w:pPr>
            <w:r w:rsidRPr="00BC424B">
              <w:rPr>
                <w:i w:val="0"/>
                <w:color w:val="auto"/>
              </w:rPr>
              <w:t>jednoznačný identifikátor poslanca z informačného zdroja „poslanci NR SR“</w:t>
            </w:r>
          </w:p>
          <w:p w14:paraId="41D6DFDB" w14:textId="77777777" w:rsidR="007663F8" w:rsidRPr="007E50FB" w:rsidRDefault="007663F8" w:rsidP="00A6689F">
            <w:pPr>
              <w:pStyle w:val="Nov"/>
              <w:numPr>
                <w:ilvl w:val="0"/>
                <w:numId w:val="55"/>
              </w:numPr>
            </w:pPr>
            <w:r w:rsidRPr="00BC424B">
              <w:rPr>
                <w:i w:val="0"/>
              </w:rPr>
              <w:t>spôsob zápisu (mobilná aplikácia, web, elektronicky pri registrácii, zamestnancom K NR SR)</w:t>
            </w:r>
          </w:p>
          <w:p w14:paraId="6B56A58E" w14:textId="77777777" w:rsidR="007663F8" w:rsidRPr="002323F8" w:rsidRDefault="007663F8" w:rsidP="00A6689F">
            <w:pPr>
              <w:pStyle w:val="Nov"/>
              <w:numPr>
                <w:ilvl w:val="0"/>
                <w:numId w:val="55"/>
              </w:numPr>
            </w:pPr>
            <w:r>
              <w:rPr>
                <w:i w:val="0"/>
              </w:rPr>
              <w:t>identifikácia či ide o:</w:t>
            </w:r>
          </w:p>
          <w:p w14:paraId="761A1FFC" w14:textId="77777777" w:rsidR="007663F8" w:rsidRPr="002323F8" w:rsidRDefault="007663F8" w:rsidP="00A6689F">
            <w:pPr>
              <w:pStyle w:val="Nov"/>
              <w:numPr>
                <w:ilvl w:val="1"/>
                <w:numId w:val="55"/>
              </w:numPr>
            </w:pPr>
            <w:r>
              <w:rPr>
                <w:i w:val="0"/>
              </w:rPr>
              <w:t>doplnenie programu o nový bod</w:t>
            </w:r>
          </w:p>
          <w:p w14:paraId="28035BBE" w14:textId="08839F46" w:rsidR="007663F8" w:rsidRPr="002323F8" w:rsidRDefault="007663F8" w:rsidP="00A6689F">
            <w:pPr>
              <w:pStyle w:val="Nov"/>
              <w:numPr>
                <w:ilvl w:val="1"/>
                <w:numId w:val="55"/>
              </w:numPr>
            </w:pPr>
            <w:r>
              <w:rPr>
                <w:i w:val="0"/>
              </w:rPr>
              <w:t>vypustenie bodu programu</w:t>
            </w:r>
          </w:p>
          <w:p w14:paraId="23E3544D" w14:textId="3C81ED89" w:rsidR="007663F8" w:rsidRPr="002323F8" w:rsidRDefault="007663F8" w:rsidP="00A6689F">
            <w:pPr>
              <w:pStyle w:val="Nov"/>
              <w:numPr>
                <w:ilvl w:val="1"/>
                <w:numId w:val="55"/>
              </w:numPr>
            </w:pPr>
            <w:r>
              <w:rPr>
                <w:i w:val="0"/>
              </w:rPr>
              <w:t>ak áno ktorý bod</w:t>
            </w:r>
          </w:p>
          <w:p w14:paraId="6D8C49F0" w14:textId="6325E45D" w:rsidR="000747A5" w:rsidRPr="007663F8" w:rsidRDefault="007663F8" w:rsidP="00A6689F">
            <w:pPr>
              <w:pStyle w:val="Odsekzoznamu"/>
              <w:numPr>
                <w:ilvl w:val="0"/>
                <w:numId w:val="55"/>
              </w:numPr>
              <w:jc w:val="left"/>
              <w:rPr>
                <w:rFonts w:eastAsia="Times New Roman" w:cs="Calibri Light"/>
                <w:color w:val="000000"/>
                <w:szCs w:val="20"/>
                <w:lang w:eastAsia="sk-SK"/>
              </w:rPr>
            </w:pPr>
            <w:r w:rsidRPr="007663F8">
              <w:t>zdôvodnenie</w:t>
            </w:r>
          </w:p>
        </w:tc>
      </w:tr>
      <w:tr w:rsidR="000747A5" w:rsidRPr="00561732" w14:paraId="3C85F345" w14:textId="77777777" w:rsidTr="000747A5">
        <w:trPr>
          <w:trHeight w:val="963"/>
        </w:trPr>
        <w:tc>
          <w:tcPr>
            <w:tcW w:w="889" w:type="dxa"/>
            <w:vAlign w:val="center"/>
          </w:tcPr>
          <w:p w14:paraId="76480A26" w14:textId="6B42EAE0" w:rsidR="000747A5" w:rsidRPr="006E392A" w:rsidRDefault="000747A5" w:rsidP="000747A5">
            <w:pPr>
              <w:pStyle w:val="Legislatva"/>
              <w:jc w:val="center"/>
              <w:rPr>
                <w:color w:val="auto"/>
              </w:rPr>
            </w:pPr>
            <w:r w:rsidRPr="006E392A">
              <w:rPr>
                <w:color w:val="auto"/>
              </w:rPr>
              <w:t>AF_15</w:t>
            </w:r>
            <w:r w:rsidR="00244D26">
              <w:rPr>
                <w:color w:val="auto"/>
              </w:rPr>
              <w:t>7</w:t>
            </w:r>
          </w:p>
        </w:tc>
        <w:tc>
          <w:tcPr>
            <w:tcW w:w="8180" w:type="dxa"/>
            <w:vAlign w:val="center"/>
          </w:tcPr>
          <w:p w14:paraId="44BA5CC6" w14:textId="72DEA2A6" w:rsidR="000747A5" w:rsidRPr="006E392A" w:rsidRDefault="00244D26" w:rsidP="00244D26">
            <w:pPr>
              <w:pStyle w:val="Legislatva"/>
              <w:rPr>
                <w:color w:val="auto"/>
              </w:rPr>
            </w:pPr>
            <w:r>
              <w:rPr>
                <w:color w:val="auto"/>
              </w:rPr>
              <w:t>Aplikácia</w:t>
            </w:r>
            <w:r w:rsidR="000747A5" w:rsidRPr="006E392A">
              <w:rPr>
                <w:color w:val="auto"/>
              </w:rPr>
              <w:t xml:space="preserve"> musí umožňovať v prípade výpadku konektivity exportovanie dát aj do štruktúrovaných súborov (napr. *.csv, *.xls), pričom štruktúra dát bude zhodná s poskytovanými údajmi uvedenej integračnej služby)</w:t>
            </w:r>
            <w:r>
              <w:rPr>
                <w:color w:val="auto"/>
              </w:rPr>
              <w:t xml:space="preserve"> a ich následné importovanie operátorom DKS</w:t>
            </w:r>
            <w:r w:rsidR="000747A5" w:rsidRPr="006E392A">
              <w:rPr>
                <w:color w:val="auto"/>
              </w:rPr>
              <w:t xml:space="preserve">. </w:t>
            </w:r>
          </w:p>
        </w:tc>
      </w:tr>
      <w:tr w:rsidR="006249A4" w:rsidRPr="00561732" w14:paraId="11FC9BA6" w14:textId="77777777" w:rsidTr="006249A4">
        <w:trPr>
          <w:trHeight w:val="561"/>
        </w:trPr>
        <w:tc>
          <w:tcPr>
            <w:tcW w:w="889" w:type="dxa"/>
            <w:vAlign w:val="center"/>
          </w:tcPr>
          <w:p w14:paraId="558023AD" w14:textId="60FEB913" w:rsidR="006249A4" w:rsidRPr="006E392A" w:rsidRDefault="006249A4" w:rsidP="000747A5">
            <w:pPr>
              <w:pStyle w:val="Legislatva"/>
              <w:jc w:val="center"/>
              <w:rPr>
                <w:color w:val="auto"/>
              </w:rPr>
            </w:pPr>
            <w:r w:rsidRPr="006E392A">
              <w:rPr>
                <w:color w:val="auto"/>
              </w:rPr>
              <w:t>IS_1</w:t>
            </w:r>
            <w:r>
              <w:rPr>
                <w:color w:val="auto"/>
              </w:rPr>
              <w:t>76</w:t>
            </w:r>
          </w:p>
        </w:tc>
        <w:tc>
          <w:tcPr>
            <w:tcW w:w="8180" w:type="dxa"/>
            <w:vAlign w:val="center"/>
          </w:tcPr>
          <w:p w14:paraId="2FE57D17" w14:textId="5E023077" w:rsidR="006249A4" w:rsidRDefault="006249A4" w:rsidP="00244D26">
            <w:pPr>
              <w:pStyle w:val="Legislatva"/>
              <w:rPr>
                <w:color w:val="auto"/>
              </w:rPr>
            </w:pPr>
            <w:r>
              <w:rPr>
                <w:color w:val="auto"/>
              </w:rPr>
              <w:t>Vyžaduje sa vytvorenie integračnej služby pre zápis údajov do databázy (pre budúcu mobilnú aplikáciu, resp. intranet)</w:t>
            </w:r>
          </w:p>
        </w:tc>
      </w:tr>
    </w:tbl>
    <w:p w14:paraId="0795E4D1" w14:textId="1DE5150E" w:rsidR="007E50FB" w:rsidRPr="00244D26" w:rsidRDefault="00F40C5A" w:rsidP="00244D26">
      <w:pPr>
        <w:pStyle w:val="Nadpis3"/>
      </w:pPr>
      <w:hyperlink w:anchor="IZ_E" w:history="1">
        <w:bookmarkStart w:id="224" w:name="_Toc99961626"/>
        <w:r w:rsidR="0010687D" w:rsidRPr="00244D26">
          <w:rPr>
            <w:rStyle w:val="Hypertextovprepojenie"/>
            <w:color w:val="0000FF"/>
            <w:u w:val="none"/>
          </w:rPr>
          <w:t>P</w:t>
        </w:r>
        <w:r w:rsidR="007E50FB" w:rsidRPr="00244D26">
          <w:rPr>
            <w:rStyle w:val="Hypertextovprepojenie"/>
            <w:color w:val="0000FF"/>
            <w:u w:val="none"/>
          </w:rPr>
          <w:t xml:space="preserve">rihlásenia sa </w:t>
        </w:r>
        <w:r w:rsidR="002323F8" w:rsidRPr="00244D26">
          <w:rPr>
            <w:rStyle w:val="Hypertextovprepojenie"/>
            <w:color w:val="0000FF"/>
            <w:u w:val="none"/>
          </w:rPr>
          <w:t>písomne do rozpravy</w:t>
        </w:r>
        <w:bookmarkEnd w:id="224"/>
        <w:r w:rsidR="007E50FB" w:rsidRPr="00244D26">
          <w:rPr>
            <w:rStyle w:val="Hypertextovprepojenie"/>
            <w:color w:val="0000FF"/>
            <w:u w:val="none"/>
          </w:rPr>
          <w:t xml:space="preserve"> </w:t>
        </w:r>
      </w:hyperlink>
      <w:r w:rsidR="007E50FB" w:rsidRPr="00244D26">
        <w:t xml:space="preserve"> </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6249A4" w:rsidRPr="00561732" w14:paraId="5B32CCFB" w14:textId="77777777" w:rsidTr="005856A0">
        <w:tc>
          <w:tcPr>
            <w:tcW w:w="889" w:type="dxa"/>
            <w:shd w:val="clear" w:color="auto" w:fill="000000" w:themeFill="text1"/>
          </w:tcPr>
          <w:p w14:paraId="3FC53150" w14:textId="77777777" w:rsidR="006249A4" w:rsidRPr="006E392A" w:rsidRDefault="006249A4" w:rsidP="005856A0">
            <w:pPr>
              <w:rPr>
                <w:b/>
              </w:rPr>
            </w:pPr>
            <w:r w:rsidRPr="006E392A">
              <w:rPr>
                <w:b/>
              </w:rPr>
              <w:t>Číslo</w:t>
            </w:r>
          </w:p>
        </w:tc>
        <w:tc>
          <w:tcPr>
            <w:tcW w:w="8180" w:type="dxa"/>
            <w:shd w:val="clear" w:color="auto" w:fill="000000" w:themeFill="text1"/>
          </w:tcPr>
          <w:p w14:paraId="0B01B2BE" w14:textId="77777777" w:rsidR="006249A4" w:rsidRPr="006E392A" w:rsidRDefault="006249A4" w:rsidP="005856A0">
            <w:pPr>
              <w:rPr>
                <w:b/>
              </w:rPr>
            </w:pPr>
            <w:r w:rsidRPr="006E392A">
              <w:rPr>
                <w:b/>
              </w:rPr>
              <w:t>Popis</w:t>
            </w:r>
          </w:p>
        </w:tc>
      </w:tr>
      <w:tr w:rsidR="006249A4" w:rsidRPr="0054438D" w14:paraId="7E63A258" w14:textId="77777777" w:rsidTr="005856A0">
        <w:tc>
          <w:tcPr>
            <w:tcW w:w="889" w:type="dxa"/>
            <w:vAlign w:val="center"/>
          </w:tcPr>
          <w:p w14:paraId="46EEAE99" w14:textId="3BD8681E" w:rsidR="006249A4" w:rsidRPr="0054438D" w:rsidRDefault="006249A4" w:rsidP="005856A0">
            <w:pPr>
              <w:pStyle w:val="Legislatva"/>
              <w:jc w:val="center"/>
              <w:rPr>
                <w:color w:val="auto"/>
              </w:rPr>
            </w:pPr>
            <w:r w:rsidRPr="0054438D">
              <w:rPr>
                <w:color w:val="auto"/>
              </w:rPr>
              <w:t>IS_1</w:t>
            </w:r>
            <w:r>
              <w:rPr>
                <w:color w:val="auto"/>
              </w:rPr>
              <w:t>7</w:t>
            </w:r>
            <w:r w:rsidR="006C4961">
              <w:rPr>
                <w:color w:val="auto"/>
              </w:rPr>
              <w:t>7</w:t>
            </w:r>
          </w:p>
        </w:tc>
        <w:tc>
          <w:tcPr>
            <w:tcW w:w="8180" w:type="dxa"/>
            <w:vAlign w:val="center"/>
          </w:tcPr>
          <w:p w14:paraId="4DACEF42" w14:textId="7C090665" w:rsidR="006249A4" w:rsidRPr="0054438D" w:rsidRDefault="006249A4" w:rsidP="006249A4">
            <w:pPr>
              <w:pStyle w:val="Legislatva"/>
              <w:rPr>
                <w:color w:val="auto"/>
              </w:rPr>
            </w:pPr>
            <w:r>
              <w:rPr>
                <w:color w:val="auto"/>
              </w:rPr>
              <w:t>Informačný zdroj programu na evidovanie prihlásení sa písomne do rozpravy bude evidovať jednotlivé prihlásenia (iba do začatia rokovania o danom bode písomne prihlásených), umožní ich automatický import do SW operátora DKS</w:t>
            </w:r>
          </w:p>
        </w:tc>
      </w:tr>
      <w:tr w:rsidR="006249A4" w:rsidRPr="00561732" w14:paraId="18EDDE58" w14:textId="77777777" w:rsidTr="005856A0">
        <w:tc>
          <w:tcPr>
            <w:tcW w:w="889" w:type="dxa"/>
            <w:tcBorders>
              <w:top w:val="single" w:sz="4" w:space="0" w:color="auto"/>
              <w:bottom w:val="single" w:sz="4" w:space="0" w:color="auto"/>
            </w:tcBorders>
            <w:vAlign w:val="center"/>
          </w:tcPr>
          <w:p w14:paraId="4F581556" w14:textId="7D62547B" w:rsidR="006249A4" w:rsidRPr="006E392A" w:rsidRDefault="006249A4" w:rsidP="005856A0">
            <w:pPr>
              <w:pStyle w:val="Legislatva"/>
              <w:jc w:val="center"/>
              <w:rPr>
                <w:color w:val="auto"/>
              </w:rPr>
            </w:pPr>
            <w:r w:rsidRPr="006E392A">
              <w:rPr>
                <w:color w:val="auto"/>
              </w:rPr>
              <w:t>IS_1</w:t>
            </w:r>
            <w:r w:rsidR="006C4961">
              <w:rPr>
                <w:color w:val="auto"/>
              </w:rPr>
              <w:t>78</w:t>
            </w:r>
          </w:p>
        </w:tc>
        <w:tc>
          <w:tcPr>
            <w:tcW w:w="8180" w:type="dxa"/>
            <w:tcBorders>
              <w:top w:val="single" w:sz="4" w:space="0" w:color="auto"/>
              <w:bottom w:val="single" w:sz="4" w:space="0" w:color="auto"/>
            </w:tcBorders>
            <w:vAlign w:val="center"/>
          </w:tcPr>
          <w:p w14:paraId="01375864" w14:textId="4D8B7DE3" w:rsidR="006249A4" w:rsidRPr="006E392A" w:rsidRDefault="006249A4" w:rsidP="005856A0">
            <w:pPr>
              <w:pStyle w:val="Legislatva"/>
              <w:contextualSpacing/>
              <w:rPr>
                <w:color w:val="auto"/>
              </w:rPr>
            </w:pPr>
            <w:r>
              <w:rPr>
                <w:color w:val="auto"/>
              </w:rPr>
              <w:t xml:space="preserve">Informačný zdroj </w:t>
            </w:r>
            <w:r w:rsidRPr="006E392A">
              <w:rPr>
                <w:color w:val="auto"/>
              </w:rPr>
              <w:t>„</w:t>
            </w:r>
            <w:r>
              <w:rPr>
                <w:color w:val="auto"/>
              </w:rPr>
              <w:t xml:space="preserve">Prihlásenie sa písomne do </w:t>
            </w:r>
            <w:r w:rsidR="006C4961">
              <w:rPr>
                <w:color w:val="auto"/>
              </w:rPr>
              <w:t>„rozpravy</w:t>
            </w:r>
            <w:r w:rsidRPr="006E392A">
              <w:rPr>
                <w:color w:val="auto"/>
              </w:rPr>
              <w:t>“ bude obsahovať minimálne nasledovné údaje:</w:t>
            </w:r>
          </w:p>
          <w:p w14:paraId="1C850DA9" w14:textId="77777777" w:rsidR="006249A4" w:rsidRPr="00BC424B" w:rsidRDefault="006249A4" w:rsidP="00A6689F">
            <w:pPr>
              <w:pStyle w:val="Nov"/>
              <w:numPr>
                <w:ilvl w:val="0"/>
                <w:numId w:val="55"/>
              </w:numPr>
              <w:rPr>
                <w:i w:val="0"/>
                <w:color w:val="auto"/>
              </w:rPr>
            </w:pPr>
            <w:r w:rsidRPr="00BC424B">
              <w:rPr>
                <w:i w:val="0"/>
                <w:color w:val="auto"/>
              </w:rPr>
              <w:t>jednoznačný identifikátor záznamu</w:t>
            </w:r>
          </w:p>
          <w:p w14:paraId="3769D706" w14:textId="77777777" w:rsidR="006249A4" w:rsidRPr="00BC424B" w:rsidRDefault="006249A4" w:rsidP="00A6689F">
            <w:pPr>
              <w:pStyle w:val="Nov"/>
              <w:numPr>
                <w:ilvl w:val="0"/>
                <w:numId w:val="55"/>
              </w:numPr>
              <w:rPr>
                <w:i w:val="0"/>
                <w:color w:val="auto"/>
              </w:rPr>
            </w:pPr>
            <w:r>
              <w:rPr>
                <w:i w:val="0"/>
                <w:color w:val="auto"/>
              </w:rPr>
              <w:t xml:space="preserve">dátum a </w:t>
            </w:r>
            <w:r w:rsidRPr="00BC424B">
              <w:rPr>
                <w:i w:val="0"/>
                <w:color w:val="auto"/>
              </w:rPr>
              <w:t>čas prihlásenia sa do rozpravy</w:t>
            </w:r>
          </w:p>
          <w:p w14:paraId="726AD7B8" w14:textId="77777777" w:rsidR="006249A4" w:rsidRDefault="006249A4" w:rsidP="00A6689F">
            <w:pPr>
              <w:pStyle w:val="Nov"/>
              <w:numPr>
                <w:ilvl w:val="0"/>
                <w:numId w:val="55"/>
              </w:numPr>
              <w:rPr>
                <w:i w:val="0"/>
                <w:color w:val="auto"/>
              </w:rPr>
            </w:pPr>
            <w:r w:rsidRPr="00BC424B">
              <w:rPr>
                <w:i w:val="0"/>
                <w:color w:val="auto"/>
              </w:rPr>
              <w:t xml:space="preserve">jednoznačný identifikátor schôdze NR SR </w:t>
            </w:r>
          </w:p>
          <w:p w14:paraId="07E2A62F" w14:textId="77777777" w:rsidR="006249A4" w:rsidRPr="00BC424B" w:rsidRDefault="006249A4" w:rsidP="00A6689F">
            <w:pPr>
              <w:pStyle w:val="Nov"/>
              <w:numPr>
                <w:ilvl w:val="0"/>
                <w:numId w:val="55"/>
              </w:numPr>
              <w:rPr>
                <w:i w:val="0"/>
                <w:color w:val="auto"/>
              </w:rPr>
            </w:pPr>
            <w:r w:rsidRPr="00BC424B">
              <w:rPr>
                <w:i w:val="0"/>
                <w:color w:val="auto"/>
              </w:rPr>
              <w:t xml:space="preserve">jednoznačný identifikátor </w:t>
            </w:r>
            <w:r>
              <w:rPr>
                <w:i w:val="0"/>
                <w:color w:val="auto"/>
              </w:rPr>
              <w:t xml:space="preserve">bodu programu </w:t>
            </w:r>
            <w:r w:rsidRPr="00BC424B">
              <w:rPr>
                <w:i w:val="0"/>
                <w:color w:val="auto"/>
              </w:rPr>
              <w:t>schôdze</w:t>
            </w:r>
          </w:p>
          <w:p w14:paraId="1D0E01C3" w14:textId="77777777" w:rsidR="006249A4" w:rsidRPr="007E50FB" w:rsidRDefault="006249A4" w:rsidP="00A6689F">
            <w:pPr>
              <w:pStyle w:val="Nov"/>
              <w:numPr>
                <w:ilvl w:val="0"/>
                <w:numId w:val="55"/>
              </w:numPr>
            </w:pPr>
            <w:r w:rsidRPr="00BC424B">
              <w:rPr>
                <w:i w:val="0"/>
                <w:color w:val="auto"/>
              </w:rPr>
              <w:t>jednoznačný identifikátor poslanca z informačného zdroja „poslanci NR SR“</w:t>
            </w:r>
          </w:p>
          <w:p w14:paraId="033EBD39" w14:textId="3D666185" w:rsidR="006249A4" w:rsidRPr="006249A4" w:rsidRDefault="006249A4" w:rsidP="00A6689F">
            <w:pPr>
              <w:pStyle w:val="Odsekzoznamu"/>
              <w:numPr>
                <w:ilvl w:val="0"/>
                <w:numId w:val="55"/>
              </w:numPr>
              <w:jc w:val="left"/>
              <w:rPr>
                <w:rFonts w:eastAsia="Times New Roman" w:cs="Calibri Light"/>
                <w:color w:val="000000"/>
                <w:szCs w:val="20"/>
                <w:lang w:eastAsia="sk-SK"/>
              </w:rPr>
            </w:pPr>
            <w:r w:rsidRPr="006249A4">
              <w:t>spôsob zápisu (mobilná aplikácia, web, elektronicky pri registrácii, zamestnancom K NR SR)</w:t>
            </w:r>
          </w:p>
        </w:tc>
      </w:tr>
      <w:tr w:rsidR="006249A4" w:rsidRPr="00561732" w14:paraId="6D71F809" w14:textId="77777777" w:rsidTr="005856A0">
        <w:trPr>
          <w:trHeight w:val="963"/>
        </w:trPr>
        <w:tc>
          <w:tcPr>
            <w:tcW w:w="889" w:type="dxa"/>
            <w:vAlign w:val="center"/>
          </w:tcPr>
          <w:p w14:paraId="78779701" w14:textId="47CE0613" w:rsidR="006249A4" w:rsidRPr="006E392A" w:rsidRDefault="006249A4" w:rsidP="005856A0">
            <w:pPr>
              <w:pStyle w:val="Legislatva"/>
              <w:jc w:val="center"/>
              <w:rPr>
                <w:color w:val="auto"/>
              </w:rPr>
            </w:pPr>
            <w:r w:rsidRPr="006E392A">
              <w:rPr>
                <w:color w:val="auto"/>
              </w:rPr>
              <w:lastRenderedPageBreak/>
              <w:t>AF_15</w:t>
            </w:r>
            <w:r w:rsidR="006C4961">
              <w:rPr>
                <w:color w:val="auto"/>
              </w:rPr>
              <w:t>8</w:t>
            </w:r>
          </w:p>
        </w:tc>
        <w:tc>
          <w:tcPr>
            <w:tcW w:w="8180" w:type="dxa"/>
            <w:vAlign w:val="center"/>
          </w:tcPr>
          <w:p w14:paraId="1EE90BAF" w14:textId="77777777" w:rsidR="006249A4" w:rsidRPr="006E392A" w:rsidRDefault="006249A4" w:rsidP="005856A0">
            <w:pPr>
              <w:pStyle w:val="Legislatva"/>
              <w:rPr>
                <w:color w:val="auto"/>
              </w:rPr>
            </w:pPr>
            <w:r>
              <w:rPr>
                <w:color w:val="auto"/>
              </w:rPr>
              <w:t>Aplikácia</w:t>
            </w:r>
            <w:r w:rsidRPr="006E392A">
              <w:rPr>
                <w:color w:val="auto"/>
              </w:rPr>
              <w:t xml:space="preserve"> musí umožňovať v prípade výpadku konektivity exportovanie dát aj do štruktúrovaných súborov (napr. *.csv, *.xls), pričom štruktúra dát bude zhodná s poskytovanými údajmi uvedenej integračnej služby)</w:t>
            </w:r>
            <w:r>
              <w:rPr>
                <w:color w:val="auto"/>
              </w:rPr>
              <w:t xml:space="preserve"> a ich následné importovanie operátorom DKS</w:t>
            </w:r>
            <w:r w:rsidRPr="006E392A">
              <w:rPr>
                <w:color w:val="auto"/>
              </w:rPr>
              <w:t xml:space="preserve">. </w:t>
            </w:r>
          </w:p>
        </w:tc>
      </w:tr>
      <w:tr w:rsidR="006249A4" w:rsidRPr="00561732" w14:paraId="5183F417" w14:textId="77777777" w:rsidTr="005856A0">
        <w:trPr>
          <w:trHeight w:val="963"/>
        </w:trPr>
        <w:tc>
          <w:tcPr>
            <w:tcW w:w="889" w:type="dxa"/>
            <w:vAlign w:val="center"/>
          </w:tcPr>
          <w:p w14:paraId="2387B17F" w14:textId="4CF9ECD0" w:rsidR="006249A4" w:rsidRPr="006E392A" w:rsidRDefault="006C4961" w:rsidP="005856A0">
            <w:pPr>
              <w:pStyle w:val="Legislatva"/>
              <w:jc w:val="center"/>
              <w:rPr>
                <w:color w:val="auto"/>
              </w:rPr>
            </w:pPr>
            <w:r>
              <w:rPr>
                <w:color w:val="auto"/>
              </w:rPr>
              <w:t>IS_179</w:t>
            </w:r>
          </w:p>
        </w:tc>
        <w:tc>
          <w:tcPr>
            <w:tcW w:w="8180" w:type="dxa"/>
            <w:vAlign w:val="center"/>
          </w:tcPr>
          <w:p w14:paraId="27B12277" w14:textId="4B35C02D" w:rsidR="006249A4" w:rsidRDefault="006249A4" w:rsidP="005856A0">
            <w:pPr>
              <w:pStyle w:val="Legislatva"/>
              <w:rPr>
                <w:color w:val="auto"/>
              </w:rPr>
            </w:pPr>
            <w:r>
              <w:rPr>
                <w:color w:val="auto"/>
              </w:rPr>
              <w:t>Vyžaduje sa vytvorenie integračnej služby pre zápis údajov do databázy (pre budúcu mobilnú aplikáciu, resp. intranet)</w:t>
            </w:r>
          </w:p>
        </w:tc>
      </w:tr>
    </w:tbl>
    <w:p w14:paraId="6A67E82A" w14:textId="6B0FF416" w:rsidR="00707751" w:rsidRPr="006249A4" w:rsidRDefault="006C4961" w:rsidP="00D82425">
      <w:pPr>
        <w:pStyle w:val="Nadpis4"/>
      </w:pPr>
      <w:bookmarkStart w:id="225" w:name="_Toc99961627"/>
      <w:r>
        <w:t>Elektronická prezentácia</w:t>
      </w:r>
      <w:bookmarkEnd w:id="225"/>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6C4961" w:rsidRPr="00561732" w14:paraId="277CDEB2" w14:textId="77777777" w:rsidTr="005856A0">
        <w:tc>
          <w:tcPr>
            <w:tcW w:w="889" w:type="dxa"/>
            <w:shd w:val="clear" w:color="auto" w:fill="000000" w:themeFill="text1"/>
          </w:tcPr>
          <w:p w14:paraId="5CC252D7" w14:textId="77777777" w:rsidR="006C4961" w:rsidRPr="006E392A" w:rsidRDefault="006C4961" w:rsidP="005856A0">
            <w:pPr>
              <w:rPr>
                <w:b/>
              </w:rPr>
            </w:pPr>
            <w:r w:rsidRPr="006E392A">
              <w:rPr>
                <w:b/>
              </w:rPr>
              <w:t>Číslo</w:t>
            </w:r>
          </w:p>
        </w:tc>
        <w:tc>
          <w:tcPr>
            <w:tcW w:w="8180" w:type="dxa"/>
            <w:shd w:val="clear" w:color="auto" w:fill="000000" w:themeFill="text1"/>
          </w:tcPr>
          <w:p w14:paraId="25F0F1E7" w14:textId="77777777" w:rsidR="006C4961" w:rsidRPr="006E392A" w:rsidRDefault="006C4961" w:rsidP="005856A0">
            <w:pPr>
              <w:rPr>
                <w:b/>
              </w:rPr>
            </w:pPr>
            <w:r w:rsidRPr="006E392A">
              <w:rPr>
                <w:b/>
              </w:rPr>
              <w:t>Popis</w:t>
            </w:r>
          </w:p>
        </w:tc>
      </w:tr>
      <w:tr w:rsidR="006C4961" w:rsidRPr="0054438D" w14:paraId="3FCCBC76" w14:textId="77777777" w:rsidTr="005856A0">
        <w:tc>
          <w:tcPr>
            <w:tcW w:w="889" w:type="dxa"/>
            <w:vAlign w:val="center"/>
          </w:tcPr>
          <w:p w14:paraId="7C7819D8" w14:textId="1C3526F7" w:rsidR="006C4961" w:rsidRPr="0054438D" w:rsidRDefault="006C4961" w:rsidP="005856A0">
            <w:pPr>
              <w:pStyle w:val="Legislatva"/>
              <w:jc w:val="center"/>
              <w:rPr>
                <w:color w:val="auto"/>
              </w:rPr>
            </w:pPr>
            <w:r w:rsidRPr="0054438D">
              <w:rPr>
                <w:color w:val="auto"/>
              </w:rPr>
              <w:t>IS_1</w:t>
            </w:r>
            <w:r>
              <w:rPr>
                <w:color w:val="auto"/>
              </w:rPr>
              <w:t>80</w:t>
            </w:r>
          </w:p>
        </w:tc>
        <w:tc>
          <w:tcPr>
            <w:tcW w:w="8180" w:type="dxa"/>
            <w:vAlign w:val="center"/>
          </w:tcPr>
          <w:p w14:paraId="268462BD" w14:textId="1677DB28" w:rsidR="006C4961" w:rsidRPr="0054438D" w:rsidRDefault="006C4961" w:rsidP="006C4961">
            <w:pPr>
              <w:pStyle w:val="Legislatva"/>
              <w:rPr>
                <w:color w:val="auto"/>
              </w:rPr>
            </w:pPr>
            <w:r>
              <w:rPr>
                <w:color w:val="auto"/>
              </w:rPr>
              <w:t xml:space="preserve">Informačný zdroj programu na elektronickú prezentáciu bude evidovať prítomnosť poslancov na schôdzach NR SR </w:t>
            </w:r>
          </w:p>
        </w:tc>
      </w:tr>
      <w:tr w:rsidR="006C4961" w:rsidRPr="00561732" w14:paraId="24D796A8" w14:textId="77777777" w:rsidTr="005856A0">
        <w:tc>
          <w:tcPr>
            <w:tcW w:w="889" w:type="dxa"/>
            <w:tcBorders>
              <w:top w:val="single" w:sz="4" w:space="0" w:color="auto"/>
              <w:bottom w:val="single" w:sz="4" w:space="0" w:color="auto"/>
            </w:tcBorders>
            <w:vAlign w:val="center"/>
          </w:tcPr>
          <w:p w14:paraId="2C66BF81" w14:textId="59D61371" w:rsidR="006C4961" w:rsidRPr="006E392A" w:rsidRDefault="006C4961" w:rsidP="005856A0">
            <w:pPr>
              <w:pStyle w:val="Legislatva"/>
              <w:jc w:val="center"/>
              <w:rPr>
                <w:color w:val="auto"/>
              </w:rPr>
            </w:pPr>
            <w:r>
              <w:rPr>
                <w:color w:val="auto"/>
              </w:rPr>
              <w:t>IS_</w:t>
            </w:r>
            <w:r w:rsidR="0054612A">
              <w:rPr>
                <w:color w:val="auto"/>
              </w:rPr>
              <w:t>1</w:t>
            </w:r>
            <w:r>
              <w:rPr>
                <w:color w:val="auto"/>
              </w:rPr>
              <w:t>81</w:t>
            </w:r>
          </w:p>
        </w:tc>
        <w:tc>
          <w:tcPr>
            <w:tcW w:w="8180" w:type="dxa"/>
            <w:tcBorders>
              <w:top w:val="single" w:sz="4" w:space="0" w:color="auto"/>
              <w:bottom w:val="single" w:sz="4" w:space="0" w:color="auto"/>
            </w:tcBorders>
            <w:vAlign w:val="center"/>
          </w:tcPr>
          <w:p w14:paraId="7CCD7A06" w14:textId="77777777" w:rsidR="006C4961" w:rsidRPr="006E392A" w:rsidRDefault="006C4961" w:rsidP="005856A0">
            <w:pPr>
              <w:pStyle w:val="Legislatva"/>
              <w:contextualSpacing/>
              <w:rPr>
                <w:color w:val="auto"/>
              </w:rPr>
            </w:pPr>
            <w:r>
              <w:rPr>
                <w:color w:val="auto"/>
              </w:rPr>
              <w:t xml:space="preserve">Informačný zdroj </w:t>
            </w:r>
            <w:r w:rsidRPr="006E392A">
              <w:rPr>
                <w:color w:val="auto"/>
              </w:rPr>
              <w:t>„</w:t>
            </w:r>
            <w:r>
              <w:rPr>
                <w:color w:val="auto"/>
              </w:rPr>
              <w:t>Prihlásenie sa písomne do „rozpravy</w:t>
            </w:r>
            <w:r w:rsidRPr="006E392A">
              <w:rPr>
                <w:color w:val="auto"/>
              </w:rPr>
              <w:t>“ bude obsahovať minimálne nasledovné údaje:</w:t>
            </w:r>
          </w:p>
          <w:p w14:paraId="71CF20ED" w14:textId="77777777" w:rsidR="006C4961" w:rsidRPr="00BC424B" w:rsidRDefault="006C4961" w:rsidP="00A6689F">
            <w:pPr>
              <w:pStyle w:val="Nov"/>
              <w:numPr>
                <w:ilvl w:val="0"/>
                <w:numId w:val="55"/>
              </w:numPr>
              <w:rPr>
                <w:i w:val="0"/>
                <w:color w:val="auto"/>
              </w:rPr>
            </w:pPr>
            <w:r w:rsidRPr="00BC424B">
              <w:rPr>
                <w:i w:val="0"/>
                <w:color w:val="auto"/>
              </w:rPr>
              <w:t>jednoznačný identifikátor záznamu</w:t>
            </w:r>
          </w:p>
          <w:p w14:paraId="322F21E7" w14:textId="77777777" w:rsidR="006C4961" w:rsidRPr="00BC424B" w:rsidRDefault="006C4961" w:rsidP="00A6689F">
            <w:pPr>
              <w:pStyle w:val="Nov"/>
              <w:numPr>
                <w:ilvl w:val="0"/>
                <w:numId w:val="55"/>
              </w:numPr>
              <w:rPr>
                <w:i w:val="0"/>
                <w:color w:val="auto"/>
              </w:rPr>
            </w:pPr>
            <w:r>
              <w:rPr>
                <w:i w:val="0"/>
                <w:color w:val="auto"/>
              </w:rPr>
              <w:t xml:space="preserve">dátum a </w:t>
            </w:r>
            <w:r w:rsidRPr="00BC424B">
              <w:rPr>
                <w:i w:val="0"/>
                <w:color w:val="auto"/>
              </w:rPr>
              <w:t>čas prihlásenia sa do rozpravy</w:t>
            </w:r>
          </w:p>
          <w:p w14:paraId="553473DB" w14:textId="77777777" w:rsidR="006C4961" w:rsidRDefault="006C4961" w:rsidP="00A6689F">
            <w:pPr>
              <w:pStyle w:val="Nov"/>
              <w:numPr>
                <w:ilvl w:val="0"/>
                <w:numId w:val="55"/>
              </w:numPr>
              <w:rPr>
                <w:i w:val="0"/>
                <w:color w:val="auto"/>
              </w:rPr>
            </w:pPr>
            <w:r w:rsidRPr="00BC424B">
              <w:rPr>
                <w:i w:val="0"/>
                <w:color w:val="auto"/>
              </w:rPr>
              <w:t xml:space="preserve">jednoznačný identifikátor schôdze NR SR </w:t>
            </w:r>
          </w:p>
          <w:p w14:paraId="31A87C82" w14:textId="77777777" w:rsidR="006C4961" w:rsidRPr="007E50FB" w:rsidRDefault="006C4961" w:rsidP="00A6689F">
            <w:pPr>
              <w:pStyle w:val="Nov"/>
              <w:numPr>
                <w:ilvl w:val="0"/>
                <w:numId w:val="55"/>
              </w:numPr>
            </w:pPr>
            <w:r w:rsidRPr="00BC424B">
              <w:rPr>
                <w:i w:val="0"/>
                <w:color w:val="auto"/>
              </w:rPr>
              <w:t>jednoznačný identifikátor poslanca z informačného zdroja „poslanci NR SR“</w:t>
            </w:r>
          </w:p>
          <w:p w14:paraId="27BD50F5" w14:textId="77777777" w:rsidR="006C4961" w:rsidRPr="006249A4" w:rsidRDefault="006C4961" w:rsidP="00A6689F">
            <w:pPr>
              <w:pStyle w:val="Odsekzoznamu"/>
              <w:numPr>
                <w:ilvl w:val="0"/>
                <w:numId w:val="55"/>
              </w:numPr>
              <w:jc w:val="left"/>
              <w:rPr>
                <w:rFonts w:eastAsia="Times New Roman" w:cs="Calibri Light"/>
                <w:color w:val="000000"/>
                <w:szCs w:val="20"/>
                <w:lang w:eastAsia="sk-SK"/>
              </w:rPr>
            </w:pPr>
            <w:r w:rsidRPr="006249A4">
              <w:t>spôsob zápisu (mobilná aplikácia, web, elektronicky pri registrácii, zamestnancom K NR SR)</w:t>
            </w:r>
          </w:p>
        </w:tc>
      </w:tr>
      <w:tr w:rsidR="006C4961" w:rsidRPr="00561732" w14:paraId="75898451" w14:textId="77777777" w:rsidTr="005856A0">
        <w:trPr>
          <w:trHeight w:val="963"/>
        </w:trPr>
        <w:tc>
          <w:tcPr>
            <w:tcW w:w="889" w:type="dxa"/>
            <w:vAlign w:val="center"/>
          </w:tcPr>
          <w:p w14:paraId="7DBB61BA" w14:textId="48AC3E33" w:rsidR="006C4961" w:rsidRPr="006E392A" w:rsidRDefault="006C4961" w:rsidP="0054612A">
            <w:pPr>
              <w:pStyle w:val="Legislatva"/>
              <w:jc w:val="center"/>
              <w:rPr>
                <w:color w:val="auto"/>
              </w:rPr>
            </w:pPr>
            <w:r w:rsidRPr="006E392A">
              <w:rPr>
                <w:color w:val="auto"/>
              </w:rPr>
              <w:t>AF_15</w:t>
            </w:r>
            <w:r w:rsidR="0054612A">
              <w:rPr>
                <w:color w:val="auto"/>
              </w:rPr>
              <w:t>9</w:t>
            </w:r>
          </w:p>
        </w:tc>
        <w:tc>
          <w:tcPr>
            <w:tcW w:w="8180" w:type="dxa"/>
            <w:vAlign w:val="center"/>
          </w:tcPr>
          <w:p w14:paraId="18A10D57" w14:textId="77777777" w:rsidR="006C4961" w:rsidRPr="006E392A" w:rsidRDefault="006C4961" w:rsidP="005856A0">
            <w:pPr>
              <w:pStyle w:val="Legislatva"/>
              <w:rPr>
                <w:color w:val="auto"/>
              </w:rPr>
            </w:pPr>
            <w:r>
              <w:rPr>
                <w:color w:val="auto"/>
              </w:rPr>
              <w:t>Aplikácia</w:t>
            </w:r>
            <w:r w:rsidRPr="006E392A">
              <w:rPr>
                <w:color w:val="auto"/>
              </w:rPr>
              <w:t xml:space="preserve"> musí umožňovať v prípade výpadku konektivity exportovanie dát aj do štruktúrovaných súborov (napr. *.csv, *.xls), pričom štruktúra dát bude zhodná s poskytovanými údajmi uvedenej integračnej služby)</w:t>
            </w:r>
            <w:r>
              <w:rPr>
                <w:color w:val="auto"/>
              </w:rPr>
              <w:t xml:space="preserve"> a ich následné importovanie operátorom DKS</w:t>
            </w:r>
            <w:r w:rsidRPr="006E392A">
              <w:rPr>
                <w:color w:val="auto"/>
              </w:rPr>
              <w:t xml:space="preserve">. </w:t>
            </w:r>
          </w:p>
        </w:tc>
      </w:tr>
      <w:tr w:rsidR="006C4961" w:rsidRPr="00561732" w14:paraId="480F7889" w14:textId="77777777" w:rsidTr="0054612A">
        <w:trPr>
          <w:trHeight w:val="572"/>
        </w:trPr>
        <w:tc>
          <w:tcPr>
            <w:tcW w:w="889" w:type="dxa"/>
            <w:vAlign w:val="center"/>
          </w:tcPr>
          <w:p w14:paraId="37A5FCBB" w14:textId="660E5BFE" w:rsidR="006C4961" w:rsidRPr="006E392A" w:rsidRDefault="006C4961" w:rsidP="0054612A">
            <w:pPr>
              <w:pStyle w:val="Legislatva"/>
              <w:jc w:val="center"/>
              <w:rPr>
                <w:color w:val="auto"/>
              </w:rPr>
            </w:pPr>
            <w:r>
              <w:rPr>
                <w:color w:val="auto"/>
              </w:rPr>
              <w:t>IS_1</w:t>
            </w:r>
            <w:r w:rsidR="0054612A">
              <w:rPr>
                <w:color w:val="auto"/>
              </w:rPr>
              <w:t>82</w:t>
            </w:r>
          </w:p>
        </w:tc>
        <w:tc>
          <w:tcPr>
            <w:tcW w:w="8180" w:type="dxa"/>
            <w:vAlign w:val="center"/>
          </w:tcPr>
          <w:p w14:paraId="75DD5B96" w14:textId="72F8ECEA" w:rsidR="006C4961" w:rsidRDefault="006C4961" w:rsidP="0054612A">
            <w:pPr>
              <w:pStyle w:val="Legislatva"/>
              <w:rPr>
                <w:color w:val="auto"/>
              </w:rPr>
            </w:pPr>
            <w:r>
              <w:rPr>
                <w:color w:val="auto"/>
              </w:rPr>
              <w:t xml:space="preserve">Vyžaduje sa vytvorenie integračnej služby pre </w:t>
            </w:r>
            <w:r w:rsidR="0054612A">
              <w:rPr>
                <w:color w:val="auto"/>
              </w:rPr>
              <w:t>prenos údajov do SSLP</w:t>
            </w:r>
          </w:p>
        </w:tc>
      </w:tr>
    </w:tbl>
    <w:p w14:paraId="2B2022E4" w14:textId="5D11DF50" w:rsidR="00631D11" w:rsidRPr="006B103B" w:rsidRDefault="00446F16" w:rsidP="007D53E2">
      <w:pPr>
        <w:pStyle w:val="Nadpis1"/>
      </w:pPr>
      <w:bookmarkStart w:id="226" w:name="_Toc99961628"/>
      <w:r>
        <w:lastRenderedPageBreak/>
        <w:t>V</w:t>
      </w:r>
      <w:r w:rsidR="00631D11" w:rsidRPr="006B103B">
        <w:t>zdialené rokovanie</w:t>
      </w:r>
      <w:bookmarkEnd w:id="226"/>
    </w:p>
    <w:p w14:paraId="6BF48C2D" w14:textId="499A4D5F" w:rsidR="00D37FB9" w:rsidRPr="003E56F1" w:rsidRDefault="003E56F1" w:rsidP="003E56F1">
      <w:pPr>
        <w:spacing w:line="240" w:lineRule="auto"/>
        <w:ind w:firstLine="454"/>
        <w:rPr>
          <w:color w:val="000000" w:themeColor="text1"/>
        </w:rPr>
      </w:pPr>
      <w:r w:rsidRPr="003E56F1">
        <w:rPr>
          <w:color w:val="000000" w:themeColor="text1"/>
        </w:rPr>
        <w:t xml:space="preserve">Súčasťou ponuky uchádzača tohto projektu musí byť aj ocenenie aplikácie pre vzdialené rokovanie. Každopádne upozorňujeme na skutočnosť, že </w:t>
      </w:r>
      <w:r>
        <w:rPr>
          <w:color w:val="000000" w:themeColor="text1"/>
        </w:rPr>
        <w:t>keďže</w:t>
      </w:r>
      <w:r w:rsidRPr="003E56F1">
        <w:rPr>
          <w:color w:val="000000" w:themeColor="text1"/>
        </w:rPr>
        <w:t xml:space="preserve"> táto funkcionalita zatiaľ nemá oporu v rokovacom poriadku</w:t>
      </w:r>
      <w:r>
        <w:rPr>
          <w:color w:val="000000" w:themeColor="text1"/>
        </w:rPr>
        <w:t xml:space="preserve"> NR Sr a bude si vyžadovať zmenu nielen v rokovacom poriadku, ale aj v iných informačných systémoch (napr. SSLP pri možnosti podávania pozmeňujúcich návrhov aj v elektronickej podobe), táto časť bude v projekte definovaná ako opcia. Pod opciou rozumieme na jednej strane oprávnenie objednávateľa neobjednať túto funkcionalitu, no na druhej strane povinnosť objednávateľa dodať v prípade uplatnenia opcie objednávateľom funkcionalitu v požadovanom rozsahu a v požadovaných cenových reláciách ako boli uvedené v ponuke.</w:t>
      </w:r>
    </w:p>
    <w:p w14:paraId="3325D8D6" w14:textId="77777777" w:rsidR="006A712F" w:rsidRPr="006A712F" w:rsidRDefault="006A712F" w:rsidP="006A712F">
      <w:pPr>
        <w:pStyle w:val="Odsekzoznamu"/>
        <w:keepNext/>
        <w:keepLines/>
        <w:numPr>
          <w:ilvl w:val="0"/>
          <w:numId w:val="44"/>
        </w:numPr>
        <w:pBdr>
          <w:bottom w:val="single" w:sz="4" w:space="1" w:color="0070C0"/>
        </w:pBdr>
        <w:spacing w:before="360"/>
        <w:jc w:val="left"/>
        <w:outlineLvl w:val="1"/>
        <w:rPr>
          <w:rFonts w:eastAsiaTheme="majorEastAsia" w:cstheme="majorBidi"/>
          <w:b/>
          <w:bCs/>
          <w:vanish/>
          <w:color w:val="0000FF"/>
          <w:szCs w:val="26"/>
        </w:rPr>
      </w:pPr>
      <w:bookmarkStart w:id="227" w:name="_Toc99961379"/>
      <w:bookmarkStart w:id="228" w:name="_Toc99961505"/>
      <w:bookmarkStart w:id="229" w:name="_Toc99961629"/>
      <w:bookmarkEnd w:id="227"/>
      <w:bookmarkEnd w:id="228"/>
      <w:bookmarkEnd w:id="229"/>
    </w:p>
    <w:p w14:paraId="659C4746" w14:textId="77777777" w:rsidR="006A712F" w:rsidRPr="006A712F" w:rsidRDefault="006A712F" w:rsidP="006A712F">
      <w:pPr>
        <w:pStyle w:val="Odsekzoznamu"/>
        <w:keepNext/>
        <w:keepLines/>
        <w:numPr>
          <w:ilvl w:val="0"/>
          <w:numId w:val="44"/>
        </w:numPr>
        <w:pBdr>
          <w:bottom w:val="single" w:sz="4" w:space="1" w:color="0070C0"/>
        </w:pBdr>
        <w:spacing w:before="360"/>
        <w:jc w:val="left"/>
        <w:outlineLvl w:val="1"/>
        <w:rPr>
          <w:rFonts w:eastAsiaTheme="majorEastAsia" w:cstheme="majorBidi"/>
          <w:b/>
          <w:bCs/>
          <w:vanish/>
          <w:color w:val="0000FF"/>
          <w:szCs w:val="26"/>
        </w:rPr>
      </w:pPr>
      <w:bookmarkStart w:id="230" w:name="_Toc99961506"/>
      <w:bookmarkStart w:id="231" w:name="_Toc99961630"/>
      <w:bookmarkEnd w:id="230"/>
      <w:bookmarkEnd w:id="231"/>
    </w:p>
    <w:p w14:paraId="4894E8CC" w14:textId="4DFC5D83" w:rsidR="00CE0A13" w:rsidRDefault="00CE0A13" w:rsidP="006A712F">
      <w:pPr>
        <w:pStyle w:val="Nadpis2"/>
      </w:pPr>
      <w:bookmarkStart w:id="232" w:name="_Toc99961631"/>
      <w:r>
        <w:t>Základné informácie</w:t>
      </w:r>
      <w:bookmarkEnd w:id="232"/>
    </w:p>
    <w:p w14:paraId="3CB88D5E" w14:textId="6C3CC947" w:rsidR="00CE0A13" w:rsidRDefault="00C561C1" w:rsidP="00C561C1">
      <w:pPr>
        <w:ind w:firstLine="567"/>
      </w:pPr>
      <w:r>
        <w:t>Základným cieľom vzdialeného rokovania je umožniť používateľovi (poslancovi) plnohodnotné zapojenie sa do rokovania NR SR zo vzdialeného počítača (predpokladá sa poslanecký notebook) z domu, alebo iného miesta s plnohodnotnou funkcionalitou akoby sedel v rokovacej sále (aj keď na dosiahnutie jednotlivých cieľov sa očakávajú iné aplikačné funkcie).</w:t>
      </w:r>
    </w:p>
    <w:p w14:paraId="73028B9F" w14:textId="2F1ADB3D" w:rsidR="00C561C1" w:rsidRDefault="00C561C1" w:rsidP="00C561C1">
      <w:pPr>
        <w:ind w:firstLine="567"/>
      </w:pPr>
      <w:r>
        <w:t>Poslanec pripojený vzdialeným rokovaním musí mať teda s rovnakou funkcionalitou ako poslanec prítomný v rokovacej sále:</w:t>
      </w:r>
    </w:p>
    <w:p w14:paraId="345991F2" w14:textId="2462A30B" w:rsidR="00C561C1" w:rsidRDefault="00C561C1" w:rsidP="00C561C1">
      <w:pPr>
        <w:pStyle w:val="Odsekzoznamu"/>
        <w:numPr>
          <w:ilvl w:val="0"/>
          <w:numId w:val="72"/>
        </w:numPr>
      </w:pPr>
      <w:r>
        <w:t xml:space="preserve">hlasovať </w:t>
      </w:r>
      <w:r w:rsidR="00296ECC">
        <w:t>pomocou aplikácie pre vzdialené rokovanie</w:t>
      </w:r>
    </w:p>
    <w:p w14:paraId="19C28E07" w14:textId="5C8F49DA" w:rsidR="00C561C1" w:rsidRDefault="00C561C1" w:rsidP="00C561C1">
      <w:pPr>
        <w:pStyle w:val="Odsekzoznamu"/>
        <w:numPr>
          <w:ilvl w:val="0"/>
          <w:numId w:val="72"/>
        </w:numPr>
      </w:pPr>
      <w:r>
        <w:t>prihlasovať sa do rozpravy písomne</w:t>
      </w:r>
      <w:r w:rsidR="00296ECC">
        <w:t xml:space="preserve"> pomocou aplikácie pre vzdialené rokovanie </w:t>
      </w:r>
    </w:p>
    <w:p w14:paraId="6FA74A24" w14:textId="00111940" w:rsidR="00C561C1" w:rsidRDefault="00C561C1" w:rsidP="00C561C1">
      <w:pPr>
        <w:pStyle w:val="Odsekzoznamu"/>
        <w:numPr>
          <w:ilvl w:val="0"/>
          <w:numId w:val="72"/>
        </w:numPr>
      </w:pPr>
      <w:r>
        <w:t xml:space="preserve">prihlasovať sa do rozpravy ústne pomocou </w:t>
      </w:r>
      <w:r w:rsidR="00296ECC">
        <w:t>aplikácie pre vzdialené rokovanie</w:t>
      </w:r>
    </w:p>
    <w:p w14:paraId="2B0252B1" w14:textId="103EC47A" w:rsidR="00296ECC" w:rsidRDefault="00296ECC" w:rsidP="00C561C1">
      <w:pPr>
        <w:pStyle w:val="Odsekzoznamu"/>
        <w:numPr>
          <w:ilvl w:val="0"/>
          <w:numId w:val="72"/>
        </w:numPr>
      </w:pPr>
      <w:r>
        <w:t>prihlasovať sa so žiadosťou o vystúpenie pomocou aplikácie pre vzdialené rokovanie</w:t>
      </w:r>
    </w:p>
    <w:p w14:paraId="53042B60" w14:textId="5B9083BA" w:rsidR="00296ECC" w:rsidRDefault="00296ECC" w:rsidP="00C561C1">
      <w:pPr>
        <w:pStyle w:val="Odsekzoznamu"/>
        <w:numPr>
          <w:ilvl w:val="0"/>
          <w:numId w:val="72"/>
        </w:numPr>
      </w:pPr>
      <w:r>
        <w:t xml:space="preserve">sledovať vysielanie z rokovacej sály </w:t>
      </w:r>
      <w:r w:rsidR="009000B7">
        <w:t>(vytvorenie streamu nie je súčasťou tohto projektu, ale jeho zobrazenie v sekcii aplikácie áno)</w:t>
      </w:r>
    </w:p>
    <w:p w14:paraId="59B35979" w14:textId="57E06E30" w:rsidR="009000B7" w:rsidRDefault="009000B7" w:rsidP="009000B7">
      <w:pPr>
        <w:pStyle w:val="Odsekzoznamu"/>
        <w:numPr>
          <w:ilvl w:val="0"/>
          <w:numId w:val="72"/>
        </w:numPr>
      </w:pPr>
      <w:r>
        <w:t>možnosť aktívne vystupovať po pridelení slova (vytvorenie streamu na snímanie užívateľa nie je súčasťou tohto projektu)</w:t>
      </w:r>
    </w:p>
    <w:p w14:paraId="521A6577" w14:textId="53DB6CAF" w:rsidR="009000B7" w:rsidRDefault="009000B7" w:rsidP="007D53E2">
      <w:pPr>
        <w:ind w:firstLine="567"/>
      </w:pPr>
      <w:r>
        <w:t xml:space="preserve">Očakáva sa, že súčasťou </w:t>
      </w:r>
      <w:r w:rsidR="007D53E2">
        <w:t xml:space="preserve">samostatného projektu </w:t>
      </w:r>
      <w:r>
        <w:t xml:space="preserve">zvukovej a obrazovej réžie bude </w:t>
      </w:r>
      <w:r w:rsidR="007D53E2">
        <w:t>vytvorená aplikácia na poskytovanie signálu z rokovacej sály v „reálnom čase“ pre vzdialených užívateľov, súčasťou ktorej bude aj aplikácia do počítačov poslancov, ktorá bude umožňovať preberanie signálu (obraz aj zvuk v „reálnom čase“) zo vzdialeného počítača po pridelení slova operátorom, alebo predsedajúcim.</w:t>
      </w:r>
    </w:p>
    <w:p w14:paraId="7841C31F" w14:textId="67BAD2D4" w:rsidR="00CE0A13" w:rsidRDefault="00CE0A13" w:rsidP="00BF486E">
      <w:pPr>
        <w:pStyle w:val="Nadpis2"/>
      </w:pPr>
      <w:bookmarkStart w:id="233" w:name="_Toc99961632"/>
      <w:r>
        <w:t>Požadované komponenty</w:t>
      </w:r>
      <w:r w:rsidR="007D53E2">
        <w:t xml:space="preserve"> aplikácie</w:t>
      </w:r>
      <w:bookmarkEnd w:id="233"/>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175A81" w:rsidRPr="00561732" w14:paraId="5BAB91FF" w14:textId="77777777" w:rsidTr="006A46E1">
        <w:tc>
          <w:tcPr>
            <w:tcW w:w="889" w:type="dxa"/>
            <w:shd w:val="clear" w:color="auto" w:fill="000000" w:themeFill="text1"/>
          </w:tcPr>
          <w:p w14:paraId="1CD415A3" w14:textId="77777777" w:rsidR="00175A81" w:rsidRPr="006E392A" w:rsidRDefault="00175A81" w:rsidP="006A46E1">
            <w:pPr>
              <w:rPr>
                <w:b/>
              </w:rPr>
            </w:pPr>
            <w:r w:rsidRPr="006E392A">
              <w:rPr>
                <w:b/>
              </w:rPr>
              <w:t>Číslo</w:t>
            </w:r>
          </w:p>
        </w:tc>
        <w:tc>
          <w:tcPr>
            <w:tcW w:w="8180" w:type="dxa"/>
            <w:shd w:val="clear" w:color="auto" w:fill="000000" w:themeFill="text1"/>
          </w:tcPr>
          <w:p w14:paraId="0F4EC36B" w14:textId="77777777" w:rsidR="00175A81" w:rsidRPr="006E392A" w:rsidRDefault="00175A81" w:rsidP="006A46E1">
            <w:pPr>
              <w:rPr>
                <w:b/>
              </w:rPr>
            </w:pPr>
            <w:r w:rsidRPr="006E392A">
              <w:rPr>
                <w:b/>
              </w:rPr>
              <w:t>Popis</w:t>
            </w:r>
          </w:p>
        </w:tc>
      </w:tr>
      <w:tr w:rsidR="00175A81" w:rsidRPr="0054438D" w14:paraId="0EA200B1" w14:textId="77777777" w:rsidTr="006A46E1">
        <w:tc>
          <w:tcPr>
            <w:tcW w:w="889" w:type="dxa"/>
            <w:vAlign w:val="center"/>
          </w:tcPr>
          <w:p w14:paraId="600CD155" w14:textId="392DAF92" w:rsidR="00175A81" w:rsidRPr="0054438D" w:rsidRDefault="00A0584B" w:rsidP="006A46E1">
            <w:pPr>
              <w:pStyle w:val="Legislatva"/>
              <w:jc w:val="center"/>
              <w:rPr>
                <w:color w:val="auto"/>
              </w:rPr>
            </w:pPr>
            <w:r>
              <w:rPr>
                <w:color w:val="auto"/>
              </w:rPr>
              <w:t>FP_186</w:t>
            </w:r>
          </w:p>
        </w:tc>
        <w:tc>
          <w:tcPr>
            <w:tcW w:w="8180" w:type="dxa"/>
            <w:vAlign w:val="center"/>
          </w:tcPr>
          <w:p w14:paraId="66C780B8" w14:textId="4514EC24" w:rsidR="00175A81" w:rsidRPr="0054438D" w:rsidRDefault="00175A81" w:rsidP="000348A4">
            <w:pPr>
              <w:pStyle w:val="Legislatva"/>
              <w:rPr>
                <w:color w:val="auto"/>
              </w:rPr>
            </w:pPr>
            <w:r>
              <w:rPr>
                <w:color w:val="auto"/>
              </w:rPr>
              <w:t xml:space="preserve">Po spustení aplikácie a overení, že daný užívateľ je oprávnený prihlásiť sa do vzdialeného rokovania na danú schôdzu NR SR sa požaduje zobrazenie </w:t>
            </w:r>
            <w:r w:rsidR="000348A4">
              <w:rPr>
                <w:color w:val="auto"/>
              </w:rPr>
              <w:t xml:space="preserve">obrazovky aplikácie (príklad </w:t>
            </w:r>
            <w:r>
              <w:rPr>
                <w:color w:val="auto"/>
              </w:rPr>
              <w:t xml:space="preserve">na obrázku č. </w:t>
            </w:r>
            <w:r w:rsidR="000348A4">
              <w:rPr>
                <w:color w:val="auto"/>
              </w:rPr>
              <w:t>Aplikácia č. 1)</w:t>
            </w:r>
          </w:p>
        </w:tc>
      </w:tr>
      <w:tr w:rsidR="000348A4" w:rsidRPr="0054438D" w14:paraId="46EA7C31" w14:textId="77777777" w:rsidTr="00A0584B">
        <w:tc>
          <w:tcPr>
            <w:tcW w:w="889" w:type="dxa"/>
            <w:tcBorders>
              <w:bottom w:val="single" w:sz="4" w:space="0" w:color="auto"/>
            </w:tcBorders>
            <w:vAlign w:val="center"/>
          </w:tcPr>
          <w:p w14:paraId="610B5399" w14:textId="0BDC0B12" w:rsidR="000348A4" w:rsidRPr="0054438D" w:rsidRDefault="00A0584B" w:rsidP="006A46E1">
            <w:pPr>
              <w:pStyle w:val="Legislatva"/>
              <w:jc w:val="center"/>
              <w:rPr>
                <w:color w:val="auto"/>
              </w:rPr>
            </w:pPr>
            <w:r>
              <w:rPr>
                <w:color w:val="auto"/>
              </w:rPr>
              <w:t>FP_187</w:t>
            </w:r>
          </w:p>
        </w:tc>
        <w:tc>
          <w:tcPr>
            <w:tcW w:w="8180" w:type="dxa"/>
            <w:tcBorders>
              <w:bottom w:val="single" w:sz="4" w:space="0" w:color="auto"/>
            </w:tcBorders>
            <w:vAlign w:val="center"/>
          </w:tcPr>
          <w:p w14:paraId="0A931071" w14:textId="37354C65" w:rsidR="000348A4" w:rsidRDefault="00EB3723" w:rsidP="00CB5E1B">
            <w:pPr>
              <w:pStyle w:val="Legislatva"/>
              <w:rPr>
                <w:color w:val="auto"/>
              </w:rPr>
            </w:pPr>
            <w:r>
              <w:rPr>
                <w:color w:val="auto"/>
              </w:rPr>
              <w:t xml:space="preserve">Obrazovka aplikácie </w:t>
            </w:r>
            <w:r w:rsidR="00494429">
              <w:rPr>
                <w:color w:val="auto"/>
              </w:rPr>
              <w:t>musí obsahovať sekciu na zobrazenie kontextovej informácie v akej práve prebieha rokovanie NR SR</w:t>
            </w:r>
            <w:r w:rsidR="00CB5E1B">
              <w:rPr>
                <w:color w:val="auto"/>
              </w:rPr>
              <w:t xml:space="preserve"> zobrazenie (príklad na obrázku č. Aplikácia č. 1 pod označením „Kontext schôdze“)</w:t>
            </w:r>
          </w:p>
        </w:tc>
      </w:tr>
      <w:tr w:rsidR="00494429" w:rsidRPr="0054438D" w14:paraId="4A00A3E3" w14:textId="77777777" w:rsidTr="00A0584B">
        <w:tc>
          <w:tcPr>
            <w:tcW w:w="889" w:type="dxa"/>
            <w:tcBorders>
              <w:top w:val="single" w:sz="4" w:space="0" w:color="auto"/>
              <w:bottom w:val="single" w:sz="4" w:space="0" w:color="auto"/>
            </w:tcBorders>
            <w:vAlign w:val="center"/>
          </w:tcPr>
          <w:p w14:paraId="5A7719C1" w14:textId="6AB0F3AF" w:rsidR="00494429" w:rsidRPr="0054438D" w:rsidRDefault="00A0584B" w:rsidP="006A46E1">
            <w:pPr>
              <w:pStyle w:val="Legislatva"/>
              <w:jc w:val="center"/>
              <w:rPr>
                <w:color w:val="auto"/>
              </w:rPr>
            </w:pPr>
            <w:r>
              <w:rPr>
                <w:color w:val="auto"/>
              </w:rPr>
              <w:t>FP_188</w:t>
            </w:r>
          </w:p>
        </w:tc>
        <w:tc>
          <w:tcPr>
            <w:tcW w:w="8180" w:type="dxa"/>
            <w:tcBorders>
              <w:top w:val="single" w:sz="4" w:space="0" w:color="auto"/>
              <w:bottom w:val="single" w:sz="4" w:space="0" w:color="auto"/>
            </w:tcBorders>
            <w:vAlign w:val="center"/>
          </w:tcPr>
          <w:p w14:paraId="2623E478" w14:textId="23D54124" w:rsidR="00494429" w:rsidRDefault="003357AE" w:rsidP="003357AE">
            <w:pPr>
              <w:pStyle w:val="Legislatva"/>
              <w:rPr>
                <w:color w:val="auto"/>
              </w:rPr>
            </w:pPr>
            <w:r>
              <w:rPr>
                <w:color w:val="auto"/>
              </w:rPr>
              <w:t>V prípade, že prebieha kontext „Prestávka“ požaduje sa zobrazenie informácie kedy bude rokovanie pokračovať</w:t>
            </w:r>
          </w:p>
        </w:tc>
      </w:tr>
      <w:tr w:rsidR="003357AE" w:rsidRPr="0054438D" w14:paraId="4D5E7E3E" w14:textId="77777777" w:rsidTr="00A0584B">
        <w:tc>
          <w:tcPr>
            <w:tcW w:w="889" w:type="dxa"/>
            <w:tcBorders>
              <w:top w:val="single" w:sz="4" w:space="0" w:color="auto"/>
            </w:tcBorders>
            <w:vAlign w:val="center"/>
          </w:tcPr>
          <w:p w14:paraId="3A3380BD" w14:textId="637AA7EA" w:rsidR="003357AE" w:rsidRPr="0054438D" w:rsidRDefault="00A0584B" w:rsidP="006A46E1">
            <w:pPr>
              <w:pStyle w:val="Legislatva"/>
              <w:jc w:val="center"/>
              <w:rPr>
                <w:color w:val="auto"/>
              </w:rPr>
            </w:pPr>
            <w:r>
              <w:rPr>
                <w:color w:val="auto"/>
              </w:rPr>
              <w:lastRenderedPageBreak/>
              <w:t>FP_189</w:t>
            </w:r>
          </w:p>
        </w:tc>
        <w:tc>
          <w:tcPr>
            <w:tcW w:w="8180" w:type="dxa"/>
            <w:tcBorders>
              <w:top w:val="single" w:sz="4" w:space="0" w:color="auto"/>
            </w:tcBorders>
            <w:vAlign w:val="center"/>
          </w:tcPr>
          <w:p w14:paraId="64DEAB4C" w14:textId="438632A9" w:rsidR="003357AE" w:rsidRDefault="003357AE" w:rsidP="00CB5E1B">
            <w:pPr>
              <w:pStyle w:val="Legislatva"/>
              <w:rPr>
                <w:color w:val="auto"/>
              </w:rPr>
            </w:pPr>
            <w:r>
              <w:rPr>
                <w:color w:val="auto"/>
              </w:rPr>
              <w:t>Obrazovka aplikácie musí obsahovať sekciu na zobrazenie štádia rokovania v akej práve prebieha rokovanie NR SR</w:t>
            </w:r>
            <w:r w:rsidR="00CB5E1B">
              <w:rPr>
                <w:color w:val="auto"/>
              </w:rPr>
              <w:t xml:space="preserve"> (príklad na obrázku č. Aplikácia č. 1 pod označením „Štádia rokovania“)</w:t>
            </w:r>
          </w:p>
        </w:tc>
      </w:tr>
      <w:tr w:rsidR="00CB5E1B" w:rsidRPr="0054438D" w14:paraId="0C520714" w14:textId="77777777" w:rsidTr="006A46E1">
        <w:tc>
          <w:tcPr>
            <w:tcW w:w="889" w:type="dxa"/>
            <w:vAlign w:val="center"/>
          </w:tcPr>
          <w:p w14:paraId="08C00F96" w14:textId="21625F37" w:rsidR="00CB5E1B" w:rsidRPr="0054438D" w:rsidRDefault="007820D1" w:rsidP="007820D1">
            <w:pPr>
              <w:pStyle w:val="Legislatva"/>
              <w:jc w:val="center"/>
              <w:rPr>
                <w:color w:val="auto"/>
              </w:rPr>
            </w:pPr>
            <w:r>
              <w:rPr>
                <w:color w:val="auto"/>
              </w:rPr>
              <w:t>FP_190</w:t>
            </w:r>
          </w:p>
        </w:tc>
        <w:tc>
          <w:tcPr>
            <w:tcW w:w="8180" w:type="dxa"/>
            <w:vAlign w:val="center"/>
          </w:tcPr>
          <w:p w14:paraId="4B22ACF5" w14:textId="4476DA86" w:rsidR="00CB5E1B" w:rsidRDefault="00CB5E1B" w:rsidP="00CB5E1B">
            <w:pPr>
              <w:pStyle w:val="Legislatva"/>
              <w:rPr>
                <w:color w:val="auto"/>
              </w:rPr>
            </w:pPr>
            <w:r>
              <w:rPr>
                <w:color w:val="auto"/>
              </w:rPr>
              <w:t>Obrazovka aplikácie musí obsahovať sekciu na zobrazenie štádia legislatívneho procesu v akej práve prebieha rokovanie NR SR (príklad na obrázku č. Aplikácia č. 1 pod označením „Štádia LP“)</w:t>
            </w:r>
          </w:p>
        </w:tc>
      </w:tr>
      <w:tr w:rsidR="00CB5E1B" w:rsidRPr="0054438D" w14:paraId="40AE65B2" w14:textId="77777777" w:rsidTr="006A46E1">
        <w:tc>
          <w:tcPr>
            <w:tcW w:w="889" w:type="dxa"/>
            <w:vAlign w:val="center"/>
          </w:tcPr>
          <w:p w14:paraId="5101AB42" w14:textId="195C38DD" w:rsidR="00CB5E1B" w:rsidRPr="0054438D" w:rsidRDefault="007820D1" w:rsidP="007820D1">
            <w:pPr>
              <w:pStyle w:val="Legislatva"/>
              <w:jc w:val="center"/>
              <w:rPr>
                <w:color w:val="auto"/>
              </w:rPr>
            </w:pPr>
            <w:r>
              <w:rPr>
                <w:color w:val="auto"/>
              </w:rPr>
              <w:t>FP_191</w:t>
            </w:r>
          </w:p>
        </w:tc>
        <w:tc>
          <w:tcPr>
            <w:tcW w:w="8180" w:type="dxa"/>
            <w:vAlign w:val="center"/>
          </w:tcPr>
          <w:p w14:paraId="4813F518" w14:textId="22164233" w:rsidR="00CB5E1B" w:rsidRDefault="00CB5E1B" w:rsidP="00CB5E1B">
            <w:pPr>
              <w:pStyle w:val="Legislatva"/>
              <w:rPr>
                <w:color w:val="auto"/>
              </w:rPr>
            </w:pPr>
            <w:r>
              <w:rPr>
                <w:color w:val="auto"/>
              </w:rPr>
              <w:t>Obrazovka aplikácie musí obsahovať sekciu na zobrazenie kategórie rokovania v akej práve prebieha rokovanie NR SR (príklad na obrázku č. Aplikácia č. 1 pod označením „Kategórie rokovania“)</w:t>
            </w:r>
          </w:p>
        </w:tc>
      </w:tr>
      <w:tr w:rsidR="00CB5E1B" w:rsidRPr="0054438D" w14:paraId="2740C948" w14:textId="77777777" w:rsidTr="006A46E1">
        <w:tc>
          <w:tcPr>
            <w:tcW w:w="889" w:type="dxa"/>
            <w:vAlign w:val="center"/>
          </w:tcPr>
          <w:p w14:paraId="43F6D9C0" w14:textId="365CFFBC" w:rsidR="00CB5E1B" w:rsidRPr="0054438D" w:rsidRDefault="007820D1" w:rsidP="007820D1">
            <w:pPr>
              <w:pStyle w:val="Legislatva"/>
              <w:jc w:val="center"/>
              <w:rPr>
                <w:color w:val="auto"/>
              </w:rPr>
            </w:pPr>
            <w:r>
              <w:rPr>
                <w:color w:val="auto"/>
              </w:rPr>
              <w:t>FP_192</w:t>
            </w:r>
          </w:p>
        </w:tc>
        <w:tc>
          <w:tcPr>
            <w:tcW w:w="8180" w:type="dxa"/>
            <w:vAlign w:val="center"/>
          </w:tcPr>
          <w:p w14:paraId="700C69B9" w14:textId="67A0F26D" w:rsidR="00CB5E1B" w:rsidRDefault="00CB5E1B" w:rsidP="00CB5E1B">
            <w:pPr>
              <w:pStyle w:val="Legislatva"/>
              <w:rPr>
                <w:color w:val="auto"/>
              </w:rPr>
            </w:pPr>
            <w:r>
              <w:rPr>
                <w:color w:val="auto"/>
              </w:rPr>
              <w:t xml:space="preserve">Obrazovka aplikácie musí obsahovať sekciu na zobrazenie aktuálneho dátumu (prípadne aj času minimálne v tvare hodina : minúta) </w:t>
            </w:r>
          </w:p>
        </w:tc>
      </w:tr>
      <w:tr w:rsidR="00CB5E1B" w:rsidRPr="0054438D" w14:paraId="0AE0EE60" w14:textId="77777777" w:rsidTr="006A46E1">
        <w:tc>
          <w:tcPr>
            <w:tcW w:w="889" w:type="dxa"/>
            <w:vAlign w:val="center"/>
          </w:tcPr>
          <w:p w14:paraId="25D8E100" w14:textId="4168ABF5" w:rsidR="00CB5E1B" w:rsidRPr="0054438D" w:rsidRDefault="007820D1" w:rsidP="007820D1">
            <w:pPr>
              <w:pStyle w:val="Legislatva"/>
              <w:jc w:val="center"/>
              <w:rPr>
                <w:color w:val="auto"/>
              </w:rPr>
            </w:pPr>
            <w:r>
              <w:rPr>
                <w:color w:val="auto"/>
              </w:rPr>
              <w:t>FP_193</w:t>
            </w:r>
          </w:p>
        </w:tc>
        <w:tc>
          <w:tcPr>
            <w:tcW w:w="8180" w:type="dxa"/>
            <w:vAlign w:val="center"/>
          </w:tcPr>
          <w:p w14:paraId="0C3C9305" w14:textId="144BC39C" w:rsidR="00CB5E1B" w:rsidRDefault="00CB5E1B" w:rsidP="009748C9">
            <w:pPr>
              <w:pStyle w:val="Legislatva"/>
              <w:rPr>
                <w:color w:val="auto"/>
              </w:rPr>
            </w:pPr>
            <w:r>
              <w:rPr>
                <w:color w:val="auto"/>
              </w:rPr>
              <w:t>Obrazovka aplikácie musí obsahovať sekciu na zobrazenie schôdze NR SR aká práve prebieha</w:t>
            </w:r>
            <w:r w:rsidR="009748C9">
              <w:rPr>
                <w:color w:val="auto"/>
              </w:rPr>
              <w:t xml:space="preserve"> (príklad na obrázku č. Aplikácia č. 1 pod označením „Dátum“)</w:t>
            </w:r>
          </w:p>
        </w:tc>
      </w:tr>
      <w:tr w:rsidR="00CB5E1B" w:rsidRPr="0054438D" w14:paraId="331E7117" w14:textId="77777777" w:rsidTr="006A46E1">
        <w:tc>
          <w:tcPr>
            <w:tcW w:w="889" w:type="dxa"/>
            <w:vAlign w:val="center"/>
          </w:tcPr>
          <w:p w14:paraId="33014BC4" w14:textId="1710DB04" w:rsidR="00CB5E1B" w:rsidRPr="0054438D" w:rsidRDefault="007820D1" w:rsidP="007820D1">
            <w:pPr>
              <w:pStyle w:val="Legislatva"/>
              <w:jc w:val="center"/>
              <w:rPr>
                <w:color w:val="auto"/>
              </w:rPr>
            </w:pPr>
            <w:r>
              <w:rPr>
                <w:color w:val="auto"/>
              </w:rPr>
              <w:t>FP_194</w:t>
            </w:r>
          </w:p>
        </w:tc>
        <w:tc>
          <w:tcPr>
            <w:tcW w:w="8180" w:type="dxa"/>
            <w:vAlign w:val="center"/>
          </w:tcPr>
          <w:p w14:paraId="53C47738" w14:textId="2E97109D" w:rsidR="00CB5E1B" w:rsidRDefault="00CB5E1B" w:rsidP="009748C9">
            <w:pPr>
              <w:pStyle w:val="Legislatva"/>
              <w:rPr>
                <w:color w:val="auto"/>
              </w:rPr>
            </w:pPr>
            <w:r>
              <w:rPr>
                <w:color w:val="auto"/>
              </w:rPr>
              <w:t>Obrazovka aplikácie musí obsahovať sekciu na zobrazenie volebného obdobia NR SR aké práve prebieha</w:t>
            </w:r>
            <w:r w:rsidR="009748C9">
              <w:rPr>
                <w:color w:val="auto"/>
              </w:rPr>
              <w:t xml:space="preserve"> (príklad na obrázku č. Aplikácia č. 1 pod označením „Volebné obdobie“)</w:t>
            </w:r>
          </w:p>
        </w:tc>
      </w:tr>
      <w:tr w:rsidR="00CB5E1B" w:rsidRPr="0054438D" w14:paraId="2DC1B103" w14:textId="77777777" w:rsidTr="006A46E1">
        <w:tc>
          <w:tcPr>
            <w:tcW w:w="889" w:type="dxa"/>
            <w:vAlign w:val="center"/>
          </w:tcPr>
          <w:p w14:paraId="7A2077FD" w14:textId="2D256ADE" w:rsidR="00CB5E1B" w:rsidRPr="0054438D" w:rsidRDefault="007820D1" w:rsidP="007820D1">
            <w:pPr>
              <w:pStyle w:val="Legislatva"/>
              <w:jc w:val="center"/>
              <w:rPr>
                <w:color w:val="auto"/>
              </w:rPr>
            </w:pPr>
            <w:r>
              <w:rPr>
                <w:color w:val="auto"/>
              </w:rPr>
              <w:t>FP_195</w:t>
            </w:r>
          </w:p>
        </w:tc>
        <w:tc>
          <w:tcPr>
            <w:tcW w:w="8180" w:type="dxa"/>
            <w:vAlign w:val="center"/>
          </w:tcPr>
          <w:p w14:paraId="4AA81886" w14:textId="62F7E6FF" w:rsidR="00CB5E1B" w:rsidRDefault="00CB5E1B" w:rsidP="009748C9">
            <w:pPr>
              <w:pStyle w:val="Legislatva"/>
              <w:rPr>
                <w:color w:val="auto"/>
              </w:rPr>
            </w:pPr>
            <w:r>
              <w:rPr>
                <w:color w:val="auto"/>
              </w:rPr>
              <w:t>Obrazovka aplikácie musí obsahovať sekciu na zobrazenie mena a priezviska prihláseného užívateľa do aplikácie</w:t>
            </w:r>
            <w:r w:rsidR="009748C9">
              <w:rPr>
                <w:color w:val="auto"/>
              </w:rPr>
              <w:t xml:space="preserve"> (príklad na obrázku č. Aplikácia č. 1 pod označením „Prihlásený užívateľ“)</w:t>
            </w:r>
          </w:p>
        </w:tc>
      </w:tr>
      <w:tr w:rsidR="00CB5E1B" w:rsidRPr="0054438D" w14:paraId="03586695" w14:textId="77777777" w:rsidTr="006A46E1">
        <w:tc>
          <w:tcPr>
            <w:tcW w:w="889" w:type="dxa"/>
            <w:vAlign w:val="center"/>
          </w:tcPr>
          <w:p w14:paraId="6F126822" w14:textId="24BF9623" w:rsidR="00CB5E1B" w:rsidRPr="0054438D" w:rsidRDefault="007820D1" w:rsidP="007820D1">
            <w:pPr>
              <w:pStyle w:val="Legislatva"/>
              <w:jc w:val="center"/>
              <w:rPr>
                <w:color w:val="auto"/>
              </w:rPr>
            </w:pPr>
            <w:r>
              <w:rPr>
                <w:color w:val="auto"/>
              </w:rPr>
              <w:t>FP_196</w:t>
            </w:r>
          </w:p>
        </w:tc>
        <w:tc>
          <w:tcPr>
            <w:tcW w:w="8180" w:type="dxa"/>
            <w:vAlign w:val="center"/>
          </w:tcPr>
          <w:p w14:paraId="3031D8D6" w14:textId="33A0F90A" w:rsidR="00CB5E1B" w:rsidRDefault="00CB5E1B" w:rsidP="009748C9">
            <w:pPr>
              <w:pStyle w:val="Legislatva"/>
              <w:rPr>
                <w:color w:val="auto"/>
              </w:rPr>
            </w:pPr>
            <w:r>
              <w:rPr>
                <w:color w:val="auto"/>
              </w:rPr>
              <w:t>Obrazovka aplikácie musí obsahovať sekciu na zobrazenie všetkých možností o prihlásenie sa s typom vystúpenia (zobrazené sú podobne ako pri užívateľskej jednotke iba tie, ktoré je možné v danom štádiu rokovania využiť)</w:t>
            </w:r>
            <w:r w:rsidR="009748C9">
              <w:rPr>
                <w:color w:val="auto"/>
              </w:rPr>
              <w:t>. Príklad na obrázku č. Aplikácia č. 1 pod označením „Žiadosť o slovo“</w:t>
            </w:r>
          </w:p>
        </w:tc>
      </w:tr>
      <w:tr w:rsidR="00CB5E1B" w:rsidRPr="0054438D" w14:paraId="08EA1C1A" w14:textId="77777777" w:rsidTr="006A46E1">
        <w:tc>
          <w:tcPr>
            <w:tcW w:w="889" w:type="dxa"/>
            <w:vAlign w:val="center"/>
          </w:tcPr>
          <w:p w14:paraId="72752E85" w14:textId="2F08ACC1" w:rsidR="00CB5E1B" w:rsidRPr="0054438D" w:rsidRDefault="007820D1" w:rsidP="00CB5E1B">
            <w:pPr>
              <w:pStyle w:val="Legislatva"/>
              <w:jc w:val="center"/>
              <w:rPr>
                <w:color w:val="auto"/>
              </w:rPr>
            </w:pPr>
            <w:r>
              <w:rPr>
                <w:color w:val="auto"/>
              </w:rPr>
              <w:t>FP_197</w:t>
            </w:r>
          </w:p>
        </w:tc>
        <w:tc>
          <w:tcPr>
            <w:tcW w:w="8180" w:type="dxa"/>
            <w:vAlign w:val="center"/>
          </w:tcPr>
          <w:p w14:paraId="14868D5E" w14:textId="11810F59" w:rsidR="00CB5E1B" w:rsidRDefault="00CB5E1B" w:rsidP="009748C9">
            <w:pPr>
              <w:pStyle w:val="Legislatva"/>
              <w:rPr>
                <w:color w:val="auto"/>
              </w:rPr>
            </w:pPr>
            <w:r>
              <w:rPr>
                <w:color w:val="auto"/>
              </w:rPr>
              <w:t>Obrazovka aplikácie musí obsahovať sekciu na zobrazenie obrazového a zvukového streamu z rokovania NR SR, resp. užívateľa (ak má aktivovaný mikrofón) - súčasťou projektu je iba zobrazenie streamu z externého projektu, nie jeho vytvorenie</w:t>
            </w:r>
            <w:r w:rsidR="009748C9">
              <w:rPr>
                <w:color w:val="auto"/>
              </w:rPr>
              <w:t xml:space="preserve"> (príklad na obrázku č. Aplikácia č. 1 pod označením „On-line“)</w:t>
            </w:r>
          </w:p>
        </w:tc>
      </w:tr>
      <w:tr w:rsidR="00CB5E1B" w:rsidRPr="0054438D" w14:paraId="5101892C" w14:textId="77777777" w:rsidTr="006A46E1">
        <w:tc>
          <w:tcPr>
            <w:tcW w:w="889" w:type="dxa"/>
            <w:vAlign w:val="center"/>
          </w:tcPr>
          <w:p w14:paraId="43E52F28" w14:textId="45C403CA" w:rsidR="00CB5E1B" w:rsidRPr="0054438D" w:rsidRDefault="007820D1" w:rsidP="00CB5E1B">
            <w:pPr>
              <w:pStyle w:val="Legislatva"/>
              <w:jc w:val="center"/>
              <w:rPr>
                <w:color w:val="auto"/>
              </w:rPr>
            </w:pPr>
            <w:r>
              <w:rPr>
                <w:color w:val="auto"/>
              </w:rPr>
              <w:t>FP_198</w:t>
            </w:r>
          </w:p>
        </w:tc>
        <w:tc>
          <w:tcPr>
            <w:tcW w:w="8180" w:type="dxa"/>
            <w:vAlign w:val="center"/>
          </w:tcPr>
          <w:p w14:paraId="4A4EEDB1" w14:textId="6A737216" w:rsidR="00CB5E1B" w:rsidRDefault="00CB5E1B" w:rsidP="009748C9">
            <w:pPr>
              <w:pStyle w:val="Legislatva"/>
              <w:rPr>
                <w:color w:val="auto"/>
              </w:rPr>
            </w:pPr>
            <w:r>
              <w:rPr>
                <w:color w:val="auto"/>
              </w:rPr>
              <w:t>Obrazovka aplikácie musí obsahovať sekciu na zobrazenie záznamov o ukončených vystúpeniach v danej fáze projektu (štádiu a bode)</w:t>
            </w:r>
            <w:r w:rsidR="009748C9">
              <w:rPr>
                <w:color w:val="auto"/>
              </w:rPr>
              <w:t xml:space="preserve"> . Príklad na obrázku č. Aplikácia č. 1 pod označením „Vystúpenia“ z integračnej funkcie „vystúpenia“</w:t>
            </w:r>
          </w:p>
        </w:tc>
      </w:tr>
      <w:tr w:rsidR="00CB5E1B" w:rsidRPr="0054438D" w14:paraId="697DA3BF" w14:textId="77777777" w:rsidTr="006A46E1">
        <w:tc>
          <w:tcPr>
            <w:tcW w:w="889" w:type="dxa"/>
            <w:vAlign w:val="center"/>
          </w:tcPr>
          <w:p w14:paraId="23D0EC5F" w14:textId="27B3E5E1" w:rsidR="00CB5E1B" w:rsidRPr="0054438D" w:rsidRDefault="007820D1" w:rsidP="007820D1">
            <w:pPr>
              <w:pStyle w:val="Legislatva"/>
              <w:jc w:val="center"/>
              <w:rPr>
                <w:color w:val="auto"/>
              </w:rPr>
            </w:pPr>
            <w:r>
              <w:rPr>
                <w:color w:val="auto"/>
              </w:rPr>
              <w:t>FP_199</w:t>
            </w:r>
          </w:p>
        </w:tc>
        <w:tc>
          <w:tcPr>
            <w:tcW w:w="8180" w:type="dxa"/>
            <w:vAlign w:val="center"/>
          </w:tcPr>
          <w:p w14:paraId="2108CBC2" w14:textId="430F77AC" w:rsidR="00CB5E1B" w:rsidRDefault="00CB5E1B" w:rsidP="009748C9">
            <w:pPr>
              <w:pStyle w:val="Legislatva"/>
              <w:rPr>
                <w:color w:val="auto"/>
              </w:rPr>
            </w:pPr>
            <w:r>
              <w:rPr>
                <w:color w:val="auto"/>
              </w:rPr>
              <w:t xml:space="preserve">Obrazovka aplikácie musí obsahovať sekciu na zobrazenie </w:t>
            </w:r>
            <w:r w:rsidR="009748C9">
              <w:rPr>
                <w:color w:val="auto"/>
              </w:rPr>
              <w:t xml:space="preserve">identifikácie aktívneho rečníka </w:t>
            </w:r>
            <w:r>
              <w:rPr>
                <w:color w:val="auto"/>
              </w:rPr>
              <w:t>(príklad na obrázku č. Aplikácia č. 1 pod označením „</w:t>
            </w:r>
            <w:r w:rsidR="009748C9">
              <w:rPr>
                <w:color w:val="auto"/>
              </w:rPr>
              <w:t>Aktívny rečník</w:t>
            </w:r>
            <w:r>
              <w:rPr>
                <w:color w:val="auto"/>
              </w:rPr>
              <w:t>“)</w:t>
            </w:r>
          </w:p>
        </w:tc>
      </w:tr>
      <w:tr w:rsidR="009748C9" w:rsidRPr="0054438D" w14:paraId="4168BABA" w14:textId="77777777" w:rsidTr="006A46E1">
        <w:tc>
          <w:tcPr>
            <w:tcW w:w="889" w:type="dxa"/>
            <w:vAlign w:val="center"/>
          </w:tcPr>
          <w:p w14:paraId="637FCEFF" w14:textId="677BAA11" w:rsidR="009748C9" w:rsidRPr="0054438D" w:rsidRDefault="007820D1" w:rsidP="00CB5E1B">
            <w:pPr>
              <w:pStyle w:val="Legislatva"/>
              <w:jc w:val="center"/>
              <w:rPr>
                <w:color w:val="auto"/>
              </w:rPr>
            </w:pPr>
            <w:r>
              <w:rPr>
                <w:color w:val="auto"/>
              </w:rPr>
              <w:t>FP_200</w:t>
            </w:r>
          </w:p>
        </w:tc>
        <w:tc>
          <w:tcPr>
            <w:tcW w:w="8180" w:type="dxa"/>
            <w:vAlign w:val="center"/>
          </w:tcPr>
          <w:p w14:paraId="393500B4" w14:textId="1C48824A" w:rsidR="009748C9" w:rsidRDefault="009748C9" w:rsidP="009748C9">
            <w:pPr>
              <w:pStyle w:val="Legislatva"/>
              <w:rPr>
                <w:color w:val="auto"/>
              </w:rPr>
            </w:pPr>
            <w:r>
              <w:rPr>
                <w:color w:val="auto"/>
              </w:rPr>
              <w:t>Obrazovka aplikácie musí obsahovať sekciu na zobrazenie zoznamu všetkých dokumentov, ktoré majú vzťah k aktívne prerokovávanému bodu programu (príklad na obrázku č. Aplikácia č. 1 pod označením „Dokumenty“). Tento zoznam bude poskytovať integračná služba. Bude sa jednať o zoznam, ktorý bude „aktívny“ a teda bude umožnené po kliku zobraziť daný dokument.</w:t>
            </w:r>
          </w:p>
        </w:tc>
      </w:tr>
      <w:tr w:rsidR="009748C9" w:rsidRPr="0054438D" w14:paraId="5E0E79EB" w14:textId="77777777" w:rsidTr="006A46E1">
        <w:tc>
          <w:tcPr>
            <w:tcW w:w="889" w:type="dxa"/>
            <w:vAlign w:val="center"/>
          </w:tcPr>
          <w:p w14:paraId="74132BFB" w14:textId="32357AFC" w:rsidR="009748C9" w:rsidRPr="0054438D" w:rsidRDefault="007820D1" w:rsidP="007820D1">
            <w:pPr>
              <w:pStyle w:val="Legislatva"/>
              <w:jc w:val="center"/>
              <w:rPr>
                <w:color w:val="auto"/>
              </w:rPr>
            </w:pPr>
            <w:r>
              <w:rPr>
                <w:color w:val="auto"/>
              </w:rPr>
              <w:t>FP_201</w:t>
            </w:r>
          </w:p>
        </w:tc>
        <w:tc>
          <w:tcPr>
            <w:tcW w:w="8180" w:type="dxa"/>
            <w:vAlign w:val="center"/>
          </w:tcPr>
          <w:p w14:paraId="1E8B38CB" w14:textId="3476FB37" w:rsidR="009748C9" w:rsidRDefault="009748C9" w:rsidP="009748C9">
            <w:pPr>
              <w:pStyle w:val="Legislatva"/>
              <w:rPr>
                <w:color w:val="auto"/>
              </w:rPr>
            </w:pPr>
            <w:r>
              <w:rPr>
                <w:color w:val="auto"/>
              </w:rPr>
              <w:t>Obrazovka aplikácie musí obsahovať sekciu na zobrazenie zoznamu prihlásených, resp. hlasovania – obdoba sálových obrazoviek (príklad na obrázku č. Aplikácia č. 1 pod označením „Zobrazovacia tabuľa“)</w:t>
            </w:r>
          </w:p>
        </w:tc>
      </w:tr>
      <w:tr w:rsidR="009748C9" w:rsidRPr="0054438D" w14:paraId="639D7D90" w14:textId="77777777" w:rsidTr="006A46E1">
        <w:tc>
          <w:tcPr>
            <w:tcW w:w="889" w:type="dxa"/>
            <w:vAlign w:val="center"/>
          </w:tcPr>
          <w:p w14:paraId="76E5E3CD" w14:textId="65DD7F4B" w:rsidR="009748C9" w:rsidRPr="0054438D" w:rsidRDefault="007820D1" w:rsidP="007820D1">
            <w:pPr>
              <w:pStyle w:val="Legislatva"/>
              <w:jc w:val="center"/>
              <w:rPr>
                <w:color w:val="auto"/>
              </w:rPr>
            </w:pPr>
            <w:r>
              <w:rPr>
                <w:color w:val="auto"/>
              </w:rPr>
              <w:t>FP_202</w:t>
            </w:r>
          </w:p>
        </w:tc>
        <w:tc>
          <w:tcPr>
            <w:tcW w:w="8180" w:type="dxa"/>
            <w:vAlign w:val="center"/>
          </w:tcPr>
          <w:p w14:paraId="6C611632" w14:textId="35714304" w:rsidR="009748C9" w:rsidRDefault="009748C9" w:rsidP="00B40CF0">
            <w:pPr>
              <w:pStyle w:val="Legislatva"/>
              <w:rPr>
                <w:color w:val="auto"/>
              </w:rPr>
            </w:pPr>
            <w:r>
              <w:rPr>
                <w:color w:val="auto"/>
              </w:rPr>
              <w:t xml:space="preserve">Obrazovka aplikácie musí obsahovať sekciu na zobrazenie zoznamu </w:t>
            </w:r>
            <w:r w:rsidR="00B40CF0">
              <w:rPr>
                <w:color w:val="auto"/>
              </w:rPr>
              <w:t>hlasovaní, ktoré už prebehli k danému bodu programu / tlači</w:t>
            </w:r>
            <w:r>
              <w:rPr>
                <w:color w:val="auto"/>
              </w:rPr>
              <w:t xml:space="preserve"> (príklad na obrázku č. Aplikácia č. 1 pod označením „</w:t>
            </w:r>
            <w:r w:rsidR="00B40CF0">
              <w:rPr>
                <w:color w:val="auto"/>
              </w:rPr>
              <w:t>Hlasovania</w:t>
            </w:r>
            <w:r>
              <w:rPr>
                <w:color w:val="auto"/>
              </w:rPr>
              <w:t>“)</w:t>
            </w:r>
            <w:r w:rsidR="00B40CF0">
              <w:rPr>
                <w:color w:val="auto"/>
              </w:rPr>
              <w:t>, resp. počas hlasovania na vyjadrenie voľby</w:t>
            </w:r>
          </w:p>
        </w:tc>
      </w:tr>
      <w:tr w:rsidR="00B40CF0" w:rsidRPr="0054438D" w14:paraId="481F869E" w14:textId="77777777" w:rsidTr="006A46E1">
        <w:tc>
          <w:tcPr>
            <w:tcW w:w="889" w:type="dxa"/>
            <w:vAlign w:val="center"/>
          </w:tcPr>
          <w:p w14:paraId="6B77D5B9" w14:textId="6794D635" w:rsidR="00B40CF0" w:rsidRPr="0054438D" w:rsidRDefault="007820D1" w:rsidP="007820D1">
            <w:pPr>
              <w:pStyle w:val="Legislatva"/>
              <w:jc w:val="center"/>
              <w:rPr>
                <w:color w:val="auto"/>
              </w:rPr>
            </w:pPr>
            <w:r>
              <w:rPr>
                <w:color w:val="auto"/>
              </w:rPr>
              <w:t>FP_203</w:t>
            </w:r>
          </w:p>
        </w:tc>
        <w:tc>
          <w:tcPr>
            <w:tcW w:w="8180" w:type="dxa"/>
            <w:vAlign w:val="center"/>
          </w:tcPr>
          <w:p w14:paraId="6F4F1683" w14:textId="2C0F7A7B" w:rsidR="00B40CF0" w:rsidRDefault="00B40CF0" w:rsidP="00B40CF0">
            <w:pPr>
              <w:pStyle w:val="Legislatva"/>
              <w:rPr>
                <w:color w:val="auto"/>
              </w:rPr>
            </w:pPr>
            <w:r>
              <w:rPr>
                <w:color w:val="auto"/>
              </w:rPr>
              <w:t>Obrazovka aplikácie musí obsahovať sekciu na zobrazenie doplňujúcich informácií (príklad na obrázku č. Aplikácia č. 1 pod označením „Návrh na zmenu programu“), ktorá sa mení podľa štádia rokovania</w:t>
            </w:r>
          </w:p>
        </w:tc>
      </w:tr>
    </w:tbl>
    <w:p w14:paraId="3052CEEB" w14:textId="77777777" w:rsidR="00175A81" w:rsidRDefault="00175A81" w:rsidP="00D37FB9">
      <w:pPr>
        <w:ind w:left="284"/>
        <w:rPr>
          <w:color w:val="FF0000"/>
        </w:rPr>
      </w:pPr>
    </w:p>
    <w:p w14:paraId="32829ACF" w14:textId="68DA9D5E" w:rsidR="00CE0A13" w:rsidRDefault="00CE0A13" w:rsidP="005C3250">
      <w:pPr>
        <w:pStyle w:val="Nadpis2"/>
      </w:pPr>
      <w:bookmarkStart w:id="234" w:name="_Toc99961633"/>
      <w:r>
        <w:lastRenderedPageBreak/>
        <w:t>Procesné požiadavky</w:t>
      </w:r>
      <w:bookmarkEnd w:id="234"/>
    </w:p>
    <w:p w14:paraId="25D41370" w14:textId="287410F7" w:rsidR="00B40CF0" w:rsidRDefault="006A46E1" w:rsidP="00B40CF0">
      <w:r>
        <w:t>Z pohľadu zmien požiadaviek na vzdialené rokovanie rozoznávame nasledovné fázy rokovania:</w:t>
      </w:r>
    </w:p>
    <w:p w14:paraId="5AF3977A" w14:textId="2242E0AE" w:rsidR="003B23F8" w:rsidRDefault="003B23F8" w:rsidP="006A46E1">
      <w:pPr>
        <w:pStyle w:val="Odsekzoznamu"/>
        <w:numPr>
          <w:ilvl w:val="0"/>
          <w:numId w:val="73"/>
        </w:numPr>
      </w:pPr>
      <w:r>
        <w:t>spustenie aplikácie na vzdialené rokovanie</w:t>
      </w:r>
    </w:p>
    <w:p w14:paraId="07BBA315" w14:textId="62AF35EB" w:rsidR="006A46E1" w:rsidRDefault="000A33BA" w:rsidP="006A46E1">
      <w:pPr>
        <w:pStyle w:val="Odsekzoznamu"/>
        <w:numPr>
          <w:ilvl w:val="0"/>
          <w:numId w:val="73"/>
        </w:numPr>
      </w:pPr>
      <w:r>
        <w:t>NR SR nerokuje</w:t>
      </w:r>
    </w:p>
    <w:p w14:paraId="4B7B4E85" w14:textId="52172E42" w:rsidR="006A46E1" w:rsidRDefault="000A33BA" w:rsidP="006A46E1">
      <w:pPr>
        <w:pStyle w:val="Odsekzoznamu"/>
        <w:numPr>
          <w:ilvl w:val="0"/>
          <w:numId w:val="73"/>
        </w:numPr>
      </w:pPr>
      <w:r>
        <w:t>schvaľovanie programu schôdze</w:t>
      </w:r>
    </w:p>
    <w:p w14:paraId="5E567011" w14:textId="53D888BE" w:rsidR="00B84C20" w:rsidRDefault="00B84C20" w:rsidP="006A46E1">
      <w:pPr>
        <w:pStyle w:val="Odsekzoznamu"/>
        <w:numPr>
          <w:ilvl w:val="0"/>
          <w:numId w:val="73"/>
        </w:numPr>
      </w:pPr>
      <w:r>
        <w:t>hlasovanie – fáza hlasovania</w:t>
      </w:r>
    </w:p>
    <w:p w14:paraId="3502B6AB" w14:textId="557EAEC0" w:rsidR="0057558C" w:rsidRDefault="0057558C" w:rsidP="006A46E1">
      <w:pPr>
        <w:pStyle w:val="Odsekzoznamu"/>
        <w:numPr>
          <w:ilvl w:val="0"/>
          <w:numId w:val="73"/>
        </w:numPr>
      </w:pPr>
      <w:r>
        <w:t>rozprava</w:t>
      </w:r>
    </w:p>
    <w:p w14:paraId="7802D729" w14:textId="4FB0F1DB" w:rsidR="00D53AD2" w:rsidRDefault="00D53AD2" w:rsidP="006A46E1">
      <w:pPr>
        <w:pStyle w:val="Odsekzoznamu"/>
        <w:numPr>
          <w:ilvl w:val="0"/>
          <w:numId w:val="73"/>
        </w:numPr>
      </w:pPr>
      <w:r>
        <w:t>hodina otázok</w:t>
      </w:r>
    </w:p>
    <w:p w14:paraId="523B2DC2" w14:textId="190604BD" w:rsidR="00D53AD2" w:rsidRDefault="00D53AD2" w:rsidP="006A46E1">
      <w:pPr>
        <w:pStyle w:val="Odsekzoznamu"/>
        <w:numPr>
          <w:ilvl w:val="0"/>
          <w:numId w:val="73"/>
        </w:numPr>
      </w:pPr>
      <w:r>
        <w:t>interpelácie</w:t>
      </w:r>
    </w:p>
    <w:p w14:paraId="16F07E43" w14:textId="007737E8" w:rsidR="00D53AD2" w:rsidRDefault="00D53AD2" w:rsidP="006A46E1">
      <w:pPr>
        <w:pStyle w:val="Odsekzoznamu"/>
        <w:numPr>
          <w:ilvl w:val="0"/>
          <w:numId w:val="73"/>
        </w:numPr>
      </w:pPr>
      <w:r>
        <w:t>rozprava podľa §29a RP</w:t>
      </w:r>
    </w:p>
    <w:p w14:paraId="6891CF94" w14:textId="77777777" w:rsidR="00D27A6C" w:rsidRDefault="00D27A6C" w:rsidP="005C3250">
      <w:pPr>
        <w:pStyle w:val="Nadpis3"/>
      </w:pPr>
      <w:bookmarkStart w:id="235" w:name="_Toc99961634"/>
      <w:r>
        <w:t>spustenie aplikácie na vzdialené rokovanie</w:t>
      </w:r>
      <w:bookmarkEnd w:id="235"/>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EB3723" w:rsidRPr="00561732" w14:paraId="5F53F180" w14:textId="77777777" w:rsidTr="006A46E1">
        <w:tc>
          <w:tcPr>
            <w:tcW w:w="889" w:type="dxa"/>
            <w:shd w:val="clear" w:color="auto" w:fill="000000" w:themeFill="text1"/>
          </w:tcPr>
          <w:p w14:paraId="21F1B312" w14:textId="77777777" w:rsidR="00EB3723" w:rsidRPr="006E392A" w:rsidRDefault="00EB3723" w:rsidP="006A46E1">
            <w:pPr>
              <w:rPr>
                <w:b/>
              </w:rPr>
            </w:pPr>
            <w:r w:rsidRPr="006E392A">
              <w:rPr>
                <w:b/>
              </w:rPr>
              <w:t>Číslo</w:t>
            </w:r>
          </w:p>
        </w:tc>
        <w:tc>
          <w:tcPr>
            <w:tcW w:w="8180" w:type="dxa"/>
            <w:shd w:val="clear" w:color="auto" w:fill="000000" w:themeFill="text1"/>
          </w:tcPr>
          <w:p w14:paraId="506F77CE" w14:textId="77777777" w:rsidR="00EB3723" w:rsidRPr="006E392A" w:rsidRDefault="00EB3723" w:rsidP="006A46E1">
            <w:pPr>
              <w:rPr>
                <w:b/>
              </w:rPr>
            </w:pPr>
            <w:r w:rsidRPr="006E392A">
              <w:rPr>
                <w:b/>
              </w:rPr>
              <w:t>Popis</w:t>
            </w:r>
          </w:p>
        </w:tc>
      </w:tr>
      <w:tr w:rsidR="00EB3723" w:rsidRPr="0054438D" w14:paraId="5D221019" w14:textId="77777777" w:rsidTr="00972691">
        <w:tc>
          <w:tcPr>
            <w:tcW w:w="889" w:type="dxa"/>
            <w:vAlign w:val="center"/>
          </w:tcPr>
          <w:p w14:paraId="3264A945" w14:textId="4D56B2B0" w:rsidR="00EB3723" w:rsidRPr="0054438D" w:rsidRDefault="00972691" w:rsidP="00972691">
            <w:pPr>
              <w:pStyle w:val="Legislatva"/>
              <w:jc w:val="center"/>
              <w:rPr>
                <w:color w:val="auto"/>
              </w:rPr>
            </w:pPr>
            <w:r w:rsidRPr="00972691">
              <w:rPr>
                <w:color w:val="auto"/>
              </w:rPr>
              <w:t>FP_204</w:t>
            </w:r>
          </w:p>
        </w:tc>
        <w:tc>
          <w:tcPr>
            <w:tcW w:w="8180" w:type="dxa"/>
            <w:vAlign w:val="center"/>
          </w:tcPr>
          <w:p w14:paraId="5ABE99E0" w14:textId="13B47F38" w:rsidR="00EB3723" w:rsidRPr="0054438D" w:rsidRDefault="005D49C8" w:rsidP="005D49C8">
            <w:pPr>
              <w:pStyle w:val="Legislatva"/>
              <w:rPr>
                <w:color w:val="auto"/>
              </w:rPr>
            </w:pPr>
            <w:r>
              <w:rPr>
                <w:color w:val="auto"/>
              </w:rPr>
              <w:t xml:space="preserve">Do aplikácie je potrebné sa identifikovať. </w:t>
            </w:r>
          </w:p>
        </w:tc>
      </w:tr>
      <w:tr w:rsidR="00CB5E1B" w:rsidRPr="0054438D" w14:paraId="3DFD306C" w14:textId="77777777" w:rsidTr="00972691">
        <w:tc>
          <w:tcPr>
            <w:tcW w:w="889" w:type="dxa"/>
            <w:vAlign w:val="center"/>
          </w:tcPr>
          <w:p w14:paraId="2A6A74F4" w14:textId="58FFDCCD" w:rsidR="00CB5E1B" w:rsidRPr="0054438D" w:rsidRDefault="00972691" w:rsidP="00972691">
            <w:pPr>
              <w:pStyle w:val="Legislatva"/>
              <w:jc w:val="center"/>
              <w:rPr>
                <w:color w:val="auto"/>
              </w:rPr>
            </w:pPr>
            <w:r w:rsidRPr="00972691">
              <w:rPr>
                <w:color w:val="auto"/>
              </w:rPr>
              <w:t>FP_20</w:t>
            </w:r>
            <w:r>
              <w:rPr>
                <w:color w:val="auto"/>
              </w:rPr>
              <w:t>5</w:t>
            </w:r>
          </w:p>
        </w:tc>
        <w:tc>
          <w:tcPr>
            <w:tcW w:w="8180" w:type="dxa"/>
            <w:vAlign w:val="center"/>
          </w:tcPr>
          <w:p w14:paraId="51156CD6" w14:textId="52B50469" w:rsidR="00CB5E1B" w:rsidRDefault="005D49C8" w:rsidP="005D49C8">
            <w:pPr>
              <w:pStyle w:val="Legislatva"/>
              <w:rPr>
                <w:color w:val="auto"/>
              </w:rPr>
            </w:pPr>
            <w:r>
              <w:rPr>
                <w:color w:val="auto"/>
              </w:rPr>
              <w:t>Aplikácia sa spustí aj bez identifikácie, ale ostane iba pasívna a nebude možné aktívne vyjadrovať ani žiadosť o slovo, ani hlasovať či prezentovať sa.</w:t>
            </w:r>
          </w:p>
        </w:tc>
      </w:tr>
      <w:tr w:rsidR="00EB22C8" w:rsidRPr="0054438D" w14:paraId="4CE21F6F" w14:textId="77777777" w:rsidTr="00972691">
        <w:tc>
          <w:tcPr>
            <w:tcW w:w="889" w:type="dxa"/>
            <w:vAlign w:val="center"/>
          </w:tcPr>
          <w:p w14:paraId="20B572A8" w14:textId="3E1360B4" w:rsidR="00EB22C8" w:rsidRPr="0054438D" w:rsidRDefault="00972691" w:rsidP="00972691">
            <w:pPr>
              <w:pStyle w:val="Legislatva"/>
              <w:jc w:val="center"/>
              <w:rPr>
                <w:color w:val="auto"/>
              </w:rPr>
            </w:pPr>
            <w:r w:rsidRPr="00972691">
              <w:rPr>
                <w:color w:val="auto"/>
              </w:rPr>
              <w:t>FP_20</w:t>
            </w:r>
            <w:r>
              <w:rPr>
                <w:color w:val="auto"/>
              </w:rPr>
              <w:t>6</w:t>
            </w:r>
          </w:p>
        </w:tc>
        <w:tc>
          <w:tcPr>
            <w:tcW w:w="8180" w:type="dxa"/>
            <w:vAlign w:val="center"/>
          </w:tcPr>
          <w:p w14:paraId="6BFC6601" w14:textId="06AE398D" w:rsidR="00EB22C8" w:rsidRDefault="005D49C8" w:rsidP="005D49C8">
            <w:pPr>
              <w:pStyle w:val="Legislatva"/>
              <w:rPr>
                <w:color w:val="auto"/>
              </w:rPr>
            </w:pPr>
            <w:r>
              <w:rPr>
                <w:color w:val="auto"/>
              </w:rPr>
              <w:t>V aplikácii musí byť konfigurovateľné či bude on-line sekcia aktívna, alebo nie. Predpokladá sa, že aplikáciu bude možné nainštalovať aj v pracovni poslanca, resp. poslancom aj keď je v rokovacej sále</w:t>
            </w:r>
          </w:p>
        </w:tc>
      </w:tr>
      <w:tr w:rsidR="005D49C8" w:rsidRPr="0054438D" w14:paraId="44A56D14" w14:textId="77777777" w:rsidTr="00972691">
        <w:tc>
          <w:tcPr>
            <w:tcW w:w="889" w:type="dxa"/>
            <w:vAlign w:val="center"/>
          </w:tcPr>
          <w:p w14:paraId="1CCD86FA" w14:textId="13B99F04" w:rsidR="005D49C8" w:rsidRPr="0054438D" w:rsidRDefault="00972691" w:rsidP="00972691">
            <w:pPr>
              <w:pStyle w:val="Legislatva"/>
              <w:jc w:val="center"/>
              <w:rPr>
                <w:color w:val="auto"/>
              </w:rPr>
            </w:pPr>
            <w:r w:rsidRPr="00972691">
              <w:rPr>
                <w:color w:val="auto"/>
              </w:rPr>
              <w:t>FP_20</w:t>
            </w:r>
            <w:r>
              <w:rPr>
                <w:color w:val="auto"/>
              </w:rPr>
              <w:t>7</w:t>
            </w:r>
          </w:p>
        </w:tc>
        <w:tc>
          <w:tcPr>
            <w:tcW w:w="8180" w:type="dxa"/>
            <w:vAlign w:val="center"/>
          </w:tcPr>
          <w:p w14:paraId="13BFEAF5" w14:textId="131A33CB" w:rsidR="005D49C8" w:rsidRDefault="005D49C8" w:rsidP="005D49C8">
            <w:pPr>
              <w:pStyle w:val="Legislatva"/>
              <w:rPr>
                <w:color w:val="auto"/>
              </w:rPr>
            </w:pPr>
            <w:r>
              <w:rPr>
                <w:color w:val="auto"/>
              </w:rPr>
              <w:t xml:space="preserve">Pre úspešné prihlásenie sa do aplikácie vzdialene (aktívne) sa predpokladá overenie s integračnou službou, ktorá bude poskytovať zoznam poslancov, ktorí majú schválené prihlasovať sa vzdialene (predpokladá sa schvaľovanie predsedom pred rokovaním NR SR). V prípade, že sa poslanec identifikuje správne, ale nebude v zozname oprávnených používať vzdialené rokovanie, aplikácia nebude aktívna (neumožní hlasovať, hlasovať, ... ale </w:t>
            </w:r>
            <w:r w:rsidR="0057558C">
              <w:rPr>
                <w:color w:val="auto"/>
              </w:rPr>
              <w:t>ostatné sekcie budú plnohodnotne funkčné)</w:t>
            </w:r>
            <w:r>
              <w:rPr>
                <w:color w:val="auto"/>
              </w:rPr>
              <w:t xml:space="preserve"> </w:t>
            </w:r>
          </w:p>
        </w:tc>
      </w:tr>
      <w:tr w:rsidR="008B74F3" w:rsidRPr="0054438D" w14:paraId="35A63F05" w14:textId="77777777" w:rsidTr="00972691">
        <w:tc>
          <w:tcPr>
            <w:tcW w:w="889" w:type="dxa"/>
            <w:vAlign w:val="center"/>
          </w:tcPr>
          <w:p w14:paraId="4C0A7C3F" w14:textId="2EAA64E9" w:rsidR="008B74F3" w:rsidRPr="0054438D" w:rsidRDefault="00972691" w:rsidP="00972691">
            <w:pPr>
              <w:pStyle w:val="Legislatva"/>
              <w:jc w:val="center"/>
              <w:rPr>
                <w:color w:val="auto"/>
              </w:rPr>
            </w:pPr>
            <w:r w:rsidRPr="00972691">
              <w:rPr>
                <w:color w:val="auto"/>
              </w:rPr>
              <w:t>FP_20</w:t>
            </w:r>
            <w:r>
              <w:rPr>
                <w:color w:val="auto"/>
              </w:rPr>
              <w:t>8</w:t>
            </w:r>
          </w:p>
        </w:tc>
        <w:tc>
          <w:tcPr>
            <w:tcW w:w="8180" w:type="dxa"/>
            <w:vAlign w:val="center"/>
          </w:tcPr>
          <w:p w14:paraId="494D4D96" w14:textId="602F9F25" w:rsidR="008B74F3" w:rsidRDefault="008B74F3" w:rsidP="008B74F3">
            <w:pPr>
              <w:pStyle w:val="Legislatva"/>
              <w:rPr>
                <w:color w:val="auto"/>
              </w:rPr>
            </w:pPr>
            <w:r>
              <w:rPr>
                <w:color w:val="auto"/>
              </w:rPr>
              <w:t>Na rozdiel od rokovacej sále musí byť umožnené aj podávanie návrhu na zmenu programu schôdze ako jeden z typov vzdialeného rokovania (až do začiatku rokovania o danom bode a importe prihlásení sa z aplikácie). Informácia, že prihlásenie prebehlo vzdialene musí byť označené v informačnom zdroji.</w:t>
            </w:r>
          </w:p>
        </w:tc>
      </w:tr>
    </w:tbl>
    <w:p w14:paraId="3F8BC210" w14:textId="72E79FE0" w:rsidR="00D27A6C" w:rsidRDefault="000A33BA" w:rsidP="005C3250">
      <w:pPr>
        <w:pStyle w:val="Nadpis3"/>
      </w:pPr>
      <w:bookmarkStart w:id="236" w:name="_Toc99961635"/>
      <w:r>
        <w:t>NR SR nerokuje</w:t>
      </w:r>
      <w:bookmarkEnd w:id="236"/>
    </w:p>
    <w:p w14:paraId="5357FC9E" w14:textId="04DF3C13" w:rsidR="00D27A6C" w:rsidRDefault="000826D0" w:rsidP="008C0CFB">
      <w:pPr>
        <w:rPr>
          <w:color w:val="000000" w:themeColor="text1"/>
        </w:rPr>
      </w:pPr>
      <w:r w:rsidRPr="000826D0">
        <w:rPr>
          <w:color w:val="000000" w:themeColor="text1"/>
        </w:rPr>
        <w:t xml:space="preserve">Táto fáza slúži </w:t>
      </w:r>
      <w:r>
        <w:rPr>
          <w:color w:val="000000" w:themeColor="text1"/>
        </w:rPr>
        <w:t>poslancovi na podávanie návrhov na doplnenie, alebo na zmenu návrhu programu, ktorý môže poslanec podať iba pred začiatkom rokovania danej schôdze (§24 rokovacieho poriadku).</w:t>
      </w:r>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0826D0" w:rsidRPr="00561732" w14:paraId="3F622F60" w14:textId="77777777" w:rsidTr="001A44BA">
        <w:tc>
          <w:tcPr>
            <w:tcW w:w="889" w:type="dxa"/>
            <w:shd w:val="clear" w:color="auto" w:fill="000000" w:themeFill="text1"/>
          </w:tcPr>
          <w:p w14:paraId="3F157164" w14:textId="77777777" w:rsidR="000826D0" w:rsidRPr="006E392A" w:rsidRDefault="000826D0" w:rsidP="001A44BA">
            <w:pPr>
              <w:rPr>
                <w:b/>
              </w:rPr>
            </w:pPr>
            <w:r w:rsidRPr="006E392A">
              <w:rPr>
                <w:b/>
              </w:rPr>
              <w:t>Číslo</w:t>
            </w:r>
          </w:p>
        </w:tc>
        <w:tc>
          <w:tcPr>
            <w:tcW w:w="8180" w:type="dxa"/>
            <w:shd w:val="clear" w:color="auto" w:fill="000000" w:themeFill="text1"/>
          </w:tcPr>
          <w:p w14:paraId="34ABD6F4" w14:textId="77777777" w:rsidR="000826D0" w:rsidRPr="006E392A" w:rsidRDefault="000826D0" w:rsidP="001A44BA">
            <w:pPr>
              <w:rPr>
                <w:b/>
              </w:rPr>
            </w:pPr>
            <w:r w:rsidRPr="006E392A">
              <w:rPr>
                <w:b/>
              </w:rPr>
              <w:t>Popis</w:t>
            </w:r>
          </w:p>
        </w:tc>
      </w:tr>
      <w:tr w:rsidR="000826D0" w:rsidRPr="0054438D" w14:paraId="1385F0A9" w14:textId="77777777" w:rsidTr="001A44BA">
        <w:tc>
          <w:tcPr>
            <w:tcW w:w="889" w:type="dxa"/>
            <w:vAlign w:val="center"/>
          </w:tcPr>
          <w:p w14:paraId="34C03C75" w14:textId="7DCBA40B" w:rsidR="000826D0" w:rsidRPr="0054438D" w:rsidRDefault="00972691" w:rsidP="001A44BA">
            <w:pPr>
              <w:pStyle w:val="Legislatva"/>
              <w:jc w:val="center"/>
              <w:rPr>
                <w:color w:val="auto"/>
              </w:rPr>
            </w:pPr>
            <w:r w:rsidRPr="00972691">
              <w:rPr>
                <w:color w:val="auto"/>
              </w:rPr>
              <w:t>FP_20</w:t>
            </w:r>
            <w:r>
              <w:rPr>
                <w:color w:val="auto"/>
              </w:rPr>
              <w:t>9</w:t>
            </w:r>
          </w:p>
        </w:tc>
        <w:tc>
          <w:tcPr>
            <w:tcW w:w="8180" w:type="dxa"/>
            <w:vAlign w:val="center"/>
          </w:tcPr>
          <w:p w14:paraId="4DDC3263" w14:textId="52CD1BAE" w:rsidR="000826D0" w:rsidRPr="0054438D" w:rsidRDefault="000826D0" w:rsidP="000826D0">
            <w:pPr>
              <w:pStyle w:val="Legislatva"/>
              <w:rPr>
                <w:color w:val="auto"/>
              </w:rPr>
            </w:pPr>
            <w:r>
              <w:rPr>
                <w:color w:val="auto"/>
              </w:rPr>
              <w:t>V prípade, že neprebieha rokovanie musí aplikácia umožňovať poslancovi podávať návrhy na doplnenie, resp. zmenu programu schôdze (príklad fázy je na obrázku Aplikácia č. 2)</w:t>
            </w:r>
          </w:p>
        </w:tc>
      </w:tr>
      <w:tr w:rsidR="000826D0" w:rsidRPr="0054438D" w14:paraId="48093D9C" w14:textId="77777777" w:rsidTr="001A44BA">
        <w:tc>
          <w:tcPr>
            <w:tcW w:w="889" w:type="dxa"/>
            <w:vAlign w:val="center"/>
          </w:tcPr>
          <w:p w14:paraId="46B2B8FE" w14:textId="4E507741" w:rsidR="000826D0" w:rsidRPr="0054438D" w:rsidRDefault="00972691" w:rsidP="001A44BA">
            <w:pPr>
              <w:pStyle w:val="Legislatva"/>
              <w:jc w:val="center"/>
              <w:rPr>
                <w:color w:val="auto"/>
              </w:rPr>
            </w:pPr>
            <w:r>
              <w:rPr>
                <w:color w:val="auto"/>
              </w:rPr>
              <w:t>FP_210</w:t>
            </w:r>
          </w:p>
        </w:tc>
        <w:tc>
          <w:tcPr>
            <w:tcW w:w="8180" w:type="dxa"/>
            <w:vAlign w:val="center"/>
          </w:tcPr>
          <w:p w14:paraId="516FC5EF" w14:textId="2EA548DE" w:rsidR="000826D0" w:rsidRDefault="000826D0" w:rsidP="001A44BA">
            <w:pPr>
              <w:pStyle w:val="Legislatva"/>
              <w:rPr>
                <w:color w:val="auto"/>
              </w:rPr>
            </w:pPr>
            <w:r>
              <w:rPr>
                <w:color w:val="auto"/>
              </w:rPr>
              <w:t>V tejto fáze je sekcia „schôdza NR SR aktívna a poslanec si môže zvoliť do ktorej schôdze môže podávať návrh na doplnenie, resp. zmenu programu schôdze</w:t>
            </w:r>
          </w:p>
        </w:tc>
      </w:tr>
      <w:tr w:rsidR="000826D0" w:rsidRPr="0054438D" w14:paraId="2600C789" w14:textId="77777777" w:rsidTr="001A44BA">
        <w:tc>
          <w:tcPr>
            <w:tcW w:w="889" w:type="dxa"/>
            <w:vAlign w:val="center"/>
          </w:tcPr>
          <w:p w14:paraId="2834591F" w14:textId="2FD9CC2F" w:rsidR="000826D0" w:rsidRPr="0054438D" w:rsidRDefault="00972691" w:rsidP="00972691">
            <w:pPr>
              <w:pStyle w:val="Legislatva"/>
              <w:jc w:val="center"/>
              <w:rPr>
                <w:color w:val="auto"/>
              </w:rPr>
            </w:pPr>
            <w:r>
              <w:rPr>
                <w:color w:val="auto"/>
              </w:rPr>
              <w:t>FP_211</w:t>
            </w:r>
          </w:p>
        </w:tc>
        <w:tc>
          <w:tcPr>
            <w:tcW w:w="8180" w:type="dxa"/>
            <w:vAlign w:val="center"/>
          </w:tcPr>
          <w:p w14:paraId="7B4BCCE8" w14:textId="742B41D8" w:rsidR="000826D0" w:rsidRDefault="000826D0" w:rsidP="000826D0">
            <w:pPr>
              <w:pStyle w:val="Legislatva"/>
              <w:rPr>
                <w:color w:val="auto"/>
              </w:rPr>
            </w:pPr>
            <w:r>
              <w:rPr>
                <w:color w:val="auto"/>
              </w:rPr>
              <w:t>K akým schôdzam je možné podávať návrhy bude súčasťou integračnej služby, ktorá bude definované pred uplatnením opcie.</w:t>
            </w:r>
          </w:p>
        </w:tc>
      </w:tr>
      <w:tr w:rsidR="000826D0" w:rsidRPr="0054438D" w14:paraId="623F684A" w14:textId="77777777" w:rsidTr="001A44BA">
        <w:tc>
          <w:tcPr>
            <w:tcW w:w="889" w:type="dxa"/>
            <w:vAlign w:val="center"/>
          </w:tcPr>
          <w:p w14:paraId="327B8821" w14:textId="6656E5C2" w:rsidR="000826D0" w:rsidRPr="0054438D" w:rsidRDefault="00972691" w:rsidP="00972691">
            <w:pPr>
              <w:pStyle w:val="Legislatva"/>
              <w:jc w:val="center"/>
              <w:rPr>
                <w:color w:val="auto"/>
              </w:rPr>
            </w:pPr>
            <w:r>
              <w:rPr>
                <w:color w:val="auto"/>
              </w:rPr>
              <w:t>FP_212</w:t>
            </w:r>
          </w:p>
        </w:tc>
        <w:tc>
          <w:tcPr>
            <w:tcW w:w="8180" w:type="dxa"/>
            <w:vAlign w:val="center"/>
          </w:tcPr>
          <w:p w14:paraId="48222DAF" w14:textId="5FCEE1BD" w:rsidR="000826D0" w:rsidRDefault="000826D0" w:rsidP="000826D0">
            <w:pPr>
              <w:pStyle w:val="Legislatva"/>
              <w:rPr>
                <w:color w:val="auto"/>
              </w:rPr>
            </w:pPr>
            <w:r>
              <w:rPr>
                <w:color w:val="auto"/>
              </w:rPr>
              <w:t>V prípade voľby schôdze sa v časti „Dokumenty“ musia objaviť dokumenty viazané k danej schôdzi (príklad na obrázku Aplikácia č. 2)</w:t>
            </w:r>
          </w:p>
        </w:tc>
      </w:tr>
      <w:tr w:rsidR="000826D0" w:rsidRPr="0054438D" w14:paraId="1E5D23D8" w14:textId="77777777" w:rsidTr="001A44BA">
        <w:tc>
          <w:tcPr>
            <w:tcW w:w="889" w:type="dxa"/>
            <w:vAlign w:val="center"/>
          </w:tcPr>
          <w:p w14:paraId="2B171EC9" w14:textId="51E5F516" w:rsidR="000826D0" w:rsidRPr="0054438D" w:rsidRDefault="00972691" w:rsidP="001A44BA">
            <w:pPr>
              <w:pStyle w:val="Legislatva"/>
              <w:jc w:val="center"/>
              <w:rPr>
                <w:color w:val="auto"/>
              </w:rPr>
            </w:pPr>
            <w:r>
              <w:rPr>
                <w:color w:val="auto"/>
              </w:rPr>
              <w:lastRenderedPageBreak/>
              <w:t>FP_213</w:t>
            </w:r>
          </w:p>
        </w:tc>
        <w:tc>
          <w:tcPr>
            <w:tcW w:w="8180" w:type="dxa"/>
            <w:vAlign w:val="center"/>
          </w:tcPr>
          <w:p w14:paraId="3104C097" w14:textId="75CC8A34" w:rsidR="000826D0" w:rsidRDefault="008F720C" w:rsidP="006837E7">
            <w:pPr>
              <w:pStyle w:val="Legislatva"/>
              <w:rPr>
                <w:color w:val="auto"/>
              </w:rPr>
            </w:pPr>
            <w:r>
              <w:rPr>
                <w:color w:val="auto"/>
              </w:rPr>
              <w:t>V prípade voľby schôdze sa v časti „Návrhy na zmenu programu“ musia objaviť v sekcii „Návrhy na zmenu programu“ všetky návrhy ktoré už boli podané k danej schôdzi (príklad na obrázku Aplikácia č. 2), ale možnosť zobrazenia obsahu návrhu má poslanec iba pri svojom návrhu/návrhoch.</w:t>
            </w:r>
            <w:r w:rsidR="006837E7">
              <w:rPr>
                <w:color w:val="auto"/>
              </w:rPr>
              <w:t xml:space="preserve"> Vyžaduje sa, aby návrh prihláseného poslanca bol vizuálne odlíšený pre jeho ľahšiu identifikáciu.</w:t>
            </w:r>
          </w:p>
        </w:tc>
      </w:tr>
      <w:tr w:rsidR="008F720C" w:rsidRPr="0054438D" w14:paraId="0928C885" w14:textId="77777777" w:rsidTr="001A44BA">
        <w:tc>
          <w:tcPr>
            <w:tcW w:w="889" w:type="dxa"/>
            <w:vAlign w:val="center"/>
          </w:tcPr>
          <w:p w14:paraId="37653183" w14:textId="16A79F83" w:rsidR="008F720C" w:rsidRPr="0054438D" w:rsidRDefault="00377AD3" w:rsidP="00377AD3">
            <w:pPr>
              <w:pStyle w:val="Legislatva"/>
              <w:jc w:val="center"/>
              <w:rPr>
                <w:color w:val="auto"/>
              </w:rPr>
            </w:pPr>
            <w:r>
              <w:rPr>
                <w:color w:val="auto"/>
              </w:rPr>
              <w:t>FP_214</w:t>
            </w:r>
          </w:p>
        </w:tc>
        <w:tc>
          <w:tcPr>
            <w:tcW w:w="8180" w:type="dxa"/>
            <w:vAlign w:val="center"/>
          </w:tcPr>
          <w:p w14:paraId="40293D7D" w14:textId="72602DAE" w:rsidR="008F720C" w:rsidRDefault="008F720C" w:rsidP="008F720C">
            <w:pPr>
              <w:pStyle w:val="Legislatva"/>
              <w:rPr>
                <w:color w:val="auto"/>
              </w:rPr>
            </w:pPr>
            <w:r>
              <w:rPr>
                <w:color w:val="auto"/>
              </w:rPr>
              <w:t xml:space="preserve">V prípade voľby schôdze sa v časti „Žiadosti o slovo“ musí objaviť jediná </w:t>
            </w:r>
            <w:r w:rsidR="006837E7">
              <w:rPr>
                <w:color w:val="auto"/>
              </w:rPr>
              <w:t>možnosť „Zmena programu“</w:t>
            </w:r>
            <w:r>
              <w:rPr>
                <w:color w:val="auto"/>
              </w:rPr>
              <w:t xml:space="preserve"> (príklad na obrázku Aplikácia č. 2)</w:t>
            </w:r>
          </w:p>
        </w:tc>
      </w:tr>
      <w:tr w:rsidR="006837E7" w:rsidRPr="0054438D" w14:paraId="5A224777" w14:textId="77777777" w:rsidTr="001A44BA">
        <w:tc>
          <w:tcPr>
            <w:tcW w:w="889" w:type="dxa"/>
            <w:vAlign w:val="center"/>
          </w:tcPr>
          <w:p w14:paraId="5C322CD3" w14:textId="344E7EDD" w:rsidR="006837E7" w:rsidRPr="0054438D" w:rsidRDefault="00377AD3" w:rsidP="00377AD3">
            <w:pPr>
              <w:pStyle w:val="Legislatva"/>
              <w:jc w:val="center"/>
              <w:rPr>
                <w:color w:val="auto"/>
              </w:rPr>
            </w:pPr>
            <w:r>
              <w:rPr>
                <w:color w:val="auto"/>
              </w:rPr>
              <w:t>FP_215</w:t>
            </w:r>
          </w:p>
        </w:tc>
        <w:tc>
          <w:tcPr>
            <w:tcW w:w="8180" w:type="dxa"/>
            <w:vAlign w:val="center"/>
          </w:tcPr>
          <w:p w14:paraId="0BEE904B" w14:textId="714A5B9D" w:rsidR="006837E7" w:rsidRDefault="006837E7" w:rsidP="006837E7">
            <w:pPr>
              <w:pStyle w:val="Legislatva"/>
              <w:rPr>
                <w:color w:val="auto"/>
              </w:rPr>
            </w:pPr>
            <w:r>
              <w:rPr>
                <w:color w:val="auto"/>
              </w:rPr>
              <w:t xml:space="preserve">Akonáhle predsedajúci otvorí schôdzu NR SR automaticky sa sekcia prestaví do danej fázy rokovania („Štádium – Program“ a znemožní sa prihlasovanie sa tejto voľby, podobne aj sekcia „schôdza NR SR“ sa stane pasívnou a bude zobrazovať aktívne prerokovávanú schôdzu NR SR. </w:t>
            </w:r>
          </w:p>
        </w:tc>
      </w:tr>
      <w:tr w:rsidR="00B800E5" w:rsidRPr="0054438D" w14:paraId="22BBF330" w14:textId="77777777" w:rsidTr="001A44BA">
        <w:tc>
          <w:tcPr>
            <w:tcW w:w="889" w:type="dxa"/>
            <w:vAlign w:val="center"/>
          </w:tcPr>
          <w:p w14:paraId="386E0987" w14:textId="70548D1B" w:rsidR="00B800E5" w:rsidRPr="0054438D" w:rsidRDefault="00377AD3" w:rsidP="00377AD3">
            <w:pPr>
              <w:pStyle w:val="Legislatva"/>
              <w:jc w:val="center"/>
              <w:rPr>
                <w:color w:val="auto"/>
              </w:rPr>
            </w:pPr>
            <w:r>
              <w:rPr>
                <w:color w:val="auto"/>
              </w:rPr>
              <w:t>FP_216</w:t>
            </w:r>
          </w:p>
        </w:tc>
        <w:tc>
          <w:tcPr>
            <w:tcW w:w="8180" w:type="dxa"/>
            <w:vAlign w:val="center"/>
          </w:tcPr>
          <w:p w14:paraId="70706412" w14:textId="621A9C88" w:rsidR="00B800E5" w:rsidRDefault="00B800E5" w:rsidP="00B800E5">
            <w:pPr>
              <w:pStyle w:val="Legislatva"/>
              <w:rPr>
                <w:color w:val="auto"/>
              </w:rPr>
            </w:pPr>
            <w:r>
              <w:rPr>
                <w:color w:val="auto"/>
              </w:rPr>
              <w:t>Požaduje sa, aby v prípade akceptovania návrhu systémom bola informácia pri možnosti prihlásenia sa viditeľne odlíšená a doplnená poradovým číslom.</w:t>
            </w:r>
          </w:p>
        </w:tc>
      </w:tr>
      <w:tr w:rsidR="00870A2B" w:rsidRPr="0054438D" w14:paraId="5246E190" w14:textId="77777777" w:rsidTr="001A44BA">
        <w:tc>
          <w:tcPr>
            <w:tcW w:w="889" w:type="dxa"/>
            <w:vAlign w:val="center"/>
          </w:tcPr>
          <w:p w14:paraId="6DD1DB12" w14:textId="57D44E04" w:rsidR="00870A2B" w:rsidRPr="0054438D" w:rsidRDefault="00377AD3" w:rsidP="00377AD3">
            <w:pPr>
              <w:pStyle w:val="Legislatva"/>
              <w:jc w:val="center"/>
              <w:rPr>
                <w:color w:val="auto"/>
              </w:rPr>
            </w:pPr>
            <w:r>
              <w:rPr>
                <w:color w:val="auto"/>
              </w:rPr>
              <w:t>FP_217</w:t>
            </w:r>
          </w:p>
        </w:tc>
        <w:tc>
          <w:tcPr>
            <w:tcW w:w="8180" w:type="dxa"/>
            <w:vAlign w:val="center"/>
          </w:tcPr>
          <w:p w14:paraId="26CE4557" w14:textId="6637550F" w:rsidR="00870A2B" w:rsidRDefault="00870A2B" w:rsidP="00B800E5">
            <w:pPr>
              <w:pStyle w:val="Legislatva"/>
              <w:rPr>
                <w:color w:val="auto"/>
              </w:rPr>
            </w:pPr>
            <w:r>
              <w:rPr>
                <w:color w:val="auto"/>
              </w:rPr>
              <w:t>V prípade voľby na zmenu programu sa musí objaviť obrazovka na zadanie návrhu s požadovanými metadátami v informačnom systéme (obdobne ako v aplikácii pred rokovacou sálou)</w:t>
            </w:r>
          </w:p>
        </w:tc>
      </w:tr>
    </w:tbl>
    <w:p w14:paraId="6D4E53D1" w14:textId="0D6097A1" w:rsidR="000A33BA" w:rsidRDefault="000A33BA" w:rsidP="005C3250">
      <w:pPr>
        <w:pStyle w:val="Nadpis3"/>
      </w:pPr>
      <w:bookmarkStart w:id="237" w:name="_Toc99961636"/>
      <w:r>
        <w:t>Schvaľovanie programu schôdze</w:t>
      </w:r>
      <w:bookmarkEnd w:id="237"/>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9077DA" w:rsidRPr="00561732" w14:paraId="11707552" w14:textId="77777777" w:rsidTr="001A44BA">
        <w:tc>
          <w:tcPr>
            <w:tcW w:w="889" w:type="dxa"/>
            <w:shd w:val="clear" w:color="auto" w:fill="000000" w:themeFill="text1"/>
          </w:tcPr>
          <w:p w14:paraId="4E2B9586" w14:textId="77777777" w:rsidR="009077DA" w:rsidRPr="006E392A" w:rsidRDefault="009077DA" w:rsidP="001A44BA">
            <w:pPr>
              <w:rPr>
                <w:b/>
              </w:rPr>
            </w:pPr>
            <w:r w:rsidRPr="006E392A">
              <w:rPr>
                <w:b/>
              </w:rPr>
              <w:t>Číslo</w:t>
            </w:r>
          </w:p>
        </w:tc>
        <w:tc>
          <w:tcPr>
            <w:tcW w:w="8180" w:type="dxa"/>
            <w:shd w:val="clear" w:color="auto" w:fill="000000" w:themeFill="text1"/>
          </w:tcPr>
          <w:p w14:paraId="79140E2B" w14:textId="77777777" w:rsidR="009077DA" w:rsidRPr="006E392A" w:rsidRDefault="009077DA" w:rsidP="001A44BA">
            <w:pPr>
              <w:rPr>
                <w:b/>
              </w:rPr>
            </w:pPr>
            <w:r w:rsidRPr="006E392A">
              <w:rPr>
                <w:b/>
              </w:rPr>
              <w:t>Popis</w:t>
            </w:r>
          </w:p>
        </w:tc>
      </w:tr>
      <w:tr w:rsidR="009077DA" w:rsidRPr="0054438D" w14:paraId="3FC458A3" w14:textId="77777777" w:rsidTr="001A44BA">
        <w:tc>
          <w:tcPr>
            <w:tcW w:w="889" w:type="dxa"/>
            <w:vAlign w:val="center"/>
          </w:tcPr>
          <w:p w14:paraId="22517B45" w14:textId="1A34543B" w:rsidR="009077DA" w:rsidRPr="0054438D" w:rsidRDefault="00377AD3" w:rsidP="001A44BA">
            <w:pPr>
              <w:pStyle w:val="Legislatva"/>
              <w:jc w:val="center"/>
              <w:rPr>
                <w:color w:val="auto"/>
              </w:rPr>
            </w:pPr>
            <w:r>
              <w:rPr>
                <w:color w:val="auto"/>
              </w:rPr>
              <w:t>FP_218</w:t>
            </w:r>
          </w:p>
        </w:tc>
        <w:tc>
          <w:tcPr>
            <w:tcW w:w="8180" w:type="dxa"/>
            <w:vAlign w:val="center"/>
          </w:tcPr>
          <w:p w14:paraId="2AF2CD8D" w14:textId="23640836" w:rsidR="009077DA" w:rsidRPr="0054438D" w:rsidRDefault="009077DA" w:rsidP="009077DA">
            <w:pPr>
              <w:pStyle w:val="Legislatva"/>
              <w:rPr>
                <w:color w:val="auto"/>
              </w:rPr>
            </w:pPr>
            <w:r>
              <w:rPr>
                <w:color w:val="auto"/>
              </w:rPr>
              <w:t>V prípade, že prebieha štádium rokovania „Program“ (príklad fázy je na obrázku Aplikácia č. 3), sekcia „schôdza NR SR“ sa opäť stane neaktívna (zobrazuje práve prebiehajúcu schôdzu NR SR)</w:t>
            </w:r>
          </w:p>
        </w:tc>
      </w:tr>
      <w:tr w:rsidR="009077DA" w:rsidRPr="0054438D" w14:paraId="550D2A46" w14:textId="77777777" w:rsidTr="001A44BA">
        <w:tc>
          <w:tcPr>
            <w:tcW w:w="889" w:type="dxa"/>
            <w:vAlign w:val="center"/>
          </w:tcPr>
          <w:p w14:paraId="017F4A8C" w14:textId="4762BBE9" w:rsidR="009077DA" w:rsidRPr="0054438D" w:rsidRDefault="00101DC0" w:rsidP="001A44BA">
            <w:pPr>
              <w:pStyle w:val="Legislatva"/>
              <w:jc w:val="center"/>
              <w:rPr>
                <w:color w:val="auto"/>
              </w:rPr>
            </w:pPr>
            <w:r>
              <w:rPr>
                <w:color w:val="auto"/>
              </w:rPr>
              <w:t>FP_219</w:t>
            </w:r>
          </w:p>
        </w:tc>
        <w:tc>
          <w:tcPr>
            <w:tcW w:w="8180" w:type="dxa"/>
            <w:vAlign w:val="center"/>
          </w:tcPr>
          <w:p w14:paraId="0B5B9FC6" w14:textId="2F3A7256" w:rsidR="009077DA" w:rsidRDefault="009077DA" w:rsidP="009077DA">
            <w:pPr>
              <w:pStyle w:val="Legislatva"/>
              <w:rPr>
                <w:color w:val="auto"/>
              </w:rPr>
            </w:pPr>
            <w:r>
              <w:rPr>
                <w:color w:val="auto"/>
              </w:rPr>
              <w:t>V prípade, že prebieha štádium rokovania „Program“ sprístupnia sa voľby na prihlásenia sa s takými istými možnosťami ako pri užívateľskej jednotke</w:t>
            </w:r>
          </w:p>
        </w:tc>
      </w:tr>
      <w:tr w:rsidR="009077DA" w:rsidRPr="0054438D" w14:paraId="7FC31C0F" w14:textId="77777777" w:rsidTr="001A44BA">
        <w:tc>
          <w:tcPr>
            <w:tcW w:w="889" w:type="dxa"/>
            <w:vAlign w:val="center"/>
          </w:tcPr>
          <w:p w14:paraId="774DE2C2" w14:textId="1C6CB25A" w:rsidR="009077DA" w:rsidRPr="0054438D" w:rsidRDefault="00101DC0" w:rsidP="00101DC0">
            <w:pPr>
              <w:pStyle w:val="Legislatva"/>
              <w:jc w:val="center"/>
              <w:rPr>
                <w:color w:val="auto"/>
              </w:rPr>
            </w:pPr>
            <w:r>
              <w:rPr>
                <w:color w:val="auto"/>
              </w:rPr>
              <w:t>FP_220</w:t>
            </w:r>
          </w:p>
        </w:tc>
        <w:tc>
          <w:tcPr>
            <w:tcW w:w="8180" w:type="dxa"/>
            <w:vAlign w:val="center"/>
          </w:tcPr>
          <w:p w14:paraId="02011D06" w14:textId="064BED73" w:rsidR="009077DA" w:rsidRDefault="009077DA" w:rsidP="009077DA">
            <w:pPr>
              <w:pStyle w:val="Legislatva"/>
              <w:rPr>
                <w:color w:val="auto"/>
              </w:rPr>
            </w:pPr>
            <w:r>
              <w:rPr>
                <w:color w:val="auto"/>
              </w:rPr>
              <w:t>Požaduje sa, aby v prípade že systém zaregistroval v ľubovoľnej fáze návrh s danou voľbou  bola informácia pri možnosti prihlásenia sa viditeľne odlíšená a doplnená poradovým číslom</w:t>
            </w:r>
          </w:p>
        </w:tc>
      </w:tr>
      <w:tr w:rsidR="009077DA" w:rsidRPr="0054438D" w14:paraId="7EAD2F83" w14:textId="77777777" w:rsidTr="001A44BA">
        <w:tc>
          <w:tcPr>
            <w:tcW w:w="889" w:type="dxa"/>
            <w:vAlign w:val="center"/>
          </w:tcPr>
          <w:p w14:paraId="61510E2A" w14:textId="1AA9B101" w:rsidR="009077DA" w:rsidRPr="0054438D" w:rsidRDefault="00101DC0" w:rsidP="00101DC0">
            <w:pPr>
              <w:pStyle w:val="Legislatva"/>
              <w:jc w:val="center"/>
              <w:rPr>
                <w:color w:val="auto"/>
              </w:rPr>
            </w:pPr>
            <w:r>
              <w:rPr>
                <w:color w:val="auto"/>
              </w:rPr>
              <w:t>FP_221</w:t>
            </w:r>
          </w:p>
        </w:tc>
        <w:tc>
          <w:tcPr>
            <w:tcW w:w="8180" w:type="dxa"/>
            <w:vAlign w:val="center"/>
          </w:tcPr>
          <w:p w14:paraId="7D99570B" w14:textId="3ADACF28" w:rsidR="009077DA" w:rsidRDefault="009077DA" w:rsidP="009077DA">
            <w:pPr>
              <w:pStyle w:val="Legislatva"/>
              <w:rPr>
                <w:color w:val="auto"/>
              </w:rPr>
            </w:pPr>
            <w:r>
              <w:rPr>
                <w:color w:val="auto"/>
              </w:rPr>
              <w:t>Pri zmene štádia na „Program“ sa v sekcii „Zobrazovacia tabuľa“ zobrazujú stále tie isté informácie ako pri sálových obrazovkách s výnimkou, že záznam o prihlásenom užívateľovi musí byť viditeľne odlíšený (platí pre všetky sekcie a pre všetky typy prihlásenia)</w:t>
            </w:r>
          </w:p>
        </w:tc>
      </w:tr>
      <w:tr w:rsidR="009077DA" w:rsidRPr="0054438D" w14:paraId="0460C9C3" w14:textId="77777777" w:rsidTr="001A44BA">
        <w:tc>
          <w:tcPr>
            <w:tcW w:w="889" w:type="dxa"/>
            <w:vAlign w:val="center"/>
          </w:tcPr>
          <w:p w14:paraId="0FCDD73F" w14:textId="09F70A0C" w:rsidR="009077DA" w:rsidRPr="0054438D" w:rsidRDefault="00101DC0" w:rsidP="001A44BA">
            <w:pPr>
              <w:pStyle w:val="Legislatva"/>
              <w:jc w:val="center"/>
              <w:rPr>
                <w:color w:val="auto"/>
              </w:rPr>
            </w:pPr>
            <w:r>
              <w:rPr>
                <w:color w:val="auto"/>
              </w:rPr>
              <w:t>FP_222</w:t>
            </w:r>
          </w:p>
        </w:tc>
        <w:tc>
          <w:tcPr>
            <w:tcW w:w="8180" w:type="dxa"/>
            <w:vAlign w:val="center"/>
          </w:tcPr>
          <w:p w14:paraId="66C73C4A" w14:textId="7114A9CE" w:rsidR="009077DA" w:rsidRDefault="009077DA" w:rsidP="009077DA">
            <w:pPr>
              <w:pStyle w:val="Legislatva"/>
              <w:rPr>
                <w:color w:val="auto"/>
              </w:rPr>
            </w:pPr>
            <w:r>
              <w:rPr>
                <w:color w:val="auto"/>
              </w:rPr>
              <w:t>Pri zmene štádia na „Program“ sa v sekcii „Aktívny rečník“ začnú zobrazovať informácie o aktívnom rečníkovi (platí pre všetky fázy rokovania)</w:t>
            </w:r>
          </w:p>
        </w:tc>
      </w:tr>
      <w:tr w:rsidR="009077DA" w:rsidRPr="0054438D" w14:paraId="11645FA1" w14:textId="77777777" w:rsidTr="001A44BA">
        <w:tc>
          <w:tcPr>
            <w:tcW w:w="889" w:type="dxa"/>
            <w:vAlign w:val="center"/>
          </w:tcPr>
          <w:p w14:paraId="505E9010" w14:textId="1B0C60CD" w:rsidR="009077DA" w:rsidRPr="0054438D" w:rsidRDefault="00101DC0" w:rsidP="00101DC0">
            <w:pPr>
              <w:pStyle w:val="Legislatva"/>
              <w:jc w:val="center"/>
              <w:rPr>
                <w:color w:val="auto"/>
              </w:rPr>
            </w:pPr>
            <w:r>
              <w:rPr>
                <w:color w:val="auto"/>
              </w:rPr>
              <w:t>FP_223</w:t>
            </w:r>
          </w:p>
        </w:tc>
        <w:tc>
          <w:tcPr>
            <w:tcW w:w="8180" w:type="dxa"/>
            <w:vAlign w:val="center"/>
          </w:tcPr>
          <w:p w14:paraId="56C9A8FA" w14:textId="5097218C" w:rsidR="009077DA" w:rsidRDefault="009077DA" w:rsidP="009077DA">
            <w:pPr>
              <w:pStyle w:val="Legislatva"/>
              <w:rPr>
                <w:color w:val="auto"/>
              </w:rPr>
            </w:pPr>
            <w:r>
              <w:rPr>
                <w:color w:val="auto"/>
              </w:rPr>
              <w:t>Sekcia „Dokumenty“ musí zobrazovať všetky dokumenty k</w:t>
            </w:r>
            <w:r w:rsidR="0094123B">
              <w:rPr>
                <w:color w:val="auto"/>
              </w:rPr>
              <w:t> danému bodu rokovania (bude poskytovať integračná služba) – platí pre všetky fázy rokovania</w:t>
            </w:r>
          </w:p>
        </w:tc>
      </w:tr>
      <w:tr w:rsidR="0094123B" w:rsidRPr="0054438D" w14:paraId="50F8AB99" w14:textId="77777777" w:rsidTr="001A44BA">
        <w:tc>
          <w:tcPr>
            <w:tcW w:w="889" w:type="dxa"/>
            <w:vAlign w:val="center"/>
          </w:tcPr>
          <w:p w14:paraId="038342CD" w14:textId="406C9770" w:rsidR="0094123B" w:rsidRPr="0054438D" w:rsidRDefault="00101DC0" w:rsidP="001A44BA">
            <w:pPr>
              <w:pStyle w:val="Legislatva"/>
              <w:jc w:val="center"/>
              <w:rPr>
                <w:color w:val="auto"/>
              </w:rPr>
            </w:pPr>
            <w:r>
              <w:rPr>
                <w:color w:val="auto"/>
              </w:rPr>
              <w:t>FP_224</w:t>
            </w:r>
          </w:p>
        </w:tc>
        <w:tc>
          <w:tcPr>
            <w:tcW w:w="8180" w:type="dxa"/>
            <w:vAlign w:val="center"/>
          </w:tcPr>
          <w:p w14:paraId="5DA65430" w14:textId="45611F00" w:rsidR="0094123B" w:rsidRDefault="0094123B" w:rsidP="0094123B">
            <w:pPr>
              <w:pStyle w:val="Legislatva"/>
              <w:rPr>
                <w:color w:val="auto"/>
              </w:rPr>
            </w:pPr>
            <w:r>
              <w:rPr>
                <w:color w:val="auto"/>
              </w:rPr>
              <w:t>V prípade, že integračná funkcia pre sekciu dokumenty bude vracať aj linku na daný elektronický dokument, musí sekcia obsahovať aplikačnú funkciu na jeho zobrazenie v samostatnom okne prehliadača prihláseného užívateľa – platí pre všetky fázy rokovania</w:t>
            </w:r>
          </w:p>
        </w:tc>
      </w:tr>
      <w:tr w:rsidR="0094123B" w:rsidRPr="0054438D" w14:paraId="32F1F9C3" w14:textId="77777777" w:rsidTr="001A44BA">
        <w:tc>
          <w:tcPr>
            <w:tcW w:w="889" w:type="dxa"/>
            <w:vAlign w:val="center"/>
          </w:tcPr>
          <w:p w14:paraId="0866210C" w14:textId="0914F722" w:rsidR="0094123B" w:rsidRPr="0054438D" w:rsidRDefault="00101DC0" w:rsidP="001A44BA">
            <w:pPr>
              <w:pStyle w:val="Legislatva"/>
              <w:jc w:val="center"/>
              <w:rPr>
                <w:color w:val="auto"/>
              </w:rPr>
            </w:pPr>
            <w:r>
              <w:rPr>
                <w:color w:val="auto"/>
              </w:rPr>
              <w:t>FP_225</w:t>
            </w:r>
          </w:p>
        </w:tc>
        <w:tc>
          <w:tcPr>
            <w:tcW w:w="8180" w:type="dxa"/>
            <w:vAlign w:val="center"/>
          </w:tcPr>
          <w:p w14:paraId="510E76D7" w14:textId="506A816D" w:rsidR="0094123B" w:rsidRDefault="0094123B" w:rsidP="0094123B">
            <w:pPr>
              <w:pStyle w:val="Legislatva"/>
              <w:rPr>
                <w:color w:val="auto"/>
              </w:rPr>
            </w:pPr>
            <w:r>
              <w:rPr>
                <w:color w:val="auto"/>
              </w:rPr>
              <w:t>Požaduje sa, aby v sekcii „Zobrazovacia tabula“ bol prvý riadok so súčtami prihlásených s daným typom prihlásenia</w:t>
            </w:r>
          </w:p>
        </w:tc>
      </w:tr>
      <w:tr w:rsidR="0094123B" w:rsidRPr="0054438D" w14:paraId="162548D2" w14:textId="77777777" w:rsidTr="001A44BA">
        <w:tc>
          <w:tcPr>
            <w:tcW w:w="889" w:type="dxa"/>
            <w:vAlign w:val="center"/>
          </w:tcPr>
          <w:p w14:paraId="4A9C88FB" w14:textId="6DF4CA45" w:rsidR="0094123B" w:rsidRPr="0054438D" w:rsidRDefault="00101DC0" w:rsidP="001A44BA">
            <w:pPr>
              <w:pStyle w:val="Legislatva"/>
              <w:jc w:val="center"/>
              <w:rPr>
                <w:color w:val="auto"/>
              </w:rPr>
            </w:pPr>
            <w:r>
              <w:rPr>
                <w:color w:val="auto"/>
              </w:rPr>
              <w:t>FP_226</w:t>
            </w:r>
          </w:p>
        </w:tc>
        <w:tc>
          <w:tcPr>
            <w:tcW w:w="8180" w:type="dxa"/>
            <w:vAlign w:val="center"/>
          </w:tcPr>
          <w:p w14:paraId="723FD6ED" w14:textId="0DE02AB6" w:rsidR="0094123B" w:rsidRDefault="0094123B" w:rsidP="0094123B">
            <w:pPr>
              <w:pStyle w:val="Legislatva"/>
              <w:rPr>
                <w:color w:val="auto"/>
              </w:rPr>
            </w:pPr>
            <w:r>
              <w:rPr>
                <w:color w:val="auto"/>
              </w:rPr>
              <w:t xml:space="preserve">Predsedajúci postupne prideľuje slovo poslancom v poradí ako podali návrhy na zmenu programu. </w:t>
            </w:r>
            <w:r w:rsidR="00255566">
              <w:rPr>
                <w:color w:val="auto"/>
              </w:rPr>
              <w:t>Akonáhle poslanec ukončil svoje vystúpenie, jeho záznam o vystúpení sa objaví v sekcii „Vystúpenie“ – platí pre všetky fázy rokovania</w:t>
            </w:r>
          </w:p>
        </w:tc>
      </w:tr>
      <w:tr w:rsidR="00B84C20" w:rsidRPr="0054438D" w14:paraId="6B995C23" w14:textId="77777777" w:rsidTr="001A44BA">
        <w:tc>
          <w:tcPr>
            <w:tcW w:w="889" w:type="dxa"/>
            <w:vAlign w:val="center"/>
          </w:tcPr>
          <w:p w14:paraId="71BA9CA1" w14:textId="4A3EE355" w:rsidR="00B84C20" w:rsidRPr="0054438D" w:rsidRDefault="00101DC0" w:rsidP="001A44BA">
            <w:pPr>
              <w:pStyle w:val="Legislatva"/>
              <w:jc w:val="center"/>
              <w:rPr>
                <w:color w:val="auto"/>
              </w:rPr>
            </w:pPr>
            <w:r>
              <w:rPr>
                <w:color w:val="auto"/>
              </w:rPr>
              <w:t>FP_227</w:t>
            </w:r>
          </w:p>
        </w:tc>
        <w:tc>
          <w:tcPr>
            <w:tcW w:w="8180" w:type="dxa"/>
            <w:vAlign w:val="center"/>
          </w:tcPr>
          <w:p w14:paraId="1F17B577" w14:textId="2A08D329" w:rsidR="00B84C20" w:rsidRDefault="00935EB6" w:rsidP="00935EB6">
            <w:pPr>
              <w:pStyle w:val="Legislatva"/>
              <w:rPr>
                <w:color w:val="auto"/>
              </w:rPr>
            </w:pPr>
            <w:r>
              <w:rPr>
                <w:color w:val="auto"/>
              </w:rPr>
              <w:t>Všetky prihlásenia, ktoré vykonal užívateľ z aplikácie pre vzdialené rokovanie musia byť v systéme označené príznakom a v zozname prihlásených boli viditeľne odlíšené.</w:t>
            </w:r>
          </w:p>
        </w:tc>
      </w:tr>
      <w:tr w:rsidR="00935EB6" w:rsidRPr="0054438D" w14:paraId="32352FBF" w14:textId="77777777" w:rsidTr="001A44BA">
        <w:tc>
          <w:tcPr>
            <w:tcW w:w="889" w:type="dxa"/>
            <w:vAlign w:val="center"/>
          </w:tcPr>
          <w:p w14:paraId="61068E80" w14:textId="54ED42AB" w:rsidR="00935EB6" w:rsidRPr="0054438D" w:rsidRDefault="00101DC0" w:rsidP="001A44BA">
            <w:pPr>
              <w:pStyle w:val="Legislatva"/>
              <w:jc w:val="center"/>
              <w:rPr>
                <w:color w:val="auto"/>
              </w:rPr>
            </w:pPr>
            <w:r>
              <w:rPr>
                <w:color w:val="auto"/>
              </w:rPr>
              <w:t>FP_228</w:t>
            </w:r>
          </w:p>
        </w:tc>
        <w:tc>
          <w:tcPr>
            <w:tcW w:w="8180" w:type="dxa"/>
            <w:vAlign w:val="center"/>
          </w:tcPr>
          <w:p w14:paraId="5395BB09" w14:textId="5C95573D" w:rsidR="00935EB6" w:rsidRDefault="00935EB6" w:rsidP="00935EB6">
            <w:pPr>
              <w:pStyle w:val="Legislatva"/>
              <w:rPr>
                <w:color w:val="auto"/>
              </w:rPr>
            </w:pPr>
            <w:r>
              <w:rPr>
                <w:color w:val="auto"/>
              </w:rPr>
              <w:t>Ak dostane pridelené slovo vzdialený užívateľ, systém musí viditeľne odlíšiť že v systéme je jeho aplikácia aktívna. Príklad na obrázku č. 5 červená on-line sekcia.</w:t>
            </w:r>
          </w:p>
        </w:tc>
      </w:tr>
    </w:tbl>
    <w:p w14:paraId="3968505B" w14:textId="724EBF8B" w:rsidR="00B84C20" w:rsidRDefault="00B84C20" w:rsidP="005C3250">
      <w:pPr>
        <w:pStyle w:val="Nadpis3"/>
      </w:pPr>
      <w:bookmarkStart w:id="238" w:name="_Toc99961637"/>
      <w:r>
        <w:lastRenderedPageBreak/>
        <w:t>Hlasovanie – fáza hlasovania</w:t>
      </w:r>
      <w:bookmarkEnd w:id="238"/>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B84C20" w:rsidRPr="00561732" w14:paraId="7B95C20C" w14:textId="77777777" w:rsidTr="001A44BA">
        <w:tc>
          <w:tcPr>
            <w:tcW w:w="889" w:type="dxa"/>
            <w:shd w:val="clear" w:color="auto" w:fill="000000" w:themeFill="text1"/>
          </w:tcPr>
          <w:p w14:paraId="7057C2AD" w14:textId="77777777" w:rsidR="00B84C20" w:rsidRPr="006E392A" w:rsidRDefault="00B84C20" w:rsidP="001A44BA">
            <w:pPr>
              <w:rPr>
                <w:b/>
              </w:rPr>
            </w:pPr>
            <w:r w:rsidRPr="006E392A">
              <w:rPr>
                <w:b/>
              </w:rPr>
              <w:t>Číslo</w:t>
            </w:r>
          </w:p>
        </w:tc>
        <w:tc>
          <w:tcPr>
            <w:tcW w:w="8180" w:type="dxa"/>
            <w:shd w:val="clear" w:color="auto" w:fill="000000" w:themeFill="text1"/>
          </w:tcPr>
          <w:p w14:paraId="71D460E2" w14:textId="77777777" w:rsidR="00B84C20" w:rsidRPr="006E392A" w:rsidRDefault="00B84C20" w:rsidP="001A44BA">
            <w:pPr>
              <w:rPr>
                <w:b/>
              </w:rPr>
            </w:pPr>
            <w:r w:rsidRPr="006E392A">
              <w:rPr>
                <w:b/>
              </w:rPr>
              <w:t>Popis</w:t>
            </w:r>
          </w:p>
        </w:tc>
      </w:tr>
      <w:tr w:rsidR="00B84C20" w:rsidRPr="0054438D" w14:paraId="4F71255B" w14:textId="77777777" w:rsidTr="001A44BA">
        <w:tc>
          <w:tcPr>
            <w:tcW w:w="889" w:type="dxa"/>
            <w:vAlign w:val="center"/>
          </w:tcPr>
          <w:p w14:paraId="3A9353EC" w14:textId="264D3322" w:rsidR="00B84C20" w:rsidRPr="0054438D" w:rsidRDefault="00101DC0" w:rsidP="001A44BA">
            <w:pPr>
              <w:pStyle w:val="Legislatva"/>
              <w:jc w:val="center"/>
              <w:rPr>
                <w:color w:val="auto"/>
              </w:rPr>
            </w:pPr>
            <w:r>
              <w:rPr>
                <w:color w:val="auto"/>
              </w:rPr>
              <w:t>FP_229</w:t>
            </w:r>
          </w:p>
        </w:tc>
        <w:tc>
          <w:tcPr>
            <w:tcW w:w="8180" w:type="dxa"/>
            <w:vAlign w:val="center"/>
          </w:tcPr>
          <w:p w14:paraId="41074865" w14:textId="7E4953B1" w:rsidR="00B84C20" w:rsidRDefault="00B84C20" w:rsidP="00B84C20">
            <w:pPr>
              <w:pStyle w:val="Legislatva"/>
              <w:rPr>
                <w:color w:val="auto"/>
              </w:rPr>
            </w:pPr>
            <w:r>
              <w:rPr>
                <w:color w:val="auto"/>
              </w:rPr>
              <w:t>Po vystúpení poslanca predsedajúci dá hlasovať o danom návrhu. Informácie vo fáze „prebieha hlasovanie“ sa zobrazujú v sekcii „Zobrazovacie tabule“ aj s možnosťami volieb hlasovania, ktorých postup je rovnaký ako pri užívateľských jednotkách (príklad fázy je na obrázku Aplikácia č. 4). Platí pre všetky hlasovania vo všetkých fázach. Možnosti hlasovanie je samozrejme možné aplikovať aj v inej sekcii obrazovky.</w:t>
            </w:r>
          </w:p>
        </w:tc>
      </w:tr>
      <w:tr w:rsidR="00B84C20" w:rsidRPr="0054438D" w14:paraId="13A8A41D" w14:textId="77777777" w:rsidTr="001A44BA">
        <w:tc>
          <w:tcPr>
            <w:tcW w:w="889" w:type="dxa"/>
            <w:vAlign w:val="center"/>
          </w:tcPr>
          <w:p w14:paraId="5241D706" w14:textId="443C1FB8" w:rsidR="00B84C20" w:rsidRPr="0054438D" w:rsidRDefault="00101DC0" w:rsidP="00101DC0">
            <w:pPr>
              <w:pStyle w:val="Legislatva"/>
              <w:jc w:val="center"/>
              <w:rPr>
                <w:color w:val="auto"/>
              </w:rPr>
            </w:pPr>
            <w:r>
              <w:rPr>
                <w:color w:val="auto"/>
              </w:rPr>
              <w:t>FP_230</w:t>
            </w:r>
          </w:p>
        </w:tc>
        <w:tc>
          <w:tcPr>
            <w:tcW w:w="8180" w:type="dxa"/>
            <w:vAlign w:val="center"/>
          </w:tcPr>
          <w:p w14:paraId="42E2D8EC" w14:textId="1EFC13E5" w:rsidR="00B84C20" w:rsidRDefault="006D4B65" w:rsidP="001A44BA">
            <w:pPr>
              <w:pStyle w:val="Legislatva"/>
              <w:rPr>
                <w:color w:val="auto"/>
              </w:rPr>
            </w:pPr>
            <w:r>
              <w:rPr>
                <w:color w:val="auto"/>
              </w:rPr>
              <w:t xml:space="preserve">V prípade vyjadrenia voľby vzdialeného užívateľa sa zvýrazní jeho voľba ako bude zaslaná po ukončení limitu do systému DKS </w:t>
            </w:r>
          </w:p>
        </w:tc>
      </w:tr>
    </w:tbl>
    <w:p w14:paraId="137A35BC" w14:textId="3556EC83" w:rsidR="000D63B3" w:rsidRDefault="000D63B3" w:rsidP="005C3250">
      <w:pPr>
        <w:pStyle w:val="Nadpis3"/>
      </w:pPr>
      <w:bookmarkStart w:id="239" w:name="_Toc99961638"/>
      <w:r>
        <w:t>Hlasovanie – fáza vyhodnotenie hlasovania</w:t>
      </w:r>
      <w:bookmarkEnd w:id="239"/>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0D63B3" w:rsidRPr="00561732" w14:paraId="4B1ADCFF" w14:textId="77777777" w:rsidTr="001A44BA">
        <w:tc>
          <w:tcPr>
            <w:tcW w:w="889" w:type="dxa"/>
            <w:shd w:val="clear" w:color="auto" w:fill="000000" w:themeFill="text1"/>
          </w:tcPr>
          <w:p w14:paraId="26CCB630" w14:textId="77777777" w:rsidR="000D63B3" w:rsidRPr="006E392A" w:rsidRDefault="000D63B3" w:rsidP="001A44BA">
            <w:pPr>
              <w:rPr>
                <w:b/>
              </w:rPr>
            </w:pPr>
            <w:r w:rsidRPr="006E392A">
              <w:rPr>
                <w:b/>
              </w:rPr>
              <w:t>Číslo</w:t>
            </w:r>
          </w:p>
        </w:tc>
        <w:tc>
          <w:tcPr>
            <w:tcW w:w="8180" w:type="dxa"/>
            <w:shd w:val="clear" w:color="auto" w:fill="000000" w:themeFill="text1"/>
          </w:tcPr>
          <w:p w14:paraId="16761546" w14:textId="77777777" w:rsidR="000D63B3" w:rsidRPr="006E392A" w:rsidRDefault="000D63B3" w:rsidP="001A44BA">
            <w:pPr>
              <w:rPr>
                <w:b/>
              </w:rPr>
            </w:pPr>
            <w:r w:rsidRPr="006E392A">
              <w:rPr>
                <w:b/>
              </w:rPr>
              <w:t>Popis</w:t>
            </w:r>
          </w:p>
        </w:tc>
      </w:tr>
      <w:tr w:rsidR="000D63B3" w:rsidRPr="0054438D" w14:paraId="0C06F325" w14:textId="77777777" w:rsidTr="001A44BA">
        <w:tc>
          <w:tcPr>
            <w:tcW w:w="889" w:type="dxa"/>
            <w:vAlign w:val="center"/>
          </w:tcPr>
          <w:p w14:paraId="609CEFD0" w14:textId="79E79EC4" w:rsidR="000D63B3" w:rsidRPr="0054438D" w:rsidRDefault="00101DC0" w:rsidP="00101DC0">
            <w:pPr>
              <w:pStyle w:val="Legislatva"/>
              <w:jc w:val="center"/>
              <w:rPr>
                <w:color w:val="auto"/>
              </w:rPr>
            </w:pPr>
            <w:r>
              <w:rPr>
                <w:color w:val="auto"/>
              </w:rPr>
              <w:t>FP_231</w:t>
            </w:r>
          </w:p>
        </w:tc>
        <w:tc>
          <w:tcPr>
            <w:tcW w:w="8180" w:type="dxa"/>
            <w:vAlign w:val="center"/>
          </w:tcPr>
          <w:p w14:paraId="7FA8DBD8" w14:textId="3669A00E" w:rsidR="000D63B3" w:rsidRDefault="000D63B3" w:rsidP="000D63B3">
            <w:pPr>
              <w:pStyle w:val="Legislatva"/>
              <w:rPr>
                <w:color w:val="auto"/>
              </w:rPr>
            </w:pPr>
            <w:r>
              <w:rPr>
                <w:color w:val="auto"/>
              </w:rPr>
              <w:t>Po ukončení limitu na hlasovanie systém DKS spracuje hlasovania ako užívateľov v rokovacej sále, tak aj užívateľov zo vzdialeného rokovania. Požaduje sa aby každá informácia o hlasovaní daného poslanca obsahovala informáciu či hlasoval vzdialene, alebo z užívateľskej jednotky v rokovacej sále.</w:t>
            </w:r>
          </w:p>
        </w:tc>
      </w:tr>
      <w:tr w:rsidR="000D63B3" w:rsidRPr="0054438D" w14:paraId="3876B790" w14:textId="77777777" w:rsidTr="001A44BA">
        <w:tc>
          <w:tcPr>
            <w:tcW w:w="889" w:type="dxa"/>
            <w:vAlign w:val="center"/>
          </w:tcPr>
          <w:p w14:paraId="74D36320" w14:textId="6313CEC6" w:rsidR="000D63B3" w:rsidRPr="0054438D" w:rsidRDefault="00101DC0" w:rsidP="001A44BA">
            <w:pPr>
              <w:pStyle w:val="Legislatva"/>
              <w:jc w:val="center"/>
              <w:rPr>
                <w:color w:val="auto"/>
              </w:rPr>
            </w:pPr>
            <w:r>
              <w:rPr>
                <w:color w:val="auto"/>
              </w:rPr>
              <w:t>FP_232</w:t>
            </w:r>
          </w:p>
        </w:tc>
        <w:tc>
          <w:tcPr>
            <w:tcW w:w="8180" w:type="dxa"/>
            <w:vAlign w:val="center"/>
          </w:tcPr>
          <w:p w14:paraId="6C8EAC59" w14:textId="60F42656" w:rsidR="000D63B3" w:rsidRDefault="000D63B3" w:rsidP="00212AEF">
            <w:pPr>
              <w:pStyle w:val="Legislatva"/>
              <w:rPr>
                <w:color w:val="auto"/>
              </w:rPr>
            </w:pPr>
            <w:r>
              <w:rPr>
                <w:color w:val="auto"/>
              </w:rPr>
              <w:t>Po skončení hlasovania sa musí zobraziť hlasovanie v sekcii „Hlasovania“ (príklad na obrázku Aplikácia č. 4)</w:t>
            </w:r>
            <w:r w:rsidR="00212AEF">
              <w:rPr>
                <w:color w:val="auto"/>
              </w:rPr>
              <w:t xml:space="preserve">. </w:t>
            </w:r>
          </w:p>
        </w:tc>
      </w:tr>
      <w:tr w:rsidR="000D63B3" w:rsidRPr="0054438D" w14:paraId="7A71F1DD" w14:textId="77777777" w:rsidTr="001A44BA">
        <w:tc>
          <w:tcPr>
            <w:tcW w:w="889" w:type="dxa"/>
            <w:vAlign w:val="center"/>
          </w:tcPr>
          <w:p w14:paraId="409FF065" w14:textId="6165E74A" w:rsidR="000D63B3" w:rsidRPr="000D63B3" w:rsidRDefault="00101DC0" w:rsidP="00101DC0">
            <w:pPr>
              <w:pStyle w:val="Legislatva"/>
              <w:jc w:val="center"/>
              <w:rPr>
                <w:color w:val="auto"/>
              </w:rPr>
            </w:pPr>
            <w:r>
              <w:rPr>
                <w:color w:val="auto"/>
              </w:rPr>
              <w:t>FP_233</w:t>
            </w:r>
          </w:p>
        </w:tc>
        <w:tc>
          <w:tcPr>
            <w:tcW w:w="8180" w:type="dxa"/>
            <w:vAlign w:val="center"/>
          </w:tcPr>
          <w:p w14:paraId="52D61860" w14:textId="5BDB1134" w:rsidR="000D63B3" w:rsidRPr="000D63B3" w:rsidRDefault="000D63B3" w:rsidP="000D63B3">
            <w:pPr>
              <w:pStyle w:val="Legislatva"/>
              <w:rPr>
                <w:color w:val="auto"/>
              </w:rPr>
            </w:pPr>
            <w:r w:rsidRPr="000D63B3">
              <w:rPr>
                <w:color w:val="auto"/>
              </w:rPr>
              <w:t xml:space="preserve">Po skončení hlasovania sa zobrazí podrobná štatistika hlasovania v sekcii „Hlasovania“ (obdoba informácii na sálových obrazovkách) s tým, že musí byť zvýraznená farebne aj voľba prihláseného užívateľa (príklad na obrázku Aplikácia č.5). Odporúča sa, aby v </w:t>
            </w:r>
            <w:r>
              <w:rPr>
                <w:color w:val="auto"/>
              </w:rPr>
              <w:t>č</w:t>
            </w:r>
            <w:r w:rsidRPr="000D63B3">
              <w:rPr>
                <w:color w:val="auto"/>
              </w:rPr>
              <w:t xml:space="preserve">ase vyhodnotenia hlasovania </w:t>
            </w:r>
            <w:r>
              <w:rPr>
                <w:color w:val="auto"/>
              </w:rPr>
              <w:t>bol v sekcii „Zobrazovacia tabuľa“ zobrazený zoznam prihlásených, aby sa užívateľ vedel pripraviť ak bude nasledovať</w:t>
            </w:r>
          </w:p>
        </w:tc>
      </w:tr>
      <w:tr w:rsidR="00212AEF" w:rsidRPr="0054438D" w14:paraId="0BCA2D78" w14:textId="77777777" w:rsidTr="001A44BA">
        <w:tc>
          <w:tcPr>
            <w:tcW w:w="889" w:type="dxa"/>
            <w:vAlign w:val="center"/>
          </w:tcPr>
          <w:p w14:paraId="153EB483" w14:textId="778E9A5A" w:rsidR="00212AEF" w:rsidRPr="000D63B3" w:rsidRDefault="00101DC0" w:rsidP="00101DC0">
            <w:pPr>
              <w:pStyle w:val="Legislatva"/>
              <w:jc w:val="center"/>
              <w:rPr>
                <w:color w:val="auto"/>
              </w:rPr>
            </w:pPr>
            <w:r>
              <w:rPr>
                <w:color w:val="auto"/>
              </w:rPr>
              <w:t>FP_234</w:t>
            </w:r>
          </w:p>
        </w:tc>
        <w:tc>
          <w:tcPr>
            <w:tcW w:w="8180" w:type="dxa"/>
            <w:vAlign w:val="center"/>
          </w:tcPr>
          <w:p w14:paraId="219FD564" w14:textId="7377BE9D" w:rsidR="00212AEF" w:rsidRPr="000D63B3" w:rsidRDefault="00212AEF" w:rsidP="0057558C">
            <w:pPr>
              <w:pStyle w:val="Legislatva"/>
              <w:rPr>
                <w:color w:val="auto"/>
              </w:rPr>
            </w:pPr>
            <w:r>
              <w:rPr>
                <w:color w:val="auto"/>
              </w:rPr>
              <w:t>Sekcia „Hlasovania“ mus</w:t>
            </w:r>
            <w:r w:rsidR="0057558C">
              <w:rPr>
                <w:color w:val="auto"/>
              </w:rPr>
              <w:t xml:space="preserve">í obsahovať aktívne záznamy, ktoré umožnia po kliknutí zobraz podrobný výpis hlasovania (napr. obdobný ako bude prístupný na internete). </w:t>
            </w:r>
            <w:r>
              <w:rPr>
                <w:color w:val="auto"/>
              </w:rPr>
              <w:t xml:space="preserve"> </w:t>
            </w:r>
          </w:p>
        </w:tc>
      </w:tr>
    </w:tbl>
    <w:p w14:paraId="79B3BF3D" w14:textId="10291917" w:rsidR="008B74F3" w:rsidRDefault="00101DC0" w:rsidP="005C3250">
      <w:pPr>
        <w:pStyle w:val="Nadpis3"/>
      </w:pPr>
      <w:bookmarkStart w:id="240" w:name="_Toc99961639"/>
      <w:r>
        <w:t>Rozprava</w:t>
      </w:r>
      <w:bookmarkEnd w:id="240"/>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8B74F3" w:rsidRPr="00561732" w14:paraId="690BAAF8" w14:textId="77777777" w:rsidTr="001A44BA">
        <w:tc>
          <w:tcPr>
            <w:tcW w:w="889" w:type="dxa"/>
            <w:shd w:val="clear" w:color="auto" w:fill="000000" w:themeFill="text1"/>
          </w:tcPr>
          <w:p w14:paraId="5AF33388" w14:textId="77777777" w:rsidR="008B74F3" w:rsidRPr="006E392A" w:rsidRDefault="008B74F3" w:rsidP="001A44BA">
            <w:pPr>
              <w:rPr>
                <w:b/>
              </w:rPr>
            </w:pPr>
            <w:r w:rsidRPr="006E392A">
              <w:rPr>
                <w:b/>
              </w:rPr>
              <w:t>Číslo</w:t>
            </w:r>
          </w:p>
        </w:tc>
        <w:tc>
          <w:tcPr>
            <w:tcW w:w="8180" w:type="dxa"/>
            <w:shd w:val="clear" w:color="auto" w:fill="000000" w:themeFill="text1"/>
          </w:tcPr>
          <w:p w14:paraId="3F0CCC70" w14:textId="77777777" w:rsidR="008B74F3" w:rsidRPr="006E392A" w:rsidRDefault="008B74F3" w:rsidP="001A44BA">
            <w:pPr>
              <w:rPr>
                <w:b/>
              </w:rPr>
            </w:pPr>
            <w:r w:rsidRPr="006E392A">
              <w:rPr>
                <w:b/>
              </w:rPr>
              <w:t>Popis</w:t>
            </w:r>
          </w:p>
        </w:tc>
      </w:tr>
      <w:tr w:rsidR="008B74F3" w:rsidRPr="0054438D" w14:paraId="10B8A751" w14:textId="77777777" w:rsidTr="001A44BA">
        <w:tc>
          <w:tcPr>
            <w:tcW w:w="889" w:type="dxa"/>
            <w:vAlign w:val="center"/>
          </w:tcPr>
          <w:p w14:paraId="7FAAD477" w14:textId="4ADD6964" w:rsidR="008B74F3" w:rsidRPr="0054438D" w:rsidRDefault="00101DC0" w:rsidP="001A44BA">
            <w:pPr>
              <w:pStyle w:val="Legislatva"/>
              <w:jc w:val="center"/>
              <w:rPr>
                <w:color w:val="auto"/>
              </w:rPr>
            </w:pPr>
            <w:r>
              <w:rPr>
                <w:color w:val="auto"/>
              </w:rPr>
              <w:t>FP_235</w:t>
            </w:r>
          </w:p>
        </w:tc>
        <w:tc>
          <w:tcPr>
            <w:tcW w:w="8180" w:type="dxa"/>
            <w:vAlign w:val="center"/>
          </w:tcPr>
          <w:p w14:paraId="57A5DA68" w14:textId="505EE055" w:rsidR="008B74F3" w:rsidRDefault="008B74F3" w:rsidP="008B74F3">
            <w:pPr>
              <w:pStyle w:val="Legislatva"/>
              <w:rPr>
                <w:color w:val="auto"/>
              </w:rPr>
            </w:pPr>
            <w:r>
              <w:rPr>
                <w:color w:val="auto"/>
              </w:rPr>
              <w:t>Príklad obrazovky počas štádia rokovania „Rozprava“ je znázornená na obrázku „Aplikácia č. 6“</w:t>
            </w:r>
          </w:p>
        </w:tc>
      </w:tr>
      <w:tr w:rsidR="008B74F3" w:rsidRPr="0054438D" w14:paraId="218D6E29" w14:textId="77777777" w:rsidTr="001A44BA">
        <w:tc>
          <w:tcPr>
            <w:tcW w:w="889" w:type="dxa"/>
            <w:vAlign w:val="center"/>
          </w:tcPr>
          <w:p w14:paraId="2FC2E945" w14:textId="70F760EB" w:rsidR="008B74F3" w:rsidRPr="0054438D" w:rsidRDefault="00101DC0" w:rsidP="001A44BA">
            <w:pPr>
              <w:pStyle w:val="Legislatva"/>
              <w:jc w:val="center"/>
              <w:rPr>
                <w:color w:val="auto"/>
              </w:rPr>
            </w:pPr>
            <w:r>
              <w:rPr>
                <w:color w:val="auto"/>
              </w:rPr>
              <w:t>FP_236</w:t>
            </w:r>
          </w:p>
        </w:tc>
        <w:tc>
          <w:tcPr>
            <w:tcW w:w="8180" w:type="dxa"/>
            <w:vAlign w:val="center"/>
          </w:tcPr>
          <w:p w14:paraId="637BDB00" w14:textId="48F665C7" w:rsidR="008B74F3" w:rsidRDefault="008B74F3" w:rsidP="008B74F3">
            <w:pPr>
              <w:pStyle w:val="Legislatva"/>
              <w:rPr>
                <w:color w:val="auto"/>
              </w:rPr>
            </w:pPr>
            <w:r>
              <w:rPr>
                <w:color w:val="auto"/>
              </w:rPr>
              <w:t>V štádiu rokovania sa požaduje sekcia „Rokovanie o bodoch“, ktorá bude zobrazovať informácie o akom bode sa rokuje. Príklad na obrázku „Aplikácia č.6“</w:t>
            </w:r>
          </w:p>
        </w:tc>
      </w:tr>
      <w:tr w:rsidR="008B74F3" w:rsidRPr="0054438D" w14:paraId="4BD30E40" w14:textId="77777777" w:rsidTr="001A44BA">
        <w:tc>
          <w:tcPr>
            <w:tcW w:w="889" w:type="dxa"/>
            <w:vAlign w:val="center"/>
          </w:tcPr>
          <w:p w14:paraId="79093C0E" w14:textId="2CF48331" w:rsidR="008B74F3" w:rsidRPr="0054438D" w:rsidRDefault="00101DC0" w:rsidP="008B74F3">
            <w:pPr>
              <w:pStyle w:val="Legislatva"/>
              <w:jc w:val="center"/>
              <w:rPr>
                <w:color w:val="auto"/>
              </w:rPr>
            </w:pPr>
            <w:r>
              <w:rPr>
                <w:color w:val="auto"/>
              </w:rPr>
              <w:t>FP_237</w:t>
            </w:r>
          </w:p>
        </w:tc>
        <w:tc>
          <w:tcPr>
            <w:tcW w:w="8180" w:type="dxa"/>
            <w:vAlign w:val="center"/>
          </w:tcPr>
          <w:p w14:paraId="7251EBE1" w14:textId="434624BB" w:rsidR="008B74F3" w:rsidRDefault="008B74F3" w:rsidP="008B74F3">
            <w:pPr>
              <w:pStyle w:val="Legislatva"/>
              <w:rPr>
                <w:color w:val="auto"/>
              </w:rPr>
            </w:pPr>
            <w:r>
              <w:rPr>
                <w:color w:val="auto"/>
              </w:rPr>
              <w:t>V štádiu rokovania sa požaduje sekcia „Pozmeňovacie návrhy“, ktorá bude zobrazovať zoznam pozmeňujúcich návrhov k danému bodu. Príklad na obrázku „Aplikácia č.6“</w:t>
            </w:r>
          </w:p>
        </w:tc>
      </w:tr>
      <w:tr w:rsidR="008B74F3" w:rsidRPr="0054438D" w14:paraId="45F79EF0" w14:textId="77777777" w:rsidTr="001A44BA">
        <w:tc>
          <w:tcPr>
            <w:tcW w:w="889" w:type="dxa"/>
            <w:vAlign w:val="center"/>
          </w:tcPr>
          <w:p w14:paraId="539BA14F" w14:textId="317A8D5F" w:rsidR="008B74F3" w:rsidRPr="0054438D" w:rsidRDefault="00101DC0" w:rsidP="008B74F3">
            <w:pPr>
              <w:pStyle w:val="Legislatva"/>
              <w:jc w:val="center"/>
              <w:rPr>
                <w:color w:val="auto"/>
              </w:rPr>
            </w:pPr>
            <w:r>
              <w:rPr>
                <w:color w:val="auto"/>
              </w:rPr>
              <w:t>FP_238</w:t>
            </w:r>
          </w:p>
        </w:tc>
        <w:tc>
          <w:tcPr>
            <w:tcW w:w="8180" w:type="dxa"/>
            <w:vAlign w:val="center"/>
          </w:tcPr>
          <w:p w14:paraId="148824C7" w14:textId="4064DF58" w:rsidR="008B74F3" w:rsidRDefault="008B74F3" w:rsidP="008B74F3">
            <w:pPr>
              <w:pStyle w:val="Legislatva"/>
              <w:rPr>
                <w:color w:val="auto"/>
              </w:rPr>
            </w:pPr>
            <w:r>
              <w:rPr>
                <w:color w:val="auto"/>
              </w:rPr>
              <w:t>Sekcia zoznam pozmeňujúcich návrhov bude čerpať informácie z integračnej služby, ktorá poskytne aj linku na samotný pozmeňovací návrh.</w:t>
            </w:r>
          </w:p>
        </w:tc>
      </w:tr>
    </w:tbl>
    <w:p w14:paraId="1277B54C" w14:textId="0992F5C6" w:rsidR="008B74F3" w:rsidRDefault="00101DC0" w:rsidP="005C3250">
      <w:pPr>
        <w:pStyle w:val="Nadpis3"/>
      </w:pPr>
      <w:bookmarkStart w:id="241" w:name="_Toc99961640"/>
      <w:r>
        <w:t>H</w:t>
      </w:r>
      <w:r w:rsidR="008B74F3">
        <w:t>odina otázok</w:t>
      </w:r>
      <w:bookmarkEnd w:id="241"/>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8B74F3" w:rsidRPr="00561732" w14:paraId="5F8E9007" w14:textId="77777777" w:rsidTr="00101DC0">
        <w:tc>
          <w:tcPr>
            <w:tcW w:w="889" w:type="dxa"/>
            <w:tcBorders>
              <w:bottom w:val="single" w:sz="4" w:space="0" w:color="auto"/>
            </w:tcBorders>
            <w:shd w:val="clear" w:color="auto" w:fill="000000" w:themeFill="text1"/>
          </w:tcPr>
          <w:p w14:paraId="1572E5E0" w14:textId="77777777" w:rsidR="008B74F3" w:rsidRPr="006E392A" w:rsidRDefault="008B74F3" w:rsidP="001A44BA">
            <w:pPr>
              <w:rPr>
                <w:b/>
              </w:rPr>
            </w:pPr>
            <w:r w:rsidRPr="006E392A">
              <w:rPr>
                <w:b/>
              </w:rPr>
              <w:t>Číslo</w:t>
            </w:r>
          </w:p>
        </w:tc>
        <w:tc>
          <w:tcPr>
            <w:tcW w:w="8180" w:type="dxa"/>
            <w:tcBorders>
              <w:bottom w:val="single" w:sz="4" w:space="0" w:color="auto"/>
            </w:tcBorders>
            <w:shd w:val="clear" w:color="auto" w:fill="000000" w:themeFill="text1"/>
          </w:tcPr>
          <w:p w14:paraId="73E97DDD" w14:textId="77777777" w:rsidR="008B74F3" w:rsidRPr="006E392A" w:rsidRDefault="008B74F3" w:rsidP="001A44BA">
            <w:pPr>
              <w:rPr>
                <w:b/>
              </w:rPr>
            </w:pPr>
            <w:r w:rsidRPr="006E392A">
              <w:rPr>
                <w:b/>
              </w:rPr>
              <w:t>Popis</w:t>
            </w:r>
          </w:p>
        </w:tc>
      </w:tr>
      <w:tr w:rsidR="008B74F3" w:rsidRPr="0054438D" w14:paraId="7C18AA0B" w14:textId="77777777" w:rsidTr="00101DC0">
        <w:tc>
          <w:tcPr>
            <w:tcW w:w="889" w:type="dxa"/>
            <w:tcBorders>
              <w:top w:val="single" w:sz="4" w:space="0" w:color="auto"/>
              <w:bottom w:val="single" w:sz="4" w:space="0" w:color="auto"/>
            </w:tcBorders>
            <w:vAlign w:val="center"/>
          </w:tcPr>
          <w:p w14:paraId="7B384969" w14:textId="24A38CA3" w:rsidR="008B74F3" w:rsidRPr="0054438D" w:rsidRDefault="00101DC0" w:rsidP="001A44BA">
            <w:pPr>
              <w:pStyle w:val="Legislatva"/>
              <w:jc w:val="center"/>
              <w:rPr>
                <w:color w:val="auto"/>
              </w:rPr>
            </w:pPr>
            <w:r>
              <w:rPr>
                <w:color w:val="auto"/>
              </w:rPr>
              <w:t>FP_239</w:t>
            </w:r>
          </w:p>
        </w:tc>
        <w:tc>
          <w:tcPr>
            <w:tcW w:w="8180" w:type="dxa"/>
            <w:tcBorders>
              <w:top w:val="single" w:sz="4" w:space="0" w:color="auto"/>
              <w:bottom w:val="single" w:sz="4" w:space="0" w:color="auto"/>
            </w:tcBorders>
            <w:vAlign w:val="center"/>
          </w:tcPr>
          <w:p w14:paraId="39653E6D" w14:textId="6CF7FEA8" w:rsidR="008B74F3" w:rsidRDefault="008B74F3" w:rsidP="008B74F3">
            <w:pPr>
              <w:pStyle w:val="Legislatva"/>
              <w:rPr>
                <w:color w:val="auto"/>
              </w:rPr>
            </w:pPr>
            <w:r>
              <w:rPr>
                <w:color w:val="auto"/>
              </w:rPr>
              <w:t>Príklad obrazovky počas štádia rokovania „Hodina otázok“ je znázornená na obrázku „Aplikácia č. 7“</w:t>
            </w:r>
          </w:p>
        </w:tc>
      </w:tr>
      <w:tr w:rsidR="00D53AD2" w:rsidRPr="0054438D" w14:paraId="5BC9C443" w14:textId="77777777" w:rsidTr="00101DC0">
        <w:tc>
          <w:tcPr>
            <w:tcW w:w="889" w:type="dxa"/>
            <w:tcBorders>
              <w:top w:val="single" w:sz="4" w:space="0" w:color="auto"/>
            </w:tcBorders>
            <w:vAlign w:val="center"/>
          </w:tcPr>
          <w:p w14:paraId="51D9408A" w14:textId="6AF00394" w:rsidR="00D53AD2" w:rsidRPr="0054438D" w:rsidRDefault="00A2099C" w:rsidP="00A2099C">
            <w:pPr>
              <w:pStyle w:val="Legislatva"/>
              <w:jc w:val="center"/>
              <w:rPr>
                <w:color w:val="auto"/>
              </w:rPr>
            </w:pPr>
            <w:r>
              <w:rPr>
                <w:color w:val="auto"/>
              </w:rPr>
              <w:lastRenderedPageBreak/>
              <w:t>FP_240</w:t>
            </w:r>
          </w:p>
        </w:tc>
        <w:tc>
          <w:tcPr>
            <w:tcW w:w="8180" w:type="dxa"/>
            <w:tcBorders>
              <w:top w:val="single" w:sz="4" w:space="0" w:color="auto"/>
            </w:tcBorders>
            <w:vAlign w:val="center"/>
          </w:tcPr>
          <w:p w14:paraId="168DDFA7" w14:textId="799E2972" w:rsidR="00D53AD2" w:rsidRDefault="00D53AD2" w:rsidP="00D53AD2">
            <w:pPr>
              <w:pStyle w:val="Legislatva"/>
              <w:rPr>
                <w:color w:val="auto"/>
              </w:rPr>
            </w:pPr>
            <w:r>
              <w:rPr>
                <w:color w:val="auto"/>
              </w:rPr>
              <w:t>V štádiu rokovania sa požaduje sekcia „Otázky“, ktorá bude zobrazovať zoznam položených a vylosovaných otázok. Zoznam poskytne integračná služba. Príklad na obrázku „Aplikácia č.7“</w:t>
            </w:r>
          </w:p>
        </w:tc>
      </w:tr>
      <w:tr w:rsidR="00D53AD2" w:rsidRPr="0054438D" w14:paraId="7BB52AAC" w14:textId="77777777" w:rsidTr="001A44BA">
        <w:tc>
          <w:tcPr>
            <w:tcW w:w="889" w:type="dxa"/>
            <w:vAlign w:val="center"/>
          </w:tcPr>
          <w:p w14:paraId="484ADBD2" w14:textId="02BD2274" w:rsidR="00D53AD2" w:rsidRPr="0054438D" w:rsidRDefault="00A2099C" w:rsidP="00A2099C">
            <w:pPr>
              <w:pStyle w:val="Legislatva"/>
              <w:jc w:val="center"/>
              <w:rPr>
                <w:color w:val="auto"/>
              </w:rPr>
            </w:pPr>
            <w:r>
              <w:rPr>
                <w:color w:val="auto"/>
              </w:rPr>
              <w:t>FP_241</w:t>
            </w:r>
          </w:p>
        </w:tc>
        <w:tc>
          <w:tcPr>
            <w:tcW w:w="8180" w:type="dxa"/>
            <w:vAlign w:val="center"/>
          </w:tcPr>
          <w:p w14:paraId="7ADFEDDD" w14:textId="606CC965" w:rsidR="00D53AD2" w:rsidRDefault="00D53AD2" w:rsidP="00D53AD2">
            <w:pPr>
              <w:pStyle w:val="Legislatva"/>
              <w:rPr>
                <w:color w:val="auto"/>
              </w:rPr>
            </w:pPr>
            <w:r>
              <w:rPr>
                <w:color w:val="auto"/>
              </w:rPr>
              <w:t>Požaduje sa, aby sekcia „Otázky“ bola interaktívna a ak sa na ňu klikne v sekcii „Otázka do hodiny otázok“ sa zobrazí položená otázka.</w:t>
            </w:r>
          </w:p>
        </w:tc>
      </w:tr>
    </w:tbl>
    <w:p w14:paraId="08180BEF" w14:textId="66B318E0" w:rsidR="001C42B1" w:rsidRDefault="00A2099C" w:rsidP="005C3250">
      <w:pPr>
        <w:pStyle w:val="Nadpis3"/>
      </w:pPr>
      <w:bookmarkStart w:id="242" w:name="_Toc99961641"/>
      <w:r>
        <w:t>I</w:t>
      </w:r>
      <w:r w:rsidR="001C42B1">
        <w:t>nterpelácie</w:t>
      </w:r>
      <w:bookmarkEnd w:id="242"/>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1C42B1" w:rsidRPr="00561732" w14:paraId="1FA839DD" w14:textId="77777777" w:rsidTr="001A44BA">
        <w:tc>
          <w:tcPr>
            <w:tcW w:w="889" w:type="dxa"/>
            <w:shd w:val="clear" w:color="auto" w:fill="000000" w:themeFill="text1"/>
          </w:tcPr>
          <w:p w14:paraId="1D8E7D75" w14:textId="77777777" w:rsidR="001C42B1" w:rsidRPr="006E392A" w:rsidRDefault="001C42B1" w:rsidP="001A44BA">
            <w:pPr>
              <w:rPr>
                <w:b/>
              </w:rPr>
            </w:pPr>
            <w:r w:rsidRPr="006E392A">
              <w:rPr>
                <w:b/>
              </w:rPr>
              <w:t>Číslo</w:t>
            </w:r>
          </w:p>
        </w:tc>
        <w:tc>
          <w:tcPr>
            <w:tcW w:w="8180" w:type="dxa"/>
            <w:shd w:val="clear" w:color="auto" w:fill="000000" w:themeFill="text1"/>
          </w:tcPr>
          <w:p w14:paraId="7E6FBCBA" w14:textId="77777777" w:rsidR="001C42B1" w:rsidRPr="006E392A" w:rsidRDefault="001C42B1" w:rsidP="001A44BA">
            <w:pPr>
              <w:rPr>
                <w:b/>
              </w:rPr>
            </w:pPr>
            <w:r w:rsidRPr="006E392A">
              <w:rPr>
                <w:b/>
              </w:rPr>
              <w:t>Popis</w:t>
            </w:r>
          </w:p>
        </w:tc>
      </w:tr>
      <w:tr w:rsidR="001C42B1" w:rsidRPr="0054438D" w14:paraId="0D2C167B" w14:textId="77777777" w:rsidTr="001A44BA">
        <w:tc>
          <w:tcPr>
            <w:tcW w:w="889" w:type="dxa"/>
            <w:vAlign w:val="center"/>
          </w:tcPr>
          <w:p w14:paraId="13C0845E" w14:textId="47C4AB08" w:rsidR="001C42B1" w:rsidRPr="0054438D" w:rsidRDefault="00A2099C" w:rsidP="001A44BA">
            <w:pPr>
              <w:pStyle w:val="Legislatva"/>
              <w:jc w:val="center"/>
              <w:rPr>
                <w:color w:val="auto"/>
              </w:rPr>
            </w:pPr>
            <w:r>
              <w:rPr>
                <w:color w:val="auto"/>
              </w:rPr>
              <w:t>FP_242</w:t>
            </w:r>
          </w:p>
        </w:tc>
        <w:tc>
          <w:tcPr>
            <w:tcW w:w="8180" w:type="dxa"/>
            <w:vAlign w:val="center"/>
          </w:tcPr>
          <w:p w14:paraId="5BA2BCA6" w14:textId="1C59491D" w:rsidR="001C42B1" w:rsidRDefault="001C42B1" w:rsidP="001C42B1">
            <w:pPr>
              <w:pStyle w:val="Legislatva"/>
              <w:rPr>
                <w:color w:val="auto"/>
              </w:rPr>
            </w:pPr>
            <w:r>
              <w:rPr>
                <w:color w:val="auto"/>
              </w:rPr>
              <w:t>Príklad obrazovky počas štádia rokovania „Interpelácie“ je znázornená na obrázku „Aplikácia č. 8“</w:t>
            </w:r>
          </w:p>
        </w:tc>
      </w:tr>
      <w:tr w:rsidR="001C42B1" w:rsidRPr="0054438D" w14:paraId="18518E9B" w14:textId="77777777" w:rsidTr="001A44BA">
        <w:tc>
          <w:tcPr>
            <w:tcW w:w="889" w:type="dxa"/>
            <w:vAlign w:val="center"/>
          </w:tcPr>
          <w:p w14:paraId="6F672EEB" w14:textId="04A7E077" w:rsidR="001C42B1" w:rsidRPr="0054438D" w:rsidRDefault="00A2099C" w:rsidP="001A44BA">
            <w:pPr>
              <w:pStyle w:val="Legislatva"/>
              <w:jc w:val="center"/>
              <w:rPr>
                <w:color w:val="auto"/>
              </w:rPr>
            </w:pPr>
            <w:r>
              <w:rPr>
                <w:color w:val="auto"/>
              </w:rPr>
              <w:t>FP_243</w:t>
            </w:r>
          </w:p>
        </w:tc>
        <w:tc>
          <w:tcPr>
            <w:tcW w:w="8180" w:type="dxa"/>
            <w:vAlign w:val="center"/>
          </w:tcPr>
          <w:p w14:paraId="647FDD16" w14:textId="30D4CF83" w:rsidR="001C42B1" w:rsidRDefault="001C42B1" w:rsidP="001C42B1">
            <w:pPr>
              <w:pStyle w:val="Legislatva"/>
              <w:rPr>
                <w:color w:val="auto"/>
              </w:rPr>
            </w:pPr>
            <w:r>
              <w:rPr>
                <w:color w:val="auto"/>
              </w:rPr>
              <w:t>V štádiu rokovania sa požaduje sekcia „Interpelácie“, ktorá bude zobrazovať zoznam položených interpelácií a doručených odpovedí na interpelácie. Zoznam poskytne integračná služba. Príklad na obrázku „Aplikácia č.8“</w:t>
            </w:r>
          </w:p>
        </w:tc>
      </w:tr>
      <w:tr w:rsidR="001C42B1" w:rsidRPr="0054438D" w14:paraId="3A4EA3BC" w14:textId="77777777" w:rsidTr="001A44BA">
        <w:tc>
          <w:tcPr>
            <w:tcW w:w="889" w:type="dxa"/>
            <w:vAlign w:val="center"/>
          </w:tcPr>
          <w:p w14:paraId="0BD87C38" w14:textId="65D07D28" w:rsidR="001C42B1" w:rsidRPr="0054438D" w:rsidRDefault="00A2099C" w:rsidP="001A44BA">
            <w:pPr>
              <w:pStyle w:val="Legislatva"/>
              <w:jc w:val="center"/>
              <w:rPr>
                <w:color w:val="auto"/>
              </w:rPr>
            </w:pPr>
            <w:r>
              <w:rPr>
                <w:color w:val="auto"/>
              </w:rPr>
              <w:t>FP_244</w:t>
            </w:r>
          </w:p>
        </w:tc>
        <w:tc>
          <w:tcPr>
            <w:tcW w:w="8180" w:type="dxa"/>
            <w:vAlign w:val="center"/>
          </w:tcPr>
          <w:p w14:paraId="0B2234C2" w14:textId="2F7998D7" w:rsidR="001C42B1" w:rsidRDefault="001C42B1" w:rsidP="001C42B1">
            <w:pPr>
              <w:pStyle w:val="Legislatva"/>
              <w:rPr>
                <w:color w:val="auto"/>
              </w:rPr>
            </w:pPr>
            <w:r>
              <w:rPr>
                <w:color w:val="auto"/>
              </w:rPr>
              <w:t>Požaduje sa, aby sekcia „Interpelácie“ bola interaktívna a ak sa na ňu klikne v sekcii „Interpelácia“ sa zobrazí položená interpelácia, ako aj odpoveď na ňu.</w:t>
            </w:r>
          </w:p>
        </w:tc>
      </w:tr>
    </w:tbl>
    <w:p w14:paraId="1D93086D" w14:textId="5136A674" w:rsidR="001C42B1" w:rsidRDefault="00A2099C" w:rsidP="005C3250">
      <w:pPr>
        <w:pStyle w:val="Nadpis3"/>
      </w:pPr>
      <w:bookmarkStart w:id="243" w:name="_Toc99961642"/>
      <w:r>
        <w:t>R</w:t>
      </w:r>
      <w:r w:rsidR="001C42B1">
        <w:t>ozprava podľa §29a RP</w:t>
      </w:r>
      <w:bookmarkEnd w:id="243"/>
    </w:p>
    <w:tbl>
      <w:tblPr>
        <w:tblStyle w:val="Mriekatabuky"/>
        <w:tblW w:w="5000" w:type="pct"/>
        <w:tblInd w:w="-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9"/>
        <w:gridCol w:w="8180"/>
      </w:tblGrid>
      <w:tr w:rsidR="001C42B1" w:rsidRPr="00561732" w14:paraId="208305C8" w14:textId="77777777" w:rsidTr="001A44BA">
        <w:tc>
          <w:tcPr>
            <w:tcW w:w="889" w:type="dxa"/>
            <w:shd w:val="clear" w:color="auto" w:fill="000000" w:themeFill="text1"/>
          </w:tcPr>
          <w:p w14:paraId="6752A1B3" w14:textId="77777777" w:rsidR="001C42B1" w:rsidRPr="006E392A" w:rsidRDefault="001C42B1" w:rsidP="001A44BA">
            <w:pPr>
              <w:rPr>
                <w:b/>
              </w:rPr>
            </w:pPr>
            <w:r w:rsidRPr="006E392A">
              <w:rPr>
                <w:b/>
              </w:rPr>
              <w:t>Číslo</w:t>
            </w:r>
          </w:p>
        </w:tc>
        <w:tc>
          <w:tcPr>
            <w:tcW w:w="8180" w:type="dxa"/>
            <w:shd w:val="clear" w:color="auto" w:fill="000000" w:themeFill="text1"/>
          </w:tcPr>
          <w:p w14:paraId="681248E2" w14:textId="77777777" w:rsidR="001C42B1" w:rsidRPr="006E392A" w:rsidRDefault="001C42B1" w:rsidP="001A44BA">
            <w:pPr>
              <w:rPr>
                <w:b/>
              </w:rPr>
            </w:pPr>
            <w:r w:rsidRPr="006E392A">
              <w:rPr>
                <w:b/>
              </w:rPr>
              <w:t>Popis</w:t>
            </w:r>
          </w:p>
        </w:tc>
      </w:tr>
      <w:tr w:rsidR="001C42B1" w:rsidRPr="0054438D" w14:paraId="18DD19B5" w14:textId="77777777" w:rsidTr="001A44BA">
        <w:tc>
          <w:tcPr>
            <w:tcW w:w="889" w:type="dxa"/>
            <w:vAlign w:val="center"/>
          </w:tcPr>
          <w:p w14:paraId="5D8190E9" w14:textId="245EB942" w:rsidR="001C42B1" w:rsidRPr="0054438D" w:rsidRDefault="00A2099C" w:rsidP="001A44BA">
            <w:pPr>
              <w:pStyle w:val="Legislatva"/>
              <w:jc w:val="center"/>
              <w:rPr>
                <w:color w:val="auto"/>
              </w:rPr>
            </w:pPr>
            <w:r>
              <w:rPr>
                <w:color w:val="auto"/>
              </w:rPr>
              <w:t>FP_245</w:t>
            </w:r>
          </w:p>
        </w:tc>
        <w:tc>
          <w:tcPr>
            <w:tcW w:w="8180" w:type="dxa"/>
            <w:vAlign w:val="center"/>
          </w:tcPr>
          <w:p w14:paraId="4EA130E1" w14:textId="760BD776" w:rsidR="001C42B1" w:rsidRDefault="001C42B1" w:rsidP="001C42B1">
            <w:pPr>
              <w:pStyle w:val="Legislatva"/>
              <w:rPr>
                <w:color w:val="auto"/>
              </w:rPr>
            </w:pPr>
            <w:r>
              <w:rPr>
                <w:color w:val="auto"/>
              </w:rPr>
              <w:t>Príklad obrazovky počas štádia rokovania „Rozprava podľa §29a RP“ je znázornená na obrázku „Aplikácia č. 9“</w:t>
            </w:r>
          </w:p>
        </w:tc>
      </w:tr>
      <w:tr w:rsidR="001C42B1" w:rsidRPr="0054438D" w14:paraId="2B167531" w14:textId="77777777" w:rsidTr="00CA0014">
        <w:trPr>
          <w:trHeight w:val="814"/>
        </w:trPr>
        <w:tc>
          <w:tcPr>
            <w:tcW w:w="889" w:type="dxa"/>
            <w:vAlign w:val="center"/>
          </w:tcPr>
          <w:p w14:paraId="1D60DF96" w14:textId="3A48CE51" w:rsidR="001C42B1" w:rsidRPr="0054438D" w:rsidRDefault="00A2099C" w:rsidP="001A44BA">
            <w:pPr>
              <w:pStyle w:val="Legislatva"/>
              <w:jc w:val="center"/>
              <w:rPr>
                <w:color w:val="auto"/>
              </w:rPr>
            </w:pPr>
            <w:r>
              <w:rPr>
                <w:color w:val="auto"/>
              </w:rPr>
              <w:t>FP_246</w:t>
            </w:r>
          </w:p>
        </w:tc>
        <w:tc>
          <w:tcPr>
            <w:tcW w:w="8180" w:type="dxa"/>
            <w:vAlign w:val="center"/>
          </w:tcPr>
          <w:p w14:paraId="286E5097" w14:textId="5502350B" w:rsidR="001C42B1" w:rsidRDefault="001C42B1" w:rsidP="001C42B1">
            <w:pPr>
              <w:pStyle w:val="Legislatva"/>
              <w:rPr>
                <w:color w:val="auto"/>
              </w:rPr>
            </w:pPr>
            <w:r>
              <w:rPr>
                <w:color w:val="auto"/>
              </w:rPr>
              <w:t>V štádiu rokovania sa požaduje sekcia „Rozpočítané časy“, ktorá bude zobrazovať zoznam časov rozpočítaných na jednotlivé kluby. Zoznam poskytne integračná služba. Príklad na obrázku „Aplikácia č.9“</w:t>
            </w:r>
          </w:p>
        </w:tc>
      </w:tr>
    </w:tbl>
    <w:p w14:paraId="0243482F" w14:textId="1A0E3A8D" w:rsidR="00D27A6C" w:rsidRDefault="00D27A6C" w:rsidP="008C0CFB">
      <w:pPr>
        <w:rPr>
          <w:color w:val="7030A0"/>
        </w:rPr>
      </w:pPr>
    </w:p>
    <w:p w14:paraId="37831747" w14:textId="60B4C8A5" w:rsidR="007E50FB" w:rsidRDefault="007E50FB" w:rsidP="00631D11"/>
    <w:p w14:paraId="12824D8B" w14:textId="2BE57AAE" w:rsidR="002323F8" w:rsidRDefault="002323F8" w:rsidP="00631D11"/>
    <w:p w14:paraId="1DA02CFF" w14:textId="24EAE690" w:rsidR="002323F8" w:rsidRDefault="002323F8" w:rsidP="00631D11"/>
    <w:p w14:paraId="64413FE3" w14:textId="46FF441A" w:rsidR="005C7DD9" w:rsidRPr="00631D11" w:rsidRDefault="002323F8" w:rsidP="00216147">
      <w:pPr>
        <w:spacing w:after="200"/>
        <w:jc w:val="left"/>
      </w:pPr>
      <w:r>
        <w:br w:type="page"/>
      </w:r>
    </w:p>
    <w:p w14:paraId="42DCC937" w14:textId="77777777" w:rsidR="00631D11" w:rsidRPr="00BC424B" w:rsidRDefault="00631D11" w:rsidP="00E676C2">
      <w:pPr>
        <w:sectPr w:rsidR="00631D11" w:rsidRPr="00BC424B" w:rsidSect="00E07FFA">
          <w:footerReference w:type="default" r:id="rId9"/>
          <w:pgSz w:w="12240" w:h="15840"/>
          <w:pgMar w:top="1440" w:right="1440" w:bottom="1440" w:left="1701" w:header="720" w:footer="720" w:gutter="0"/>
          <w:cols w:space="720"/>
          <w:docGrid w:linePitch="360"/>
        </w:sectPr>
      </w:pPr>
    </w:p>
    <w:p w14:paraId="0FBCBF6B" w14:textId="66BF8379" w:rsidR="009C3EE7" w:rsidRPr="00B379A7" w:rsidRDefault="009C3EE7" w:rsidP="009C3EE7">
      <w:pPr>
        <w:rPr>
          <w:b/>
        </w:rPr>
      </w:pPr>
      <w:bookmarkStart w:id="244" w:name="A_1"/>
      <w:bookmarkEnd w:id="244"/>
      <w:r w:rsidRPr="00B379A7">
        <w:rPr>
          <w:b/>
        </w:rPr>
        <w:lastRenderedPageBreak/>
        <w:t xml:space="preserve">Obrázok č. </w:t>
      </w:r>
      <w:r w:rsidR="00207281" w:rsidRPr="00B379A7">
        <w:rPr>
          <w:b/>
        </w:rPr>
        <w:t>1</w:t>
      </w:r>
      <w:r w:rsidRPr="00B379A7">
        <w:rPr>
          <w:b/>
        </w:rPr>
        <w:t xml:space="preserve"> – „Testovací režim“</w:t>
      </w:r>
    </w:p>
    <w:p w14:paraId="57081D53" w14:textId="77777777" w:rsidR="009C3EE7" w:rsidRDefault="009C3EE7" w:rsidP="009C3EE7"/>
    <w:p w14:paraId="6D59CE7E" w14:textId="17B5C9B5" w:rsidR="009C3EE7" w:rsidRDefault="00686FC3" w:rsidP="009C3EE7">
      <w:r w:rsidRPr="00686FC3">
        <w:rPr>
          <w:noProof/>
          <w:lang w:eastAsia="sk-SK"/>
        </w:rPr>
        <w:drawing>
          <wp:inline distT="0" distB="0" distL="0" distR="0" wp14:anchorId="3407DB87" wp14:editId="1340981B">
            <wp:extent cx="8229600" cy="514985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5149850"/>
                    </a:xfrm>
                    <a:prstGeom prst="rect">
                      <a:avLst/>
                    </a:prstGeom>
                  </pic:spPr>
                </pic:pic>
              </a:graphicData>
            </a:graphic>
          </wp:inline>
        </w:drawing>
      </w:r>
    </w:p>
    <w:p w14:paraId="0721D659" w14:textId="77777777" w:rsidR="009C3EE7" w:rsidRDefault="009C3EE7" w:rsidP="00411436"/>
    <w:p w14:paraId="227F1CCE" w14:textId="77777777" w:rsidR="00686FC3" w:rsidRDefault="00B10EDD" w:rsidP="00411436">
      <w:pPr>
        <w:rPr>
          <w:b/>
        </w:rPr>
      </w:pPr>
      <w:bookmarkStart w:id="245" w:name="A_2"/>
      <w:bookmarkEnd w:id="245"/>
      <w:r>
        <w:rPr>
          <w:b/>
        </w:rPr>
        <w:t xml:space="preserve">  </w:t>
      </w:r>
    </w:p>
    <w:p w14:paraId="6862A77D" w14:textId="0180D7DE" w:rsidR="00B811F1" w:rsidRPr="00B379A7" w:rsidRDefault="00EC1229" w:rsidP="00411436">
      <w:pPr>
        <w:rPr>
          <w:b/>
        </w:rPr>
      </w:pPr>
      <w:r w:rsidRPr="00B379A7">
        <w:rPr>
          <w:b/>
        </w:rPr>
        <w:lastRenderedPageBreak/>
        <w:t xml:space="preserve">Obrázok č. </w:t>
      </w:r>
      <w:r w:rsidR="00FA2275" w:rsidRPr="00B379A7">
        <w:rPr>
          <w:b/>
        </w:rPr>
        <w:t>2</w:t>
      </w:r>
      <w:r w:rsidRPr="00B379A7">
        <w:rPr>
          <w:b/>
        </w:rPr>
        <w:t xml:space="preserve"> </w:t>
      </w:r>
      <w:r w:rsidR="005F36A0" w:rsidRPr="00B379A7">
        <w:rPr>
          <w:b/>
        </w:rPr>
        <w:t xml:space="preserve"> „Nastavovanie profilu schôdze“</w:t>
      </w:r>
    </w:p>
    <w:p w14:paraId="0B0CFA1F" w14:textId="0278264C" w:rsidR="00EC1229" w:rsidRDefault="00474FB9" w:rsidP="00411436">
      <w:r w:rsidRPr="00474FB9">
        <w:rPr>
          <w:noProof/>
          <w:lang w:eastAsia="sk-SK"/>
        </w:rPr>
        <w:drawing>
          <wp:inline distT="0" distB="0" distL="0" distR="0" wp14:anchorId="5661EF6D" wp14:editId="2675EEBF">
            <wp:extent cx="7959436" cy="5555637"/>
            <wp:effectExtent l="0" t="0" r="3810" b="698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62543" cy="5557806"/>
                    </a:xfrm>
                    <a:prstGeom prst="rect">
                      <a:avLst/>
                    </a:prstGeom>
                  </pic:spPr>
                </pic:pic>
              </a:graphicData>
            </a:graphic>
          </wp:inline>
        </w:drawing>
      </w:r>
    </w:p>
    <w:p w14:paraId="362B4534" w14:textId="025CBD8A" w:rsidR="00BA0249" w:rsidRPr="00A96CE5" w:rsidRDefault="00A96CE5" w:rsidP="00411436">
      <w:pPr>
        <w:rPr>
          <w:b/>
        </w:rPr>
      </w:pPr>
      <w:bookmarkStart w:id="246" w:name="A_3"/>
      <w:bookmarkEnd w:id="246"/>
      <w:r w:rsidRPr="00A96CE5">
        <w:rPr>
          <w:b/>
        </w:rPr>
        <w:lastRenderedPageBreak/>
        <w:t xml:space="preserve">  </w:t>
      </w:r>
      <w:r w:rsidR="00BA0249" w:rsidRPr="00A96CE5">
        <w:rPr>
          <w:b/>
        </w:rPr>
        <w:t xml:space="preserve">Obrázok č. </w:t>
      </w:r>
      <w:r w:rsidR="00FA2275" w:rsidRPr="00A96CE5">
        <w:rPr>
          <w:b/>
        </w:rPr>
        <w:t>3</w:t>
      </w:r>
      <w:r w:rsidR="005F36A0" w:rsidRPr="00A96CE5">
        <w:rPr>
          <w:b/>
        </w:rPr>
        <w:t xml:space="preserve"> „Nastavovanie schôdze NR SR“</w:t>
      </w:r>
    </w:p>
    <w:p w14:paraId="0940ACD4" w14:textId="2CC5D495" w:rsidR="00FA2275" w:rsidRPr="00D13C4A" w:rsidRDefault="00A96CE5" w:rsidP="00411436">
      <w:r>
        <w:rPr>
          <w:noProof/>
          <w:lang w:eastAsia="sk-SK"/>
        </w:rPr>
        <w:drawing>
          <wp:inline distT="0" distB="0" distL="0" distR="0" wp14:anchorId="1132F475" wp14:editId="04A6D0C5">
            <wp:extent cx="8024536" cy="5655564"/>
            <wp:effectExtent l="0" t="0" r="0" b="254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29718" cy="5659216"/>
                    </a:xfrm>
                    <a:prstGeom prst="rect">
                      <a:avLst/>
                    </a:prstGeom>
                  </pic:spPr>
                </pic:pic>
              </a:graphicData>
            </a:graphic>
          </wp:inline>
        </w:drawing>
      </w:r>
    </w:p>
    <w:p w14:paraId="3171B983" w14:textId="5DACEBEA" w:rsidR="001E52A4" w:rsidRPr="009B7764" w:rsidRDefault="005A4009" w:rsidP="00411436">
      <w:pPr>
        <w:rPr>
          <w:b/>
        </w:rPr>
      </w:pPr>
      <w:bookmarkStart w:id="247" w:name="A_4"/>
      <w:bookmarkEnd w:id="247"/>
      <w:r>
        <w:lastRenderedPageBreak/>
        <w:t xml:space="preserve">  </w:t>
      </w:r>
      <w:r w:rsidR="001E52A4" w:rsidRPr="009B7764">
        <w:rPr>
          <w:b/>
        </w:rPr>
        <w:t xml:space="preserve">Obrázok č. </w:t>
      </w:r>
      <w:r w:rsidR="00235BD0" w:rsidRPr="009B7764">
        <w:rPr>
          <w:b/>
        </w:rPr>
        <w:t>4</w:t>
      </w:r>
      <w:r w:rsidR="009C3EE7" w:rsidRPr="009B7764">
        <w:rPr>
          <w:b/>
        </w:rPr>
        <w:t xml:space="preserve"> „Nastavovanie kontextovej informácie“</w:t>
      </w:r>
    </w:p>
    <w:p w14:paraId="45067453" w14:textId="13D3D1DB" w:rsidR="001E52A4" w:rsidRDefault="005C0B0B" w:rsidP="00411436">
      <w:r w:rsidRPr="005C0B0B">
        <w:rPr>
          <w:noProof/>
          <w:lang w:eastAsia="sk-SK"/>
        </w:rPr>
        <w:drawing>
          <wp:inline distT="0" distB="0" distL="0" distR="0" wp14:anchorId="40266EBD" wp14:editId="640A7FB2">
            <wp:extent cx="7955280" cy="5604912"/>
            <wp:effectExtent l="0" t="0" r="762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57402" cy="5606407"/>
                    </a:xfrm>
                    <a:prstGeom prst="rect">
                      <a:avLst/>
                    </a:prstGeom>
                  </pic:spPr>
                </pic:pic>
              </a:graphicData>
            </a:graphic>
          </wp:inline>
        </w:drawing>
      </w:r>
    </w:p>
    <w:p w14:paraId="5B519BB0" w14:textId="375FCF4D" w:rsidR="00BD094F" w:rsidRPr="00795628" w:rsidRDefault="00795628" w:rsidP="00411436">
      <w:pPr>
        <w:rPr>
          <w:b/>
        </w:rPr>
      </w:pPr>
      <w:bookmarkStart w:id="248" w:name="A_5"/>
      <w:bookmarkEnd w:id="248"/>
      <w:r>
        <w:rPr>
          <w:b/>
        </w:rPr>
        <w:lastRenderedPageBreak/>
        <w:t xml:space="preserve"> </w:t>
      </w:r>
      <w:r w:rsidR="007B573C" w:rsidRPr="00795628">
        <w:rPr>
          <w:b/>
        </w:rPr>
        <w:t>Obrázok č. 5 – „Nastavovanie štádia rokovania“</w:t>
      </w:r>
      <w:r w:rsidR="005F36A0" w:rsidRPr="00795628">
        <w:rPr>
          <w:b/>
        </w:rPr>
        <w:t xml:space="preserve"> </w:t>
      </w:r>
    </w:p>
    <w:p w14:paraId="55FD7C78" w14:textId="0E19FDEF" w:rsidR="00384935" w:rsidRDefault="00750B4F" w:rsidP="00411436">
      <w:r w:rsidRPr="00750B4F">
        <w:t xml:space="preserve"> </w:t>
      </w:r>
      <w:r w:rsidR="00044EAA" w:rsidRPr="00044EAA">
        <w:t xml:space="preserve"> </w:t>
      </w:r>
      <w:r w:rsidR="00A90E22">
        <w:object w:dxaOrig="16218" w:dyaOrig="10183" w14:anchorId="2B623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407.25pt" o:ole="">
            <v:imagedata r:id="rId14" o:title=""/>
          </v:shape>
          <o:OLEObject Type="Embed" ProgID="Visio.Drawing.15" ShapeID="_x0000_i1025" DrawAspect="Content" ObjectID="_1711349047" r:id="rId15"/>
        </w:object>
      </w:r>
    </w:p>
    <w:p w14:paraId="4A130B1B" w14:textId="77777777" w:rsidR="00833144" w:rsidRDefault="00B31D0A" w:rsidP="00211B13">
      <w:pPr>
        <w:rPr>
          <w:b/>
        </w:rPr>
      </w:pPr>
      <w:bookmarkStart w:id="249" w:name="A_6"/>
      <w:bookmarkEnd w:id="249"/>
      <w:r>
        <w:rPr>
          <w:b/>
        </w:rPr>
        <w:t xml:space="preserve"> </w:t>
      </w:r>
    </w:p>
    <w:p w14:paraId="3E1350A1" w14:textId="579DDD4E" w:rsidR="00211B13" w:rsidRPr="00B31D0A" w:rsidRDefault="00211B13" w:rsidP="00211B13">
      <w:pPr>
        <w:rPr>
          <w:b/>
        </w:rPr>
      </w:pPr>
      <w:r w:rsidRPr="00B31D0A">
        <w:rPr>
          <w:b/>
        </w:rPr>
        <w:lastRenderedPageBreak/>
        <w:t>Obrázok č. 6 – Schvaľovanie programu schôdze.</w:t>
      </w:r>
    </w:p>
    <w:p w14:paraId="0609101A" w14:textId="0FCF7033" w:rsidR="00211B13" w:rsidRDefault="00522B2C" w:rsidP="00211B13">
      <w:r w:rsidRPr="00522B2C">
        <w:rPr>
          <w:noProof/>
          <w:lang w:eastAsia="sk-SK"/>
        </w:rPr>
        <w:drawing>
          <wp:inline distT="0" distB="0" distL="0" distR="0" wp14:anchorId="24101F75" wp14:editId="37EA9103">
            <wp:extent cx="8229600" cy="5227320"/>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5227320"/>
                    </a:xfrm>
                    <a:prstGeom prst="rect">
                      <a:avLst/>
                    </a:prstGeom>
                  </pic:spPr>
                </pic:pic>
              </a:graphicData>
            </a:graphic>
          </wp:inline>
        </w:drawing>
      </w:r>
      <w:r w:rsidR="00211B13" w:rsidRPr="00DC64F8">
        <w:t xml:space="preserve"> </w:t>
      </w:r>
    </w:p>
    <w:p w14:paraId="061B80E6" w14:textId="18A475BA" w:rsidR="00384E26" w:rsidRDefault="00384E26" w:rsidP="00211B13"/>
    <w:p w14:paraId="24BB603B" w14:textId="3527F653" w:rsidR="00211B13" w:rsidRDefault="00211B13" w:rsidP="00211B13">
      <w:pPr>
        <w:spacing w:after="200"/>
        <w:jc w:val="left"/>
        <w:rPr>
          <w:color w:val="808080" w:themeColor="background1" w:themeShade="80"/>
          <w:highlight w:val="yellow"/>
        </w:rPr>
      </w:pPr>
    </w:p>
    <w:p w14:paraId="7B700A5B" w14:textId="49E5908B" w:rsidR="002952B5" w:rsidRPr="00FC332B" w:rsidRDefault="00FC332B" w:rsidP="002952B5">
      <w:pPr>
        <w:rPr>
          <w:b/>
        </w:rPr>
      </w:pPr>
      <w:bookmarkStart w:id="250" w:name="A_7"/>
      <w:bookmarkEnd w:id="250"/>
      <w:r w:rsidRPr="00FC332B">
        <w:rPr>
          <w:b/>
        </w:rPr>
        <w:lastRenderedPageBreak/>
        <w:t xml:space="preserve"> </w:t>
      </w:r>
      <w:r w:rsidR="005628B0">
        <w:rPr>
          <w:b/>
        </w:rPr>
        <w:t xml:space="preserve"> </w:t>
      </w:r>
      <w:r w:rsidR="002952B5" w:rsidRPr="00FC332B">
        <w:rPr>
          <w:b/>
        </w:rPr>
        <w:t xml:space="preserve">Obrázok č. 7 – </w:t>
      </w:r>
      <w:r w:rsidR="0048474A" w:rsidRPr="00FC332B">
        <w:rPr>
          <w:b/>
        </w:rPr>
        <w:t>Prebiehajúce hlasovanie počas schvaľovania programu</w:t>
      </w:r>
      <w:r w:rsidR="002952B5" w:rsidRPr="00FC332B">
        <w:rPr>
          <w:b/>
        </w:rPr>
        <w:t>.</w:t>
      </w:r>
    </w:p>
    <w:p w14:paraId="5921A97D" w14:textId="72B40C53" w:rsidR="002952B5" w:rsidRDefault="00073316" w:rsidP="002952B5">
      <w:pPr>
        <w:spacing w:after="200"/>
        <w:jc w:val="left"/>
      </w:pPr>
      <w:r w:rsidRPr="00073316">
        <w:rPr>
          <w:noProof/>
          <w:lang w:eastAsia="sk-SK"/>
        </w:rPr>
        <w:drawing>
          <wp:inline distT="0" distB="0" distL="0" distR="0" wp14:anchorId="0049C910" wp14:editId="307BF521">
            <wp:extent cx="8229600" cy="5236845"/>
            <wp:effectExtent l="0" t="0" r="0" b="190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5236845"/>
                    </a:xfrm>
                    <a:prstGeom prst="rect">
                      <a:avLst/>
                    </a:prstGeom>
                  </pic:spPr>
                </pic:pic>
              </a:graphicData>
            </a:graphic>
          </wp:inline>
        </w:drawing>
      </w:r>
    </w:p>
    <w:p w14:paraId="4D785343" w14:textId="0AEDEE9B" w:rsidR="002952B5" w:rsidRDefault="002952B5" w:rsidP="002952B5">
      <w:pPr>
        <w:spacing w:after="200"/>
        <w:jc w:val="left"/>
      </w:pPr>
    </w:p>
    <w:p w14:paraId="43678668" w14:textId="165FE713" w:rsidR="00211B13" w:rsidRPr="00071B20" w:rsidRDefault="00071B20" w:rsidP="00211B13">
      <w:pPr>
        <w:rPr>
          <w:b/>
        </w:rPr>
      </w:pPr>
      <w:bookmarkStart w:id="251" w:name="A_8"/>
      <w:bookmarkEnd w:id="251"/>
      <w:r>
        <w:rPr>
          <w:b/>
        </w:rPr>
        <w:lastRenderedPageBreak/>
        <w:t xml:space="preserve"> </w:t>
      </w:r>
      <w:r w:rsidR="004773AE" w:rsidRPr="00071B20">
        <w:rPr>
          <w:b/>
        </w:rPr>
        <w:t>Obrázok č. 8</w:t>
      </w:r>
      <w:r w:rsidR="00211B13" w:rsidRPr="00071B20">
        <w:rPr>
          <w:b/>
        </w:rPr>
        <w:t xml:space="preserve"> – </w:t>
      </w:r>
      <w:r w:rsidR="004773AE" w:rsidRPr="00071B20">
        <w:rPr>
          <w:b/>
        </w:rPr>
        <w:t>Zobrazenie</w:t>
      </w:r>
      <w:r w:rsidR="0077731A" w:rsidRPr="00071B20">
        <w:rPr>
          <w:b/>
        </w:rPr>
        <w:t xml:space="preserve"> výsledku</w:t>
      </w:r>
      <w:r w:rsidR="004773AE" w:rsidRPr="00071B20">
        <w:rPr>
          <w:b/>
        </w:rPr>
        <w:t xml:space="preserve"> hlasovania počas </w:t>
      </w:r>
      <w:r w:rsidR="0077731A" w:rsidRPr="00071B20">
        <w:rPr>
          <w:b/>
        </w:rPr>
        <w:t>schvaľovania programu</w:t>
      </w:r>
      <w:r w:rsidR="00211B13" w:rsidRPr="00071B20">
        <w:rPr>
          <w:b/>
        </w:rPr>
        <w:t>.</w:t>
      </w:r>
    </w:p>
    <w:p w14:paraId="759C2EDA" w14:textId="77777777" w:rsidR="00211B13" w:rsidRDefault="00211B13" w:rsidP="00211B13"/>
    <w:p w14:paraId="03BE50B1" w14:textId="6DB862D2" w:rsidR="00211B13" w:rsidRDefault="00522B2C" w:rsidP="00211B13">
      <w:r w:rsidRPr="00522B2C">
        <w:rPr>
          <w:noProof/>
          <w:lang w:eastAsia="sk-SK"/>
        </w:rPr>
        <w:drawing>
          <wp:inline distT="0" distB="0" distL="0" distR="0" wp14:anchorId="55B40EAB" wp14:editId="1882F17E">
            <wp:extent cx="8229600" cy="5208905"/>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5208905"/>
                    </a:xfrm>
                    <a:prstGeom prst="rect">
                      <a:avLst/>
                    </a:prstGeom>
                  </pic:spPr>
                </pic:pic>
              </a:graphicData>
            </a:graphic>
          </wp:inline>
        </w:drawing>
      </w:r>
    </w:p>
    <w:p w14:paraId="766EF543" w14:textId="77777777" w:rsidR="00071B20" w:rsidRDefault="00071B20">
      <w:pPr>
        <w:spacing w:after="200"/>
        <w:jc w:val="left"/>
      </w:pPr>
      <w:bookmarkStart w:id="252" w:name="A_9"/>
      <w:bookmarkEnd w:id="252"/>
      <w:r>
        <w:br w:type="page"/>
      </w:r>
    </w:p>
    <w:p w14:paraId="2D719138" w14:textId="432412DF" w:rsidR="00D714D6" w:rsidRPr="009D4380" w:rsidRDefault="009D4380" w:rsidP="00D714D6">
      <w:pPr>
        <w:rPr>
          <w:b/>
        </w:rPr>
      </w:pPr>
      <w:r>
        <w:rPr>
          <w:b/>
        </w:rPr>
        <w:lastRenderedPageBreak/>
        <w:t xml:space="preserve"> </w:t>
      </w:r>
      <w:r w:rsidR="00D714D6" w:rsidRPr="009D4380">
        <w:rPr>
          <w:b/>
        </w:rPr>
        <w:t>Obrázok č. 9  – Štádia legislatívneho procesu</w:t>
      </w:r>
    </w:p>
    <w:p w14:paraId="74250EB8" w14:textId="79EA8FEF" w:rsidR="00D714D6" w:rsidRDefault="00F55628" w:rsidP="00D714D6">
      <w:r w:rsidRPr="00F55628">
        <w:rPr>
          <w:noProof/>
          <w:lang w:eastAsia="sk-SK"/>
        </w:rPr>
        <w:drawing>
          <wp:inline distT="0" distB="0" distL="0" distR="0" wp14:anchorId="36A0C18E" wp14:editId="40B006A4">
            <wp:extent cx="8229600" cy="524002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5240020"/>
                    </a:xfrm>
                    <a:prstGeom prst="rect">
                      <a:avLst/>
                    </a:prstGeom>
                  </pic:spPr>
                </pic:pic>
              </a:graphicData>
            </a:graphic>
          </wp:inline>
        </w:drawing>
      </w:r>
    </w:p>
    <w:p w14:paraId="3A3A3A6E" w14:textId="74C4C4EE" w:rsidR="00D714D6" w:rsidRDefault="00D714D6" w:rsidP="00D714D6"/>
    <w:p w14:paraId="7D793E30" w14:textId="77777777" w:rsidR="00D714D6" w:rsidRDefault="00D714D6" w:rsidP="00D714D6"/>
    <w:p w14:paraId="70076CA2" w14:textId="77777777" w:rsidR="006A712F" w:rsidRDefault="00241DE1" w:rsidP="002168F6">
      <w:pPr>
        <w:rPr>
          <w:b/>
        </w:rPr>
      </w:pPr>
      <w:bookmarkStart w:id="253" w:name="A_10"/>
      <w:bookmarkEnd w:id="253"/>
      <w:r w:rsidRPr="00241DE1">
        <w:rPr>
          <w:b/>
        </w:rPr>
        <w:lastRenderedPageBreak/>
        <w:t xml:space="preserve"> </w:t>
      </w:r>
      <w:r w:rsidR="002168F6" w:rsidRPr="00241DE1">
        <w:rPr>
          <w:b/>
        </w:rPr>
        <w:t>Obrázok č. 10  – Kategória rokovania</w:t>
      </w:r>
    </w:p>
    <w:p w14:paraId="00B81BBC" w14:textId="67DF6F32" w:rsidR="002168F6" w:rsidRPr="00241DE1" w:rsidRDefault="002168F6" w:rsidP="002168F6">
      <w:pPr>
        <w:rPr>
          <w:b/>
        </w:rPr>
      </w:pPr>
    </w:p>
    <w:p w14:paraId="31B8F1A4" w14:textId="77777777" w:rsidR="00E11ADB" w:rsidRDefault="006D1868">
      <w:pPr>
        <w:spacing w:after="200"/>
        <w:jc w:val="left"/>
      </w:pPr>
      <w:r>
        <w:object w:dxaOrig="16218" w:dyaOrig="10183" w14:anchorId="4F066850">
          <v:shape id="_x0000_i1026" type="#_x0000_t75" style="width:9in;height:407.25pt" o:ole="">
            <v:imagedata r:id="rId20" o:title=""/>
          </v:shape>
          <o:OLEObject Type="Embed" ProgID="Visio.Drawing.15" ShapeID="_x0000_i1026" DrawAspect="Content" ObjectID="_1711349048" r:id="rId21"/>
        </w:object>
      </w:r>
    </w:p>
    <w:p w14:paraId="4EA7EB95" w14:textId="77777777" w:rsidR="006A712F" w:rsidRDefault="006A712F">
      <w:pPr>
        <w:spacing w:after="200"/>
        <w:jc w:val="left"/>
        <w:rPr>
          <w:b/>
        </w:rPr>
      </w:pPr>
      <w:bookmarkStart w:id="254" w:name="A_11"/>
      <w:bookmarkEnd w:id="254"/>
      <w:r>
        <w:rPr>
          <w:b/>
        </w:rPr>
        <w:br w:type="page"/>
      </w:r>
    </w:p>
    <w:p w14:paraId="5BCF0FFC" w14:textId="01B9C42F" w:rsidR="00E11ADB" w:rsidRPr="00030709" w:rsidRDefault="00030709" w:rsidP="00E11ADB">
      <w:pPr>
        <w:rPr>
          <w:b/>
        </w:rPr>
      </w:pPr>
      <w:r>
        <w:rPr>
          <w:b/>
        </w:rPr>
        <w:lastRenderedPageBreak/>
        <w:t xml:space="preserve"> </w:t>
      </w:r>
      <w:r w:rsidR="00E11ADB" w:rsidRPr="00030709">
        <w:rPr>
          <w:b/>
        </w:rPr>
        <w:t>Obrázok č. 11  – Príklad obrazovky pre kategóriu „Písomne prihlásení“</w:t>
      </w:r>
    </w:p>
    <w:p w14:paraId="49D27510" w14:textId="5FE91EBC" w:rsidR="00E11ADB" w:rsidRPr="00030709" w:rsidRDefault="006353CD" w:rsidP="00E11ADB">
      <w:r w:rsidRPr="006353CD">
        <w:rPr>
          <w:noProof/>
          <w:lang w:eastAsia="sk-SK"/>
        </w:rPr>
        <w:drawing>
          <wp:inline distT="0" distB="0" distL="0" distR="0" wp14:anchorId="0D4CF7E7" wp14:editId="7789B6A5">
            <wp:extent cx="8095810" cy="5678311"/>
            <wp:effectExtent l="0" t="0" r="635"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96812" cy="5679014"/>
                    </a:xfrm>
                    <a:prstGeom prst="rect">
                      <a:avLst/>
                    </a:prstGeom>
                  </pic:spPr>
                </pic:pic>
              </a:graphicData>
            </a:graphic>
          </wp:inline>
        </w:drawing>
      </w:r>
    </w:p>
    <w:p w14:paraId="672FA607" w14:textId="23EEA34A" w:rsidR="00B17DB0" w:rsidRDefault="00044808" w:rsidP="00B17DB0">
      <w:pPr>
        <w:spacing w:after="200"/>
        <w:jc w:val="left"/>
        <w:rPr>
          <w:b/>
        </w:rPr>
      </w:pPr>
      <w:bookmarkStart w:id="255" w:name="A_12"/>
      <w:bookmarkEnd w:id="255"/>
      <w:r>
        <w:rPr>
          <w:b/>
        </w:rPr>
        <w:lastRenderedPageBreak/>
        <w:t xml:space="preserve"> </w:t>
      </w:r>
      <w:r w:rsidR="00B17DB0" w:rsidRPr="00044808">
        <w:rPr>
          <w:b/>
        </w:rPr>
        <w:t>Obrázok č. 12  – Príklad obrazovky pre kategóriu „Ústne prihlásení“</w:t>
      </w:r>
    </w:p>
    <w:p w14:paraId="2A0154E7" w14:textId="53F40073" w:rsidR="00B17DB0" w:rsidRPr="00927D5C" w:rsidRDefault="006353CD" w:rsidP="00B17DB0">
      <w:pPr>
        <w:spacing w:after="200"/>
        <w:jc w:val="left"/>
      </w:pPr>
      <w:r w:rsidRPr="006353CD">
        <w:rPr>
          <w:noProof/>
          <w:lang w:eastAsia="sk-SK"/>
        </w:rPr>
        <w:drawing>
          <wp:inline distT="0" distB="0" distL="0" distR="0" wp14:anchorId="52C21384" wp14:editId="60A5D83A">
            <wp:extent cx="8229600" cy="5211445"/>
            <wp:effectExtent l="0" t="0" r="0" b="825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5211445"/>
                    </a:xfrm>
                    <a:prstGeom prst="rect">
                      <a:avLst/>
                    </a:prstGeom>
                  </pic:spPr>
                </pic:pic>
              </a:graphicData>
            </a:graphic>
          </wp:inline>
        </w:drawing>
      </w:r>
    </w:p>
    <w:p w14:paraId="3529AAAE" w14:textId="77777777" w:rsidR="00E11ADB" w:rsidRDefault="00E11ADB">
      <w:pPr>
        <w:spacing w:after="200"/>
        <w:jc w:val="left"/>
      </w:pPr>
    </w:p>
    <w:p w14:paraId="1E4D18FC" w14:textId="66B8C43B" w:rsidR="00435493" w:rsidRPr="009F6FF7" w:rsidRDefault="009F6FF7" w:rsidP="00435493">
      <w:pPr>
        <w:spacing w:after="200"/>
        <w:jc w:val="left"/>
        <w:rPr>
          <w:b/>
        </w:rPr>
      </w:pPr>
      <w:bookmarkStart w:id="256" w:name="A_13"/>
      <w:bookmarkEnd w:id="256"/>
      <w:r>
        <w:lastRenderedPageBreak/>
        <w:t xml:space="preserve"> </w:t>
      </w:r>
      <w:r w:rsidR="00435493" w:rsidRPr="009F6FF7">
        <w:rPr>
          <w:b/>
        </w:rPr>
        <w:t>Obrázok č. 13  – Hlasovanie počas rozpravy</w:t>
      </w:r>
    </w:p>
    <w:p w14:paraId="64DE1C64" w14:textId="59AD7F60" w:rsidR="00E11ADB" w:rsidRDefault="00741FE3">
      <w:pPr>
        <w:spacing w:after="200"/>
        <w:jc w:val="left"/>
      </w:pPr>
      <w:r w:rsidRPr="00741FE3">
        <w:rPr>
          <w:noProof/>
          <w:lang w:eastAsia="sk-SK"/>
        </w:rPr>
        <w:drawing>
          <wp:inline distT="0" distB="0" distL="0" distR="0" wp14:anchorId="6FFC77D7" wp14:editId="688FF8EA">
            <wp:extent cx="8229600" cy="520700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5207000"/>
                    </a:xfrm>
                    <a:prstGeom prst="rect">
                      <a:avLst/>
                    </a:prstGeom>
                  </pic:spPr>
                </pic:pic>
              </a:graphicData>
            </a:graphic>
          </wp:inline>
        </w:drawing>
      </w:r>
      <w:r w:rsidR="00E11ADB">
        <w:br w:type="page"/>
      </w:r>
    </w:p>
    <w:p w14:paraId="2FC4C9B6" w14:textId="6CE1245B" w:rsidR="0022567D" w:rsidRPr="007F6823" w:rsidRDefault="007F6823" w:rsidP="0022567D">
      <w:pPr>
        <w:spacing w:after="200"/>
        <w:jc w:val="left"/>
        <w:rPr>
          <w:b/>
        </w:rPr>
      </w:pPr>
      <w:bookmarkStart w:id="257" w:name="A_14"/>
      <w:bookmarkEnd w:id="257"/>
      <w:r>
        <w:lastRenderedPageBreak/>
        <w:t xml:space="preserve"> </w:t>
      </w:r>
      <w:r w:rsidR="0022567D" w:rsidRPr="007F6823">
        <w:rPr>
          <w:b/>
        </w:rPr>
        <w:t>Obrázok č. 14  – Hodina otázok</w:t>
      </w:r>
    </w:p>
    <w:p w14:paraId="118EC6E9" w14:textId="6CF0AF08" w:rsidR="005225F4" w:rsidRDefault="006A712F" w:rsidP="0022567D">
      <w:pPr>
        <w:spacing w:after="200"/>
        <w:jc w:val="left"/>
      </w:pPr>
      <w:r w:rsidRPr="006A712F">
        <w:rPr>
          <w:noProof/>
          <w:lang w:eastAsia="sk-SK"/>
        </w:rPr>
        <w:drawing>
          <wp:inline distT="0" distB="0" distL="0" distR="0" wp14:anchorId="6877C475" wp14:editId="7DCC1DA3">
            <wp:extent cx="8229600" cy="5177790"/>
            <wp:effectExtent l="0" t="0" r="0" b="381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5177790"/>
                    </a:xfrm>
                    <a:prstGeom prst="rect">
                      <a:avLst/>
                    </a:prstGeom>
                  </pic:spPr>
                </pic:pic>
              </a:graphicData>
            </a:graphic>
          </wp:inline>
        </w:drawing>
      </w:r>
    </w:p>
    <w:p w14:paraId="27EE3A5C" w14:textId="77777777" w:rsidR="00003BDA" w:rsidRDefault="00003BDA">
      <w:pPr>
        <w:spacing w:after="200"/>
        <w:jc w:val="left"/>
      </w:pPr>
      <w:bookmarkStart w:id="258" w:name="A_15"/>
      <w:bookmarkEnd w:id="258"/>
      <w:r>
        <w:br w:type="page"/>
      </w:r>
    </w:p>
    <w:p w14:paraId="166AADD5" w14:textId="1F811F42" w:rsidR="005225F4" w:rsidRPr="008B6DB7" w:rsidRDefault="008B6DB7" w:rsidP="005225F4">
      <w:pPr>
        <w:spacing w:after="200"/>
        <w:jc w:val="left"/>
        <w:rPr>
          <w:b/>
        </w:rPr>
      </w:pPr>
      <w:r>
        <w:lastRenderedPageBreak/>
        <w:t xml:space="preserve"> </w:t>
      </w:r>
      <w:r w:rsidRPr="008B6DB7">
        <w:rPr>
          <w:b/>
        </w:rPr>
        <w:t xml:space="preserve">Obrázok č. </w:t>
      </w:r>
      <w:r w:rsidR="005225F4" w:rsidRPr="008B6DB7">
        <w:rPr>
          <w:b/>
        </w:rPr>
        <w:t>15  – Hodina otázok – import vylosovaných otázok</w:t>
      </w:r>
    </w:p>
    <w:p w14:paraId="164E9F79" w14:textId="6CEAEC15" w:rsidR="00D714D6" w:rsidRDefault="006A712F" w:rsidP="005225F4">
      <w:pPr>
        <w:spacing w:after="200"/>
        <w:jc w:val="left"/>
      </w:pPr>
      <w:r w:rsidRPr="006A712F">
        <w:rPr>
          <w:noProof/>
          <w:lang w:eastAsia="sk-SK"/>
        </w:rPr>
        <w:drawing>
          <wp:inline distT="0" distB="0" distL="0" distR="0" wp14:anchorId="0B6FCB0E" wp14:editId="3BF4F09F">
            <wp:extent cx="8229600" cy="5147310"/>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5147310"/>
                    </a:xfrm>
                    <a:prstGeom prst="rect">
                      <a:avLst/>
                    </a:prstGeom>
                  </pic:spPr>
                </pic:pic>
              </a:graphicData>
            </a:graphic>
          </wp:inline>
        </w:drawing>
      </w:r>
    </w:p>
    <w:p w14:paraId="47F657DF" w14:textId="77777777" w:rsidR="00003BDA" w:rsidRDefault="00003BDA">
      <w:pPr>
        <w:spacing w:after="200"/>
        <w:jc w:val="left"/>
      </w:pPr>
      <w:bookmarkStart w:id="259" w:name="A_16"/>
      <w:bookmarkEnd w:id="259"/>
      <w:r>
        <w:br w:type="page"/>
      </w:r>
    </w:p>
    <w:p w14:paraId="3460F949" w14:textId="60C10EFC" w:rsidR="00CC6129" w:rsidRPr="008B6DB7" w:rsidRDefault="008B6DB7" w:rsidP="00CC6129">
      <w:pPr>
        <w:spacing w:after="200"/>
        <w:jc w:val="left"/>
        <w:rPr>
          <w:b/>
        </w:rPr>
      </w:pPr>
      <w:r>
        <w:lastRenderedPageBreak/>
        <w:t xml:space="preserve">  </w:t>
      </w:r>
      <w:r w:rsidR="00CC6129" w:rsidRPr="008B6DB7">
        <w:rPr>
          <w:b/>
        </w:rPr>
        <w:t>Obrázok č. 16  – Hodina otázok – spustenie Hodiny otázok</w:t>
      </w:r>
    </w:p>
    <w:p w14:paraId="2443F143" w14:textId="450167EA" w:rsidR="0022567D" w:rsidRDefault="006A712F" w:rsidP="00CC6129">
      <w:pPr>
        <w:spacing w:after="200"/>
        <w:jc w:val="left"/>
      </w:pPr>
      <w:r w:rsidRPr="006A712F">
        <w:rPr>
          <w:noProof/>
          <w:lang w:eastAsia="sk-SK"/>
        </w:rPr>
        <w:drawing>
          <wp:inline distT="0" distB="0" distL="0" distR="0" wp14:anchorId="61FC552C" wp14:editId="69D9219C">
            <wp:extent cx="8229600" cy="5189220"/>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5189220"/>
                    </a:xfrm>
                    <a:prstGeom prst="rect">
                      <a:avLst/>
                    </a:prstGeom>
                  </pic:spPr>
                </pic:pic>
              </a:graphicData>
            </a:graphic>
          </wp:inline>
        </w:drawing>
      </w:r>
    </w:p>
    <w:p w14:paraId="2B0881FC" w14:textId="77777777" w:rsidR="00003BDA" w:rsidRDefault="00003BDA">
      <w:pPr>
        <w:spacing w:after="200"/>
        <w:jc w:val="left"/>
      </w:pPr>
      <w:bookmarkStart w:id="260" w:name="A_17"/>
      <w:bookmarkEnd w:id="260"/>
      <w:r>
        <w:br w:type="page"/>
      </w:r>
    </w:p>
    <w:p w14:paraId="7760D6A5" w14:textId="56CC03AA" w:rsidR="00E65CCA" w:rsidRPr="008B6DB7" w:rsidRDefault="008B6DB7" w:rsidP="00E65CCA">
      <w:pPr>
        <w:spacing w:after="200"/>
        <w:jc w:val="left"/>
        <w:rPr>
          <w:b/>
        </w:rPr>
      </w:pPr>
      <w:r>
        <w:lastRenderedPageBreak/>
        <w:t xml:space="preserve"> </w:t>
      </w:r>
      <w:r w:rsidR="00E65CCA" w:rsidRPr="008B6DB7">
        <w:rPr>
          <w:b/>
        </w:rPr>
        <w:t xml:space="preserve">Obrázok č. 17  – Hodina otázok – </w:t>
      </w:r>
      <w:r w:rsidR="007B0453" w:rsidRPr="008B6DB7">
        <w:rPr>
          <w:b/>
        </w:rPr>
        <w:t>vystúpenie premiéra</w:t>
      </w:r>
    </w:p>
    <w:p w14:paraId="60F82082" w14:textId="39A61606" w:rsidR="00E65CCA" w:rsidRPr="008B6DB7" w:rsidRDefault="006A712F" w:rsidP="00E65CCA">
      <w:pPr>
        <w:spacing w:after="200"/>
        <w:jc w:val="left"/>
      </w:pPr>
      <w:r w:rsidRPr="006A712F">
        <w:rPr>
          <w:noProof/>
          <w:lang w:eastAsia="sk-SK"/>
        </w:rPr>
        <w:drawing>
          <wp:inline distT="0" distB="0" distL="0" distR="0" wp14:anchorId="33A7C211" wp14:editId="6AC7E1B4">
            <wp:extent cx="8229600" cy="5190490"/>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5190490"/>
                    </a:xfrm>
                    <a:prstGeom prst="rect">
                      <a:avLst/>
                    </a:prstGeom>
                  </pic:spPr>
                </pic:pic>
              </a:graphicData>
            </a:graphic>
          </wp:inline>
        </w:drawing>
      </w:r>
    </w:p>
    <w:p w14:paraId="2ACE0BF4" w14:textId="023FB0F2" w:rsidR="00E65CCA" w:rsidRDefault="00E65CCA" w:rsidP="00E65CCA">
      <w:pPr>
        <w:spacing w:after="200"/>
        <w:jc w:val="left"/>
      </w:pPr>
      <w:r>
        <w:br w:type="page"/>
      </w:r>
    </w:p>
    <w:p w14:paraId="1FE43776" w14:textId="1F38A41B" w:rsidR="004E46F4" w:rsidRPr="0003589B" w:rsidRDefault="0003589B" w:rsidP="004E46F4">
      <w:pPr>
        <w:spacing w:after="200"/>
        <w:jc w:val="left"/>
        <w:rPr>
          <w:b/>
        </w:rPr>
      </w:pPr>
      <w:bookmarkStart w:id="261" w:name="A_18"/>
      <w:bookmarkEnd w:id="261"/>
      <w:r>
        <w:rPr>
          <w:b/>
        </w:rPr>
        <w:lastRenderedPageBreak/>
        <w:t xml:space="preserve"> </w:t>
      </w:r>
      <w:r w:rsidR="0050432D">
        <w:rPr>
          <w:b/>
        </w:rPr>
        <w:t xml:space="preserve"> </w:t>
      </w:r>
      <w:r w:rsidR="004E46F4" w:rsidRPr="0003589B">
        <w:rPr>
          <w:b/>
        </w:rPr>
        <w:t>Obrázok č. 18  – Hodina otázok – žiadosť o doplňujúcu otázku</w:t>
      </w:r>
    </w:p>
    <w:p w14:paraId="6D768889" w14:textId="2639A77B" w:rsidR="00834A7F" w:rsidRDefault="006A712F" w:rsidP="006F17B4">
      <w:pPr>
        <w:spacing w:after="200"/>
        <w:jc w:val="left"/>
      </w:pPr>
      <w:r w:rsidRPr="006A712F">
        <w:rPr>
          <w:noProof/>
          <w:lang w:eastAsia="sk-SK"/>
        </w:rPr>
        <w:drawing>
          <wp:inline distT="0" distB="0" distL="0" distR="0" wp14:anchorId="0CDAEFEE" wp14:editId="3CA7A763">
            <wp:extent cx="8229600" cy="5210175"/>
            <wp:effectExtent l="0" t="0" r="0" b="9525"/>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5210175"/>
                    </a:xfrm>
                    <a:prstGeom prst="rect">
                      <a:avLst/>
                    </a:prstGeom>
                  </pic:spPr>
                </pic:pic>
              </a:graphicData>
            </a:graphic>
          </wp:inline>
        </w:drawing>
      </w:r>
    </w:p>
    <w:p w14:paraId="64E382DF" w14:textId="77777777" w:rsidR="006F17B4" w:rsidRDefault="0003589B" w:rsidP="00C82411">
      <w:pPr>
        <w:spacing w:after="200"/>
        <w:jc w:val="left"/>
        <w:rPr>
          <w:b/>
        </w:rPr>
      </w:pPr>
      <w:bookmarkStart w:id="262" w:name="A_19"/>
      <w:bookmarkEnd w:id="262"/>
      <w:r w:rsidRPr="0003589B">
        <w:rPr>
          <w:b/>
        </w:rPr>
        <w:t xml:space="preserve"> </w:t>
      </w:r>
    </w:p>
    <w:p w14:paraId="31F06574" w14:textId="07209AA7" w:rsidR="00C82411" w:rsidRPr="0003589B" w:rsidRDefault="0003589B" w:rsidP="00C82411">
      <w:pPr>
        <w:spacing w:after="200"/>
        <w:jc w:val="left"/>
        <w:rPr>
          <w:b/>
        </w:rPr>
      </w:pPr>
      <w:r w:rsidRPr="0003589B">
        <w:rPr>
          <w:b/>
        </w:rPr>
        <w:lastRenderedPageBreak/>
        <w:t xml:space="preserve"> </w:t>
      </w:r>
      <w:r w:rsidR="00C82411" w:rsidRPr="0003589B">
        <w:rPr>
          <w:b/>
        </w:rPr>
        <w:t>Obrázok č. 19  – Hodina otázok – vystúpenie s doplňujúcou otázkou</w:t>
      </w:r>
    </w:p>
    <w:p w14:paraId="6BCF9C0A" w14:textId="34E566C6" w:rsidR="00120F92" w:rsidRPr="0003589B" w:rsidRDefault="006A712F">
      <w:pPr>
        <w:spacing w:after="200"/>
        <w:jc w:val="left"/>
      </w:pPr>
      <w:r w:rsidRPr="006A712F">
        <w:rPr>
          <w:noProof/>
          <w:lang w:eastAsia="sk-SK"/>
        </w:rPr>
        <w:drawing>
          <wp:inline distT="0" distB="0" distL="0" distR="0" wp14:anchorId="5FA47DD0" wp14:editId="2A2EB66A">
            <wp:extent cx="8229600" cy="5156200"/>
            <wp:effectExtent l="0" t="0" r="0" b="635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5156200"/>
                    </a:xfrm>
                    <a:prstGeom prst="rect">
                      <a:avLst/>
                    </a:prstGeom>
                  </pic:spPr>
                </pic:pic>
              </a:graphicData>
            </a:graphic>
          </wp:inline>
        </w:drawing>
      </w:r>
      <w:r w:rsidR="00120F92" w:rsidRPr="0003589B">
        <w:br w:type="page"/>
      </w:r>
    </w:p>
    <w:p w14:paraId="12235D77" w14:textId="17354590" w:rsidR="005A6052" w:rsidRPr="0003589B" w:rsidRDefault="005A6052" w:rsidP="005A6052">
      <w:pPr>
        <w:rPr>
          <w:b/>
        </w:rPr>
      </w:pPr>
      <w:bookmarkStart w:id="263" w:name="A_20"/>
      <w:bookmarkEnd w:id="263"/>
      <w:r w:rsidRPr="0003589B">
        <w:rPr>
          <w:b/>
        </w:rPr>
        <w:lastRenderedPageBreak/>
        <w:t xml:space="preserve">Obrázok č. 20  – Hodina otázok – vystúpenie premiéra s doplňujúcou odpoveďou </w:t>
      </w:r>
    </w:p>
    <w:p w14:paraId="16A69BCF" w14:textId="59718F85" w:rsidR="005A6052" w:rsidRDefault="005A6052" w:rsidP="005A6052"/>
    <w:p w14:paraId="749BC425" w14:textId="293E86AA" w:rsidR="00212E58" w:rsidRPr="0003589B" w:rsidRDefault="006A712F" w:rsidP="005A6052">
      <w:r w:rsidRPr="006A712F">
        <w:rPr>
          <w:noProof/>
          <w:lang w:eastAsia="sk-SK"/>
        </w:rPr>
        <w:drawing>
          <wp:inline distT="0" distB="0" distL="0" distR="0" wp14:anchorId="5EC101D2" wp14:editId="0F0DB1B8">
            <wp:extent cx="8229600" cy="5160645"/>
            <wp:effectExtent l="0" t="0" r="0" b="190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5160645"/>
                    </a:xfrm>
                    <a:prstGeom prst="rect">
                      <a:avLst/>
                    </a:prstGeom>
                  </pic:spPr>
                </pic:pic>
              </a:graphicData>
            </a:graphic>
          </wp:inline>
        </w:drawing>
      </w:r>
    </w:p>
    <w:p w14:paraId="71C5693B" w14:textId="33AB9B4C" w:rsidR="005A6052" w:rsidRPr="0003589B" w:rsidRDefault="005A6052" w:rsidP="005A6052"/>
    <w:p w14:paraId="44E24FDA" w14:textId="1B28670A" w:rsidR="00B30734" w:rsidRPr="00510338" w:rsidRDefault="00510338" w:rsidP="00B30734">
      <w:pPr>
        <w:spacing w:line="240" w:lineRule="auto"/>
        <w:jc w:val="left"/>
        <w:rPr>
          <w:b/>
        </w:rPr>
      </w:pPr>
      <w:bookmarkStart w:id="264" w:name="A_21"/>
      <w:bookmarkEnd w:id="264"/>
      <w:r>
        <w:rPr>
          <w:b/>
        </w:rPr>
        <w:lastRenderedPageBreak/>
        <w:t xml:space="preserve"> </w:t>
      </w:r>
      <w:r w:rsidR="00B30734" w:rsidRPr="00510338">
        <w:rPr>
          <w:b/>
        </w:rPr>
        <w:t>Obrázok č.</w:t>
      </w:r>
      <w:r w:rsidRPr="00510338">
        <w:rPr>
          <w:b/>
        </w:rPr>
        <w:t xml:space="preserve"> </w:t>
      </w:r>
      <w:r w:rsidR="00B30734" w:rsidRPr="00510338">
        <w:rPr>
          <w:b/>
        </w:rPr>
        <w:t>21  – Hodina otázok – ďalšia otázka</w:t>
      </w:r>
    </w:p>
    <w:p w14:paraId="44A84336" w14:textId="36800928" w:rsidR="00B30734" w:rsidRDefault="00FC09EA">
      <w:pPr>
        <w:spacing w:after="200"/>
        <w:jc w:val="left"/>
      </w:pPr>
      <w:r>
        <w:br/>
      </w:r>
      <w:r w:rsidR="00957FB3" w:rsidRPr="00957FB3">
        <w:rPr>
          <w:noProof/>
          <w:lang w:eastAsia="sk-SK"/>
        </w:rPr>
        <w:drawing>
          <wp:inline distT="0" distB="0" distL="0" distR="0" wp14:anchorId="68EC1C52" wp14:editId="2F7DBB18">
            <wp:extent cx="8229600" cy="518287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5182870"/>
                    </a:xfrm>
                    <a:prstGeom prst="rect">
                      <a:avLst/>
                    </a:prstGeom>
                  </pic:spPr>
                </pic:pic>
              </a:graphicData>
            </a:graphic>
          </wp:inline>
        </w:drawing>
      </w:r>
    </w:p>
    <w:p w14:paraId="1E379C06" w14:textId="77777777" w:rsidR="00212E58" w:rsidRDefault="00212E58">
      <w:pPr>
        <w:spacing w:after="200"/>
        <w:jc w:val="left"/>
      </w:pPr>
      <w:bookmarkStart w:id="265" w:name="A_22"/>
      <w:bookmarkEnd w:id="265"/>
      <w:r>
        <w:br w:type="page"/>
      </w:r>
    </w:p>
    <w:p w14:paraId="2CDE2006" w14:textId="337B8144" w:rsidR="00EF7ED5" w:rsidRPr="00212E58" w:rsidRDefault="00212E58" w:rsidP="00EF7ED5">
      <w:pPr>
        <w:spacing w:line="240" w:lineRule="auto"/>
        <w:jc w:val="left"/>
        <w:rPr>
          <w:b/>
        </w:rPr>
      </w:pPr>
      <w:r>
        <w:lastRenderedPageBreak/>
        <w:t xml:space="preserve"> </w:t>
      </w:r>
      <w:r w:rsidR="00EF7ED5" w:rsidRPr="00212E58">
        <w:rPr>
          <w:b/>
        </w:rPr>
        <w:t>Obrázok č. 2</w:t>
      </w:r>
      <w:r w:rsidR="00B30734" w:rsidRPr="00212E58">
        <w:rPr>
          <w:b/>
        </w:rPr>
        <w:t>2</w:t>
      </w:r>
      <w:r w:rsidR="00EF7ED5" w:rsidRPr="00212E58">
        <w:rPr>
          <w:b/>
        </w:rPr>
        <w:t xml:space="preserve">  – Hodina otázok – odpovede na členov vlády</w:t>
      </w:r>
    </w:p>
    <w:p w14:paraId="48DEF2BD" w14:textId="618A7EEA" w:rsidR="00EF7ED5" w:rsidRDefault="00FC09EA">
      <w:pPr>
        <w:spacing w:after="200"/>
        <w:jc w:val="left"/>
      </w:pPr>
      <w:r>
        <w:br/>
      </w:r>
      <w:r w:rsidR="00957FB3" w:rsidRPr="00957FB3">
        <w:rPr>
          <w:noProof/>
          <w:lang w:eastAsia="sk-SK"/>
        </w:rPr>
        <w:drawing>
          <wp:inline distT="0" distB="0" distL="0" distR="0" wp14:anchorId="1933C980" wp14:editId="640986FF">
            <wp:extent cx="8229600" cy="5198745"/>
            <wp:effectExtent l="0" t="0" r="0" b="190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5198745"/>
                    </a:xfrm>
                    <a:prstGeom prst="rect">
                      <a:avLst/>
                    </a:prstGeom>
                  </pic:spPr>
                </pic:pic>
              </a:graphicData>
            </a:graphic>
          </wp:inline>
        </w:drawing>
      </w:r>
    </w:p>
    <w:p w14:paraId="5808A6BE" w14:textId="79E83FB4" w:rsidR="00E50A6F" w:rsidRDefault="00E50A6F">
      <w:pPr>
        <w:spacing w:after="200"/>
        <w:jc w:val="left"/>
      </w:pPr>
    </w:p>
    <w:p w14:paraId="0E1E110D" w14:textId="77777777" w:rsidR="00BF19E9" w:rsidRPr="00EF7ED5" w:rsidRDefault="00BF19E9" w:rsidP="00BF19E9">
      <w:pPr>
        <w:spacing w:line="240" w:lineRule="auto"/>
        <w:jc w:val="left"/>
      </w:pPr>
      <w:bookmarkStart w:id="266" w:name="A_23"/>
      <w:bookmarkEnd w:id="266"/>
      <w:r w:rsidRPr="00071BDC">
        <w:rPr>
          <w:b/>
        </w:rPr>
        <w:lastRenderedPageBreak/>
        <w:t>Obrázok č. 23  – Interpelácie</w:t>
      </w:r>
      <w:r>
        <w:t xml:space="preserve"> („Odpovede na interpelácie poslancov“ – „Písomne prihlásení)</w:t>
      </w:r>
    </w:p>
    <w:p w14:paraId="51488E11" w14:textId="485E3C57" w:rsidR="00BF19E9" w:rsidRDefault="0078234D">
      <w:pPr>
        <w:spacing w:after="200"/>
        <w:jc w:val="left"/>
        <w:rPr>
          <w:b/>
        </w:rPr>
      </w:pPr>
      <w:r>
        <w:rPr>
          <w:b/>
        </w:rPr>
        <w:br/>
      </w:r>
      <w:r w:rsidR="005C2488" w:rsidRPr="005C2488">
        <w:rPr>
          <w:b/>
          <w:noProof/>
          <w:lang w:eastAsia="sk-SK"/>
        </w:rPr>
        <w:drawing>
          <wp:inline distT="0" distB="0" distL="0" distR="0" wp14:anchorId="623DA853" wp14:editId="07DD3C75">
            <wp:extent cx="8229600" cy="518477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5184775"/>
                    </a:xfrm>
                    <a:prstGeom prst="rect">
                      <a:avLst/>
                    </a:prstGeom>
                  </pic:spPr>
                </pic:pic>
              </a:graphicData>
            </a:graphic>
          </wp:inline>
        </w:drawing>
      </w:r>
      <w:r w:rsidR="00BF19E9">
        <w:rPr>
          <w:b/>
        </w:rPr>
        <w:br w:type="page"/>
      </w:r>
    </w:p>
    <w:p w14:paraId="5EF19FD0" w14:textId="62A0D3F1" w:rsidR="00E50A6F" w:rsidRPr="00EF7ED5" w:rsidRDefault="00E50A6F" w:rsidP="00E50A6F">
      <w:pPr>
        <w:spacing w:line="240" w:lineRule="auto"/>
        <w:jc w:val="left"/>
      </w:pPr>
      <w:r w:rsidRPr="00071BDC">
        <w:rPr>
          <w:b/>
        </w:rPr>
        <w:lastRenderedPageBreak/>
        <w:t>Obrázok č. 2</w:t>
      </w:r>
      <w:r w:rsidR="0078234D">
        <w:rPr>
          <w:b/>
        </w:rPr>
        <w:t>4</w:t>
      </w:r>
      <w:r w:rsidRPr="00071BDC">
        <w:rPr>
          <w:b/>
        </w:rPr>
        <w:t xml:space="preserve"> –</w:t>
      </w:r>
      <w:r w:rsidR="00632144" w:rsidRPr="00071BDC">
        <w:rPr>
          <w:b/>
        </w:rPr>
        <w:t xml:space="preserve"> </w:t>
      </w:r>
      <w:r w:rsidRPr="00071BDC">
        <w:rPr>
          <w:b/>
        </w:rPr>
        <w:t>Interpelácie</w:t>
      </w:r>
      <w:r w:rsidR="00FC09EA">
        <w:t xml:space="preserve"> („Odpovede na interpelácie poslancov“ – „Písomne prihlásení)</w:t>
      </w:r>
    </w:p>
    <w:p w14:paraId="3BD80A24" w14:textId="7FF3B0D2" w:rsidR="00E50A6F" w:rsidRDefault="00FC09EA">
      <w:pPr>
        <w:spacing w:after="200"/>
        <w:jc w:val="left"/>
      </w:pPr>
      <w:r>
        <w:br/>
      </w:r>
      <w:r w:rsidR="00CB142C" w:rsidRPr="00CB142C">
        <w:rPr>
          <w:noProof/>
          <w:lang w:eastAsia="sk-SK"/>
        </w:rPr>
        <w:drawing>
          <wp:inline distT="0" distB="0" distL="0" distR="0" wp14:anchorId="42D37707" wp14:editId="0188E1E0">
            <wp:extent cx="8530950" cy="5350933"/>
            <wp:effectExtent l="0" t="0" r="3810" b="254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563821" cy="5371551"/>
                    </a:xfrm>
                    <a:prstGeom prst="rect">
                      <a:avLst/>
                    </a:prstGeom>
                  </pic:spPr>
                </pic:pic>
              </a:graphicData>
            </a:graphic>
          </wp:inline>
        </w:drawing>
      </w:r>
    </w:p>
    <w:p w14:paraId="6106B11B" w14:textId="6576A284" w:rsidR="006F6422" w:rsidRPr="00EF7ED5" w:rsidRDefault="006F6422" w:rsidP="006F6422">
      <w:pPr>
        <w:spacing w:line="240" w:lineRule="auto"/>
        <w:jc w:val="left"/>
      </w:pPr>
      <w:bookmarkStart w:id="267" w:name="A_24"/>
      <w:bookmarkEnd w:id="267"/>
      <w:r w:rsidRPr="00BF19E9">
        <w:rPr>
          <w:b/>
        </w:rPr>
        <w:lastRenderedPageBreak/>
        <w:t xml:space="preserve">Obrázok č. </w:t>
      </w:r>
      <w:r w:rsidR="0078234D">
        <w:rPr>
          <w:b/>
        </w:rPr>
        <w:t>25</w:t>
      </w:r>
      <w:r w:rsidRPr="00BF19E9">
        <w:rPr>
          <w:b/>
        </w:rPr>
        <w:t xml:space="preserve">  –</w:t>
      </w:r>
      <w:r w:rsidR="00632144" w:rsidRPr="00BF19E9">
        <w:rPr>
          <w:b/>
        </w:rPr>
        <w:t xml:space="preserve"> </w:t>
      </w:r>
      <w:r w:rsidRPr="00BF19E9">
        <w:rPr>
          <w:b/>
        </w:rPr>
        <w:t>Interpelácie</w:t>
      </w:r>
      <w:r w:rsidR="00FC09EA">
        <w:t xml:space="preserve"> („</w:t>
      </w:r>
      <w:r w:rsidR="0078234D">
        <w:t>Ústne podané interpelácie</w:t>
      </w:r>
      <w:r w:rsidR="00FC09EA">
        <w:t>“ – „</w:t>
      </w:r>
      <w:r w:rsidR="0078234D">
        <w:t>Písomne prihlásení</w:t>
      </w:r>
      <w:r w:rsidR="00FC09EA">
        <w:t>)</w:t>
      </w:r>
    </w:p>
    <w:p w14:paraId="58C54F45" w14:textId="4ABFA83A" w:rsidR="006F6422" w:rsidRDefault="00BE137F" w:rsidP="006F6422">
      <w:pPr>
        <w:spacing w:after="200"/>
        <w:jc w:val="left"/>
      </w:pPr>
      <w:r>
        <w:br/>
      </w:r>
      <w:r w:rsidR="005A5D28" w:rsidRPr="005A5D28">
        <w:rPr>
          <w:noProof/>
          <w:lang w:eastAsia="sk-SK"/>
        </w:rPr>
        <w:drawing>
          <wp:inline distT="0" distB="0" distL="0" distR="0" wp14:anchorId="35A594C9" wp14:editId="59F20625">
            <wp:extent cx="8229600" cy="516953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5169535"/>
                    </a:xfrm>
                    <a:prstGeom prst="rect">
                      <a:avLst/>
                    </a:prstGeom>
                  </pic:spPr>
                </pic:pic>
              </a:graphicData>
            </a:graphic>
          </wp:inline>
        </w:drawing>
      </w:r>
    </w:p>
    <w:p w14:paraId="4373BC4E" w14:textId="77777777" w:rsidR="00BE137F" w:rsidRDefault="00BE137F" w:rsidP="006F6422">
      <w:pPr>
        <w:spacing w:after="200"/>
        <w:jc w:val="left"/>
      </w:pPr>
    </w:p>
    <w:p w14:paraId="34FF9187" w14:textId="2B339045" w:rsidR="00FC09EA" w:rsidRPr="00EF7ED5" w:rsidRDefault="00BE137F" w:rsidP="00FC09EA">
      <w:pPr>
        <w:spacing w:line="240" w:lineRule="auto"/>
        <w:jc w:val="left"/>
      </w:pPr>
      <w:bookmarkStart w:id="268" w:name="A_25"/>
      <w:bookmarkEnd w:id="268"/>
      <w:r w:rsidRPr="00BF19E9">
        <w:rPr>
          <w:b/>
        </w:rPr>
        <w:lastRenderedPageBreak/>
        <w:t>Obrázok č. 25  –</w:t>
      </w:r>
      <w:r w:rsidR="00632144" w:rsidRPr="00BF19E9">
        <w:rPr>
          <w:b/>
        </w:rPr>
        <w:t xml:space="preserve"> </w:t>
      </w:r>
      <w:r w:rsidRPr="00BF19E9">
        <w:rPr>
          <w:b/>
        </w:rPr>
        <w:t>Interpelácie</w:t>
      </w:r>
      <w:r w:rsidR="00FC09EA" w:rsidRPr="00BF19E9">
        <w:rPr>
          <w:rStyle w:val="Hypertextovprepojenie"/>
          <w:b/>
          <w:u w:val="none"/>
        </w:rPr>
        <w:t xml:space="preserve"> </w:t>
      </w:r>
      <w:r w:rsidR="00FC09EA">
        <w:t>(„Ústne podanie interpelácie“ – „Písomne prihlásení)</w:t>
      </w:r>
    </w:p>
    <w:p w14:paraId="247EEA93" w14:textId="4C2B1C22" w:rsidR="006F6422" w:rsidRDefault="005A5D28" w:rsidP="006F6422">
      <w:pPr>
        <w:spacing w:after="200"/>
        <w:jc w:val="left"/>
      </w:pPr>
      <w:r>
        <w:br/>
      </w:r>
      <w:r w:rsidRPr="005A5D28">
        <w:rPr>
          <w:noProof/>
          <w:lang w:eastAsia="sk-SK"/>
        </w:rPr>
        <w:drawing>
          <wp:inline distT="0" distB="0" distL="0" distR="0" wp14:anchorId="2CE32769" wp14:editId="4CCD2616">
            <wp:extent cx="8229600" cy="5182235"/>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5182235"/>
                    </a:xfrm>
                    <a:prstGeom prst="rect">
                      <a:avLst/>
                    </a:prstGeom>
                  </pic:spPr>
                </pic:pic>
              </a:graphicData>
            </a:graphic>
          </wp:inline>
        </w:drawing>
      </w:r>
      <w:r w:rsidR="00BE137F">
        <w:br/>
      </w:r>
    </w:p>
    <w:p w14:paraId="2195112C" w14:textId="0521A916" w:rsidR="00632144" w:rsidRPr="00EF7ED5" w:rsidRDefault="00632144" w:rsidP="00632144">
      <w:pPr>
        <w:spacing w:line="240" w:lineRule="auto"/>
        <w:jc w:val="left"/>
      </w:pPr>
      <w:bookmarkStart w:id="269" w:name="A_26"/>
      <w:bookmarkEnd w:id="269"/>
      <w:r w:rsidRPr="00BF19E9">
        <w:rPr>
          <w:b/>
        </w:rPr>
        <w:lastRenderedPageBreak/>
        <w:t>Obrázok č. 6.26  – Interpelácie</w:t>
      </w:r>
      <w:r w:rsidR="00BF19E9">
        <w:rPr>
          <w:b/>
        </w:rPr>
        <w:t xml:space="preserve"> </w:t>
      </w:r>
      <w:r w:rsidR="00FC09EA">
        <w:t>(„Ústne podanie interpelácie“ – „Ústne prihlásení)</w:t>
      </w:r>
    </w:p>
    <w:p w14:paraId="3E42BE8E" w14:textId="67CC81AF" w:rsidR="006F6422" w:rsidRDefault="00632144">
      <w:pPr>
        <w:spacing w:after="200"/>
        <w:jc w:val="left"/>
      </w:pPr>
      <w:r>
        <w:br/>
      </w:r>
      <w:r w:rsidR="005A5D28" w:rsidRPr="005A5D28">
        <w:rPr>
          <w:noProof/>
          <w:lang w:eastAsia="sk-SK"/>
        </w:rPr>
        <w:drawing>
          <wp:inline distT="0" distB="0" distL="0" distR="0" wp14:anchorId="2B98162E" wp14:editId="18023D37">
            <wp:extent cx="8229600" cy="5153025"/>
            <wp:effectExtent l="0" t="0" r="0" b="952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5153025"/>
                    </a:xfrm>
                    <a:prstGeom prst="rect">
                      <a:avLst/>
                    </a:prstGeom>
                  </pic:spPr>
                </pic:pic>
              </a:graphicData>
            </a:graphic>
          </wp:inline>
        </w:drawing>
      </w:r>
    </w:p>
    <w:p w14:paraId="58612B1E" w14:textId="77777777" w:rsidR="0021220B" w:rsidRDefault="0021220B">
      <w:pPr>
        <w:spacing w:after="200"/>
        <w:jc w:val="left"/>
        <w:rPr>
          <w:b/>
        </w:rPr>
      </w:pPr>
      <w:bookmarkStart w:id="270" w:name="A_27"/>
      <w:bookmarkEnd w:id="270"/>
      <w:r>
        <w:rPr>
          <w:b/>
        </w:rPr>
        <w:br w:type="page"/>
      </w:r>
    </w:p>
    <w:p w14:paraId="4BDBDF1C" w14:textId="25696C01" w:rsidR="0099631C" w:rsidRPr="00AC3525" w:rsidRDefault="0099631C" w:rsidP="0099631C">
      <w:pPr>
        <w:spacing w:line="240" w:lineRule="auto"/>
        <w:jc w:val="left"/>
        <w:rPr>
          <w:b/>
        </w:rPr>
      </w:pPr>
      <w:r w:rsidRPr="00AC3525">
        <w:rPr>
          <w:b/>
        </w:rPr>
        <w:lastRenderedPageBreak/>
        <w:t xml:space="preserve">Obrázok č. </w:t>
      </w:r>
      <w:r w:rsidR="00FC09EA" w:rsidRPr="00AC3525">
        <w:rPr>
          <w:b/>
        </w:rPr>
        <w:t>27</w:t>
      </w:r>
      <w:r w:rsidRPr="00AC3525">
        <w:rPr>
          <w:b/>
        </w:rPr>
        <w:t xml:space="preserve">  –Rozprava podľa §29a RP</w:t>
      </w:r>
    </w:p>
    <w:p w14:paraId="7614834E" w14:textId="61385BF6" w:rsidR="00425249" w:rsidRDefault="00FC09EA">
      <w:pPr>
        <w:spacing w:after="200"/>
        <w:jc w:val="left"/>
      </w:pPr>
      <w:r>
        <w:br/>
      </w:r>
      <w:r w:rsidR="0021220B" w:rsidRPr="0021220B">
        <w:rPr>
          <w:noProof/>
          <w:lang w:eastAsia="sk-SK"/>
        </w:rPr>
        <w:drawing>
          <wp:inline distT="0" distB="0" distL="0" distR="0" wp14:anchorId="4A2CD651" wp14:editId="37068BE2">
            <wp:extent cx="7742975" cy="54864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756272" cy="5495822"/>
                    </a:xfrm>
                    <a:prstGeom prst="rect">
                      <a:avLst/>
                    </a:prstGeom>
                  </pic:spPr>
                </pic:pic>
              </a:graphicData>
            </a:graphic>
          </wp:inline>
        </w:drawing>
      </w:r>
    </w:p>
    <w:p w14:paraId="658E8495" w14:textId="233C10E3" w:rsidR="001A69DA" w:rsidRPr="00D74986" w:rsidRDefault="001A69DA" w:rsidP="001A69DA">
      <w:pPr>
        <w:spacing w:line="240" w:lineRule="auto"/>
        <w:jc w:val="left"/>
        <w:rPr>
          <w:b/>
        </w:rPr>
      </w:pPr>
      <w:r w:rsidRPr="00D74986">
        <w:rPr>
          <w:b/>
        </w:rPr>
        <w:lastRenderedPageBreak/>
        <w:t>Obrázok č.28</w:t>
      </w:r>
      <w:r>
        <w:rPr>
          <w:b/>
        </w:rPr>
        <w:t xml:space="preserve"> A</w:t>
      </w:r>
      <w:r w:rsidRPr="00D74986">
        <w:rPr>
          <w:b/>
        </w:rPr>
        <w:t xml:space="preserve">  – </w:t>
      </w:r>
      <w:r>
        <w:rPr>
          <w:b/>
        </w:rPr>
        <w:t>Kontext „Hlasovania“</w:t>
      </w:r>
      <w:r>
        <w:rPr>
          <w:b/>
        </w:rPr>
        <w:br/>
      </w:r>
    </w:p>
    <w:p w14:paraId="3693F440" w14:textId="429E1B9E" w:rsidR="001A69DA" w:rsidRDefault="00AA6F0D">
      <w:pPr>
        <w:spacing w:after="200"/>
        <w:jc w:val="left"/>
        <w:rPr>
          <w:b/>
        </w:rPr>
      </w:pPr>
      <w:r w:rsidRPr="00AA6F0D">
        <w:rPr>
          <w:b/>
          <w:noProof/>
          <w:lang w:eastAsia="sk-SK"/>
        </w:rPr>
        <w:drawing>
          <wp:inline distT="0" distB="0" distL="0" distR="0" wp14:anchorId="2DA3C736" wp14:editId="7F1E25D3">
            <wp:extent cx="8229600" cy="5196205"/>
            <wp:effectExtent l="0" t="0" r="0" b="444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5196205"/>
                    </a:xfrm>
                    <a:prstGeom prst="rect">
                      <a:avLst/>
                    </a:prstGeom>
                  </pic:spPr>
                </pic:pic>
              </a:graphicData>
            </a:graphic>
          </wp:inline>
        </w:drawing>
      </w:r>
      <w:r w:rsidRPr="00AA6F0D">
        <w:rPr>
          <w:b/>
        </w:rPr>
        <w:t xml:space="preserve"> </w:t>
      </w:r>
      <w:r w:rsidR="001A69DA">
        <w:rPr>
          <w:b/>
        </w:rPr>
        <w:br w:type="page"/>
      </w:r>
    </w:p>
    <w:p w14:paraId="3C9D3B7B" w14:textId="6FB49977" w:rsidR="001A69DA" w:rsidRPr="00D74986" w:rsidRDefault="001A69DA" w:rsidP="001A69DA">
      <w:pPr>
        <w:spacing w:line="240" w:lineRule="auto"/>
        <w:jc w:val="left"/>
        <w:rPr>
          <w:b/>
        </w:rPr>
      </w:pPr>
      <w:r w:rsidRPr="00D74986">
        <w:rPr>
          <w:b/>
        </w:rPr>
        <w:lastRenderedPageBreak/>
        <w:t>Obrázok č.28</w:t>
      </w:r>
      <w:r>
        <w:rPr>
          <w:b/>
        </w:rPr>
        <w:t xml:space="preserve"> B</w:t>
      </w:r>
      <w:r w:rsidRPr="00D74986">
        <w:rPr>
          <w:b/>
        </w:rPr>
        <w:t xml:space="preserve">  – </w:t>
      </w:r>
      <w:r>
        <w:rPr>
          <w:b/>
        </w:rPr>
        <w:t xml:space="preserve">Spustenie </w:t>
      </w:r>
      <w:r w:rsidR="00B34F4F">
        <w:rPr>
          <w:b/>
        </w:rPr>
        <w:t>hlasovania</w:t>
      </w:r>
      <w:r>
        <w:rPr>
          <w:b/>
        </w:rPr>
        <w:t xml:space="preserve"> </w:t>
      </w:r>
    </w:p>
    <w:p w14:paraId="4636BA7E" w14:textId="20159FCD" w:rsidR="001A69DA" w:rsidRDefault="001A69DA">
      <w:pPr>
        <w:spacing w:after="200"/>
        <w:jc w:val="left"/>
        <w:rPr>
          <w:b/>
        </w:rPr>
      </w:pPr>
      <w:r>
        <w:rPr>
          <w:b/>
        </w:rPr>
        <w:br/>
      </w:r>
      <w:r w:rsidR="00B34F4F" w:rsidRPr="00B34F4F">
        <w:rPr>
          <w:b/>
          <w:noProof/>
          <w:lang w:eastAsia="sk-SK"/>
        </w:rPr>
        <w:drawing>
          <wp:inline distT="0" distB="0" distL="0" distR="0" wp14:anchorId="78A02CFF" wp14:editId="0188887F">
            <wp:extent cx="8229600" cy="5184140"/>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5184140"/>
                    </a:xfrm>
                    <a:prstGeom prst="rect">
                      <a:avLst/>
                    </a:prstGeom>
                  </pic:spPr>
                </pic:pic>
              </a:graphicData>
            </a:graphic>
          </wp:inline>
        </w:drawing>
      </w:r>
      <w:r>
        <w:rPr>
          <w:b/>
        </w:rPr>
        <w:br w:type="page"/>
      </w:r>
    </w:p>
    <w:p w14:paraId="277B2BB3" w14:textId="0ED6A8CF" w:rsidR="00425249" w:rsidRPr="00D74986" w:rsidRDefault="00E3688C" w:rsidP="00425249">
      <w:pPr>
        <w:spacing w:line="240" w:lineRule="auto"/>
        <w:jc w:val="left"/>
        <w:rPr>
          <w:b/>
        </w:rPr>
      </w:pPr>
      <w:r>
        <w:rPr>
          <w:b/>
        </w:rPr>
        <w:lastRenderedPageBreak/>
        <w:t xml:space="preserve">  </w:t>
      </w:r>
      <w:r w:rsidR="00425249" w:rsidRPr="00D74986">
        <w:rPr>
          <w:b/>
        </w:rPr>
        <w:t>Obrázok č.2</w:t>
      </w:r>
      <w:r w:rsidR="00D74986" w:rsidRPr="00D74986">
        <w:rPr>
          <w:b/>
        </w:rPr>
        <w:t>8</w:t>
      </w:r>
      <w:r w:rsidR="001A69DA">
        <w:rPr>
          <w:b/>
        </w:rPr>
        <w:t xml:space="preserve"> </w:t>
      </w:r>
      <w:r w:rsidR="00972530">
        <w:rPr>
          <w:b/>
        </w:rPr>
        <w:t>C</w:t>
      </w:r>
      <w:r w:rsidR="00425249" w:rsidRPr="00D74986">
        <w:rPr>
          <w:b/>
        </w:rPr>
        <w:t xml:space="preserve">  – </w:t>
      </w:r>
      <w:r w:rsidR="001A69DA">
        <w:rPr>
          <w:b/>
        </w:rPr>
        <w:t xml:space="preserve">Vyhodnotenie hlasovania </w:t>
      </w:r>
    </w:p>
    <w:p w14:paraId="369BD819" w14:textId="13BDF906" w:rsidR="00425249" w:rsidRDefault="00425249" w:rsidP="00425249">
      <w:pPr>
        <w:spacing w:line="240" w:lineRule="auto"/>
        <w:jc w:val="left"/>
      </w:pPr>
    </w:p>
    <w:p w14:paraId="7A0708A8" w14:textId="544F0492" w:rsidR="00425249" w:rsidRPr="00EF7ED5" w:rsidRDefault="00972530" w:rsidP="00425249">
      <w:pPr>
        <w:spacing w:line="240" w:lineRule="auto"/>
        <w:jc w:val="left"/>
      </w:pPr>
      <w:r w:rsidRPr="00972530">
        <w:rPr>
          <w:noProof/>
          <w:lang w:eastAsia="sk-SK"/>
        </w:rPr>
        <w:drawing>
          <wp:inline distT="0" distB="0" distL="0" distR="0" wp14:anchorId="766F38FE" wp14:editId="5EAE1818">
            <wp:extent cx="8229600" cy="520509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5205095"/>
                    </a:xfrm>
                    <a:prstGeom prst="rect">
                      <a:avLst/>
                    </a:prstGeom>
                  </pic:spPr>
                </pic:pic>
              </a:graphicData>
            </a:graphic>
          </wp:inline>
        </w:drawing>
      </w:r>
    </w:p>
    <w:p w14:paraId="2D071940" w14:textId="4BDF05A8" w:rsidR="00D66263" w:rsidRPr="00D74986" w:rsidRDefault="0053307C" w:rsidP="00D66263">
      <w:pPr>
        <w:spacing w:line="240" w:lineRule="auto"/>
        <w:jc w:val="left"/>
        <w:rPr>
          <w:b/>
        </w:rPr>
      </w:pPr>
      <w:r>
        <w:br w:type="page"/>
      </w:r>
      <w:r w:rsidR="00D66263">
        <w:rPr>
          <w:b/>
        </w:rPr>
        <w:lastRenderedPageBreak/>
        <w:t xml:space="preserve">  </w:t>
      </w:r>
      <w:r w:rsidR="00D66263" w:rsidRPr="00D74986">
        <w:rPr>
          <w:b/>
        </w:rPr>
        <w:t>Obrázok č.</w:t>
      </w:r>
      <w:r w:rsidR="00D66263">
        <w:rPr>
          <w:b/>
        </w:rPr>
        <w:t xml:space="preserve"> </w:t>
      </w:r>
      <w:r w:rsidR="00D66263" w:rsidRPr="00D74986">
        <w:rPr>
          <w:b/>
        </w:rPr>
        <w:t>2</w:t>
      </w:r>
      <w:r w:rsidR="00D66263">
        <w:rPr>
          <w:b/>
        </w:rPr>
        <w:t>9</w:t>
      </w:r>
      <w:r w:rsidR="00D66263" w:rsidRPr="00D74986">
        <w:rPr>
          <w:b/>
        </w:rPr>
        <w:t xml:space="preserve">  – </w:t>
      </w:r>
      <w:r w:rsidR="00D66263">
        <w:rPr>
          <w:b/>
        </w:rPr>
        <w:t>Aplikačné funkcie</w:t>
      </w:r>
      <w:r w:rsidR="00A12B70">
        <w:rPr>
          <w:b/>
        </w:rPr>
        <w:br/>
      </w:r>
    </w:p>
    <w:p w14:paraId="5F66A023" w14:textId="78450DD4" w:rsidR="00D66263" w:rsidRDefault="00700082">
      <w:pPr>
        <w:spacing w:after="200"/>
        <w:jc w:val="left"/>
      </w:pPr>
      <w:r w:rsidRPr="00700082">
        <w:rPr>
          <w:noProof/>
          <w:lang w:eastAsia="sk-SK"/>
        </w:rPr>
        <w:drawing>
          <wp:inline distT="0" distB="0" distL="0" distR="0" wp14:anchorId="0C307C6C" wp14:editId="1DEC01C4">
            <wp:extent cx="8229600" cy="5198745"/>
            <wp:effectExtent l="0" t="0" r="0" b="190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5198745"/>
                    </a:xfrm>
                    <a:prstGeom prst="rect">
                      <a:avLst/>
                    </a:prstGeom>
                  </pic:spPr>
                </pic:pic>
              </a:graphicData>
            </a:graphic>
          </wp:inline>
        </w:drawing>
      </w:r>
      <w:r w:rsidR="00A12B70" w:rsidRPr="00A12B70">
        <w:t xml:space="preserve"> </w:t>
      </w:r>
      <w:r w:rsidR="00D66263">
        <w:br w:type="page"/>
      </w:r>
    </w:p>
    <w:p w14:paraId="3ED1A61A" w14:textId="73FAD9D7" w:rsidR="00CC33BF" w:rsidRDefault="00CC33BF">
      <w:pPr>
        <w:spacing w:after="200"/>
        <w:jc w:val="left"/>
      </w:pPr>
      <w:r>
        <w:rPr>
          <w:b/>
        </w:rPr>
        <w:lastRenderedPageBreak/>
        <w:t xml:space="preserve">  </w:t>
      </w:r>
      <w:r w:rsidRPr="00D74986">
        <w:rPr>
          <w:b/>
        </w:rPr>
        <w:t>Obrázok č.</w:t>
      </w:r>
      <w:r>
        <w:rPr>
          <w:b/>
        </w:rPr>
        <w:t xml:space="preserve"> 30</w:t>
      </w:r>
      <w:r w:rsidRPr="00D74986">
        <w:rPr>
          <w:b/>
        </w:rPr>
        <w:t xml:space="preserve">  – </w:t>
      </w:r>
      <w:r>
        <w:rPr>
          <w:b/>
        </w:rPr>
        <w:t>Zoznam prihlásených</w:t>
      </w:r>
      <w:r>
        <w:rPr>
          <w:b/>
        </w:rPr>
        <w:br/>
      </w:r>
      <w:r>
        <w:br/>
      </w:r>
      <w:r w:rsidR="008775F4" w:rsidRPr="008775F4">
        <w:rPr>
          <w:noProof/>
          <w:lang w:eastAsia="sk-SK"/>
        </w:rPr>
        <w:drawing>
          <wp:inline distT="0" distB="0" distL="0" distR="0" wp14:anchorId="79840EA7" wp14:editId="18BFD3EF">
            <wp:extent cx="8229600" cy="517144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5171440"/>
                    </a:xfrm>
                    <a:prstGeom prst="rect">
                      <a:avLst/>
                    </a:prstGeom>
                  </pic:spPr>
                </pic:pic>
              </a:graphicData>
            </a:graphic>
          </wp:inline>
        </w:drawing>
      </w:r>
    </w:p>
    <w:p w14:paraId="3E2952C2" w14:textId="7345260D" w:rsidR="00CC33BF" w:rsidRDefault="00CC33BF">
      <w:pPr>
        <w:spacing w:after="200"/>
        <w:jc w:val="left"/>
      </w:pPr>
      <w:r>
        <w:br w:type="page"/>
      </w:r>
    </w:p>
    <w:p w14:paraId="0A59A78D" w14:textId="229C4317" w:rsidR="00E619FB" w:rsidRDefault="00E619FB">
      <w:pPr>
        <w:spacing w:after="200"/>
        <w:jc w:val="left"/>
      </w:pPr>
      <w:r>
        <w:rPr>
          <w:b/>
        </w:rPr>
        <w:lastRenderedPageBreak/>
        <w:t xml:space="preserve">  </w:t>
      </w:r>
      <w:r w:rsidRPr="00D74986">
        <w:rPr>
          <w:b/>
        </w:rPr>
        <w:t>Obrázok č.</w:t>
      </w:r>
      <w:r>
        <w:rPr>
          <w:b/>
        </w:rPr>
        <w:t xml:space="preserve"> 31</w:t>
      </w:r>
      <w:r w:rsidRPr="00D74986">
        <w:rPr>
          <w:b/>
        </w:rPr>
        <w:t xml:space="preserve">  – </w:t>
      </w:r>
      <w:r>
        <w:rPr>
          <w:b/>
        </w:rPr>
        <w:t>Preddefinované stolíky</w:t>
      </w:r>
      <w:r>
        <w:rPr>
          <w:b/>
        </w:rPr>
        <w:br/>
      </w:r>
      <w:r w:rsidR="00957FB3" w:rsidRPr="00957FB3">
        <w:rPr>
          <w:noProof/>
          <w:lang w:eastAsia="sk-SK"/>
        </w:rPr>
        <w:drawing>
          <wp:inline distT="0" distB="0" distL="0" distR="0" wp14:anchorId="5FC68705" wp14:editId="302C55C7">
            <wp:extent cx="8229600" cy="5672455"/>
            <wp:effectExtent l="0" t="0" r="0" b="444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5672455"/>
                    </a:xfrm>
                    <a:prstGeom prst="rect">
                      <a:avLst/>
                    </a:prstGeom>
                  </pic:spPr>
                </pic:pic>
              </a:graphicData>
            </a:graphic>
          </wp:inline>
        </w:drawing>
      </w:r>
      <w:r w:rsidR="002F0C5D" w:rsidRPr="002F0C5D">
        <w:t xml:space="preserve"> </w:t>
      </w:r>
      <w:r>
        <w:br w:type="page"/>
      </w:r>
    </w:p>
    <w:p w14:paraId="2757C27B" w14:textId="265004F3" w:rsidR="008C2A92" w:rsidRDefault="00D0334F">
      <w:pPr>
        <w:spacing w:after="200"/>
        <w:jc w:val="left"/>
        <w:rPr>
          <w:b/>
        </w:rPr>
      </w:pPr>
      <w:r>
        <w:rPr>
          <w:b/>
        </w:rPr>
        <w:lastRenderedPageBreak/>
        <w:t xml:space="preserve">  </w:t>
      </w:r>
      <w:r w:rsidRPr="00D74986">
        <w:rPr>
          <w:b/>
        </w:rPr>
        <w:t>Obrázok č.</w:t>
      </w:r>
      <w:r>
        <w:rPr>
          <w:b/>
        </w:rPr>
        <w:t xml:space="preserve"> 32</w:t>
      </w:r>
      <w:r w:rsidRPr="00D74986">
        <w:rPr>
          <w:b/>
        </w:rPr>
        <w:t xml:space="preserve">  – </w:t>
      </w:r>
      <w:r>
        <w:rPr>
          <w:b/>
        </w:rPr>
        <w:t>Zoznam vystupujúcich</w:t>
      </w:r>
      <w:r>
        <w:rPr>
          <w:b/>
        </w:rPr>
        <w:br/>
      </w:r>
      <w:r w:rsidR="00957FB3" w:rsidRPr="00957FB3">
        <w:rPr>
          <w:b/>
          <w:noProof/>
          <w:lang w:eastAsia="sk-SK"/>
        </w:rPr>
        <w:drawing>
          <wp:inline distT="0" distB="0" distL="0" distR="0" wp14:anchorId="764C1A5A" wp14:editId="530FF5A8">
            <wp:extent cx="8082844" cy="5634291"/>
            <wp:effectExtent l="0" t="0" r="0" b="508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092279" cy="5640868"/>
                    </a:xfrm>
                    <a:prstGeom prst="rect">
                      <a:avLst/>
                    </a:prstGeom>
                  </pic:spPr>
                </pic:pic>
              </a:graphicData>
            </a:graphic>
          </wp:inline>
        </w:drawing>
      </w:r>
      <w:r>
        <w:rPr>
          <w:b/>
        </w:rPr>
        <w:br/>
      </w:r>
      <w:r w:rsidR="008C2A92">
        <w:rPr>
          <w:b/>
        </w:rPr>
        <w:lastRenderedPageBreak/>
        <w:t xml:space="preserve">  </w:t>
      </w:r>
      <w:r w:rsidR="008C2A92" w:rsidRPr="00D74986">
        <w:rPr>
          <w:b/>
        </w:rPr>
        <w:t>Obrázok č.</w:t>
      </w:r>
      <w:r w:rsidR="008C2A92">
        <w:rPr>
          <w:b/>
        </w:rPr>
        <w:t xml:space="preserve"> 33</w:t>
      </w:r>
      <w:r w:rsidR="008C2A92" w:rsidRPr="00D74986">
        <w:rPr>
          <w:b/>
        </w:rPr>
        <w:t xml:space="preserve">  – </w:t>
      </w:r>
      <w:r w:rsidR="008C2A92">
        <w:rPr>
          <w:b/>
        </w:rPr>
        <w:t>Prepínanie obrazoviek</w:t>
      </w:r>
    </w:p>
    <w:p w14:paraId="42F54461" w14:textId="5DC6C39D" w:rsidR="00ED09D0" w:rsidRDefault="00957FB3">
      <w:pPr>
        <w:spacing w:after="200"/>
        <w:jc w:val="left"/>
      </w:pPr>
      <w:r w:rsidRPr="00957FB3">
        <w:rPr>
          <w:b/>
          <w:noProof/>
          <w:lang w:eastAsia="sk-SK"/>
        </w:rPr>
        <w:drawing>
          <wp:inline distT="0" distB="0" distL="0" distR="0" wp14:anchorId="2D4B58C5" wp14:editId="28095F90">
            <wp:extent cx="8229600" cy="5243195"/>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5243195"/>
                    </a:xfrm>
                    <a:prstGeom prst="rect">
                      <a:avLst/>
                    </a:prstGeom>
                  </pic:spPr>
                </pic:pic>
              </a:graphicData>
            </a:graphic>
          </wp:inline>
        </w:drawing>
      </w:r>
      <w:r w:rsidR="008C2A92">
        <w:rPr>
          <w:b/>
        </w:rPr>
        <w:br/>
      </w:r>
    </w:p>
    <w:p w14:paraId="6D7DB931" w14:textId="66CB6E37" w:rsidR="00ED09D0" w:rsidRDefault="00ED09D0" w:rsidP="00ED09D0">
      <w:pPr>
        <w:spacing w:after="200"/>
        <w:jc w:val="left"/>
        <w:rPr>
          <w:b/>
        </w:rPr>
      </w:pPr>
      <w:r>
        <w:rPr>
          <w:b/>
        </w:rPr>
        <w:lastRenderedPageBreak/>
        <w:t xml:space="preserve">  </w:t>
      </w:r>
      <w:r w:rsidRPr="00D74986">
        <w:rPr>
          <w:b/>
        </w:rPr>
        <w:t>Obrázok č.</w:t>
      </w:r>
      <w:r>
        <w:rPr>
          <w:b/>
        </w:rPr>
        <w:t xml:space="preserve"> 34</w:t>
      </w:r>
      <w:r w:rsidRPr="00D74986">
        <w:rPr>
          <w:b/>
        </w:rPr>
        <w:t xml:space="preserve">  – </w:t>
      </w:r>
      <w:r>
        <w:rPr>
          <w:b/>
        </w:rPr>
        <w:t>Očakávané hlasovania</w:t>
      </w:r>
    </w:p>
    <w:p w14:paraId="72A42441" w14:textId="77777777" w:rsidR="00B56CB3" w:rsidRDefault="00E94381">
      <w:pPr>
        <w:spacing w:after="200"/>
        <w:jc w:val="left"/>
      </w:pPr>
      <w:r w:rsidRPr="00E94381">
        <w:rPr>
          <w:noProof/>
          <w:lang w:eastAsia="sk-SK"/>
        </w:rPr>
        <w:drawing>
          <wp:inline distT="0" distB="0" distL="0" distR="0" wp14:anchorId="22E88D27" wp14:editId="4E7BD79A">
            <wp:extent cx="8229600" cy="5218430"/>
            <wp:effectExtent l="0" t="0" r="0" b="127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5218430"/>
                    </a:xfrm>
                    <a:prstGeom prst="rect">
                      <a:avLst/>
                    </a:prstGeom>
                  </pic:spPr>
                </pic:pic>
              </a:graphicData>
            </a:graphic>
          </wp:inline>
        </w:drawing>
      </w:r>
      <w:r w:rsidRPr="00E94381">
        <w:t xml:space="preserve"> </w:t>
      </w:r>
    </w:p>
    <w:p w14:paraId="5BBE010A" w14:textId="77777777" w:rsidR="00B56CB3" w:rsidRDefault="00B56CB3">
      <w:pPr>
        <w:spacing w:after="200"/>
        <w:jc w:val="left"/>
      </w:pPr>
      <w:r>
        <w:br w:type="page"/>
      </w:r>
    </w:p>
    <w:p w14:paraId="233AC3BC" w14:textId="2B108D37" w:rsidR="00B56CB3" w:rsidRDefault="00B56CB3" w:rsidP="00B56CB3">
      <w:pPr>
        <w:spacing w:after="200"/>
        <w:jc w:val="left"/>
        <w:rPr>
          <w:b/>
        </w:rPr>
      </w:pPr>
      <w:r>
        <w:rPr>
          <w:b/>
        </w:rPr>
        <w:lastRenderedPageBreak/>
        <w:t xml:space="preserve">  </w:t>
      </w:r>
      <w:r w:rsidRPr="00D74986">
        <w:rPr>
          <w:b/>
        </w:rPr>
        <w:t>Obrázok č.</w:t>
      </w:r>
      <w:r>
        <w:rPr>
          <w:b/>
        </w:rPr>
        <w:t xml:space="preserve"> 35</w:t>
      </w:r>
      <w:r w:rsidRPr="00D74986">
        <w:rPr>
          <w:b/>
        </w:rPr>
        <w:t xml:space="preserve">  – </w:t>
      </w:r>
      <w:r>
        <w:rPr>
          <w:b/>
        </w:rPr>
        <w:t>Preddefinované názvy hlasovaní</w:t>
      </w:r>
      <w:r w:rsidR="00833144">
        <w:rPr>
          <w:b/>
        </w:rPr>
        <w:t>1</w:t>
      </w:r>
    </w:p>
    <w:p w14:paraId="2B40BC1F" w14:textId="7A9C8FF5" w:rsidR="00ED09D0" w:rsidRDefault="000A517A">
      <w:pPr>
        <w:spacing w:after="200"/>
        <w:jc w:val="left"/>
      </w:pPr>
      <w:r w:rsidRPr="000A517A">
        <w:rPr>
          <w:noProof/>
          <w:lang w:eastAsia="sk-SK"/>
        </w:rPr>
        <w:drawing>
          <wp:inline distT="0" distB="0" distL="0" distR="0" wp14:anchorId="1DC83CBA" wp14:editId="25CE68F0">
            <wp:extent cx="8229600" cy="5194300"/>
            <wp:effectExtent l="0" t="0" r="0" b="635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5194300"/>
                    </a:xfrm>
                    <a:prstGeom prst="rect">
                      <a:avLst/>
                    </a:prstGeom>
                  </pic:spPr>
                </pic:pic>
              </a:graphicData>
            </a:graphic>
          </wp:inline>
        </w:drawing>
      </w:r>
      <w:r w:rsidRPr="000A517A">
        <w:t xml:space="preserve"> </w:t>
      </w:r>
      <w:r w:rsidR="00ED09D0">
        <w:br w:type="page"/>
      </w:r>
    </w:p>
    <w:p w14:paraId="5B5AB069" w14:textId="022E67BA" w:rsidR="0053307C" w:rsidRPr="00FA4ABF" w:rsidRDefault="0053307C" w:rsidP="0053307C">
      <w:pPr>
        <w:spacing w:line="240" w:lineRule="auto"/>
        <w:jc w:val="left"/>
        <w:rPr>
          <w:b/>
        </w:rPr>
      </w:pPr>
      <w:r w:rsidRPr="00FA4ABF">
        <w:rPr>
          <w:b/>
        </w:rPr>
        <w:lastRenderedPageBreak/>
        <w:t xml:space="preserve">Obrázok  </w:t>
      </w:r>
      <w:r w:rsidR="00FA4ABF">
        <w:rPr>
          <w:b/>
        </w:rPr>
        <w:t>Aplikácia č.</w:t>
      </w:r>
      <w:r w:rsidRPr="00FA4ABF">
        <w:rPr>
          <w:b/>
        </w:rPr>
        <w:t xml:space="preserve">1  </w:t>
      </w:r>
      <w:r w:rsidR="00BC080D">
        <w:rPr>
          <w:b/>
        </w:rPr>
        <w:t>- Sekcie aplikácie</w:t>
      </w:r>
    </w:p>
    <w:p w14:paraId="5B033E19" w14:textId="77777777" w:rsidR="000805B9" w:rsidRDefault="0053307C">
      <w:pPr>
        <w:spacing w:after="200"/>
        <w:jc w:val="left"/>
      </w:pPr>
      <w:r>
        <w:br/>
      </w:r>
      <w:r>
        <w:object w:dxaOrig="16192" w:dyaOrig="11400" w14:anchorId="3FFB8478">
          <v:shape id="_x0000_i1027" type="#_x0000_t75" style="width:610.5pt;height:429.75pt" o:ole="">
            <v:imagedata r:id="rId50" o:title=""/>
          </v:shape>
          <o:OLEObject Type="Embed" ProgID="Visio.Drawing.15" ShapeID="_x0000_i1027" DrawAspect="Content" ObjectID="_1711349049" r:id="rId51"/>
        </w:object>
      </w:r>
    </w:p>
    <w:p w14:paraId="26722B49" w14:textId="69599DDF" w:rsidR="0069643B" w:rsidRDefault="000805B9" w:rsidP="000805B9">
      <w:pPr>
        <w:spacing w:line="240" w:lineRule="auto"/>
        <w:jc w:val="left"/>
        <w:rPr>
          <w:b/>
          <w:color w:val="000000" w:themeColor="text1"/>
        </w:rPr>
      </w:pPr>
      <w:r w:rsidRPr="00BC080D">
        <w:rPr>
          <w:b/>
          <w:color w:val="000000" w:themeColor="text1"/>
        </w:rPr>
        <w:lastRenderedPageBreak/>
        <w:t>Obrázok Aplikácia</w:t>
      </w:r>
      <w:r w:rsidR="00BC080D">
        <w:rPr>
          <w:b/>
          <w:color w:val="000000" w:themeColor="text1"/>
        </w:rPr>
        <w:t xml:space="preserve"> č</w:t>
      </w:r>
      <w:r w:rsidRPr="00BC080D">
        <w:rPr>
          <w:b/>
          <w:color w:val="000000" w:themeColor="text1"/>
        </w:rPr>
        <w:t xml:space="preserve">.2  – </w:t>
      </w:r>
      <w:r w:rsidR="00BC080D">
        <w:rPr>
          <w:b/>
          <w:color w:val="000000" w:themeColor="text1"/>
        </w:rPr>
        <w:t>Fáza pred spustením rokovania</w:t>
      </w:r>
    </w:p>
    <w:p w14:paraId="2E0A7125" w14:textId="0D3F7611" w:rsidR="0069643B" w:rsidRDefault="0069643B">
      <w:pPr>
        <w:spacing w:after="200"/>
        <w:jc w:val="left"/>
        <w:rPr>
          <w:b/>
          <w:color w:val="000000" w:themeColor="text1"/>
        </w:rPr>
      </w:pPr>
      <w:r>
        <w:rPr>
          <w:b/>
          <w:color w:val="000000" w:themeColor="text1"/>
        </w:rPr>
        <w:br/>
      </w:r>
      <w:r w:rsidR="009077DA" w:rsidRPr="009077DA">
        <w:rPr>
          <w:b/>
          <w:noProof/>
          <w:color w:val="000000" w:themeColor="text1"/>
          <w:lang w:eastAsia="sk-SK"/>
        </w:rPr>
        <w:drawing>
          <wp:inline distT="0" distB="0" distL="0" distR="0" wp14:anchorId="56A1140F" wp14:editId="33A145E8">
            <wp:extent cx="7731407" cy="5433461"/>
            <wp:effectExtent l="0" t="0" r="3175"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741798" cy="5440764"/>
                    </a:xfrm>
                    <a:prstGeom prst="rect">
                      <a:avLst/>
                    </a:prstGeom>
                  </pic:spPr>
                </pic:pic>
              </a:graphicData>
            </a:graphic>
          </wp:inline>
        </w:drawing>
      </w:r>
    </w:p>
    <w:p w14:paraId="5CB8C23C" w14:textId="6756D620" w:rsidR="00B800E5" w:rsidRDefault="00B800E5" w:rsidP="00B800E5">
      <w:pPr>
        <w:spacing w:line="240" w:lineRule="auto"/>
        <w:jc w:val="left"/>
        <w:rPr>
          <w:b/>
          <w:color w:val="000000" w:themeColor="text1"/>
        </w:rPr>
      </w:pPr>
      <w:r w:rsidRPr="00BC080D">
        <w:rPr>
          <w:b/>
          <w:color w:val="000000" w:themeColor="text1"/>
        </w:rPr>
        <w:lastRenderedPageBreak/>
        <w:t>Obrázok Aplikácia</w:t>
      </w:r>
      <w:r>
        <w:rPr>
          <w:b/>
          <w:color w:val="000000" w:themeColor="text1"/>
        </w:rPr>
        <w:t xml:space="preserve"> č</w:t>
      </w:r>
      <w:r w:rsidRPr="00BC080D">
        <w:rPr>
          <w:b/>
          <w:color w:val="000000" w:themeColor="text1"/>
        </w:rPr>
        <w:t>.</w:t>
      </w:r>
      <w:r>
        <w:rPr>
          <w:b/>
          <w:color w:val="000000" w:themeColor="text1"/>
        </w:rPr>
        <w:t>3</w:t>
      </w:r>
      <w:r w:rsidRPr="00BC080D">
        <w:rPr>
          <w:b/>
          <w:color w:val="000000" w:themeColor="text1"/>
        </w:rPr>
        <w:t xml:space="preserve">  – </w:t>
      </w:r>
      <w:r>
        <w:rPr>
          <w:b/>
          <w:color w:val="000000" w:themeColor="text1"/>
        </w:rPr>
        <w:t>Schvaľovanie programu schôdze</w:t>
      </w:r>
      <w:r w:rsidR="00957FB3">
        <w:rPr>
          <w:b/>
          <w:color w:val="000000" w:themeColor="text1"/>
        </w:rPr>
        <w:br/>
      </w:r>
    </w:p>
    <w:p w14:paraId="42C06118" w14:textId="0A33BC33" w:rsidR="000826D0" w:rsidRDefault="00B84C20">
      <w:pPr>
        <w:spacing w:after="200"/>
        <w:jc w:val="left"/>
        <w:rPr>
          <w:rStyle w:val="Hypertextovprepojenie"/>
          <w:b/>
          <w:color w:val="000000" w:themeColor="text1"/>
          <w:u w:val="none"/>
        </w:rPr>
      </w:pPr>
      <w:r w:rsidRPr="00B84C20">
        <w:rPr>
          <w:rStyle w:val="Hypertextovprepojenie"/>
          <w:b/>
          <w:noProof/>
          <w:color w:val="000000" w:themeColor="text1"/>
          <w:u w:val="none"/>
          <w:lang w:eastAsia="sk-SK"/>
        </w:rPr>
        <w:drawing>
          <wp:inline distT="0" distB="0" distL="0" distR="0" wp14:anchorId="7DC79D7B" wp14:editId="1E67A9C8">
            <wp:extent cx="7732425" cy="5447899"/>
            <wp:effectExtent l="0" t="0" r="1905" b="63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747150" cy="5458273"/>
                    </a:xfrm>
                    <a:prstGeom prst="rect">
                      <a:avLst/>
                    </a:prstGeom>
                  </pic:spPr>
                </pic:pic>
              </a:graphicData>
            </a:graphic>
          </wp:inline>
        </w:drawing>
      </w:r>
      <w:r w:rsidR="000826D0">
        <w:rPr>
          <w:rStyle w:val="Hypertextovprepojenie"/>
          <w:b/>
          <w:color w:val="000000" w:themeColor="text1"/>
          <w:u w:val="none"/>
        </w:rPr>
        <w:br w:type="page"/>
      </w:r>
    </w:p>
    <w:p w14:paraId="11C62E50" w14:textId="1C9382C4" w:rsidR="00B84C20" w:rsidRDefault="00B84C20" w:rsidP="00B84C20">
      <w:pPr>
        <w:spacing w:line="240" w:lineRule="auto"/>
        <w:jc w:val="left"/>
        <w:rPr>
          <w:b/>
          <w:color w:val="000000" w:themeColor="text1"/>
        </w:rPr>
      </w:pPr>
      <w:r w:rsidRPr="00BC080D">
        <w:rPr>
          <w:b/>
          <w:color w:val="000000" w:themeColor="text1"/>
        </w:rPr>
        <w:lastRenderedPageBreak/>
        <w:t>Obrázok Aplikácia</w:t>
      </w:r>
      <w:r>
        <w:rPr>
          <w:b/>
          <w:color w:val="000000" w:themeColor="text1"/>
        </w:rPr>
        <w:t xml:space="preserve"> č</w:t>
      </w:r>
      <w:r w:rsidRPr="00BC080D">
        <w:rPr>
          <w:b/>
          <w:color w:val="000000" w:themeColor="text1"/>
        </w:rPr>
        <w:t>.</w:t>
      </w:r>
      <w:r>
        <w:rPr>
          <w:b/>
          <w:color w:val="000000" w:themeColor="text1"/>
        </w:rPr>
        <w:t>4</w:t>
      </w:r>
      <w:r w:rsidRPr="00BC080D">
        <w:rPr>
          <w:b/>
          <w:color w:val="000000" w:themeColor="text1"/>
        </w:rPr>
        <w:t xml:space="preserve"> – </w:t>
      </w:r>
      <w:r>
        <w:rPr>
          <w:b/>
          <w:color w:val="000000" w:themeColor="text1"/>
        </w:rPr>
        <w:t>Hlasovanie</w:t>
      </w:r>
    </w:p>
    <w:p w14:paraId="0D8E12F0" w14:textId="77777777" w:rsidR="000805B9" w:rsidRPr="00BC080D" w:rsidRDefault="000805B9" w:rsidP="000805B9">
      <w:pPr>
        <w:spacing w:line="240" w:lineRule="auto"/>
        <w:jc w:val="left"/>
        <w:rPr>
          <w:rStyle w:val="Hypertextovprepojenie"/>
          <w:b/>
          <w:color w:val="000000" w:themeColor="text1"/>
          <w:u w:val="none"/>
        </w:rPr>
      </w:pPr>
    </w:p>
    <w:p w14:paraId="07D9D1F5" w14:textId="70E1369E" w:rsidR="000805B9" w:rsidRDefault="000D63B3" w:rsidP="000805B9">
      <w:pPr>
        <w:spacing w:line="240" w:lineRule="auto"/>
        <w:jc w:val="left"/>
      </w:pPr>
      <w:r w:rsidRPr="000D63B3">
        <w:rPr>
          <w:noProof/>
          <w:lang w:eastAsia="sk-SK"/>
        </w:rPr>
        <w:drawing>
          <wp:inline distT="0" distB="0" distL="0" distR="0" wp14:anchorId="0AF94B14" wp14:editId="2D1F8E92">
            <wp:extent cx="7743524" cy="5467071"/>
            <wp:effectExtent l="0" t="0" r="0" b="63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749609" cy="5471367"/>
                    </a:xfrm>
                    <a:prstGeom prst="rect">
                      <a:avLst/>
                    </a:prstGeom>
                  </pic:spPr>
                </pic:pic>
              </a:graphicData>
            </a:graphic>
          </wp:inline>
        </w:drawing>
      </w:r>
    </w:p>
    <w:p w14:paraId="2763CADE" w14:textId="2B93D38F" w:rsidR="006D4B65" w:rsidRDefault="006D4B65" w:rsidP="006D4B65">
      <w:pPr>
        <w:spacing w:line="240" w:lineRule="auto"/>
        <w:jc w:val="left"/>
        <w:rPr>
          <w:b/>
          <w:color w:val="000000" w:themeColor="text1"/>
        </w:rPr>
      </w:pPr>
      <w:r w:rsidRPr="00BC080D">
        <w:rPr>
          <w:b/>
          <w:color w:val="000000" w:themeColor="text1"/>
        </w:rPr>
        <w:lastRenderedPageBreak/>
        <w:t>Obrázok Aplikácia</w:t>
      </w:r>
      <w:r>
        <w:rPr>
          <w:b/>
          <w:color w:val="000000" w:themeColor="text1"/>
        </w:rPr>
        <w:t xml:space="preserve"> č</w:t>
      </w:r>
      <w:r w:rsidRPr="00BC080D">
        <w:rPr>
          <w:b/>
          <w:color w:val="000000" w:themeColor="text1"/>
        </w:rPr>
        <w:t>.</w:t>
      </w:r>
      <w:r>
        <w:rPr>
          <w:b/>
          <w:color w:val="000000" w:themeColor="text1"/>
        </w:rPr>
        <w:t xml:space="preserve">5 </w:t>
      </w:r>
      <w:r w:rsidRPr="00BC080D">
        <w:rPr>
          <w:b/>
          <w:color w:val="000000" w:themeColor="text1"/>
        </w:rPr>
        <w:t xml:space="preserve">– </w:t>
      </w:r>
      <w:r>
        <w:rPr>
          <w:b/>
          <w:color w:val="000000" w:themeColor="text1"/>
        </w:rPr>
        <w:t>Hlasovanie (vyhodnotenie)</w:t>
      </w:r>
    </w:p>
    <w:p w14:paraId="4A077948" w14:textId="094A6335" w:rsidR="000D63B3" w:rsidRDefault="000D63B3">
      <w:pPr>
        <w:spacing w:after="200"/>
        <w:jc w:val="left"/>
      </w:pPr>
      <w:r>
        <w:br/>
      </w:r>
      <w:r w:rsidRPr="000D63B3">
        <w:rPr>
          <w:noProof/>
          <w:lang w:eastAsia="sk-SK"/>
        </w:rPr>
        <w:drawing>
          <wp:inline distT="0" distB="0" distL="0" distR="0" wp14:anchorId="05CC9810" wp14:editId="1623783B">
            <wp:extent cx="7745417" cy="5476775"/>
            <wp:effectExtent l="0" t="0" r="8255"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755158" cy="5483663"/>
                    </a:xfrm>
                    <a:prstGeom prst="rect">
                      <a:avLst/>
                    </a:prstGeom>
                  </pic:spPr>
                </pic:pic>
              </a:graphicData>
            </a:graphic>
          </wp:inline>
        </w:drawing>
      </w:r>
    </w:p>
    <w:p w14:paraId="371FF843" w14:textId="657A4445" w:rsidR="00935EB6" w:rsidRDefault="00935EB6" w:rsidP="00935EB6">
      <w:pPr>
        <w:spacing w:line="240" w:lineRule="auto"/>
        <w:jc w:val="left"/>
        <w:rPr>
          <w:b/>
          <w:color w:val="000000" w:themeColor="text1"/>
        </w:rPr>
      </w:pPr>
      <w:r w:rsidRPr="00BC080D">
        <w:rPr>
          <w:b/>
          <w:color w:val="000000" w:themeColor="text1"/>
        </w:rPr>
        <w:lastRenderedPageBreak/>
        <w:t>Obrázok Aplikácia</w:t>
      </w:r>
      <w:r>
        <w:rPr>
          <w:b/>
          <w:color w:val="000000" w:themeColor="text1"/>
        </w:rPr>
        <w:t xml:space="preserve"> č</w:t>
      </w:r>
      <w:r w:rsidRPr="00BC080D">
        <w:rPr>
          <w:b/>
          <w:color w:val="000000" w:themeColor="text1"/>
        </w:rPr>
        <w:t>.</w:t>
      </w:r>
      <w:r>
        <w:rPr>
          <w:b/>
          <w:color w:val="000000" w:themeColor="text1"/>
        </w:rPr>
        <w:t xml:space="preserve">6 </w:t>
      </w:r>
      <w:r w:rsidRPr="00BC080D">
        <w:rPr>
          <w:b/>
          <w:color w:val="000000" w:themeColor="text1"/>
        </w:rPr>
        <w:t xml:space="preserve">– </w:t>
      </w:r>
      <w:r>
        <w:rPr>
          <w:b/>
          <w:color w:val="000000" w:themeColor="text1"/>
        </w:rPr>
        <w:t>Rozprava</w:t>
      </w:r>
      <w:r w:rsidR="002B7C00">
        <w:rPr>
          <w:b/>
          <w:color w:val="000000" w:themeColor="text1"/>
        </w:rPr>
        <w:br/>
      </w:r>
    </w:p>
    <w:p w14:paraId="1F9FB1D0" w14:textId="0A409557" w:rsidR="006D4B65" w:rsidRDefault="002B7C00">
      <w:pPr>
        <w:spacing w:after="200"/>
        <w:jc w:val="left"/>
      </w:pPr>
      <w:r w:rsidRPr="002B7C00">
        <w:rPr>
          <w:noProof/>
          <w:lang w:eastAsia="sk-SK"/>
        </w:rPr>
        <w:drawing>
          <wp:inline distT="0" distB="0" distL="0" distR="0" wp14:anchorId="6AADF3B9" wp14:editId="7EAA4732">
            <wp:extent cx="7733899" cy="5458486"/>
            <wp:effectExtent l="0" t="0" r="635" b="889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741031" cy="5463520"/>
                    </a:xfrm>
                    <a:prstGeom prst="rect">
                      <a:avLst/>
                    </a:prstGeom>
                  </pic:spPr>
                </pic:pic>
              </a:graphicData>
            </a:graphic>
          </wp:inline>
        </w:drawing>
      </w:r>
      <w:r w:rsidR="006D4B65">
        <w:br w:type="page"/>
      </w:r>
    </w:p>
    <w:p w14:paraId="13734CFD" w14:textId="185E73DA" w:rsidR="002B7C00" w:rsidRDefault="002B7C00">
      <w:pPr>
        <w:spacing w:after="200"/>
        <w:jc w:val="left"/>
        <w:rPr>
          <w:b/>
          <w:color w:val="000000" w:themeColor="text1"/>
        </w:rPr>
      </w:pPr>
      <w:r w:rsidRPr="00BC080D">
        <w:rPr>
          <w:b/>
          <w:color w:val="000000" w:themeColor="text1"/>
        </w:rPr>
        <w:lastRenderedPageBreak/>
        <w:t>Obrázok Aplikácia</w:t>
      </w:r>
      <w:r>
        <w:rPr>
          <w:b/>
          <w:color w:val="000000" w:themeColor="text1"/>
        </w:rPr>
        <w:t xml:space="preserve"> č</w:t>
      </w:r>
      <w:r w:rsidRPr="00BC080D">
        <w:rPr>
          <w:b/>
          <w:color w:val="000000" w:themeColor="text1"/>
        </w:rPr>
        <w:t>.</w:t>
      </w:r>
      <w:r>
        <w:rPr>
          <w:b/>
          <w:color w:val="000000" w:themeColor="text1"/>
        </w:rPr>
        <w:t xml:space="preserve">7 </w:t>
      </w:r>
      <w:r w:rsidRPr="00BC080D">
        <w:rPr>
          <w:b/>
          <w:color w:val="000000" w:themeColor="text1"/>
        </w:rPr>
        <w:t xml:space="preserve">– </w:t>
      </w:r>
      <w:r>
        <w:rPr>
          <w:b/>
          <w:color w:val="000000" w:themeColor="text1"/>
        </w:rPr>
        <w:t>Hodina otázok</w:t>
      </w:r>
    </w:p>
    <w:p w14:paraId="7A8F4117" w14:textId="0B771F9B" w:rsidR="002B7C00" w:rsidRDefault="002B7C00">
      <w:pPr>
        <w:spacing w:after="200"/>
        <w:jc w:val="left"/>
      </w:pPr>
      <w:r w:rsidRPr="002B7C00">
        <w:rPr>
          <w:noProof/>
          <w:lang w:eastAsia="sk-SK"/>
        </w:rPr>
        <w:drawing>
          <wp:inline distT="0" distB="0" distL="0" distR="0" wp14:anchorId="74042FA8" wp14:editId="3D591671">
            <wp:extent cx="7738712" cy="5470839"/>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745453" cy="5475604"/>
                    </a:xfrm>
                    <a:prstGeom prst="rect">
                      <a:avLst/>
                    </a:prstGeom>
                  </pic:spPr>
                </pic:pic>
              </a:graphicData>
            </a:graphic>
          </wp:inline>
        </w:drawing>
      </w:r>
    </w:p>
    <w:p w14:paraId="6A84FE4B" w14:textId="0F4495E8" w:rsidR="002B7C00" w:rsidRDefault="002B7C00" w:rsidP="002B7C00">
      <w:pPr>
        <w:spacing w:after="200"/>
        <w:jc w:val="left"/>
        <w:rPr>
          <w:b/>
          <w:color w:val="000000" w:themeColor="text1"/>
        </w:rPr>
      </w:pPr>
      <w:r w:rsidRPr="00BC080D">
        <w:rPr>
          <w:b/>
          <w:color w:val="000000" w:themeColor="text1"/>
        </w:rPr>
        <w:lastRenderedPageBreak/>
        <w:t>Obrázok Aplikácia</w:t>
      </w:r>
      <w:r>
        <w:rPr>
          <w:b/>
          <w:color w:val="000000" w:themeColor="text1"/>
        </w:rPr>
        <w:t xml:space="preserve"> č</w:t>
      </w:r>
      <w:r w:rsidRPr="00BC080D">
        <w:rPr>
          <w:b/>
          <w:color w:val="000000" w:themeColor="text1"/>
        </w:rPr>
        <w:t>.</w:t>
      </w:r>
      <w:r>
        <w:rPr>
          <w:b/>
          <w:color w:val="000000" w:themeColor="text1"/>
        </w:rPr>
        <w:t xml:space="preserve">8 </w:t>
      </w:r>
      <w:r w:rsidRPr="00BC080D">
        <w:rPr>
          <w:b/>
          <w:color w:val="000000" w:themeColor="text1"/>
        </w:rPr>
        <w:t xml:space="preserve">– </w:t>
      </w:r>
      <w:r>
        <w:rPr>
          <w:b/>
          <w:color w:val="000000" w:themeColor="text1"/>
        </w:rPr>
        <w:t>Interpelácie</w:t>
      </w:r>
      <w:r>
        <w:rPr>
          <w:b/>
          <w:color w:val="000000" w:themeColor="text1"/>
        </w:rPr>
        <w:br/>
      </w:r>
      <w:r>
        <w:rPr>
          <w:b/>
          <w:color w:val="000000" w:themeColor="text1"/>
        </w:rPr>
        <w:br/>
      </w:r>
      <w:r w:rsidRPr="002B7C00">
        <w:rPr>
          <w:b/>
          <w:noProof/>
          <w:color w:val="000000" w:themeColor="text1"/>
          <w:lang w:eastAsia="sk-SK"/>
        </w:rPr>
        <w:drawing>
          <wp:inline distT="0" distB="0" distL="0" distR="0" wp14:anchorId="55379BAE" wp14:editId="29E3C3A7">
            <wp:extent cx="7738712" cy="5421875"/>
            <wp:effectExtent l="0" t="0" r="0" b="762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744034" cy="5425604"/>
                    </a:xfrm>
                    <a:prstGeom prst="rect">
                      <a:avLst/>
                    </a:prstGeom>
                  </pic:spPr>
                </pic:pic>
              </a:graphicData>
            </a:graphic>
          </wp:inline>
        </w:drawing>
      </w:r>
    </w:p>
    <w:p w14:paraId="6F8B1E01" w14:textId="477EAC05" w:rsidR="00CC492F" w:rsidRPr="00CC492F" w:rsidRDefault="005F4E01" w:rsidP="00957FB3">
      <w:pPr>
        <w:jc w:val="left"/>
      </w:pPr>
      <w:r w:rsidRPr="00BC080D">
        <w:rPr>
          <w:b/>
          <w:color w:val="000000" w:themeColor="text1"/>
        </w:rPr>
        <w:lastRenderedPageBreak/>
        <w:t>Obrázok Aplikácia</w:t>
      </w:r>
      <w:r>
        <w:rPr>
          <w:b/>
          <w:color w:val="000000" w:themeColor="text1"/>
        </w:rPr>
        <w:t xml:space="preserve"> č</w:t>
      </w:r>
      <w:r w:rsidRPr="00BC080D">
        <w:rPr>
          <w:b/>
          <w:color w:val="000000" w:themeColor="text1"/>
        </w:rPr>
        <w:t>.</w:t>
      </w:r>
      <w:r>
        <w:rPr>
          <w:b/>
          <w:color w:val="000000" w:themeColor="text1"/>
        </w:rPr>
        <w:t xml:space="preserve">9 </w:t>
      </w:r>
      <w:r w:rsidRPr="00BC080D">
        <w:rPr>
          <w:b/>
          <w:color w:val="000000" w:themeColor="text1"/>
        </w:rPr>
        <w:t xml:space="preserve">– </w:t>
      </w:r>
      <w:r>
        <w:rPr>
          <w:b/>
          <w:color w:val="000000" w:themeColor="text1"/>
        </w:rPr>
        <w:t>Rokovanie podľa §29a RP</w:t>
      </w:r>
      <w:r>
        <w:rPr>
          <w:b/>
          <w:color w:val="000000" w:themeColor="text1"/>
        </w:rPr>
        <w:br/>
      </w:r>
      <w:r w:rsidR="0008205E">
        <w:rPr>
          <w:rStyle w:val="Hypertextovprepojenie"/>
        </w:rPr>
        <w:br/>
      </w:r>
      <w:r w:rsidRPr="005F4E01">
        <w:rPr>
          <w:noProof/>
          <w:lang w:eastAsia="sk-SK"/>
        </w:rPr>
        <w:drawing>
          <wp:inline distT="0" distB="0" distL="0" distR="0" wp14:anchorId="619A1488" wp14:editId="087917ED">
            <wp:extent cx="7766578" cy="5471962"/>
            <wp:effectExtent l="0" t="0" r="635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774127" cy="5477280"/>
                    </a:xfrm>
                    <a:prstGeom prst="rect">
                      <a:avLst/>
                    </a:prstGeom>
                  </pic:spPr>
                </pic:pic>
              </a:graphicData>
            </a:graphic>
          </wp:inline>
        </w:drawing>
      </w:r>
    </w:p>
    <w:sectPr w:rsidR="00CC492F" w:rsidRPr="00CC492F" w:rsidSect="00611A5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3BDE4" w14:textId="77777777" w:rsidR="00F40C5A" w:rsidRDefault="00F40C5A" w:rsidP="00AB7DF3">
      <w:pPr>
        <w:spacing w:line="240" w:lineRule="auto"/>
      </w:pPr>
      <w:r>
        <w:separator/>
      </w:r>
    </w:p>
  </w:endnote>
  <w:endnote w:type="continuationSeparator" w:id="0">
    <w:p w14:paraId="6CE79345" w14:textId="77777777" w:rsidR="00F40C5A" w:rsidRDefault="00F40C5A" w:rsidP="00AB7D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5828376"/>
      <w:docPartObj>
        <w:docPartGallery w:val="Page Numbers (Bottom of Page)"/>
        <w:docPartUnique/>
      </w:docPartObj>
    </w:sdtPr>
    <w:sdtContent>
      <w:p w14:paraId="175EA0D8" w14:textId="7E5A508C" w:rsidR="00F40C5A" w:rsidRDefault="00F40C5A">
        <w:pPr>
          <w:pStyle w:val="Pta"/>
          <w:jc w:val="right"/>
        </w:pPr>
        <w:r>
          <w:fldChar w:fldCharType="begin"/>
        </w:r>
        <w:r>
          <w:instrText>PAGE   \* MERGEFORMAT</w:instrText>
        </w:r>
        <w:r>
          <w:fldChar w:fldCharType="separate"/>
        </w:r>
        <w:r w:rsidR="00C369A7">
          <w:rPr>
            <w:noProof/>
          </w:rPr>
          <w:t>68</w:t>
        </w:r>
        <w:r>
          <w:fldChar w:fldCharType="end"/>
        </w:r>
      </w:p>
    </w:sdtContent>
  </w:sdt>
  <w:p w14:paraId="48B63ECA" w14:textId="77777777" w:rsidR="00F40C5A" w:rsidRDefault="00F40C5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8B350" w14:textId="77777777" w:rsidR="00F40C5A" w:rsidRDefault="00F40C5A" w:rsidP="00AB7DF3">
      <w:pPr>
        <w:spacing w:line="240" w:lineRule="auto"/>
      </w:pPr>
      <w:r>
        <w:separator/>
      </w:r>
    </w:p>
  </w:footnote>
  <w:footnote w:type="continuationSeparator" w:id="0">
    <w:p w14:paraId="6C40AA0C" w14:textId="77777777" w:rsidR="00F40C5A" w:rsidRDefault="00F40C5A" w:rsidP="00AB7D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26E2AF2"/>
    <w:lvl w:ilvl="0">
      <w:start w:val="1"/>
      <w:numFmt w:val="bullet"/>
      <w:pStyle w:val="Zoznamsodrkami"/>
      <w:lvlText w:val=""/>
      <w:lvlJc w:val="left"/>
      <w:pPr>
        <w:tabs>
          <w:tab w:val="num" w:pos="360"/>
        </w:tabs>
        <w:ind w:left="360" w:hanging="360"/>
      </w:pPr>
      <w:rPr>
        <w:rFonts w:ascii="Symbol" w:hAnsi="Symbol" w:hint="default"/>
      </w:rPr>
    </w:lvl>
  </w:abstractNum>
  <w:abstractNum w:abstractNumId="1" w15:restartNumberingAfterBreak="0">
    <w:nsid w:val="03CC47E6"/>
    <w:multiLevelType w:val="hybridMultilevel"/>
    <w:tmpl w:val="2DBE1BFC"/>
    <w:lvl w:ilvl="0" w:tplc="0BAC1214">
      <w:start w:val="3"/>
      <w:numFmt w:val="decimal"/>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44621E7"/>
    <w:multiLevelType w:val="hybridMultilevel"/>
    <w:tmpl w:val="88081D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722995"/>
    <w:multiLevelType w:val="hybridMultilevel"/>
    <w:tmpl w:val="CAD87F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68B33E6"/>
    <w:multiLevelType w:val="hybridMultilevel"/>
    <w:tmpl w:val="32822A96"/>
    <w:lvl w:ilvl="0" w:tplc="18748CBE">
      <w:start w:val="1"/>
      <w:numFmt w:val="bullet"/>
      <w:lvlText w:val=""/>
      <w:lvlJc w:val="left"/>
      <w:pPr>
        <w:ind w:left="720" w:hanging="360"/>
      </w:pPr>
      <w:rPr>
        <w:rFonts w:ascii="Symbol" w:hAnsi="Symbol" w:hint="default"/>
        <w:color w:val="auto"/>
        <w:sz w:val="22"/>
        <w:szCs w:val="22"/>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8112ED0"/>
    <w:multiLevelType w:val="hybridMultilevel"/>
    <w:tmpl w:val="250A68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8E60C7C"/>
    <w:multiLevelType w:val="hybridMultilevel"/>
    <w:tmpl w:val="60D655B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0B032BBA"/>
    <w:multiLevelType w:val="hybridMultilevel"/>
    <w:tmpl w:val="7736CE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C4C7F8F"/>
    <w:multiLevelType w:val="hybridMultilevel"/>
    <w:tmpl w:val="0B704AE6"/>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9" w15:restartNumberingAfterBreak="0">
    <w:nsid w:val="0C7B0C9B"/>
    <w:multiLevelType w:val="hybridMultilevel"/>
    <w:tmpl w:val="71EE28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E090EE5"/>
    <w:multiLevelType w:val="hybridMultilevel"/>
    <w:tmpl w:val="1442970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15:restartNumberingAfterBreak="0">
    <w:nsid w:val="11E35FE1"/>
    <w:multiLevelType w:val="hybridMultilevel"/>
    <w:tmpl w:val="EA042D92"/>
    <w:lvl w:ilvl="0" w:tplc="45BA7C1A">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31E1D6D"/>
    <w:multiLevelType w:val="hybridMultilevel"/>
    <w:tmpl w:val="22EE46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3696640"/>
    <w:multiLevelType w:val="hybridMultilevel"/>
    <w:tmpl w:val="D84EA42A"/>
    <w:lvl w:ilvl="0" w:tplc="45BA7C1A">
      <w:start w:val="1"/>
      <w:numFmt w:val="bullet"/>
      <w:lvlText w:val="-"/>
      <w:lvlJc w:val="left"/>
      <w:pPr>
        <w:ind w:left="720" w:hanging="360"/>
      </w:pPr>
      <w:rPr>
        <w:rFonts w:ascii="Calibri" w:eastAsiaTheme="minorHAnsi" w:hAnsi="Calibri" w:cstheme="minorBidi"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3C35A44"/>
    <w:multiLevelType w:val="hybridMultilevel"/>
    <w:tmpl w:val="5E520C5E"/>
    <w:lvl w:ilvl="0" w:tplc="EBB8A1E2">
      <w:start w:val="1"/>
      <w:numFmt w:val="bullet"/>
      <w:lvlText w:val=""/>
      <w:lvlJc w:val="left"/>
      <w:pPr>
        <w:ind w:left="770" w:hanging="360"/>
      </w:pPr>
      <w:rPr>
        <w:rFonts w:ascii="Symbol" w:hAnsi="Symbol" w:hint="default"/>
        <w:color w:val="000000" w:themeColor="text1"/>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15" w15:restartNumberingAfterBreak="0">
    <w:nsid w:val="15FA4046"/>
    <w:multiLevelType w:val="hybridMultilevel"/>
    <w:tmpl w:val="4E9C0D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83C69D7"/>
    <w:multiLevelType w:val="hybridMultilevel"/>
    <w:tmpl w:val="6E02E1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8E654CB"/>
    <w:multiLevelType w:val="hybridMultilevel"/>
    <w:tmpl w:val="6B6A50B6"/>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8" w15:restartNumberingAfterBreak="0">
    <w:nsid w:val="1A027FC8"/>
    <w:multiLevelType w:val="hybridMultilevel"/>
    <w:tmpl w:val="59E64B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A2A795F"/>
    <w:multiLevelType w:val="hybridMultilevel"/>
    <w:tmpl w:val="06ECDA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A816DF9"/>
    <w:multiLevelType w:val="hybridMultilevel"/>
    <w:tmpl w:val="5E5A32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B467EC1"/>
    <w:multiLevelType w:val="hybridMultilevel"/>
    <w:tmpl w:val="002A91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E1B21E2"/>
    <w:multiLevelType w:val="hybridMultilevel"/>
    <w:tmpl w:val="466E6E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E88080B"/>
    <w:multiLevelType w:val="hybridMultilevel"/>
    <w:tmpl w:val="7E9460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27F26D4"/>
    <w:multiLevelType w:val="hybridMultilevel"/>
    <w:tmpl w:val="CB46BC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3193916"/>
    <w:multiLevelType w:val="hybridMultilevel"/>
    <w:tmpl w:val="A8E4CE72"/>
    <w:lvl w:ilvl="0" w:tplc="833C1DDC">
      <w:start w:val="1"/>
      <w:numFmt w:val="bullet"/>
      <w:lvlText w:val=""/>
      <w:lvlJc w:val="left"/>
      <w:pPr>
        <w:ind w:left="720" w:hanging="360"/>
      </w:pPr>
      <w:rPr>
        <w:rFonts w:ascii="Symbol" w:hAnsi="Symbol" w:hint="default"/>
        <w:color w:val="000000" w:themeColor="tex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6111D35"/>
    <w:multiLevelType w:val="hybridMultilevel"/>
    <w:tmpl w:val="066A7160"/>
    <w:lvl w:ilvl="0" w:tplc="FFF02F78">
      <w:start w:val="1"/>
      <w:numFmt w:val="bullet"/>
      <w:lvlText w:val=""/>
      <w:lvlJc w:val="left"/>
      <w:pPr>
        <w:ind w:left="720" w:hanging="360"/>
      </w:pPr>
      <w:rPr>
        <w:rFonts w:ascii="Symbol" w:hAnsi="Symbol" w:hint="default"/>
        <w:color w:val="auto"/>
      </w:rPr>
    </w:lvl>
    <w:lvl w:ilvl="1" w:tplc="FB4EAB60">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6891594"/>
    <w:multiLevelType w:val="hybridMultilevel"/>
    <w:tmpl w:val="F35CCF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68B6D39"/>
    <w:multiLevelType w:val="hybridMultilevel"/>
    <w:tmpl w:val="CF489332"/>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29" w15:restartNumberingAfterBreak="0">
    <w:nsid w:val="29A27612"/>
    <w:multiLevelType w:val="hybridMultilevel"/>
    <w:tmpl w:val="B1BAC6F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15:restartNumberingAfterBreak="0">
    <w:nsid w:val="2A874753"/>
    <w:multiLevelType w:val="hybridMultilevel"/>
    <w:tmpl w:val="0ABE6C76"/>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31" w15:restartNumberingAfterBreak="0">
    <w:nsid w:val="2CA31668"/>
    <w:multiLevelType w:val="hybridMultilevel"/>
    <w:tmpl w:val="4A0AC2EC"/>
    <w:lvl w:ilvl="0" w:tplc="041B0001">
      <w:start w:val="1"/>
      <w:numFmt w:val="bullet"/>
      <w:lvlText w:val=""/>
      <w:lvlJc w:val="left"/>
      <w:pPr>
        <w:ind w:left="720" w:hanging="360"/>
      </w:pPr>
      <w:rPr>
        <w:rFonts w:ascii="Symbol" w:hAnsi="Symbol" w:hint="default"/>
      </w:rPr>
    </w:lvl>
    <w:lvl w:ilvl="1" w:tplc="4326793C">
      <w:start w:val="1"/>
      <w:numFmt w:val="bullet"/>
      <w:lvlText w:val="o"/>
      <w:lvlJc w:val="left"/>
      <w:pPr>
        <w:ind w:left="1440" w:hanging="360"/>
      </w:pPr>
      <w:rPr>
        <w:rFonts w:ascii="Courier New" w:hAnsi="Courier New" w:cs="Courier New" w:hint="default"/>
        <w:sz w:val="22"/>
        <w:szCs w:val="2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D1257F8"/>
    <w:multiLevelType w:val="hybridMultilevel"/>
    <w:tmpl w:val="FF7CF5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2DBD7547"/>
    <w:multiLevelType w:val="multilevel"/>
    <w:tmpl w:val="BB24F6B0"/>
    <w:lvl w:ilvl="0">
      <w:start w:val="1"/>
      <w:numFmt w:val="upperLetter"/>
      <w:lvlText w:val="%1."/>
      <w:lvlJc w:val="left"/>
      <w:pPr>
        <w:ind w:left="357" w:hanging="357"/>
      </w:pPr>
      <w:rPr>
        <w:rFonts w:asciiTheme="minorHAnsi" w:hAnsiTheme="minorHAnsi" w:cstheme="minorHAnsi" w:hint="default"/>
        <w:b/>
        <w:bCs w:val="0"/>
        <w:i w:val="0"/>
        <w:iCs w:val="0"/>
        <w:caps w:val="0"/>
        <w:smallCaps w:val="0"/>
        <w:strike w:val="0"/>
        <w:dstrike w:val="0"/>
        <w:outline w:val="0"/>
        <w:shadow w:val="0"/>
        <w:emboss w:val="0"/>
        <w:imprint w:val="0"/>
        <w:noProof w:val="0"/>
        <w:vanish w:val="0"/>
        <w:color w:val="0000FF"/>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6878" w:hanging="35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327" w:hanging="357"/>
      </w:pPr>
      <w:rPr>
        <w:rFonts w:ascii="Calibri" w:hAnsi="Calibri" w:cs="Calibri" w:hint="default"/>
        <w:b w:val="0"/>
        <w:i w:val="0"/>
        <w:iCs w:val="0"/>
        <w:caps w:val="0"/>
        <w:smallCaps w:val="0"/>
        <w:strike w:val="0"/>
        <w:dstrike w:val="0"/>
        <w:outline w:val="0"/>
        <w:shadow w:val="0"/>
        <w:emboss w:val="0"/>
        <w:imprint w:val="0"/>
        <w:vanish w:val="0"/>
        <w:color w:val="0000FF"/>
        <w:spacing w:val="0"/>
        <w:kern w:val="0"/>
        <w:position w:val="0"/>
        <w:sz w:val="22"/>
        <w:szCs w:val="22"/>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2059" w:hanging="357"/>
      </w:pPr>
      <w:rPr>
        <w:rFonts w:asciiTheme="minorHAnsi" w:hAnsiTheme="minorHAnsi" w:cstheme="minorHAnsi" w:hint="default"/>
        <w:b w:val="0"/>
        <w:i w:val="0"/>
        <w:color w:val="0000FF"/>
        <w:sz w:val="22"/>
      </w:rPr>
    </w:lvl>
    <w:lvl w:ilvl="4">
      <w:start w:val="1"/>
      <w:numFmt w:val="decimal"/>
      <w:lvlText w:val="%1.%2.%3.%4.%5."/>
      <w:lvlJc w:val="left"/>
      <w:pPr>
        <w:ind w:left="9005"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4" w15:restartNumberingAfterBreak="0">
    <w:nsid w:val="2E442DEC"/>
    <w:multiLevelType w:val="hybridMultilevel"/>
    <w:tmpl w:val="6F1031AC"/>
    <w:lvl w:ilvl="0" w:tplc="45BA7C1A">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FA63F47"/>
    <w:multiLevelType w:val="hybridMultilevel"/>
    <w:tmpl w:val="A564572E"/>
    <w:lvl w:ilvl="0" w:tplc="FA2E66A0">
      <w:start w:val="7"/>
      <w:numFmt w:val="decimal"/>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314A1527"/>
    <w:multiLevelType w:val="hybridMultilevel"/>
    <w:tmpl w:val="63841762"/>
    <w:lvl w:ilvl="0" w:tplc="A3A691AE">
      <w:start w:val="5"/>
      <w:numFmt w:val="decimal"/>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319F6055"/>
    <w:multiLevelType w:val="hybridMultilevel"/>
    <w:tmpl w:val="E084CADA"/>
    <w:lvl w:ilvl="0" w:tplc="0D42019E">
      <w:start w:val="4"/>
      <w:numFmt w:val="decimal"/>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338668A1"/>
    <w:multiLevelType w:val="hybridMultilevel"/>
    <w:tmpl w:val="5CDA9F50"/>
    <w:lvl w:ilvl="0" w:tplc="22AC989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3B70058A"/>
    <w:multiLevelType w:val="hybridMultilevel"/>
    <w:tmpl w:val="640A54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F630CED"/>
    <w:multiLevelType w:val="multilevel"/>
    <w:tmpl w:val="412EFE6A"/>
    <w:name w:val="Moj22"/>
    <w:lvl w:ilvl="0">
      <w:start w:val="1"/>
      <w:numFmt w:val="upperLetter"/>
      <w:lvlText w:val="%1."/>
      <w:lvlJc w:val="left"/>
      <w:pPr>
        <w:ind w:left="357" w:hanging="357"/>
      </w:pPr>
      <w:rPr>
        <w:rFonts w:ascii="Calibri Light" w:hAnsi="Calibri Light" w:hint="default"/>
        <w:b/>
        <w:bCs w:val="0"/>
        <w:i w:val="0"/>
        <w:iCs w:val="0"/>
        <w:caps w:val="0"/>
        <w:smallCaps w:val="0"/>
        <w:strike w:val="0"/>
        <w:dstrike w:val="0"/>
        <w:outline w:val="0"/>
        <w:shadow w:val="0"/>
        <w:emboss w:val="0"/>
        <w:imprint w:val="0"/>
        <w:vanish w:val="0"/>
        <w:color w:val="auto"/>
        <w:spacing w:val="0"/>
        <w:kern w:val="0"/>
        <w:position w:val="0"/>
        <w:sz w:val="36"/>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57" w:hanging="357"/>
      </w:pPr>
      <w:rPr>
        <w:rFonts w:ascii="Calibri Light" w:hAnsi="Calibri Light" w:hint="default"/>
        <w:b/>
        <w:i w:val="0"/>
        <w:color w:val="000000" w:themeColor="text1"/>
        <w:sz w:val="32"/>
      </w:rPr>
    </w:lvl>
    <w:lvl w:ilvl="2">
      <w:start w:val="1"/>
      <w:numFmt w:val="decimal"/>
      <w:lvlText w:val="%1.%2.%3."/>
      <w:lvlJc w:val="left"/>
      <w:pPr>
        <w:ind w:left="357" w:hanging="357"/>
      </w:pPr>
      <w:rPr>
        <w:rFonts w:ascii="Calibri Light" w:hAnsi="Calibri Light" w:hint="default"/>
        <w:b/>
        <w:i w:val="0"/>
        <w:color w:val="000000" w:themeColor="text1"/>
        <w:sz w:val="28"/>
      </w:rPr>
    </w:lvl>
    <w:lvl w:ilvl="3">
      <w:start w:val="1"/>
      <w:numFmt w:val="decimal"/>
      <w:lvlText w:val="%1.%2.%3.%4."/>
      <w:lvlJc w:val="left"/>
      <w:pPr>
        <w:ind w:left="1428" w:hanging="357"/>
      </w:pPr>
      <w:rPr>
        <w:rFonts w:hint="default"/>
        <w:b/>
        <w:i w:val="0"/>
        <w:color w:val="000000" w:themeColor="text1"/>
        <w:sz w:val="24"/>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1" w15:restartNumberingAfterBreak="0">
    <w:nsid w:val="41C144AD"/>
    <w:multiLevelType w:val="hybridMultilevel"/>
    <w:tmpl w:val="034858F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7C5678BC">
      <w:numFmt w:val="bullet"/>
      <w:lvlText w:val="-"/>
      <w:lvlJc w:val="left"/>
      <w:pPr>
        <w:ind w:left="2160" w:hanging="360"/>
      </w:pPr>
      <w:rPr>
        <w:rFonts w:ascii="Calibri" w:eastAsiaTheme="minorHAnsi"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429E789A"/>
    <w:multiLevelType w:val="hybridMultilevel"/>
    <w:tmpl w:val="EC52CD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435579D"/>
    <w:multiLevelType w:val="hybridMultilevel"/>
    <w:tmpl w:val="B358E4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446B02C0"/>
    <w:multiLevelType w:val="hybridMultilevel"/>
    <w:tmpl w:val="6C16FD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7374513"/>
    <w:multiLevelType w:val="hybridMultilevel"/>
    <w:tmpl w:val="45FA1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478467F1"/>
    <w:multiLevelType w:val="hybridMultilevel"/>
    <w:tmpl w:val="CF103100"/>
    <w:lvl w:ilvl="0" w:tplc="47E44E02">
      <w:start w:val="1"/>
      <w:numFmt w:val="bullet"/>
      <w:lvlText w:val=""/>
      <w:lvlJc w:val="left"/>
      <w:pPr>
        <w:ind w:left="768" w:hanging="360"/>
      </w:pPr>
      <w:rPr>
        <w:rFonts w:ascii="Symbol" w:hAnsi="Symbol" w:hint="default"/>
        <w:color w:val="auto"/>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47" w15:restartNumberingAfterBreak="0">
    <w:nsid w:val="4A241B15"/>
    <w:multiLevelType w:val="hybridMultilevel"/>
    <w:tmpl w:val="5F8C0326"/>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48" w15:restartNumberingAfterBreak="0">
    <w:nsid w:val="4C9C4C5F"/>
    <w:multiLevelType w:val="hybridMultilevel"/>
    <w:tmpl w:val="454E4F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4CD8304A"/>
    <w:multiLevelType w:val="hybridMultilevel"/>
    <w:tmpl w:val="5060DDDC"/>
    <w:lvl w:ilvl="0" w:tplc="01DC9BB4">
      <w:start w:val="1"/>
      <w:numFmt w:val="decimal"/>
      <w:lvlText w:val="(%1)"/>
      <w:lvlJc w:val="left"/>
      <w:pPr>
        <w:ind w:left="720" w:hanging="360"/>
      </w:pPr>
      <w:rPr>
        <w:rFonts w:hint="default"/>
      </w:rPr>
    </w:lvl>
    <w:lvl w:ilvl="1" w:tplc="01DC9BB4">
      <w:start w:val="1"/>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4DD1148E"/>
    <w:multiLevelType w:val="multilevel"/>
    <w:tmpl w:val="A0A8F176"/>
    <w:lvl w:ilvl="0">
      <w:start w:val="1"/>
      <w:numFmt w:val="upperLetter"/>
      <w:lvlText w:val="%1."/>
      <w:lvlJc w:val="left"/>
      <w:pPr>
        <w:ind w:left="357" w:hanging="357"/>
      </w:pPr>
      <w:rPr>
        <w:rFonts w:asciiTheme="minorHAnsi" w:hAnsiTheme="minorHAnsi" w:cstheme="minorHAnsi" w:hint="default"/>
        <w:b/>
        <w:bCs w:val="0"/>
        <w:i w:val="0"/>
        <w:iCs w:val="0"/>
        <w:caps w:val="0"/>
        <w:smallCaps w:val="0"/>
        <w:strike w:val="0"/>
        <w:dstrike w:val="0"/>
        <w:outline w:val="0"/>
        <w:shadow w:val="0"/>
        <w:emboss w:val="0"/>
        <w:imprint w:val="0"/>
        <w:noProof w:val="0"/>
        <w:vanish w:val="0"/>
        <w:color w:val="0000FF"/>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6878" w:hanging="35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4327" w:hanging="357"/>
      </w:pPr>
      <w:rPr>
        <w:rFonts w:ascii="Calibri" w:hAnsi="Calibri" w:cs="Calibri" w:hint="default"/>
        <w:b w:val="0"/>
        <w:i w:val="0"/>
        <w:iCs w:val="0"/>
        <w:caps w:val="0"/>
        <w:smallCaps w:val="0"/>
        <w:strike w:val="0"/>
        <w:dstrike w:val="0"/>
        <w:outline w:val="0"/>
        <w:shadow w:val="0"/>
        <w:emboss w:val="0"/>
        <w:imprint w:val="0"/>
        <w:vanish w:val="0"/>
        <w:color w:val="0000FF"/>
        <w:spacing w:val="0"/>
        <w:kern w:val="0"/>
        <w:position w:val="0"/>
        <w:sz w:val="22"/>
        <w:szCs w:val="22"/>
        <w:u w:val="none"/>
        <w:effect w:val="none"/>
        <w:vertAlign w:val="baseline"/>
        <w:em w:val="none"/>
        <w14:ligatures w14:val="none"/>
        <w14:numForm w14:val="default"/>
        <w14:numSpacing w14:val="default"/>
        <w14:stylisticSets/>
        <w14:cntxtAlts w14:val="0"/>
      </w:rPr>
    </w:lvl>
    <w:lvl w:ilvl="3">
      <w:start w:val="1"/>
      <w:numFmt w:val="decimal"/>
      <w:pStyle w:val="Nadpis4"/>
      <w:lvlText w:val="%1.%2.%3.%4"/>
      <w:lvlJc w:val="left"/>
      <w:pPr>
        <w:ind w:left="2059" w:hanging="357"/>
      </w:pPr>
      <w:rPr>
        <w:rFonts w:asciiTheme="minorHAnsi" w:hAnsiTheme="minorHAnsi" w:cstheme="minorHAnsi" w:hint="default"/>
        <w:b w:val="0"/>
        <w:i w:val="0"/>
        <w:color w:val="0000FF"/>
        <w:sz w:val="22"/>
      </w:rPr>
    </w:lvl>
    <w:lvl w:ilvl="4">
      <w:start w:val="1"/>
      <w:numFmt w:val="decimal"/>
      <w:pStyle w:val="Nadpis5"/>
      <w:lvlText w:val="%1.%2.%3.%4.%5."/>
      <w:lvlJc w:val="left"/>
      <w:pPr>
        <w:ind w:left="9005"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51" w15:restartNumberingAfterBreak="0">
    <w:nsid w:val="4E3758FA"/>
    <w:multiLevelType w:val="hybridMultilevel"/>
    <w:tmpl w:val="76A4D9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1393B46"/>
    <w:multiLevelType w:val="hybridMultilevel"/>
    <w:tmpl w:val="385CB05E"/>
    <w:lvl w:ilvl="0" w:tplc="47E44E02">
      <w:start w:val="1"/>
      <w:numFmt w:val="bullet"/>
      <w:lvlText w:val=""/>
      <w:lvlJc w:val="left"/>
      <w:pPr>
        <w:ind w:left="768"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53911C30"/>
    <w:multiLevelType w:val="hybridMultilevel"/>
    <w:tmpl w:val="41888B88"/>
    <w:lvl w:ilvl="0" w:tplc="47E44E02">
      <w:start w:val="1"/>
      <w:numFmt w:val="bullet"/>
      <w:lvlText w:val=""/>
      <w:lvlJc w:val="left"/>
      <w:pPr>
        <w:ind w:left="768"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57E831BA"/>
    <w:multiLevelType w:val="multilevel"/>
    <w:tmpl w:val="E75A2962"/>
    <w:lvl w:ilvl="0">
      <w:start w:val="1"/>
      <w:numFmt w:val="upperLetter"/>
      <w:pStyle w:val="Nadpis1"/>
      <w:lvlText w:val="%1."/>
      <w:lvlJc w:val="left"/>
      <w:pPr>
        <w:ind w:left="357" w:hanging="357"/>
      </w:pPr>
      <w:rPr>
        <w:rFonts w:ascii="Calibri" w:hAnsi="Calibri" w:cs="Calibri" w:hint="default"/>
        <w:b/>
        <w:bCs w:val="0"/>
        <w:i w:val="0"/>
        <w:iCs w:val="0"/>
        <w:caps w:val="0"/>
        <w:smallCaps w:val="0"/>
        <w:strike w:val="0"/>
        <w:dstrike w:val="0"/>
        <w:outline w:val="0"/>
        <w:shadow w:val="0"/>
        <w:emboss w:val="0"/>
        <w:imprint w:val="0"/>
        <w:noProof w:val="0"/>
        <w:vanish w:val="0"/>
        <w:color w:val="C0000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357" w:hanging="357"/>
      </w:pPr>
      <w:rPr>
        <w:rFonts w:ascii="Calibri Light" w:hAnsi="Calibri Light" w:hint="default"/>
        <w:b/>
        <w:i w:val="0"/>
        <w:color w:val="000000" w:themeColor="text1"/>
        <w:sz w:val="32"/>
      </w:rPr>
    </w:lvl>
    <w:lvl w:ilvl="2">
      <w:start w:val="1"/>
      <w:numFmt w:val="decimal"/>
      <w:lvlText w:val="%1.%2.%3."/>
      <w:lvlJc w:val="left"/>
      <w:pPr>
        <w:ind w:left="357" w:hanging="357"/>
      </w:pPr>
      <w:rPr>
        <w:rFonts w:ascii="Calibri Light" w:hAnsi="Calibri Light" w:hint="default"/>
        <w:b/>
        <w:bCs w:val="0"/>
        <w:i w:val="0"/>
        <w:iCs w:val="0"/>
        <w:caps w:val="0"/>
        <w:smallCaps w:val="0"/>
        <w:strike w:val="0"/>
        <w:dstrike w:val="0"/>
        <w:outline w:val="0"/>
        <w:shadow w:val="0"/>
        <w:emboss w:val="0"/>
        <w:imprint w:val="0"/>
        <w:noProof w:val="0"/>
        <w:vanish w:val="0"/>
        <w:color w:val="000000" w:themeColor="tex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57" w:hanging="357"/>
      </w:pPr>
      <w:rPr>
        <w:rFonts w:ascii="Calibri Light" w:hAnsi="Calibri Light" w:hint="default"/>
        <w:b/>
        <w:bCs w:val="0"/>
        <w:i w:val="0"/>
        <w:iCs w:val="0"/>
        <w:caps w:val="0"/>
        <w:smallCaps w:val="0"/>
        <w:strike w:val="0"/>
        <w:dstrike w:val="0"/>
        <w:outline w:val="0"/>
        <w:shadow w:val="0"/>
        <w:emboss w:val="0"/>
        <w:imprint w:val="0"/>
        <w:noProof w:val="0"/>
        <w:vanish w:val="0"/>
        <w:color w:val="000000" w:themeColor="text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55" w15:restartNumberingAfterBreak="0">
    <w:nsid w:val="581742B7"/>
    <w:multiLevelType w:val="hybridMultilevel"/>
    <w:tmpl w:val="47A01D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5F690183"/>
    <w:multiLevelType w:val="hybridMultilevel"/>
    <w:tmpl w:val="3466BED0"/>
    <w:lvl w:ilvl="0" w:tplc="FB4EAB60">
      <w:numFmt w:val="bullet"/>
      <w:lvlText w:val="•"/>
      <w:lvlJc w:val="left"/>
      <w:pPr>
        <w:ind w:left="1488" w:hanging="360"/>
      </w:pPr>
      <w:rPr>
        <w:rFonts w:ascii="Calibri" w:eastAsiaTheme="minorHAnsi" w:hAnsi="Calibri" w:cs="Calibri"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57" w15:restartNumberingAfterBreak="0">
    <w:nsid w:val="604F0754"/>
    <w:multiLevelType w:val="hybridMultilevel"/>
    <w:tmpl w:val="B294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B60FCF"/>
    <w:multiLevelType w:val="hybridMultilevel"/>
    <w:tmpl w:val="5F909A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3CD6C25"/>
    <w:multiLevelType w:val="hybridMultilevel"/>
    <w:tmpl w:val="1D2EC9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6D952AB"/>
    <w:multiLevelType w:val="hybridMultilevel"/>
    <w:tmpl w:val="BCB2713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6A1F6A46"/>
    <w:multiLevelType w:val="hybridMultilevel"/>
    <w:tmpl w:val="962C985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2" w15:restartNumberingAfterBreak="0">
    <w:nsid w:val="6AE35872"/>
    <w:multiLevelType w:val="hybridMultilevel"/>
    <w:tmpl w:val="C8B2F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6B3F2E64"/>
    <w:multiLevelType w:val="hybridMultilevel"/>
    <w:tmpl w:val="C580754A"/>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64" w15:restartNumberingAfterBreak="0">
    <w:nsid w:val="6B572415"/>
    <w:multiLevelType w:val="hybridMultilevel"/>
    <w:tmpl w:val="DB5E280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5" w15:restartNumberingAfterBreak="0">
    <w:nsid w:val="6BDE0448"/>
    <w:multiLevelType w:val="hybridMultilevel"/>
    <w:tmpl w:val="F0BC13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6D051D69"/>
    <w:multiLevelType w:val="hybridMultilevel"/>
    <w:tmpl w:val="D88CEA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D146C1F"/>
    <w:multiLevelType w:val="hybridMultilevel"/>
    <w:tmpl w:val="40A0AF18"/>
    <w:lvl w:ilvl="0" w:tplc="041B0001">
      <w:start w:val="1"/>
      <w:numFmt w:val="bullet"/>
      <w:lvlText w:val=""/>
      <w:lvlJc w:val="left"/>
      <w:pPr>
        <w:ind w:left="771" w:hanging="360"/>
      </w:pPr>
      <w:rPr>
        <w:rFonts w:ascii="Symbol" w:hAnsi="Symbol" w:hint="default"/>
      </w:rPr>
    </w:lvl>
    <w:lvl w:ilvl="1" w:tplc="041B0003" w:tentative="1">
      <w:start w:val="1"/>
      <w:numFmt w:val="bullet"/>
      <w:lvlText w:val="o"/>
      <w:lvlJc w:val="left"/>
      <w:pPr>
        <w:ind w:left="1491" w:hanging="360"/>
      </w:pPr>
      <w:rPr>
        <w:rFonts w:ascii="Courier New" w:hAnsi="Courier New" w:cs="Courier New" w:hint="default"/>
      </w:rPr>
    </w:lvl>
    <w:lvl w:ilvl="2" w:tplc="041B0005" w:tentative="1">
      <w:start w:val="1"/>
      <w:numFmt w:val="bullet"/>
      <w:lvlText w:val=""/>
      <w:lvlJc w:val="left"/>
      <w:pPr>
        <w:ind w:left="2211" w:hanging="360"/>
      </w:pPr>
      <w:rPr>
        <w:rFonts w:ascii="Wingdings" w:hAnsi="Wingdings" w:hint="default"/>
      </w:rPr>
    </w:lvl>
    <w:lvl w:ilvl="3" w:tplc="041B0001" w:tentative="1">
      <w:start w:val="1"/>
      <w:numFmt w:val="bullet"/>
      <w:lvlText w:val=""/>
      <w:lvlJc w:val="left"/>
      <w:pPr>
        <w:ind w:left="2931" w:hanging="360"/>
      </w:pPr>
      <w:rPr>
        <w:rFonts w:ascii="Symbol" w:hAnsi="Symbol" w:hint="default"/>
      </w:rPr>
    </w:lvl>
    <w:lvl w:ilvl="4" w:tplc="041B0003" w:tentative="1">
      <w:start w:val="1"/>
      <w:numFmt w:val="bullet"/>
      <w:lvlText w:val="o"/>
      <w:lvlJc w:val="left"/>
      <w:pPr>
        <w:ind w:left="3651" w:hanging="360"/>
      </w:pPr>
      <w:rPr>
        <w:rFonts w:ascii="Courier New" w:hAnsi="Courier New" w:cs="Courier New" w:hint="default"/>
      </w:rPr>
    </w:lvl>
    <w:lvl w:ilvl="5" w:tplc="041B0005" w:tentative="1">
      <w:start w:val="1"/>
      <w:numFmt w:val="bullet"/>
      <w:lvlText w:val=""/>
      <w:lvlJc w:val="left"/>
      <w:pPr>
        <w:ind w:left="4371" w:hanging="360"/>
      </w:pPr>
      <w:rPr>
        <w:rFonts w:ascii="Wingdings" w:hAnsi="Wingdings" w:hint="default"/>
      </w:rPr>
    </w:lvl>
    <w:lvl w:ilvl="6" w:tplc="041B0001" w:tentative="1">
      <w:start w:val="1"/>
      <w:numFmt w:val="bullet"/>
      <w:lvlText w:val=""/>
      <w:lvlJc w:val="left"/>
      <w:pPr>
        <w:ind w:left="5091" w:hanging="360"/>
      </w:pPr>
      <w:rPr>
        <w:rFonts w:ascii="Symbol" w:hAnsi="Symbol" w:hint="default"/>
      </w:rPr>
    </w:lvl>
    <w:lvl w:ilvl="7" w:tplc="041B0003" w:tentative="1">
      <w:start w:val="1"/>
      <w:numFmt w:val="bullet"/>
      <w:lvlText w:val="o"/>
      <w:lvlJc w:val="left"/>
      <w:pPr>
        <w:ind w:left="5811" w:hanging="360"/>
      </w:pPr>
      <w:rPr>
        <w:rFonts w:ascii="Courier New" w:hAnsi="Courier New" w:cs="Courier New" w:hint="default"/>
      </w:rPr>
    </w:lvl>
    <w:lvl w:ilvl="8" w:tplc="041B0005" w:tentative="1">
      <w:start w:val="1"/>
      <w:numFmt w:val="bullet"/>
      <w:lvlText w:val=""/>
      <w:lvlJc w:val="left"/>
      <w:pPr>
        <w:ind w:left="6531" w:hanging="360"/>
      </w:pPr>
      <w:rPr>
        <w:rFonts w:ascii="Wingdings" w:hAnsi="Wingdings" w:hint="default"/>
      </w:rPr>
    </w:lvl>
  </w:abstractNum>
  <w:abstractNum w:abstractNumId="68" w15:restartNumberingAfterBreak="0">
    <w:nsid w:val="6D9D5FE2"/>
    <w:multiLevelType w:val="hybridMultilevel"/>
    <w:tmpl w:val="4A8081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E174477"/>
    <w:multiLevelType w:val="hybridMultilevel"/>
    <w:tmpl w:val="B8CABD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EAD32B7"/>
    <w:multiLevelType w:val="hybridMultilevel"/>
    <w:tmpl w:val="8446157E"/>
    <w:lvl w:ilvl="0" w:tplc="47E44E02">
      <w:start w:val="1"/>
      <w:numFmt w:val="bullet"/>
      <w:lvlText w:val=""/>
      <w:lvlJc w:val="left"/>
      <w:pPr>
        <w:ind w:left="864" w:hanging="360"/>
      </w:pPr>
      <w:rPr>
        <w:rFonts w:ascii="Symbol" w:hAnsi="Symbol" w:hint="default"/>
        <w:color w:val="auto"/>
      </w:rPr>
    </w:lvl>
    <w:lvl w:ilvl="1" w:tplc="041B0003" w:tentative="1">
      <w:start w:val="1"/>
      <w:numFmt w:val="bullet"/>
      <w:lvlText w:val="o"/>
      <w:lvlJc w:val="left"/>
      <w:pPr>
        <w:ind w:left="1536" w:hanging="360"/>
      </w:pPr>
      <w:rPr>
        <w:rFonts w:ascii="Courier New" w:hAnsi="Courier New" w:cs="Courier New" w:hint="default"/>
      </w:rPr>
    </w:lvl>
    <w:lvl w:ilvl="2" w:tplc="041B0005" w:tentative="1">
      <w:start w:val="1"/>
      <w:numFmt w:val="bullet"/>
      <w:lvlText w:val=""/>
      <w:lvlJc w:val="left"/>
      <w:pPr>
        <w:ind w:left="2256" w:hanging="360"/>
      </w:pPr>
      <w:rPr>
        <w:rFonts w:ascii="Wingdings" w:hAnsi="Wingdings" w:hint="default"/>
      </w:rPr>
    </w:lvl>
    <w:lvl w:ilvl="3" w:tplc="041B0001" w:tentative="1">
      <w:start w:val="1"/>
      <w:numFmt w:val="bullet"/>
      <w:lvlText w:val=""/>
      <w:lvlJc w:val="left"/>
      <w:pPr>
        <w:ind w:left="2976" w:hanging="360"/>
      </w:pPr>
      <w:rPr>
        <w:rFonts w:ascii="Symbol" w:hAnsi="Symbol" w:hint="default"/>
      </w:rPr>
    </w:lvl>
    <w:lvl w:ilvl="4" w:tplc="041B0003" w:tentative="1">
      <w:start w:val="1"/>
      <w:numFmt w:val="bullet"/>
      <w:lvlText w:val="o"/>
      <w:lvlJc w:val="left"/>
      <w:pPr>
        <w:ind w:left="3696" w:hanging="360"/>
      </w:pPr>
      <w:rPr>
        <w:rFonts w:ascii="Courier New" w:hAnsi="Courier New" w:cs="Courier New" w:hint="default"/>
      </w:rPr>
    </w:lvl>
    <w:lvl w:ilvl="5" w:tplc="041B0005" w:tentative="1">
      <w:start w:val="1"/>
      <w:numFmt w:val="bullet"/>
      <w:lvlText w:val=""/>
      <w:lvlJc w:val="left"/>
      <w:pPr>
        <w:ind w:left="4416" w:hanging="360"/>
      </w:pPr>
      <w:rPr>
        <w:rFonts w:ascii="Wingdings" w:hAnsi="Wingdings" w:hint="default"/>
      </w:rPr>
    </w:lvl>
    <w:lvl w:ilvl="6" w:tplc="041B0001" w:tentative="1">
      <w:start w:val="1"/>
      <w:numFmt w:val="bullet"/>
      <w:lvlText w:val=""/>
      <w:lvlJc w:val="left"/>
      <w:pPr>
        <w:ind w:left="5136" w:hanging="360"/>
      </w:pPr>
      <w:rPr>
        <w:rFonts w:ascii="Symbol" w:hAnsi="Symbol" w:hint="default"/>
      </w:rPr>
    </w:lvl>
    <w:lvl w:ilvl="7" w:tplc="041B0003" w:tentative="1">
      <w:start w:val="1"/>
      <w:numFmt w:val="bullet"/>
      <w:lvlText w:val="o"/>
      <w:lvlJc w:val="left"/>
      <w:pPr>
        <w:ind w:left="5856" w:hanging="360"/>
      </w:pPr>
      <w:rPr>
        <w:rFonts w:ascii="Courier New" w:hAnsi="Courier New" w:cs="Courier New" w:hint="default"/>
      </w:rPr>
    </w:lvl>
    <w:lvl w:ilvl="8" w:tplc="041B0005" w:tentative="1">
      <w:start w:val="1"/>
      <w:numFmt w:val="bullet"/>
      <w:lvlText w:val=""/>
      <w:lvlJc w:val="left"/>
      <w:pPr>
        <w:ind w:left="6576" w:hanging="360"/>
      </w:pPr>
      <w:rPr>
        <w:rFonts w:ascii="Wingdings" w:hAnsi="Wingdings" w:hint="default"/>
      </w:rPr>
    </w:lvl>
  </w:abstractNum>
  <w:abstractNum w:abstractNumId="71" w15:restartNumberingAfterBreak="0">
    <w:nsid w:val="71FB6E3A"/>
    <w:multiLevelType w:val="hybridMultilevel"/>
    <w:tmpl w:val="F6B04F9E"/>
    <w:lvl w:ilvl="0" w:tplc="27C89280">
      <w:start w:val="2"/>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72265E41"/>
    <w:multiLevelType w:val="hybridMultilevel"/>
    <w:tmpl w:val="560458AE"/>
    <w:lvl w:ilvl="0" w:tplc="01DC9BB4">
      <w:start w:val="1"/>
      <w:numFmt w:val="decimal"/>
      <w:lvlText w:val="(%1)"/>
      <w:lvlJc w:val="left"/>
      <w:pPr>
        <w:ind w:left="720" w:hanging="360"/>
      </w:pPr>
      <w:rPr>
        <w:rFonts w:hint="default"/>
      </w:rPr>
    </w:lvl>
    <w:lvl w:ilvl="1" w:tplc="13785686">
      <w:start w:val="6"/>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723B178E"/>
    <w:multiLevelType w:val="hybridMultilevel"/>
    <w:tmpl w:val="AC1885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5132CAF"/>
    <w:multiLevelType w:val="hybridMultilevel"/>
    <w:tmpl w:val="E1BA29F0"/>
    <w:lvl w:ilvl="0" w:tplc="FFF02F78">
      <w:start w:val="1"/>
      <w:numFmt w:val="bullet"/>
      <w:lvlText w:val=""/>
      <w:lvlJc w:val="left"/>
      <w:pPr>
        <w:ind w:left="1800" w:hanging="360"/>
      </w:pPr>
      <w:rPr>
        <w:rFonts w:ascii="Symbol" w:hAnsi="Symbol" w:hint="default"/>
        <w:color w:val="auto"/>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75" w15:restartNumberingAfterBreak="0">
    <w:nsid w:val="75E401B4"/>
    <w:multiLevelType w:val="multilevel"/>
    <w:tmpl w:val="B172FF76"/>
    <w:name w:val="Moj22"/>
    <w:lvl w:ilvl="0">
      <w:start w:val="1"/>
      <w:numFmt w:val="upperLetter"/>
      <w:lvlText w:val="%1."/>
      <w:lvlJc w:val="left"/>
      <w:pPr>
        <w:ind w:left="357" w:hanging="357"/>
      </w:pPr>
      <w:rPr>
        <w:rFonts w:ascii="Calibri Light" w:hAnsi="Calibri Light" w:hint="default"/>
        <w:b/>
        <w:bCs w:val="0"/>
        <w:i w:val="0"/>
        <w:iCs w:val="0"/>
        <w:caps w:val="0"/>
        <w:strike w:val="0"/>
        <w:dstrike w:val="0"/>
        <w:outline w:val="0"/>
        <w:shadow w:val="0"/>
        <w:emboss w:val="0"/>
        <w:imprint w:val="0"/>
        <w:vanish w:val="0"/>
        <w:color w:val="0070C0"/>
        <w:spacing w:val="0"/>
        <w:kern w:val="0"/>
        <w:position w:val="0"/>
        <w:sz w:val="36"/>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57" w:hanging="357"/>
      </w:pPr>
      <w:rPr>
        <w:rFonts w:ascii="Calibri Light" w:hAnsi="Calibri Light" w:hint="default"/>
        <w:b/>
        <w:i w:val="0"/>
        <w:color w:val="000000" w:themeColor="text1"/>
        <w:sz w:val="32"/>
      </w:rPr>
    </w:lvl>
    <w:lvl w:ilvl="2">
      <w:start w:val="1"/>
      <w:numFmt w:val="decimal"/>
      <w:lvlText w:val="%1.%2.%3."/>
      <w:lvlJc w:val="left"/>
      <w:pPr>
        <w:ind w:left="357" w:hanging="357"/>
      </w:pPr>
      <w:rPr>
        <w:rFonts w:ascii="Calibri Light" w:hAnsi="Calibri Light" w:hint="default"/>
        <w:b/>
        <w:i w:val="0"/>
        <w:color w:val="000000" w:themeColor="text1"/>
        <w:sz w:val="28"/>
      </w:rPr>
    </w:lvl>
    <w:lvl w:ilvl="3">
      <w:start w:val="1"/>
      <w:numFmt w:val="decimal"/>
      <w:lvlText w:val="%1.%2.%3.%4."/>
      <w:lvlJc w:val="left"/>
      <w:pPr>
        <w:ind w:left="1428" w:hanging="357"/>
      </w:pPr>
      <w:rPr>
        <w:rFonts w:hint="default"/>
        <w:b/>
        <w:i w:val="0"/>
        <w:color w:val="000000" w:themeColor="text1"/>
        <w:sz w:val="24"/>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6" w15:restartNumberingAfterBreak="0">
    <w:nsid w:val="766A0F84"/>
    <w:multiLevelType w:val="multilevel"/>
    <w:tmpl w:val="0A6295F6"/>
    <w:styleLink w:val="tl1"/>
    <w:lvl w:ilvl="0">
      <w:start w:val="1"/>
      <w:numFmt w:val="upperLetter"/>
      <w:lvlText w:val="%1."/>
      <w:lvlJc w:val="left"/>
      <w:pPr>
        <w:ind w:left="357" w:hanging="357"/>
      </w:pPr>
      <w:rPr>
        <w:rFonts w:ascii="Calibri Light" w:hAnsi="Calibri Light" w:hint="default"/>
        <w:b/>
        <w:bCs w:val="0"/>
        <w:i w:val="0"/>
        <w:iCs w:val="0"/>
        <w:caps w:val="0"/>
        <w:smallCaps w:val="0"/>
        <w:strike w:val="0"/>
        <w:dstrike w:val="0"/>
        <w:outline w:val="0"/>
        <w:shadow w:val="0"/>
        <w:emboss w:val="0"/>
        <w:imprint w:val="0"/>
        <w:vanish w:val="0"/>
        <w:color w:val="0070C0"/>
        <w:spacing w:val="0"/>
        <w:kern w:val="0"/>
        <w:position w:val="0"/>
        <w:sz w:val="36"/>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57" w:hanging="357"/>
      </w:pPr>
      <w:rPr>
        <w:rFonts w:ascii="Calibri Light" w:hAnsi="Calibri Light" w:hint="default"/>
        <w:b/>
        <w:i w:val="0"/>
        <w:color w:val="000000" w:themeColor="text1"/>
        <w:sz w:val="32"/>
      </w:rPr>
    </w:lvl>
    <w:lvl w:ilvl="2">
      <w:start w:val="1"/>
      <w:numFmt w:val="decimal"/>
      <w:lvlRestart w:val="1"/>
      <w:lvlText w:val="%1.%2.%3."/>
      <w:lvlJc w:val="left"/>
      <w:pPr>
        <w:ind w:left="357" w:hanging="357"/>
      </w:pPr>
      <w:rPr>
        <w:rFonts w:ascii="Calibri Light" w:hAnsi="Calibri Light" w:hint="default"/>
        <w:b/>
        <w:i w:val="0"/>
        <w:color w:val="000000" w:themeColor="text1"/>
        <w:sz w:val="28"/>
      </w:rPr>
    </w:lvl>
    <w:lvl w:ilvl="3">
      <w:start w:val="1"/>
      <w:numFmt w:val="decimal"/>
      <w:lvlRestart w:val="1"/>
      <w:lvlText w:val="%1.%2.%3.%4."/>
      <w:lvlJc w:val="left"/>
      <w:pPr>
        <w:ind w:left="357" w:hanging="357"/>
      </w:pPr>
      <w:rPr>
        <w:rFonts w:hint="default"/>
        <w:b/>
        <w:i w:val="0"/>
        <w:color w:val="000000" w:themeColor="text1"/>
        <w:sz w:val="24"/>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7" w15:restartNumberingAfterBreak="0">
    <w:nsid w:val="771702A8"/>
    <w:multiLevelType w:val="hybridMultilevel"/>
    <w:tmpl w:val="26EED7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7DC12408"/>
    <w:multiLevelType w:val="hybridMultilevel"/>
    <w:tmpl w:val="AD2860FE"/>
    <w:lvl w:ilvl="0" w:tplc="70004CA2">
      <w:start w:val="1"/>
      <w:numFmt w:val="decimal"/>
      <w:lvlText w:val="%1."/>
      <w:lvlJc w:val="left"/>
      <w:pPr>
        <w:ind w:left="720" w:hanging="360"/>
      </w:pPr>
      <w:rPr>
        <w:rFonts w:hint="default"/>
        <w:i w:val="0"/>
        <w:color w:val="808080" w:themeColor="background1" w:themeShade="8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6"/>
  </w:num>
  <w:num w:numId="3">
    <w:abstractNumId w:val="57"/>
  </w:num>
  <w:num w:numId="4">
    <w:abstractNumId w:val="34"/>
  </w:num>
  <w:num w:numId="5">
    <w:abstractNumId w:val="78"/>
  </w:num>
  <w:num w:numId="6">
    <w:abstractNumId w:val="47"/>
  </w:num>
  <w:num w:numId="7">
    <w:abstractNumId w:val="71"/>
  </w:num>
  <w:num w:numId="8">
    <w:abstractNumId w:val="19"/>
  </w:num>
  <w:num w:numId="9">
    <w:abstractNumId w:val="17"/>
  </w:num>
  <w:num w:numId="10">
    <w:abstractNumId w:val="38"/>
  </w:num>
  <w:num w:numId="11">
    <w:abstractNumId w:val="49"/>
  </w:num>
  <w:num w:numId="12">
    <w:abstractNumId w:val="1"/>
  </w:num>
  <w:num w:numId="13">
    <w:abstractNumId w:val="37"/>
  </w:num>
  <w:num w:numId="14">
    <w:abstractNumId w:val="36"/>
  </w:num>
  <w:num w:numId="15">
    <w:abstractNumId w:val="72"/>
  </w:num>
  <w:num w:numId="16">
    <w:abstractNumId w:val="35"/>
  </w:num>
  <w:num w:numId="17">
    <w:abstractNumId w:val="30"/>
  </w:num>
  <w:num w:numId="18">
    <w:abstractNumId w:val="39"/>
  </w:num>
  <w:num w:numId="19">
    <w:abstractNumId w:val="77"/>
  </w:num>
  <w:num w:numId="20">
    <w:abstractNumId w:val="9"/>
  </w:num>
  <w:num w:numId="21">
    <w:abstractNumId w:val="65"/>
  </w:num>
  <w:num w:numId="22">
    <w:abstractNumId w:val="73"/>
  </w:num>
  <w:num w:numId="23">
    <w:abstractNumId w:val="67"/>
  </w:num>
  <w:num w:numId="24">
    <w:abstractNumId w:val="41"/>
  </w:num>
  <w:num w:numId="25">
    <w:abstractNumId w:val="26"/>
  </w:num>
  <w:num w:numId="26">
    <w:abstractNumId w:val="64"/>
  </w:num>
  <w:num w:numId="27">
    <w:abstractNumId w:val="59"/>
  </w:num>
  <w:num w:numId="28">
    <w:abstractNumId w:val="21"/>
  </w:num>
  <w:num w:numId="29">
    <w:abstractNumId w:val="2"/>
  </w:num>
  <w:num w:numId="30">
    <w:abstractNumId w:val="60"/>
  </w:num>
  <w:num w:numId="31">
    <w:abstractNumId w:val="55"/>
  </w:num>
  <w:num w:numId="32">
    <w:abstractNumId w:val="31"/>
  </w:num>
  <w:num w:numId="33">
    <w:abstractNumId w:val="11"/>
  </w:num>
  <w:num w:numId="34">
    <w:abstractNumId w:val="24"/>
  </w:num>
  <w:num w:numId="35">
    <w:abstractNumId w:val="10"/>
  </w:num>
  <w:num w:numId="36">
    <w:abstractNumId w:val="61"/>
  </w:num>
  <w:num w:numId="37">
    <w:abstractNumId w:val="8"/>
  </w:num>
  <w:num w:numId="38">
    <w:abstractNumId w:val="15"/>
  </w:num>
  <w:num w:numId="39">
    <w:abstractNumId w:val="29"/>
  </w:num>
  <w:num w:numId="40">
    <w:abstractNumId w:val="54"/>
  </w:num>
  <w:num w:numId="41">
    <w:abstractNumId w:val="76"/>
  </w:num>
  <w:num w:numId="42">
    <w:abstractNumId w:val="58"/>
  </w:num>
  <w:num w:numId="43">
    <w:abstractNumId w:val="16"/>
  </w:num>
  <w:num w:numId="44">
    <w:abstractNumId w:val="50"/>
  </w:num>
  <w:num w:numId="45">
    <w:abstractNumId w:val="13"/>
  </w:num>
  <w:num w:numId="46">
    <w:abstractNumId w:val="56"/>
  </w:num>
  <w:num w:numId="47">
    <w:abstractNumId w:val="51"/>
  </w:num>
  <w:num w:numId="48">
    <w:abstractNumId w:val="14"/>
  </w:num>
  <w:num w:numId="49">
    <w:abstractNumId w:val="45"/>
  </w:num>
  <w:num w:numId="50">
    <w:abstractNumId w:val="12"/>
  </w:num>
  <w:num w:numId="51">
    <w:abstractNumId w:val="66"/>
  </w:num>
  <w:num w:numId="52">
    <w:abstractNumId w:val="25"/>
  </w:num>
  <w:num w:numId="53">
    <w:abstractNumId w:val="18"/>
  </w:num>
  <w:num w:numId="54">
    <w:abstractNumId w:val="62"/>
  </w:num>
  <w:num w:numId="55">
    <w:abstractNumId w:val="4"/>
  </w:num>
  <w:num w:numId="56">
    <w:abstractNumId w:val="23"/>
  </w:num>
  <w:num w:numId="57">
    <w:abstractNumId w:val="32"/>
  </w:num>
  <w:num w:numId="58">
    <w:abstractNumId w:val="74"/>
  </w:num>
  <w:num w:numId="59">
    <w:abstractNumId w:val="46"/>
  </w:num>
  <w:num w:numId="60">
    <w:abstractNumId w:val="70"/>
  </w:num>
  <w:num w:numId="61">
    <w:abstractNumId w:val="52"/>
  </w:num>
  <w:num w:numId="62">
    <w:abstractNumId w:val="53"/>
  </w:num>
  <w:num w:numId="63">
    <w:abstractNumId w:val="28"/>
  </w:num>
  <w:num w:numId="64">
    <w:abstractNumId w:val="69"/>
  </w:num>
  <w:num w:numId="65">
    <w:abstractNumId w:val="48"/>
  </w:num>
  <w:num w:numId="66">
    <w:abstractNumId w:val="42"/>
  </w:num>
  <w:num w:numId="67">
    <w:abstractNumId w:val="27"/>
  </w:num>
  <w:num w:numId="68">
    <w:abstractNumId w:val="22"/>
  </w:num>
  <w:num w:numId="69">
    <w:abstractNumId w:val="3"/>
  </w:num>
  <w:num w:numId="70">
    <w:abstractNumId w:val="5"/>
  </w:num>
  <w:num w:numId="71">
    <w:abstractNumId w:val="20"/>
  </w:num>
  <w:num w:numId="72">
    <w:abstractNumId w:val="63"/>
  </w:num>
  <w:num w:numId="73">
    <w:abstractNumId w:val="44"/>
  </w:num>
  <w:num w:numId="74">
    <w:abstractNumId w:val="33"/>
  </w:num>
  <w:num w:numId="75">
    <w:abstractNumId w:val="43"/>
  </w:num>
  <w:num w:numId="76">
    <w:abstractNumId w:val="7"/>
  </w:num>
  <w:num w:numId="77">
    <w:abstractNumId w:val="6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734"/>
    <w:rsid w:val="00000314"/>
    <w:rsid w:val="000003EF"/>
    <w:rsid w:val="000004DF"/>
    <w:rsid w:val="00000D2C"/>
    <w:rsid w:val="00000E9F"/>
    <w:rsid w:val="000020D5"/>
    <w:rsid w:val="000022F8"/>
    <w:rsid w:val="00003BDA"/>
    <w:rsid w:val="00004227"/>
    <w:rsid w:val="000048E2"/>
    <w:rsid w:val="0000494F"/>
    <w:rsid w:val="00004DF5"/>
    <w:rsid w:val="00006351"/>
    <w:rsid w:val="00007119"/>
    <w:rsid w:val="000107A4"/>
    <w:rsid w:val="00010902"/>
    <w:rsid w:val="0001117C"/>
    <w:rsid w:val="000111E9"/>
    <w:rsid w:val="00011678"/>
    <w:rsid w:val="0001189B"/>
    <w:rsid w:val="00013596"/>
    <w:rsid w:val="000138F3"/>
    <w:rsid w:val="000139D5"/>
    <w:rsid w:val="000156C0"/>
    <w:rsid w:val="000158AF"/>
    <w:rsid w:val="00015D6F"/>
    <w:rsid w:val="00016D11"/>
    <w:rsid w:val="00017848"/>
    <w:rsid w:val="00020F81"/>
    <w:rsid w:val="00022127"/>
    <w:rsid w:val="0002268C"/>
    <w:rsid w:val="00022923"/>
    <w:rsid w:val="00023C20"/>
    <w:rsid w:val="00024175"/>
    <w:rsid w:val="00025E34"/>
    <w:rsid w:val="00026400"/>
    <w:rsid w:val="00026753"/>
    <w:rsid w:val="00026FA7"/>
    <w:rsid w:val="0002704C"/>
    <w:rsid w:val="00027543"/>
    <w:rsid w:val="00027B5F"/>
    <w:rsid w:val="00027C0C"/>
    <w:rsid w:val="0003062A"/>
    <w:rsid w:val="00030709"/>
    <w:rsid w:val="00030A66"/>
    <w:rsid w:val="00031870"/>
    <w:rsid w:val="00031B24"/>
    <w:rsid w:val="000326D7"/>
    <w:rsid w:val="00032C9D"/>
    <w:rsid w:val="00033A7B"/>
    <w:rsid w:val="000348A4"/>
    <w:rsid w:val="00034AFD"/>
    <w:rsid w:val="00034CA5"/>
    <w:rsid w:val="0003589B"/>
    <w:rsid w:val="00036147"/>
    <w:rsid w:val="000366A6"/>
    <w:rsid w:val="000375E7"/>
    <w:rsid w:val="000379E1"/>
    <w:rsid w:val="000402A9"/>
    <w:rsid w:val="00040F89"/>
    <w:rsid w:val="00041038"/>
    <w:rsid w:val="000419BE"/>
    <w:rsid w:val="0004268F"/>
    <w:rsid w:val="00042DD7"/>
    <w:rsid w:val="00043428"/>
    <w:rsid w:val="00043E7E"/>
    <w:rsid w:val="00044808"/>
    <w:rsid w:val="00044EAA"/>
    <w:rsid w:val="00045002"/>
    <w:rsid w:val="00045AE0"/>
    <w:rsid w:val="000461FF"/>
    <w:rsid w:val="00047266"/>
    <w:rsid w:val="0004762D"/>
    <w:rsid w:val="000502D5"/>
    <w:rsid w:val="0005188C"/>
    <w:rsid w:val="00051AF1"/>
    <w:rsid w:val="0005211D"/>
    <w:rsid w:val="0005264C"/>
    <w:rsid w:val="00053CB5"/>
    <w:rsid w:val="000545F6"/>
    <w:rsid w:val="00054ED1"/>
    <w:rsid w:val="00055C43"/>
    <w:rsid w:val="00055E9F"/>
    <w:rsid w:val="00056112"/>
    <w:rsid w:val="00056464"/>
    <w:rsid w:val="00056931"/>
    <w:rsid w:val="00057780"/>
    <w:rsid w:val="00057E19"/>
    <w:rsid w:val="000600D2"/>
    <w:rsid w:val="0006048C"/>
    <w:rsid w:val="00061240"/>
    <w:rsid w:val="000625F6"/>
    <w:rsid w:val="000630FA"/>
    <w:rsid w:val="00063B2A"/>
    <w:rsid w:val="00063C07"/>
    <w:rsid w:val="0006579B"/>
    <w:rsid w:val="00065DE2"/>
    <w:rsid w:val="000664E9"/>
    <w:rsid w:val="00066990"/>
    <w:rsid w:val="00067562"/>
    <w:rsid w:val="00067D96"/>
    <w:rsid w:val="00067F6E"/>
    <w:rsid w:val="00070269"/>
    <w:rsid w:val="0007088F"/>
    <w:rsid w:val="00071141"/>
    <w:rsid w:val="00071B20"/>
    <w:rsid w:val="00071BDC"/>
    <w:rsid w:val="00071FD7"/>
    <w:rsid w:val="00072958"/>
    <w:rsid w:val="000730AE"/>
    <w:rsid w:val="000732F2"/>
    <w:rsid w:val="00073316"/>
    <w:rsid w:val="00073C68"/>
    <w:rsid w:val="00073C9D"/>
    <w:rsid w:val="000742BA"/>
    <w:rsid w:val="000747A5"/>
    <w:rsid w:val="00075190"/>
    <w:rsid w:val="000755B0"/>
    <w:rsid w:val="00076714"/>
    <w:rsid w:val="00076CA9"/>
    <w:rsid w:val="0007763E"/>
    <w:rsid w:val="00077BC1"/>
    <w:rsid w:val="00077DD5"/>
    <w:rsid w:val="000805B9"/>
    <w:rsid w:val="00080702"/>
    <w:rsid w:val="00080FE8"/>
    <w:rsid w:val="00081019"/>
    <w:rsid w:val="000812E0"/>
    <w:rsid w:val="0008205E"/>
    <w:rsid w:val="000826D0"/>
    <w:rsid w:val="00082CF5"/>
    <w:rsid w:val="0008321F"/>
    <w:rsid w:val="00083586"/>
    <w:rsid w:val="000841C4"/>
    <w:rsid w:val="00084539"/>
    <w:rsid w:val="000848F3"/>
    <w:rsid w:val="00084B42"/>
    <w:rsid w:val="00085287"/>
    <w:rsid w:val="00085933"/>
    <w:rsid w:val="00085AA7"/>
    <w:rsid w:val="00085D0C"/>
    <w:rsid w:val="00086538"/>
    <w:rsid w:val="0008672B"/>
    <w:rsid w:val="000869D0"/>
    <w:rsid w:val="00086B16"/>
    <w:rsid w:val="000871D1"/>
    <w:rsid w:val="000879D2"/>
    <w:rsid w:val="00087AED"/>
    <w:rsid w:val="00087B78"/>
    <w:rsid w:val="000914CE"/>
    <w:rsid w:val="00091CFF"/>
    <w:rsid w:val="0009239E"/>
    <w:rsid w:val="00092BB8"/>
    <w:rsid w:val="0009304E"/>
    <w:rsid w:val="0009364B"/>
    <w:rsid w:val="0009367B"/>
    <w:rsid w:val="000938AA"/>
    <w:rsid w:val="00093F2E"/>
    <w:rsid w:val="0009401F"/>
    <w:rsid w:val="00094404"/>
    <w:rsid w:val="000966DF"/>
    <w:rsid w:val="00096DA7"/>
    <w:rsid w:val="000978DF"/>
    <w:rsid w:val="00097A45"/>
    <w:rsid w:val="00097C3B"/>
    <w:rsid w:val="000A000D"/>
    <w:rsid w:val="000A065D"/>
    <w:rsid w:val="000A0766"/>
    <w:rsid w:val="000A0A93"/>
    <w:rsid w:val="000A10AF"/>
    <w:rsid w:val="000A1E5C"/>
    <w:rsid w:val="000A226F"/>
    <w:rsid w:val="000A30EA"/>
    <w:rsid w:val="000A33BA"/>
    <w:rsid w:val="000A4049"/>
    <w:rsid w:val="000A4AE3"/>
    <w:rsid w:val="000A517A"/>
    <w:rsid w:val="000A5DF2"/>
    <w:rsid w:val="000A67B8"/>
    <w:rsid w:val="000A6D65"/>
    <w:rsid w:val="000A7F01"/>
    <w:rsid w:val="000B0082"/>
    <w:rsid w:val="000B0D43"/>
    <w:rsid w:val="000B107E"/>
    <w:rsid w:val="000B1B6C"/>
    <w:rsid w:val="000B1FF9"/>
    <w:rsid w:val="000B212F"/>
    <w:rsid w:val="000B315A"/>
    <w:rsid w:val="000B3835"/>
    <w:rsid w:val="000B46E6"/>
    <w:rsid w:val="000B4822"/>
    <w:rsid w:val="000B531A"/>
    <w:rsid w:val="000B5327"/>
    <w:rsid w:val="000B58AF"/>
    <w:rsid w:val="000B65F1"/>
    <w:rsid w:val="000B769F"/>
    <w:rsid w:val="000C046B"/>
    <w:rsid w:val="000C05EF"/>
    <w:rsid w:val="000C08B5"/>
    <w:rsid w:val="000C14CF"/>
    <w:rsid w:val="000C1EA8"/>
    <w:rsid w:val="000C1FD9"/>
    <w:rsid w:val="000C2C0D"/>
    <w:rsid w:val="000C30CA"/>
    <w:rsid w:val="000C3261"/>
    <w:rsid w:val="000C469D"/>
    <w:rsid w:val="000C4B5D"/>
    <w:rsid w:val="000C5574"/>
    <w:rsid w:val="000C56CE"/>
    <w:rsid w:val="000C6E34"/>
    <w:rsid w:val="000C788C"/>
    <w:rsid w:val="000C7A7C"/>
    <w:rsid w:val="000C7D0E"/>
    <w:rsid w:val="000D06E7"/>
    <w:rsid w:val="000D0E4A"/>
    <w:rsid w:val="000D1FD1"/>
    <w:rsid w:val="000D289E"/>
    <w:rsid w:val="000D2E5B"/>
    <w:rsid w:val="000D340A"/>
    <w:rsid w:val="000D460C"/>
    <w:rsid w:val="000D4AE7"/>
    <w:rsid w:val="000D598A"/>
    <w:rsid w:val="000D5EF8"/>
    <w:rsid w:val="000D63B3"/>
    <w:rsid w:val="000D6E4D"/>
    <w:rsid w:val="000D7446"/>
    <w:rsid w:val="000D78C4"/>
    <w:rsid w:val="000D7B6F"/>
    <w:rsid w:val="000D7D26"/>
    <w:rsid w:val="000D7D57"/>
    <w:rsid w:val="000D7ECD"/>
    <w:rsid w:val="000E0E1C"/>
    <w:rsid w:val="000E2713"/>
    <w:rsid w:val="000E3751"/>
    <w:rsid w:val="000E4245"/>
    <w:rsid w:val="000E5A80"/>
    <w:rsid w:val="000E7E12"/>
    <w:rsid w:val="000F12A5"/>
    <w:rsid w:val="000F1CFD"/>
    <w:rsid w:val="000F1E84"/>
    <w:rsid w:val="000F2CF6"/>
    <w:rsid w:val="000F30BF"/>
    <w:rsid w:val="000F3128"/>
    <w:rsid w:val="000F453A"/>
    <w:rsid w:val="000F4F83"/>
    <w:rsid w:val="000F5105"/>
    <w:rsid w:val="000F6065"/>
    <w:rsid w:val="000F61B8"/>
    <w:rsid w:val="000F62E1"/>
    <w:rsid w:val="000F6640"/>
    <w:rsid w:val="000F66B4"/>
    <w:rsid w:val="000F7145"/>
    <w:rsid w:val="000F7BD0"/>
    <w:rsid w:val="000F7C20"/>
    <w:rsid w:val="000F7F88"/>
    <w:rsid w:val="00100083"/>
    <w:rsid w:val="0010088A"/>
    <w:rsid w:val="00101544"/>
    <w:rsid w:val="00101981"/>
    <w:rsid w:val="00101DC0"/>
    <w:rsid w:val="00101DDF"/>
    <w:rsid w:val="00102103"/>
    <w:rsid w:val="00102343"/>
    <w:rsid w:val="00102850"/>
    <w:rsid w:val="00103675"/>
    <w:rsid w:val="00104E71"/>
    <w:rsid w:val="0010687D"/>
    <w:rsid w:val="00106BDE"/>
    <w:rsid w:val="00106CE2"/>
    <w:rsid w:val="00106DD2"/>
    <w:rsid w:val="00106E81"/>
    <w:rsid w:val="00107237"/>
    <w:rsid w:val="00110343"/>
    <w:rsid w:val="0011226C"/>
    <w:rsid w:val="001126A3"/>
    <w:rsid w:val="0011545C"/>
    <w:rsid w:val="0011690F"/>
    <w:rsid w:val="001169D7"/>
    <w:rsid w:val="00116E04"/>
    <w:rsid w:val="0011756D"/>
    <w:rsid w:val="001177A5"/>
    <w:rsid w:val="0011788A"/>
    <w:rsid w:val="00117D7C"/>
    <w:rsid w:val="001207E8"/>
    <w:rsid w:val="0012099B"/>
    <w:rsid w:val="00120E44"/>
    <w:rsid w:val="00120EC0"/>
    <w:rsid w:val="00120F92"/>
    <w:rsid w:val="001216B1"/>
    <w:rsid w:val="001217CD"/>
    <w:rsid w:val="0012265E"/>
    <w:rsid w:val="00122F1D"/>
    <w:rsid w:val="0012332A"/>
    <w:rsid w:val="001236C0"/>
    <w:rsid w:val="001238FD"/>
    <w:rsid w:val="001243F7"/>
    <w:rsid w:val="00124EA3"/>
    <w:rsid w:val="001253E8"/>
    <w:rsid w:val="001255A0"/>
    <w:rsid w:val="00125C37"/>
    <w:rsid w:val="00126B18"/>
    <w:rsid w:val="00126F67"/>
    <w:rsid w:val="001271B4"/>
    <w:rsid w:val="001278B3"/>
    <w:rsid w:val="00127E33"/>
    <w:rsid w:val="00130039"/>
    <w:rsid w:val="00130805"/>
    <w:rsid w:val="0013135A"/>
    <w:rsid w:val="00131A16"/>
    <w:rsid w:val="00131AC9"/>
    <w:rsid w:val="001320C3"/>
    <w:rsid w:val="0013228B"/>
    <w:rsid w:val="001326EB"/>
    <w:rsid w:val="0013326C"/>
    <w:rsid w:val="0013390A"/>
    <w:rsid w:val="00134F1F"/>
    <w:rsid w:val="00136461"/>
    <w:rsid w:val="00136D4C"/>
    <w:rsid w:val="00136E2E"/>
    <w:rsid w:val="0013728C"/>
    <w:rsid w:val="001401E1"/>
    <w:rsid w:val="00140504"/>
    <w:rsid w:val="001409FE"/>
    <w:rsid w:val="00140DFE"/>
    <w:rsid w:val="001419BD"/>
    <w:rsid w:val="001425A3"/>
    <w:rsid w:val="00142611"/>
    <w:rsid w:val="0014265B"/>
    <w:rsid w:val="00143410"/>
    <w:rsid w:val="00144B2B"/>
    <w:rsid w:val="00144EE8"/>
    <w:rsid w:val="00145242"/>
    <w:rsid w:val="00146AFD"/>
    <w:rsid w:val="00146C3C"/>
    <w:rsid w:val="00147406"/>
    <w:rsid w:val="00150C22"/>
    <w:rsid w:val="00150D67"/>
    <w:rsid w:val="00151921"/>
    <w:rsid w:val="00151FB2"/>
    <w:rsid w:val="00152233"/>
    <w:rsid w:val="00152456"/>
    <w:rsid w:val="00152840"/>
    <w:rsid w:val="0015376E"/>
    <w:rsid w:val="00153DB0"/>
    <w:rsid w:val="00153FEC"/>
    <w:rsid w:val="00155CC0"/>
    <w:rsid w:val="00155CCE"/>
    <w:rsid w:val="001573AF"/>
    <w:rsid w:val="00157CB9"/>
    <w:rsid w:val="00157E14"/>
    <w:rsid w:val="0016078D"/>
    <w:rsid w:val="00161324"/>
    <w:rsid w:val="001622CE"/>
    <w:rsid w:val="001630E3"/>
    <w:rsid w:val="00163E31"/>
    <w:rsid w:val="0016412C"/>
    <w:rsid w:val="00165289"/>
    <w:rsid w:val="0016716B"/>
    <w:rsid w:val="001672F8"/>
    <w:rsid w:val="0017025D"/>
    <w:rsid w:val="001702D7"/>
    <w:rsid w:val="001705D0"/>
    <w:rsid w:val="00170C38"/>
    <w:rsid w:val="001711FB"/>
    <w:rsid w:val="00172CE8"/>
    <w:rsid w:val="00172E1A"/>
    <w:rsid w:val="00174366"/>
    <w:rsid w:val="00175A81"/>
    <w:rsid w:val="00175AD5"/>
    <w:rsid w:val="001771F2"/>
    <w:rsid w:val="00181118"/>
    <w:rsid w:val="001813C7"/>
    <w:rsid w:val="001821F9"/>
    <w:rsid w:val="00182459"/>
    <w:rsid w:val="0018273E"/>
    <w:rsid w:val="00183B84"/>
    <w:rsid w:val="0018583C"/>
    <w:rsid w:val="0018615A"/>
    <w:rsid w:val="00186764"/>
    <w:rsid w:val="0018758D"/>
    <w:rsid w:val="0019093F"/>
    <w:rsid w:val="00190DDE"/>
    <w:rsid w:val="00191287"/>
    <w:rsid w:val="0019140F"/>
    <w:rsid w:val="00193720"/>
    <w:rsid w:val="00193BDA"/>
    <w:rsid w:val="0019441E"/>
    <w:rsid w:val="001952C7"/>
    <w:rsid w:val="001957B4"/>
    <w:rsid w:val="001964CD"/>
    <w:rsid w:val="00196CE9"/>
    <w:rsid w:val="00196DD2"/>
    <w:rsid w:val="001974A5"/>
    <w:rsid w:val="001977D0"/>
    <w:rsid w:val="001A09C6"/>
    <w:rsid w:val="001A1030"/>
    <w:rsid w:val="001A1EB0"/>
    <w:rsid w:val="001A2807"/>
    <w:rsid w:val="001A2F59"/>
    <w:rsid w:val="001A44BA"/>
    <w:rsid w:val="001A4BB6"/>
    <w:rsid w:val="001A4DA5"/>
    <w:rsid w:val="001A5B04"/>
    <w:rsid w:val="001A5E9D"/>
    <w:rsid w:val="001A6973"/>
    <w:rsid w:val="001A69DA"/>
    <w:rsid w:val="001A6E4E"/>
    <w:rsid w:val="001B0817"/>
    <w:rsid w:val="001B182B"/>
    <w:rsid w:val="001B1F7F"/>
    <w:rsid w:val="001B2B72"/>
    <w:rsid w:val="001B2F4D"/>
    <w:rsid w:val="001B3D95"/>
    <w:rsid w:val="001B3E98"/>
    <w:rsid w:val="001B440B"/>
    <w:rsid w:val="001B54F2"/>
    <w:rsid w:val="001B62F9"/>
    <w:rsid w:val="001B673F"/>
    <w:rsid w:val="001B736E"/>
    <w:rsid w:val="001C0A28"/>
    <w:rsid w:val="001C0B31"/>
    <w:rsid w:val="001C107C"/>
    <w:rsid w:val="001C1C52"/>
    <w:rsid w:val="001C1ED9"/>
    <w:rsid w:val="001C200A"/>
    <w:rsid w:val="001C2014"/>
    <w:rsid w:val="001C2195"/>
    <w:rsid w:val="001C24BC"/>
    <w:rsid w:val="001C27F1"/>
    <w:rsid w:val="001C2D38"/>
    <w:rsid w:val="001C2E53"/>
    <w:rsid w:val="001C30F6"/>
    <w:rsid w:val="001C3E32"/>
    <w:rsid w:val="001C4195"/>
    <w:rsid w:val="001C42B1"/>
    <w:rsid w:val="001C4DEB"/>
    <w:rsid w:val="001C58EB"/>
    <w:rsid w:val="001C5B1B"/>
    <w:rsid w:val="001C5CF7"/>
    <w:rsid w:val="001C6842"/>
    <w:rsid w:val="001C7DB6"/>
    <w:rsid w:val="001C7EA1"/>
    <w:rsid w:val="001D10A8"/>
    <w:rsid w:val="001D33FB"/>
    <w:rsid w:val="001D3D42"/>
    <w:rsid w:val="001D4ED6"/>
    <w:rsid w:val="001D4FFD"/>
    <w:rsid w:val="001D6310"/>
    <w:rsid w:val="001D6DCD"/>
    <w:rsid w:val="001D70D3"/>
    <w:rsid w:val="001E1054"/>
    <w:rsid w:val="001E161C"/>
    <w:rsid w:val="001E288E"/>
    <w:rsid w:val="001E2CD1"/>
    <w:rsid w:val="001E32DE"/>
    <w:rsid w:val="001E3835"/>
    <w:rsid w:val="001E3CDD"/>
    <w:rsid w:val="001E4500"/>
    <w:rsid w:val="001E52A4"/>
    <w:rsid w:val="001E5EF9"/>
    <w:rsid w:val="001E63BD"/>
    <w:rsid w:val="001E6850"/>
    <w:rsid w:val="001E6E1B"/>
    <w:rsid w:val="001E738B"/>
    <w:rsid w:val="001E76DD"/>
    <w:rsid w:val="001F0536"/>
    <w:rsid w:val="001F0727"/>
    <w:rsid w:val="001F08EC"/>
    <w:rsid w:val="001F09C2"/>
    <w:rsid w:val="001F1275"/>
    <w:rsid w:val="001F1A1F"/>
    <w:rsid w:val="001F2036"/>
    <w:rsid w:val="001F2697"/>
    <w:rsid w:val="001F30D1"/>
    <w:rsid w:val="001F3B82"/>
    <w:rsid w:val="001F3C70"/>
    <w:rsid w:val="001F4151"/>
    <w:rsid w:val="001F49CE"/>
    <w:rsid w:val="001F4F08"/>
    <w:rsid w:val="001F6B1F"/>
    <w:rsid w:val="001F6C9A"/>
    <w:rsid w:val="001F6DF7"/>
    <w:rsid w:val="001F70B8"/>
    <w:rsid w:val="001F745A"/>
    <w:rsid w:val="001F7DAC"/>
    <w:rsid w:val="0020066C"/>
    <w:rsid w:val="002012E6"/>
    <w:rsid w:val="002015A1"/>
    <w:rsid w:val="002015AB"/>
    <w:rsid w:val="002015CF"/>
    <w:rsid w:val="002018AD"/>
    <w:rsid w:val="00202044"/>
    <w:rsid w:val="00202D99"/>
    <w:rsid w:val="00202E9C"/>
    <w:rsid w:val="0020454C"/>
    <w:rsid w:val="00204A85"/>
    <w:rsid w:val="00204C20"/>
    <w:rsid w:val="002058F3"/>
    <w:rsid w:val="00205F9E"/>
    <w:rsid w:val="00206B8A"/>
    <w:rsid w:val="002070FF"/>
    <w:rsid w:val="00207281"/>
    <w:rsid w:val="002075B9"/>
    <w:rsid w:val="002111CF"/>
    <w:rsid w:val="0021165A"/>
    <w:rsid w:val="002116A1"/>
    <w:rsid w:val="00211B13"/>
    <w:rsid w:val="00211BD1"/>
    <w:rsid w:val="0021220B"/>
    <w:rsid w:val="00212AEF"/>
    <w:rsid w:val="00212E58"/>
    <w:rsid w:val="00212F1F"/>
    <w:rsid w:val="002131C6"/>
    <w:rsid w:val="00214AE7"/>
    <w:rsid w:val="0021524C"/>
    <w:rsid w:val="0021579F"/>
    <w:rsid w:val="00216147"/>
    <w:rsid w:val="00216274"/>
    <w:rsid w:val="002168F6"/>
    <w:rsid w:val="0021731E"/>
    <w:rsid w:val="0022198A"/>
    <w:rsid w:val="00222093"/>
    <w:rsid w:val="0022247B"/>
    <w:rsid w:val="002231B4"/>
    <w:rsid w:val="00224251"/>
    <w:rsid w:val="002247DB"/>
    <w:rsid w:val="00224C3F"/>
    <w:rsid w:val="00224C70"/>
    <w:rsid w:val="002255F5"/>
    <w:rsid w:val="0022567D"/>
    <w:rsid w:val="00226606"/>
    <w:rsid w:val="00226930"/>
    <w:rsid w:val="00226C00"/>
    <w:rsid w:val="00227AF8"/>
    <w:rsid w:val="0023034E"/>
    <w:rsid w:val="00230945"/>
    <w:rsid w:val="0023120A"/>
    <w:rsid w:val="0023179A"/>
    <w:rsid w:val="00231F8B"/>
    <w:rsid w:val="002323F8"/>
    <w:rsid w:val="00232CF4"/>
    <w:rsid w:val="002331DB"/>
    <w:rsid w:val="00233283"/>
    <w:rsid w:val="002336E9"/>
    <w:rsid w:val="002339A9"/>
    <w:rsid w:val="00233DE5"/>
    <w:rsid w:val="002342D8"/>
    <w:rsid w:val="0023431D"/>
    <w:rsid w:val="002348C9"/>
    <w:rsid w:val="00234ED8"/>
    <w:rsid w:val="0023557A"/>
    <w:rsid w:val="00235BD0"/>
    <w:rsid w:val="002371B5"/>
    <w:rsid w:val="00237885"/>
    <w:rsid w:val="002400E4"/>
    <w:rsid w:val="002416E5"/>
    <w:rsid w:val="00241BDC"/>
    <w:rsid w:val="00241DE1"/>
    <w:rsid w:val="00242EF0"/>
    <w:rsid w:val="00244D26"/>
    <w:rsid w:val="00244D6C"/>
    <w:rsid w:val="00244D93"/>
    <w:rsid w:val="002453C0"/>
    <w:rsid w:val="00245D83"/>
    <w:rsid w:val="00245E1A"/>
    <w:rsid w:val="00246667"/>
    <w:rsid w:val="00246677"/>
    <w:rsid w:val="00246F3A"/>
    <w:rsid w:val="00247EF8"/>
    <w:rsid w:val="002503DC"/>
    <w:rsid w:val="00250A24"/>
    <w:rsid w:val="00250DA2"/>
    <w:rsid w:val="002525E7"/>
    <w:rsid w:val="002529B2"/>
    <w:rsid w:val="00252B8A"/>
    <w:rsid w:val="00252F3E"/>
    <w:rsid w:val="00254432"/>
    <w:rsid w:val="00254C10"/>
    <w:rsid w:val="00254CB3"/>
    <w:rsid w:val="00255566"/>
    <w:rsid w:val="00255AF7"/>
    <w:rsid w:val="00256305"/>
    <w:rsid w:val="00256E23"/>
    <w:rsid w:val="00260671"/>
    <w:rsid w:val="00261764"/>
    <w:rsid w:val="00261E29"/>
    <w:rsid w:val="002625C9"/>
    <w:rsid w:val="0026333D"/>
    <w:rsid w:val="00264165"/>
    <w:rsid w:val="00265CCC"/>
    <w:rsid w:val="00266469"/>
    <w:rsid w:val="00266DF1"/>
    <w:rsid w:val="00266E3F"/>
    <w:rsid w:val="00270628"/>
    <w:rsid w:val="0027076B"/>
    <w:rsid w:val="00271600"/>
    <w:rsid w:val="00272690"/>
    <w:rsid w:val="00272B95"/>
    <w:rsid w:val="002734A4"/>
    <w:rsid w:val="00274057"/>
    <w:rsid w:val="0027480C"/>
    <w:rsid w:val="00276B3A"/>
    <w:rsid w:val="002771AE"/>
    <w:rsid w:val="002777B3"/>
    <w:rsid w:val="00277AB6"/>
    <w:rsid w:val="00277FCF"/>
    <w:rsid w:val="002804EF"/>
    <w:rsid w:val="00280955"/>
    <w:rsid w:val="00281091"/>
    <w:rsid w:val="00281398"/>
    <w:rsid w:val="0028172F"/>
    <w:rsid w:val="00282A62"/>
    <w:rsid w:val="00282B71"/>
    <w:rsid w:val="00283535"/>
    <w:rsid w:val="0028452C"/>
    <w:rsid w:val="00284679"/>
    <w:rsid w:val="0028495F"/>
    <w:rsid w:val="0028524B"/>
    <w:rsid w:val="0028577F"/>
    <w:rsid w:val="00285F6A"/>
    <w:rsid w:val="0028632C"/>
    <w:rsid w:val="00286514"/>
    <w:rsid w:val="002865D7"/>
    <w:rsid w:val="00287183"/>
    <w:rsid w:val="0028761D"/>
    <w:rsid w:val="00287F16"/>
    <w:rsid w:val="00290111"/>
    <w:rsid w:val="00290761"/>
    <w:rsid w:val="00291BA7"/>
    <w:rsid w:val="002928EC"/>
    <w:rsid w:val="00292EF2"/>
    <w:rsid w:val="00294030"/>
    <w:rsid w:val="00294EA1"/>
    <w:rsid w:val="002952B5"/>
    <w:rsid w:val="0029575C"/>
    <w:rsid w:val="0029616B"/>
    <w:rsid w:val="00296ECC"/>
    <w:rsid w:val="00297F01"/>
    <w:rsid w:val="002A0907"/>
    <w:rsid w:val="002A0A1B"/>
    <w:rsid w:val="002A0D85"/>
    <w:rsid w:val="002A22DA"/>
    <w:rsid w:val="002A230C"/>
    <w:rsid w:val="002A2885"/>
    <w:rsid w:val="002A39A7"/>
    <w:rsid w:val="002A4117"/>
    <w:rsid w:val="002A43D2"/>
    <w:rsid w:val="002A4520"/>
    <w:rsid w:val="002A5A37"/>
    <w:rsid w:val="002A66A7"/>
    <w:rsid w:val="002A6A1B"/>
    <w:rsid w:val="002A6AB4"/>
    <w:rsid w:val="002A7123"/>
    <w:rsid w:val="002B16ED"/>
    <w:rsid w:val="002B1744"/>
    <w:rsid w:val="002B4898"/>
    <w:rsid w:val="002B5314"/>
    <w:rsid w:val="002B5853"/>
    <w:rsid w:val="002B764E"/>
    <w:rsid w:val="002B7869"/>
    <w:rsid w:val="002B7BAA"/>
    <w:rsid w:val="002B7C00"/>
    <w:rsid w:val="002B7D16"/>
    <w:rsid w:val="002B7E4A"/>
    <w:rsid w:val="002C071E"/>
    <w:rsid w:val="002C0AF3"/>
    <w:rsid w:val="002C0E96"/>
    <w:rsid w:val="002C16BA"/>
    <w:rsid w:val="002C1D85"/>
    <w:rsid w:val="002C234D"/>
    <w:rsid w:val="002C2471"/>
    <w:rsid w:val="002C37F3"/>
    <w:rsid w:val="002C3888"/>
    <w:rsid w:val="002C3BD0"/>
    <w:rsid w:val="002C4C60"/>
    <w:rsid w:val="002C51F7"/>
    <w:rsid w:val="002C55A9"/>
    <w:rsid w:val="002C6858"/>
    <w:rsid w:val="002C6D7D"/>
    <w:rsid w:val="002C75C1"/>
    <w:rsid w:val="002D0C3F"/>
    <w:rsid w:val="002D0F66"/>
    <w:rsid w:val="002D17DB"/>
    <w:rsid w:val="002D1E01"/>
    <w:rsid w:val="002D222C"/>
    <w:rsid w:val="002D2A87"/>
    <w:rsid w:val="002D2D91"/>
    <w:rsid w:val="002D35BE"/>
    <w:rsid w:val="002D48E9"/>
    <w:rsid w:val="002D6393"/>
    <w:rsid w:val="002D643B"/>
    <w:rsid w:val="002E0093"/>
    <w:rsid w:val="002E116D"/>
    <w:rsid w:val="002E2D73"/>
    <w:rsid w:val="002E2FDB"/>
    <w:rsid w:val="002E42B4"/>
    <w:rsid w:val="002E5DD9"/>
    <w:rsid w:val="002E6C91"/>
    <w:rsid w:val="002E6D30"/>
    <w:rsid w:val="002E71DF"/>
    <w:rsid w:val="002E7579"/>
    <w:rsid w:val="002F01DF"/>
    <w:rsid w:val="002F0594"/>
    <w:rsid w:val="002F0B3C"/>
    <w:rsid w:val="002F0C5D"/>
    <w:rsid w:val="002F0C6D"/>
    <w:rsid w:val="002F0CB8"/>
    <w:rsid w:val="002F0CCD"/>
    <w:rsid w:val="002F0D02"/>
    <w:rsid w:val="002F1958"/>
    <w:rsid w:val="002F27D0"/>
    <w:rsid w:val="002F2F01"/>
    <w:rsid w:val="002F2F57"/>
    <w:rsid w:val="002F370B"/>
    <w:rsid w:val="002F41AD"/>
    <w:rsid w:val="002F59A7"/>
    <w:rsid w:val="002F5D87"/>
    <w:rsid w:val="002F65A6"/>
    <w:rsid w:val="002F68F1"/>
    <w:rsid w:val="00300EDC"/>
    <w:rsid w:val="00303066"/>
    <w:rsid w:val="003030A7"/>
    <w:rsid w:val="003032C3"/>
    <w:rsid w:val="003033C3"/>
    <w:rsid w:val="003046AC"/>
    <w:rsid w:val="00304E02"/>
    <w:rsid w:val="003050B6"/>
    <w:rsid w:val="00305C34"/>
    <w:rsid w:val="00305D7F"/>
    <w:rsid w:val="00305EF6"/>
    <w:rsid w:val="003063B4"/>
    <w:rsid w:val="00306E52"/>
    <w:rsid w:val="00307606"/>
    <w:rsid w:val="00307F8B"/>
    <w:rsid w:val="003107D7"/>
    <w:rsid w:val="00311AF9"/>
    <w:rsid w:val="003121EF"/>
    <w:rsid w:val="003126DC"/>
    <w:rsid w:val="00312AF1"/>
    <w:rsid w:val="0031460D"/>
    <w:rsid w:val="003148B5"/>
    <w:rsid w:val="00314D2A"/>
    <w:rsid w:val="00314F58"/>
    <w:rsid w:val="003172B4"/>
    <w:rsid w:val="00317E74"/>
    <w:rsid w:val="0032061D"/>
    <w:rsid w:val="00320958"/>
    <w:rsid w:val="003212E8"/>
    <w:rsid w:val="003214F8"/>
    <w:rsid w:val="003217BD"/>
    <w:rsid w:val="00321D88"/>
    <w:rsid w:val="00322245"/>
    <w:rsid w:val="003225A1"/>
    <w:rsid w:val="003234BC"/>
    <w:rsid w:val="00324059"/>
    <w:rsid w:val="0032430A"/>
    <w:rsid w:val="0032665D"/>
    <w:rsid w:val="00326FA5"/>
    <w:rsid w:val="00327085"/>
    <w:rsid w:val="00327488"/>
    <w:rsid w:val="0032757C"/>
    <w:rsid w:val="0033127F"/>
    <w:rsid w:val="00331D47"/>
    <w:rsid w:val="00331E23"/>
    <w:rsid w:val="00331F28"/>
    <w:rsid w:val="003327DF"/>
    <w:rsid w:val="003329AE"/>
    <w:rsid w:val="003335B3"/>
    <w:rsid w:val="003339FA"/>
    <w:rsid w:val="00333B0A"/>
    <w:rsid w:val="0033490A"/>
    <w:rsid w:val="00335745"/>
    <w:rsid w:val="003357AE"/>
    <w:rsid w:val="0033683C"/>
    <w:rsid w:val="00337FF7"/>
    <w:rsid w:val="00340898"/>
    <w:rsid w:val="00341029"/>
    <w:rsid w:val="00341B40"/>
    <w:rsid w:val="00341B93"/>
    <w:rsid w:val="003422CC"/>
    <w:rsid w:val="00343E24"/>
    <w:rsid w:val="00344104"/>
    <w:rsid w:val="00344326"/>
    <w:rsid w:val="003448E3"/>
    <w:rsid w:val="00344D9C"/>
    <w:rsid w:val="003457C1"/>
    <w:rsid w:val="00345DFE"/>
    <w:rsid w:val="00346FB1"/>
    <w:rsid w:val="00347855"/>
    <w:rsid w:val="00350598"/>
    <w:rsid w:val="00350F3F"/>
    <w:rsid w:val="0035115E"/>
    <w:rsid w:val="003511AB"/>
    <w:rsid w:val="00352245"/>
    <w:rsid w:val="00352B3D"/>
    <w:rsid w:val="00353394"/>
    <w:rsid w:val="00355087"/>
    <w:rsid w:val="0035515C"/>
    <w:rsid w:val="00355BD2"/>
    <w:rsid w:val="00360585"/>
    <w:rsid w:val="00360F5C"/>
    <w:rsid w:val="00361047"/>
    <w:rsid w:val="00361257"/>
    <w:rsid w:val="003615E7"/>
    <w:rsid w:val="00361E8C"/>
    <w:rsid w:val="00362077"/>
    <w:rsid w:val="00363E80"/>
    <w:rsid w:val="003642DA"/>
    <w:rsid w:val="00364E40"/>
    <w:rsid w:val="00365240"/>
    <w:rsid w:val="00365FE0"/>
    <w:rsid w:val="003662D1"/>
    <w:rsid w:val="00366A0A"/>
    <w:rsid w:val="00366FB4"/>
    <w:rsid w:val="00367339"/>
    <w:rsid w:val="00367A06"/>
    <w:rsid w:val="00370D9A"/>
    <w:rsid w:val="00370DEF"/>
    <w:rsid w:val="003710F8"/>
    <w:rsid w:val="00371854"/>
    <w:rsid w:val="003721FA"/>
    <w:rsid w:val="0037239A"/>
    <w:rsid w:val="00372F85"/>
    <w:rsid w:val="003732E3"/>
    <w:rsid w:val="00375645"/>
    <w:rsid w:val="00376DC5"/>
    <w:rsid w:val="00377239"/>
    <w:rsid w:val="0037735F"/>
    <w:rsid w:val="00377AD3"/>
    <w:rsid w:val="0038067B"/>
    <w:rsid w:val="003806F8"/>
    <w:rsid w:val="0038073F"/>
    <w:rsid w:val="00380A40"/>
    <w:rsid w:val="003819FF"/>
    <w:rsid w:val="00381C0F"/>
    <w:rsid w:val="003829B1"/>
    <w:rsid w:val="00382D22"/>
    <w:rsid w:val="0038373D"/>
    <w:rsid w:val="00383E5D"/>
    <w:rsid w:val="00384675"/>
    <w:rsid w:val="00384935"/>
    <w:rsid w:val="00384E26"/>
    <w:rsid w:val="00384F25"/>
    <w:rsid w:val="00385849"/>
    <w:rsid w:val="00385F6E"/>
    <w:rsid w:val="00386EB8"/>
    <w:rsid w:val="0039051E"/>
    <w:rsid w:val="00390E49"/>
    <w:rsid w:val="00392332"/>
    <w:rsid w:val="0039292E"/>
    <w:rsid w:val="00393404"/>
    <w:rsid w:val="003935EB"/>
    <w:rsid w:val="00393DBD"/>
    <w:rsid w:val="00393F0D"/>
    <w:rsid w:val="003945B9"/>
    <w:rsid w:val="00394675"/>
    <w:rsid w:val="003949F3"/>
    <w:rsid w:val="00394AD9"/>
    <w:rsid w:val="00394C0B"/>
    <w:rsid w:val="00396268"/>
    <w:rsid w:val="00396572"/>
    <w:rsid w:val="003966B2"/>
    <w:rsid w:val="003969C5"/>
    <w:rsid w:val="003971A4"/>
    <w:rsid w:val="003A0C5A"/>
    <w:rsid w:val="003A0CC8"/>
    <w:rsid w:val="003A0D6C"/>
    <w:rsid w:val="003A11FB"/>
    <w:rsid w:val="003A1627"/>
    <w:rsid w:val="003A26A8"/>
    <w:rsid w:val="003A2C2E"/>
    <w:rsid w:val="003A2C42"/>
    <w:rsid w:val="003A2D86"/>
    <w:rsid w:val="003A44ED"/>
    <w:rsid w:val="003A46E2"/>
    <w:rsid w:val="003A49C2"/>
    <w:rsid w:val="003A7208"/>
    <w:rsid w:val="003A7E96"/>
    <w:rsid w:val="003B0676"/>
    <w:rsid w:val="003B1225"/>
    <w:rsid w:val="003B23F8"/>
    <w:rsid w:val="003B2DBD"/>
    <w:rsid w:val="003B40F1"/>
    <w:rsid w:val="003B41BE"/>
    <w:rsid w:val="003B43B2"/>
    <w:rsid w:val="003B4C72"/>
    <w:rsid w:val="003B569D"/>
    <w:rsid w:val="003B60FD"/>
    <w:rsid w:val="003B6AC6"/>
    <w:rsid w:val="003B6BD7"/>
    <w:rsid w:val="003B7147"/>
    <w:rsid w:val="003B79EB"/>
    <w:rsid w:val="003B7F3B"/>
    <w:rsid w:val="003C006B"/>
    <w:rsid w:val="003C00CE"/>
    <w:rsid w:val="003C27D8"/>
    <w:rsid w:val="003C3144"/>
    <w:rsid w:val="003C3391"/>
    <w:rsid w:val="003C3902"/>
    <w:rsid w:val="003C3C49"/>
    <w:rsid w:val="003C45BE"/>
    <w:rsid w:val="003C4695"/>
    <w:rsid w:val="003C5193"/>
    <w:rsid w:val="003C5A37"/>
    <w:rsid w:val="003C5DD2"/>
    <w:rsid w:val="003C7118"/>
    <w:rsid w:val="003C7257"/>
    <w:rsid w:val="003D00FE"/>
    <w:rsid w:val="003D0209"/>
    <w:rsid w:val="003D0F89"/>
    <w:rsid w:val="003D10E4"/>
    <w:rsid w:val="003D13A6"/>
    <w:rsid w:val="003D2550"/>
    <w:rsid w:val="003D41E9"/>
    <w:rsid w:val="003D444B"/>
    <w:rsid w:val="003D4628"/>
    <w:rsid w:val="003D4630"/>
    <w:rsid w:val="003D47B1"/>
    <w:rsid w:val="003D4ED2"/>
    <w:rsid w:val="003D5237"/>
    <w:rsid w:val="003D57D4"/>
    <w:rsid w:val="003D5D74"/>
    <w:rsid w:val="003D667E"/>
    <w:rsid w:val="003D6838"/>
    <w:rsid w:val="003D6CD0"/>
    <w:rsid w:val="003D6CEE"/>
    <w:rsid w:val="003D7071"/>
    <w:rsid w:val="003D7646"/>
    <w:rsid w:val="003E4C00"/>
    <w:rsid w:val="003E4E4A"/>
    <w:rsid w:val="003E56F1"/>
    <w:rsid w:val="003E5C50"/>
    <w:rsid w:val="003E6037"/>
    <w:rsid w:val="003E6173"/>
    <w:rsid w:val="003E618D"/>
    <w:rsid w:val="003E6925"/>
    <w:rsid w:val="003E6A2D"/>
    <w:rsid w:val="003E7304"/>
    <w:rsid w:val="003F087D"/>
    <w:rsid w:val="003F1FF5"/>
    <w:rsid w:val="003F2D39"/>
    <w:rsid w:val="003F31D4"/>
    <w:rsid w:val="003F326E"/>
    <w:rsid w:val="003F3567"/>
    <w:rsid w:val="003F3BE7"/>
    <w:rsid w:val="003F5E8B"/>
    <w:rsid w:val="003F6104"/>
    <w:rsid w:val="003F68A9"/>
    <w:rsid w:val="003F7204"/>
    <w:rsid w:val="003F7A5C"/>
    <w:rsid w:val="00400374"/>
    <w:rsid w:val="00402C15"/>
    <w:rsid w:val="004038D8"/>
    <w:rsid w:val="00403B54"/>
    <w:rsid w:val="004051A5"/>
    <w:rsid w:val="0040567A"/>
    <w:rsid w:val="0041001C"/>
    <w:rsid w:val="004111DF"/>
    <w:rsid w:val="00411436"/>
    <w:rsid w:val="00411605"/>
    <w:rsid w:val="0041161A"/>
    <w:rsid w:val="0041174F"/>
    <w:rsid w:val="00411791"/>
    <w:rsid w:val="00411FD2"/>
    <w:rsid w:val="0041305C"/>
    <w:rsid w:val="0041485B"/>
    <w:rsid w:val="00415EF4"/>
    <w:rsid w:val="00415F7D"/>
    <w:rsid w:val="0041601A"/>
    <w:rsid w:val="0041615E"/>
    <w:rsid w:val="00416E3B"/>
    <w:rsid w:val="00417FFB"/>
    <w:rsid w:val="004204E0"/>
    <w:rsid w:val="00420542"/>
    <w:rsid w:val="00420A7D"/>
    <w:rsid w:val="00420FD7"/>
    <w:rsid w:val="00421BFA"/>
    <w:rsid w:val="00421EF2"/>
    <w:rsid w:val="00422EE7"/>
    <w:rsid w:val="00422F2E"/>
    <w:rsid w:val="00422FEF"/>
    <w:rsid w:val="004231CD"/>
    <w:rsid w:val="0042332C"/>
    <w:rsid w:val="004239D6"/>
    <w:rsid w:val="004246C2"/>
    <w:rsid w:val="0042487E"/>
    <w:rsid w:val="00425249"/>
    <w:rsid w:val="0042543A"/>
    <w:rsid w:val="00425EAF"/>
    <w:rsid w:val="00426361"/>
    <w:rsid w:val="00430810"/>
    <w:rsid w:val="00430C89"/>
    <w:rsid w:val="0043115B"/>
    <w:rsid w:val="004324A5"/>
    <w:rsid w:val="00433FAB"/>
    <w:rsid w:val="004343F4"/>
    <w:rsid w:val="00434C2D"/>
    <w:rsid w:val="00435493"/>
    <w:rsid w:val="004354A0"/>
    <w:rsid w:val="00435CCC"/>
    <w:rsid w:val="00435D5C"/>
    <w:rsid w:val="00436268"/>
    <w:rsid w:val="004363AB"/>
    <w:rsid w:val="0043651C"/>
    <w:rsid w:val="00436A36"/>
    <w:rsid w:val="00437D98"/>
    <w:rsid w:val="004404B2"/>
    <w:rsid w:val="00441118"/>
    <w:rsid w:val="0044210C"/>
    <w:rsid w:val="004422BA"/>
    <w:rsid w:val="00442347"/>
    <w:rsid w:val="00442ED1"/>
    <w:rsid w:val="004433AD"/>
    <w:rsid w:val="00443EB8"/>
    <w:rsid w:val="00444B99"/>
    <w:rsid w:val="004450C5"/>
    <w:rsid w:val="0044515F"/>
    <w:rsid w:val="004453C2"/>
    <w:rsid w:val="004461FF"/>
    <w:rsid w:val="00446F16"/>
    <w:rsid w:val="00447393"/>
    <w:rsid w:val="00450781"/>
    <w:rsid w:val="00451D6D"/>
    <w:rsid w:val="004522EE"/>
    <w:rsid w:val="00452605"/>
    <w:rsid w:val="00453FDF"/>
    <w:rsid w:val="00454410"/>
    <w:rsid w:val="00454A6D"/>
    <w:rsid w:val="004555A9"/>
    <w:rsid w:val="00455AAA"/>
    <w:rsid w:val="00455CEA"/>
    <w:rsid w:val="00455E98"/>
    <w:rsid w:val="00456550"/>
    <w:rsid w:val="004568BA"/>
    <w:rsid w:val="004600A1"/>
    <w:rsid w:val="004606DB"/>
    <w:rsid w:val="00460C96"/>
    <w:rsid w:val="00460E18"/>
    <w:rsid w:val="00460E4B"/>
    <w:rsid w:val="00461038"/>
    <w:rsid w:val="00462AAE"/>
    <w:rsid w:val="00462B7A"/>
    <w:rsid w:val="004635E1"/>
    <w:rsid w:val="00463CC0"/>
    <w:rsid w:val="00464AE3"/>
    <w:rsid w:val="00466544"/>
    <w:rsid w:val="0046669F"/>
    <w:rsid w:val="004678D5"/>
    <w:rsid w:val="004710BE"/>
    <w:rsid w:val="00471293"/>
    <w:rsid w:val="00471A94"/>
    <w:rsid w:val="004721A3"/>
    <w:rsid w:val="004727FA"/>
    <w:rsid w:val="004728C6"/>
    <w:rsid w:val="00474876"/>
    <w:rsid w:val="00474FB9"/>
    <w:rsid w:val="00474FF1"/>
    <w:rsid w:val="00475131"/>
    <w:rsid w:val="00475316"/>
    <w:rsid w:val="0047608E"/>
    <w:rsid w:val="00476A9D"/>
    <w:rsid w:val="004773AE"/>
    <w:rsid w:val="004778EB"/>
    <w:rsid w:val="00477FA2"/>
    <w:rsid w:val="004802FA"/>
    <w:rsid w:val="00481538"/>
    <w:rsid w:val="0048167D"/>
    <w:rsid w:val="004820A6"/>
    <w:rsid w:val="00483EA1"/>
    <w:rsid w:val="0048474A"/>
    <w:rsid w:val="0048549F"/>
    <w:rsid w:val="00485C54"/>
    <w:rsid w:val="00485E5F"/>
    <w:rsid w:val="004873CE"/>
    <w:rsid w:val="00487F6C"/>
    <w:rsid w:val="00490B70"/>
    <w:rsid w:val="00490C13"/>
    <w:rsid w:val="0049123B"/>
    <w:rsid w:val="00491B0F"/>
    <w:rsid w:val="004930C2"/>
    <w:rsid w:val="00493348"/>
    <w:rsid w:val="00494429"/>
    <w:rsid w:val="00495CAC"/>
    <w:rsid w:val="0049607A"/>
    <w:rsid w:val="00496C0C"/>
    <w:rsid w:val="00496CD9"/>
    <w:rsid w:val="00497F12"/>
    <w:rsid w:val="004A143C"/>
    <w:rsid w:val="004A1881"/>
    <w:rsid w:val="004A239F"/>
    <w:rsid w:val="004A291B"/>
    <w:rsid w:val="004A3318"/>
    <w:rsid w:val="004A36D9"/>
    <w:rsid w:val="004A395D"/>
    <w:rsid w:val="004A3D29"/>
    <w:rsid w:val="004A4FDD"/>
    <w:rsid w:val="004A59C3"/>
    <w:rsid w:val="004A6B4F"/>
    <w:rsid w:val="004A6C36"/>
    <w:rsid w:val="004A7134"/>
    <w:rsid w:val="004B055E"/>
    <w:rsid w:val="004B0795"/>
    <w:rsid w:val="004B285C"/>
    <w:rsid w:val="004B294C"/>
    <w:rsid w:val="004B386E"/>
    <w:rsid w:val="004B3889"/>
    <w:rsid w:val="004B40BD"/>
    <w:rsid w:val="004B4B0B"/>
    <w:rsid w:val="004B66E2"/>
    <w:rsid w:val="004B747B"/>
    <w:rsid w:val="004B776C"/>
    <w:rsid w:val="004B7DDD"/>
    <w:rsid w:val="004B7E42"/>
    <w:rsid w:val="004B7EA2"/>
    <w:rsid w:val="004C0797"/>
    <w:rsid w:val="004C1693"/>
    <w:rsid w:val="004C17E2"/>
    <w:rsid w:val="004C1D28"/>
    <w:rsid w:val="004C20CF"/>
    <w:rsid w:val="004C2DC8"/>
    <w:rsid w:val="004C2DED"/>
    <w:rsid w:val="004C3BE0"/>
    <w:rsid w:val="004C448B"/>
    <w:rsid w:val="004C491B"/>
    <w:rsid w:val="004C4D58"/>
    <w:rsid w:val="004C4D7F"/>
    <w:rsid w:val="004C5310"/>
    <w:rsid w:val="004C5FB4"/>
    <w:rsid w:val="004C7AAB"/>
    <w:rsid w:val="004D0A29"/>
    <w:rsid w:val="004D0B22"/>
    <w:rsid w:val="004D17C7"/>
    <w:rsid w:val="004D195D"/>
    <w:rsid w:val="004D1F55"/>
    <w:rsid w:val="004D277E"/>
    <w:rsid w:val="004D2E1B"/>
    <w:rsid w:val="004D4151"/>
    <w:rsid w:val="004D47AA"/>
    <w:rsid w:val="004D4DF8"/>
    <w:rsid w:val="004D4E83"/>
    <w:rsid w:val="004D5203"/>
    <w:rsid w:val="004D6277"/>
    <w:rsid w:val="004D78AE"/>
    <w:rsid w:val="004D7A24"/>
    <w:rsid w:val="004E1C40"/>
    <w:rsid w:val="004E1D46"/>
    <w:rsid w:val="004E2640"/>
    <w:rsid w:val="004E2A28"/>
    <w:rsid w:val="004E3965"/>
    <w:rsid w:val="004E4401"/>
    <w:rsid w:val="004E46F4"/>
    <w:rsid w:val="004E4750"/>
    <w:rsid w:val="004E5819"/>
    <w:rsid w:val="004E59F2"/>
    <w:rsid w:val="004E6A4F"/>
    <w:rsid w:val="004F0720"/>
    <w:rsid w:val="004F199B"/>
    <w:rsid w:val="004F1B20"/>
    <w:rsid w:val="004F23AB"/>
    <w:rsid w:val="004F2CDB"/>
    <w:rsid w:val="004F2D54"/>
    <w:rsid w:val="004F3870"/>
    <w:rsid w:val="004F57D0"/>
    <w:rsid w:val="004F67A7"/>
    <w:rsid w:val="004F75C9"/>
    <w:rsid w:val="0050005B"/>
    <w:rsid w:val="005000E4"/>
    <w:rsid w:val="005001BC"/>
    <w:rsid w:val="00500224"/>
    <w:rsid w:val="005004B3"/>
    <w:rsid w:val="0050054B"/>
    <w:rsid w:val="00500596"/>
    <w:rsid w:val="00500E50"/>
    <w:rsid w:val="00501409"/>
    <w:rsid w:val="0050188D"/>
    <w:rsid w:val="005021DA"/>
    <w:rsid w:val="00502AB8"/>
    <w:rsid w:val="00502D92"/>
    <w:rsid w:val="005031BB"/>
    <w:rsid w:val="0050432D"/>
    <w:rsid w:val="0050450E"/>
    <w:rsid w:val="0050487A"/>
    <w:rsid w:val="00504E47"/>
    <w:rsid w:val="005053EC"/>
    <w:rsid w:val="00505BB7"/>
    <w:rsid w:val="00506C00"/>
    <w:rsid w:val="00510338"/>
    <w:rsid w:val="005113CB"/>
    <w:rsid w:val="005113E8"/>
    <w:rsid w:val="00513C90"/>
    <w:rsid w:val="005140B0"/>
    <w:rsid w:val="00514479"/>
    <w:rsid w:val="0051452B"/>
    <w:rsid w:val="00514DF1"/>
    <w:rsid w:val="0051565C"/>
    <w:rsid w:val="00516195"/>
    <w:rsid w:val="00516481"/>
    <w:rsid w:val="00516C09"/>
    <w:rsid w:val="00517FAC"/>
    <w:rsid w:val="0052000D"/>
    <w:rsid w:val="0052027E"/>
    <w:rsid w:val="005203CD"/>
    <w:rsid w:val="00521A5D"/>
    <w:rsid w:val="00522260"/>
    <w:rsid w:val="00522412"/>
    <w:rsid w:val="005225EE"/>
    <w:rsid w:val="005225F4"/>
    <w:rsid w:val="00522A88"/>
    <w:rsid w:val="00522B2C"/>
    <w:rsid w:val="005232FA"/>
    <w:rsid w:val="00523EB1"/>
    <w:rsid w:val="00524D3A"/>
    <w:rsid w:val="00525CB0"/>
    <w:rsid w:val="00525E5B"/>
    <w:rsid w:val="00527408"/>
    <w:rsid w:val="00527484"/>
    <w:rsid w:val="005277A8"/>
    <w:rsid w:val="0053049F"/>
    <w:rsid w:val="00530710"/>
    <w:rsid w:val="005307E2"/>
    <w:rsid w:val="00530F80"/>
    <w:rsid w:val="0053204D"/>
    <w:rsid w:val="005329C6"/>
    <w:rsid w:val="0053307C"/>
    <w:rsid w:val="00533A28"/>
    <w:rsid w:val="00534392"/>
    <w:rsid w:val="005349E9"/>
    <w:rsid w:val="00534C92"/>
    <w:rsid w:val="00535B48"/>
    <w:rsid w:val="0053623A"/>
    <w:rsid w:val="00537495"/>
    <w:rsid w:val="00537D74"/>
    <w:rsid w:val="00537FE7"/>
    <w:rsid w:val="00540C19"/>
    <w:rsid w:val="00540E24"/>
    <w:rsid w:val="00540E79"/>
    <w:rsid w:val="0054115D"/>
    <w:rsid w:val="00541202"/>
    <w:rsid w:val="005418D9"/>
    <w:rsid w:val="005419D2"/>
    <w:rsid w:val="0054223F"/>
    <w:rsid w:val="00542682"/>
    <w:rsid w:val="00542941"/>
    <w:rsid w:val="00542AF2"/>
    <w:rsid w:val="00543454"/>
    <w:rsid w:val="0054381A"/>
    <w:rsid w:val="00543D54"/>
    <w:rsid w:val="0054438D"/>
    <w:rsid w:val="00544715"/>
    <w:rsid w:val="00544D40"/>
    <w:rsid w:val="00545AF4"/>
    <w:rsid w:val="0054612A"/>
    <w:rsid w:val="00547227"/>
    <w:rsid w:val="005477C2"/>
    <w:rsid w:val="00550DA0"/>
    <w:rsid w:val="0055173E"/>
    <w:rsid w:val="00552153"/>
    <w:rsid w:val="005529F8"/>
    <w:rsid w:val="00552CB6"/>
    <w:rsid w:val="00553304"/>
    <w:rsid w:val="00553807"/>
    <w:rsid w:val="00553918"/>
    <w:rsid w:val="005548CA"/>
    <w:rsid w:val="00555E2C"/>
    <w:rsid w:val="00556BBE"/>
    <w:rsid w:val="00557037"/>
    <w:rsid w:val="0055795D"/>
    <w:rsid w:val="00557EC5"/>
    <w:rsid w:val="0056083A"/>
    <w:rsid w:val="005609E3"/>
    <w:rsid w:val="00560F6D"/>
    <w:rsid w:val="00561732"/>
    <w:rsid w:val="005623FC"/>
    <w:rsid w:val="005625D0"/>
    <w:rsid w:val="0056275A"/>
    <w:rsid w:val="005628B0"/>
    <w:rsid w:val="005634BA"/>
    <w:rsid w:val="00563A1A"/>
    <w:rsid w:val="005640E6"/>
    <w:rsid w:val="00565493"/>
    <w:rsid w:val="005656F1"/>
    <w:rsid w:val="00565A8A"/>
    <w:rsid w:val="00565D49"/>
    <w:rsid w:val="0056746C"/>
    <w:rsid w:val="00567E41"/>
    <w:rsid w:val="005709F3"/>
    <w:rsid w:val="00570EFF"/>
    <w:rsid w:val="00571A02"/>
    <w:rsid w:val="0057219F"/>
    <w:rsid w:val="00572448"/>
    <w:rsid w:val="00572758"/>
    <w:rsid w:val="00572EE7"/>
    <w:rsid w:val="0057349A"/>
    <w:rsid w:val="00573635"/>
    <w:rsid w:val="00573ACE"/>
    <w:rsid w:val="00573DA4"/>
    <w:rsid w:val="005745AD"/>
    <w:rsid w:val="005751D2"/>
    <w:rsid w:val="0057558C"/>
    <w:rsid w:val="0057571B"/>
    <w:rsid w:val="005758F9"/>
    <w:rsid w:val="005759BC"/>
    <w:rsid w:val="005766A4"/>
    <w:rsid w:val="005771BD"/>
    <w:rsid w:val="005772C6"/>
    <w:rsid w:val="00577542"/>
    <w:rsid w:val="00577A22"/>
    <w:rsid w:val="0058137F"/>
    <w:rsid w:val="00581452"/>
    <w:rsid w:val="005815A8"/>
    <w:rsid w:val="0058183C"/>
    <w:rsid w:val="00581903"/>
    <w:rsid w:val="0058243F"/>
    <w:rsid w:val="00582AB1"/>
    <w:rsid w:val="005834D1"/>
    <w:rsid w:val="00583638"/>
    <w:rsid w:val="0058442A"/>
    <w:rsid w:val="0058513D"/>
    <w:rsid w:val="005856A0"/>
    <w:rsid w:val="005858F8"/>
    <w:rsid w:val="005863FD"/>
    <w:rsid w:val="00587586"/>
    <w:rsid w:val="00587A57"/>
    <w:rsid w:val="00587DAF"/>
    <w:rsid w:val="005904DE"/>
    <w:rsid w:val="00590B4A"/>
    <w:rsid w:val="0059166C"/>
    <w:rsid w:val="00591B4B"/>
    <w:rsid w:val="005927C6"/>
    <w:rsid w:val="0059361E"/>
    <w:rsid w:val="00593E65"/>
    <w:rsid w:val="00593E8C"/>
    <w:rsid w:val="00593E96"/>
    <w:rsid w:val="00594061"/>
    <w:rsid w:val="005941DD"/>
    <w:rsid w:val="00594D52"/>
    <w:rsid w:val="00595B18"/>
    <w:rsid w:val="00595C2D"/>
    <w:rsid w:val="0059680D"/>
    <w:rsid w:val="00596C6B"/>
    <w:rsid w:val="00596CFB"/>
    <w:rsid w:val="005A0646"/>
    <w:rsid w:val="005A0CB9"/>
    <w:rsid w:val="005A0FF3"/>
    <w:rsid w:val="005A2583"/>
    <w:rsid w:val="005A29D9"/>
    <w:rsid w:val="005A3367"/>
    <w:rsid w:val="005A38FE"/>
    <w:rsid w:val="005A3E92"/>
    <w:rsid w:val="005A4009"/>
    <w:rsid w:val="005A406E"/>
    <w:rsid w:val="005A40C4"/>
    <w:rsid w:val="005A486F"/>
    <w:rsid w:val="005A4A63"/>
    <w:rsid w:val="005A4D4D"/>
    <w:rsid w:val="005A5D28"/>
    <w:rsid w:val="005A6052"/>
    <w:rsid w:val="005A6BDE"/>
    <w:rsid w:val="005A729F"/>
    <w:rsid w:val="005A7716"/>
    <w:rsid w:val="005B03F6"/>
    <w:rsid w:val="005B0944"/>
    <w:rsid w:val="005B1352"/>
    <w:rsid w:val="005B38D3"/>
    <w:rsid w:val="005B39F4"/>
    <w:rsid w:val="005B3BA5"/>
    <w:rsid w:val="005B3FAD"/>
    <w:rsid w:val="005B4510"/>
    <w:rsid w:val="005B4BE2"/>
    <w:rsid w:val="005B5AC9"/>
    <w:rsid w:val="005B5E42"/>
    <w:rsid w:val="005B5F9B"/>
    <w:rsid w:val="005B6FD8"/>
    <w:rsid w:val="005B7945"/>
    <w:rsid w:val="005B7BD8"/>
    <w:rsid w:val="005C0657"/>
    <w:rsid w:val="005C0B0B"/>
    <w:rsid w:val="005C0CC6"/>
    <w:rsid w:val="005C137D"/>
    <w:rsid w:val="005C164B"/>
    <w:rsid w:val="005C1930"/>
    <w:rsid w:val="005C2488"/>
    <w:rsid w:val="005C272D"/>
    <w:rsid w:val="005C3250"/>
    <w:rsid w:val="005C3662"/>
    <w:rsid w:val="005C3C74"/>
    <w:rsid w:val="005C4574"/>
    <w:rsid w:val="005C4E91"/>
    <w:rsid w:val="005C6261"/>
    <w:rsid w:val="005C760E"/>
    <w:rsid w:val="005C7B95"/>
    <w:rsid w:val="005C7DD9"/>
    <w:rsid w:val="005D0D8B"/>
    <w:rsid w:val="005D0DD0"/>
    <w:rsid w:val="005D1195"/>
    <w:rsid w:val="005D2626"/>
    <w:rsid w:val="005D48E1"/>
    <w:rsid w:val="005D49C8"/>
    <w:rsid w:val="005D5038"/>
    <w:rsid w:val="005D67EC"/>
    <w:rsid w:val="005D68D1"/>
    <w:rsid w:val="005D7EC9"/>
    <w:rsid w:val="005E0050"/>
    <w:rsid w:val="005E1972"/>
    <w:rsid w:val="005E197E"/>
    <w:rsid w:val="005E1E18"/>
    <w:rsid w:val="005E1F02"/>
    <w:rsid w:val="005E20B3"/>
    <w:rsid w:val="005E3553"/>
    <w:rsid w:val="005E36D0"/>
    <w:rsid w:val="005E4588"/>
    <w:rsid w:val="005E4753"/>
    <w:rsid w:val="005E49D6"/>
    <w:rsid w:val="005E509F"/>
    <w:rsid w:val="005E55B0"/>
    <w:rsid w:val="005E56CB"/>
    <w:rsid w:val="005E5A00"/>
    <w:rsid w:val="005E5A3D"/>
    <w:rsid w:val="005E66BC"/>
    <w:rsid w:val="005E6ADC"/>
    <w:rsid w:val="005E7313"/>
    <w:rsid w:val="005E7C35"/>
    <w:rsid w:val="005E7C54"/>
    <w:rsid w:val="005F0544"/>
    <w:rsid w:val="005F05E2"/>
    <w:rsid w:val="005F0C23"/>
    <w:rsid w:val="005F0C45"/>
    <w:rsid w:val="005F1321"/>
    <w:rsid w:val="005F13C9"/>
    <w:rsid w:val="005F197B"/>
    <w:rsid w:val="005F1B17"/>
    <w:rsid w:val="005F2177"/>
    <w:rsid w:val="005F2A4C"/>
    <w:rsid w:val="005F2DF9"/>
    <w:rsid w:val="005F3277"/>
    <w:rsid w:val="005F33E2"/>
    <w:rsid w:val="005F34B8"/>
    <w:rsid w:val="005F36A0"/>
    <w:rsid w:val="005F407C"/>
    <w:rsid w:val="005F439F"/>
    <w:rsid w:val="005F47F7"/>
    <w:rsid w:val="005F4E01"/>
    <w:rsid w:val="005F535D"/>
    <w:rsid w:val="005F5416"/>
    <w:rsid w:val="005F5ADF"/>
    <w:rsid w:val="005F5C93"/>
    <w:rsid w:val="005F60DB"/>
    <w:rsid w:val="005F656F"/>
    <w:rsid w:val="005F6B1F"/>
    <w:rsid w:val="005F7D40"/>
    <w:rsid w:val="00600D19"/>
    <w:rsid w:val="00600E4F"/>
    <w:rsid w:val="006014F0"/>
    <w:rsid w:val="0060293E"/>
    <w:rsid w:val="00603BDA"/>
    <w:rsid w:val="00603CBF"/>
    <w:rsid w:val="0060406E"/>
    <w:rsid w:val="00604366"/>
    <w:rsid w:val="00604602"/>
    <w:rsid w:val="0060508D"/>
    <w:rsid w:val="0060520E"/>
    <w:rsid w:val="00605A5F"/>
    <w:rsid w:val="00605D87"/>
    <w:rsid w:val="00606888"/>
    <w:rsid w:val="00606B7D"/>
    <w:rsid w:val="00606F5D"/>
    <w:rsid w:val="00610191"/>
    <w:rsid w:val="00610FE0"/>
    <w:rsid w:val="006116C1"/>
    <w:rsid w:val="00611A5C"/>
    <w:rsid w:val="0061244B"/>
    <w:rsid w:val="00612792"/>
    <w:rsid w:val="00614357"/>
    <w:rsid w:val="00614402"/>
    <w:rsid w:val="00614AEB"/>
    <w:rsid w:val="00615419"/>
    <w:rsid w:val="00615481"/>
    <w:rsid w:val="00616BE0"/>
    <w:rsid w:val="00616E84"/>
    <w:rsid w:val="00617107"/>
    <w:rsid w:val="00620092"/>
    <w:rsid w:val="00620ED4"/>
    <w:rsid w:val="0062103E"/>
    <w:rsid w:val="00621B0E"/>
    <w:rsid w:val="006224C7"/>
    <w:rsid w:val="006227BA"/>
    <w:rsid w:val="00622C20"/>
    <w:rsid w:val="0062402D"/>
    <w:rsid w:val="006240FE"/>
    <w:rsid w:val="006249A4"/>
    <w:rsid w:val="0062532D"/>
    <w:rsid w:val="00625E13"/>
    <w:rsid w:val="00626447"/>
    <w:rsid w:val="00626A4D"/>
    <w:rsid w:val="006279C0"/>
    <w:rsid w:val="00627DB1"/>
    <w:rsid w:val="00627EEA"/>
    <w:rsid w:val="006304AE"/>
    <w:rsid w:val="00630EF1"/>
    <w:rsid w:val="006311F8"/>
    <w:rsid w:val="00631767"/>
    <w:rsid w:val="00631D11"/>
    <w:rsid w:val="00632144"/>
    <w:rsid w:val="00632191"/>
    <w:rsid w:val="0063229B"/>
    <w:rsid w:val="0063283E"/>
    <w:rsid w:val="00632C82"/>
    <w:rsid w:val="006331CC"/>
    <w:rsid w:val="006353CD"/>
    <w:rsid w:val="00635717"/>
    <w:rsid w:val="00635AF4"/>
    <w:rsid w:val="00636701"/>
    <w:rsid w:val="00637E31"/>
    <w:rsid w:val="00637E61"/>
    <w:rsid w:val="006402E4"/>
    <w:rsid w:val="006402F3"/>
    <w:rsid w:val="00641385"/>
    <w:rsid w:val="00641FB7"/>
    <w:rsid w:val="00643E31"/>
    <w:rsid w:val="0064524E"/>
    <w:rsid w:val="006455A0"/>
    <w:rsid w:val="00645BFB"/>
    <w:rsid w:val="00645F66"/>
    <w:rsid w:val="006460FF"/>
    <w:rsid w:val="00646C70"/>
    <w:rsid w:val="00646FE9"/>
    <w:rsid w:val="00651140"/>
    <w:rsid w:val="00651A56"/>
    <w:rsid w:val="00651B6F"/>
    <w:rsid w:val="0065240D"/>
    <w:rsid w:val="00652B5E"/>
    <w:rsid w:val="00653A2F"/>
    <w:rsid w:val="00653C58"/>
    <w:rsid w:val="0065405D"/>
    <w:rsid w:val="006542DC"/>
    <w:rsid w:val="00654740"/>
    <w:rsid w:val="006549BB"/>
    <w:rsid w:val="00654A4C"/>
    <w:rsid w:val="006551BB"/>
    <w:rsid w:val="0065589A"/>
    <w:rsid w:val="0065683D"/>
    <w:rsid w:val="00656F8B"/>
    <w:rsid w:val="00660E21"/>
    <w:rsid w:val="00660FC2"/>
    <w:rsid w:val="0066123C"/>
    <w:rsid w:val="00661F2A"/>
    <w:rsid w:val="006627CF"/>
    <w:rsid w:val="0066294D"/>
    <w:rsid w:val="00662DFE"/>
    <w:rsid w:val="00662EEC"/>
    <w:rsid w:val="006631A9"/>
    <w:rsid w:val="006632D0"/>
    <w:rsid w:val="00665565"/>
    <w:rsid w:val="006655CF"/>
    <w:rsid w:val="006659B3"/>
    <w:rsid w:val="00666299"/>
    <w:rsid w:val="00667840"/>
    <w:rsid w:val="006678AF"/>
    <w:rsid w:val="00667935"/>
    <w:rsid w:val="0067129C"/>
    <w:rsid w:val="00671CC4"/>
    <w:rsid w:val="006722A3"/>
    <w:rsid w:val="00672879"/>
    <w:rsid w:val="00672E08"/>
    <w:rsid w:val="0067338E"/>
    <w:rsid w:val="00673976"/>
    <w:rsid w:val="00674C21"/>
    <w:rsid w:val="006764EC"/>
    <w:rsid w:val="00676551"/>
    <w:rsid w:val="00676895"/>
    <w:rsid w:val="006772BD"/>
    <w:rsid w:val="00680164"/>
    <w:rsid w:val="00681E89"/>
    <w:rsid w:val="0068232A"/>
    <w:rsid w:val="006832EA"/>
    <w:rsid w:val="006837E7"/>
    <w:rsid w:val="00683E6D"/>
    <w:rsid w:val="00683F0C"/>
    <w:rsid w:val="00684166"/>
    <w:rsid w:val="006848AC"/>
    <w:rsid w:val="00684962"/>
    <w:rsid w:val="00685C05"/>
    <w:rsid w:val="00686866"/>
    <w:rsid w:val="00686981"/>
    <w:rsid w:val="00686FC3"/>
    <w:rsid w:val="0068783C"/>
    <w:rsid w:val="00687E06"/>
    <w:rsid w:val="00690659"/>
    <w:rsid w:val="00690F4D"/>
    <w:rsid w:val="0069108D"/>
    <w:rsid w:val="00691726"/>
    <w:rsid w:val="00691A45"/>
    <w:rsid w:val="00691E0C"/>
    <w:rsid w:val="00692DC5"/>
    <w:rsid w:val="00692E9A"/>
    <w:rsid w:val="00693E77"/>
    <w:rsid w:val="00694259"/>
    <w:rsid w:val="00694B00"/>
    <w:rsid w:val="006952B7"/>
    <w:rsid w:val="00695C34"/>
    <w:rsid w:val="00695EDB"/>
    <w:rsid w:val="0069643B"/>
    <w:rsid w:val="00696DD7"/>
    <w:rsid w:val="00696F23"/>
    <w:rsid w:val="006A02F7"/>
    <w:rsid w:val="006A0E7F"/>
    <w:rsid w:val="006A11FD"/>
    <w:rsid w:val="006A151F"/>
    <w:rsid w:val="006A186D"/>
    <w:rsid w:val="006A319A"/>
    <w:rsid w:val="006A33CD"/>
    <w:rsid w:val="006A34A8"/>
    <w:rsid w:val="006A37ED"/>
    <w:rsid w:val="006A3B5D"/>
    <w:rsid w:val="006A46E1"/>
    <w:rsid w:val="006A47AE"/>
    <w:rsid w:val="006A5355"/>
    <w:rsid w:val="006A62A2"/>
    <w:rsid w:val="006A6DB5"/>
    <w:rsid w:val="006A6EB7"/>
    <w:rsid w:val="006A7112"/>
    <w:rsid w:val="006A712F"/>
    <w:rsid w:val="006A7226"/>
    <w:rsid w:val="006A73EE"/>
    <w:rsid w:val="006B0744"/>
    <w:rsid w:val="006B103B"/>
    <w:rsid w:val="006B12A8"/>
    <w:rsid w:val="006B15D5"/>
    <w:rsid w:val="006B25C1"/>
    <w:rsid w:val="006B3280"/>
    <w:rsid w:val="006B5441"/>
    <w:rsid w:val="006B5D1D"/>
    <w:rsid w:val="006B604C"/>
    <w:rsid w:val="006B618E"/>
    <w:rsid w:val="006B6265"/>
    <w:rsid w:val="006B6A1F"/>
    <w:rsid w:val="006C027F"/>
    <w:rsid w:val="006C0689"/>
    <w:rsid w:val="006C0884"/>
    <w:rsid w:val="006C160F"/>
    <w:rsid w:val="006C2041"/>
    <w:rsid w:val="006C2506"/>
    <w:rsid w:val="006C2773"/>
    <w:rsid w:val="006C33EC"/>
    <w:rsid w:val="006C4961"/>
    <w:rsid w:val="006C49D6"/>
    <w:rsid w:val="006C5BCF"/>
    <w:rsid w:val="006C5D6F"/>
    <w:rsid w:val="006C5D70"/>
    <w:rsid w:val="006C6525"/>
    <w:rsid w:val="006C6D55"/>
    <w:rsid w:val="006C72EB"/>
    <w:rsid w:val="006C7E91"/>
    <w:rsid w:val="006D05A6"/>
    <w:rsid w:val="006D1103"/>
    <w:rsid w:val="006D1868"/>
    <w:rsid w:val="006D2D81"/>
    <w:rsid w:val="006D4B65"/>
    <w:rsid w:val="006D5AD8"/>
    <w:rsid w:val="006D6B8A"/>
    <w:rsid w:val="006D6C9C"/>
    <w:rsid w:val="006D704B"/>
    <w:rsid w:val="006D73FF"/>
    <w:rsid w:val="006D7DE1"/>
    <w:rsid w:val="006D7EF1"/>
    <w:rsid w:val="006E230E"/>
    <w:rsid w:val="006E392A"/>
    <w:rsid w:val="006E4389"/>
    <w:rsid w:val="006E4ABD"/>
    <w:rsid w:val="006E5015"/>
    <w:rsid w:val="006E5705"/>
    <w:rsid w:val="006E615B"/>
    <w:rsid w:val="006E6ECD"/>
    <w:rsid w:val="006E7995"/>
    <w:rsid w:val="006F0573"/>
    <w:rsid w:val="006F0652"/>
    <w:rsid w:val="006F0D7B"/>
    <w:rsid w:val="006F1736"/>
    <w:rsid w:val="006F17B4"/>
    <w:rsid w:val="006F1BCF"/>
    <w:rsid w:val="006F219D"/>
    <w:rsid w:val="006F3FD1"/>
    <w:rsid w:val="006F4185"/>
    <w:rsid w:val="006F48EB"/>
    <w:rsid w:val="006F55C3"/>
    <w:rsid w:val="006F6422"/>
    <w:rsid w:val="006F660A"/>
    <w:rsid w:val="006F6F6F"/>
    <w:rsid w:val="006F71B8"/>
    <w:rsid w:val="006F7644"/>
    <w:rsid w:val="00700082"/>
    <w:rsid w:val="00700C52"/>
    <w:rsid w:val="007015FC"/>
    <w:rsid w:val="007016C6"/>
    <w:rsid w:val="0070215D"/>
    <w:rsid w:val="00702201"/>
    <w:rsid w:val="00702E06"/>
    <w:rsid w:val="0070410A"/>
    <w:rsid w:val="00704450"/>
    <w:rsid w:val="00704768"/>
    <w:rsid w:val="00705AF1"/>
    <w:rsid w:val="00706DF0"/>
    <w:rsid w:val="007072AA"/>
    <w:rsid w:val="00707751"/>
    <w:rsid w:val="007112EF"/>
    <w:rsid w:val="00712351"/>
    <w:rsid w:val="0071285B"/>
    <w:rsid w:val="00713314"/>
    <w:rsid w:val="00713761"/>
    <w:rsid w:val="00713D0E"/>
    <w:rsid w:val="00713E40"/>
    <w:rsid w:val="00715E3E"/>
    <w:rsid w:val="007163F7"/>
    <w:rsid w:val="007203A3"/>
    <w:rsid w:val="00721769"/>
    <w:rsid w:val="00723645"/>
    <w:rsid w:val="00723790"/>
    <w:rsid w:val="00723DA9"/>
    <w:rsid w:val="00724148"/>
    <w:rsid w:val="007241EE"/>
    <w:rsid w:val="00724555"/>
    <w:rsid w:val="007245A5"/>
    <w:rsid w:val="007249A4"/>
    <w:rsid w:val="00724A56"/>
    <w:rsid w:val="0072533B"/>
    <w:rsid w:val="00725AC7"/>
    <w:rsid w:val="00725E0D"/>
    <w:rsid w:val="00726337"/>
    <w:rsid w:val="007265D6"/>
    <w:rsid w:val="00727015"/>
    <w:rsid w:val="0072703A"/>
    <w:rsid w:val="007279FD"/>
    <w:rsid w:val="00730A04"/>
    <w:rsid w:val="00730CAE"/>
    <w:rsid w:val="0073197A"/>
    <w:rsid w:val="007325ED"/>
    <w:rsid w:val="007332BA"/>
    <w:rsid w:val="0073343C"/>
    <w:rsid w:val="0073354D"/>
    <w:rsid w:val="007336E8"/>
    <w:rsid w:val="00733A66"/>
    <w:rsid w:val="00733B22"/>
    <w:rsid w:val="00733D4F"/>
    <w:rsid w:val="00733DE0"/>
    <w:rsid w:val="00733E79"/>
    <w:rsid w:val="00735574"/>
    <w:rsid w:val="007368FC"/>
    <w:rsid w:val="00736D21"/>
    <w:rsid w:val="0073753E"/>
    <w:rsid w:val="00737618"/>
    <w:rsid w:val="00737882"/>
    <w:rsid w:val="00737E30"/>
    <w:rsid w:val="007403E3"/>
    <w:rsid w:val="0074083F"/>
    <w:rsid w:val="00740B92"/>
    <w:rsid w:val="00741360"/>
    <w:rsid w:val="007418C6"/>
    <w:rsid w:val="00741C5F"/>
    <w:rsid w:val="00741E39"/>
    <w:rsid w:val="00741FE3"/>
    <w:rsid w:val="00743696"/>
    <w:rsid w:val="0074399D"/>
    <w:rsid w:val="00743C5C"/>
    <w:rsid w:val="00743F02"/>
    <w:rsid w:val="00743F4C"/>
    <w:rsid w:val="007446A8"/>
    <w:rsid w:val="00745538"/>
    <w:rsid w:val="00745C73"/>
    <w:rsid w:val="00746190"/>
    <w:rsid w:val="00750B4F"/>
    <w:rsid w:val="0075180B"/>
    <w:rsid w:val="00751953"/>
    <w:rsid w:val="00754242"/>
    <w:rsid w:val="007546AD"/>
    <w:rsid w:val="00754B00"/>
    <w:rsid w:val="00754DCE"/>
    <w:rsid w:val="00755235"/>
    <w:rsid w:val="007557BD"/>
    <w:rsid w:val="007558FB"/>
    <w:rsid w:val="00755D96"/>
    <w:rsid w:val="007635C3"/>
    <w:rsid w:val="00763609"/>
    <w:rsid w:val="00763BC9"/>
    <w:rsid w:val="00763DF3"/>
    <w:rsid w:val="007641B4"/>
    <w:rsid w:val="00764A52"/>
    <w:rsid w:val="00765DBC"/>
    <w:rsid w:val="007663D5"/>
    <w:rsid w:val="007663F8"/>
    <w:rsid w:val="00766B76"/>
    <w:rsid w:val="007679B4"/>
    <w:rsid w:val="00770361"/>
    <w:rsid w:val="00770B99"/>
    <w:rsid w:val="00770ED5"/>
    <w:rsid w:val="00772294"/>
    <w:rsid w:val="0077244A"/>
    <w:rsid w:val="00773645"/>
    <w:rsid w:val="00774A41"/>
    <w:rsid w:val="00775475"/>
    <w:rsid w:val="007759E3"/>
    <w:rsid w:val="00775FDE"/>
    <w:rsid w:val="0077731A"/>
    <w:rsid w:val="00780020"/>
    <w:rsid w:val="0078203C"/>
    <w:rsid w:val="007820D1"/>
    <w:rsid w:val="0078234D"/>
    <w:rsid w:val="007824B5"/>
    <w:rsid w:val="00784FC2"/>
    <w:rsid w:val="0078551B"/>
    <w:rsid w:val="00786119"/>
    <w:rsid w:val="0078694B"/>
    <w:rsid w:val="00791DCD"/>
    <w:rsid w:val="00792368"/>
    <w:rsid w:val="00792E8A"/>
    <w:rsid w:val="007931DA"/>
    <w:rsid w:val="00793335"/>
    <w:rsid w:val="00794B0A"/>
    <w:rsid w:val="00794E37"/>
    <w:rsid w:val="00795628"/>
    <w:rsid w:val="00795B79"/>
    <w:rsid w:val="00795EB9"/>
    <w:rsid w:val="0079632C"/>
    <w:rsid w:val="0079644E"/>
    <w:rsid w:val="007967A6"/>
    <w:rsid w:val="007A0A3C"/>
    <w:rsid w:val="007A0B2E"/>
    <w:rsid w:val="007A0E30"/>
    <w:rsid w:val="007A1E74"/>
    <w:rsid w:val="007A219A"/>
    <w:rsid w:val="007A273D"/>
    <w:rsid w:val="007A4188"/>
    <w:rsid w:val="007A5034"/>
    <w:rsid w:val="007A5F1C"/>
    <w:rsid w:val="007A649A"/>
    <w:rsid w:val="007A64A7"/>
    <w:rsid w:val="007A70A5"/>
    <w:rsid w:val="007A7C17"/>
    <w:rsid w:val="007A7CD9"/>
    <w:rsid w:val="007B0453"/>
    <w:rsid w:val="007B0459"/>
    <w:rsid w:val="007B1338"/>
    <w:rsid w:val="007B2240"/>
    <w:rsid w:val="007B24AA"/>
    <w:rsid w:val="007B2945"/>
    <w:rsid w:val="007B3AF8"/>
    <w:rsid w:val="007B4007"/>
    <w:rsid w:val="007B443A"/>
    <w:rsid w:val="007B52EC"/>
    <w:rsid w:val="007B573C"/>
    <w:rsid w:val="007B6299"/>
    <w:rsid w:val="007B63AF"/>
    <w:rsid w:val="007B6B62"/>
    <w:rsid w:val="007B6CF9"/>
    <w:rsid w:val="007B7D86"/>
    <w:rsid w:val="007C1034"/>
    <w:rsid w:val="007C1D06"/>
    <w:rsid w:val="007C5B8E"/>
    <w:rsid w:val="007C649E"/>
    <w:rsid w:val="007C6D83"/>
    <w:rsid w:val="007C782C"/>
    <w:rsid w:val="007C7AE9"/>
    <w:rsid w:val="007C7C1A"/>
    <w:rsid w:val="007D08A8"/>
    <w:rsid w:val="007D0BBD"/>
    <w:rsid w:val="007D12C4"/>
    <w:rsid w:val="007D15C6"/>
    <w:rsid w:val="007D1E51"/>
    <w:rsid w:val="007D28CD"/>
    <w:rsid w:val="007D2D2A"/>
    <w:rsid w:val="007D2DBF"/>
    <w:rsid w:val="007D53E2"/>
    <w:rsid w:val="007D59C0"/>
    <w:rsid w:val="007D60AB"/>
    <w:rsid w:val="007D6637"/>
    <w:rsid w:val="007D6AA9"/>
    <w:rsid w:val="007D6BD0"/>
    <w:rsid w:val="007E0055"/>
    <w:rsid w:val="007E092B"/>
    <w:rsid w:val="007E1370"/>
    <w:rsid w:val="007E160E"/>
    <w:rsid w:val="007E18E2"/>
    <w:rsid w:val="007E22FF"/>
    <w:rsid w:val="007E2304"/>
    <w:rsid w:val="007E262C"/>
    <w:rsid w:val="007E287B"/>
    <w:rsid w:val="007E2F27"/>
    <w:rsid w:val="007E2FCF"/>
    <w:rsid w:val="007E424C"/>
    <w:rsid w:val="007E4C05"/>
    <w:rsid w:val="007E50FB"/>
    <w:rsid w:val="007E5B57"/>
    <w:rsid w:val="007E6C42"/>
    <w:rsid w:val="007E6F44"/>
    <w:rsid w:val="007F1EBB"/>
    <w:rsid w:val="007F1FEA"/>
    <w:rsid w:val="007F2D77"/>
    <w:rsid w:val="007F35D6"/>
    <w:rsid w:val="007F3EA0"/>
    <w:rsid w:val="007F3F35"/>
    <w:rsid w:val="007F493D"/>
    <w:rsid w:val="007F4A5D"/>
    <w:rsid w:val="007F5859"/>
    <w:rsid w:val="007F5AD2"/>
    <w:rsid w:val="007F6716"/>
    <w:rsid w:val="007F6823"/>
    <w:rsid w:val="007F6D4C"/>
    <w:rsid w:val="007F6DAD"/>
    <w:rsid w:val="007F7431"/>
    <w:rsid w:val="007F747E"/>
    <w:rsid w:val="007F75DF"/>
    <w:rsid w:val="0080118F"/>
    <w:rsid w:val="00801B11"/>
    <w:rsid w:val="00801F49"/>
    <w:rsid w:val="0080206D"/>
    <w:rsid w:val="00802D03"/>
    <w:rsid w:val="008031DE"/>
    <w:rsid w:val="00804867"/>
    <w:rsid w:val="0080506D"/>
    <w:rsid w:val="008062D5"/>
    <w:rsid w:val="00806636"/>
    <w:rsid w:val="00806C45"/>
    <w:rsid w:val="0081015D"/>
    <w:rsid w:val="0081059E"/>
    <w:rsid w:val="00810DE5"/>
    <w:rsid w:val="00811042"/>
    <w:rsid w:val="00811416"/>
    <w:rsid w:val="008117B0"/>
    <w:rsid w:val="0081210F"/>
    <w:rsid w:val="0081276D"/>
    <w:rsid w:val="00812993"/>
    <w:rsid w:val="00812BC3"/>
    <w:rsid w:val="00812EC9"/>
    <w:rsid w:val="00813084"/>
    <w:rsid w:val="00813F54"/>
    <w:rsid w:val="00814444"/>
    <w:rsid w:val="0081471B"/>
    <w:rsid w:val="00814BBD"/>
    <w:rsid w:val="00815565"/>
    <w:rsid w:val="00815706"/>
    <w:rsid w:val="008159EA"/>
    <w:rsid w:val="00816B41"/>
    <w:rsid w:val="00817669"/>
    <w:rsid w:val="00820787"/>
    <w:rsid w:val="00822362"/>
    <w:rsid w:val="008229C6"/>
    <w:rsid w:val="00822ED7"/>
    <w:rsid w:val="008249A3"/>
    <w:rsid w:val="0082542D"/>
    <w:rsid w:val="008271D8"/>
    <w:rsid w:val="00827B7E"/>
    <w:rsid w:val="0083048A"/>
    <w:rsid w:val="0083064C"/>
    <w:rsid w:val="00831634"/>
    <w:rsid w:val="00831AF0"/>
    <w:rsid w:val="008320F2"/>
    <w:rsid w:val="008324B0"/>
    <w:rsid w:val="008324DF"/>
    <w:rsid w:val="008328B2"/>
    <w:rsid w:val="00832AED"/>
    <w:rsid w:val="00832DC5"/>
    <w:rsid w:val="00832DD8"/>
    <w:rsid w:val="00832EA5"/>
    <w:rsid w:val="00833144"/>
    <w:rsid w:val="00833497"/>
    <w:rsid w:val="00833E61"/>
    <w:rsid w:val="0083439B"/>
    <w:rsid w:val="00834608"/>
    <w:rsid w:val="00834A7F"/>
    <w:rsid w:val="00835170"/>
    <w:rsid w:val="0083624C"/>
    <w:rsid w:val="008370A3"/>
    <w:rsid w:val="00840A72"/>
    <w:rsid w:val="00840D3B"/>
    <w:rsid w:val="00841F6C"/>
    <w:rsid w:val="008450BB"/>
    <w:rsid w:val="00845273"/>
    <w:rsid w:val="00846335"/>
    <w:rsid w:val="00846E01"/>
    <w:rsid w:val="00846F4A"/>
    <w:rsid w:val="008475FD"/>
    <w:rsid w:val="00847642"/>
    <w:rsid w:val="008500CB"/>
    <w:rsid w:val="008509F2"/>
    <w:rsid w:val="00850C09"/>
    <w:rsid w:val="008519E7"/>
    <w:rsid w:val="008524F3"/>
    <w:rsid w:val="008525C9"/>
    <w:rsid w:val="00852896"/>
    <w:rsid w:val="00852BA0"/>
    <w:rsid w:val="00852E44"/>
    <w:rsid w:val="008534B0"/>
    <w:rsid w:val="0085391D"/>
    <w:rsid w:val="00853B5B"/>
    <w:rsid w:val="00854E8B"/>
    <w:rsid w:val="00855813"/>
    <w:rsid w:val="00855948"/>
    <w:rsid w:val="00856A36"/>
    <w:rsid w:val="00856F0E"/>
    <w:rsid w:val="0085731B"/>
    <w:rsid w:val="008615BE"/>
    <w:rsid w:val="00862223"/>
    <w:rsid w:val="00862866"/>
    <w:rsid w:val="0086308A"/>
    <w:rsid w:val="008630D6"/>
    <w:rsid w:val="00865069"/>
    <w:rsid w:val="008654ED"/>
    <w:rsid w:val="00865BC7"/>
    <w:rsid w:val="00865D36"/>
    <w:rsid w:val="00865EDD"/>
    <w:rsid w:val="008669B5"/>
    <w:rsid w:val="008669CD"/>
    <w:rsid w:val="00866A10"/>
    <w:rsid w:val="00866F2C"/>
    <w:rsid w:val="00870A2B"/>
    <w:rsid w:val="008725DD"/>
    <w:rsid w:val="00873E67"/>
    <w:rsid w:val="00874019"/>
    <w:rsid w:val="008748B1"/>
    <w:rsid w:val="00875977"/>
    <w:rsid w:val="00875E28"/>
    <w:rsid w:val="008760D8"/>
    <w:rsid w:val="008760F7"/>
    <w:rsid w:val="008764B5"/>
    <w:rsid w:val="00876833"/>
    <w:rsid w:val="008775F4"/>
    <w:rsid w:val="00877809"/>
    <w:rsid w:val="00877F1B"/>
    <w:rsid w:val="008804F3"/>
    <w:rsid w:val="00882109"/>
    <w:rsid w:val="008842F2"/>
    <w:rsid w:val="00884F3E"/>
    <w:rsid w:val="00884F87"/>
    <w:rsid w:val="008865F0"/>
    <w:rsid w:val="00887829"/>
    <w:rsid w:val="008906DE"/>
    <w:rsid w:val="00890AFF"/>
    <w:rsid w:val="00891446"/>
    <w:rsid w:val="00891A9B"/>
    <w:rsid w:val="00892EF8"/>
    <w:rsid w:val="0089342E"/>
    <w:rsid w:val="0089394C"/>
    <w:rsid w:val="00893A84"/>
    <w:rsid w:val="00893A8A"/>
    <w:rsid w:val="00894BF2"/>
    <w:rsid w:val="008952B6"/>
    <w:rsid w:val="00895447"/>
    <w:rsid w:val="008956E3"/>
    <w:rsid w:val="0089626C"/>
    <w:rsid w:val="008963C2"/>
    <w:rsid w:val="00896A7C"/>
    <w:rsid w:val="00896FCE"/>
    <w:rsid w:val="00897BC0"/>
    <w:rsid w:val="00897BDD"/>
    <w:rsid w:val="008A0F57"/>
    <w:rsid w:val="008A15B9"/>
    <w:rsid w:val="008A1B12"/>
    <w:rsid w:val="008A2809"/>
    <w:rsid w:val="008A2930"/>
    <w:rsid w:val="008A3194"/>
    <w:rsid w:val="008A59ED"/>
    <w:rsid w:val="008A69F4"/>
    <w:rsid w:val="008A6E81"/>
    <w:rsid w:val="008A7034"/>
    <w:rsid w:val="008A74B6"/>
    <w:rsid w:val="008A74E0"/>
    <w:rsid w:val="008A75F4"/>
    <w:rsid w:val="008A7AF4"/>
    <w:rsid w:val="008A7F5B"/>
    <w:rsid w:val="008B0B43"/>
    <w:rsid w:val="008B1708"/>
    <w:rsid w:val="008B1D5F"/>
    <w:rsid w:val="008B1F12"/>
    <w:rsid w:val="008B4920"/>
    <w:rsid w:val="008B51D1"/>
    <w:rsid w:val="008B5942"/>
    <w:rsid w:val="008B6DB7"/>
    <w:rsid w:val="008B73F5"/>
    <w:rsid w:val="008B74F3"/>
    <w:rsid w:val="008C0096"/>
    <w:rsid w:val="008C029E"/>
    <w:rsid w:val="008C046E"/>
    <w:rsid w:val="008C0CFB"/>
    <w:rsid w:val="008C1385"/>
    <w:rsid w:val="008C2A92"/>
    <w:rsid w:val="008C3D9F"/>
    <w:rsid w:val="008C47FA"/>
    <w:rsid w:val="008C50B7"/>
    <w:rsid w:val="008C6C28"/>
    <w:rsid w:val="008C7123"/>
    <w:rsid w:val="008C737B"/>
    <w:rsid w:val="008C7BC1"/>
    <w:rsid w:val="008D07D7"/>
    <w:rsid w:val="008D08DE"/>
    <w:rsid w:val="008D1202"/>
    <w:rsid w:val="008D2040"/>
    <w:rsid w:val="008D2B7E"/>
    <w:rsid w:val="008D3DA6"/>
    <w:rsid w:val="008D432C"/>
    <w:rsid w:val="008D4412"/>
    <w:rsid w:val="008D4E45"/>
    <w:rsid w:val="008D5055"/>
    <w:rsid w:val="008D520E"/>
    <w:rsid w:val="008D59BF"/>
    <w:rsid w:val="008D7442"/>
    <w:rsid w:val="008D7938"/>
    <w:rsid w:val="008E0DC1"/>
    <w:rsid w:val="008E13DE"/>
    <w:rsid w:val="008E1E94"/>
    <w:rsid w:val="008E25EF"/>
    <w:rsid w:val="008E412D"/>
    <w:rsid w:val="008E6404"/>
    <w:rsid w:val="008E669D"/>
    <w:rsid w:val="008E6884"/>
    <w:rsid w:val="008E73B1"/>
    <w:rsid w:val="008E741B"/>
    <w:rsid w:val="008F0E04"/>
    <w:rsid w:val="008F1CCD"/>
    <w:rsid w:val="008F32A9"/>
    <w:rsid w:val="008F32C7"/>
    <w:rsid w:val="008F3AB5"/>
    <w:rsid w:val="008F3C79"/>
    <w:rsid w:val="008F4592"/>
    <w:rsid w:val="008F493C"/>
    <w:rsid w:val="008F649C"/>
    <w:rsid w:val="008F720C"/>
    <w:rsid w:val="008F7295"/>
    <w:rsid w:val="008F77AC"/>
    <w:rsid w:val="008F7948"/>
    <w:rsid w:val="008F7D3C"/>
    <w:rsid w:val="009000B7"/>
    <w:rsid w:val="00900B63"/>
    <w:rsid w:val="00900E05"/>
    <w:rsid w:val="00902028"/>
    <w:rsid w:val="009020E4"/>
    <w:rsid w:val="00902291"/>
    <w:rsid w:val="00902D07"/>
    <w:rsid w:val="00903418"/>
    <w:rsid w:val="00903A74"/>
    <w:rsid w:val="00904863"/>
    <w:rsid w:val="00904915"/>
    <w:rsid w:val="00904F53"/>
    <w:rsid w:val="00904F72"/>
    <w:rsid w:val="009054EA"/>
    <w:rsid w:val="009058B5"/>
    <w:rsid w:val="00905F5A"/>
    <w:rsid w:val="00906146"/>
    <w:rsid w:val="00906208"/>
    <w:rsid w:val="00906DAB"/>
    <w:rsid w:val="009077DA"/>
    <w:rsid w:val="00907E19"/>
    <w:rsid w:val="00907F01"/>
    <w:rsid w:val="00907F0B"/>
    <w:rsid w:val="00910FA9"/>
    <w:rsid w:val="00911A37"/>
    <w:rsid w:val="00911A57"/>
    <w:rsid w:val="00912453"/>
    <w:rsid w:val="00912AB7"/>
    <w:rsid w:val="009135B7"/>
    <w:rsid w:val="0091412B"/>
    <w:rsid w:val="0091455A"/>
    <w:rsid w:val="00914910"/>
    <w:rsid w:val="00914C98"/>
    <w:rsid w:val="00915397"/>
    <w:rsid w:val="0091594D"/>
    <w:rsid w:val="00915AFE"/>
    <w:rsid w:val="00915E2A"/>
    <w:rsid w:val="00915FC4"/>
    <w:rsid w:val="009162B3"/>
    <w:rsid w:val="009171DB"/>
    <w:rsid w:val="00920DCC"/>
    <w:rsid w:val="00920F71"/>
    <w:rsid w:val="00921975"/>
    <w:rsid w:val="0092291F"/>
    <w:rsid w:val="009229C9"/>
    <w:rsid w:val="00922CD5"/>
    <w:rsid w:val="00924CCC"/>
    <w:rsid w:val="00925330"/>
    <w:rsid w:val="0092553E"/>
    <w:rsid w:val="009259B1"/>
    <w:rsid w:val="00925A1F"/>
    <w:rsid w:val="00926169"/>
    <w:rsid w:val="009266EE"/>
    <w:rsid w:val="00926DEA"/>
    <w:rsid w:val="009317CF"/>
    <w:rsid w:val="0093185D"/>
    <w:rsid w:val="0093248E"/>
    <w:rsid w:val="00933669"/>
    <w:rsid w:val="00933BB3"/>
    <w:rsid w:val="00933F18"/>
    <w:rsid w:val="00934C61"/>
    <w:rsid w:val="00934DAE"/>
    <w:rsid w:val="00934F23"/>
    <w:rsid w:val="00935184"/>
    <w:rsid w:val="00935860"/>
    <w:rsid w:val="00935EB6"/>
    <w:rsid w:val="00936056"/>
    <w:rsid w:val="00937224"/>
    <w:rsid w:val="0093751D"/>
    <w:rsid w:val="00937B5D"/>
    <w:rsid w:val="009400E3"/>
    <w:rsid w:val="0094123B"/>
    <w:rsid w:val="009416FD"/>
    <w:rsid w:val="0094206B"/>
    <w:rsid w:val="00942A6B"/>
    <w:rsid w:val="00942AB8"/>
    <w:rsid w:val="0094353A"/>
    <w:rsid w:val="00944E62"/>
    <w:rsid w:val="009457A6"/>
    <w:rsid w:val="009462A5"/>
    <w:rsid w:val="0094699D"/>
    <w:rsid w:val="00946A8E"/>
    <w:rsid w:val="00946D6B"/>
    <w:rsid w:val="0094719F"/>
    <w:rsid w:val="00947751"/>
    <w:rsid w:val="00947DC4"/>
    <w:rsid w:val="00950414"/>
    <w:rsid w:val="00951627"/>
    <w:rsid w:val="0095208E"/>
    <w:rsid w:val="0095318A"/>
    <w:rsid w:val="009550E7"/>
    <w:rsid w:val="0095794E"/>
    <w:rsid w:val="00957B14"/>
    <w:rsid w:val="00957ECC"/>
    <w:rsid w:val="00957FB3"/>
    <w:rsid w:val="009601AB"/>
    <w:rsid w:val="00961173"/>
    <w:rsid w:val="009623F6"/>
    <w:rsid w:val="00963295"/>
    <w:rsid w:val="0096371E"/>
    <w:rsid w:val="00963A41"/>
    <w:rsid w:val="00963B23"/>
    <w:rsid w:val="00964535"/>
    <w:rsid w:val="00964B5C"/>
    <w:rsid w:val="0096527C"/>
    <w:rsid w:val="00966030"/>
    <w:rsid w:val="00966329"/>
    <w:rsid w:val="009664D8"/>
    <w:rsid w:val="00966874"/>
    <w:rsid w:val="009668BD"/>
    <w:rsid w:val="0096737D"/>
    <w:rsid w:val="00970680"/>
    <w:rsid w:val="00970D2D"/>
    <w:rsid w:val="00970D59"/>
    <w:rsid w:val="00971725"/>
    <w:rsid w:val="00972530"/>
    <w:rsid w:val="00972691"/>
    <w:rsid w:val="00972B3F"/>
    <w:rsid w:val="00974462"/>
    <w:rsid w:val="009748C9"/>
    <w:rsid w:val="00975A05"/>
    <w:rsid w:val="0097793C"/>
    <w:rsid w:val="00977FA2"/>
    <w:rsid w:val="0098030A"/>
    <w:rsid w:val="00981BA1"/>
    <w:rsid w:val="00983BE6"/>
    <w:rsid w:val="009842FE"/>
    <w:rsid w:val="0098470E"/>
    <w:rsid w:val="00984CE4"/>
    <w:rsid w:val="00984DC4"/>
    <w:rsid w:val="00984E0A"/>
    <w:rsid w:val="009852AB"/>
    <w:rsid w:val="009857EE"/>
    <w:rsid w:val="0098649B"/>
    <w:rsid w:val="009872E0"/>
    <w:rsid w:val="00987F66"/>
    <w:rsid w:val="00991431"/>
    <w:rsid w:val="00991D50"/>
    <w:rsid w:val="0099288F"/>
    <w:rsid w:val="00992C4A"/>
    <w:rsid w:val="00992FE5"/>
    <w:rsid w:val="0099547A"/>
    <w:rsid w:val="009954A7"/>
    <w:rsid w:val="00995D60"/>
    <w:rsid w:val="00995E92"/>
    <w:rsid w:val="0099631C"/>
    <w:rsid w:val="00996B4E"/>
    <w:rsid w:val="00997AD0"/>
    <w:rsid w:val="00997CFC"/>
    <w:rsid w:val="00997FC6"/>
    <w:rsid w:val="009A057C"/>
    <w:rsid w:val="009A0942"/>
    <w:rsid w:val="009A10E6"/>
    <w:rsid w:val="009A19D4"/>
    <w:rsid w:val="009A1B74"/>
    <w:rsid w:val="009A2CFA"/>
    <w:rsid w:val="009A5245"/>
    <w:rsid w:val="009A547D"/>
    <w:rsid w:val="009A5BDF"/>
    <w:rsid w:val="009A6880"/>
    <w:rsid w:val="009A6D14"/>
    <w:rsid w:val="009A6E9F"/>
    <w:rsid w:val="009A70FC"/>
    <w:rsid w:val="009A75D7"/>
    <w:rsid w:val="009B1B86"/>
    <w:rsid w:val="009B1BAA"/>
    <w:rsid w:val="009B1D07"/>
    <w:rsid w:val="009B25AB"/>
    <w:rsid w:val="009B3508"/>
    <w:rsid w:val="009B3FF1"/>
    <w:rsid w:val="009B5194"/>
    <w:rsid w:val="009B5732"/>
    <w:rsid w:val="009B5E1E"/>
    <w:rsid w:val="009B671B"/>
    <w:rsid w:val="009B750A"/>
    <w:rsid w:val="009B7764"/>
    <w:rsid w:val="009C1D91"/>
    <w:rsid w:val="009C1E7D"/>
    <w:rsid w:val="009C2548"/>
    <w:rsid w:val="009C2A73"/>
    <w:rsid w:val="009C2C1E"/>
    <w:rsid w:val="009C2C39"/>
    <w:rsid w:val="009C3EE7"/>
    <w:rsid w:val="009C3F7C"/>
    <w:rsid w:val="009C43E4"/>
    <w:rsid w:val="009C58CA"/>
    <w:rsid w:val="009C6CC4"/>
    <w:rsid w:val="009C6DBA"/>
    <w:rsid w:val="009C7977"/>
    <w:rsid w:val="009D08BE"/>
    <w:rsid w:val="009D106B"/>
    <w:rsid w:val="009D2838"/>
    <w:rsid w:val="009D2A0A"/>
    <w:rsid w:val="009D3B1B"/>
    <w:rsid w:val="009D3CD3"/>
    <w:rsid w:val="009D4380"/>
    <w:rsid w:val="009D44B0"/>
    <w:rsid w:val="009D4F5B"/>
    <w:rsid w:val="009D59E6"/>
    <w:rsid w:val="009D6BC1"/>
    <w:rsid w:val="009D6E70"/>
    <w:rsid w:val="009D7039"/>
    <w:rsid w:val="009D712C"/>
    <w:rsid w:val="009D726B"/>
    <w:rsid w:val="009D74EB"/>
    <w:rsid w:val="009E0557"/>
    <w:rsid w:val="009E05F1"/>
    <w:rsid w:val="009E0F28"/>
    <w:rsid w:val="009E0F44"/>
    <w:rsid w:val="009E1481"/>
    <w:rsid w:val="009E2078"/>
    <w:rsid w:val="009E2315"/>
    <w:rsid w:val="009E2B64"/>
    <w:rsid w:val="009E2EAB"/>
    <w:rsid w:val="009E3B2F"/>
    <w:rsid w:val="009E3F40"/>
    <w:rsid w:val="009E4E96"/>
    <w:rsid w:val="009E5CA1"/>
    <w:rsid w:val="009E5E26"/>
    <w:rsid w:val="009E6196"/>
    <w:rsid w:val="009E7700"/>
    <w:rsid w:val="009E7B69"/>
    <w:rsid w:val="009F0ECC"/>
    <w:rsid w:val="009F2829"/>
    <w:rsid w:val="009F44B3"/>
    <w:rsid w:val="009F44D5"/>
    <w:rsid w:val="009F4D24"/>
    <w:rsid w:val="009F56BB"/>
    <w:rsid w:val="009F6732"/>
    <w:rsid w:val="009F6882"/>
    <w:rsid w:val="009F6BC7"/>
    <w:rsid w:val="009F6F8C"/>
    <w:rsid w:val="009F6FF7"/>
    <w:rsid w:val="009F7460"/>
    <w:rsid w:val="009F76A6"/>
    <w:rsid w:val="009F783C"/>
    <w:rsid w:val="009F7EFC"/>
    <w:rsid w:val="00A003B0"/>
    <w:rsid w:val="00A015A9"/>
    <w:rsid w:val="00A0180C"/>
    <w:rsid w:val="00A02329"/>
    <w:rsid w:val="00A024F4"/>
    <w:rsid w:val="00A02865"/>
    <w:rsid w:val="00A02C23"/>
    <w:rsid w:val="00A034C3"/>
    <w:rsid w:val="00A038D4"/>
    <w:rsid w:val="00A03A76"/>
    <w:rsid w:val="00A05334"/>
    <w:rsid w:val="00A0584B"/>
    <w:rsid w:val="00A05C64"/>
    <w:rsid w:val="00A0664E"/>
    <w:rsid w:val="00A06BC2"/>
    <w:rsid w:val="00A07019"/>
    <w:rsid w:val="00A072AB"/>
    <w:rsid w:val="00A10358"/>
    <w:rsid w:val="00A10818"/>
    <w:rsid w:val="00A10EB5"/>
    <w:rsid w:val="00A11171"/>
    <w:rsid w:val="00A1118B"/>
    <w:rsid w:val="00A121C1"/>
    <w:rsid w:val="00A126F1"/>
    <w:rsid w:val="00A12B70"/>
    <w:rsid w:val="00A13172"/>
    <w:rsid w:val="00A133ED"/>
    <w:rsid w:val="00A13F8C"/>
    <w:rsid w:val="00A14A01"/>
    <w:rsid w:val="00A15467"/>
    <w:rsid w:val="00A16378"/>
    <w:rsid w:val="00A16C4E"/>
    <w:rsid w:val="00A17481"/>
    <w:rsid w:val="00A17B0B"/>
    <w:rsid w:val="00A204CD"/>
    <w:rsid w:val="00A2099C"/>
    <w:rsid w:val="00A21D92"/>
    <w:rsid w:val="00A21DE5"/>
    <w:rsid w:val="00A2261B"/>
    <w:rsid w:val="00A23950"/>
    <w:rsid w:val="00A239B4"/>
    <w:rsid w:val="00A23EA3"/>
    <w:rsid w:val="00A25292"/>
    <w:rsid w:val="00A258B5"/>
    <w:rsid w:val="00A25988"/>
    <w:rsid w:val="00A27392"/>
    <w:rsid w:val="00A27672"/>
    <w:rsid w:val="00A317F8"/>
    <w:rsid w:val="00A32707"/>
    <w:rsid w:val="00A32CC9"/>
    <w:rsid w:val="00A3329D"/>
    <w:rsid w:val="00A33AAC"/>
    <w:rsid w:val="00A33E55"/>
    <w:rsid w:val="00A3586D"/>
    <w:rsid w:val="00A359BA"/>
    <w:rsid w:val="00A360A0"/>
    <w:rsid w:val="00A36D29"/>
    <w:rsid w:val="00A37890"/>
    <w:rsid w:val="00A37E9D"/>
    <w:rsid w:val="00A37F30"/>
    <w:rsid w:val="00A403C7"/>
    <w:rsid w:val="00A416BC"/>
    <w:rsid w:val="00A421A5"/>
    <w:rsid w:val="00A424D2"/>
    <w:rsid w:val="00A42AFB"/>
    <w:rsid w:val="00A42FA7"/>
    <w:rsid w:val="00A430CB"/>
    <w:rsid w:val="00A44465"/>
    <w:rsid w:val="00A4494F"/>
    <w:rsid w:val="00A449B1"/>
    <w:rsid w:val="00A44A41"/>
    <w:rsid w:val="00A45251"/>
    <w:rsid w:val="00A45303"/>
    <w:rsid w:val="00A45395"/>
    <w:rsid w:val="00A4725B"/>
    <w:rsid w:val="00A50094"/>
    <w:rsid w:val="00A5100A"/>
    <w:rsid w:val="00A51AB8"/>
    <w:rsid w:val="00A52413"/>
    <w:rsid w:val="00A53468"/>
    <w:rsid w:val="00A53958"/>
    <w:rsid w:val="00A55130"/>
    <w:rsid w:val="00A56633"/>
    <w:rsid w:val="00A56792"/>
    <w:rsid w:val="00A56825"/>
    <w:rsid w:val="00A56A23"/>
    <w:rsid w:val="00A57CF9"/>
    <w:rsid w:val="00A605F7"/>
    <w:rsid w:val="00A6095B"/>
    <w:rsid w:val="00A61377"/>
    <w:rsid w:val="00A619F3"/>
    <w:rsid w:val="00A628C2"/>
    <w:rsid w:val="00A62A21"/>
    <w:rsid w:val="00A62EE6"/>
    <w:rsid w:val="00A63B8C"/>
    <w:rsid w:val="00A645A6"/>
    <w:rsid w:val="00A64A7F"/>
    <w:rsid w:val="00A65A78"/>
    <w:rsid w:val="00A65C27"/>
    <w:rsid w:val="00A6689F"/>
    <w:rsid w:val="00A66AD8"/>
    <w:rsid w:val="00A67086"/>
    <w:rsid w:val="00A675E7"/>
    <w:rsid w:val="00A6795E"/>
    <w:rsid w:val="00A70370"/>
    <w:rsid w:val="00A70893"/>
    <w:rsid w:val="00A708D6"/>
    <w:rsid w:val="00A70AC6"/>
    <w:rsid w:val="00A70B52"/>
    <w:rsid w:val="00A71BDD"/>
    <w:rsid w:val="00A721D0"/>
    <w:rsid w:val="00A72811"/>
    <w:rsid w:val="00A73083"/>
    <w:rsid w:val="00A76415"/>
    <w:rsid w:val="00A80390"/>
    <w:rsid w:val="00A807F9"/>
    <w:rsid w:val="00A81523"/>
    <w:rsid w:val="00A81FED"/>
    <w:rsid w:val="00A82A16"/>
    <w:rsid w:val="00A83954"/>
    <w:rsid w:val="00A83990"/>
    <w:rsid w:val="00A847C6"/>
    <w:rsid w:val="00A84AE7"/>
    <w:rsid w:val="00A85423"/>
    <w:rsid w:val="00A85C31"/>
    <w:rsid w:val="00A86215"/>
    <w:rsid w:val="00A86975"/>
    <w:rsid w:val="00A86A56"/>
    <w:rsid w:val="00A871E6"/>
    <w:rsid w:val="00A90338"/>
    <w:rsid w:val="00A906C4"/>
    <w:rsid w:val="00A90E22"/>
    <w:rsid w:val="00A91533"/>
    <w:rsid w:val="00A916C4"/>
    <w:rsid w:val="00A9178A"/>
    <w:rsid w:val="00A91D52"/>
    <w:rsid w:val="00A92ADC"/>
    <w:rsid w:val="00A92B2D"/>
    <w:rsid w:val="00A93A3B"/>
    <w:rsid w:val="00A94034"/>
    <w:rsid w:val="00A94ACF"/>
    <w:rsid w:val="00A95601"/>
    <w:rsid w:val="00A958DB"/>
    <w:rsid w:val="00A96CE5"/>
    <w:rsid w:val="00A97D71"/>
    <w:rsid w:val="00A97F55"/>
    <w:rsid w:val="00AA01D2"/>
    <w:rsid w:val="00AA05EA"/>
    <w:rsid w:val="00AA0C2D"/>
    <w:rsid w:val="00AA37AE"/>
    <w:rsid w:val="00AA47BF"/>
    <w:rsid w:val="00AA52DE"/>
    <w:rsid w:val="00AA6362"/>
    <w:rsid w:val="00AA6F0D"/>
    <w:rsid w:val="00AA7A75"/>
    <w:rsid w:val="00AA7F56"/>
    <w:rsid w:val="00AB0479"/>
    <w:rsid w:val="00AB07AB"/>
    <w:rsid w:val="00AB0979"/>
    <w:rsid w:val="00AB151C"/>
    <w:rsid w:val="00AB1620"/>
    <w:rsid w:val="00AB1ACC"/>
    <w:rsid w:val="00AB2664"/>
    <w:rsid w:val="00AB29FF"/>
    <w:rsid w:val="00AB2E02"/>
    <w:rsid w:val="00AB3096"/>
    <w:rsid w:val="00AB359B"/>
    <w:rsid w:val="00AB362F"/>
    <w:rsid w:val="00AB44C9"/>
    <w:rsid w:val="00AB4BD3"/>
    <w:rsid w:val="00AB78D1"/>
    <w:rsid w:val="00AB7BC9"/>
    <w:rsid w:val="00AB7C5F"/>
    <w:rsid w:val="00AB7DF3"/>
    <w:rsid w:val="00AC0EE0"/>
    <w:rsid w:val="00AC118D"/>
    <w:rsid w:val="00AC1D35"/>
    <w:rsid w:val="00AC3133"/>
    <w:rsid w:val="00AC3525"/>
    <w:rsid w:val="00AC3FF0"/>
    <w:rsid w:val="00AC5512"/>
    <w:rsid w:val="00AC6685"/>
    <w:rsid w:val="00AC7737"/>
    <w:rsid w:val="00AC7937"/>
    <w:rsid w:val="00AC7B9F"/>
    <w:rsid w:val="00AD0624"/>
    <w:rsid w:val="00AD09A5"/>
    <w:rsid w:val="00AD1AF2"/>
    <w:rsid w:val="00AD2088"/>
    <w:rsid w:val="00AD2B51"/>
    <w:rsid w:val="00AD33B5"/>
    <w:rsid w:val="00AD4B53"/>
    <w:rsid w:val="00AD51D3"/>
    <w:rsid w:val="00AD5412"/>
    <w:rsid w:val="00AD6833"/>
    <w:rsid w:val="00AD6C79"/>
    <w:rsid w:val="00AD7CAD"/>
    <w:rsid w:val="00AE051B"/>
    <w:rsid w:val="00AE09F1"/>
    <w:rsid w:val="00AE0C1E"/>
    <w:rsid w:val="00AE17B9"/>
    <w:rsid w:val="00AE274B"/>
    <w:rsid w:val="00AE28E8"/>
    <w:rsid w:val="00AE305E"/>
    <w:rsid w:val="00AE3288"/>
    <w:rsid w:val="00AE4174"/>
    <w:rsid w:val="00AE4A76"/>
    <w:rsid w:val="00AE541F"/>
    <w:rsid w:val="00AE6306"/>
    <w:rsid w:val="00AE6778"/>
    <w:rsid w:val="00AE73ED"/>
    <w:rsid w:val="00AE7F2A"/>
    <w:rsid w:val="00AF0024"/>
    <w:rsid w:val="00AF043A"/>
    <w:rsid w:val="00AF1AF3"/>
    <w:rsid w:val="00AF1C0A"/>
    <w:rsid w:val="00AF3FE9"/>
    <w:rsid w:val="00AF4883"/>
    <w:rsid w:val="00AF4C14"/>
    <w:rsid w:val="00AF4D6F"/>
    <w:rsid w:val="00AF55A6"/>
    <w:rsid w:val="00AF596B"/>
    <w:rsid w:val="00AF5B6D"/>
    <w:rsid w:val="00AF5F29"/>
    <w:rsid w:val="00AF66C1"/>
    <w:rsid w:val="00AF697B"/>
    <w:rsid w:val="00AF7D35"/>
    <w:rsid w:val="00B004B1"/>
    <w:rsid w:val="00B005D3"/>
    <w:rsid w:val="00B007E1"/>
    <w:rsid w:val="00B00950"/>
    <w:rsid w:val="00B00E3B"/>
    <w:rsid w:val="00B02310"/>
    <w:rsid w:val="00B02358"/>
    <w:rsid w:val="00B02AD5"/>
    <w:rsid w:val="00B03006"/>
    <w:rsid w:val="00B03072"/>
    <w:rsid w:val="00B03DDA"/>
    <w:rsid w:val="00B042C1"/>
    <w:rsid w:val="00B04C12"/>
    <w:rsid w:val="00B050BE"/>
    <w:rsid w:val="00B06979"/>
    <w:rsid w:val="00B06F30"/>
    <w:rsid w:val="00B10D29"/>
    <w:rsid w:val="00B10EDD"/>
    <w:rsid w:val="00B11C7D"/>
    <w:rsid w:val="00B122A4"/>
    <w:rsid w:val="00B12621"/>
    <w:rsid w:val="00B1281F"/>
    <w:rsid w:val="00B130D6"/>
    <w:rsid w:val="00B13DDD"/>
    <w:rsid w:val="00B14424"/>
    <w:rsid w:val="00B1575E"/>
    <w:rsid w:val="00B1582B"/>
    <w:rsid w:val="00B15BD3"/>
    <w:rsid w:val="00B15D25"/>
    <w:rsid w:val="00B167CC"/>
    <w:rsid w:val="00B17DB0"/>
    <w:rsid w:val="00B21236"/>
    <w:rsid w:val="00B221FE"/>
    <w:rsid w:val="00B22C00"/>
    <w:rsid w:val="00B22F72"/>
    <w:rsid w:val="00B234E6"/>
    <w:rsid w:val="00B237FF"/>
    <w:rsid w:val="00B23823"/>
    <w:rsid w:val="00B241D6"/>
    <w:rsid w:val="00B2508B"/>
    <w:rsid w:val="00B25FEC"/>
    <w:rsid w:val="00B260CD"/>
    <w:rsid w:val="00B267E9"/>
    <w:rsid w:val="00B27F06"/>
    <w:rsid w:val="00B30734"/>
    <w:rsid w:val="00B31D0A"/>
    <w:rsid w:val="00B3263F"/>
    <w:rsid w:val="00B349D4"/>
    <w:rsid w:val="00B34C15"/>
    <w:rsid w:val="00B34F4F"/>
    <w:rsid w:val="00B3595E"/>
    <w:rsid w:val="00B36819"/>
    <w:rsid w:val="00B36D92"/>
    <w:rsid w:val="00B379A7"/>
    <w:rsid w:val="00B40B99"/>
    <w:rsid w:val="00B40CF0"/>
    <w:rsid w:val="00B417A4"/>
    <w:rsid w:val="00B418D2"/>
    <w:rsid w:val="00B444B6"/>
    <w:rsid w:val="00B4507A"/>
    <w:rsid w:val="00B45087"/>
    <w:rsid w:val="00B455BD"/>
    <w:rsid w:val="00B46203"/>
    <w:rsid w:val="00B467A5"/>
    <w:rsid w:val="00B503BD"/>
    <w:rsid w:val="00B506CD"/>
    <w:rsid w:val="00B50F4F"/>
    <w:rsid w:val="00B513AA"/>
    <w:rsid w:val="00B5160E"/>
    <w:rsid w:val="00B51A40"/>
    <w:rsid w:val="00B51D8A"/>
    <w:rsid w:val="00B51F81"/>
    <w:rsid w:val="00B5283C"/>
    <w:rsid w:val="00B52928"/>
    <w:rsid w:val="00B52AC1"/>
    <w:rsid w:val="00B53482"/>
    <w:rsid w:val="00B54875"/>
    <w:rsid w:val="00B563F7"/>
    <w:rsid w:val="00B56528"/>
    <w:rsid w:val="00B56A73"/>
    <w:rsid w:val="00B56B90"/>
    <w:rsid w:val="00B56CB3"/>
    <w:rsid w:val="00B56D15"/>
    <w:rsid w:val="00B56FC6"/>
    <w:rsid w:val="00B571CC"/>
    <w:rsid w:val="00B6053D"/>
    <w:rsid w:val="00B60A91"/>
    <w:rsid w:val="00B60AF3"/>
    <w:rsid w:val="00B60DDD"/>
    <w:rsid w:val="00B6124F"/>
    <w:rsid w:val="00B62F9E"/>
    <w:rsid w:val="00B63B27"/>
    <w:rsid w:val="00B659F3"/>
    <w:rsid w:val="00B6655B"/>
    <w:rsid w:val="00B67E19"/>
    <w:rsid w:val="00B712CB"/>
    <w:rsid w:val="00B7130B"/>
    <w:rsid w:val="00B7158E"/>
    <w:rsid w:val="00B71B0C"/>
    <w:rsid w:val="00B71BC3"/>
    <w:rsid w:val="00B71BFC"/>
    <w:rsid w:val="00B71E0A"/>
    <w:rsid w:val="00B727C7"/>
    <w:rsid w:val="00B72974"/>
    <w:rsid w:val="00B736F8"/>
    <w:rsid w:val="00B73C44"/>
    <w:rsid w:val="00B73F3A"/>
    <w:rsid w:val="00B74533"/>
    <w:rsid w:val="00B75193"/>
    <w:rsid w:val="00B752F6"/>
    <w:rsid w:val="00B762E3"/>
    <w:rsid w:val="00B7670F"/>
    <w:rsid w:val="00B76C34"/>
    <w:rsid w:val="00B77150"/>
    <w:rsid w:val="00B77424"/>
    <w:rsid w:val="00B7762B"/>
    <w:rsid w:val="00B800E5"/>
    <w:rsid w:val="00B8018D"/>
    <w:rsid w:val="00B808CC"/>
    <w:rsid w:val="00B811F1"/>
    <w:rsid w:val="00B81A99"/>
    <w:rsid w:val="00B81D5F"/>
    <w:rsid w:val="00B81E3C"/>
    <w:rsid w:val="00B8255C"/>
    <w:rsid w:val="00B83624"/>
    <w:rsid w:val="00B83D2E"/>
    <w:rsid w:val="00B83E10"/>
    <w:rsid w:val="00B847CF"/>
    <w:rsid w:val="00B84C20"/>
    <w:rsid w:val="00B8592F"/>
    <w:rsid w:val="00B872C5"/>
    <w:rsid w:val="00B874C7"/>
    <w:rsid w:val="00B87F9A"/>
    <w:rsid w:val="00B909ED"/>
    <w:rsid w:val="00B9171D"/>
    <w:rsid w:val="00B9251A"/>
    <w:rsid w:val="00B9367D"/>
    <w:rsid w:val="00B94152"/>
    <w:rsid w:val="00B94A37"/>
    <w:rsid w:val="00B94F14"/>
    <w:rsid w:val="00B9619B"/>
    <w:rsid w:val="00B96C4E"/>
    <w:rsid w:val="00BA0249"/>
    <w:rsid w:val="00BA0751"/>
    <w:rsid w:val="00BA095B"/>
    <w:rsid w:val="00BA149E"/>
    <w:rsid w:val="00BA1919"/>
    <w:rsid w:val="00BA19F4"/>
    <w:rsid w:val="00BA26E0"/>
    <w:rsid w:val="00BA2753"/>
    <w:rsid w:val="00BA366F"/>
    <w:rsid w:val="00BA4109"/>
    <w:rsid w:val="00BA4881"/>
    <w:rsid w:val="00BA539C"/>
    <w:rsid w:val="00BA5813"/>
    <w:rsid w:val="00BA6C0D"/>
    <w:rsid w:val="00BA77A2"/>
    <w:rsid w:val="00BB15CF"/>
    <w:rsid w:val="00BB16E4"/>
    <w:rsid w:val="00BB171B"/>
    <w:rsid w:val="00BB2333"/>
    <w:rsid w:val="00BB23A8"/>
    <w:rsid w:val="00BB29B6"/>
    <w:rsid w:val="00BB506C"/>
    <w:rsid w:val="00BB647F"/>
    <w:rsid w:val="00BB6B40"/>
    <w:rsid w:val="00BB70DB"/>
    <w:rsid w:val="00BB7C8A"/>
    <w:rsid w:val="00BB7E5F"/>
    <w:rsid w:val="00BC080D"/>
    <w:rsid w:val="00BC23F9"/>
    <w:rsid w:val="00BC2EC1"/>
    <w:rsid w:val="00BC359A"/>
    <w:rsid w:val="00BC3E8A"/>
    <w:rsid w:val="00BC424B"/>
    <w:rsid w:val="00BC45C6"/>
    <w:rsid w:val="00BC49C2"/>
    <w:rsid w:val="00BC4F54"/>
    <w:rsid w:val="00BC57A6"/>
    <w:rsid w:val="00BC5B51"/>
    <w:rsid w:val="00BC6B01"/>
    <w:rsid w:val="00BC6F65"/>
    <w:rsid w:val="00BC7242"/>
    <w:rsid w:val="00BC77AF"/>
    <w:rsid w:val="00BD0176"/>
    <w:rsid w:val="00BD01A3"/>
    <w:rsid w:val="00BD06AA"/>
    <w:rsid w:val="00BD094F"/>
    <w:rsid w:val="00BD2429"/>
    <w:rsid w:val="00BD3001"/>
    <w:rsid w:val="00BD3CFF"/>
    <w:rsid w:val="00BD48D7"/>
    <w:rsid w:val="00BD4E69"/>
    <w:rsid w:val="00BD520B"/>
    <w:rsid w:val="00BD5A1B"/>
    <w:rsid w:val="00BD5AE7"/>
    <w:rsid w:val="00BD6C98"/>
    <w:rsid w:val="00BD7215"/>
    <w:rsid w:val="00BD723C"/>
    <w:rsid w:val="00BD72B0"/>
    <w:rsid w:val="00BD7435"/>
    <w:rsid w:val="00BD744D"/>
    <w:rsid w:val="00BD7B14"/>
    <w:rsid w:val="00BE137F"/>
    <w:rsid w:val="00BE13C8"/>
    <w:rsid w:val="00BE1D44"/>
    <w:rsid w:val="00BE1E8B"/>
    <w:rsid w:val="00BE2632"/>
    <w:rsid w:val="00BE34B8"/>
    <w:rsid w:val="00BE3734"/>
    <w:rsid w:val="00BE44C3"/>
    <w:rsid w:val="00BE5065"/>
    <w:rsid w:val="00BE5A72"/>
    <w:rsid w:val="00BE6E27"/>
    <w:rsid w:val="00BE7A9F"/>
    <w:rsid w:val="00BE7EF6"/>
    <w:rsid w:val="00BF040C"/>
    <w:rsid w:val="00BF1165"/>
    <w:rsid w:val="00BF1659"/>
    <w:rsid w:val="00BF19E9"/>
    <w:rsid w:val="00BF2565"/>
    <w:rsid w:val="00BF2655"/>
    <w:rsid w:val="00BF2A23"/>
    <w:rsid w:val="00BF2FAB"/>
    <w:rsid w:val="00BF3029"/>
    <w:rsid w:val="00BF3158"/>
    <w:rsid w:val="00BF3516"/>
    <w:rsid w:val="00BF41FC"/>
    <w:rsid w:val="00BF4682"/>
    <w:rsid w:val="00BF4691"/>
    <w:rsid w:val="00BF486E"/>
    <w:rsid w:val="00BF5F4D"/>
    <w:rsid w:val="00BF64F1"/>
    <w:rsid w:val="00BF6D7C"/>
    <w:rsid w:val="00BF6D96"/>
    <w:rsid w:val="00BF6EFB"/>
    <w:rsid w:val="00BF7717"/>
    <w:rsid w:val="00BF7BF8"/>
    <w:rsid w:val="00C001CB"/>
    <w:rsid w:val="00C011D5"/>
    <w:rsid w:val="00C0140A"/>
    <w:rsid w:val="00C0153F"/>
    <w:rsid w:val="00C01FAF"/>
    <w:rsid w:val="00C03579"/>
    <w:rsid w:val="00C03798"/>
    <w:rsid w:val="00C0431E"/>
    <w:rsid w:val="00C04F0D"/>
    <w:rsid w:val="00C0540C"/>
    <w:rsid w:val="00C05C5D"/>
    <w:rsid w:val="00C05C91"/>
    <w:rsid w:val="00C0661A"/>
    <w:rsid w:val="00C06769"/>
    <w:rsid w:val="00C07033"/>
    <w:rsid w:val="00C07259"/>
    <w:rsid w:val="00C07262"/>
    <w:rsid w:val="00C07BF7"/>
    <w:rsid w:val="00C10340"/>
    <w:rsid w:val="00C1042E"/>
    <w:rsid w:val="00C10C37"/>
    <w:rsid w:val="00C111E0"/>
    <w:rsid w:val="00C11474"/>
    <w:rsid w:val="00C11887"/>
    <w:rsid w:val="00C11DC3"/>
    <w:rsid w:val="00C12CC6"/>
    <w:rsid w:val="00C148E3"/>
    <w:rsid w:val="00C159CC"/>
    <w:rsid w:val="00C1603C"/>
    <w:rsid w:val="00C165A1"/>
    <w:rsid w:val="00C172E1"/>
    <w:rsid w:val="00C17454"/>
    <w:rsid w:val="00C17A88"/>
    <w:rsid w:val="00C20224"/>
    <w:rsid w:val="00C2059C"/>
    <w:rsid w:val="00C20CC1"/>
    <w:rsid w:val="00C21A7D"/>
    <w:rsid w:val="00C222C4"/>
    <w:rsid w:val="00C227BD"/>
    <w:rsid w:val="00C22DE0"/>
    <w:rsid w:val="00C23013"/>
    <w:rsid w:val="00C23204"/>
    <w:rsid w:val="00C23A6C"/>
    <w:rsid w:val="00C244DB"/>
    <w:rsid w:val="00C2594D"/>
    <w:rsid w:val="00C25F7A"/>
    <w:rsid w:val="00C265FB"/>
    <w:rsid w:val="00C26D6A"/>
    <w:rsid w:val="00C27D7A"/>
    <w:rsid w:val="00C303A6"/>
    <w:rsid w:val="00C3099B"/>
    <w:rsid w:val="00C30EBC"/>
    <w:rsid w:val="00C32097"/>
    <w:rsid w:val="00C33A62"/>
    <w:rsid w:val="00C33E19"/>
    <w:rsid w:val="00C3420D"/>
    <w:rsid w:val="00C34302"/>
    <w:rsid w:val="00C34DC6"/>
    <w:rsid w:val="00C34E59"/>
    <w:rsid w:val="00C35023"/>
    <w:rsid w:val="00C35445"/>
    <w:rsid w:val="00C367EB"/>
    <w:rsid w:val="00C367F1"/>
    <w:rsid w:val="00C369A7"/>
    <w:rsid w:val="00C36C9C"/>
    <w:rsid w:val="00C3741C"/>
    <w:rsid w:val="00C3776F"/>
    <w:rsid w:val="00C3791A"/>
    <w:rsid w:val="00C37A1B"/>
    <w:rsid w:val="00C405A4"/>
    <w:rsid w:val="00C40CED"/>
    <w:rsid w:val="00C40D5B"/>
    <w:rsid w:val="00C40DE3"/>
    <w:rsid w:val="00C43CC9"/>
    <w:rsid w:val="00C46258"/>
    <w:rsid w:val="00C46CA7"/>
    <w:rsid w:val="00C4743C"/>
    <w:rsid w:val="00C47EAB"/>
    <w:rsid w:val="00C5008B"/>
    <w:rsid w:val="00C503BB"/>
    <w:rsid w:val="00C50ABD"/>
    <w:rsid w:val="00C53325"/>
    <w:rsid w:val="00C544C0"/>
    <w:rsid w:val="00C54727"/>
    <w:rsid w:val="00C55516"/>
    <w:rsid w:val="00C55D01"/>
    <w:rsid w:val="00C56189"/>
    <w:rsid w:val="00C561C1"/>
    <w:rsid w:val="00C562AF"/>
    <w:rsid w:val="00C563BF"/>
    <w:rsid w:val="00C56528"/>
    <w:rsid w:val="00C565D2"/>
    <w:rsid w:val="00C5684C"/>
    <w:rsid w:val="00C6198F"/>
    <w:rsid w:val="00C61F93"/>
    <w:rsid w:val="00C62E78"/>
    <w:rsid w:val="00C645F6"/>
    <w:rsid w:val="00C64C86"/>
    <w:rsid w:val="00C65658"/>
    <w:rsid w:val="00C6627F"/>
    <w:rsid w:val="00C66DA9"/>
    <w:rsid w:val="00C676FF"/>
    <w:rsid w:val="00C67835"/>
    <w:rsid w:val="00C67C96"/>
    <w:rsid w:val="00C70E57"/>
    <w:rsid w:val="00C70F61"/>
    <w:rsid w:val="00C70F94"/>
    <w:rsid w:val="00C72BE2"/>
    <w:rsid w:val="00C7344E"/>
    <w:rsid w:val="00C74B2E"/>
    <w:rsid w:val="00C76375"/>
    <w:rsid w:val="00C7654E"/>
    <w:rsid w:val="00C767C8"/>
    <w:rsid w:val="00C76A1A"/>
    <w:rsid w:val="00C7717A"/>
    <w:rsid w:val="00C809FE"/>
    <w:rsid w:val="00C81D8A"/>
    <w:rsid w:val="00C81F8E"/>
    <w:rsid w:val="00C82411"/>
    <w:rsid w:val="00C840D2"/>
    <w:rsid w:val="00C84F24"/>
    <w:rsid w:val="00C8515F"/>
    <w:rsid w:val="00C85938"/>
    <w:rsid w:val="00C86036"/>
    <w:rsid w:val="00C869C9"/>
    <w:rsid w:val="00C86D69"/>
    <w:rsid w:val="00C86DDB"/>
    <w:rsid w:val="00C87420"/>
    <w:rsid w:val="00C907D4"/>
    <w:rsid w:val="00C90BAE"/>
    <w:rsid w:val="00C911D7"/>
    <w:rsid w:val="00C912D3"/>
    <w:rsid w:val="00C92134"/>
    <w:rsid w:val="00C92C02"/>
    <w:rsid w:val="00C93A07"/>
    <w:rsid w:val="00C93EDD"/>
    <w:rsid w:val="00C93F3B"/>
    <w:rsid w:val="00C9539C"/>
    <w:rsid w:val="00C9606E"/>
    <w:rsid w:val="00C96F9C"/>
    <w:rsid w:val="00C97083"/>
    <w:rsid w:val="00CA0014"/>
    <w:rsid w:val="00CA13D5"/>
    <w:rsid w:val="00CA2B1B"/>
    <w:rsid w:val="00CA2F29"/>
    <w:rsid w:val="00CA371C"/>
    <w:rsid w:val="00CA4606"/>
    <w:rsid w:val="00CA4BD8"/>
    <w:rsid w:val="00CA609B"/>
    <w:rsid w:val="00CA60F0"/>
    <w:rsid w:val="00CA616E"/>
    <w:rsid w:val="00CA6254"/>
    <w:rsid w:val="00CA6812"/>
    <w:rsid w:val="00CA69D9"/>
    <w:rsid w:val="00CA6AD4"/>
    <w:rsid w:val="00CA7CDE"/>
    <w:rsid w:val="00CB0BD9"/>
    <w:rsid w:val="00CB142C"/>
    <w:rsid w:val="00CB1528"/>
    <w:rsid w:val="00CB2132"/>
    <w:rsid w:val="00CB27AE"/>
    <w:rsid w:val="00CB29C9"/>
    <w:rsid w:val="00CB413A"/>
    <w:rsid w:val="00CB4B86"/>
    <w:rsid w:val="00CB5E1B"/>
    <w:rsid w:val="00CB67F0"/>
    <w:rsid w:val="00CB718C"/>
    <w:rsid w:val="00CB7362"/>
    <w:rsid w:val="00CB7583"/>
    <w:rsid w:val="00CB7CF2"/>
    <w:rsid w:val="00CC0038"/>
    <w:rsid w:val="00CC0E56"/>
    <w:rsid w:val="00CC18B8"/>
    <w:rsid w:val="00CC1A0A"/>
    <w:rsid w:val="00CC1B3D"/>
    <w:rsid w:val="00CC2D1E"/>
    <w:rsid w:val="00CC2F5D"/>
    <w:rsid w:val="00CC33BF"/>
    <w:rsid w:val="00CC3844"/>
    <w:rsid w:val="00CC3C74"/>
    <w:rsid w:val="00CC3D93"/>
    <w:rsid w:val="00CC492F"/>
    <w:rsid w:val="00CC5065"/>
    <w:rsid w:val="00CC508A"/>
    <w:rsid w:val="00CC5096"/>
    <w:rsid w:val="00CC587A"/>
    <w:rsid w:val="00CC6129"/>
    <w:rsid w:val="00CC6280"/>
    <w:rsid w:val="00CC7B7B"/>
    <w:rsid w:val="00CD1263"/>
    <w:rsid w:val="00CD1430"/>
    <w:rsid w:val="00CD145E"/>
    <w:rsid w:val="00CD185A"/>
    <w:rsid w:val="00CD2FDA"/>
    <w:rsid w:val="00CD36E0"/>
    <w:rsid w:val="00CD431A"/>
    <w:rsid w:val="00CD5F54"/>
    <w:rsid w:val="00CD6453"/>
    <w:rsid w:val="00CD6929"/>
    <w:rsid w:val="00CE092E"/>
    <w:rsid w:val="00CE0A13"/>
    <w:rsid w:val="00CE0D7A"/>
    <w:rsid w:val="00CE17BC"/>
    <w:rsid w:val="00CE1D8B"/>
    <w:rsid w:val="00CE27BC"/>
    <w:rsid w:val="00CE44DC"/>
    <w:rsid w:val="00CE4E00"/>
    <w:rsid w:val="00CE5B0A"/>
    <w:rsid w:val="00CE64C6"/>
    <w:rsid w:val="00CE6D6A"/>
    <w:rsid w:val="00CE6ED2"/>
    <w:rsid w:val="00CE7030"/>
    <w:rsid w:val="00CE7E8A"/>
    <w:rsid w:val="00CF04A3"/>
    <w:rsid w:val="00CF1731"/>
    <w:rsid w:val="00CF1F79"/>
    <w:rsid w:val="00CF2F44"/>
    <w:rsid w:val="00CF314C"/>
    <w:rsid w:val="00CF37CA"/>
    <w:rsid w:val="00CF3D40"/>
    <w:rsid w:val="00CF526F"/>
    <w:rsid w:val="00CF5654"/>
    <w:rsid w:val="00CF5BF1"/>
    <w:rsid w:val="00CF6051"/>
    <w:rsid w:val="00CF7726"/>
    <w:rsid w:val="00CF7A0C"/>
    <w:rsid w:val="00D0002B"/>
    <w:rsid w:val="00D000A5"/>
    <w:rsid w:val="00D002C6"/>
    <w:rsid w:val="00D00849"/>
    <w:rsid w:val="00D00A63"/>
    <w:rsid w:val="00D01915"/>
    <w:rsid w:val="00D01CF8"/>
    <w:rsid w:val="00D01F49"/>
    <w:rsid w:val="00D020CB"/>
    <w:rsid w:val="00D02956"/>
    <w:rsid w:val="00D02F14"/>
    <w:rsid w:val="00D0334F"/>
    <w:rsid w:val="00D0482E"/>
    <w:rsid w:val="00D04EC3"/>
    <w:rsid w:val="00D05224"/>
    <w:rsid w:val="00D05690"/>
    <w:rsid w:val="00D06859"/>
    <w:rsid w:val="00D06D8C"/>
    <w:rsid w:val="00D06F61"/>
    <w:rsid w:val="00D103FE"/>
    <w:rsid w:val="00D105FA"/>
    <w:rsid w:val="00D109CD"/>
    <w:rsid w:val="00D1106D"/>
    <w:rsid w:val="00D111C7"/>
    <w:rsid w:val="00D1297B"/>
    <w:rsid w:val="00D12AB5"/>
    <w:rsid w:val="00D13C01"/>
    <w:rsid w:val="00D13C4A"/>
    <w:rsid w:val="00D155CC"/>
    <w:rsid w:val="00D15C86"/>
    <w:rsid w:val="00D170E1"/>
    <w:rsid w:val="00D17344"/>
    <w:rsid w:val="00D17BFF"/>
    <w:rsid w:val="00D20FB0"/>
    <w:rsid w:val="00D20FF4"/>
    <w:rsid w:val="00D213A6"/>
    <w:rsid w:val="00D222A1"/>
    <w:rsid w:val="00D227CF"/>
    <w:rsid w:val="00D22A76"/>
    <w:rsid w:val="00D22E63"/>
    <w:rsid w:val="00D23115"/>
    <w:rsid w:val="00D23AE4"/>
    <w:rsid w:val="00D23CA4"/>
    <w:rsid w:val="00D242B0"/>
    <w:rsid w:val="00D2465C"/>
    <w:rsid w:val="00D26456"/>
    <w:rsid w:val="00D26718"/>
    <w:rsid w:val="00D26953"/>
    <w:rsid w:val="00D273AC"/>
    <w:rsid w:val="00D278DB"/>
    <w:rsid w:val="00D27981"/>
    <w:rsid w:val="00D27A6C"/>
    <w:rsid w:val="00D3046F"/>
    <w:rsid w:val="00D306BA"/>
    <w:rsid w:val="00D30E6C"/>
    <w:rsid w:val="00D310DB"/>
    <w:rsid w:val="00D314C3"/>
    <w:rsid w:val="00D31A0F"/>
    <w:rsid w:val="00D328A6"/>
    <w:rsid w:val="00D33256"/>
    <w:rsid w:val="00D33631"/>
    <w:rsid w:val="00D33AB0"/>
    <w:rsid w:val="00D340B8"/>
    <w:rsid w:val="00D36AE5"/>
    <w:rsid w:val="00D375A6"/>
    <w:rsid w:val="00D377D1"/>
    <w:rsid w:val="00D37CDA"/>
    <w:rsid w:val="00D37FB9"/>
    <w:rsid w:val="00D40387"/>
    <w:rsid w:val="00D4056A"/>
    <w:rsid w:val="00D40A4C"/>
    <w:rsid w:val="00D415FB"/>
    <w:rsid w:val="00D419C2"/>
    <w:rsid w:val="00D42D60"/>
    <w:rsid w:val="00D43DFC"/>
    <w:rsid w:val="00D4511B"/>
    <w:rsid w:val="00D4537C"/>
    <w:rsid w:val="00D4777D"/>
    <w:rsid w:val="00D5003B"/>
    <w:rsid w:val="00D500EC"/>
    <w:rsid w:val="00D50A44"/>
    <w:rsid w:val="00D51F02"/>
    <w:rsid w:val="00D53AD2"/>
    <w:rsid w:val="00D53B89"/>
    <w:rsid w:val="00D53F70"/>
    <w:rsid w:val="00D54E57"/>
    <w:rsid w:val="00D55316"/>
    <w:rsid w:val="00D5628B"/>
    <w:rsid w:val="00D5789F"/>
    <w:rsid w:val="00D60767"/>
    <w:rsid w:val="00D60CC6"/>
    <w:rsid w:val="00D60D98"/>
    <w:rsid w:val="00D61648"/>
    <w:rsid w:val="00D622CB"/>
    <w:rsid w:val="00D62734"/>
    <w:rsid w:val="00D63439"/>
    <w:rsid w:val="00D63580"/>
    <w:rsid w:val="00D6384A"/>
    <w:rsid w:val="00D63A8B"/>
    <w:rsid w:val="00D63C7E"/>
    <w:rsid w:val="00D64EEB"/>
    <w:rsid w:val="00D65365"/>
    <w:rsid w:val="00D66263"/>
    <w:rsid w:val="00D6662B"/>
    <w:rsid w:val="00D666D4"/>
    <w:rsid w:val="00D67733"/>
    <w:rsid w:val="00D705D0"/>
    <w:rsid w:val="00D70B71"/>
    <w:rsid w:val="00D714D6"/>
    <w:rsid w:val="00D71615"/>
    <w:rsid w:val="00D716F8"/>
    <w:rsid w:val="00D7235C"/>
    <w:rsid w:val="00D7276A"/>
    <w:rsid w:val="00D727AF"/>
    <w:rsid w:val="00D72BC7"/>
    <w:rsid w:val="00D7323F"/>
    <w:rsid w:val="00D73C42"/>
    <w:rsid w:val="00D740A4"/>
    <w:rsid w:val="00D7455F"/>
    <w:rsid w:val="00D74986"/>
    <w:rsid w:val="00D74FEA"/>
    <w:rsid w:val="00D755EC"/>
    <w:rsid w:val="00D75F41"/>
    <w:rsid w:val="00D80297"/>
    <w:rsid w:val="00D802DF"/>
    <w:rsid w:val="00D804EF"/>
    <w:rsid w:val="00D80820"/>
    <w:rsid w:val="00D80FFB"/>
    <w:rsid w:val="00D81735"/>
    <w:rsid w:val="00D81F18"/>
    <w:rsid w:val="00D82425"/>
    <w:rsid w:val="00D831BB"/>
    <w:rsid w:val="00D8593F"/>
    <w:rsid w:val="00D85ADF"/>
    <w:rsid w:val="00D8640B"/>
    <w:rsid w:val="00D8708C"/>
    <w:rsid w:val="00D876D3"/>
    <w:rsid w:val="00D9034A"/>
    <w:rsid w:val="00D91CAE"/>
    <w:rsid w:val="00D91EED"/>
    <w:rsid w:val="00D923A3"/>
    <w:rsid w:val="00D93135"/>
    <w:rsid w:val="00D9323A"/>
    <w:rsid w:val="00D93F65"/>
    <w:rsid w:val="00D9450E"/>
    <w:rsid w:val="00D95201"/>
    <w:rsid w:val="00D9538E"/>
    <w:rsid w:val="00D96341"/>
    <w:rsid w:val="00D9690D"/>
    <w:rsid w:val="00D969A3"/>
    <w:rsid w:val="00D96E11"/>
    <w:rsid w:val="00D971D6"/>
    <w:rsid w:val="00DA00AE"/>
    <w:rsid w:val="00DA0127"/>
    <w:rsid w:val="00DA0318"/>
    <w:rsid w:val="00DA04FE"/>
    <w:rsid w:val="00DA0582"/>
    <w:rsid w:val="00DA06EF"/>
    <w:rsid w:val="00DA29F5"/>
    <w:rsid w:val="00DA34C7"/>
    <w:rsid w:val="00DA35DD"/>
    <w:rsid w:val="00DA46E8"/>
    <w:rsid w:val="00DA4D45"/>
    <w:rsid w:val="00DA5006"/>
    <w:rsid w:val="00DA53D2"/>
    <w:rsid w:val="00DA63FF"/>
    <w:rsid w:val="00DA643F"/>
    <w:rsid w:val="00DA668D"/>
    <w:rsid w:val="00DA6913"/>
    <w:rsid w:val="00DA6D22"/>
    <w:rsid w:val="00DA6DD3"/>
    <w:rsid w:val="00DA71DB"/>
    <w:rsid w:val="00DA7337"/>
    <w:rsid w:val="00DA7E6E"/>
    <w:rsid w:val="00DB0C96"/>
    <w:rsid w:val="00DB0E9D"/>
    <w:rsid w:val="00DB1068"/>
    <w:rsid w:val="00DB1483"/>
    <w:rsid w:val="00DB1938"/>
    <w:rsid w:val="00DB1B2A"/>
    <w:rsid w:val="00DB1CB3"/>
    <w:rsid w:val="00DB39FC"/>
    <w:rsid w:val="00DB4766"/>
    <w:rsid w:val="00DB5530"/>
    <w:rsid w:val="00DB56ED"/>
    <w:rsid w:val="00DB5ABB"/>
    <w:rsid w:val="00DB7422"/>
    <w:rsid w:val="00DB76AE"/>
    <w:rsid w:val="00DB7C63"/>
    <w:rsid w:val="00DC12A3"/>
    <w:rsid w:val="00DC16F9"/>
    <w:rsid w:val="00DC18B6"/>
    <w:rsid w:val="00DC27BF"/>
    <w:rsid w:val="00DC2CB1"/>
    <w:rsid w:val="00DC2E5A"/>
    <w:rsid w:val="00DC3273"/>
    <w:rsid w:val="00DC3674"/>
    <w:rsid w:val="00DC4321"/>
    <w:rsid w:val="00DC46CE"/>
    <w:rsid w:val="00DC48B0"/>
    <w:rsid w:val="00DC4A18"/>
    <w:rsid w:val="00DC54C9"/>
    <w:rsid w:val="00DC5933"/>
    <w:rsid w:val="00DC6115"/>
    <w:rsid w:val="00DC64F8"/>
    <w:rsid w:val="00DD0F23"/>
    <w:rsid w:val="00DD1642"/>
    <w:rsid w:val="00DD2A86"/>
    <w:rsid w:val="00DD2BF6"/>
    <w:rsid w:val="00DD3D4D"/>
    <w:rsid w:val="00DD4D48"/>
    <w:rsid w:val="00DD5012"/>
    <w:rsid w:val="00DD5169"/>
    <w:rsid w:val="00DD5AE3"/>
    <w:rsid w:val="00DD5B7E"/>
    <w:rsid w:val="00DD71B0"/>
    <w:rsid w:val="00DD7433"/>
    <w:rsid w:val="00DD7D00"/>
    <w:rsid w:val="00DE076C"/>
    <w:rsid w:val="00DE0C78"/>
    <w:rsid w:val="00DE1237"/>
    <w:rsid w:val="00DE16B0"/>
    <w:rsid w:val="00DE1705"/>
    <w:rsid w:val="00DE1764"/>
    <w:rsid w:val="00DE242E"/>
    <w:rsid w:val="00DE30C1"/>
    <w:rsid w:val="00DE37C5"/>
    <w:rsid w:val="00DE504F"/>
    <w:rsid w:val="00DE50EC"/>
    <w:rsid w:val="00DE5A70"/>
    <w:rsid w:val="00DE5B53"/>
    <w:rsid w:val="00DE622A"/>
    <w:rsid w:val="00DE68C8"/>
    <w:rsid w:val="00DE7585"/>
    <w:rsid w:val="00DE7884"/>
    <w:rsid w:val="00DF0150"/>
    <w:rsid w:val="00DF0568"/>
    <w:rsid w:val="00DF1E4B"/>
    <w:rsid w:val="00DF225C"/>
    <w:rsid w:val="00DF2AD3"/>
    <w:rsid w:val="00DF4AD7"/>
    <w:rsid w:val="00DF4D9D"/>
    <w:rsid w:val="00DF51F7"/>
    <w:rsid w:val="00DF543F"/>
    <w:rsid w:val="00DF5C77"/>
    <w:rsid w:val="00DF5DBB"/>
    <w:rsid w:val="00DF6C2A"/>
    <w:rsid w:val="00E005D0"/>
    <w:rsid w:val="00E00977"/>
    <w:rsid w:val="00E010E6"/>
    <w:rsid w:val="00E01106"/>
    <w:rsid w:val="00E0183C"/>
    <w:rsid w:val="00E01A8C"/>
    <w:rsid w:val="00E033E1"/>
    <w:rsid w:val="00E03620"/>
    <w:rsid w:val="00E03CE8"/>
    <w:rsid w:val="00E04939"/>
    <w:rsid w:val="00E05190"/>
    <w:rsid w:val="00E07510"/>
    <w:rsid w:val="00E07FFA"/>
    <w:rsid w:val="00E10773"/>
    <w:rsid w:val="00E11ADB"/>
    <w:rsid w:val="00E12A4C"/>
    <w:rsid w:val="00E12D4E"/>
    <w:rsid w:val="00E13D5C"/>
    <w:rsid w:val="00E140F7"/>
    <w:rsid w:val="00E16A08"/>
    <w:rsid w:val="00E17A87"/>
    <w:rsid w:val="00E17E01"/>
    <w:rsid w:val="00E204D8"/>
    <w:rsid w:val="00E212CD"/>
    <w:rsid w:val="00E2244F"/>
    <w:rsid w:val="00E229AC"/>
    <w:rsid w:val="00E23646"/>
    <w:rsid w:val="00E23670"/>
    <w:rsid w:val="00E236BD"/>
    <w:rsid w:val="00E24873"/>
    <w:rsid w:val="00E256F9"/>
    <w:rsid w:val="00E26256"/>
    <w:rsid w:val="00E26385"/>
    <w:rsid w:val="00E26903"/>
    <w:rsid w:val="00E308FC"/>
    <w:rsid w:val="00E30AB9"/>
    <w:rsid w:val="00E314EE"/>
    <w:rsid w:val="00E31B37"/>
    <w:rsid w:val="00E31FC5"/>
    <w:rsid w:val="00E32616"/>
    <w:rsid w:val="00E3287E"/>
    <w:rsid w:val="00E32A6B"/>
    <w:rsid w:val="00E32F59"/>
    <w:rsid w:val="00E33441"/>
    <w:rsid w:val="00E339AE"/>
    <w:rsid w:val="00E33C89"/>
    <w:rsid w:val="00E34254"/>
    <w:rsid w:val="00E34E0C"/>
    <w:rsid w:val="00E34ECD"/>
    <w:rsid w:val="00E358D0"/>
    <w:rsid w:val="00E35A2F"/>
    <w:rsid w:val="00E35C4C"/>
    <w:rsid w:val="00E35FD3"/>
    <w:rsid w:val="00E362D9"/>
    <w:rsid w:val="00E3688C"/>
    <w:rsid w:val="00E36DF1"/>
    <w:rsid w:val="00E37BB9"/>
    <w:rsid w:val="00E4016F"/>
    <w:rsid w:val="00E40A61"/>
    <w:rsid w:val="00E40CE7"/>
    <w:rsid w:val="00E4127B"/>
    <w:rsid w:val="00E413AB"/>
    <w:rsid w:val="00E41B70"/>
    <w:rsid w:val="00E41DEB"/>
    <w:rsid w:val="00E42451"/>
    <w:rsid w:val="00E4255E"/>
    <w:rsid w:val="00E425AD"/>
    <w:rsid w:val="00E428A9"/>
    <w:rsid w:val="00E43929"/>
    <w:rsid w:val="00E442DE"/>
    <w:rsid w:val="00E450B7"/>
    <w:rsid w:val="00E454D8"/>
    <w:rsid w:val="00E464BD"/>
    <w:rsid w:val="00E4738B"/>
    <w:rsid w:val="00E47420"/>
    <w:rsid w:val="00E474DC"/>
    <w:rsid w:val="00E47966"/>
    <w:rsid w:val="00E47E66"/>
    <w:rsid w:val="00E50015"/>
    <w:rsid w:val="00E50A6F"/>
    <w:rsid w:val="00E511C8"/>
    <w:rsid w:val="00E520E4"/>
    <w:rsid w:val="00E525DF"/>
    <w:rsid w:val="00E526C5"/>
    <w:rsid w:val="00E52A34"/>
    <w:rsid w:val="00E52A54"/>
    <w:rsid w:val="00E52C7F"/>
    <w:rsid w:val="00E53EA1"/>
    <w:rsid w:val="00E53FD3"/>
    <w:rsid w:val="00E54052"/>
    <w:rsid w:val="00E543B2"/>
    <w:rsid w:val="00E544BA"/>
    <w:rsid w:val="00E54AC1"/>
    <w:rsid w:val="00E5516D"/>
    <w:rsid w:val="00E5538A"/>
    <w:rsid w:val="00E5586D"/>
    <w:rsid w:val="00E56195"/>
    <w:rsid w:val="00E5673B"/>
    <w:rsid w:val="00E56E2D"/>
    <w:rsid w:val="00E57870"/>
    <w:rsid w:val="00E57AA9"/>
    <w:rsid w:val="00E57D5C"/>
    <w:rsid w:val="00E60547"/>
    <w:rsid w:val="00E60AF6"/>
    <w:rsid w:val="00E60BC3"/>
    <w:rsid w:val="00E614FB"/>
    <w:rsid w:val="00E619FB"/>
    <w:rsid w:val="00E63880"/>
    <w:rsid w:val="00E64288"/>
    <w:rsid w:val="00E645D8"/>
    <w:rsid w:val="00E65CCA"/>
    <w:rsid w:val="00E66D3F"/>
    <w:rsid w:val="00E66FCE"/>
    <w:rsid w:val="00E67319"/>
    <w:rsid w:val="00E676C2"/>
    <w:rsid w:val="00E67D0C"/>
    <w:rsid w:val="00E67FAE"/>
    <w:rsid w:val="00E7026E"/>
    <w:rsid w:val="00E720A0"/>
    <w:rsid w:val="00E72152"/>
    <w:rsid w:val="00E724F0"/>
    <w:rsid w:val="00E72589"/>
    <w:rsid w:val="00E72FED"/>
    <w:rsid w:val="00E7449B"/>
    <w:rsid w:val="00E74C18"/>
    <w:rsid w:val="00E7657D"/>
    <w:rsid w:val="00E769D9"/>
    <w:rsid w:val="00E76D5C"/>
    <w:rsid w:val="00E778B4"/>
    <w:rsid w:val="00E77C00"/>
    <w:rsid w:val="00E77DBB"/>
    <w:rsid w:val="00E801BB"/>
    <w:rsid w:val="00E8118B"/>
    <w:rsid w:val="00E816E0"/>
    <w:rsid w:val="00E820D1"/>
    <w:rsid w:val="00E82206"/>
    <w:rsid w:val="00E822C7"/>
    <w:rsid w:val="00E825EB"/>
    <w:rsid w:val="00E826AE"/>
    <w:rsid w:val="00E830BA"/>
    <w:rsid w:val="00E839C2"/>
    <w:rsid w:val="00E841B1"/>
    <w:rsid w:val="00E84640"/>
    <w:rsid w:val="00E849E0"/>
    <w:rsid w:val="00E85093"/>
    <w:rsid w:val="00E863C2"/>
    <w:rsid w:val="00E8666E"/>
    <w:rsid w:val="00E86955"/>
    <w:rsid w:val="00E90021"/>
    <w:rsid w:val="00E907F9"/>
    <w:rsid w:val="00E90C29"/>
    <w:rsid w:val="00E9167D"/>
    <w:rsid w:val="00E91F53"/>
    <w:rsid w:val="00E91F7F"/>
    <w:rsid w:val="00E920DE"/>
    <w:rsid w:val="00E94381"/>
    <w:rsid w:val="00E9525E"/>
    <w:rsid w:val="00E95BC5"/>
    <w:rsid w:val="00E96F7B"/>
    <w:rsid w:val="00E9774A"/>
    <w:rsid w:val="00E97B80"/>
    <w:rsid w:val="00EA04B0"/>
    <w:rsid w:val="00EA0908"/>
    <w:rsid w:val="00EA0ECB"/>
    <w:rsid w:val="00EA1359"/>
    <w:rsid w:val="00EA268D"/>
    <w:rsid w:val="00EA2A42"/>
    <w:rsid w:val="00EA379E"/>
    <w:rsid w:val="00EA3961"/>
    <w:rsid w:val="00EA3D2F"/>
    <w:rsid w:val="00EA5859"/>
    <w:rsid w:val="00EA5CDB"/>
    <w:rsid w:val="00EA6F2A"/>
    <w:rsid w:val="00EB0653"/>
    <w:rsid w:val="00EB0804"/>
    <w:rsid w:val="00EB0A24"/>
    <w:rsid w:val="00EB16B1"/>
    <w:rsid w:val="00EB18A0"/>
    <w:rsid w:val="00EB1D7B"/>
    <w:rsid w:val="00EB22C8"/>
    <w:rsid w:val="00EB26B4"/>
    <w:rsid w:val="00EB2CE6"/>
    <w:rsid w:val="00EB2E16"/>
    <w:rsid w:val="00EB3723"/>
    <w:rsid w:val="00EB3A33"/>
    <w:rsid w:val="00EB41C5"/>
    <w:rsid w:val="00EB4245"/>
    <w:rsid w:val="00EB4955"/>
    <w:rsid w:val="00EB5464"/>
    <w:rsid w:val="00EB5933"/>
    <w:rsid w:val="00EB5A8F"/>
    <w:rsid w:val="00EB657D"/>
    <w:rsid w:val="00EB6650"/>
    <w:rsid w:val="00EB6751"/>
    <w:rsid w:val="00EB67DC"/>
    <w:rsid w:val="00EB74BC"/>
    <w:rsid w:val="00EB7786"/>
    <w:rsid w:val="00EB78C3"/>
    <w:rsid w:val="00EB7983"/>
    <w:rsid w:val="00EC0AC0"/>
    <w:rsid w:val="00EC0BCD"/>
    <w:rsid w:val="00EC1229"/>
    <w:rsid w:val="00EC1611"/>
    <w:rsid w:val="00EC1EEF"/>
    <w:rsid w:val="00EC2A79"/>
    <w:rsid w:val="00EC2C35"/>
    <w:rsid w:val="00EC32CB"/>
    <w:rsid w:val="00EC392E"/>
    <w:rsid w:val="00EC3D14"/>
    <w:rsid w:val="00EC47AB"/>
    <w:rsid w:val="00EC5922"/>
    <w:rsid w:val="00EC5B23"/>
    <w:rsid w:val="00EC5BFF"/>
    <w:rsid w:val="00EC621B"/>
    <w:rsid w:val="00EC7518"/>
    <w:rsid w:val="00EC7604"/>
    <w:rsid w:val="00EC7EE0"/>
    <w:rsid w:val="00ED0885"/>
    <w:rsid w:val="00ED09D0"/>
    <w:rsid w:val="00ED0BDA"/>
    <w:rsid w:val="00ED0C4E"/>
    <w:rsid w:val="00ED11BA"/>
    <w:rsid w:val="00ED1496"/>
    <w:rsid w:val="00ED1779"/>
    <w:rsid w:val="00ED2633"/>
    <w:rsid w:val="00ED269C"/>
    <w:rsid w:val="00ED2840"/>
    <w:rsid w:val="00ED451F"/>
    <w:rsid w:val="00ED47A9"/>
    <w:rsid w:val="00ED4ACE"/>
    <w:rsid w:val="00ED55C9"/>
    <w:rsid w:val="00ED6AA5"/>
    <w:rsid w:val="00ED6C6F"/>
    <w:rsid w:val="00ED6D2F"/>
    <w:rsid w:val="00ED6EB8"/>
    <w:rsid w:val="00ED7884"/>
    <w:rsid w:val="00ED7D83"/>
    <w:rsid w:val="00EE01F0"/>
    <w:rsid w:val="00EE205A"/>
    <w:rsid w:val="00EE2E51"/>
    <w:rsid w:val="00EE440D"/>
    <w:rsid w:val="00EE51AD"/>
    <w:rsid w:val="00EE631A"/>
    <w:rsid w:val="00EE6AF1"/>
    <w:rsid w:val="00EE6B1B"/>
    <w:rsid w:val="00EE6C09"/>
    <w:rsid w:val="00EE6ECD"/>
    <w:rsid w:val="00EE711C"/>
    <w:rsid w:val="00EE7CCF"/>
    <w:rsid w:val="00EE7CD7"/>
    <w:rsid w:val="00EE7EF7"/>
    <w:rsid w:val="00EF016C"/>
    <w:rsid w:val="00EF06D0"/>
    <w:rsid w:val="00EF0958"/>
    <w:rsid w:val="00EF0B68"/>
    <w:rsid w:val="00EF0CCB"/>
    <w:rsid w:val="00EF0EDD"/>
    <w:rsid w:val="00EF197B"/>
    <w:rsid w:val="00EF2668"/>
    <w:rsid w:val="00EF276A"/>
    <w:rsid w:val="00EF2F6B"/>
    <w:rsid w:val="00EF36F5"/>
    <w:rsid w:val="00EF3815"/>
    <w:rsid w:val="00EF4DAC"/>
    <w:rsid w:val="00EF62B3"/>
    <w:rsid w:val="00EF683A"/>
    <w:rsid w:val="00EF72D2"/>
    <w:rsid w:val="00EF7ED5"/>
    <w:rsid w:val="00F00458"/>
    <w:rsid w:val="00F0069B"/>
    <w:rsid w:val="00F011BB"/>
    <w:rsid w:val="00F017A5"/>
    <w:rsid w:val="00F01F8B"/>
    <w:rsid w:val="00F02479"/>
    <w:rsid w:val="00F026E1"/>
    <w:rsid w:val="00F03140"/>
    <w:rsid w:val="00F043E1"/>
    <w:rsid w:val="00F0560B"/>
    <w:rsid w:val="00F062A6"/>
    <w:rsid w:val="00F064B4"/>
    <w:rsid w:val="00F06D6A"/>
    <w:rsid w:val="00F07560"/>
    <w:rsid w:val="00F0778F"/>
    <w:rsid w:val="00F07E5A"/>
    <w:rsid w:val="00F07E9C"/>
    <w:rsid w:val="00F10190"/>
    <w:rsid w:val="00F119AE"/>
    <w:rsid w:val="00F11C1E"/>
    <w:rsid w:val="00F12062"/>
    <w:rsid w:val="00F12421"/>
    <w:rsid w:val="00F12567"/>
    <w:rsid w:val="00F1357A"/>
    <w:rsid w:val="00F13827"/>
    <w:rsid w:val="00F13E40"/>
    <w:rsid w:val="00F13E4E"/>
    <w:rsid w:val="00F13EF1"/>
    <w:rsid w:val="00F14070"/>
    <w:rsid w:val="00F145A8"/>
    <w:rsid w:val="00F1473F"/>
    <w:rsid w:val="00F148AB"/>
    <w:rsid w:val="00F148EF"/>
    <w:rsid w:val="00F1499F"/>
    <w:rsid w:val="00F14A68"/>
    <w:rsid w:val="00F14B78"/>
    <w:rsid w:val="00F14F56"/>
    <w:rsid w:val="00F15394"/>
    <w:rsid w:val="00F15703"/>
    <w:rsid w:val="00F200D8"/>
    <w:rsid w:val="00F20477"/>
    <w:rsid w:val="00F20EC2"/>
    <w:rsid w:val="00F21AC4"/>
    <w:rsid w:val="00F23488"/>
    <w:rsid w:val="00F23936"/>
    <w:rsid w:val="00F23D83"/>
    <w:rsid w:val="00F243B8"/>
    <w:rsid w:val="00F24C91"/>
    <w:rsid w:val="00F26570"/>
    <w:rsid w:val="00F26924"/>
    <w:rsid w:val="00F26CF7"/>
    <w:rsid w:val="00F27971"/>
    <w:rsid w:val="00F30180"/>
    <w:rsid w:val="00F30425"/>
    <w:rsid w:val="00F3048C"/>
    <w:rsid w:val="00F30CC9"/>
    <w:rsid w:val="00F31912"/>
    <w:rsid w:val="00F31D44"/>
    <w:rsid w:val="00F31D90"/>
    <w:rsid w:val="00F3252F"/>
    <w:rsid w:val="00F32A03"/>
    <w:rsid w:val="00F3363C"/>
    <w:rsid w:val="00F36D3B"/>
    <w:rsid w:val="00F3716B"/>
    <w:rsid w:val="00F37288"/>
    <w:rsid w:val="00F37762"/>
    <w:rsid w:val="00F379D6"/>
    <w:rsid w:val="00F37ABB"/>
    <w:rsid w:val="00F37C0D"/>
    <w:rsid w:val="00F4041C"/>
    <w:rsid w:val="00F40AFC"/>
    <w:rsid w:val="00F40BA8"/>
    <w:rsid w:val="00F40C5A"/>
    <w:rsid w:val="00F40D0B"/>
    <w:rsid w:val="00F4240F"/>
    <w:rsid w:val="00F42E81"/>
    <w:rsid w:val="00F432E4"/>
    <w:rsid w:val="00F43865"/>
    <w:rsid w:val="00F43F27"/>
    <w:rsid w:val="00F43F68"/>
    <w:rsid w:val="00F43F74"/>
    <w:rsid w:val="00F44DCC"/>
    <w:rsid w:val="00F45EDB"/>
    <w:rsid w:val="00F4647B"/>
    <w:rsid w:val="00F4692F"/>
    <w:rsid w:val="00F47B8C"/>
    <w:rsid w:val="00F50025"/>
    <w:rsid w:val="00F50086"/>
    <w:rsid w:val="00F5199C"/>
    <w:rsid w:val="00F5224A"/>
    <w:rsid w:val="00F52413"/>
    <w:rsid w:val="00F52F1B"/>
    <w:rsid w:val="00F5332C"/>
    <w:rsid w:val="00F5466F"/>
    <w:rsid w:val="00F54831"/>
    <w:rsid w:val="00F55604"/>
    <w:rsid w:val="00F55628"/>
    <w:rsid w:val="00F55EA7"/>
    <w:rsid w:val="00F5664C"/>
    <w:rsid w:val="00F56B16"/>
    <w:rsid w:val="00F570FA"/>
    <w:rsid w:val="00F573D2"/>
    <w:rsid w:val="00F57906"/>
    <w:rsid w:val="00F60681"/>
    <w:rsid w:val="00F60827"/>
    <w:rsid w:val="00F6093F"/>
    <w:rsid w:val="00F60D3D"/>
    <w:rsid w:val="00F60E32"/>
    <w:rsid w:val="00F61BAA"/>
    <w:rsid w:val="00F62599"/>
    <w:rsid w:val="00F6297C"/>
    <w:rsid w:val="00F63E32"/>
    <w:rsid w:val="00F64A34"/>
    <w:rsid w:val="00F672F7"/>
    <w:rsid w:val="00F67F8A"/>
    <w:rsid w:val="00F70052"/>
    <w:rsid w:val="00F70F5F"/>
    <w:rsid w:val="00F712C2"/>
    <w:rsid w:val="00F71C1C"/>
    <w:rsid w:val="00F7200E"/>
    <w:rsid w:val="00F7214A"/>
    <w:rsid w:val="00F72F45"/>
    <w:rsid w:val="00F75187"/>
    <w:rsid w:val="00F751BA"/>
    <w:rsid w:val="00F7546C"/>
    <w:rsid w:val="00F7659E"/>
    <w:rsid w:val="00F767EC"/>
    <w:rsid w:val="00F80878"/>
    <w:rsid w:val="00F80FB7"/>
    <w:rsid w:val="00F81055"/>
    <w:rsid w:val="00F81380"/>
    <w:rsid w:val="00F8253A"/>
    <w:rsid w:val="00F83163"/>
    <w:rsid w:val="00F83DED"/>
    <w:rsid w:val="00F863C7"/>
    <w:rsid w:val="00F86970"/>
    <w:rsid w:val="00F86BA2"/>
    <w:rsid w:val="00F87AEA"/>
    <w:rsid w:val="00F87CFB"/>
    <w:rsid w:val="00F90D36"/>
    <w:rsid w:val="00F9252A"/>
    <w:rsid w:val="00F934A7"/>
    <w:rsid w:val="00F93BF6"/>
    <w:rsid w:val="00F93DCF"/>
    <w:rsid w:val="00F9400D"/>
    <w:rsid w:val="00F95F8B"/>
    <w:rsid w:val="00F968C8"/>
    <w:rsid w:val="00FA08A4"/>
    <w:rsid w:val="00FA0920"/>
    <w:rsid w:val="00FA10A0"/>
    <w:rsid w:val="00FA13B2"/>
    <w:rsid w:val="00FA1574"/>
    <w:rsid w:val="00FA165A"/>
    <w:rsid w:val="00FA2275"/>
    <w:rsid w:val="00FA294B"/>
    <w:rsid w:val="00FA3569"/>
    <w:rsid w:val="00FA4931"/>
    <w:rsid w:val="00FA4ABF"/>
    <w:rsid w:val="00FA5FE4"/>
    <w:rsid w:val="00FA623A"/>
    <w:rsid w:val="00FA6497"/>
    <w:rsid w:val="00FA6E76"/>
    <w:rsid w:val="00FA7B5F"/>
    <w:rsid w:val="00FB01AB"/>
    <w:rsid w:val="00FB0755"/>
    <w:rsid w:val="00FB08C6"/>
    <w:rsid w:val="00FB0F33"/>
    <w:rsid w:val="00FB20B0"/>
    <w:rsid w:val="00FB22A5"/>
    <w:rsid w:val="00FB31C4"/>
    <w:rsid w:val="00FB37C7"/>
    <w:rsid w:val="00FB3BAA"/>
    <w:rsid w:val="00FB44C6"/>
    <w:rsid w:val="00FB45B8"/>
    <w:rsid w:val="00FB5A65"/>
    <w:rsid w:val="00FB6004"/>
    <w:rsid w:val="00FB60AD"/>
    <w:rsid w:val="00FB6B74"/>
    <w:rsid w:val="00FB6D1A"/>
    <w:rsid w:val="00FB6E50"/>
    <w:rsid w:val="00FB71BB"/>
    <w:rsid w:val="00FB799D"/>
    <w:rsid w:val="00FC09EA"/>
    <w:rsid w:val="00FC13F9"/>
    <w:rsid w:val="00FC25BC"/>
    <w:rsid w:val="00FC332B"/>
    <w:rsid w:val="00FC4158"/>
    <w:rsid w:val="00FC424E"/>
    <w:rsid w:val="00FC4D19"/>
    <w:rsid w:val="00FC5A0A"/>
    <w:rsid w:val="00FC5D48"/>
    <w:rsid w:val="00FC6355"/>
    <w:rsid w:val="00FC736B"/>
    <w:rsid w:val="00FC7DB9"/>
    <w:rsid w:val="00FD0D83"/>
    <w:rsid w:val="00FD15B3"/>
    <w:rsid w:val="00FD174E"/>
    <w:rsid w:val="00FD2202"/>
    <w:rsid w:val="00FD2290"/>
    <w:rsid w:val="00FD25C6"/>
    <w:rsid w:val="00FD34C2"/>
    <w:rsid w:val="00FD4BC6"/>
    <w:rsid w:val="00FD5346"/>
    <w:rsid w:val="00FD5FCF"/>
    <w:rsid w:val="00FD6D7B"/>
    <w:rsid w:val="00FD6FA6"/>
    <w:rsid w:val="00FE184D"/>
    <w:rsid w:val="00FE259A"/>
    <w:rsid w:val="00FE276A"/>
    <w:rsid w:val="00FE3A80"/>
    <w:rsid w:val="00FE5AF6"/>
    <w:rsid w:val="00FE7CB4"/>
    <w:rsid w:val="00FF08FD"/>
    <w:rsid w:val="00FF0F7E"/>
    <w:rsid w:val="00FF12A2"/>
    <w:rsid w:val="00FF2348"/>
    <w:rsid w:val="00FF23E3"/>
    <w:rsid w:val="00FF2EA6"/>
    <w:rsid w:val="00FF3D2B"/>
    <w:rsid w:val="00FF40B0"/>
    <w:rsid w:val="00FF48C3"/>
    <w:rsid w:val="00FF4AAD"/>
    <w:rsid w:val="00FF5039"/>
    <w:rsid w:val="00FF6FB2"/>
    <w:rsid w:val="00FF76A7"/>
    <w:rsid w:val="00FF79DF"/>
    <w:rsid w:val="00FF7BC5"/>
    <w:rsid w:val="00FF7C3D"/>
    <w:rsid w:val="00FF7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AE1B7F7"/>
  <w15:docId w15:val="{C9B001EF-4AD5-4BEA-82BE-A911909FB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F19E9"/>
    <w:pPr>
      <w:spacing w:after="0"/>
      <w:jc w:val="both"/>
    </w:pPr>
    <w:rPr>
      <w:rFonts w:ascii="Calibri" w:hAnsi="Calibri"/>
      <w:lang w:val="sk-SK"/>
    </w:rPr>
  </w:style>
  <w:style w:type="paragraph" w:styleId="Nadpis1">
    <w:name w:val="heading 1"/>
    <w:basedOn w:val="Normlny"/>
    <w:next w:val="Normlny"/>
    <w:link w:val="Nadpis1Char"/>
    <w:uiPriority w:val="9"/>
    <w:qFormat/>
    <w:rsid w:val="00067F6E"/>
    <w:pPr>
      <w:keepNext/>
      <w:keepLines/>
      <w:pageBreakBefore/>
      <w:numPr>
        <w:numId w:val="40"/>
      </w:numPr>
      <w:spacing w:before="360"/>
      <w:outlineLvl w:val="0"/>
    </w:pPr>
    <w:rPr>
      <w:rFonts w:eastAsiaTheme="majorEastAsia" w:cstheme="majorBidi"/>
      <w:b/>
      <w:bCs/>
      <w:smallCaps/>
      <w:color w:val="C00000"/>
      <w:sz w:val="32"/>
      <w:szCs w:val="28"/>
    </w:rPr>
  </w:style>
  <w:style w:type="paragraph" w:styleId="Nadpis2">
    <w:name w:val="heading 2"/>
    <w:basedOn w:val="Normlny"/>
    <w:next w:val="Normlny"/>
    <w:link w:val="Nadpis2Char"/>
    <w:uiPriority w:val="9"/>
    <w:unhideWhenUsed/>
    <w:qFormat/>
    <w:rsid w:val="00067F6E"/>
    <w:pPr>
      <w:keepNext/>
      <w:keepLines/>
      <w:numPr>
        <w:ilvl w:val="1"/>
        <w:numId w:val="44"/>
      </w:numPr>
      <w:pBdr>
        <w:bottom w:val="single" w:sz="4" w:space="1" w:color="0070C0"/>
      </w:pBdr>
      <w:spacing w:before="360"/>
      <w:ind w:left="454" w:hanging="454"/>
      <w:contextualSpacing/>
      <w:jc w:val="left"/>
      <w:outlineLvl w:val="1"/>
    </w:pPr>
    <w:rPr>
      <w:rFonts w:eastAsiaTheme="majorEastAsia" w:cstheme="majorBidi"/>
      <w:b/>
      <w:bCs/>
      <w:color w:val="0000FF"/>
      <w:szCs w:val="26"/>
    </w:rPr>
  </w:style>
  <w:style w:type="paragraph" w:styleId="Nadpis3">
    <w:name w:val="heading 3"/>
    <w:basedOn w:val="Normlny"/>
    <w:next w:val="Normlny"/>
    <w:link w:val="Nadpis3Char"/>
    <w:uiPriority w:val="9"/>
    <w:unhideWhenUsed/>
    <w:qFormat/>
    <w:rsid w:val="00CE17BC"/>
    <w:pPr>
      <w:keepNext/>
      <w:keepLines/>
      <w:numPr>
        <w:ilvl w:val="2"/>
        <w:numId w:val="44"/>
      </w:numPr>
      <w:pBdr>
        <w:bottom w:val="single" w:sz="4" w:space="1" w:color="0070C0"/>
      </w:pBdr>
      <w:spacing w:before="360" w:after="120"/>
      <w:ind w:left="567" w:hanging="567"/>
      <w:jc w:val="left"/>
      <w:outlineLvl w:val="2"/>
    </w:pPr>
    <w:rPr>
      <w:rFonts w:eastAsiaTheme="majorEastAsia" w:cstheme="majorBidi"/>
      <w:bCs/>
      <w:color w:val="0000FF"/>
    </w:rPr>
  </w:style>
  <w:style w:type="paragraph" w:styleId="Nadpis4">
    <w:name w:val="heading 4"/>
    <w:basedOn w:val="Nadpis3"/>
    <w:next w:val="Normlny"/>
    <w:link w:val="Nadpis4Char"/>
    <w:autoRedefine/>
    <w:uiPriority w:val="9"/>
    <w:unhideWhenUsed/>
    <w:qFormat/>
    <w:rsid w:val="00BE7A9F"/>
    <w:pPr>
      <w:numPr>
        <w:ilvl w:val="3"/>
      </w:numPr>
      <w:ind w:left="851" w:hanging="851"/>
      <w:outlineLvl w:val="3"/>
    </w:pPr>
    <w:rPr>
      <w:iCs/>
    </w:rPr>
  </w:style>
  <w:style w:type="paragraph" w:styleId="Nadpis5">
    <w:name w:val="heading 5"/>
    <w:basedOn w:val="Nadpis4"/>
    <w:next w:val="Normlny"/>
    <w:link w:val="Nadpis5Char"/>
    <w:uiPriority w:val="9"/>
    <w:unhideWhenUsed/>
    <w:qFormat/>
    <w:rsid w:val="009D59E6"/>
    <w:pPr>
      <w:numPr>
        <w:ilvl w:val="4"/>
      </w:numPr>
      <w:spacing w:before="240"/>
      <w:ind w:left="993" w:hanging="993"/>
      <w:outlineLvl w:val="4"/>
    </w:pPr>
  </w:style>
  <w:style w:type="paragraph" w:styleId="Nadpis6">
    <w:name w:val="heading 6"/>
    <w:basedOn w:val="Normlny"/>
    <w:next w:val="Normlny"/>
    <w:link w:val="Nadpis6Char"/>
    <w:uiPriority w:val="9"/>
    <w:unhideWhenUsed/>
    <w:qFormat/>
    <w:rsid w:val="00D7323F"/>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uiPriority w:val="9"/>
    <w:unhideWhenUsed/>
    <w:qFormat/>
    <w:rsid w:val="00D7323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
    <w:basedOn w:val="Normlny"/>
    <w:link w:val="OdsekzoznamuChar"/>
    <w:uiPriority w:val="34"/>
    <w:qFormat/>
    <w:rsid w:val="00155CCE"/>
    <w:pPr>
      <w:ind w:left="720"/>
      <w:contextualSpacing/>
    </w:pPr>
    <w:rPr>
      <w:color w:val="000000" w:themeColor="text1"/>
    </w:rPr>
  </w:style>
  <w:style w:type="character" w:customStyle="1" w:styleId="Nadpis1Char">
    <w:name w:val="Nadpis 1 Char"/>
    <w:basedOn w:val="Predvolenpsmoodseku"/>
    <w:link w:val="Nadpis1"/>
    <w:uiPriority w:val="9"/>
    <w:rsid w:val="00067F6E"/>
    <w:rPr>
      <w:rFonts w:ascii="Calibri" w:eastAsiaTheme="majorEastAsia" w:hAnsi="Calibri" w:cstheme="majorBidi"/>
      <w:b/>
      <w:bCs/>
      <w:smallCaps/>
      <w:color w:val="C00000"/>
      <w:sz w:val="32"/>
      <w:szCs w:val="28"/>
      <w:lang w:val="sk-SK"/>
    </w:rPr>
  </w:style>
  <w:style w:type="paragraph" w:styleId="Nzov">
    <w:name w:val="Title"/>
    <w:basedOn w:val="Normlny"/>
    <w:next w:val="Normlny"/>
    <w:link w:val="NzovChar"/>
    <w:uiPriority w:val="10"/>
    <w:qFormat/>
    <w:rsid w:val="00CB75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CB7583"/>
    <w:rPr>
      <w:rFonts w:asciiTheme="majorHAnsi" w:eastAsiaTheme="majorEastAsia" w:hAnsiTheme="majorHAnsi" w:cstheme="majorBidi"/>
      <w:color w:val="17365D" w:themeColor="text2" w:themeShade="BF"/>
      <w:spacing w:val="5"/>
      <w:kern w:val="28"/>
      <w:sz w:val="52"/>
      <w:szCs w:val="52"/>
    </w:rPr>
  </w:style>
  <w:style w:type="character" w:customStyle="1" w:styleId="Nadpis2Char">
    <w:name w:val="Nadpis 2 Char"/>
    <w:basedOn w:val="Predvolenpsmoodseku"/>
    <w:link w:val="Nadpis2"/>
    <w:uiPriority w:val="9"/>
    <w:rsid w:val="00067F6E"/>
    <w:rPr>
      <w:rFonts w:ascii="Calibri" w:eastAsiaTheme="majorEastAsia" w:hAnsi="Calibri" w:cstheme="majorBidi"/>
      <w:b/>
      <w:bCs/>
      <w:color w:val="0000FF"/>
      <w:szCs w:val="26"/>
      <w:lang w:val="sk-SK"/>
    </w:rPr>
  </w:style>
  <w:style w:type="paragraph" w:styleId="truktradokumentu">
    <w:name w:val="Document Map"/>
    <w:basedOn w:val="Normlny"/>
    <w:link w:val="truktradokumentuChar"/>
    <w:uiPriority w:val="99"/>
    <w:semiHidden/>
    <w:unhideWhenUsed/>
    <w:rsid w:val="007C1D06"/>
    <w:pPr>
      <w:spacing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7C1D06"/>
    <w:rPr>
      <w:rFonts w:ascii="Tahoma" w:hAnsi="Tahoma" w:cs="Tahoma"/>
      <w:sz w:val="16"/>
      <w:szCs w:val="16"/>
    </w:rPr>
  </w:style>
  <w:style w:type="paragraph" w:styleId="Zoznamsodrkami">
    <w:name w:val="List Bullet"/>
    <w:basedOn w:val="Normlny"/>
    <w:autoRedefine/>
    <w:semiHidden/>
    <w:rsid w:val="000D06E7"/>
    <w:pPr>
      <w:numPr>
        <w:numId w:val="1"/>
      </w:numPr>
      <w:tabs>
        <w:tab w:val="left" w:pos="284"/>
      </w:tabs>
      <w:spacing w:before="120" w:after="120" w:line="240" w:lineRule="auto"/>
      <w:ind w:left="284" w:hanging="284"/>
    </w:pPr>
    <w:rPr>
      <w:rFonts w:ascii="Arial" w:eastAsia="Times New Roman" w:hAnsi="Arial" w:cs="Times New Roman"/>
      <w:szCs w:val="24"/>
    </w:rPr>
  </w:style>
  <w:style w:type="character" w:customStyle="1" w:styleId="Nadpis3Char">
    <w:name w:val="Nadpis 3 Char"/>
    <w:basedOn w:val="Predvolenpsmoodseku"/>
    <w:link w:val="Nadpis3"/>
    <w:uiPriority w:val="9"/>
    <w:rsid w:val="00CE17BC"/>
    <w:rPr>
      <w:rFonts w:ascii="Calibri" w:eastAsiaTheme="majorEastAsia" w:hAnsi="Calibri" w:cstheme="majorBidi"/>
      <w:bCs/>
      <w:color w:val="0000FF"/>
      <w:lang w:val="sk-SK"/>
    </w:rPr>
  </w:style>
  <w:style w:type="character" w:styleId="Hypertextovprepojenie">
    <w:name w:val="Hyperlink"/>
    <w:basedOn w:val="Predvolenpsmoodseku"/>
    <w:uiPriority w:val="99"/>
    <w:unhideWhenUsed/>
    <w:rsid w:val="00587586"/>
    <w:rPr>
      <w:color w:val="0000FF" w:themeColor="hyperlink"/>
      <w:u w:val="single"/>
    </w:rPr>
  </w:style>
  <w:style w:type="paragraph" w:styleId="Textbubliny">
    <w:name w:val="Balloon Text"/>
    <w:basedOn w:val="Normlny"/>
    <w:link w:val="TextbublinyChar"/>
    <w:uiPriority w:val="99"/>
    <w:semiHidden/>
    <w:unhideWhenUsed/>
    <w:rsid w:val="00A66AD8"/>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66AD8"/>
    <w:rPr>
      <w:rFonts w:ascii="Tahoma" w:hAnsi="Tahoma" w:cs="Tahoma"/>
      <w:sz w:val="16"/>
      <w:szCs w:val="16"/>
    </w:rPr>
  </w:style>
  <w:style w:type="character" w:customStyle="1" w:styleId="apple-converted-space">
    <w:name w:val="apple-converted-space"/>
    <w:basedOn w:val="Predvolenpsmoodseku"/>
    <w:rsid w:val="005D68D1"/>
  </w:style>
  <w:style w:type="table" w:styleId="Mriekatabuky">
    <w:name w:val="Table Grid"/>
    <w:basedOn w:val="Normlnatabuka"/>
    <w:uiPriority w:val="59"/>
    <w:rsid w:val="00AB7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semiHidden/>
    <w:unhideWhenUsed/>
    <w:rsid w:val="00AB7DF3"/>
    <w:pPr>
      <w:spacing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AB7DF3"/>
    <w:rPr>
      <w:sz w:val="20"/>
      <w:szCs w:val="20"/>
    </w:rPr>
  </w:style>
  <w:style w:type="character" w:styleId="Odkaznapoznmkupodiarou">
    <w:name w:val="footnote reference"/>
    <w:basedOn w:val="Predvolenpsmoodseku"/>
    <w:uiPriority w:val="99"/>
    <w:semiHidden/>
    <w:unhideWhenUsed/>
    <w:rsid w:val="00AB7DF3"/>
    <w:rPr>
      <w:vertAlign w:val="superscript"/>
    </w:rPr>
  </w:style>
  <w:style w:type="paragraph" w:styleId="Popis">
    <w:name w:val="caption"/>
    <w:basedOn w:val="Normlny"/>
    <w:next w:val="Normlny"/>
    <w:uiPriority w:val="35"/>
    <w:unhideWhenUsed/>
    <w:qFormat/>
    <w:rsid w:val="00832DC5"/>
    <w:pPr>
      <w:spacing w:line="240" w:lineRule="auto"/>
    </w:pPr>
    <w:rPr>
      <w:i/>
      <w:iCs/>
      <w:color w:val="1F497D" w:themeColor="text2"/>
      <w:sz w:val="18"/>
      <w:szCs w:val="18"/>
    </w:rPr>
  </w:style>
  <w:style w:type="character" w:customStyle="1" w:styleId="Nadpis4Char">
    <w:name w:val="Nadpis 4 Char"/>
    <w:basedOn w:val="Predvolenpsmoodseku"/>
    <w:link w:val="Nadpis4"/>
    <w:uiPriority w:val="9"/>
    <w:rsid w:val="00BE7A9F"/>
    <w:rPr>
      <w:rFonts w:ascii="Calibri" w:eastAsiaTheme="majorEastAsia" w:hAnsi="Calibri" w:cstheme="majorBidi"/>
      <w:bCs/>
      <w:iCs/>
      <w:color w:val="0000FF"/>
      <w:lang w:val="sk-SK"/>
    </w:rPr>
  </w:style>
  <w:style w:type="character" w:customStyle="1" w:styleId="Nadpis5Char">
    <w:name w:val="Nadpis 5 Char"/>
    <w:basedOn w:val="Predvolenpsmoodseku"/>
    <w:link w:val="Nadpis5"/>
    <w:uiPriority w:val="9"/>
    <w:rsid w:val="009D59E6"/>
    <w:rPr>
      <w:rFonts w:ascii="Calibri" w:eastAsiaTheme="majorEastAsia" w:hAnsi="Calibri" w:cstheme="majorBidi"/>
      <w:bCs/>
      <w:iCs/>
      <w:color w:val="0000FF"/>
      <w:lang w:val="sk-SK"/>
    </w:rPr>
  </w:style>
  <w:style w:type="character" w:customStyle="1" w:styleId="Nadpis6Char">
    <w:name w:val="Nadpis 6 Char"/>
    <w:basedOn w:val="Predvolenpsmoodseku"/>
    <w:link w:val="Nadpis6"/>
    <w:uiPriority w:val="9"/>
    <w:rsid w:val="00D7323F"/>
    <w:rPr>
      <w:rFonts w:asciiTheme="majorHAnsi" w:eastAsiaTheme="majorEastAsia" w:hAnsiTheme="majorHAnsi" w:cstheme="majorBidi"/>
      <w:color w:val="243F60" w:themeColor="accent1" w:themeShade="7F"/>
    </w:rPr>
  </w:style>
  <w:style w:type="character" w:customStyle="1" w:styleId="Nadpis7Char">
    <w:name w:val="Nadpis 7 Char"/>
    <w:basedOn w:val="Predvolenpsmoodseku"/>
    <w:link w:val="Nadpis7"/>
    <w:uiPriority w:val="9"/>
    <w:rsid w:val="00D7323F"/>
    <w:rPr>
      <w:rFonts w:asciiTheme="majorHAnsi" w:eastAsiaTheme="majorEastAsia" w:hAnsiTheme="majorHAnsi" w:cstheme="majorBidi"/>
      <w:i/>
      <w:iCs/>
      <w:color w:val="243F60" w:themeColor="accent1" w:themeShade="7F"/>
    </w:rPr>
  </w:style>
  <w:style w:type="character" w:styleId="Odkaznakomentr">
    <w:name w:val="annotation reference"/>
    <w:basedOn w:val="Predvolenpsmoodseku"/>
    <w:uiPriority w:val="99"/>
    <w:semiHidden/>
    <w:unhideWhenUsed/>
    <w:rsid w:val="00E66FCE"/>
    <w:rPr>
      <w:sz w:val="16"/>
      <w:szCs w:val="16"/>
    </w:rPr>
  </w:style>
  <w:style w:type="paragraph" w:styleId="Textkomentra">
    <w:name w:val="annotation text"/>
    <w:basedOn w:val="Normlny"/>
    <w:link w:val="TextkomentraChar"/>
    <w:uiPriority w:val="99"/>
    <w:semiHidden/>
    <w:unhideWhenUsed/>
    <w:rsid w:val="00E66FCE"/>
    <w:pPr>
      <w:spacing w:line="240" w:lineRule="auto"/>
    </w:pPr>
    <w:rPr>
      <w:sz w:val="20"/>
      <w:szCs w:val="20"/>
    </w:rPr>
  </w:style>
  <w:style w:type="character" w:customStyle="1" w:styleId="TextkomentraChar">
    <w:name w:val="Text komentára Char"/>
    <w:basedOn w:val="Predvolenpsmoodseku"/>
    <w:link w:val="Textkomentra"/>
    <w:uiPriority w:val="99"/>
    <w:semiHidden/>
    <w:rsid w:val="00E66FCE"/>
    <w:rPr>
      <w:sz w:val="20"/>
      <w:szCs w:val="20"/>
    </w:rPr>
  </w:style>
  <w:style w:type="paragraph" w:styleId="Predmetkomentra">
    <w:name w:val="annotation subject"/>
    <w:basedOn w:val="Textkomentra"/>
    <w:next w:val="Textkomentra"/>
    <w:link w:val="PredmetkomentraChar"/>
    <w:uiPriority w:val="99"/>
    <w:semiHidden/>
    <w:unhideWhenUsed/>
    <w:rsid w:val="00E66FCE"/>
    <w:rPr>
      <w:b/>
      <w:bCs/>
    </w:rPr>
  </w:style>
  <w:style w:type="character" w:customStyle="1" w:styleId="PredmetkomentraChar">
    <w:name w:val="Predmet komentára Char"/>
    <w:basedOn w:val="TextkomentraChar"/>
    <w:link w:val="Predmetkomentra"/>
    <w:uiPriority w:val="99"/>
    <w:semiHidden/>
    <w:rsid w:val="00E66FCE"/>
    <w:rPr>
      <w:b/>
      <w:bCs/>
      <w:sz w:val="20"/>
      <w:szCs w:val="20"/>
    </w:rPr>
  </w:style>
  <w:style w:type="paragraph" w:styleId="Revzia">
    <w:name w:val="Revision"/>
    <w:hidden/>
    <w:uiPriority w:val="99"/>
    <w:semiHidden/>
    <w:rsid w:val="003F7A5C"/>
    <w:pPr>
      <w:spacing w:after="0" w:line="240" w:lineRule="auto"/>
    </w:pPr>
  </w:style>
  <w:style w:type="paragraph" w:customStyle="1" w:styleId="Legislatva">
    <w:name w:val="Legislatíva"/>
    <w:basedOn w:val="Normlny"/>
    <w:link w:val="LegislatvaChar"/>
    <w:qFormat/>
    <w:rsid w:val="004D4DF8"/>
    <w:pPr>
      <w:spacing w:line="240" w:lineRule="auto"/>
    </w:pPr>
    <w:rPr>
      <w:color w:val="00B050"/>
    </w:rPr>
  </w:style>
  <w:style w:type="character" w:customStyle="1" w:styleId="LegislatvaChar">
    <w:name w:val="Legislatíva Char"/>
    <w:basedOn w:val="Predvolenpsmoodseku"/>
    <w:link w:val="Legislatva"/>
    <w:rsid w:val="004D4DF8"/>
    <w:rPr>
      <w:rFonts w:ascii="Calibri" w:hAnsi="Calibri"/>
      <w:color w:val="00B050"/>
      <w:lang w:val="sk-SK"/>
    </w:rPr>
  </w:style>
  <w:style w:type="paragraph" w:styleId="Normlnywebov">
    <w:name w:val="Normal (Web)"/>
    <w:basedOn w:val="Normlny"/>
    <w:uiPriority w:val="99"/>
    <w:semiHidden/>
    <w:unhideWhenUsed/>
    <w:rsid w:val="00DA34C7"/>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Dtum">
    <w:name w:val="Date"/>
    <w:basedOn w:val="Normlny"/>
    <w:link w:val="DtumChar"/>
    <w:rsid w:val="00B11C7D"/>
    <w:pPr>
      <w:spacing w:line="240" w:lineRule="auto"/>
    </w:pPr>
    <w:rPr>
      <w:rFonts w:ascii="Times New Roman" w:eastAsia="Times New Roman" w:hAnsi="Times New Roman" w:cs="Times New Roman"/>
      <w:sz w:val="24"/>
      <w:szCs w:val="20"/>
      <w:lang w:val="en-GB"/>
    </w:rPr>
  </w:style>
  <w:style w:type="character" w:customStyle="1" w:styleId="DtumChar">
    <w:name w:val="Dátum Char"/>
    <w:basedOn w:val="Predvolenpsmoodseku"/>
    <w:link w:val="Dtum"/>
    <w:rsid w:val="00B11C7D"/>
    <w:rPr>
      <w:rFonts w:ascii="Times New Roman" w:eastAsia="Times New Roman" w:hAnsi="Times New Roman" w:cs="Times New Roman"/>
      <w:sz w:val="24"/>
      <w:szCs w:val="20"/>
      <w:lang w:val="en-GB"/>
    </w:rPr>
  </w:style>
  <w:style w:type="paragraph" w:styleId="Hlavikaobsahu">
    <w:name w:val="TOC Heading"/>
    <w:basedOn w:val="Nadpis1"/>
    <w:next w:val="Normlny"/>
    <w:uiPriority w:val="39"/>
    <w:unhideWhenUsed/>
    <w:qFormat/>
    <w:rsid w:val="00696DD7"/>
    <w:pPr>
      <w:pageBreakBefore w:val="0"/>
      <w:spacing w:before="240" w:line="259" w:lineRule="auto"/>
      <w:outlineLvl w:val="9"/>
    </w:pPr>
    <w:rPr>
      <w:b w:val="0"/>
      <w:bCs w:val="0"/>
      <w:szCs w:val="32"/>
    </w:rPr>
  </w:style>
  <w:style w:type="paragraph" w:styleId="Obsah1">
    <w:name w:val="toc 1"/>
    <w:basedOn w:val="Normlny"/>
    <w:next w:val="Normlny"/>
    <w:autoRedefine/>
    <w:uiPriority w:val="39"/>
    <w:unhideWhenUsed/>
    <w:rsid w:val="00A204CD"/>
    <w:pPr>
      <w:tabs>
        <w:tab w:val="left" w:pos="426"/>
        <w:tab w:val="right" w:leader="dot" w:pos="8789"/>
      </w:tabs>
      <w:spacing w:after="100"/>
    </w:pPr>
    <w:rPr>
      <w:b/>
      <w:noProof/>
    </w:rPr>
  </w:style>
  <w:style w:type="paragraph" w:styleId="Obsah2">
    <w:name w:val="toc 2"/>
    <w:basedOn w:val="Normlny"/>
    <w:next w:val="Normlny"/>
    <w:autoRedefine/>
    <w:uiPriority w:val="39"/>
    <w:unhideWhenUsed/>
    <w:rsid w:val="003C27D8"/>
    <w:pPr>
      <w:tabs>
        <w:tab w:val="left" w:pos="1276"/>
        <w:tab w:val="right" w:leader="dot" w:pos="8789"/>
      </w:tabs>
      <w:spacing w:after="100"/>
      <w:ind w:left="426" w:right="27" w:hanging="426"/>
    </w:pPr>
  </w:style>
  <w:style w:type="paragraph" w:styleId="Obsah3">
    <w:name w:val="toc 3"/>
    <w:basedOn w:val="Normlny"/>
    <w:next w:val="Normlny"/>
    <w:autoRedefine/>
    <w:uiPriority w:val="39"/>
    <w:unhideWhenUsed/>
    <w:rsid w:val="006A712F"/>
    <w:pPr>
      <w:tabs>
        <w:tab w:val="left" w:pos="1276"/>
        <w:tab w:val="decimal" w:pos="8789"/>
      </w:tabs>
      <w:spacing w:after="100"/>
      <w:ind w:left="1276" w:right="310" w:hanging="709"/>
    </w:pPr>
  </w:style>
  <w:style w:type="paragraph" w:styleId="Obsah4">
    <w:name w:val="toc 4"/>
    <w:basedOn w:val="Normlny"/>
    <w:next w:val="Normlny"/>
    <w:autoRedefine/>
    <w:uiPriority w:val="39"/>
    <w:unhideWhenUsed/>
    <w:rsid w:val="006A712F"/>
    <w:pPr>
      <w:tabs>
        <w:tab w:val="right" w:leader="dot" w:pos="9214"/>
      </w:tabs>
      <w:spacing w:after="100"/>
      <w:ind w:left="1843" w:right="310" w:hanging="850"/>
    </w:pPr>
  </w:style>
  <w:style w:type="paragraph" w:customStyle="1" w:styleId="Normalny-odsek">
    <w:name w:val="Normalny-odsek"/>
    <w:basedOn w:val="Normlny"/>
    <w:link w:val="Normalny-odsekChar"/>
    <w:qFormat/>
    <w:rsid w:val="006A33CD"/>
    <w:pPr>
      <w:spacing w:after="120" w:line="240" w:lineRule="auto"/>
      <w:ind w:firstLine="454"/>
    </w:pPr>
  </w:style>
  <w:style w:type="character" w:customStyle="1" w:styleId="Normalny-odsekChar">
    <w:name w:val="Normalny-odsek Char"/>
    <w:basedOn w:val="Predvolenpsmoodseku"/>
    <w:link w:val="Normalny-odsek"/>
    <w:rsid w:val="006A33CD"/>
    <w:rPr>
      <w:rFonts w:ascii="Calibri" w:hAnsi="Calibri"/>
      <w:lang w:val="sk-SK"/>
    </w:rPr>
  </w:style>
  <w:style w:type="paragraph" w:customStyle="1" w:styleId="Default">
    <w:name w:val="Default"/>
    <w:rsid w:val="00BC359A"/>
    <w:pPr>
      <w:autoSpaceDE w:val="0"/>
      <w:autoSpaceDN w:val="0"/>
      <w:adjustRightInd w:val="0"/>
      <w:spacing w:after="0" w:line="240" w:lineRule="auto"/>
    </w:pPr>
    <w:rPr>
      <w:rFonts w:ascii="Times New Roman" w:hAnsi="Times New Roman" w:cs="Times New Roman"/>
      <w:color w:val="000000"/>
      <w:sz w:val="24"/>
      <w:szCs w:val="24"/>
      <w:lang w:val="sk-SK"/>
    </w:rPr>
  </w:style>
  <w:style w:type="paragraph" w:customStyle="1" w:styleId="Nov">
    <w:name w:val="Nové"/>
    <w:basedOn w:val="Normlny"/>
    <w:link w:val="NovChar"/>
    <w:qFormat/>
    <w:rsid w:val="00D96E11"/>
    <w:rPr>
      <w:i/>
      <w:color w:val="000000" w:themeColor="text1"/>
    </w:rPr>
  </w:style>
  <w:style w:type="paragraph" w:styleId="Podtitul">
    <w:name w:val="Subtitle"/>
    <w:basedOn w:val="Normlny"/>
    <w:next w:val="Normlny"/>
    <w:link w:val="PodtitulChar"/>
    <w:uiPriority w:val="11"/>
    <w:qFormat/>
    <w:rsid w:val="00903A74"/>
    <w:pPr>
      <w:numPr>
        <w:ilvl w:val="1"/>
      </w:numPr>
      <w:spacing w:after="160"/>
    </w:pPr>
    <w:rPr>
      <w:rFonts w:eastAsiaTheme="minorEastAsia"/>
      <w:color w:val="5A5A5A" w:themeColor="text1" w:themeTint="A5"/>
      <w:spacing w:val="15"/>
    </w:rPr>
  </w:style>
  <w:style w:type="character" w:customStyle="1" w:styleId="NovChar">
    <w:name w:val="Nové Char"/>
    <w:basedOn w:val="Predvolenpsmoodseku"/>
    <w:link w:val="Nov"/>
    <w:rsid w:val="00D96E11"/>
    <w:rPr>
      <w:i/>
      <w:color w:val="000000" w:themeColor="text1"/>
      <w:lang w:val="sk-SK"/>
    </w:rPr>
  </w:style>
  <w:style w:type="character" w:customStyle="1" w:styleId="PodtitulChar">
    <w:name w:val="Podtitul Char"/>
    <w:basedOn w:val="Predvolenpsmoodseku"/>
    <w:link w:val="Podtitul"/>
    <w:uiPriority w:val="11"/>
    <w:rsid w:val="00903A74"/>
    <w:rPr>
      <w:rFonts w:eastAsiaTheme="minorEastAsia"/>
      <w:color w:val="5A5A5A" w:themeColor="text1" w:themeTint="A5"/>
      <w:spacing w:val="15"/>
      <w:lang w:val="sk-SK"/>
    </w:rPr>
  </w:style>
  <w:style w:type="character" w:styleId="PouitHypertextovPrepojenie">
    <w:name w:val="FollowedHyperlink"/>
    <w:basedOn w:val="Predvolenpsmoodseku"/>
    <w:uiPriority w:val="99"/>
    <w:semiHidden/>
    <w:unhideWhenUsed/>
    <w:rsid w:val="00B94152"/>
    <w:rPr>
      <w:color w:val="800080" w:themeColor="followedHyperlink"/>
      <w:u w:val="single"/>
    </w:rPr>
  </w:style>
  <w:style w:type="paragraph" w:customStyle="1" w:styleId="Legislativa2">
    <w:name w:val="Legislativa 2"/>
    <w:basedOn w:val="Legislatva"/>
    <w:link w:val="Legislativa2Char"/>
    <w:qFormat/>
    <w:rsid w:val="00C3099B"/>
    <w:rPr>
      <w:color w:val="0070C0"/>
    </w:rPr>
  </w:style>
  <w:style w:type="character" w:customStyle="1" w:styleId="Legislativa2Char">
    <w:name w:val="Legislativa 2 Char"/>
    <w:basedOn w:val="LegislatvaChar"/>
    <w:link w:val="Legislativa2"/>
    <w:rsid w:val="00C3099B"/>
    <w:rPr>
      <w:rFonts w:ascii="Calibri" w:hAnsi="Calibri"/>
      <w:color w:val="0070C0"/>
      <w:lang w:val="sk-SK"/>
    </w:rPr>
  </w:style>
  <w:style w:type="paragraph" w:styleId="Bezriadkovania">
    <w:name w:val="No Spacing"/>
    <w:link w:val="BezriadkovaniaChar"/>
    <w:uiPriority w:val="1"/>
    <w:rsid w:val="00866A10"/>
    <w:pPr>
      <w:spacing w:after="0" w:line="240" w:lineRule="auto"/>
    </w:pPr>
    <w:rPr>
      <w:rFonts w:eastAsiaTheme="minorEastAsia"/>
      <w:lang w:val="sk-SK" w:eastAsia="sk-SK"/>
    </w:rPr>
  </w:style>
  <w:style w:type="character" w:customStyle="1" w:styleId="BezriadkovaniaChar">
    <w:name w:val="Bez riadkovania Char"/>
    <w:basedOn w:val="Predvolenpsmoodseku"/>
    <w:link w:val="Bezriadkovania"/>
    <w:uiPriority w:val="1"/>
    <w:rsid w:val="00866A10"/>
    <w:rPr>
      <w:rFonts w:eastAsiaTheme="minorEastAsia"/>
      <w:lang w:val="sk-SK" w:eastAsia="sk-SK"/>
    </w:rPr>
  </w:style>
  <w:style w:type="table" w:customStyle="1" w:styleId="Mriekatabuky1">
    <w:name w:val="Mriežka tabuľky1"/>
    <w:basedOn w:val="Normlnatabuka"/>
    <w:next w:val="Mriekatabuky"/>
    <w:uiPriority w:val="59"/>
    <w:rsid w:val="001F2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uiPriority w:val="99"/>
    <w:semiHidden/>
    <w:unhideWhenUsed/>
    <w:rsid w:val="00B34C15"/>
    <w:pPr>
      <w:spacing w:line="240" w:lineRule="auto"/>
    </w:pPr>
    <w:rPr>
      <w:sz w:val="20"/>
      <w:szCs w:val="20"/>
    </w:rPr>
  </w:style>
  <w:style w:type="character" w:customStyle="1" w:styleId="TextvysvetlivkyChar">
    <w:name w:val="Text vysvetlivky Char"/>
    <w:basedOn w:val="Predvolenpsmoodseku"/>
    <w:link w:val="Textvysvetlivky"/>
    <w:uiPriority w:val="99"/>
    <w:semiHidden/>
    <w:rsid w:val="00B34C15"/>
    <w:rPr>
      <w:sz w:val="20"/>
      <w:szCs w:val="20"/>
      <w:lang w:val="sk-SK"/>
    </w:rPr>
  </w:style>
  <w:style w:type="character" w:styleId="Odkaznavysvetlivku">
    <w:name w:val="endnote reference"/>
    <w:basedOn w:val="Predvolenpsmoodseku"/>
    <w:uiPriority w:val="99"/>
    <w:semiHidden/>
    <w:unhideWhenUsed/>
    <w:rsid w:val="00B34C15"/>
    <w:rPr>
      <w:vertAlign w:val="superscript"/>
    </w:rPr>
  </w:style>
  <w:style w:type="character" w:customStyle="1" w:styleId="OdsekzoznamuChar">
    <w:name w:val="Odsek zoznamu Char"/>
    <w:aliases w:val="body Char,Odsek zoznamu2 Char"/>
    <w:link w:val="Odsekzoznamu"/>
    <w:uiPriority w:val="34"/>
    <w:locked/>
    <w:rsid w:val="00155CCE"/>
    <w:rPr>
      <w:rFonts w:ascii="Calibri" w:hAnsi="Calibri"/>
      <w:color w:val="000000" w:themeColor="text1"/>
      <w:lang w:val="sk-SK"/>
    </w:rPr>
  </w:style>
  <w:style w:type="character" w:styleId="Siln">
    <w:name w:val="Strong"/>
    <w:basedOn w:val="Predvolenpsmoodseku"/>
    <w:uiPriority w:val="22"/>
    <w:qFormat/>
    <w:rsid w:val="006F660A"/>
    <w:rPr>
      <w:b/>
      <w:bCs/>
    </w:rPr>
  </w:style>
  <w:style w:type="numbering" w:customStyle="1" w:styleId="tl1">
    <w:name w:val="Štýl1"/>
    <w:uiPriority w:val="99"/>
    <w:rsid w:val="00910FA9"/>
    <w:pPr>
      <w:numPr>
        <w:numId w:val="41"/>
      </w:numPr>
    </w:pPr>
  </w:style>
  <w:style w:type="paragraph" w:styleId="Obsah5">
    <w:name w:val="toc 5"/>
    <w:basedOn w:val="Normlny"/>
    <w:next w:val="Normlny"/>
    <w:autoRedefine/>
    <w:uiPriority w:val="39"/>
    <w:unhideWhenUsed/>
    <w:rsid w:val="00855948"/>
    <w:pPr>
      <w:tabs>
        <w:tab w:val="left" w:pos="2552"/>
        <w:tab w:val="right" w:leader="dot" w:pos="8789"/>
      </w:tabs>
      <w:spacing w:after="100"/>
      <w:ind w:left="1560"/>
    </w:pPr>
  </w:style>
  <w:style w:type="paragraph" w:styleId="Obsah6">
    <w:name w:val="toc 6"/>
    <w:basedOn w:val="Normlny"/>
    <w:next w:val="Normlny"/>
    <w:autoRedefine/>
    <w:uiPriority w:val="39"/>
    <w:unhideWhenUsed/>
    <w:rsid w:val="00292EF2"/>
    <w:pPr>
      <w:spacing w:after="100" w:line="259" w:lineRule="auto"/>
      <w:ind w:left="1100"/>
      <w:jc w:val="left"/>
    </w:pPr>
    <w:rPr>
      <w:rFonts w:asciiTheme="minorHAnsi" w:eastAsiaTheme="minorEastAsia" w:hAnsiTheme="minorHAnsi"/>
      <w:lang w:eastAsia="sk-SK"/>
    </w:rPr>
  </w:style>
  <w:style w:type="paragraph" w:styleId="Obsah7">
    <w:name w:val="toc 7"/>
    <w:basedOn w:val="Normlny"/>
    <w:next w:val="Normlny"/>
    <w:autoRedefine/>
    <w:uiPriority w:val="39"/>
    <w:unhideWhenUsed/>
    <w:rsid w:val="00292EF2"/>
    <w:pPr>
      <w:spacing w:after="100" w:line="259" w:lineRule="auto"/>
      <w:ind w:left="1320"/>
      <w:jc w:val="left"/>
    </w:pPr>
    <w:rPr>
      <w:rFonts w:asciiTheme="minorHAnsi" w:eastAsiaTheme="minorEastAsia" w:hAnsiTheme="minorHAnsi"/>
      <w:lang w:eastAsia="sk-SK"/>
    </w:rPr>
  </w:style>
  <w:style w:type="paragraph" w:styleId="Obsah8">
    <w:name w:val="toc 8"/>
    <w:basedOn w:val="Normlny"/>
    <w:next w:val="Normlny"/>
    <w:autoRedefine/>
    <w:uiPriority w:val="39"/>
    <w:unhideWhenUsed/>
    <w:rsid w:val="00292EF2"/>
    <w:pPr>
      <w:spacing w:after="100" w:line="259" w:lineRule="auto"/>
      <w:ind w:left="1540"/>
      <w:jc w:val="left"/>
    </w:pPr>
    <w:rPr>
      <w:rFonts w:asciiTheme="minorHAnsi" w:eastAsiaTheme="minorEastAsia" w:hAnsiTheme="minorHAnsi"/>
      <w:lang w:eastAsia="sk-SK"/>
    </w:rPr>
  </w:style>
  <w:style w:type="paragraph" w:styleId="Obsah9">
    <w:name w:val="toc 9"/>
    <w:basedOn w:val="Normlny"/>
    <w:next w:val="Normlny"/>
    <w:autoRedefine/>
    <w:uiPriority w:val="39"/>
    <w:unhideWhenUsed/>
    <w:rsid w:val="00292EF2"/>
    <w:pPr>
      <w:spacing w:after="100" w:line="259" w:lineRule="auto"/>
      <w:ind w:left="1760"/>
      <w:jc w:val="left"/>
    </w:pPr>
    <w:rPr>
      <w:rFonts w:asciiTheme="minorHAnsi" w:eastAsiaTheme="minorEastAsia" w:hAnsiTheme="minorHAnsi"/>
      <w:lang w:eastAsia="sk-SK"/>
    </w:rPr>
  </w:style>
  <w:style w:type="table" w:customStyle="1" w:styleId="Mriekatabuky2">
    <w:name w:val="Mriežka tabuľky2"/>
    <w:basedOn w:val="Normlnatabuka"/>
    <w:next w:val="Mriekatabuky"/>
    <w:uiPriority w:val="59"/>
    <w:rsid w:val="00A56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F40C5A"/>
    <w:pPr>
      <w:tabs>
        <w:tab w:val="center" w:pos="4536"/>
        <w:tab w:val="right" w:pos="9072"/>
      </w:tabs>
      <w:spacing w:line="240" w:lineRule="auto"/>
    </w:pPr>
  </w:style>
  <w:style w:type="character" w:customStyle="1" w:styleId="HlavikaChar">
    <w:name w:val="Hlavička Char"/>
    <w:basedOn w:val="Predvolenpsmoodseku"/>
    <w:link w:val="Hlavika"/>
    <w:uiPriority w:val="99"/>
    <w:rsid w:val="00F40C5A"/>
    <w:rPr>
      <w:rFonts w:ascii="Calibri" w:hAnsi="Calibri"/>
      <w:lang w:val="sk-SK"/>
    </w:rPr>
  </w:style>
  <w:style w:type="paragraph" w:styleId="Pta">
    <w:name w:val="footer"/>
    <w:basedOn w:val="Normlny"/>
    <w:link w:val="PtaChar"/>
    <w:uiPriority w:val="99"/>
    <w:unhideWhenUsed/>
    <w:rsid w:val="00F40C5A"/>
    <w:pPr>
      <w:tabs>
        <w:tab w:val="center" w:pos="4536"/>
        <w:tab w:val="right" w:pos="9072"/>
      </w:tabs>
      <w:spacing w:line="240" w:lineRule="auto"/>
    </w:pPr>
  </w:style>
  <w:style w:type="character" w:customStyle="1" w:styleId="PtaChar">
    <w:name w:val="Päta Char"/>
    <w:basedOn w:val="Predvolenpsmoodseku"/>
    <w:link w:val="Pta"/>
    <w:uiPriority w:val="99"/>
    <w:rsid w:val="00F40C5A"/>
    <w:rPr>
      <w:rFonts w:ascii="Calibri" w:hAnsi="Calibri"/>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65816">
      <w:bodyDiv w:val="1"/>
      <w:marLeft w:val="0"/>
      <w:marRight w:val="0"/>
      <w:marTop w:val="0"/>
      <w:marBottom w:val="0"/>
      <w:divBdr>
        <w:top w:val="none" w:sz="0" w:space="0" w:color="auto"/>
        <w:left w:val="none" w:sz="0" w:space="0" w:color="auto"/>
        <w:bottom w:val="none" w:sz="0" w:space="0" w:color="auto"/>
        <w:right w:val="none" w:sz="0" w:space="0" w:color="auto"/>
      </w:divBdr>
    </w:div>
    <w:div w:id="78673492">
      <w:bodyDiv w:val="1"/>
      <w:marLeft w:val="0"/>
      <w:marRight w:val="0"/>
      <w:marTop w:val="0"/>
      <w:marBottom w:val="0"/>
      <w:divBdr>
        <w:top w:val="none" w:sz="0" w:space="0" w:color="auto"/>
        <w:left w:val="none" w:sz="0" w:space="0" w:color="auto"/>
        <w:bottom w:val="none" w:sz="0" w:space="0" w:color="auto"/>
        <w:right w:val="none" w:sz="0" w:space="0" w:color="auto"/>
      </w:divBdr>
    </w:div>
    <w:div w:id="250554749">
      <w:bodyDiv w:val="1"/>
      <w:marLeft w:val="0"/>
      <w:marRight w:val="0"/>
      <w:marTop w:val="0"/>
      <w:marBottom w:val="0"/>
      <w:divBdr>
        <w:top w:val="none" w:sz="0" w:space="0" w:color="auto"/>
        <w:left w:val="none" w:sz="0" w:space="0" w:color="auto"/>
        <w:bottom w:val="none" w:sz="0" w:space="0" w:color="auto"/>
        <w:right w:val="none" w:sz="0" w:space="0" w:color="auto"/>
      </w:divBdr>
    </w:div>
    <w:div w:id="296229715">
      <w:bodyDiv w:val="1"/>
      <w:marLeft w:val="0"/>
      <w:marRight w:val="0"/>
      <w:marTop w:val="0"/>
      <w:marBottom w:val="0"/>
      <w:divBdr>
        <w:top w:val="none" w:sz="0" w:space="0" w:color="auto"/>
        <w:left w:val="none" w:sz="0" w:space="0" w:color="auto"/>
        <w:bottom w:val="none" w:sz="0" w:space="0" w:color="auto"/>
        <w:right w:val="none" w:sz="0" w:space="0" w:color="auto"/>
      </w:divBdr>
    </w:div>
    <w:div w:id="407464399">
      <w:bodyDiv w:val="1"/>
      <w:marLeft w:val="0"/>
      <w:marRight w:val="0"/>
      <w:marTop w:val="0"/>
      <w:marBottom w:val="0"/>
      <w:divBdr>
        <w:top w:val="none" w:sz="0" w:space="0" w:color="auto"/>
        <w:left w:val="none" w:sz="0" w:space="0" w:color="auto"/>
        <w:bottom w:val="none" w:sz="0" w:space="0" w:color="auto"/>
        <w:right w:val="none" w:sz="0" w:space="0" w:color="auto"/>
      </w:divBdr>
    </w:div>
    <w:div w:id="610087209">
      <w:bodyDiv w:val="1"/>
      <w:marLeft w:val="0"/>
      <w:marRight w:val="0"/>
      <w:marTop w:val="0"/>
      <w:marBottom w:val="0"/>
      <w:divBdr>
        <w:top w:val="none" w:sz="0" w:space="0" w:color="auto"/>
        <w:left w:val="none" w:sz="0" w:space="0" w:color="auto"/>
        <w:bottom w:val="none" w:sz="0" w:space="0" w:color="auto"/>
        <w:right w:val="none" w:sz="0" w:space="0" w:color="auto"/>
      </w:divBdr>
    </w:div>
    <w:div w:id="763722066">
      <w:bodyDiv w:val="1"/>
      <w:marLeft w:val="0"/>
      <w:marRight w:val="0"/>
      <w:marTop w:val="0"/>
      <w:marBottom w:val="0"/>
      <w:divBdr>
        <w:top w:val="none" w:sz="0" w:space="0" w:color="auto"/>
        <w:left w:val="none" w:sz="0" w:space="0" w:color="auto"/>
        <w:bottom w:val="none" w:sz="0" w:space="0" w:color="auto"/>
        <w:right w:val="none" w:sz="0" w:space="0" w:color="auto"/>
      </w:divBdr>
    </w:div>
    <w:div w:id="845249559">
      <w:bodyDiv w:val="1"/>
      <w:marLeft w:val="0"/>
      <w:marRight w:val="0"/>
      <w:marTop w:val="0"/>
      <w:marBottom w:val="0"/>
      <w:divBdr>
        <w:top w:val="none" w:sz="0" w:space="0" w:color="auto"/>
        <w:left w:val="none" w:sz="0" w:space="0" w:color="auto"/>
        <w:bottom w:val="none" w:sz="0" w:space="0" w:color="auto"/>
        <w:right w:val="none" w:sz="0" w:space="0" w:color="auto"/>
      </w:divBdr>
    </w:div>
    <w:div w:id="895893083">
      <w:bodyDiv w:val="1"/>
      <w:marLeft w:val="0"/>
      <w:marRight w:val="0"/>
      <w:marTop w:val="0"/>
      <w:marBottom w:val="0"/>
      <w:divBdr>
        <w:top w:val="none" w:sz="0" w:space="0" w:color="auto"/>
        <w:left w:val="none" w:sz="0" w:space="0" w:color="auto"/>
        <w:bottom w:val="none" w:sz="0" w:space="0" w:color="auto"/>
        <w:right w:val="none" w:sz="0" w:space="0" w:color="auto"/>
      </w:divBdr>
    </w:div>
    <w:div w:id="989754638">
      <w:bodyDiv w:val="1"/>
      <w:marLeft w:val="0"/>
      <w:marRight w:val="0"/>
      <w:marTop w:val="0"/>
      <w:marBottom w:val="0"/>
      <w:divBdr>
        <w:top w:val="none" w:sz="0" w:space="0" w:color="auto"/>
        <w:left w:val="none" w:sz="0" w:space="0" w:color="auto"/>
        <w:bottom w:val="none" w:sz="0" w:space="0" w:color="auto"/>
        <w:right w:val="none" w:sz="0" w:space="0" w:color="auto"/>
      </w:divBdr>
    </w:div>
    <w:div w:id="990326020">
      <w:bodyDiv w:val="1"/>
      <w:marLeft w:val="0"/>
      <w:marRight w:val="0"/>
      <w:marTop w:val="0"/>
      <w:marBottom w:val="0"/>
      <w:divBdr>
        <w:top w:val="none" w:sz="0" w:space="0" w:color="auto"/>
        <w:left w:val="none" w:sz="0" w:space="0" w:color="auto"/>
        <w:bottom w:val="none" w:sz="0" w:space="0" w:color="auto"/>
        <w:right w:val="none" w:sz="0" w:space="0" w:color="auto"/>
      </w:divBdr>
    </w:div>
    <w:div w:id="1065449583">
      <w:bodyDiv w:val="1"/>
      <w:marLeft w:val="0"/>
      <w:marRight w:val="0"/>
      <w:marTop w:val="0"/>
      <w:marBottom w:val="0"/>
      <w:divBdr>
        <w:top w:val="none" w:sz="0" w:space="0" w:color="auto"/>
        <w:left w:val="none" w:sz="0" w:space="0" w:color="auto"/>
        <w:bottom w:val="none" w:sz="0" w:space="0" w:color="auto"/>
        <w:right w:val="none" w:sz="0" w:space="0" w:color="auto"/>
      </w:divBdr>
    </w:div>
    <w:div w:id="1079063206">
      <w:bodyDiv w:val="1"/>
      <w:marLeft w:val="0"/>
      <w:marRight w:val="0"/>
      <w:marTop w:val="0"/>
      <w:marBottom w:val="0"/>
      <w:divBdr>
        <w:top w:val="none" w:sz="0" w:space="0" w:color="auto"/>
        <w:left w:val="none" w:sz="0" w:space="0" w:color="auto"/>
        <w:bottom w:val="none" w:sz="0" w:space="0" w:color="auto"/>
        <w:right w:val="none" w:sz="0" w:space="0" w:color="auto"/>
      </w:divBdr>
    </w:div>
    <w:div w:id="1166556951">
      <w:bodyDiv w:val="1"/>
      <w:marLeft w:val="0"/>
      <w:marRight w:val="0"/>
      <w:marTop w:val="0"/>
      <w:marBottom w:val="0"/>
      <w:divBdr>
        <w:top w:val="none" w:sz="0" w:space="0" w:color="auto"/>
        <w:left w:val="none" w:sz="0" w:space="0" w:color="auto"/>
        <w:bottom w:val="none" w:sz="0" w:space="0" w:color="auto"/>
        <w:right w:val="none" w:sz="0" w:space="0" w:color="auto"/>
      </w:divBdr>
    </w:div>
    <w:div w:id="1258950082">
      <w:bodyDiv w:val="1"/>
      <w:marLeft w:val="0"/>
      <w:marRight w:val="0"/>
      <w:marTop w:val="0"/>
      <w:marBottom w:val="0"/>
      <w:divBdr>
        <w:top w:val="none" w:sz="0" w:space="0" w:color="auto"/>
        <w:left w:val="none" w:sz="0" w:space="0" w:color="auto"/>
        <w:bottom w:val="none" w:sz="0" w:space="0" w:color="auto"/>
        <w:right w:val="none" w:sz="0" w:space="0" w:color="auto"/>
      </w:divBdr>
    </w:div>
    <w:div w:id="1403673527">
      <w:bodyDiv w:val="1"/>
      <w:marLeft w:val="0"/>
      <w:marRight w:val="0"/>
      <w:marTop w:val="0"/>
      <w:marBottom w:val="0"/>
      <w:divBdr>
        <w:top w:val="none" w:sz="0" w:space="0" w:color="auto"/>
        <w:left w:val="none" w:sz="0" w:space="0" w:color="auto"/>
        <w:bottom w:val="none" w:sz="0" w:space="0" w:color="auto"/>
        <w:right w:val="none" w:sz="0" w:space="0" w:color="auto"/>
      </w:divBdr>
    </w:div>
    <w:div w:id="1410469589">
      <w:bodyDiv w:val="1"/>
      <w:marLeft w:val="0"/>
      <w:marRight w:val="0"/>
      <w:marTop w:val="0"/>
      <w:marBottom w:val="0"/>
      <w:divBdr>
        <w:top w:val="none" w:sz="0" w:space="0" w:color="auto"/>
        <w:left w:val="none" w:sz="0" w:space="0" w:color="auto"/>
        <w:bottom w:val="none" w:sz="0" w:space="0" w:color="auto"/>
        <w:right w:val="none" w:sz="0" w:space="0" w:color="auto"/>
      </w:divBdr>
    </w:div>
    <w:div w:id="1494680746">
      <w:bodyDiv w:val="1"/>
      <w:marLeft w:val="0"/>
      <w:marRight w:val="0"/>
      <w:marTop w:val="0"/>
      <w:marBottom w:val="0"/>
      <w:divBdr>
        <w:top w:val="none" w:sz="0" w:space="0" w:color="auto"/>
        <w:left w:val="none" w:sz="0" w:space="0" w:color="auto"/>
        <w:bottom w:val="none" w:sz="0" w:space="0" w:color="auto"/>
        <w:right w:val="none" w:sz="0" w:space="0" w:color="auto"/>
      </w:divBdr>
    </w:div>
    <w:div w:id="1595362959">
      <w:bodyDiv w:val="1"/>
      <w:marLeft w:val="0"/>
      <w:marRight w:val="0"/>
      <w:marTop w:val="0"/>
      <w:marBottom w:val="0"/>
      <w:divBdr>
        <w:top w:val="none" w:sz="0" w:space="0" w:color="auto"/>
        <w:left w:val="none" w:sz="0" w:space="0" w:color="auto"/>
        <w:bottom w:val="none" w:sz="0" w:space="0" w:color="auto"/>
        <w:right w:val="none" w:sz="0" w:space="0" w:color="auto"/>
      </w:divBdr>
    </w:div>
    <w:div w:id="1663313707">
      <w:bodyDiv w:val="1"/>
      <w:marLeft w:val="0"/>
      <w:marRight w:val="0"/>
      <w:marTop w:val="0"/>
      <w:marBottom w:val="0"/>
      <w:divBdr>
        <w:top w:val="none" w:sz="0" w:space="0" w:color="auto"/>
        <w:left w:val="none" w:sz="0" w:space="0" w:color="auto"/>
        <w:bottom w:val="none" w:sz="0" w:space="0" w:color="auto"/>
        <w:right w:val="none" w:sz="0" w:space="0" w:color="auto"/>
      </w:divBdr>
    </w:div>
    <w:div w:id="1705523231">
      <w:bodyDiv w:val="1"/>
      <w:marLeft w:val="0"/>
      <w:marRight w:val="0"/>
      <w:marTop w:val="0"/>
      <w:marBottom w:val="0"/>
      <w:divBdr>
        <w:top w:val="none" w:sz="0" w:space="0" w:color="auto"/>
        <w:left w:val="none" w:sz="0" w:space="0" w:color="auto"/>
        <w:bottom w:val="none" w:sz="0" w:space="0" w:color="auto"/>
        <w:right w:val="none" w:sz="0" w:space="0" w:color="auto"/>
      </w:divBdr>
    </w:div>
    <w:div w:id="1713194188">
      <w:bodyDiv w:val="1"/>
      <w:marLeft w:val="0"/>
      <w:marRight w:val="0"/>
      <w:marTop w:val="0"/>
      <w:marBottom w:val="0"/>
      <w:divBdr>
        <w:top w:val="none" w:sz="0" w:space="0" w:color="auto"/>
        <w:left w:val="none" w:sz="0" w:space="0" w:color="auto"/>
        <w:bottom w:val="none" w:sz="0" w:space="0" w:color="auto"/>
        <w:right w:val="none" w:sz="0" w:space="0" w:color="auto"/>
      </w:divBdr>
    </w:div>
    <w:div w:id="1728456711">
      <w:bodyDiv w:val="1"/>
      <w:marLeft w:val="0"/>
      <w:marRight w:val="0"/>
      <w:marTop w:val="0"/>
      <w:marBottom w:val="0"/>
      <w:divBdr>
        <w:top w:val="none" w:sz="0" w:space="0" w:color="auto"/>
        <w:left w:val="none" w:sz="0" w:space="0" w:color="auto"/>
        <w:bottom w:val="none" w:sz="0" w:space="0" w:color="auto"/>
        <w:right w:val="none" w:sz="0" w:space="0" w:color="auto"/>
      </w:divBdr>
    </w:div>
    <w:div w:id="1767460385">
      <w:bodyDiv w:val="1"/>
      <w:marLeft w:val="0"/>
      <w:marRight w:val="0"/>
      <w:marTop w:val="0"/>
      <w:marBottom w:val="0"/>
      <w:divBdr>
        <w:top w:val="none" w:sz="0" w:space="0" w:color="auto"/>
        <w:left w:val="none" w:sz="0" w:space="0" w:color="auto"/>
        <w:bottom w:val="none" w:sz="0" w:space="0" w:color="auto"/>
        <w:right w:val="none" w:sz="0" w:space="0" w:color="auto"/>
      </w:divBdr>
    </w:div>
    <w:div w:id="1801655823">
      <w:bodyDiv w:val="1"/>
      <w:marLeft w:val="0"/>
      <w:marRight w:val="0"/>
      <w:marTop w:val="0"/>
      <w:marBottom w:val="0"/>
      <w:divBdr>
        <w:top w:val="none" w:sz="0" w:space="0" w:color="auto"/>
        <w:left w:val="none" w:sz="0" w:space="0" w:color="auto"/>
        <w:bottom w:val="none" w:sz="0" w:space="0" w:color="auto"/>
        <w:right w:val="none" w:sz="0" w:space="0" w:color="auto"/>
      </w:divBdr>
    </w:div>
    <w:div w:id="1991053681">
      <w:bodyDiv w:val="1"/>
      <w:marLeft w:val="0"/>
      <w:marRight w:val="0"/>
      <w:marTop w:val="0"/>
      <w:marBottom w:val="0"/>
      <w:divBdr>
        <w:top w:val="none" w:sz="0" w:space="0" w:color="auto"/>
        <w:left w:val="none" w:sz="0" w:space="0" w:color="auto"/>
        <w:bottom w:val="none" w:sz="0" w:space="0" w:color="auto"/>
        <w:right w:val="none" w:sz="0" w:space="0" w:color="auto"/>
      </w:divBdr>
    </w:div>
    <w:div w:id="2021589914">
      <w:bodyDiv w:val="1"/>
      <w:marLeft w:val="0"/>
      <w:marRight w:val="0"/>
      <w:marTop w:val="0"/>
      <w:marBottom w:val="0"/>
      <w:divBdr>
        <w:top w:val="none" w:sz="0" w:space="0" w:color="auto"/>
        <w:left w:val="none" w:sz="0" w:space="0" w:color="auto"/>
        <w:bottom w:val="none" w:sz="0" w:space="0" w:color="auto"/>
        <w:right w:val="none" w:sz="0" w:space="0" w:color="auto"/>
      </w:divBdr>
    </w:div>
    <w:div w:id="213223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package" Target="embeddings/Kresba_programu_Microsoft_Visio1.vsdx"/><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package" Target="embeddings/Kresba_programu_Microsoft_Visio.vsdx"/><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hyperlink" Target="Hlasovania_poslancov_1" TargetMode="External"/><Relationship Id="rId51" Type="http://schemas.openxmlformats.org/officeDocument/2006/relationships/package" Target="embeddings/Kresba_programu_Microsoft_Visio2.vsdx"/><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6CDC50-DA53-4835-9F59-BB9FCA47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16218</TotalTime>
  <Pages>143</Pages>
  <Words>37995</Words>
  <Characters>216575</Characters>
  <Application>Microsoft Office Word</Application>
  <DocSecurity>0</DocSecurity>
  <Lines>1804</Lines>
  <Paragraphs>508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Karol.Gunis@nrsr.sk</dc:creator>
  <cp:keywords/>
  <dc:description/>
  <cp:lastModifiedBy>Roman, Martin, Mgr.</cp:lastModifiedBy>
  <cp:revision>892</cp:revision>
  <cp:lastPrinted>2021-07-21T13:00:00Z</cp:lastPrinted>
  <dcterms:created xsi:type="dcterms:W3CDTF">2022-03-14T12:18:00Z</dcterms:created>
  <dcterms:modified xsi:type="dcterms:W3CDTF">2022-04-13T07:58:00Z</dcterms:modified>
</cp:coreProperties>
</file>