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50BEA" w14:textId="35DCA0F1" w:rsidR="00701377" w:rsidRPr="00C92FB0" w:rsidRDefault="00701377" w:rsidP="00701377">
      <w:pPr>
        <w:autoSpaceDE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2FB0">
        <w:rPr>
          <w:rFonts w:ascii="Times New Roman" w:hAnsi="Times New Roman"/>
          <w:b/>
          <w:bCs/>
          <w:sz w:val="24"/>
          <w:szCs w:val="24"/>
        </w:rPr>
        <w:t>Návrh</w:t>
      </w:r>
    </w:p>
    <w:p w14:paraId="57110FA3" w14:textId="411FA8A1" w:rsidR="00701377" w:rsidRPr="009A1BA4" w:rsidRDefault="00701377" w:rsidP="00701377">
      <w:pPr>
        <w:autoSpaceDE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1BA4">
        <w:rPr>
          <w:rFonts w:ascii="Times New Roman" w:hAnsi="Times New Roman"/>
          <w:b/>
          <w:bCs/>
          <w:sz w:val="24"/>
          <w:szCs w:val="24"/>
        </w:rPr>
        <w:t>VYHLÁŠKA</w:t>
      </w:r>
    </w:p>
    <w:p w14:paraId="4491B436" w14:textId="77777777" w:rsidR="00701377" w:rsidRPr="009A1BA4" w:rsidRDefault="00701377" w:rsidP="00701377">
      <w:pPr>
        <w:autoSpaceDE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1BA4">
        <w:rPr>
          <w:rFonts w:ascii="Times New Roman" w:hAnsi="Times New Roman"/>
          <w:b/>
          <w:bCs/>
          <w:sz w:val="24"/>
          <w:szCs w:val="24"/>
        </w:rPr>
        <w:t>Ministerstva zdravotníctva Slovenskej republiky</w:t>
      </w:r>
    </w:p>
    <w:p w14:paraId="24BB46D9" w14:textId="77777777" w:rsidR="00701377" w:rsidRPr="009A1BA4" w:rsidRDefault="00701377" w:rsidP="00701377">
      <w:pPr>
        <w:autoSpaceDE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1BA4">
        <w:rPr>
          <w:rFonts w:ascii="Times New Roman" w:hAnsi="Times New Roman"/>
          <w:b/>
          <w:bCs/>
          <w:sz w:val="24"/>
          <w:szCs w:val="24"/>
        </w:rPr>
        <w:t xml:space="preserve"> z ...... 2021,</w:t>
      </w:r>
    </w:p>
    <w:p w14:paraId="3F99B465" w14:textId="77777777" w:rsidR="00701377" w:rsidRPr="00FA7B50" w:rsidRDefault="00701377" w:rsidP="00701377">
      <w:pPr>
        <w:autoSpaceDE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7B5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E73758" w14:textId="193B4B49" w:rsidR="00701377" w:rsidRPr="009A1BA4" w:rsidRDefault="009128F9" w:rsidP="00FA7B5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ktorou sa ustanovujú podmienky výpočtu prahovej hodnoty pre účely posúdenia nákladovej efektívnosti lieku</w:t>
      </w:r>
    </w:p>
    <w:p w14:paraId="51431943" w14:textId="04CE905D" w:rsidR="00701377" w:rsidRDefault="00701377" w:rsidP="00FA7B50">
      <w:pPr>
        <w:widowControl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384EC12" w14:textId="77777777" w:rsidR="00FA7B50" w:rsidRPr="009A1BA4" w:rsidRDefault="00FA7B50" w:rsidP="00FA7B50">
      <w:pPr>
        <w:widowControl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2D0791" w14:textId="5936735E" w:rsidR="00701377" w:rsidRPr="009A1BA4" w:rsidRDefault="00701377" w:rsidP="0070137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BA4">
        <w:rPr>
          <w:rFonts w:ascii="Times New Roman" w:hAnsi="Times New Roman"/>
          <w:sz w:val="24"/>
          <w:szCs w:val="24"/>
        </w:rPr>
        <w:tab/>
        <w:t xml:space="preserve">Ministerstvo zdravotníctva Slovenskej republiky podľa </w:t>
      </w:r>
      <w:hyperlink r:id="rId9" w:anchor="38;link='578/2004%20Z.z.%252379'&amp;" w:history="1">
        <w:r w:rsidRPr="009A1BA4">
          <w:rPr>
            <w:rFonts w:ascii="Times New Roman" w:hAnsi="Times New Roman"/>
            <w:sz w:val="24"/>
            <w:szCs w:val="24"/>
          </w:rPr>
          <w:t xml:space="preserve">§ </w:t>
        </w:r>
        <w:r w:rsidR="009128F9">
          <w:rPr>
            <w:rFonts w:ascii="Times New Roman" w:hAnsi="Times New Roman"/>
            <w:sz w:val="24"/>
            <w:szCs w:val="24"/>
          </w:rPr>
          <w:t>7 ods. 3</w:t>
        </w:r>
        <w:r w:rsidRPr="009A1BA4">
          <w:rPr>
            <w:rFonts w:ascii="Times New Roman" w:hAnsi="Times New Roman"/>
            <w:sz w:val="24"/>
            <w:szCs w:val="24"/>
          </w:rPr>
          <w:t xml:space="preserve"> zákona č. </w:t>
        </w:r>
        <w:r w:rsidR="009128F9">
          <w:rPr>
            <w:rFonts w:ascii="Times New Roman" w:hAnsi="Times New Roman"/>
            <w:sz w:val="24"/>
            <w:szCs w:val="24"/>
          </w:rPr>
          <w:t>363</w:t>
        </w:r>
        <w:r w:rsidR="00F42BD5">
          <w:rPr>
            <w:rFonts w:ascii="Times New Roman" w:hAnsi="Times New Roman"/>
            <w:sz w:val="24"/>
            <w:szCs w:val="24"/>
          </w:rPr>
          <w:t>/2011</w:t>
        </w:r>
        <w:r w:rsidRPr="009A1BA4">
          <w:rPr>
            <w:rFonts w:ascii="Times New Roman" w:hAnsi="Times New Roman"/>
            <w:sz w:val="24"/>
            <w:szCs w:val="24"/>
          </w:rPr>
          <w:t xml:space="preserve"> Z. z.</w:t>
        </w:r>
      </w:hyperlink>
      <w:r w:rsidRPr="009A1BA4">
        <w:rPr>
          <w:rFonts w:ascii="Times New Roman" w:hAnsi="Times New Roman"/>
          <w:sz w:val="24"/>
          <w:szCs w:val="24"/>
        </w:rPr>
        <w:t xml:space="preserve"> o</w:t>
      </w:r>
      <w:r w:rsidR="009128F9">
        <w:rPr>
          <w:rFonts w:ascii="Times New Roman" w:hAnsi="Times New Roman"/>
          <w:sz w:val="24"/>
          <w:szCs w:val="24"/>
        </w:rPr>
        <w:t xml:space="preserve"> rozsahu a podmienkach úhrady liekov, zdravotníckych pomôcok a dietetických potravín na základe verejného zdravotného poistenia </w:t>
      </w:r>
      <w:r w:rsidR="00F42BD5">
        <w:rPr>
          <w:rFonts w:ascii="Times New Roman" w:hAnsi="Times New Roman"/>
          <w:sz w:val="24"/>
          <w:szCs w:val="24"/>
        </w:rPr>
        <w:t xml:space="preserve">a o zmene a doplnení niektorých zákonov v znení neskorších predpisov </w:t>
      </w:r>
      <w:r w:rsidR="009128F9">
        <w:rPr>
          <w:rFonts w:ascii="Times New Roman" w:hAnsi="Times New Roman"/>
          <w:sz w:val="24"/>
          <w:szCs w:val="24"/>
        </w:rPr>
        <w:t>(ďalej len „zákon“) ustanovuje:</w:t>
      </w:r>
    </w:p>
    <w:p w14:paraId="5888128D" w14:textId="77777777" w:rsidR="00701377" w:rsidRPr="009A1BA4" w:rsidRDefault="00701377" w:rsidP="00701377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3C92FF" w14:textId="0A3F4E8E" w:rsidR="00701377" w:rsidRPr="009A1BA4" w:rsidRDefault="003A03F5" w:rsidP="0070137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14:paraId="69E0306D" w14:textId="77777777" w:rsidR="00701377" w:rsidRPr="009A1BA4" w:rsidRDefault="00701377" w:rsidP="00701377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AEC619" w14:textId="7C2E612E" w:rsidR="00701377" w:rsidRDefault="009128F9" w:rsidP="00FA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Prahová hodnota posudzovaného lieku podľa § 7 ods. 3 zákona nesmie prekročiť:</w:t>
      </w:r>
    </w:p>
    <w:p w14:paraId="1A532A02" w14:textId="0DDBC6BD" w:rsidR="009128F9" w:rsidRDefault="001D2793" w:rsidP="009128F9">
      <w:pPr>
        <w:pStyle w:val="Odsekzoznamu"/>
        <w:widowControl w:val="0"/>
        <w:numPr>
          <w:ilvl w:val="0"/>
          <w:numId w:val="1"/>
        </w:numPr>
        <w:autoSpaceDE w:val="0"/>
        <w:ind w:left="426" w:hanging="426"/>
        <w:jc w:val="both"/>
      </w:pPr>
      <w:r>
        <w:t xml:space="preserve">za </w:t>
      </w:r>
      <w:r w:rsidR="007922F2">
        <w:t>rozdiel väčší ako 0 a menší ako 0,33</w:t>
      </w:r>
      <w:r w:rsidR="009128F9">
        <w:t xml:space="preserve"> </w:t>
      </w:r>
      <w:r w:rsidR="007922F2">
        <w:t>získaného</w:t>
      </w:r>
      <w:r w:rsidR="009128F9">
        <w:t xml:space="preserve"> života štandardizovanej kvality v porovnaní s inou medicínskou intervenciou hodnotu </w:t>
      </w:r>
      <w:r w:rsidR="007922F2">
        <w:t>dvoj</w:t>
      </w:r>
      <w:r w:rsidR="009128F9">
        <w:t>násobku hodnoty hrubého domáceho produktu (ďalej len „HDP“) na obyvateľa,</w:t>
      </w:r>
    </w:p>
    <w:p w14:paraId="705AAB6A" w14:textId="4926F4AE" w:rsidR="00701377" w:rsidRPr="009A1BA4" w:rsidRDefault="001D2793" w:rsidP="007922F2">
      <w:pPr>
        <w:pStyle w:val="Odsekzoznamu"/>
        <w:widowControl w:val="0"/>
        <w:numPr>
          <w:ilvl w:val="0"/>
          <w:numId w:val="1"/>
        </w:numPr>
        <w:autoSpaceDE w:val="0"/>
        <w:ind w:left="426" w:hanging="426"/>
        <w:jc w:val="both"/>
      </w:pPr>
      <w:r>
        <w:t xml:space="preserve">za </w:t>
      </w:r>
      <w:r w:rsidR="007922F2">
        <w:t>rozdiel 0,33 a viac</w:t>
      </w:r>
      <w:r w:rsidR="009128F9">
        <w:t xml:space="preserve"> </w:t>
      </w:r>
      <w:r w:rsidR="007922F2">
        <w:t>získaného</w:t>
      </w:r>
      <w:r w:rsidR="009128F9">
        <w:t xml:space="preserve"> života štandardizovanej kvality v porovnaní s inou medicínskou intervenciou hodnotu </w:t>
      </w:r>
      <w:r w:rsidR="007922F2">
        <w:t>troj</w:t>
      </w:r>
      <w:r w:rsidR="009128F9">
        <w:t>násobku hodnoty HDP na obyvateľa</w:t>
      </w:r>
      <w:r w:rsidR="007922F2">
        <w:t>.</w:t>
      </w:r>
    </w:p>
    <w:p w14:paraId="0E7A6CD9" w14:textId="77777777" w:rsidR="002B10E8" w:rsidRDefault="002B10E8" w:rsidP="009128F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0F5DFD" w14:textId="2FC75E53" w:rsidR="00701377" w:rsidRPr="009A1BA4" w:rsidRDefault="00701377" w:rsidP="009128F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BA4">
        <w:rPr>
          <w:rFonts w:ascii="Times New Roman" w:hAnsi="Times New Roman"/>
          <w:sz w:val="24"/>
          <w:szCs w:val="24"/>
        </w:rPr>
        <w:t xml:space="preserve">§ </w:t>
      </w:r>
      <w:r w:rsidR="00F42BD5">
        <w:rPr>
          <w:rFonts w:ascii="Times New Roman" w:hAnsi="Times New Roman"/>
          <w:sz w:val="24"/>
          <w:szCs w:val="24"/>
        </w:rPr>
        <w:t>2</w:t>
      </w:r>
    </w:p>
    <w:p w14:paraId="2395996A" w14:textId="0332D812" w:rsidR="00701377" w:rsidRDefault="00701377" w:rsidP="00701377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9A12C6" w14:textId="0E77F8D7" w:rsidR="009128F9" w:rsidRPr="002B10E8" w:rsidRDefault="009128F9" w:rsidP="009128F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Prahová hodnota posudzovaného lieku, ktorý </w:t>
      </w:r>
      <w:r w:rsidR="002B10E8">
        <w:rPr>
          <w:rFonts w:ascii="Times New Roman" w:hAnsi="Times New Roman"/>
          <w:sz w:val="24"/>
          <w:szCs w:val="24"/>
        </w:rPr>
        <w:t>je liekom na ojedinelé ochorenie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="007922F2">
        <w:rPr>
          <w:rFonts w:ascii="Times New Roman" w:hAnsi="Times New Roman"/>
          <w:sz w:val="24"/>
          <w:szCs w:val="24"/>
        </w:rPr>
        <w:t>) alebo liekom na inovatívnu liečbu</w:t>
      </w:r>
      <w:r w:rsidR="007922F2">
        <w:rPr>
          <w:rFonts w:ascii="Times New Roman" w:hAnsi="Times New Roman"/>
          <w:sz w:val="24"/>
          <w:szCs w:val="24"/>
          <w:vertAlign w:val="superscript"/>
        </w:rPr>
        <w:t>2</w:t>
      </w:r>
      <w:r w:rsidR="007922F2" w:rsidRPr="002B10E8">
        <w:rPr>
          <w:rFonts w:ascii="Times New Roman" w:hAnsi="Times New Roman"/>
          <w:sz w:val="24"/>
          <w:szCs w:val="24"/>
        </w:rPr>
        <w:t>)</w:t>
      </w:r>
      <w:r w:rsidRPr="002B10E8">
        <w:rPr>
          <w:rFonts w:ascii="Times New Roman" w:hAnsi="Times New Roman"/>
          <w:sz w:val="24"/>
          <w:szCs w:val="24"/>
        </w:rPr>
        <w:t>, podľa § 7 ods. 3 zákona nesmie prekročiť:</w:t>
      </w:r>
    </w:p>
    <w:p w14:paraId="5097CC55" w14:textId="14376F50" w:rsidR="009128F9" w:rsidRDefault="002B10E8" w:rsidP="009128F9">
      <w:pPr>
        <w:pStyle w:val="Odsekzoznamu"/>
        <w:widowControl w:val="0"/>
        <w:numPr>
          <w:ilvl w:val="0"/>
          <w:numId w:val="2"/>
        </w:numPr>
        <w:autoSpaceDE w:val="0"/>
        <w:ind w:left="426" w:hanging="426"/>
        <w:jc w:val="both"/>
      </w:pPr>
      <w:r w:rsidRPr="002B10E8">
        <w:t>za rozdiel väčší ako 0 a menší ako 0,</w:t>
      </w:r>
      <w:r w:rsidR="00623FD3">
        <w:t>33</w:t>
      </w:r>
      <w:r w:rsidRPr="002B10E8">
        <w:t xml:space="preserve"> získaného roka života štandardizovanej kvality v porovnaní s inou medicínskou intervenciou hodnotu trojnásobku hodnoty </w:t>
      </w:r>
      <w:r w:rsidR="00623FD3">
        <w:t>HDP</w:t>
      </w:r>
      <w:r w:rsidRPr="002B10E8">
        <w:t xml:space="preserve"> na obyvateľa</w:t>
      </w:r>
      <w:r w:rsidR="009128F9" w:rsidRPr="002B10E8">
        <w:t>,</w:t>
      </w:r>
    </w:p>
    <w:p w14:paraId="3A20BE55" w14:textId="1270E338" w:rsidR="00623FD3" w:rsidRPr="002B10E8" w:rsidRDefault="00623FD3" w:rsidP="009128F9">
      <w:pPr>
        <w:pStyle w:val="Odsekzoznamu"/>
        <w:widowControl w:val="0"/>
        <w:numPr>
          <w:ilvl w:val="0"/>
          <w:numId w:val="2"/>
        </w:numPr>
        <w:autoSpaceDE w:val="0"/>
        <w:ind w:left="426" w:hanging="426"/>
        <w:jc w:val="both"/>
      </w:pPr>
      <w:r w:rsidRPr="002B10E8">
        <w:t>za rozdiel väčší ako 0</w:t>
      </w:r>
      <w:r>
        <w:t>,33</w:t>
      </w:r>
      <w:r w:rsidRPr="002B10E8">
        <w:t xml:space="preserve"> a menší ako 0,5 získaného roka života štandardizovanej kvality v porovnaní s inou medicínskou intervenciou hodnotu </w:t>
      </w:r>
      <w:r>
        <w:t>päť</w:t>
      </w:r>
      <w:r w:rsidRPr="002B10E8">
        <w:t xml:space="preserve">násobku hodnoty </w:t>
      </w:r>
      <w:r>
        <w:t>HDP</w:t>
      </w:r>
      <w:r w:rsidRPr="002B10E8">
        <w:t xml:space="preserve"> na obyvateľa</w:t>
      </w:r>
      <w:r>
        <w:t>,</w:t>
      </w:r>
    </w:p>
    <w:p w14:paraId="452D17EF" w14:textId="4EED8F36" w:rsidR="009128F9" w:rsidRPr="002B10E8" w:rsidRDefault="002B10E8" w:rsidP="002B10E8">
      <w:pPr>
        <w:pStyle w:val="Odsekzoznamu"/>
        <w:widowControl w:val="0"/>
        <w:numPr>
          <w:ilvl w:val="0"/>
          <w:numId w:val="2"/>
        </w:numPr>
        <w:autoSpaceDE w:val="0"/>
        <w:ind w:left="426" w:hanging="426"/>
        <w:jc w:val="both"/>
      </w:pPr>
      <w:r w:rsidRPr="002B10E8">
        <w:t>za rozdiel 0,5 a viac získaného roka života štandardizovanej kvality v porovnaní s inou medicínskou intervenciou hodnotu desaťnásobku hodnoty HDP na obyvateľa</w:t>
      </w:r>
      <w:r w:rsidRPr="002B10E8">
        <w:t>.</w:t>
      </w:r>
    </w:p>
    <w:p w14:paraId="4C0D4AD2" w14:textId="34FC3A20" w:rsidR="009128F9" w:rsidRPr="002B10E8" w:rsidRDefault="009128F9" w:rsidP="00701377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4E9D50" w14:textId="10835C26" w:rsidR="009128F9" w:rsidRDefault="009128F9" w:rsidP="009128F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10E8">
        <w:rPr>
          <w:rFonts w:ascii="Times New Roman" w:hAnsi="Times New Roman"/>
          <w:sz w:val="24"/>
          <w:szCs w:val="24"/>
        </w:rPr>
        <w:t>§ 3</w:t>
      </w:r>
    </w:p>
    <w:p w14:paraId="1A72DBB3" w14:textId="77777777" w:rsidR="009128F9" w:rsidRPr="009A1BA4" w:rsidRDefault="009128F9" w:rsidP="00701377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6DEB5A" w14:textId="77777777" w:rsidR="00FA7B50" w:rsidRPr="00923400" w:rsidRDefault="00FA7B50" w:rsidP="00FA7B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4A2">
        <w:rPr>
          <w:rFonts w:ascii="Times New Roman" w:hAnsi="Times New Roman"/>
          <w:sz w:val="24"/>
          <w:szCs w:val="24"/>
        </w:rPr>
        <w:t>Táto vyhlášk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90135">
        <w:rPr>
          <w:rFonts w:ascii="Times New Roman" w:hAnsi="Times New Roman"/>
          <w:sz w:val="24"/>
          <w:szCs w:val="24"/>
        </w:rPr>
        <w:t>nadobúda účinnosť dňom nadobudnutia</w:t>
      </w:r>
      <w:r>
        <w:rPr>
          <w:rFonts w:ascii="Times New Roman" w:hAnsi="Times New Roman"/>
          <w:sz w:val="24"/>
          <w:szCs w:val="24"/>
        </w:rPr>
        <w:t xml:space="preserve"> účinnosti novely zákona</w:t>
      </w:r>
      <w:r w:rsidRPr="000E44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Oznámenie o nadobudnutí účinnosti novely zákona zverejní Minister zdravotníctva Slovenskej republiky v Zbierke zákonov Slovenskej republiky.</w:t>
      </w:r>
    </w:p>
    <w:p w14:paraId="28C655AE" w14:textId="024A2603" w:rsidR="00F42BD5" w:rsidRDefault="00F42BD5" w:rsidP="00F42BD5">
      <w:pPr>
        <w:spacing w:after="0"/>
        <w:rPr>
          <w:rFonts w:ascii="Times New Roman" w:hAnsi="Times New Roman"/>
          <w:sz w:val="24"/>
          <w:szCs w:val="24"/>
        </w:rPr>
      </w:pPr>
    </w:p>
    <w:p w14:paraId="71A0FDEE" w14:textId="0F04C94F" w:rsidR="00FA7B50" w:rsidRDefault="00FA7B50" w:rsidP="00FA7B50">
      <w:pPr>
        <w:pStyle w:val="Odsekzoznamu"/>
        <w:numPr>
          <w:ilvl w:val="0"/>
          <w:numId w:val="3"/>
        </w:numPr>
        <w:ind w:left="284" w:hanging="284"/>
      </w:pPr>
      <w:r>
        <w:t>Článok 2 písm. b) Nariadenia Európskeho parlamentu a rady (ES) č. 141/2000 zo 16. decembra 1999 o liekoch na ojedinelé ochorenia</w:t>
      </w:r>
      <w:r w:rsidR="007922F2">
        <w:t>.</w:t>
      </w:r>
    </w:p>
    <w:p w14:paraId="2A515C6A" w14:textId="2A98BCE9" w:rsidR="00F42BD5" w:rsidRDefault="007922F2" w:rsidP="00F42BD5">
      <w:pPr>
        <w:pStyle w:val="Odsekzoznamu"/>
        <w:numPr>
          <w:ilvl w:val="0"/>
          <w:numId w:val="3"/>
        </w:numPr>
        <w:ind w:left="284" w:hanging="284"/>
      </w:pPr>
      <w:r>
        <w:lastRenderedPageBreak/>
        <w:t>Článok 2 Nariadenia Európskeho parlamentu a Rady (ES) č. 1394/2007 z 13. novembra 2007 o liekoch na inovatívnu liečbu, ktorým sa mení a dopĺňa smernica 2001/83/ES a nariadenie (ES) č. 726/2004</w:t>
      </w:r>
      <w:r w:rsidRPr="00F651A2">
        <w:t>.</w:t>
      </w:r>
    </w:p>
    <w:p w14:paraId="3342BC0D" w14:textId="77777777" w:rsidR="00F42BD5" w:rsidRPr="00F42BD5" w:rsidRDefault="00F42BD5">
      <w:pPr>
        <w:rPr>
          <w:rFonts w:ascii="Times New Roman" w:hAnsi="Times New Roman"/>
        </w:rPr>
      </w:pPr>
      <w:bookmarkStart w:id="0" w:name="_GoBack"/>
      <w:bookmarkEnd w:id="0"/>
    </w:p>
    <w:sectPr w:rsidR="00F42BD5" w:rsidRPr="00F42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299"/>
    <w:multiLevelType w:val="hybridMultilevel"/>
    <w:tmpl w:val="F20AF0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F4196"/>
    <w:multiLevelType w:val="hybridMultilevel"/>
    <w:tmpl w:val="45FE84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1538"/>
    <w:multiLevelType w:val="hybridMultilevel"/>
    <w:tmpl w:val="B5DC39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A1"/>
    <w:rsid w:val="00077AB6"/>
    <w:rsid w:val="001D2793"/>
    <w:rsid w:val="002B10E8"/>
    <w:rsid w:val="00331DBA"/>
    <w:rsid w:val="003A0313"/>
    <w:rsid w:val="003A03F5"/>
    <w:rsid w:val="003F07A6"/>
    <w:rsid w:val="004911CD"/>
    <w:rsid w:val="00623FD3"/>
    <w:rsid w:val="006F14B1"/>
    <w:rsid w:val="00701377"/>
    <w:rsid w:val="007922F2"/>
    <w:rsid w:val="007A7F7E"/>
    <w:rsid w:val="009039E5"/>
    <w:rsid w:val="009128F9"/>
    <w:rsid w:val="00A50AA1"/>
    <w:rsid w:val="00B467DC"/>
    <w:rsid w:val="00C92FB0"/>
    <w:rsid w:val="00CD4843"/>
    <w:rsid w:val="00CD7853"/>
    <w:rsid w:val="00D52D64"/>
    <w:rsid w:val="00E408F5"/>
    <w:rsid w:val="00F42BD5"/>
    <w:rsid w:val="00FA7B50"/>
    <w:rsid w:val="00FC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5381"/>
  <w15:chartTrackingRefBased/>
  <w15:docId w15:val="{BEB7975F-EB97-4A3E-998B-DEFBF251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1377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y"/>
    <w:link w:val="Nadpis3Char"/>
    <w:uiPriority w:val="9"/>
    <w:qFormat/>
    <w:rsid w:val="00F42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70137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rsid w:val="0070137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F42BD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10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aspi://module='ASPI'&amp;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 ref="">
    <f:field ref="objname" par="" edit="true" text="9_Návrh-vyhlášky-o-podmienkach-stanovenia-prahovej-hodnoty"/>
    <f:field ref="objsubject" par="" edit="true" text=""/>
    <f:field ref="objcreatedby" par="" text="Vincová, Veronika, Mgr."/>
    <f:field ref="objcreatedat" par="" text="31.12.2021 13:06:21"/>
    <f:field ref="objchangedby" par="" text="Administrator, System"/>
    <f:field ref="objmodifiedat" par="" text="31.12.2021 13:06:2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B0BD0BFFF1548A2496CF7FD25207D" ma:contentTypeVersion="13" ma:contentTypeDescription="Create a new document." ma:contentTypeScope="" ma:versionID="cc7beb1fa9c4825f4a9069b3bfe45e6d">
  <xsd:schema xmlns:xsd="http://www.w3.org/2001/XMLSchema" xmlns:xs="http://www.w3.org/2001/XMLSchema" xmlns:p="http://schemas.microsoft.com/office/2006/metadata/properties" xmlns:ns2="6348134b-2833-414c-9ec4-3481f06493a1" xmlns:ns3="d48e029a-99e9-49c4-ba77-6818bfc35ea9" targetNamespace="http://schemas.microsoft.com/office/2006/metadata/properties" ma:root="true" ma:fieldsID="1fe441793b414c004f9bf8deb2440732" ns2:_="" ns3:_="">
    <xsd:import namespace="6348134b-2833-414c-9ec4-3481f06493a1"/>
    <xsd:import namespace="d48e029a-99e9-49c4-ba77-6818bfc35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8134b-2833-414c-9ec4-3481f0649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029a-99e9-49c4-ba77-6818bfc35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6C07137-3C8E-4D1E-B5D4-A5BB4A86F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49A7BE-475A-4F9B-9C53-E1D267D24C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28ABF-8B16-4DE6-BB2A-7774FE5FA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8134b-2833-414c-9ec4-3481f06493a1"/>
    <ds:schemaRef ds:uri="d48e029a-99e9-49c4-ba77-6818bfc35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Kubek Dávid</dc:creator>
  <cp:keywords/>
  <dc:description/>
  <cp:lastModifiedBy>Dutková Patrícia</cp:lastModifiedBy>
  <cp:revision>6</cp:revision>
  <cp:lastPrinted>2022-02-11T13:46:00Z</cp:lastPrinted>
  <dcterms:created xsi:type="dcterms:W3CDTF">2022-02-11T13:48:00Z</dcterms:created>
  <dcterms:modified xsi:type="dcterms:W3CDTF">2022-02-11T13:50:00Z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0x0101009FEB0BD0BFFF1548A2496CF7FD25207D</vt:lpwstr>
  </property>
  <property fmtid="{D5CDD505-2E9C-101B-9397-08002B2CF9AE}" pid="3" name="FSC#SKEDITIONSLOVLEX@103.510:spravaucastverej">
    <vt:lpwstr>&lt;p align="center"&gt;&amp;nbsp;&lt;/p&gt;&lt;table align="left" border="1" cellpadding="0" cellspacing="0" style="width: 99%;" width="99%"&gt;	&lt;tbody&gt;		&lt;tr&gt;			&lt;td colspan="5" style="width: 100%; height: 36px;"&gt;			&lt;h2 align="center"&gt;Správa o účasti verejnosti na tvorbe právn</vt:lpwstr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aktualnyrok">
    <vt:lpwstr>2022</vt:lpwstr>
  </property>
  <property fmtid="{D5CDD505-2E9C-101B-9397-08002B2CF9AE}" pid="6" name="FSC#SKEDITIONSLOVLEX@103.510:cisloparlamenttlac">
    <vt:lpwstr/>
  </property>
  <property fmtid="{D5CDD505-2E9C-101B-9397-08002B2CF9AE}" pid="7" name="FSC#SKEDITIONSLOVLEX@103.510:stavpredpis">
    <vt:lpwstr>Vyhodnotenie medzirezortného pripomienkového konania</vt:lpwstr>
  </property>
  <property fmtid="{D5CDD505-2E9C-101B-9397-08002B2CF9AE}" pid="8" name="FSC#SKEDITIONSLOVLEX@103.510:povodpredpis">
    <vt:lpwstr>Slovlex (eLeg)</vt:lpwstr>
  </property>
  <property fmtid="{D5CDD505-2E9C-101B-9397-08002B2CF9AE}" pid="9" name="FSC#SKEDITIONSLOVLEX@103.510:legoblast">
    <vt:lpwstr>Správne právo</vt:lpwstr>
  </property>
  <property fmtid="{D5CDD505-2E9C-101B-9397-08002B2CF9AE}" pid="10" name="FSC#SKEDITIONSLOVLEX@103.510:uzemplat">
    <vt:lpwstr/>
  </property>
  <property fmtid="{D5CDD505-2E9C-101B-9397-08002B2CF9AE}" pid="11" name="FSC#SKEDITIONSLOVLEX@103.510:vztahypredpis">
    <vt:lpwstr/>
  </property>
  <property fmtid="{D5CDD505-2E9C-101B-9397-08002B2CF9AE}" pid="12" name="FSC#SKEDITIONSLOVLEX@103.510:predkladatel">
    <vt:lpwstr>Mgr. Veronika Vincová</vt:lpwstr>
  </property>
  <property fmtid="{D5CDD505-2E9C-101B-9397-08002B2CF9AE}" pid="13" name="FSC#SKEDITIONSLOVLEX@103.510:zodppredkladatel">
    <vt:lpwstr>Vladimír Lengvarský</vt:lpwstr>
  </property>
  <property fmtid="{D5CDD505-2E9C-101B-9397-08002B2CF9AE}" pid="14" name="FSC#SKEDITIONSLOVLEX@103.510:dalsipredkladatel">
    <vt:lpwstr/>
  </property>
  <property fmtid="{D5CDD505-2E9C-101B-9397-08002B2CF9AE}" pid="15" name="FSC#SKEDITIONSLOVLEX@103.510:nazovpredpis">
    <vt:lpwstr>, ktorým sa mení a dopĺňa zákon č. 363/2011 Z. z. o rozsahu a podmienkach úhrady liekov, zdravotníckych pomôcok a dietetických potravín na základe verejného zdravotného poistenia a o zmene a doplnení niektorých zákonov</vt:lpwstr>
  </property>
  <property fmtid="{D5CDD505-2E9C-101B-9397-08002B2CF9AE}" pid="16" name="FSC#SKEDITIONSLOVLEX@103.510:nazovpredpis1">
    <vt:lpwstr/>
  </property>
  <property fmtid="{D5CDD505-2E9C-101B-9397-08002B2CF9AE}" pid="17" name="FSC#SKEDITIONSLOVLEX@103.510:nazovpredpis2">
    <vt:lpwstr/>
  </property>
  <property fmtid="{D5CDD505-2E9C-101B-9397-08002B2CF9AE}" pid="18" name="FSC#SKEDITIONSLOVLEX@103.510:nazovpredpis3">
    <vt:lpwstr/>
  </property>
  <property fmtid="{D5CDD505-2E9C-101B-9397-08002B2CF9AE}" pid="19" name="FSC#SKEDITIONSLOVLEX@103.510:cislopredpis">
    <vt:lpwstr/>
  </property>
  <property fmtid="{D5CDD505-2E9C-101B-9397-08002B2CF9AE}" pid="20" name="FSC#SKEDITIONSLOVLEX@103.510:zodpinstitucia">
    <vt:lpwstr>Ministerstvo zdravotníctva Slovenskej republiky</vt:lpwstr>
  </property>
  <property fmtid="{D5CDD505-2E9C-101B-9397-08002B2CF9AE}" pid="21" name="FSC#SKEDITIONSLOVLEX@103.510:pripomienkovatelia">
    <vt:lpwstr/>
  </property>
  <property fmtid="{D5CDD505-2E9C-101B-9397-08002B2CF9AE}" pid="22" name="FSC#SKEDITIONSLOVLEX@103.510:autorpredpis">
    <vt:lpwstr/>
  </property>
  <property fmtid="{D5CDD505-2E9C-101B-9397-08002B2CF9AE}" pid="23" name="FSC#SKEDITIONSLOVLEX@103.510:podnetpredpis">
    <vt:lpwstr>Plán legislatívnych úloh vlády SR na mesiace jún až december 2021</vt:lpwstr>
  </property>
  <property fmtid="{D5CDD505-2E9C-101B-9397-08002B2CF9AE}" pid="24" name="FSC#SKEDITIONSLOVLEX@103.510:plnynazovpredpis">
    <vt:lpwstr> Zákon, ktorým sa mení a dopĺňa zákon č. 363/2011 Z. z. o rozsahu a podmienkach úhrady liekov, zdravotníckych pomôcok a dietetických potravín na základe verejného zdravotného poistenia a o zmene a doplnení niektorých zákonov</vt:lpwstr>
  </property>
  <property fmtid="{D5CDD505-2E9C-101B-9397-08002B2CF9AE}" pid="25" name="FSC#SKEDITIONSLOVLEX@103.510:plnynazovpredpis1">
    <vt:lpwstr/>
  </property>
  <property fmtid="{D5CDD505-2E9C-101B-9397-08002B2CF9AE}" pid="26" name="FSC#SKEDITIONSLOVLEX@103.510:plnynazovpredpis2">
    <vt:lpwstr/>
  </property>
  <property fmtid="{D5CDD505-2E9C-101B-9397-08002B2CF9AE}" pid="27" name="FSC#SKEDITIONSLOVLEX@103.510:plnynazovpredpis3">
    <vt:lpwstr/>
  </property>
  <property fmtid="{D5CDD505-2E9C-101B-9397-08002B2CF9AE}" pid="28" name="FSC#SKEDITIONSLOVLEX@103.510:rezortcislopredpis">
    <vt:lpwstr>S26301-2021-OL</vt:lpwstr>
  </property>
  <property fmtid="{D5CDD505-2E9C-101B-9397-08002B2CF9AE}" pid="29" name="FSC#SKEDITIONSLOVLEX@103.510:citaciapredpis">
    <vt:lpwstr/>
  </property>
  <property fmtid="{D5CDD505-2E9C-101B-9397-08002B2CF9AE}" pid="30" name="FSC#SKEDITIONSLOVLEX@103.510:spiscislouv">
    <vt:lpwstr/>
  </property>
  <property fmtid="{D5CDD505-2E9C-101B-9397-08002B2CF9AE}" pid="31" name="FSC#SKEDITIONSLOVLEX@103.510:datumschvalpredpis">
    <vt:lpwstr/>
  </property>
  <property fmtid="{D5CDD505-2E9C-101B-9397-08002B2CF9AE}" pid="32" name="FSC#SKEDITIONSLOVLEX@103.510:platneod">
    <vt:lpwstr/>
  </property>
  <property fmtid="{D5CDD505-2E9C-101B-9397-08002B2CF9AE}" pid="33" name="FSC#SKEDITIONSLOVLEX@103.510:platnedo">
    <vt:lpwstr/>
  </property>
  <property fmtid="{D5CDD505-2E9C-101B-9397-08002B2CF9AE}" pid="34" name="FSC#SKEDITIONSLOVLEX@103.510:ucinnostod">
    <vt:lpwstr/>
  </property>
  <property fmtid="{D5CDD505-2E9C-101B-9397-08002B2CF9AE}" pid="35" name="FSC#SKEDITIONSLOVLEX@103.510:ucinnostdo">
    <vt:lpwstr/>
  </property>
  <property fmtid="{D5CDD505-2E9C-101B-9397-08002B2CF9AE}" pid="36" name="FSC#SKEDITIONSLOVLEX@103.510:datumplatnosti">
    <vt:lpwstr/>
  </property>
  <property fmtid="{D5CDD505-2E9C-101B-9397-08002B2CF9AE}" pid="37" name="FSC#SKEDITIONSLOVLEX@103.510:cislolp">
    <vt:lpwstr>LP/2021/816</vt:lpwstr>
  </property>
  <property fmtid="{D5CDD505-2E9C-101B-9397-08002B2CF9AE}" pid="38" name="FSC#SKEDITIONSLOVLEX@103.510:typsprievdok">
    <vt:lpwstr>Príloha všeobecná</vt:lpwstr>
  </property>
  <property fmtid="{D5CDD505-2E9C-101B-9397-08002B2CF9AE}" pid="39" name="FSC#SKEDITIONSLOVLEX@103.510:cislopartlac">
    <vt:lpwstr/>
  </property>
  <property fmtid="{D5CDD505-2E9C-101B-9397-08002B2CF9AE}" pid="40" name="FSC#SKEDITIONSLOVLEX@103.510:AttrStrListDocPropUcelPredmetZmluvy">
    <vt:lpwstr/>
  </property>
  <property fmtid="{D5CDD505-2E9C-101B-9397-08002B2CF9AE}" pid="41" name="FSC#SKEDITIONSLOVLEX@103.510:AttrStrListDocPropUpravaPravFOPRO">
    <vt:lpwstr/>
  </property>
  <property fmtid="{D5CDD505-2E9C-101B-9397-08002B2CF9AE}" pid="42" name="FSC#SKEDITIONSLOVLEX@103.510:AttrStrListDocPropUpravaPredmetuZmluvy">
    <vt:lpwstr/>
  </property>
  <property fmtid="{D5CDD505-2E9C-101B-9397-08002B2CF9AE}" pid="43" name="FSC#SKEDITIONSLOVLEX@103.510:AttrStrListDocPropKategoriaZmluvy74">
    <vt:lpwstr/>
  </property>
  <property fmtid="{D5CDD505-2E9C-101B-9397-08002B2CF9AE}" pid="44" name="FSC#SKEDITIONSLOVLEX@103.510:AttrStrListDocPropKategoriaZmluvy75">
    <vt:lpwstr/>
  </property>
  <property fmtid="{D5CDD505-2E9C-101B-9397-08002B2CF9AE}" pid="45" name="FSC#SKEDITIONSLOVLEX@103.510:AttrStrListDocPropDopadyPrijatiaZmluvy">
    <vt:lpwstr/>
  </property>
  <property fmtid="{D5CDD505-2E9C-101B-9397-08002B2CF9AE}" pid="46" name="FSC#SKEDITIONSLOVLEX@103.510:AttrStrListDocPropProblematikaPPa">
    <vt:lpwstr>je upravený v práve Európskej únie</vt:lpwstr>
  </property>
  <property fmtid="{D5CDD505-2E9C-101B-9397-08002B2CF9AE}" pid="47" name="FSC#SKEDITIONSLOVLEX@103.510:AttrStrListDocPropPrimarnePravoEU">
    <vt:lpwstr>a)	je upravený v primárnom práve Európskej únie, a to v Článku 168 ods. 7 Zmluvy o fungovaní Európskej únie,</vt:lpwstr>
  </property>
  <property fmtid="{D5CDD505-2E9C-101B-9397-08002B2CF9AE}" pid="48" name="FSC#SKEDITIONSLOVLEX@103.510:AttrStrListDocPropSekundarneLegPravoPO">
    <vt:lpwstr>b)	je upravený v sekundárnom práve Európskej únie prijatom pred nadobudnutím Lisabonskej zmluvy, a to v Smernici Rady 89/105/EHS z 21. decembra 1988 o transparentnosti opatrení upravujúcich stanovovanie cien humánnych liekov a ich zaraďovanie do vnútroštá</vt:lpwstr>
  </property>
  <property fmtid="{D5CDD505-2E9C-101B-9397-08002B2CF9AE}" pid="49" name="FSC#SKEDITIONSLOVLEX@103.510:AttrStrListDocPropSekundarneNelegPravoPO">
    <vt:lpwstr/>
  </property>
  <property fmtid="{D5CDD505-2E9C-101B-9397-08002B2CF9AE}" pid="50" name="FSC#SKEDITIONSLOVLEX@103.510:AttrStrListDocPropSekundarneLegPravoDO">
    <vt:lpwstr/>
  </property>
  <property fmtid="{D5CDD505-2E9C-101B-9397-08002B2CF9AE}" pid="51" name="FSC#SKEDITIONSLOVLEX@103.510:AttrStrListDocPropProblematikaPPb">
    <vt:lpwstr/>
  </property>
  <property fmtid="{D5CDD505-2E9C-101B-9397-08002B2CF9AE}" pid="52" name="FSC#SKEDITIONSLOVLEX@103.510:AttrStrListDocPropNazovPredpisuEU">
    <vt:lpwstr>nie je upravený v judikatúre Súdneho dvora Európskej únie</vt:lpwstr>
  </property>
  <property fmtid="{D5CDD505-2E9C-101B-9397-08002B2CF9AE}" pid="53" name="FSC#SKEDITIONSLOVLEX@103.510:AttrStrListDocPropLehotaPrebratieSmernice">
    <vt:lpwstr/>
  </property>
  <property fmtid="{D5CDD505-2E9C-101B-9397-08002B2CF9AE}" pid="54" name="FSC#SKEDITIONSLOVLEX@103.510:AttrStrListDocPropLehotaNaPredlozenie">
    <vt:lpwstr/>
  </property>
  <property fmtid="{D5CDD505-2E9C-101B-9397-08002B2CF9AE}" pid="55" name="FSC#SKEDITIONSLOVLEX@103.510:AttrStrListDocPropInfoZaciatokKonania">
    <vt:lpwstr/>
  </property>
  <property fmtid="{D5CDD505-2E9C-101B-9397-08002B2CF9AE}" pid="56" name="FSC#SKEDITIONSLOVLEX@103.510:AttrStrListDocPropInfoUzPreberanePP">
    <vt:lpwstr/>
  </property>
  <property fmtid="{D5CDD505-2E9C-101B-9397-08002B2CF9AE}" pid="57" name="FSC#SKEDITIONSLOVLEX@103.510:AttrStrListDocPropStupenZlucitelnostiPP">
    <vt:lpwstr>úplne</vt:lpwstr>
  </property>
  <property fmtid="{D5CDD505-2E9C-101B-9397-08002B2CF9AE}" pid="58" name="FSC#SKEDITIONSLOVLEX@103.510:AttrStrListDocPropGestorSpolupRezorty">
    <vt:lpwstr/>
  </property>
  <property fmtid="{D5CDD505-2E9C-101B-9397-08002B2CF9AE}" pid="59" name="FSC#SKEDITIONSLOVLEX@103.510:AttrDateDocPropZaciatokPKK">
    <vt:lpwstr/>
  </property>
  <property fmtid="{D5CDD505-2E9C-101B-9397-08002B2CF9AE}" pid="60" name="FSC#SKEDITIONSLOVLEX@103.510:AttrDateDocPropUkonceniePKK">
    <vt:lpwstr/>
  </property>
  <property fmtid="{D5CDD505-2E9C-101B-9397-08002B2CF9AE}" pid="61" name="FSC#SKEDITIONSLOVLEX@103.510:AttrStrDocPropVplyvRozpocetVS">
    <vt:lpwstr/>
  </property>
  <property fmtid="{D5CDD505-2E9C-101B-9397-08002B2CF9AE}" pid="62" name="FSC#SKEDITIONSLOVLEX@103.510:AttrStrDocPropVplyvPodnikatelskeProstr">
    <vt:lpwstr/>
  </property>
  <property fmtid="{D5CDD505-2E9C-101B-9397-08002B2CF9AE}" pid="63" name="FSC#SKEDITIONSLOVLEX@103.510:AttrStrDocPropVplyvSocialny">
    <vt:lpwstr/>
  </property>
  <property fmtid="{D5CDD505-2E9C-101B-9397-08002B2CF9AE}" pid="64" name="FSC#SKEDITIONSLOVLEX@103.510:AttrStrDocPropVplyvNaZivotProstr">
    <vt:lpwstr/>
  </property>
  <property fmtid="{D5CDD505-2E9C-101B-9397-08002B2CF9AE}" pid="65" name="FSC#SKEDITIONSLOVLEX@103.510:AttrStrDocPropVplyvNaInformatizaciu">
    <vt:lpwstr/>
  </property>
  <property fmtid="{D5CDD505-2E9C-101B-9397-08002B2CF9AE}" pid="66" name="FSC#SKEDITIONSLOVLEX@103.510:AttrStrListDocPropPoznamkaVplyv">
    <vt:lpwstr/>
  </property>
  <property fmtid="{D5CDD505-2E9C-101B-9397-08002B2CF9AE}" pid="67" name="FSC#SKEDITIONSLOVLEX@103.510:AttrStrListDocPropAltRiesenia">
    <vt:lpwstr/>
  </property>
  <property fmtid="{D5CDD505-2E9C-101B-9397-08002B2CF9AE}" pid="68" name="FSC#SKEDITIONSLOVLEX@103.510:AttrStrListDocPropStanoviskoGest">
    <vt:lpwstr/>
  </property>
  <property fmtid="{D5CDD505-2E9C-101B-9397-08002B2CF9AE}" pid="69" name="FSC#SKEDITIONSLOVLEX@103.510:AttrStrListDocPropTextKomunike">
    <vt:lpwstr/>
  </property>
  <property fmtid="{D5CDD505-2E9C-101B-9397-08002B2CF9AE}" pid="70" name="FSC#SKEDITIONSLOVLEX@103.510:AttrStrListDocPropUznesenieCastA">
    <vt:lpwstr/>
  </property>
  <property fmtid="{D5CDD505-2E9C-101B-9397-08002B2CF9AE}" pid="71" name="FSC#SKEDITIONSLOVLEX@103.510:AttrStrListDocPropUznesenieZodpovednyA1">
    <vt:lpwstr/>
  </property>
  <property fmtid="{D5CDD505-2E9C-101B-9397-08002B2CF9AE}" pid="72" name="FSC#SKEDITIONSLOVLEX@103.510:AttrStrListDocPropUznesenieTextA1">
    <vt:lpwstr/>
  </property>
  <property fmtid="{D5CDD505-2E9C-101B-9397-08002B2CF9AE}" pid="73" name="FSC#SKEDITIONSLOVLEX@103.510:AttrStrListDocPropUznesenieTerminA1">
    <vt:lpwstr/>
  </property>
  <property fmtid="{D5CDD505-2E9C-101B-9397-08002B2CF9AE}" pid="74" name="FSC#SKEDITIONSLOVLEX@103.510:AttrStrListDocPropUznesenieBODA1">
    <vt:lpwstr/>
  </property>
  <property fmtid="{D5CDD505-2E9C-101B-9397-08002B2CF9AE}" pid="75" name="FSC#SKEDITIONSLOVLEX@103.510:AttrStrListDocPropUznesenieZodpovednyA2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rminA2">
    <vt:lpwstr/>
  </property>
  <property fmtid="{D5CDD505-2E9C-101B-9397-08002B2CF9AE}" pid="78" name="FSC#SKEDITIONSLOVLEX@103.510:AttrStrListDocPropUznesenieBODA3">
    <vt:lpwstr/>
  </property>
  <property fmtid="{D5CDD505-2E9C-101B-9397-08002B2CF9AE}" pid="79" name="FSC#SKEDITIONSLOVLEX@103.510:AttrStrListDocPropUznesenieZodpovednyA3">
    <vt:lpwstr/>
  </property>
  <property fmtid="{D5CDD505-2E9C-101B-9397-08002B2CF9AE}" pid="80" name="FSC#SKEDITIONSLOVLEX@103.510:AttrStrListDocPropUznesenieTextA3">
    <vt:lpwstr/>
  </property>
  <property fmtid="{D5CDD505-2E9C-101B-9397-08002B2CF9AE}" pid="81" name="FSC#SKEDITIONSLOVLEX@103.510:AttrStrListDocPropUznesenieTerminA3">
    <vt:lpwstr/>
  </property>
  <property fmtid="{D5CDD505-2E9C-101B-9397-08002B2CF9AE}" pid="82" name="FSC#SKEDITIONSLOVLEX@103.510:AttrStrListDocPropUznesenieBODA4">
    <vt:lpwstr/>
  </property>
  <property fmtid="{D5CDD505-2E9C-101B-9397-08002B2CF9AE}" pid="83" name="FSC#SKEDITIONSLOVLEX@103.510:AttrStrListDocPropUznesenieZodpovednyA4">
    <vt:lpwstr/>
  </property>
  <property fmtid="{D5CDD505-2E9C-101B-9397-08002B2CF9AE}" pid="84" name="FSC#SKEDITIONSLOVLEX@103.510:AttrStrListDocPropUznesenieTextA4">
    <vt:lpwstr/>
  </property>
  <property fmtid="{D5CDD505-2E9C-101B-9397-08002B2CF9AE}" pid="85" name="FSC#SKEDITIONSLOVLEX@103.510:AttrStrListDocPropUznesenieTerminA4">
    <vt:lpwstr/>
  </property>
  <property fmtid="{D5CDD505-2E9C-101B-9397-08002B2CF9AE}" pid="86" name="FSC#SKEDITIONSLOVLEX@103.510:AttrStrListDocPropUznesenieCastB">
    <vt:lpwstr/>
  </property>
  <property fmtid="{D5CDD505-2E9C-101B-9397-08002B2CF9AE}" pid="87" name="FSC#SKEDITIONSLOVLEX@103.510:AttrStrListDocPropUznesenieBODB1">
    <vt:lpwstr/>
  </property>
  <property fmtid="{D5CDD505-2E9C-101B-9397-08002B2CF9AE}" pid="88" name="FSC#SKEDITIONSLOVLEX@103.510:AttrStrListDocPropUznesenieZodpovednyB1">
    <vt:lpwstr/>
  </property>
  <property fmtid="{D5CDD505-2E9C-101B-9397-08002B2CF9AE}" pid="89" name="FSC#SKEDITIONSLOVLEX@103.510:AttrStrListDocPropUznesenieTextB1">
    <vt:lpwstr/>
  </property>
  <property fmtid="{D5CDD505-2E9C-101B-9397-08002B2CF9AE}" pid="90" name="FSC#SKEDITIONSLOVLEX@103.510:AttrStrListDocPropUznesenieTerminB1">
    <vt:lpwstr/>
  </property>
  <property fmtid="{D5CDD505-2E9C-101B-9397-08002B2CF9AE}" pid="91" name="FSC#SKEDITIONSLOVLEX@103.510:AttrStrListDocPropUznesenieBODB2">
    <vt:lpwstr/>
  </property>
  <property fmtid="{D5CDD505-2E9C-101B-9397-08002B2CF9AE}" pid="92" name="FSC#SKEDITIONSLOVLEX@103.510:AttrStrListDocPropUznesenieZodpovednyB2">
    <vt:lpwstr/>
  </property>
  <property fmtid="{D5CDD505-2E9C-101B-9397-08002B2CF9AE}" pid="93" name="FSC#SKEDITIONSLOVLEX@103.510:AttrStrListDocPropUznesenieTextB2">
    <vt:lpwstr/>
  </property>
  <property fmtid="{D5CDD505-2E9C-101B-9397-08002B2CF9AE}" pid="94" name="FSC#SKEDITIONSLOVLEX@103.510:AttrStrListDocPropUznesenieTerminB2">
    <vt:lpwstr/>
  </property>
  <property fmtid="{D5CDD505-2E9C-101B-9397-08002B2CF9AE}" pid="95" name="FSC#SKEDITIONSLOVLEX@103.510:AttrStrListDocPropUznesenieBODB3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TextB3">
    <vt:lpwstr/>
  </property>
  <property fmtid="{D5CDD505-2E9C-101B-9397-08002B2CF9AE}" pid="98" name="FSC#SKEDITIONSLOVLEX@103.510:AttrStrListDocPropUznesenieTerminB3">
    <vt:lpwstr/>
  </property>
  <property fmtid="{D5CDD505-2E9C-101B-9397-08002B2CF9AE}" pid="99" name="FSC#SKEDITIONSLOVLEX@103.510:AttrStrListDocPropUznesenieBODB4">
    <vt:lpwstr/>
  </property>
  <property fmtid="{D5CDD505-2E9C-101B-9397-08002B2CF9AE}" pid="100" name="FSC#SKEDITIONSLOVLEX@103.510:AttrStrListDocPropUznesenieZodpovednyB4">
    <vt:lpwstr/>
  </property>
  <property fmtid="{D5CDD505-2E9C-101B-9397-08002B2CF9AE}" pid="101" name="FSC#SKEDITIONSLOVLEX@103.510:AttrStrListDocPropUznesenieTextB4">
    <vt:lpwstr/>
  </property>
  <property fmtid="{D5CDD505-2E9C-101B-9397-08002B2CF9AE}" pid="102" name="FSC#SKEDITIONSLOVLEX@103.510:AttrStrListDocPropUznesenieTerminB4">
    <vt:lpwstr/>
  </property>
  <property fmtid="{D5CDD505-2E9C-101B-9397-08002B2CF9AE}" pid="103" name="FSC#SKEDITIONSLOVLEX@103.510:AttrStrListDocPropUznesenieCastC">
    <vt:lpwstr/>
  </property>
  <property fmtid="{D5CDD505-2E9C-101B-9397-08002B2CF9AE}" pid="104" name="FSC#SKEDITIONSLOVLEX@103.510:AttrStrListDocPropUznesenieBODC1">
    <vt:lpwstr/>
  </property>
  <property fmtid="{D5CDD505-2E9C-101B-9397-08002B2CF9AE}" pid="105" name="FSC#SKEDITIONSLOVLEX@103.510:AttrStrListDocPropUznesenieZodpovednyC1">
    <vt:lpwstr/>
  </property>
  <property fmtid="{D5CDD505-2E9C-101B-9397-08002B2CF9AE}" pid="106" name="FSC#SKEDITIONSLOVLEX@103.510:AttrStrListDocPropUznesenieTextC1">
    <vt:lpwstr/>
  </property>
  <property fmtid="{D5CDD505-2E9C-101B-9397-08002B2CF9AE}" pid="107" name="FSC#SKEDITIONSLOVLEX@103.510:AttrStrListDocPropUznesenieTerminC1">
    <vt:lpwstr/>
  </property>
  <property fmtid="{D5CDD505-2E9C-101B-9397-08002B2CF9AE}" pid="108" name="FSC#SKEDITIONSLOVLEX@103.510:AttrStrListDocPropUznesenieBODC2">
    <vt:lpwstr/>
  </property>
  <property fmtid="{D5CDD505-2E9C-101B-9397-08002B2CF9AE}" pid="109" name="FSC#SKEDITIONSLOVLEX@103.510:AttrStrListDocPropUznesenieZodpovednyC2">
    <vt:lpwstr/>
  </property>
  <property fmtid="{D5CDD505-2E9C-101B-9397-08002B2CF9AE}" pid="110" name="FSC#SKEDITIONSLOVLEX@103.510:AttrStrListDocPropUznesenieTextC2">
    <vt:lpwstr/>
  </property>
  <property fmtid="{D5CDD505-2E9C-101B-9397-08002B2CF9AE}" pid="111" name="FSC#SKEDITIONSLOVLEX@103.510:AttrStrListDocPropUznesenieTerminC2">
    <vt:lpwstr/>
  </property>
  <property fmtid="{D5CDD505-2E9C-101B-9397-08002B2CF9AE}" pid="112" name="FSC#SKEDITIONSLOVLEX@103.510:AttrStrListDocPropUznesenieBODC3">
    <vt:lpwstr/>
  </property>
  <property fmtid="{D5CDD505-2E9C-101B-9397-08002B2CF9AE}" pid="113" name="FSC#SKEDITIONSLOVLEX@103.510:AttrStrListDocPropUznesenieZodpovednyC3">
    <vt:lpwstr/>
  </property>
  <property fmtid="{D5CDD505-2E9C-101B-9397-08002B2CF9AE}" pid="114" name="FSC#SKEDITIONSLOVLEX@103.510:AttrStrListDocPropUznesenieTextC3">
    <vt:lpwstr/>
  </property>
  <property fmtid="{D5CDD505-2E9C-101B-9397-08002B2CF9AE}" pid="115" name="FSC#SKEDITIONSLOVLEX@103.510:AttrStrListDocPropUznesenieTerminC3">
    <vt:lpwstr/>
  </property>
  <property fmtid="{D5CDD505-2E9C-101B-9397-08002B2CF9AE}" pid="116" name="FSC#SKEDITIONSLOVLEX@103.510:AttrStrListDocPropUznesenieBODC4">
    <vt:lpwstr/>
  </property>
  <property fmtid="{D5CDD505-2E9C-101B-9397-08002B2CF9AE}" pid="117" name="FSC#SKEDITIONSLOVLEX@103.510:AttrStrListDocPropUznesenieZodpovednyC4">
    <vt:lpwstr/>
  </property>
  <property fmtid="{D5CDD505-2E9C-101B-9397-08002B2CF9AE}" pid="118" name="FSC#SKEDITIONSLOVLEX@103.510:AttrStrListDocPropUznesenieTextC4">
    <vt:lpwstr/>
  </property>
  <property fmtid="{D5CDD505-2E9C-101B-9397-08002B2CF9AE}" pid="119" name="FSC#SKEDITIONSLOVLEX@103.510:AttrStrListDocPropUznesenieTerminC4">
    <vt:lpwstr/>
  </property>
  <property fmtid="{D5CDD505-2E9C-101B-9397-08002B2CF9AE}" pid="120" name="FSC#SKEDITIONSLOVLEX@103.510:AttrStrListDocPropUznesenieCastD">
    <vt:lpwstr/>
  </property>
  <property fmtid="{D5CDD505-2E9C-101B-9397-08002B2CF9AE}" pid="121" name="FSC#SKEDITIONSLOVLEX@103.510:AttrStrListDocPropUznesenieBODD1">
    <vt:lpwstr/>
  </property>
  <property fmtid="{D5CDD505-2E9C-101B-9397-08002B2CF9AE}" pid="122" name="FSC#SKEDITIONSLOVLEX@103.510:AttrStrListDocPropUznesenieZodpovednyD1">
    <vt:lpwstr/>
  </property>
  <property fmtid="{D5CDD505-2E9C-101B-9397-08002B2CF9AE}" pid="123" name="FSC#SKEDITIONSLOVLEX@103.510:AttrStrListDocPropUznesenieTextD1">
    <vt:lpwstr/>
  </property>
  <property fmtid="{D5CDD505-2E9C-101B-9397-08002B2CF9AE}" pid="124" name="FSC#SKEDITIONSLOVLEX@103.510:AttrStrListDocPropUznesenieTerminD1">
    <vt:lpwstr/>
  </property>
  <property fmtid="{D5CDD505-2E9C-101B-9397-08002B2CF9AE}" pid="125" name="FSC#SKEDITIONSLOVLEX@103.510:AttrStrListDocPropUznesenieBODD2">
    <vt:lpwstr/>
  </property>
  <property fmtid="{D5CDD505-2E9C-101B-9397-08002B2CF9AE}" pid="126" name="FSC#SKEDITIONSLOVLEX@103.510:AttrStrListDocPropUznesenieZodpovednyD2">
    <vt:lpwstr/>
  </property>
  <property fmtid="{D5CDD505-2E9C-101B-9397-08002B2CF9AE}" pid="127" name="FSC#SKEDITIONSLOVLEX@103.510:AttrStrListDocPropUznesenieTextD2">
    <vt:lpwstr/>
  </property>
  <property fmtid="{D5CDD505-2E9C-101B-9397-08002B2CF9AE}" pid="128" name="FSC#SKEDITIONSLOVLEX@103.510:AttrStrListDocPropUznesenieTerminD2">
    <vt:lpwstr/>
  </property>
  <property fmtid="{D5CDD505-2E9C-101B-9397-08002B2CF9AE}" pid="129" name="FSC#SKEDITIONSLOVLEX@103.510:AttrStrListDocPropUznesenieBODD3">
    <vt:lpwstr/>
  </property>
  <property fmtid="{D5CDD505-2E9C-101B-9397-08002B2CF9AE}" pid="130" name="FSC#SKEDITIONSLOVLEX@103.510:AttrStrListDocPropUznesenieZodpovednyD3">
    <vt:lpwstr/>
  </property>
  <property fmtid="{D5CDD505-2E9C-101B-9397-08002B2CF9AE}" pid="131" name="FSC#SKEDITIONSLOVLEX@103.510:AttrStrListDocPropUznesenieTextD3">
    <vt:lpwstr/>
  </property>
  <property fmtid="{D5CDD505-2E9C-101B-9397-08002B2CF9AE}" pid="132" name="FSC#SKEDITIONSLOVLEX@103.510:AttrStrListDocPropUznesenieTerminD3">
    <vt:lpwstr/>
  </property>
  <property fmtid="{D5CDD505-2E9C-101B-9397-08002B2CF9AE}" pid="133" name="FSC#SKEDITIONSLOVLEX@103.510:AttrStrListDocPropUznesenieBODD4">
    <vt:lpwstr/>
  </property>
  <property fmtid="{D5CDD505-2E9C-101B-9397-08002B2CF9AE}" pid="134" name="FSC#SKEDITIONSLOVLEX@103.510:AttrStrListDocPropUznesenieZodpovednyD4">
    <vt:lpwstr/>
  </property>
  <property fmtid="{D5CDD505-2E9C-101B-9397-08002B2CF9AE}" pid="135" name="FSC#SKEDITIONSLOVLEX@103.510:AttrStrListDocPropUznesenieTextD4">
    <vt:lpwstr/>
  </property>
  <property fmtid="{D5CDD505-2E9C-101B-9397-08002B2CF9AE}" pid="136" name="FSC#SKEDITIONSLOVLEX@103.510:AttrStrListDocPropUznesenieTerminD4">
    <vt:lpwstr/>
  </property>
  <property fmtid="{D5CDD505-2E9C-101B-9397-08002B2CF9AE}" pid="137" name="FSC#SKEDITIONSLOVLEX@103.510:AttrStrListDocPropUznesenieVykonaju">
    <vt:lpwstr>predseda vlády Slovenskej republiky_x000d_
minister</vt:lpwstr>
  </property>
  <property fmtid="{D5CDD505-2E9C-101B-9397-08002B2CF9AE}" pid="138" name="FSC#SKEDITIONSLOVLEX@103.510:AttrStrListDocPropUznesenieNaVedomie">
    <vt:lpwstr>predseda Národnej rady Slovenskej republiky</vt:lpwstr>
  </property>
  <property fmtid="{D5CDD505-2E9C-101B-9397-08002B2CF9AE}" pid="139" name="FSC#SKEDITIONSLOVLEX@103.510:funkciaPred">
    <vt:lpwstr/>
  </property>
  <property fmtid="{D5CDD505-2E9C-101B-9397-08002B2CF9AE}" pid="140" name="FSC#SKEDITIONSLOVLEX@103.510:funkciaPredAkuzativ">
    <vt:lpwstr/>
  </property>
  <property fmtid="{D5CDD505-2E9C-101B-9397-08002B2CF9AE}" pid="141" name="FSC#SKEDITIONSLOVLEX@103.510:funkciaPredDativ">
    <vt:lpwstr/>
  </property>
  <property fmtid="{D5CDD505-2E9C-101B-9397-08002B2CF9AE}" pid="142" name="FSC#SKEDITIONSLOVLEX@103.510:funkciaZodpPred">
    <vt:lpwstr>minister</vt:lpwstr>
  </property>
  <property fmtid="{D5CDD505-2E9C-101B-9397-08002B2CF9AE}" pid="143" name="FSC#SKEDITIONSLOVLEX@103.510:funkciaZodpPredAkuzativ">
    <vt:lpwstr>ministra</vt:lpwstr>
  </property>
  <property fmtid="{D5CDD505-2E9C-101B-9397-08002B2CF9AE}" pid="144" name="FSC#SKEDITIONSLOVLEX@103.510:funkciaZodpPredDativ">
    <vt:lpwstr>ministrovi</vt:lpwstr>
  </property>
  <property fmtid="{D5CDD505-2E9C-101B-9397-08002B2CF9AE}" pid="145" name="FSC#SKEDITIONSLOVLEX@103.510:funkciaDalsiPred">
    <vt:lpwstr/>
  </property>
  <property fmtid="{D5CDD505-2E9C-101B-9397-08002B2CF9AE}" pid="146" name="FSC#SKEDITIONSLOVLEX@103.510:funkciaDalsiPredAkuzativ">
    <vt:lpwstr/>
  </property>
  <property fmtid="{D5CDD505-2E9C-101B-9397-08002B2CF9AE}" pid="147" name="FSC#SKEDITIONSLOVLEX@103.510:funkciaDalsiPredDativ">
    <vt:lpwstr/>
  </property>
  <property fmtid="{D5CDD505-2E9C-101B-9397-08002B2CF9AE}" pid="148" name="FSC#SKEDITIONSLOVLEX@103.510:predkladateliaObalSD">
    <vt:lpwstr>Vladimír Lengvarský_x000d_
minister</vt:lpwstr>
  </property>
  <property fmtid="{D5CDD505-2E9C-101B-9397-08002B2CF9AE}" pid="149" name="FSC#SKEDITIONSLOVLEX@103.510:AttrStrListDocPropTextVseobPrilohy">
    <vt:lpwstr/>
  </property>
  <property fmtid="{D5CDD505-2E9C-101B-9397-08002B2CF9AE}" pid="150" name="FSC#SKEDITIONSLOVLEX@103.510:AttrStrListDocPropTextPredklSpravy">
    <vt:lpwstr>&lt;p align="center"&gt;Predkladaným materiálom vláda realizuje svoju úlohu zlepšiť podmienky na vstup preukázateľne účinných inovatívnych liekov na náš trh, ku ktorej sa zaviazala v Programovom vyhlásení vlády. Jeho cieľom je odstrániť rozdielny prístup pacien</vt:lpwstr>
  </property>
  <property fmtid="{D5CDD505-2E9C-101B-9397-08002B2CF9AE}" pid="151" name="FSC#SKEDITIONSLOVLEX@103.510:vytvorenedna">
    <vt:lpwstr>31. 12. 2021</vt:lpwstr>
  </property>
  <property fmtid="{D5CDD505-2E9C-101B-9397-08002B2CF9AE}" pid="152" name="FSC#COOSYSTEM@1.1:Container">
    <vt:lpwstr>COO.2145.1000.3.4771089</vt:lpwstr>
  </property>
  <property fmtid="{D5CDD505-2E9C-101B-9397-08002B2CF9AE}" pid="153" name="FSC#FSCFOLIO@1.1001:docpropproject">
    <vt:lpwstr/>
  </property>
</Properties>
</file>