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3175AC33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291B60">
        <w:rPr>
          <w:color w:val="000000"/>
        </w:rPr>
        <w:t>2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3755824F" w:rsidR="00450A56" w:rsidRDefault="00CB6EF3" w:rsidP="007101AF">
      <w:pPr>
        <w:jc w:val="center"/>
        <w:rPr>
          <w:b/>
          <w:color w:val="000000"/>
        </w:rPr>
      </w:pPr>
      <w:r w:rsidRPr="00CB6EF3">
        <w:rPr>
          <w:b/>
          <w:color w:val="000000"/>
        </w:rPr>
        <w:t xml:space="preserve">ktorým sa mení a dopĺňa zákon č. 447/2008 Z. z. o peňažných príspevkoch na </w:t>
      </w:r>
      <w:r>
        <w:rPr>
          <w:b/>
          <w:color w:val="000000"/>
        </w:rPr>
        <w:t>k</w:t>
      </w:r>
      <w:r w:rsidRPr="00CB6EF3">
        <w:rPr>
          <w:b/>
          <w:color w:val="000000"/>
        </w:rPr>
        <w:t>ompenzáciu ťažkého zdravotného postihnutia v znení neskorších predpisov</w:t>
      </w:r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146159">
      <w:pPr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62D58DF6" w14:textId="4DF0C008" w:rsidR="00146159" w:rsidRPr="001543C2" w:rsidRDefault="00146159" w:rsidP="00146159">
      <w:pPr>
        <w:ind w:firstLine="284"/>
        <w:jc w:val="center"/>
        <w:rPr>
          <w:b/>
          <w:bCs/>
          <w:color w:val="000000"/>
        </w:rPr>
      </w:pPr>
      <w:r w:rsidRPr="001543C2">
        <w:rPr>
          <w:b/>
          <w:bCs/>
          <w:color w:val="000000"/>
        </w:rPr>
        <w:t>Čl. I</w:t>
      </w:r>
    </w:p>
    <w:p w14:paraId="2803D297" w14:textId="77777777" w:rsidR="00146159" w:rsidRPr="00146159" w:rsidRDefault="00146159" w:rsidP="007101AF">
      <w:pPr>
        <w:ind w:firstLine="284"/>
        <w:jc w:val="both"/>
        <w:rPr>
          <w:color w:val="000000"/>
        </w:rPr>
      </w:pPr>
    </w:p>
    <w:p w14:paraId="28327F40" w14:textId="666869D0" w:rsidR="00654B51" w:rsidRDefault="00775C36" w:rsidP="00146159">
      <w:pPr>
        <w:jc w:val="both"/>
        <w:rPr>
          <w:bCs/>
          <w:color w:val="000000"/>
        </w:rPr>
      </w:pPr>
      <w:r w:rsidRPr="00775C36">
        <w:rPr>
          <w:bCs/>
          <w:color w:val="000000"/>
        </w:rPr>
        <w:t>Zákon č. 447/2008 Z. z. o peňažných príspevkoch na kompenzáciu ťažkého zdravotného postihnutia a o zmene a doplnení niektorých zákonov v znení zákona č. 551/2010 Z. z., zákona č. 180/2011 Z. z., zákona č. 468/2011 Z. z., zákona č. 136/2013 Z. z., zákona č. 219/2014 Z. z., zákona č. 263/2014 Z. z., zákona č. 375/2014 Z. z., zákona č. 353/2015 Z. z., zákona č. 378/2015 Z. z., zákona č. 125/2016 Z. z., zákona č. 355/2016 Z. z., zákona č. 191/2018 Z. z., zákona č. 83/2019 Z. z., zákona č. 223/2019 Z. z., zákona č. 391/2019 Z. z., zákona č. 393/2019 Z. z., zákona č. 46/2020 Z. z., zákona č. 63/2020 Z. z., nálezu Ústavného súdu Slovenskej republiky č. 124/2020 Z. z., zákona č. 275/2020 Z. z., zákona č. 296/2020 Z. z., zákona č. 9/2021 Z. z.,310/2021 Z. z. , 374/2021 Z. z., 485/2021 Z. z., 92/2022 Z. z. sa mení takto:</w:t>
      </w:r>
    </w:p>
    <w:p w14:paraId="4EB02D53" w14:textId="77777777" w:rsidR="00775C36" w:rsidRPr="00146159" w:rsidRDefault="00775C36" w:rsidP="00146159">
      <w:pPr>
        <w:jc w:val="both"/>
        <w:rPr>
          <w:bCs/>
          <w:color w:val="000000"/>
        </w:rPr>
      </w:pPr>
    </w:p>
    <w:p w14:paraId="590D4D64" w14:textId="48F4881F" w:rsidR="00ED563E" w:rsidRPr="00ED563E" w:rsidRDefault="00ED563E" w:rsidP="00ED563E">
      <w:pPr>
        <w:jc w:val="both"/>
        <w:rPr>
          <w:bCs/>
          <w:color w:val="000000"/>
        </w:rPr>
      </w:pPr>
      <w:r w:rsidRPr="00ED563E">
        <w:rPr>
          <w:bCs/>
          <w:color w:val="000000"/>
        </w:rPr>
        <w:t>1.</w:t>
      </w:r>
      <w:r>
        <w:rPr>
          <w:bCs/>
          <w:color w:val="000000"/>
        </w:rPr>
        <w:t xml:space="preserve"> </w:t>
      </w:r>
      <w:r w:rsidRPr="00ED563E">
        <w:rPr>
          <w:bCs/>
          <w:color w:val="000000"/>
        </w:rPr>
        <w:t xml:space="preserve">V § 22 ods. 9 znie: </w:t>
      </w:r>
    </w:p>
    <w:p w14:paraId="26F74FC1" w14:textId="77777777" w:rsidR="00ED563E" w:rsidRPr="00ED563E" w:rsidRDefault="00ED563E" w:rsidP="00ED563E"/>
    <w:p w14:paraId="6E5EDAEE" w14:textId="0E42D1E5" w:rsidR="00ED563E" w:rsidRDefault="00ED563E" w:rsidP="00ED563E">
      <w:pPr>
        <w:ind w:left="426"/>
        <w:jc w:val="both"/>
        <w:rPr>
          <w:bCs/>
          <w:color w:val="000000"/>
        </w:rPr>
      </w:pPr>
      <w:r w:rsidRPr="00ED563E">
        <w:rPr>
          <w:bCs/>
          <w:color w:val="000000"/>
        </w:rPr>
        <w:t>„(9) Sadzba na jednu hodinu osobnej asistencie na účely výpočtu výšky peňažného príspevku na osobnú asistenciu je 1,4-násobok minimálnej mzdy za odpracovanú hodinu</w:t>
      </w:r>
      <w:r w:rsidRPr="00ED563E">
        <w:rPr>
          <w:bCs/>
          <w:color w:val="000000"/>
          <w:vertAlign w:val="superscript"/>
        </w:rPr>
        <w:t>55</w:t>
      </w:r>
      <w:r w:rsidRPr="00ED563E">
        <w:rPr>
          <w:bCs/>
          <w:color w:val="000000"/>
        </w:rPr>
        <w:t>).“</w:t>
      </w:r>
    </w:p>
    <w:p w14:paraId="347AE993" w14:textId="77777777" w:rsidR="00ED563E" w:rsidRPr="00ED563E" w:rsidRDefault="00ED563E" w:rsidP="00ED563E">
      <w:pPr>
        <w:ind w:left="426"/>
        <w:jc w:val="both"/>
        <w:rPr>
          <w:bCs/>
          <w:color w:val="000000"/>
        </w:rPr>
      </w:pPr>
    </w:p>
    <w:p w14:paraId="4801C1FD" w14:textId="6A5F8CC2" w:rsidR="00ED563E" w:rsidRPr="00ED563E" w:rsidRDefault="00ED563E" w:rsidP="00ED563E">
      <w:pPr>
        <w:ind w:firstLine="426"/>
        <w:jc w:val="both"/>
        <w:rPr>
          <w:bCs/>
          <w:color w:val="000000"/>
        </w:rPr>
      </w:pPr>
      <w:r w:rsidRPr="00ED563E">
        <w:rPr>
          <w:bCs/>
          <w:color w:val="000000"/>
        </w:rPr>
        <w:t>Poznámka pod čiarou k odkazu 55 znie:</w:t>
      </w:r>
    </w:p>
    <w:p w14:paraId="067BE58C" w14:textId="3920B60B" w:rsidR="00ED563E" w:rsidRDefault="00ED563E" w:rsidP="00ED563E">
      <w:pPr>
        <w:ind w:firstLine="426"/>
        <w:jc w:val="both"/>
        <w:rPr>
          <w:bCs/>
          <w:color w:val="000000"/>
        </w:rPr>
      </w:pPr>
      <w:r w:rsidRPr="00ED563E">
        <w:rPr>
          <w:bCs/>
          <w:color w:val="000000"/>
        </w:rPr>
        <w:t>„</w:t>
      </w:r>
      <w:r w:rsidRPr="001543C2">
        <w:rPr>
          <w:bCs/>
          <w:color w:val="000000"/>
          <w:vertAlign w:val="superscript"/>
        </w:rPr>
        <w:t>55</w:t>
      </w:r>
      <w:r w:rsidRPr="00ED563E">
        <w:rPr>
          <w:bCs/>
          <w:color w:val="000000"/>
        </w:rPr>
        <w:t xml:space="preserve">) § 2 ods. 1 zákona č. 663/2007 Z. z. o minimálnej mzde v znení neskorších predpisov.“    </w:t>
      </w:r>
    </w:p>
    <w:p w14:paraId="36F48C74" w14:textId="77777777" w:rsidR="00ED563E" w:rsidRPr="00ED563E" w:rsidRDefault="00ED563E" w:rsidP="00ED563E">
      <w:pPr>
        <w:ind w:firstLine="426"/>
        <w:jc w:val="both"/>
        <w:rPr>
          <w:bCs/>
          <w:color w:val="000000"/>
        </w:rPr>
      </w:pPr>
    </w:p>
    <w:p w14:paraId="1D8716CE" w14:textId="77777777" w:rsidR="00ED563E" w:rsidRDefault="00ED563E" w:rsidP="00ED563E">
      <w:pPr>
        <w:jc w:val="both"/>
        <w:rPr>
          <w:bCs/>
          <w:color w:val="000000"/>
        </w:rPr>
      </w:pPr>
      <w:r w:rsidRPr="00ED563E">
        <w:rPr>
          <w:bCs/>
          <w:color w:val="000000"/>
        </w:rPr>
        <w:t>2.</w:t>
      </w:r>
      <w:r>
        <w:rPr>
          <w:bCs/>
          <w:color w:val="000000"/>
        </w:rPr>
        <w:t xml:space="preserve"> </w:t>
      </w:r>
      <w:r w:rsidRPr="00ED563E">
        <w:rPr>
          <w:bCs/>
          <w:color w:val="000000"/>
        </w:rPr>
        <w:t xml:space="preserve">V § 42 ods. 7 znie: </w:t>
      </w:r>
    </w:p>
    <w:p w14:paraId="76056505" w14:textId="77777777" w:rsidR="001543C2" w:rsidRDefault="001543C2" w:rsidP="00ED563E">
      <w:pPr>
        <w:jc w:val="both"/>
        <w:rPr>
          <w:bCs/>
          <w:color w:val="000000"/>
        </w:rPr>
      </w:pPr>
    </w:p>
    <w:p w14:paraId="5A21EF25" w14:textId="25EFA7CF" w:rsidR="00ED563E" w:rsidRDefault="00ED563E" w:rsidP="001543C2">
      <w:pPr>
        <w:ind w:left="426"/>
        <w:jc w:val="both"/>
        <w:rPr>
          <w:bCs/>
          <w:color w:val="000000"/>
        </w:rPr>
      </w:pPr>
      <w:r w:rsidRPr="00ED563E">
        <w:rPr>
          <w:bCs/>
          <w:color w:val="000000"/>
        </w:rPr>
        <w:t xml:space="preserve">„Vláda Slovenskej republiky môže ustanoviť nariadením vlády Slovenskej republiky výšku peňažného príspevku na opatrovanie podľa § 40 ods. 7 a 8. Výška peňažného príspevku na opatrovanie sa ustanovuje vždy k 1. júlu.“ </w:t>
      </w:r>
    </w:p>
    <w:p w14:paraId="15458144" w14:textId="77777777" w:rsidR="00ED563E" w:rsidRPr="00ED563E" w:rsidRDefault="00ED563E" w:rsidP="00ED563E">
      <w:pPr>
        <w:jc w:val="both"/>
        <w:rPr>
          <w:bCs/>
          <w:color w:val="000000"/>
        </w:rPr>
      </w:pPr>
    </w:p>
    <w:p w14:paraId="18ADCF42" w14:textId="77777777" w:rsidR="001543C2" w:rsidRDefault="00ED563E" w:rsidP="00ED563E">
      <w:pPr>
        <w:jc w:val="both"/>
        <w:rPr>
          <w:bCs/>
          <w:color w:val="000000"/>
        </w:rPr>
      </w:pPr>
      <w:r w:rsidRPr="00ED563E">
        <w:rPr>
          <w:bCs/>
          <w:color w:val="000000"/>
        </w:rPr>
        <w:t>3.</w:t>
      </w:r>
      <w:r>
        <w:rPr>
          <w:bCs/>
          <w:color w:val="000000"/>
        </w:rPr>
        <w:t xml:space="preserve"> </w:t>
      </w:r>
      <w:r w:rsidRPr="00ED563E">
        <w:rPr>
          <w:bCs/>
          <w:color w:val="000000"/>
        </w:rPr>
        <w:t xml:space="preserve">V § 42 ods. 8 znie: </w:t>
      </w:r>
    </w:p>
    <w:p w14:paraId="6F5B1D92" w14:textId="77777777" w:rsidR="001543C2" w:rsidRDefault="001543C2" w:rsidP="00ED563E">
      <w:pPr>
        <w:jc w:val="both"/>
        <w:rPr>
          <w:bCs/>
          <w:color w:val="000000"/>
        </w:rPr>
      </w:pPr>
    </w:p>
    <w:p w14:paraId="62E03CA0" w14:textId="5EF4C5F4" w:rsidR="00ED563E" w:rsidRPr="00ED563E" w:rsidRDefault="00ED563E" w:rsidP="001543C2">
      <w:pPr>
        <w:ind w:left="284"/>
        <w:jc w:val="both"/>
        <w:rPr>
          <w:bCs/>
          <w:color w:val="000000"/>
        </w:rPr>
      </w:pPr>
      <w:r w:rsidRPr="00ED563E">
        <w:rPr>
          <w:bCs/>
          <w:color w:val="000000"/>
        </w:rPr>
        <w:t>„Výška peňažného príspevku na opatrovanie uvedená v § 40 ods. 7 a 8 sa neuplatňuje ustanovením novej výšky sadzby na jednu hodinu osobnej asistencie a výšky peňažného príspevku na opatrovanie podľa odseku 7.“</w:t>
      </w:r>
    </w:p>
    <w:p w14:paraId="4F82AC54" w14:textId="77777777" w:rsidR="00ED563E" w:rsidRPr="00ED563E" w:rsidRDefault="00ED563E" w:rsidP="00ED563E">
      <w:pPr>
        <w:jc w:val="both"/>
        <w:rPr>
          <w:bCs/>
          <w:color w:val="000000"/>
        </w:rPr>
      </w:pPr>
    </w:p>
    <w:p w14:paraId="6319E310" w14:textId="77777777" w:rsidR="00ED563E" w:rsidRPr="00ED563E" w:rsidRDefault="00ED563E" w:rsidP="00ED563E">
      <w:pPr>
        <w:jc w:val="both"/>
        <w:rPr>
          <w:bCs/>
          <w:color w:val="000000"/>
        </w:rPr>
      </w:pPr>
    </w:p>
    <w:p w14:paraId="7328C0C4" w14:textId="03065CF2" w:rsidR="00ED563E" w:rsidRDefault="00ED563E" w:rsidP="001543C2">
      <w:pPr>
        <w:jc w:val="center"/>
        <w:rPr>
          <w:b/>
          <w:color w:val="000000"/>
        </w:rPr>
      </w:pPr>
      <w:r w:rsidRPr="001543C2">
        <w:rPr>
          <w:b/>
          <w:color w:val="000000"/>
        </w:rPr>
        <w:lastRenderedPageBreak/>
        <w:t>Čl. II</w:t>
      </w:r>
    </w:p>
    <w:p w14:paraId="2628512F" w14:textId="77777777" w:rsidR="001543C2" w:rsidRPr="001543C2" w:rsidRDefault="001543C2" w:rsidP="001543C2">
      <w:pPr>
        <w:jc w:val="center"/>
        <w:rPr>
          <w:b/>
          <w:color w:val="000000"/>
        </w:rPr>
      </w:pPr>
    </w:p>
    <w:p w14:paraId="7D7804E1" w14:textId="77777777" w:rsidR="00ED563E" w:rsidRPr="00ED563E" w:rsidRDefault="00ED563E" w:rsidP="00ED563E">
      <w:pPr>
        <w:jc w:val="both"/>
        <w:rPr>
          <w:bCs/>
          <w:color w:val="000000"/>
        </w:rPr>
      </w:pPr>
      <w:r w:rsidRPr="00ED563E">
        <w:rPr>
          <w:bCs/>
          <w:color w:val="000000"/>
        </w:rPr>
        <w:t xml:space="preserve">Tento zákon nadobúda účinnosť dňa 1. júla 2022. </w:t>
      </w:r>
    </w:p>
    <w:p w14:paraId="4CC5AA39" w14:textId="09B0A742" w:rsidR="00C33A5D" w:rsidRPr="005C7F3D" w:rsidRDefault="00C33A5D" w:rsidP="00ED563E">
      <w:pPr>
        <w:jc w:val="both"/>
      </w:pPr>
    </w:p>
    <w:sectPr w:rsidR="00C33A5D" w:rsidRPr="005C7F3D" w:rsidSect="00450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7A65" w14:textId="77777777" w:rsidR="005A26D8" w:rsidRDefault="005A26D8" w:rsidP="00450A56">
      <w:r>
        <w:separator/>
      </w:r>
    </w:p>
  </w:endnote>
  <w:endnote w:type="continuationSeparator" w:id="0">
    <w:p w14:paraId="18D1C02B" w14:textId="77777777" w:rsidR="005A26D8" w:rsidRDefault="005A26D8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81A1" w14:textId="77777777" w:rsidR="005A26D8" w:rsidRDefault="005A26D8" w:rsidP="00450A56">
      <w:r>
        <w:separator/>
      </w:r>
    </w:p>
  </w:footnote>
  <w:footnote w:type="continuationSeparator" w:id="0">
    <w:p w14:paraId="08215282" w14:textId="77777777" w:rsidR="005A26D8" w:rsidRDefault="005A26D8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C6F"/>
    <w:multiLevelType w:val="hybridMultilevel"/>
    <w:tmpl w:val="2B0EFC5E"/>
    <w:lvl w:ilvl="0" w:tplc="61A21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6BFC"/>
    <w:multiLevelType w:val="hybridMultilevel"/>
    <w:tmpl w:val="06C04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7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71DD2"/>
    <w:multiLevelType w:val="hybridMultilevel"/>
    <w:tmpl w:val="D16232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D10D6"/>
    <w:multiLevelType w:val="hybridMultilevel"/>
    <w:tmpl w:val="B4EEBFAC"/>
    <w:lvl w:ilvl="0" w:tplc="18828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87892"/>
    <w:multiLevelType w:val="hybridMultilevel"/>
    <w:tmpl w:val="5776A268"/>
    <w:lvl w:ilvl="0" w:tplc="9324347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7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"/>
  </w:num>
  <w:num w:numId="5">
    <w:abstractNumId w:val="7"/>
  </w:num>
  <w:num w:numId="6">
    <w:abstractNumId w:val="6"/>
  </w:num>
  <w:num w:numId="7">
    <w:abstractNumId w:val="11"/>
  </w:num>
  <w:num w:numId="8">
    <w:abstractNumId w:val="5"/>
  </w:num>
  <w:num w:numId="9">
    <w:abstractNumId w:val="4"/>
  </w:num>
  <w:num w:numId="10">
    <w:abstractNumId w:val="13"/>
  </w:num>
  <w:num w:numId="11">
    <w:abstractNumId w:val="0"/>
  </w:num>
  <w:num w:numId="12">
    <w:abstractNumId w:val="17"/>
  </w:num>
  <w:num w:numId="13">
    <w:abstractNumId w:val="3"/>
  </w:num>
  <w:num w:numId="14">
    <w:abstractNumId w:val="8"/>
  </w:num>
  <w:num w:numId="15">
    <w:abstractNumId w:val="14"/>
  </w:num>
  <w:num w:numId="16">
    <w:abstractNumId w:val="15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kwNKwFALfsvnctAAAA"/>
  </w:docVars>
  <w:rsids>
    <w:rsidRoot w:val="003E5E00"/>
    <w:rsid w:val="00000462"/>
    <w:rsid w:val="00017CA4"/>
    <w:rsid w:val="00020E22"/>
    <w:rsid w:val="0004632B"/>
    <w:rsid w:val="0004721C"/>
    <w:rsid w:val="00053EDF"/>
    <w:rsid w:val="0006160A"/>
    <w:rsid w:val="0006175C"/>
    <w:rsid w:val="000627F1"/>
    <w:rsid w:val="00093CFB"/>
    <w:rsid w:val="000B2027"/>
    <w:rsid w:val="000B4DBB"/>
    <w:rsid w:val="000B589D"/>
    <w:rsid w:val="000B663B"/>
    <w:rsid w:val="000C26CC"/>
    <w:rsid w:val="000D03D8"/>
    <w:rsid w:val="00105211"/>
    <w:rsid w:val="00111F96"/>
    <w:rsid w:val="001149AB"/>
    <w:rsid w:val="00117A2B"/>
    <w:rsid w:val="001216A3"/>
    <w:rsid w:val="0012248E"/>
    <w:rsid w:val="00132A02"/>
    <w:rsid w:val="00146159"/>
    <w:rsid w:val="001543C2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F47A7"/>
    <w:rsid w:val="0020180A"/>
    <w:rsid w:val="00202B97"/>
    <w:rsid w:val="00204CC8"/>
    <w:rsid w:val="002155B4"/>
    <w:rsid w:val="0022166E"/>
    <w:rsid w:val="00255317"/>
    <w:rsid w:val="00257214"/>
    <w:rsid w:val="00267745"/>
    <w:rsid w:val="002738C2"/>
    <w:rsid w:val="00277712"/>
    <w:rsid w:val="00277A11"/>
    <w:rsid w:val="0028088E"/>
    <w:rsid w:val="00290453"/>
    <w:rsid w:val="00291B60"/>
    <w:rsid w:val="002A7FD5"/>
    <w:rsid w:val="002B1782"/>
    <w:rsid w:val="002B4692"/>
    <w:rsid w:val="002C4093"/>
    <w:rsid w:val="002C7DD5"/>
    <w:rsid w:val="002D3EC8"/>
    <w:rsid w:val="002D6D84"/>
    <w:rsid w:val="002E1C07"/>
    <w:rsid w:val="00304857"/>
    <w:rsid w:val="0030650D"/>
    <w:rsid w:val="0031664F"/>
    <w:rsid w:val="003260F0"/>
    <w:rsid w:val="003304C5"/>
    <w:rsid w:val="00345E78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66D1"/>
    <w:rsid w:val="003C6BDB"/>
    <w:rsid w:val="003E0B50"/>
    <w:rsid w:val="003E5E00"/>
    <w:rsid w:val="003F4CE0"/>
    <w:rsid w:val="00415AA1"/>
    <w:rsid w:val="00431AA8"/>
    <w:rsid w:val="00434B34"/>
    <w:rsid w:val="004507D5"/>
    <w:rsid w:val="00450A56"/>
    <w:rsid w:val="0045457D"/>
    <w:rsid w:val="00465711"/>
    <w:rsid w:val="004875DD"/>
    <w:rsid w:val="004A0B08"/>
    <w:rsid w:val="004A58BE"/>
    <w:rsid w:val="004D1159"/>
    <w:rsid w:val="004D2DB1"/>
    <w:rsid w:val="004D557D"/>
    <w:rsid w:val="004E1692"/>
    <w:rsid w:val="004F0D21"/>
    <w:rsid w:val="004F3245"/>
    <w:rsid w:val="004F37F4"/>
    <w:rsid w:val="005211A6"/>
    <w:rsid w:val="0052181E"/>
    <w:rsid w:val="00546CF6"/>
    <w:rsid w:val="00571FC3"/>
    <w:rsid w:val="005765BF"/>
    <w:rsid w:val="005923D5"/>
    <w:rsid w:val="005A26D8"/>
    <w:rsid w:val="005A5409"/>
    <w:rsid w:val="005B3E7C"/>
    <w:rsid w:val="005C7F3D"/>
    <w:rsid w:val="005D039D"/>
    <w:rsid w:val="005E30C2"/>
    <w:rsid w:val="005E49E4"/>
    <w:rsid w:val="005E5C44"/>
    <w:rsid w:val="005E6465"/>
    <w:rsid w:val="005F61CC"/>
    <w:rsid w:val="005F6698"/>
    <w:rsid w:val="006034D9"/>
    <w:rsid w:val="006070BF"/>
    <w:rsid w:val="006070D5"/>
    <w:rsid w:val="006073E4"/>
    <w:rsid w:val="00621557"/>
    <w:rsid w:val="0062645E"/>
    <w:rsid w:val="00630E68"/>
    <w:rsid w:val="00633044"/>
    <w:rsid w:val="00651FDD"/>
    <w:rsid w:val="00654B51"/>
    <w:rsid w:val="0066732B"/>
    <w:rsid w:val="00682D67"/>
    <w:rsid w:val="006C3035"/>
    <w:rsid w:val="006C70FC"/>
    <w:rsid w:val="006D4DA5"/>
    <w:rsid w:val="006F322D"/>
    <w:rsid w:val="007101AF"/>
    <w:rsid w:val="00715857"/>
    <w:rsid w:val="00720ACC"/>
    <w:rsid w:val="00720C03"/>
    <w:rsid w:val="00742EAC"/>
    <w:rsid w:val="00772FF3"/>
    <w:rsid w:val="00775C36"/>
    <w:rsid w:val="00776ADA"/>
    <w:rsid w:val="0077781B"/>
    <w:rsid w:val="007923FF"/>
    <w:rsid w:val="007A6C16"/>
    <w:rsid w:val="007D36B6"/>
    <w:rsid w:val="007D528F"/>
    <w:rsid w:val="007E0E3C"/>
    <w:rsid w:val="007E1240"/>
    <w:rsid w:val="00806787"/>
    <w:rsid w:val="008067C3"/>
    <w:rsid w:val="00815A5F"/>
    <w:rsid w:val="00824840"/>
    <w:rsid w:val="00831D2A"/>
    <w:rsid w:val="0084657D"/>
    <w:rsid w:val="00875514"/>
    <w:rsid w:val="008B55C1"/>
    <w:rsid w:val="008C202C"/>
    <w:rsid w:val="008C7375"/>
    <w:rsid w:val="008E0A24"/>
    <w:rsid w:val="008E4C5D"/>
    <w:rsid w:val="008F1435"/>
    <w:rsid w:val="00914F8F"/>
    <w:rsid w:val="0091731C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93623"/>
    <w:rsid w:val="009A778B"/>
    <w:rsid w:val="009C74BF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94FDF"/>
    <w:rsid w:val="00AA40DA"/>
    <w:rsid w:val="00AB3AA9"/>
    <w:rsid w:val="00AB4AD3"/>
    <w:rsid w:val="00AB77B2"/>
    <w:rsid w:val="00AC3135"/>
    <w:rsid w:val="00AD10CA"/>
    <w:rsid w:val="00AD49F8"/>
    <w:rsid w:val="00AF0B16"/>
    <w:rsid w:val="00B02793"/>
    <w:rsid w:val="00B03B58"/>
    <w:rsid w:val="00B247B7"/>
    <w:rsid w:val="00B3568B"/>
    <w:rsid w:val="00B357A8"/>
    <w:rsid w:val="00B47B95"/>
    <w:rsid w:val="00B63C88"/>
    <w:rsid w:val="00B71756"/>
    <w:rsid w:val="00B83F04"/>
    <w:rsid w:val="00BC3ED5"/>
    <w:rsid w:val="00BD285F"/>
    <w:rsid w:val="00BF073D"/>
    <w:rsid w:val="00C03019"/>
    <w:rsid w:val="00C33A5D"/>
    <w:rsid w:val="00C53CE2"/>
    <w:rsid w:val="00C74076"/>
    <w:rsid w:val="00C93979"/>
    <w:rsid w:val="00C949BB"/>
    <w:rsid w:val="00CA699F"/>
    <w:rsid w:val="00CB6EF3"/>
    <w:rsid w:val="00CD0482"/>
    <w:rsid w:val="00CD32C7"/>
    <w:rsid w:val="00CF744E"/>
    <w:rsid w:val="00D01E58"/>
    <w:rsid w:val="00D167CA"/>
    <w:rsid w:val="00D17085"/>
    <w:rsid w:val="00D22743"/>
    <w:rsid w:val="00D26F1E"/>
    <w:rsid w:val="00D745FB"/>
    <w:rsid w:val="00D75EDA"/>
    <w:rsid w:val="00D7682E"/>
    <w:rsid w:val="00DB250C"/>
    <w:rsid w:val="00DC4E31"/>
    <w:rsid w:val="00DE0D5E"/>
    <w:rsid w:val="00E1313E"/>
    <w:rsid w:val="00E34F3D"/>
    <w:rsid w:val="00E478D6"/>
    <w:rsid w:val="00E50CB1"/>
    <w:rsid w:val="00E64CDB"/>
    <w:rsid w:val="00E65602"/>
    <w:rsid w:val="00E75AED"/>
    <w:rsid w:val="00E8408B"/>
    <w:rsid w:val="00E95CD7"/>
    <w:rsid w:val="00ED3AFA"/>
    <w:rsid w:val="00ED563E"/>
    <w:rsid w:val="00EE405D"/>
    <w:rsid w:val="00EF4077"/>
    <w:rsid w:val="00F01618"/>
    <w:rsid w:val="00F04719"/>
    <w:rsid w:val="00F05BBF"/>
    <w:rsid w:val="00F0643B"/>
    <w:rsid w:val="00F137AE"/>
    <w:rsid w:val="00F2615B"/>
    <w:rsid w:val="00F40EAE"/>
    <w:rsid w:val="00F42809"/>
    <w:rsid w:val="00F50236"/>
    <w:rsid w:val="00F529A8"/>
    <w:rsid w:val="00F60AC0"/>
    <w:rsid w:val="00F66756"/>
    <w:rsid w:val="00F7329C"/>
    <w:rsid w:val="00F751FA"/>
    <w:rsid w:val="00F81E1A"/>
    <w:rsid w:val="00F86377"/>
    <w:rsid w:val="00FA3FBA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70B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70B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7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01773-FE0B-44A1-88C2-3FB96E6A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Viktória Tkačivská</dc:creator>
  <cp:lastModifiedBy>Daniel Zigo</cp:lastModifiedBy>
  <cp:revision>17</cp:revision>
  <cp:lastPrinted>2020-05-15T12:49:00Z</cp:lastPrinted>
  <dcterms:created xsi:type="dcterms:W3CDTF">2022-04-02T17:22:00Z</dcterms:created>
  <dcterms:modified xsi:type="dcterms:W3CDTF">2022-04-07T21:10:00Z</dcterms:modified>
</cp:coreProperties>
</file>