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33F07" w14:textId="77777777" w:rsidR="0049248A" w:rsidRDefault="0049248A" w:rsidP="0049248A">
      <w:pPr>
        <w:spacing w:after="0" w:line="240" w:lineRule="auto"/>
        <w:ind w:firstLine="709"/>
        <w:jc w:val="center"/>
        <w:rPr>
          <w:rFonts w:ascii="Times New Roman" w:hAnsi="Times New Roman"/>
          <w:b/>
          <w:sz w:val="28"/>
          <w:szCs w:val="28"/>
        </w:rPr>
      </w:pPr>
      <w:bookmarkStart w:id="0" w:name="_GoBack"/>
      <w:bookmarkEnd w:id="0"/>
      <w:r>
        <w:rPr>
          <w:rFonts w:ascii="Times New Roman" w:hAnsi="Times New Roman"/>
          <w:b/>
          <w:sz w:val="28"/>
          <w:szCs w:val="28"/>
        </w:rPr>
        <w:t>Odôvodnenie</w:t>
      </w:r>
    </w:p>
    <w:p w14:paraId="2655D573" w14:textId="189B3537" w:rsidR="0049248A" w:rsidRPr="00C90FFA" w:rsidRDefault="0049248A" w:rsidP="0049248A">
      <w:pPr>
        <w:spacing w:after="0" w:line="240" w:lineRule="auto"/>
        <w:jc w:val="center"/>
        <w:rPr>
          <w:rFonts w:ascii="Times New Roman" w:hAnsi="Times New Roman"/>
          <w:b/>
          <w:bCs/>
          <w:sz w:val="24"/>
          <w:szCs w:val="24"/>
        </w:rPr>
      </w:pPr>
      <w:r w:rsidRPr="00B0603F">
        <w:rPr>
          <w:rFonts w:ascii="Times New Roman" w:hAnsi="Times New Roman"/>
          <w:b/>
          <w:sz w:val="24"/>
          <w:szCs w:val="24"/>
        </w:rPr>
        <w:t xml:space="preserve">návrhu </w:t>
      </w:r>
      <w:r w:rsidR="00C90FFA">
        <w:rPr>
          <w:rFonts w:ascii="Times New Roman" w:hAnsi="Times New Roman"/>
          <w:b/>
          <w:sz w:val="24"/>
          <w:szCs w:val="24"/>
        </w:rPr>
        <w:t>skupiny poslancov na prijatie</w:t>
      </w:r>
      <w:r w:rsidR="00C90FFA" w:rsidRPr="00C90FFA">
        <w:rPr>
          <w:rFonts w:ascii="Times New Roman" w:hAnsi="Times New Roman" w:cs="Times New Roman"/>
          <w:b/>
          <w:bCs/>
          <w:sz w:val="24"/>
          <w:szCs w:val="24"/>
        </w:rPr>
        <w:t xml:space="preserve"> uznesenia Národnej rady Slovenskej republiky k prerokovaniu verejnej cenovej politiky a opatrení na zamedzenie nežiadúceho cenového vývoja</w:t>
      </w:r>
    </w:p>
    <w:p w14:paraId="45EA5174" w14:textId="77777777" w:rsidR="0049248A" w:rsidRDefault="0049248A" w:rsidP="0049248A">
      <w:pPr>
        <w:spacing w:after="0" w:line="240" w:lineRule="auto"/>
        <w:ind w:firstLine="709"/>
        <w:jc w:val="both"/>
        <w:rPr>
          <w:rFonts w:ascii="Times New Roman" w:hAnsi="Times New Roman"/>
          <w:sz w:val="24"/>
          <w:szCs w:val="24"/>
        </w:rPr>
      </w:pPr>
    </w:p>
    <w:p w14:paraId="097EB483" w14:textId="77777777" w:rsidR="00067A99" w:rsidRDefault="00067A99" w:rsidP="00067A99">
      <w:pPr>
        <w:spacing w:after="0" w:line="240" w:lineRule="auto"/>
        <w:ind w:firstLine="709"/>
        <w:jc w:val="both"/>
        <w:rPr>
          <w:rFonts w:ascii="Times New Roman" w:hAnsi="Times New Roman" w:cs="Times New Roman"/>
          <w:sz w:val="24"/>
          <w:szCs w:val="24"/>
        </w:rPr>
      </w:pPr>
    </w:p>
    <w:p w14:paraId="3B91BCC4" w14:textId="61038CAF" w:rsidR="00B534D7" w:rsidRDefault="00B534D7" w:rsidP="00067A99">
      <w:pPr>
        <w:spacing w:after="0" w:line="240" w:lineRule="auto"/>
        <w:ind w:firstLine="709"/>
        <w:jc w:val="both"/>
        <w:rPr>
          <w:rFonts w:ascii="Times New Roman" w:hAnsi="Times New Roman" w:cs="Times New Roman"/>
          <w:sz w:val="24"/>
          <w:szCs w:val="24"/>
        </w:rPr>
      </w:pPr>
    </w:p>
    <w:p w14:paraId="51657EDF" w14:textId="39FCFEF8" w:rsidR="005B472C" w:rsidRPr="00CC6D78" w:rsidRDefault="005B472C" w:rsidP="005B472C">
      <w:pPr>
        <w:spacing w:after="0" w:line="240" w:lineRule="auto"/>
        <w:ind w:firstLine="709"/>
        <w:jc w:val="both"/>
        <w:rPr>
          <w:rFonts w:ascii="Times New Roman" w:hAnsi="Times New Roman"/>
          <w:color w:val="000000"/>
          <w:sz w:val="24"/>
          <w:szCs w:val="24"/>
        </w:rPr>
      </w:pPr>
      <w:r w:rsidRPr="00CC6D78">
        <w:rPr>
          <w:rFonts w:ascii="Times New Roman" w:hAnsi="Times New Roman"/>
          <w:color w:val="000000"/>
          <w:sz w:val="24"/>
          <w:szCs w:val="24"/>
        </w:rPr>
        <w:t>Návrh</w:t>
      </w:r>
      <w:r w:rsidRPr="00CC6D78">
        <w:rPr>
          <w:rFonts w:ascii="Times New Roman" w:hAnsi="Times New Roman"/>
          <w:sz w:val="24"/>
          <w:szCs w:val="24"/>
        </w:rPr>
        <w:t xml:space="preserve"> na</w:t>
      </w:r>
      <w:r w:rsidR="0089717D" w:rsidRPr="0089717D">
        <w:rPr>
          <w:rFonts w:ascii="Times New Roman" w:hAnsi="Times New Roman"/>
          <w:sz w:val="24"/>
          <w:szCs w:val="24"/>
        </w:rPr>
        <w:t xml:space="preserve"> prijatie</w:t>
      </w:r>
      <w:r w:rsidR="0089717D" w:rsidRPr="0089717D">
        <w:rPr>
          <w:rFonts w:ascii="Times New Roman" w:hAnsi="Times New Roman" w:cs="Times New Roman"/>
          <w:sz w:val="24"/>
          <w:szCs w:val="24"/>
        </w:rPr>
        <w:t xml:space="preserve"> uznesenia Národnej rady Slovenskej republiky k prerokovaniu</w:t>
      </w:r>
      <w:r w:rsidR="008A48C7" w:rsidRPr="0092483F">
        <w:rPr>
          <w:rFonts w:ascii="Times New Roman" w:hAnsi="Times New Roman" w:cs="Times New Roman"/>
          <w:sz w:val="24"/>
          <w:szCs w:val="24"/>
        </w:rPr>
        <w:t xml:space="preserve">, </w:t>
      </w:r>
      <w:r w:rsidR="0089717D" w:rsidRPr="0089717D">
        <w:rPr>
          <w:rFonts w:ascii="Times New Roman" w:hAnsi="Times New Roman" w:cs="Times New Roman"/>
          <w:sz w:val="24"/>
          <w:szCs w:val="24"/>
        </w:rPr>
        <w:t>verejnej cenovej politiky</w:t>
      </w:r>
      <w:r w:rsidR="00C2290B">
        <w:rPr>
          <w:rFonts w:ascii="Times New Roman" w:hAnsi="Times New Roman" w:cs="Times New Roman"/>
          <w:sz w:val="24"/>
          <w:szCs w:val="24"/>
        </w:rPr>
        <w:t xml:space="preserve"> </w:t>
      </w:r>
      <w:r w:rsidR="0089717D" w:rsidRPr="0089717D">
        <w:rPr>
          <w:rFonts w:ascii="Times New Roman" w:hAnsi="Times New Roman" w:cs="Times New Roman"/>
          <w:sz w:val="24"/>
          <w:szCs w:val="24"/>
        </w:rPr>
        <w:t>a opatrení na zamedzenie</w:t>
      </w:r>
      <w:r w:rsidR="00C2290B">
        <w:rPr>
          <w:rFonts w:ascii="Times New Roman" w:hAnsi="Times New Roman" w:cs="Times New Roman"/>
          <w:sz w:val="24"/>
          <w:szCs w:val="24"/>
        </w:rPr>
        <w:t xml:space="preserve"> </w:t>
      </w:r>
      <w:r w:rsidR="0089717D" w:rsidRPr="0089717D">
        <w:rPr>
          <w:rFonts w:ascii="Times New Roman" w:hAnsi="Times New Roman" w:cs="Times New Roman"/>
          <w:sz w:val="24"/>
          <w:szCs w:val="24"/>
        </w:rPr>
        <w:t>nežiadúceho cenového vývoja</w:t>
      </w:r>
      <w:r>
        <w:rPr>
          <w:rFonts w:ascii="Times New Roman" w:hAnsi="Times New Roman"/>
          <w:sz w:val="24"/>
          <w:szCs w:val="24"/>
        </w:rPr>
        <w:t xml:space="preserve"> predkladajú poslanci </w:t>
      </w:r>
      <w:r w:rsidRPr="00CC6D78">
        <w:rPr>
          <w:rFonts w:ascii="Times New Roman" w:hAnsi="Times New Roman"/>
          <w:sz w:val="24"/>
          <w:szCs w:val="24"/>
        </w:rPr>
        <w:t>Národnej rady Slovenskej republiky</w:t>
      </w:r>
      <w:r>
        <w:rPr>
          <w:rFonts w:ascii="Times New Roman" w:hAnsi="Times New Roman"/>
          <w:sz w:val="24"/>
          <w:szCs w:val="24"/>
        </w:rPr>
        <w:t>.</w:t>
      </w:r>
    </w:p>
    <w:p w14:paraId="2B08825E" w14:textId="007E1310" w:rsidR="001A31C6" w:rsidRDefault="001A31C6" w:rsidP="00067A99">
      <w:pPr>
        <w:spacing w:after="0" w:line="240" w:lineRule="auto"/>
        <w:ind w:firstLine="709"/>
        <w:jc w:val="both"/>
        <w:rPr>
          <w:rFonts w:ascii="Times New Roman" w:hAnsi="Times New Roman" w:cs="Times New Roman"/>
          <w:sz w:val="24"/>
          <w:szCs w:val="24"/>
        </w:rPr>
      </w:pPr>
    </w:p>
    <w:p w14:paraId="53C983E6" w14:textId="3558FBFC" w:rsidR="00267180" w:rsidRDefault="0088041F" w:rsidP="00067A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Cena je dôležitým faktorom ovplyvňujúcim premenu príjmov zamestnancov a dôchodkov dôchodcov na reálne peňažné zdroje. </w:t>
      </w:r>
      <w:r w:rsidR="00B7252F">
        <w:rPr>
          <w:rFonts w:ascii="Times New Roman" w:eastAsia="Times New Roman" w:hAnsi="Times New Roman"/>
          <w:color w:val="303030"/>
          <w:sz w:val="24"/>
          <w:szCs w:val="24"/>
          <w:lang w:eastAsia="sk-SK"/>
        </w:rPr>
        <w:t>V</w:t>
      </w:r>
      <w:r w:rsidR="00B7252F" w:rsidRPr="00F20CC7">
        <w:rPr>
          <w:rFonts w:ascii="Times New Roman" w:eastAsia="Times New Roman" w:hAnsi="Times New Roman"/>
          <w:color w:val="303030"/>
          <w:sz w:val="24"/>
          <w:szCs w:val="24"/>
          <w:lang w:eastAsia="sk-SK"/>
        </w:rPr>
        <w:t xml:space="preserve">ývoj cien </w:t>
      </w:r>
      <w:r w:rsidR="00B7252F">
        <w:rPr>
          <w:rFonts w:ascii="Times New Roman" w:eastAsia="Times New Roman" w:hAnsi="Times New Roman"/>
          <w:color w:val="303030"/>
          <w:sz w:val="24"/>
          <w:szCs w:val="24"/>
          <w:lang w:eastAsia="sk-SK"/>
        </w:rPr>
        <w:t xml:space="preserve">má významný vplyv </w:t>
      </w:r>
      <w:r w:rsidR="00B7252F" w:rsidRPr="00F20CC7">
        <w:rPr>
          <w:rFonts w:ascii="Times New Roman" w:eastAsia="Times New Roman" w:hAnsi="Times New Roman"/>
          <w:color w:val="303030"/>
          <w:sz w:val="24"/>
          <w:szCs w:val="24"/>
          <w:lang w:eastAsia="sk-SK"/>
        </w:rPr>
        <w:t>na vývoj životnej úrovne a sociálny i ekonomický rozvoj</w:t>
      </w:r>
      <w:r w:rsidR="00B7252F">
        <w:rPr>
          <w:rFonts w:ascii="Times New Roman" w:eastAsia="Times New Roman" w:hAnsi="Times New Roman"/>
          <w:color w:val="303030"/>
          <w:sz w:val="24"/>
          <w:szCs w:val="24"/>
          <w:lang w:eastAsia="sk-SK"/>
        </w:rPr>
        <w:t xml:space="preserve">. </w:t>
      </w:r>
      <w:r w:rsidR="0089717D">
        <w:rPr>
          <w:rFonts w:ascii="Times New Roman" w:hAnsi="Times New Roman"/>
          <w:sz w:val="24"/>
          <w:szCs w:val="24"/>
        </w:rPr>
        <w:t xml:space="preserve">Vojnový konflikt </w:t>
      </w:r>
      <w:r w:rsidR="00F837B1">
        <w:rPr>
          <w:rFonts w:ascii="Times New Roman" w:hAnsi="Times New Roman"/>
          <w:sz w:val="24"/>
          <w:szCs w:val="24"/>
        </w:rPr>
        <w:t xml:space="preserve">prebiehajúci u nášho východného suseda </w:t>
      </w:r>
      <w:r w:rsidR="0089717D">
        <w:rPr>
          <w:rFonts w:ascii="Times New Roman" w:hAnsi="Times New Roman"/>
          <w:sz w:val="24"/>
          <w:szCs w:val="24"/>
        </w:rPr>
        <w:t>ešte prehĺbil existujúcu cenovú nestabilitu.</w:t>
      </w:r>
      <w:r w:rsidR="0089717D" w:rsidRPr="00292042">
        <w:rPr>
          <w:rFonts w:ascii="Times New Roman" w:hAnsi="Times New Roman" w:cs="Times New Roman"/>
          <w:sz w:val="24"/>
          <w:szCs w:val="24"/>
        </w:rPr>
        <w:t xml:space="preserve"> </w:t>
      </w:r>
      <w:r w:rsidR="0089717D">
        <w:rPr>
          <w:rFonts w:ascii="Times New Roman" w:hAnsi="Times New Roman" w:cs="Times New Roman"/>
          <w:sz w:val="24"/>
          <w:szCs w:val="24"/>
        </w:rPr>
        <w:t xml:space="preserve">Jeho atmosféra je žiaľ </w:t>
      </w:r>
      <w:r w:rsidR="0089717D" w:rsidRPr="00292042">
        <w:rPr>
          <w:rFonts w:ascii="Times New Roman" w:hAnsi="Times New Roman" w:cs="Times New Roman"/>
          <w:sz w:val="24"/>
          <w:szCs w:val="24"/>
        </w:rPr>
        <w:t>zneužívan</w:t>
      </w:r>
      <w:r w:rsidR="0089717D">
        <w:rPr>
          <w:rFonts w:ascii="Times New Roman" w:hAnsi="Times New Roman" w:cs="Times New Roman"/>
          <w:sz w:val="24"/>
          <w:szCs w:val="24"/>
        </w:rPr>
        <w:t>á</w:t>
      </w:r>
      <w:r w:rsidR="0089717D" w:rsidRPr="00292042">
        <w:rPr>
          <w:rFonts w:ascii="Times New Roman" w:hAnsi="Times New Roman" w:cs="Times New Roman"/>
          <w:sz w:val="24"/>
          <w:szCs w:val="24"/>
        </w:rPr>
        <w:t xml:space="preserve"> </w:t>
      </w:r>
      <w:r w:rsidR="0089717D">
        <w:rPr>
          <w:rFonts w:ascii="Times New Roman" w:hAnsi="Times New Roman" w:cs="Times New Roman"/>
          <w:sz w:val="24"/>
          <w:szCs w:val="24"/>
        </w:rPr>
        <w:t xml:space="preserve">aj </w:t>
      </w:r>
      <w:r w:rsidR="0089717D" w:rsidRPr="00292042">
        <w:rPr>
          <w:rFonts w:ascii="Times New Roman" w:hAnsi="Times New Roman" w:cs="Times New Roman"/>
          <w:sz w:val="24"/>
          <w:szCs w:val="24"/>
        </w:rPr>
        <w:t>na špekulatívne zvyšovanie cien</w:t>
      </w:r>
      <w:r w:rsidR="0089717D">
        <w:rPr>
          <w:rFonts w:ascii="Times New Roman" w:hAnsi="Times New Roman" w:cs="Times New Roman"/>
          <w:sz w:val="24"/>
          <w:szCs w:val="24"/>
        </w:rPr>
        <w:t xml:space="preserve">. </w:t>
      </w:r>
    </w:p>
    <w:p w14:paraId="50D0735E" w14:textId="77777777" w:rsidR="00267180" w:rsidRDefault="00267180" w:rsidP="00067A99">
      <w:pPr>
        <w:spacing w:after="0" w:line="240" w:lineRule="auto"/>
        <w:ind w:firstLine="709"/>
        <w:jc w:val="both"/>
        <w:rPr>
          <w:rFonts w:ascii="Times New Roman" w:hAnsi="Times New Roman" w:cs="Times New Roman"/>
          <w:sz w:val="24"/>
          <w:szCs w:val="24"/>
        </w:rPr>
      </w:pPr>
    </w:p>
    <w:p w14:paraId="050B2EB1" w14:textId="185DFC4E" w:rsidR="0088041F" w:rsidRDefault="00BE0474" w:rsidP="00067A99">
      <w:pPr>
        <w:spacing w:after="0" w:line="240" w:lineRule="auto"/>
        <w:ind w:firstLine="709"/>
        <w:jc w:val="both"/>
        <w:rPr>
          <w:rFonts w:ascii="Times New Roman" w:hAnsi="Times New Roman"/>
          <w:sz w:val="24"/>
          <w:szCs w:val="24"/>
        </w:rPr>
      </w:pPr>
      <w:r w:rsidRPr="008C4E09">
        <w:rPr>
          <w:rFonts w:ascii="Times New Roman" w:hAnsi="Times New Roman"/>
          <w:sz w:val="24"/>
          <w:szCs w:val="24"/>
        </w:rPr>
        <w:t xml:space="preserve">Parlament </w:t>
      </w:r>
      <w:r w:rsidRPr="008C4E09">
        <w:rPr>
          <w:rFonts w:ascii="Times New Roman" w:hAnsi="Times New Roman"/>
          <w:b/>
          <w:sz w:val="24"/>
          <w:szCs w:val="24"/>
        </w:rPr>
        <w:t>disponuje najvyššou mierou politickej legitimity</w:t>
      </w:r>
      <w:r w:rsidRPr="008C4E09">
        <w:rPr>
          <w:rFonts w:ascii="Times New Roman" w:hAnsi="Times New Roman"/>
          <w:sz w:val="24"/>
          <w:szCs w:val="24"/>
        </w:rPr>
        <w:t>, nakoľko je reprezentantom suverenity ľudu a je kreovaný priamymi voľbami. Z uvedeného odvodenia legitimity a postavenia v systéme orgánov štátnej moci vyplýva právo rokovať aj zodpovednosť Národnej rady Slovenskej republiky za smerovanie vnútornej, medzinárodnej, hospodárskej, sociálnej a iných politík</w:t>
      </w:r>
      <w:r>
        <w:rPr>
          <w:rFonts w:ascii="Times New Roman" w:hAnsi="Times New Roman"/>
          <w:sz w:val="24"/>
          <w:szCs w:val="24"/>
        </w:rPr>
        <w:t xml:space="preserve">. T. z. aj </w:t>
      </w:r>
      <w:r w:rsidR="00BB70EE">
        <w:rPr>
          <w:rFonts w:ascii="Times New Roman" w:hAnsi="Times New Roman"/>
          <w:b/>
          <w:bCs/>
          <w:sz w:val="24"/>
          <w:szCs w:val="24"/>
        </w:rPr>
        <w:t>kompenzačných opatrení vlády súvisiacich so zdražovaním</w:t>
      </w:r>
      <w:r w:rsidR="00BB70EE" w:rsidRPr="0030738C">
        <w:rPr>
          <w:rFonts w:ascii="Times New Roman" w:hAnsi="Times New Roman"/>
          <w:b/>
          <w:bCs/>
          <w:sz w:val="24"/>
          <w:szCs w:val="24"/>
        </w:rPr>
        <w:t xml:space="preserve"> </w:t>
      </w:r>
      <w:r w:rsidR="00BB70EE">
        <w:rPr>
          <w:rFonts w:ascii="Times New Roman" w:hAnsi="Times New Roman"/>
          <w:b/>
          <w:bCs/>
          <w:sz w:val="24"/>
          <w:szCs w:val="24"/>
        </w:rPr>
        <w:t xml:space="preserve">a </w:t>
      </w:r>
      <w:r w:rsidRPr="0030738C">
        <w:rPr>
          <w:rFonts w:ascii="Times New Roman" w:hAnsi="Times New Roman"/>
          <w:b/>
          <w:bCs/>
          <w:sz w:val="24"/>
          <w:szCs w:val="24"/>
        </w:rPr>
        <w:t>verejnej cenovej politiky</w:t>
      </w:r>
      <w:r>
        <w:rPr>
          <w:rFonts w:ascii="Times New Roman" w:hAnsi="Times New Roman"/>
          <w:sz w:val="24"/>
          <w:szCs w:val="24"/>
        </w:rPr>
        <w:t>.</w:t>
      </w:r>
      <w:r w:rsidR="00195372">
        <w:rPr>
          <w:rFonts w:ascii="Times New Roman" w:hAnsi="Times New Roman"/>
          <w:sz w:val="24"/>
          <w:szCs w:val="24"/>
        </w:rPr>
        <w:t xml:space="preserve"> </w:t>
      </w:r>
      <w:r w:rsidR="00D424DB">
        <w:rPr>
          <w:rFonts w:ascii="Times New Roman" w:hAnsi="Times New Roman"/>
          <w:sz w:val="24"/>
          <w:szCs w:val="24"/>
        </w:rPr>
        <w:t>P</w:t>
      </w:r>
      <w:r w:rsidR="00691D9E">
        <w:rPr>
          <w:rFonts w:ascii="Times New Roman" w:hAnsi="Times New Roman"/>
          <w:sz w:val="24"/>
          <w:szCs w:val="24"/>
        </w:rPr>
        <w:t xml:space="preserve">roblematika </w:t>
      </w:r>
      <w:r w:rsidR="00691D9E" w:rsidRPr="0089717D">
        <w:rPr>
          <w:rFonts w:ascii="Times New Roman" w:hAnsi="Times New Roman" w:cs="Times New Roman"/>
          <w:sz w:val="24"/>
          <w:szCs w:val="24"/>
        </w:rPr>
        <w:t xml:space="preserve">opatrení na zamedzenie </w:t>
      </w:r>
      <w:r w:rsidR="00C2290B">
        <w:rPr>
          <w:rFonts w:ascii="Times New Roman" w:hAnsi="Times New Roman" w:cs="Times New Roman"/>
          <w:sz w:val="24"/>
          <w:szCs w:val="24"/>
        </w:rPr>
        <w:t xml:space="preserve">resp. </w:t>
      </w:r>
      <w:r w:rsidR="0092483F">
        <w:rPr>
          <w:rFonts w:ascii="Times New Roman" w:hAnsi="Times New Roman" w:cs="Times New Roman"/>
          <w:sz w:val="24"/>
          <w:szCs w:val="24"/>
        </w:rPr>
        <w:t>zmiernenie</w:t>
      </w:r>
      <w:r w:rsidR="0092483F" w:rsidRPr="0089717D">
        <w:rPr>
          <w:rFonts w:ascii="Times New Roman" w:hAnsi="Times New Roman" w:cs="Times New Roman"/>
          <w:sz w:val="24"/>
          <w:szCs w:val="24"/>
        </w:rPr>
        <w:t xml:space="preserve"> </w:t>
      </w:r>
      <w:r w:rsidR="00691D9E" w:rsidRPr="0089717D">
        <w:rPr>
          <w:rFonts w:ascii="Times New Roman" w:hAnsi="Times New Roman" w:cs="Times New Roman"/>
          <w:sz w:val="24"/>
          <w:szCs w:val="24"/>
        </w:rPr>
        <w:t>nežiadúceho cenového vývoja</w:t>
      </w:r>
      <w:r w:rsidR="00691D9E">
        <w:rPr>
          <w:rFonts w:ascii="Times New Roman" w:hAnsi="Times New Roman"/>
          <w:sz w:val="24"/>
          <w:szCs w:val="24"/>
        </w:rPr>
        <w:t xml:space="preserve"> </w:t>
      </w:r>
      <w:r w:rsidR="00BB70EE">
        <w:rPr>
          <w:rFonts w:ascii="Times New Roman" w:hAnsi="Times New Roman"/>
          <w:sz w:val="24"/>
          <w:szCs w:val="24"/>
        </w:rPr>
        <w:t xml:space="preserve">je </w:t>
      </w:r>
      <w:r w:rsidR="00691D9E">
        <w:rPr>
          <w:rFonts w:ascii="Times New Roman" w:hAnsi="Times New Roman"/>
          <w:sz w:val="24"/>
          <w:szCs w:val="24"/>
        </w:rPr>
        <w:t xml:space="preserve">nie len vecou zodpovednosti </w:t>
      </w:r>
      <w:r w:rsidR="00691D9E">
        <w:rPr>
          <w:rFonts w:ascii="Times New Roman" w:hAnsi="Times New Roman"/>
          <w:color w:val="000000"/>
          <w:sz w:val="24"/>
          <w:szCs w:val="24"/>
        </w:rPr>
        <w:t xml:space="preserve">výkonnej </w:t>
      </w:r>
      <w:r w:rsidR="00195372">
        <w:rPr>
          <w:rFonts w:ascii="Times New Roman" w:hAnsi="Times New Roman"/>
          <w:color w:val="000000"/>
          <w:sz w:val="24"/>
          <w:szCs w:val="24"/>
        </w:rPr>
        <w:t xml:space="preserve">moci </w:t>
      </w:r>
      <w:r w:rsidR="00691D9E">
        <w:rPr>
          <w:rFonts w:ascii="Times New Roman" w:hAnsi="Times New Roman"/>
          <w:color w:val="000000"/>
          <w:sz w:val="24"/>
          <w:szCs w:val="24"/>
        </w:rPr>
        <w:t xml:space="preserve">a vlády ako jej vrcholného orgánu. Je aj o </w:t>
      </w:r>
      <w:r w:rsidR="00691D9E" w:rsidRPr="0030738C">
        <w:rPr>
          <w:rFonts w:ascii="Times New Roman" w:hAnsi="Times New Roman"/>
          <w:b/>
          <w:bCs/>
          <w:color w:val="000000"/>
          <w:sz w:val="24"/>
          <w:szCs w:val="24"/>
        </w:rPr>
        <w:t>zodpovednosti volených zástupcov, výborov parlamentu a Národnej rady Slovenskej republiky</w:t>
      </w:r>
      <w:r w:rsidR="00691D9E">
        <w:rPr>
          <w:rFonts w:ascii="Times New Roman" w:hAnsi="Times New Roman"/>
          <w:color w:val="000000"/>
          <w:sz w:val="24"/>
          <w:szCs w:val="24"/>
        </w:rPr>
        <w:t>.</w:t>
      </w:r>
      <w:r w:rsidR="00124B87">
        <w:rPr>
          <w:rFonts w:ascii="Times New Roman" w:hAnsi="Times New Roman"/>
          <w:color w:val="000000"/>
          <w:sz w:val="24"/>
          <w:szCs w:val="24"/>
        </w:rPr>
        <w:t xml:space="preserve"> </w:t>
      </w:r>
      <w:r w:rsidR="00D424DB">
        <w:rPr>
          <w:rFonts w:ascii="Times New Roman" w:eastAsia="Times New Roman" w:hAnsi="Times New Roman"/>
          <w:color w:val="303030"/>
          <w:sz w:val="24"/>
          <w:szCs w:val="24"/>
          <w:lang w:eastAsia="sk-SK"/>
        </w:rPr>
        <w:t>Preto</w:t>
      </w:r>
      <w:r w:rsidR="00B7252F">
        <w:rPr>
          <w:rFonts w:ascii="Times New Roman" w:eastAsia="Times New Roman" w:hAnsi="Times New Roman"/>
          <w:color w:val="303030"/>
          <w:sz w:val="24"/>
          <w:szCs w:val="24"/>
          <w:lang w:eastAsia="sk-SK"/>
        </w:rPr>
        <w:t xml:space="preserve"> </w:t>
      </w:r>
      <w:r w:rsidR="00B7252F" w:rsidRPr="00B42BDD">
        <w:rPr>
          <w:rFonts w:ascii="Times New Roman" w:eastAsia="Times New Roman" w:hAnsi="Times New Roman"/>
          <w:b/>
          <w:bCs/>
          <w:color w:val="303030"/>
          <w:sz w:val="24"/>
          <w:szCs w:val="24"/>
          <w:lang w:eastAsia="sk-SK"/>
        </w:rPr>
        <w:t xml:space="preserve">je opodstatnené aby sa národná rada zaoberala </w:t>
      </w:r>
      <w:r w:rsidR="00124B87" w:rsidRPr="00B42BDD">
        <w:rPr>
          <w:rFonts w:ascii="Times New Roman" w:eastAsia="Times New Roman" w:hAnsi="Times New Roman" w:cs="Times New Roman"/>
          <w:b/>
          <w:bCs/>
          <w:color w:val="303030"/>
          <w:sz w:val="24"/>
          <w:szCs w:val="24"/>
          <w:lang w:eastAsia="sk-SK"/>
        </w:rPr>
        <w:t xml:space="preserve"> </w:t>
      </w:r>
      <w:r w:rsidR="00124B87" w:rsidRPr="00B42BDD">
        <w:rPr>
          <w:rFonts w:ascii="Times New Roman" w:hAnsi="Times New Roman" w:cs="Times New Roman"/>
          <w:b/>
          <w:bCs/>
          <w:sz w:val="24"/>
          <w:szCs w:val="24"/>
        </w:rPr>
        <w:t>základnými otázkami verejnej cenovej politiky</w:t>
      </w:r>
      <w:r w:rsidR="00124B87" w:rsidRPr="00B42BDD">
        <w:rPr>
          <w:rFonts w:ascii="Times New Roman" w:eastAsia="Times New Roman" w:hAnsi="Times New Roman"/>
          <w:b/>
          <w:bCs/>
          <w:color w:val="303030"/>
          <w:sz w:val="24"/>
          <w:szCs w:val="24"/>
          <w:lang w:eastAsia="sk-SK"/>
        </w:rPr>
        <w:t xml:space="preserve"> a </w:t>
      </w:r>
      <w:r w:rsidR="00B7252F" w:rsidRPr="00B42BDD">
        <w:rPr>
          <w:rFonts w:ascii="Times New Roman" w:hAnsi="Times New Roman"/>
          <w:b/>
          <w:bCs/>
          <w:sz w:val="24"/>
          <w:szCs w:val="24"/>
        </w:rPr>
        <w:t>opatreniami na zamedzenie nežiadúceho cenového vývoja</w:t>
      </w:r>
      <w:r w:rsidR="00B7252F" w:rsidRPr="00A86D31">
        <w:rPr>
          <w:rFonts w:ascii="Times New Roman" w:hAnsi="Times New Roman"/>
          <w:sz w:val="24"/>
          <w:szCs w:val="24"/>
        </w:rPr>
        <w:t>.</w:t>
      </w:r>
    </w:p>
    <w:p w14:paraId="120A0C3E" w14:textId="26846E15" w:rsidR="00C904E4" w:rsidRDefault="00C904E4" w:rsidP="00067A99">
      <w:pPr>
        <w:spacing w:after="0" w:line="240" w:lineRule="auto"/>
        <w:ind w:firstLine="709"/>
        <w:jc w:val="both"/>
        <w:rPr>
          <w:rFonts w:ascii="Times New Roman" w:hAnsi="Times New Roman"/>
          <w:sz w:val="24"/>
          <w:szCs w:val="24"/>
        </w:rPr>
      </w:pPr>
    </w:p>
    <w:p w14:paraId="4D8C7AEE" w14:textId="1AA9F829" w:rsidR="003524F9" w:rsidRDefault="00C965F7" w:rsidP="00067A99">
      <w:pPr>
        <w:spacing w:after="0" w:line="240" w:lineRule="auto"/>
        <w:ind w:firstLine="709"/>
        <w:jc w:val="both"/>
        <w:rPr>
          <w:rFonts w:ascii="Times New Roman" w:hAnsi="Times New Roman"/>
          <w:sz w:val="24"/>
          <w:szCs w:val="24"/>
        </w:rPr>
      </w:pPr>
      <w:r>
        <w:rPr>
          <w:rFonts w:ascii="Times New Roman" w:hAnsi="Times New Roman"/>
          <w:sz w:val="24"/>
          <w:szCs w:val="24"/>
        </w:rPr>
        <w:t>O</w:t>
      </w:r>
      <w:r w:rsidR="003524F9">
        <w:rPr>
          <w:rFonts w:ascii="Times New Roman" w:hAnsi="Times New Roman"/>
          <w:sz w:val="24"/>
          <w:szCs w:val="24"/>
        </w:rPr>
        <w:t>pakované odmietnutie rokovania o základných otázkach jednej z verejných politík by bolo prejavom veľkej neúcty k</w:t>
      </w:r>
      <w:r w:rsidR="00133747">
        <w:rPr>
          <w:rFonts w:ascii="Times New Roman" w:hAnsi="Times New Roman"/>
          <w:sz w:val="24"/>
          <w:szCs w:val="24"/>
        </w:rPr>
        <w:t xml:space="preserve"> primárnemu </w:t>
      </w:r>
      <w:r w:rsidR="003524F9">
        <w:rPr>
          <w:rFonts w:ascii="Times New Roman" w:hAnsi="Times New Roman"/>
          <w:sz w:val="24"/>
          <w:szCs w:val="24"/>
        </w:rPr>
        <w:t>nositeľovi štátnej moci.</w:t>
      </w:r>
      <w:r w:rsidR="00133747">
        <w:rPr>
          <w:rFonts w:ascii="Times New Roman" w:hAnsi="Times New Roman"/>
          <w:sz w:val="24"/>
          <w:szCs w:val="24"/>
        </w:rPr>
        <w:t xml:space="preserve"> Potvrdením </w:t>
      </w:r>
      <w:r w:rsidR="00662EBB" w:rsidRPr="00D33F21">
        <w:rPr>
          <w:rFonts w:ascii="Times New Roman" w:hAnsi="Times New Roman"/>
          <w:b/>
          <w:bCs/>
          <w:sz w:val="24"/>
          <w:szCs w:val="24"/>
        </w:rPr>
        <w:t>systémového zlyhávania ústavného orgánu reprezentatívnej demokracie</w:t>
      </w:r>
      <w:r w:rsidR="00004DE0" w:rsidRPr="00D33F21">
        <w:rPr>
          <w:rFonts w:ascii="Times New Roman" w:hAnsi="Times New Roman"/>
          <w:b/>
          <w:bCs/>
          <w:sz w:val="24"/>
          <w:szCs w:val="24"/>
        </w:rPr>
        <w:t xml:space="preserve"> v dôsledku čoho </w:t>
      </w:r>
      <w:r w:rsidR="005542F5" w:rsidRPr="00D33F21">
        <w:rPr>
          <w:rFonts w:ascii="Times New Roman" w:hAnsi="Times New Roman"/>
          <w:b/>
          <w:bCs/>
          <w:sz w:val="24"/>
          <w:szCs w:val="24"/>
        </w:rPr>
        <w:t>môže byť</w:t>
      </w:r>
      <w:r w:rsidR="00004DE0" w:rsidRPr="00D33F21">
        <w:rPr>
          <w:rFonts w:ascii="Times New Roman" w:hAnsi="Times New Roman"/>
          <w:b/>
          <w:bCs/>
          <w:sz w:val="24"/>
          <w:szCs w:val="24"/>
        </w:rPr>
        <w:t xml:space="preserve"> vážne ohrozený hospodársky a sociálny rozvoj Slovenska</w:t>
      </w:r>
      <w:r w:rsidR="00004DE0">
        <w:rPr>
          <w:rFonts w:ascii="Times New Roman" w:hAnsi="Times New Roman"/>
          <w:sz w:val="24"/>
          <w:szCs w:val="24"/>
        </w:rPr>
        <w:t>.</w:t>
      </w:r>
      <w:r w:rsidR="00061BCA">
        <w:rPr>
          <w:rFonts w:ascii="Times New Roman" w:hAnsi="Times New Roman"/>
          <w:sz w:val="24"/>
          <w:szCs w:val="24"/>
        </w:rPr>
        <w:t xml:space="preserve"> </w:t>
      </w:r>
    </w:p>
    <w:p w14:paraId="5068C5BA" w14:textId="77777777" w:rsidR="003524F9" w:rsidRDefault="003524F9" w:rsidP="00067A99">
      <w:pPr>
        <w:spacing w:after="0" w:line="240" w:lineRule="auto"/>
        <w:ind w:firstLine="709"/>
        <w:jc w:val="both"/>
        <w:rPr>
          <w:rFonts w:ascii="Times New Roman" w:hAnsi="Times New Roman"/>
          <w:sz w:val="24"/>
          <w:szCs w:val="24"/>
        </w:rPr>
      </w:pPr>
    </w:p>
    <w:p w14:paraId="417FE103" w14:textId="3D47EEA4" w:rsidR="00C904E4" w:rsidRDefault="00C904E4" w:rsidP="00067A99">
      <w:pPr>
        <w:spacing w:after="0" w:line="240" w:lineRule="auto"/>
        <w:ind w:firstLine="709"/>
        <w:jc w:val="both"/>
        <w:rPr>
          <w:rFonts w:ascii="Times New Roman" w:hAnsi="Times New Roman"/>
          <w:sz w:val="24"/>
          <w:szCs w:val="24"/>
        </w:rPr>
      </w:pPr>
      <w:r>
        <w:rPr>
          <w:rFonts w:ascii="Times New Roman" w:hAnsi="Times New Roman"/>
          <w:sz w:val="24"/>
          <w:szCs w:val="24"/>
        </w:rPr>
        <w:t xml:space="preserve">Žiaľ </w:t>
      </w:r>
      <w:r w:rsidR="00FC3CB3">
        <w:rPr>
          <w:rFonts w:ascii="Times New Roman" w:hAnsi="Times New Roman"/>
          <w:sz w:val="24"/>
          <w:szCs w:val="24"/>
        </w:rPr>
        <w:t xml:space="preserve">až </w:t>
      </w:r>
      <w:r>
        <w:rPr>
          <w:rFonts w:ascii="Times New Roman" w:hAnsi="Times New Roman"/>
          <w:sz w:val="24"/>
          <w:szCs w:val="24"/>
        </w:rPr>
        <w:t>v situácii</w:t>
      </w:r>
      <w:r w:rsidRPr="00C904E4">
        <w:rPr>
          <w:rFonts w:ascii="Times New Roman" w:hAnsi="Times New Roman" w:cs="Times New Roman"/>
          <w:sz w:val="24"/>
          <w:szCs w:val="24"/>
        </w:rPr>
        <w:t> pretrvávajúc</w:t>
      </w:r>
      <w:r>
        <w:rPr>
          <w:rFonts w:ascii="Times New Roman" w:hAnsi="Times New Roman" w:cs="Times New Roman"/>
          <w:sz w:val="24"/>
          <w:szCs w:val="24"/>
        </w:rPr>
        <w:t>eho</w:t>
      </w:r>
      <w:r w:rsidRPr="00C904E4">
        <w:rPr>
          <w:rFonts w:ascii="Times New Roman" w:hAnsi="Times New Roman" w:cs="Times New Roman"/>
          <w:sz w:val="24"/>
          <w:szCs w:val="24"/>
        </w:rPr>
        <w:t xml:space="preserve"> extrémne nežiadúc</w:t>
      </w:r>
      <w:r>
        <w:rPr>
          <w:rFonts w:ascii="Times New Roman" w:hAnsi="Times New Roman" w:cs="Times New Roman"/>
          <w:sz w:val="24"/>
          <w:szCs w:val="24"/>
        </w:rPr>
        <w:t>eho</w:t>
      </w:r>
      <w:r w:rsidRPr="00C904E4">
        <w:rPr>
          <w:rFonts w:ascii="Times New Roman" w:hAnsi="Times New Roman" w:cs="Times New Roman"/>
          <w:sz w:val="24"/>
          <w:szCs w:val="24"/>
        </w:rPr>
        <w:t xml:space="preserve"> vývoj</w:t>
      </w:r>
      <w:r>
        <w:rPr>
          <w:rFonts w:ascii="Times New Roman" w:hAnsi="Times New Roman" w:cs="Times New Roman"/>
          <w:sz w:val="24"/>
          <w:szCs w:val="24"/>
        </w:rPr>
        <w:t>a</w:t>
      </w:r>
      <w:r w:rsidRPr="00C904E4">
        <w:rPr>
          <w:rFonts w:ascii="Times New Roman" w:hAnsi="Times New Roman" w:cs="Times New Roman"/>
          <w:sz w:val="24"/>
          <w:szCs w:val="24"/>
        </w:rPr>
        <w:t xml:space="preserve"> cien tovarov</w:t>
      </w:r>
      <w:r>
        <w:rPr>
          <w:rFonts w:ascii="Times New Roman" w:hAnsi="Times New Roman" w:cs="Times New Roman"/>
          <w:sz w:val="24"/>
          <w:szCs w:val="24"/>
        </w:rPr>
        <w:t xml:space="preserve">, energií a pohonných hmôt s dopadom na zdražovanie väčšiny produktov, predmetný návrh skupiny poslancov je podnetom na začatie </w:t>
      </w:r>
      <w:r w:rsidRPr="009F3CD6">
        <w:rPr>
          <w:rFonts w:ascii="Times New Roman" w:hAnsi="Times New Roman" w:cs="Times New Roman"/>
          <w:b/>
          <w:bCs/>
          <w:sz w:val="24"/>
          <w:szCs w:val="24"/>
        </w:rPr>
        <w:t xml:space="preserve">serióznej diskusie o </w:t>
      </w:r>
      <w:r w:rsidRPr="00FC3CB3">
        <w:rPr>
          <w:rFonts w:ascii="Times New Roman" w:hAnsi="Times New Roman" w:cs="Times New Roman"/>
          <w:b/>
          <w:bCs/>
          <w:sz w:val="24"/>
          <w:szCs w:val="24"/>
        </w:rPr>
        <w:t>základný</w:t>
      </w:r>
      <w:r w:rsidR="001B42CA" w:rsidRPr="00FC3CB3">
        <w:rPr>
          <w:rFonts w:ascii="Times New Roman" w:hAnsi="Times New Roman" w:cs="Times New Roman"/>
          <w:b/>
          <w:bCs/>
          <w:sz w:val="24"/>
          <w:szCs w:val="24"/>
        </w:rPr>
        <w:t>ch</w:t>
      </w:r>
      <w:r w:rsidRPr="00FC3CB3">
        <w:rPr>
          <w:rFonts w:ascii="Times New Roman" w:hAnsi="Times New Roman" w:cs="Times New Roman"/>
          <w:b/>
          <w:bCs/>
          <w:sz w:val="24"/>
          <w:szCs w:val="24"/>
        </w:rPr>
        <w:t xml:space="preserve"> otázka</w:t>
      </w:r>
      <w:r w:rsidR="001B42CA" w:rsidRPr="00FC3CB3">
        <w:rPr>
          <w:rFonts w:ascii="Times New Roman" w:hAnsi="Times New Roman" w:cs="Times New Roman"/>
          <w:b/>
          <w:bCs/>
          <w:sz w:val="24"/>
          <w:szCs w:val="24"/>
        </w:rPr>
        <w:t>ch</w:t>
      </w:r>
      <w:r w:rsidRPr="00FC3CB3">
        <w:rPr>
          <w:rFonts w:ascii="Times New Roman" w:hAnsi="Times New Roman" w:cs="Times New Roman"/>
          <w:b/>
          <w:bCs/>
          <w:sz w:val="24"/>
          <w:szCs w:val="24"/>
        </w:rPr>
        <w:t xml:space="preserve"> verejnej cenovej politiky</w:t>
      </w:r>
      <w:r w:rsidR="00486039">
        <w:rPr>
          <w:rFonts w:ascii="Times New Roman" w:hAnsi="Times New Roman" w:cs="Times New Roman"/>
          <w:b/>
          <w:bCs/>
          <w:sz w:val="24"/>
          <w:szCs w:val="24"/>
        </w:rPr>
        <w:t xml:space="preserve"> a činnosti vlády v oblasti kompenzačných opatrení, ktorých základnou úlohou je zmiernenie negatívneho dopadu zdražovania na životnú úroveň obyvateľstva</w:t>
      </w:r>
      <w:r>
        <w:rPr>
          <w:rFonts w:ascii="Times New Roman" w:hAnsi="Times New Roman" w:cs="Times New Roman"/>
          <w:sz w:val="24"/>
          <w:szCs w:val="24"/>
        </w:rPr>
        <w:t>.</w:t>
      </w:r>
    </w:p>
    <w:p w14:paraId="24671EEF" w14:textId="48E42137" w:rsidR="00305D2D" w:rsidRDefault="00305D2D" w:rsidP="00067A99">
      <w:pPr>
        <w:spacing w:after="0" w:line="240" w:lineRule="auto"/>
        <w:ind w:firstLine="709"/>
        <w:jc w:val="both"/>
        <w:rPr>
          <w:rFonts w:ascii="Times New Roman" w:hAnsi="Times New Roman"/>
          <w:sz w:val="24"/>
          <w:szCs w:val="24"/>
        </w:rPr>
      </w:pPr>
    </w:p>
    <w:p w14:paraId="35401FDD" w14:textId="77777777" w:rsidR="00C904E4" w:rsidRDefault="00C904E4" w:rsidP="00067A99">
      <w:pPr>
        <w:spacing w:after="0" w:line="240" w:lineRule="auto"/>
        <w:ind w:firstLine="709"/>
        <w:jc w:val="both"/>
        <w:rPr>
          <w:rFonts w:ascii="Times New Roman" w:hAnsi="Times New Roman"/>
          <w:sz w:val="24"/>
          <w:szCs w:val="24"/>
        </w:rPr>
      </w:pPr>
    </w:p>
    <w:p w14:paraId="6C716166" w14:textId="1FB2AB6C" w:rsidR="00363649" w:rsidRDefault="00363649" w:rsidP="00067A99">
      <w:pPr>
        <w:spacing w:after="0" w:line="240" w:lineRule="auto"/>
        <w:ind w:firstLine="709"/>
        <w:jc w:val="both"/>
        <w:rPr>
          <w:rFonts w:ascii="Times New Roman" w:hAnsi="Times New Roman"/>
          <w:sz w:val="24"/>
          <w:szCs w:val="24"/>
        </w:rPr>
      </w:pPr>
      <w:r>
        <w:rPr>
          <w:rFonts w:ascii="Times New Roman" w:hAnsi="Times New Roman"/>
          <w:sz w:val="24"/>
          <w:szCs w:val="24"/>
        </w:rPr>
        <w:t>V slovenských pomeroch často prevážili skôr ideologické predstavy o úlohe hospodárstva v spoločnosti. Časť politick</w:t>
      </w:r>
      <w:r w:rsidR="008449C3">
        <w:rPr>
          <w:rFonts w:ascii="Times New Roman" w:hAnsi="Times New Roman"/>
          <w:sz w:val="24"/>
          <w:szCs w:val="24"/>
        </w:rPr>
        <w:t>ých</w:t>
      </w:r>
      <w:r>
        <w:rPr>
          <w:rFonts w:ascii="Times New Roman" w:hAnsi="Times New Roman"/>
          <w:sz w:val="24"/>
          <w:szCs w:val="24"/>
        </w:rPr>
        <w:t xml:space="preserve"> </w:t>
      </w:r>
      <w:r w:rsidR="008449C3">
        <w:rPr>
          <w:rFonts w:ascii="Times New Roman" w:hAnsi="Times New Roman"/>
          <w:sz w:val="24"/>
          <w:szCs w:val="24"/>
        </w:rPr>
        <w:t>predstaviteľov</w:t>
      </w:r>
      <w:r>
        <w:rPr>
          <w:rFonts w:ascii="Times New Roman" w:hAnsi="Times New Roman"/>
          <w:sz w:val="24"/>
          <w:szCs w:val="24"/>
        </w:rPr>
        <w:t xml:space="preserve"> cieľavedome presadzovala názor o nezlučiteľnosti trhového hospodárstva a štátnej cenovej politiky. Uvedené skutočnosti tvorili východiská pre hospodársku politiku viacerých vládnych garnitúr, ktorá paralelne existovala popri komunitárnom práve Európskeho spoločenstva a Európskej únie, ale aj vnútroštátnej legislatíve. Reálne názory na cenovú stabilitu boli potom o niečom inom ako oficiálna právna regulácia predmetnej problematiky, či už na európskej alebo národnej úrovni.</w:t>
      </w:r>
    </w:p>
    <w:p w14:paraId="4B437DDA" w14:textId="77777777" w:rsidR="007F6D38" w:rsidRDefault="007F6D38" w:rsidP="007F6D38">
      <w:pPr>
        <w:spacing w:after="0" w:line="240" w:lineRule="auto"/>
        <w:ind w:firstLine="709"/>
        <w:jc w:val="both"/>
        <w:rPr>
          <w:rFonts w:ascii="Times New Roman" w:hAnsi="Times New Roman"/>
          <w:sz w:val="24"/>
          <w:szCs w:val="24"/>
        </w:rPr>
      </w:pPr>
    </w:p>
    <w:p w14:paraId="7740027D" w14:textId="77777777" w:rsidR="007F6D38" w:rsidRDefault="007F6D38" w:rsidP="007F6D38">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Už </w:t>
      </w:r>
      <w:r w:rsidRPr="00036770">
        <w:rPr>
          <w:rFonts w:ascii="Times New Roman" w:hAnsi="Times New Roman"/>
          <w:b/>
          <w:bCs/>
          <w:sz w:val="24"/>
          <w:szCs w:val="24"/>
        </w:rPr>
        <w:t>Zmluva o založení Európskeho spoločenstva</w:t>
      </w:r>
      <w:r>
        <w:rPr>
          <w:rFonts w:ascii="Times New Roman" w:hAnsi="Times New Roman"/>
          <w:sz w:val="24"/>
          <w:szCs w:val="24"/>
        </w:rPr>
        <w:t xml:space="preserve"> dávno pred vstupom Slovenska do euroatlantických štruktúr určovala v čl. 4 ods. 3 </w:t>
      </w:r>
      <w:r w:rsidRPr="00DA3F81">
        <w:rPr>
          <w:rFonts w:ascii="Times New Roman" w:hAnsi="Times New Roman"/>
          <w:b/>
          <w:bCs/>
          <w:sz w:val="24"/>
          <w:szCs w:val="24"/>
        </w:rPr>
        <w:t>stabilné ceny ako jednu z hlavných zásad činnosti členských štátov, podporujúcu dosiahnutie cieľov spoločenstva</w:t>
      </w:r>
      <w:r>
        <w:rPr>
          <w:rFonts w:ascii="Times New Roman" w:hAnsi="Times New Roman"/>
          <w:sz w:val="24"/>
          <w:szCs w:val="24"/>
        </w:rPr>
        <w:t xml:space="preserve">. Stabilné ceny patrili podľa zmluvy medzi hlavné zásady </w:t>
      </w:r>
      <w:r w:rsidRPr="00A0302B">
        <w:rPr>
          <w:rFonts w:ascii="Times New Roman" w:hAnsi="Times New Roman"/>
          <w:sz w:val="24"/>
          <w:szCs w:val="24"/>
        </w:rPr>
        <w:t>rovnako</w:t>
      </w:r>
      <w:r>
        <w:rPr>
          <w:rFonts w:ascii="Times New Roman" w:hAnsi="Times New Roman"/>
          <w:sz w:val="24"/>
          <w:szCs w:val="24"/>
        </w:rPr>
        <w:t xml:space="preserve"> ako zdravé verejné financie, menové podmienky a trvalo udržateľná platobná bilancia.</w:t>
      </w:r>
    </w:p>
    <w:p w14:paraId="6DAC5DA2" w14:textId="77777777" w:rsidR="007F6D38" w:rsidRDefault="007F6D38" w:rsidP="007F6D38">
      <w:pPr>
        <w:spacing w:after="0" w:line="240" w:lineRule="auto"/>
        <w:ind w:firstLine="709"/>
        <w:jc w:val="both"/>
        <w:rPr>
          <w:rFonts w:ascii="Times New Roman" w:hAnsi="Times New Roman"/>
          <w:sz w:val="24"/>
          <w:szCs w:val="24"/>
        </w:rPr>
      </w:pPr>
    </w:p>
    <w:p w14:paraId="0891032B" w14:textId="77777777" w:rsidR="007F6D38" w:rsidRDefault="007F6D38" w:rsidP="007F6D38">
      <w:pPr>
        <w:spacing w:after="0" w:line="240" w:lineRule="auto"/>
        <w:ind w:firstLine="709"/>
        <w:jc w:val="both"/>
        <w:rPr>
          <w:rFonts w:ascii="Times New Roman" w:hAnsi="Times New Roman"/>
          <w:sz w:val="24"/>
          <w:szCs w:val="24"/>
        </w:rPr>
      </w:pPr>
      <w:r>
        <w:rPr>
          <w:rFonts w:ascii="Times New Roman" w:hAnsi="Times New Roman"/>
          <w:sz w:val="24"/>
          <w:szCs w:val="24"/>
        </w:rPr>
        <w:t>Obdobne podľa</w:t>
      </w:r>
      <w:r w:rsidRPr="00A35046">
        <w:rPr>
          <w:rFonts w:ascii="Times New Roman" w:hAnsi="Times New Roman"/>
          <w:sz w:val="24"/>
          <w:szCs w:val="24"/>
        </w:rPr>
        <w:t xml:space="preserve"> čl. 3 ods. 3 </w:t>
      </w:r>
      <w:r w:rsidRPr="00DA3F81">
        <w:rPr>
          <w:rFonts w:ascii="Times New Roman" w:hAnsi="Times New Roman"/>
          <w:b/>
          <w:bCs/>
          <w:sz w:val="24"/>
          <w:szCs w:val="24"/>
        </w:rPr>
        <w:t>Zmluvy o Európskej únii</w:t>
      </w:r>
      <w:r>
        <w:rPr>
          <w:rFonts w:ascii="Times New Roman" w:hAnsi="Times New Roman"/>
          <w:sz w:val="24"/>
          <w:szCs w:val="24"/>
        </w:rPr>
        <w:t>, tvoriacej Lisabonskú zmluvu</w:t>
      </w:r>
      <w:r w:rsidRPr="00A35046">
        <w:rPr>
          <w:rFonts w:ascii="Times New Roman" w:hAnsi="Times New Roman"/>
          <w:sz w:val="24"/>
          <w:szCs w:val="24"/>
        </w:rPr>
        <w:t xml:space="preserve">, </w:t>
      </w:r>
      <w:r w:rsidRPr="00DA3F81">
        <w:rPr>
          <w:rFonts w:ascii="Times New Roman" w:hAnsi="Times New Roman"/>
          <w:b/>
          <w:bCs/>
          <w:sz w:val="24"/>
          <w:szCs w:val="24"/>
        </w:rPr>
        <w:t>Európska únia usiluje o trvalo udržateľný rozvoj Európy založený na vyváženom hospodárskom raste a cenovej stabilite.</w:t>
      </w:r>
    </w:p>
    <w:p w14:paraId="43371594" w14:textId="77777777" w:rsidR="007E41D0" w:rsidRDefault="007E41D0" w:rsidP="007F6D38">
      <w:pPr>
        <w:spacing w:after="0" w:line="240" w:lineRule="auto"/>
        <w:ind w:firstLine="709"/>
        <w:jc w:val="both"/>
        <w:rPr>
          <w:rFonts w:ascii="Times New Roman" w:hAnsi="Times New Roman"/>
          <w:sz w:val="24"/>
          <w:szCs w:val="24"/>
        </w:rPr>
      </w:pPr>
    </w:p>
    <w:p w14:paraId="3E335114" w14:textId="1B91CB75" w:rsidR="007F6D38" w:rsidRDefault="007F6D38" w:rsidP="007F6D38">
      <w:pPr>
        <w:spacing w:after="0" w:line="240" w:lineRule="auto"/>
        <w:ind w:firstLine="709"/>
        <w:jc w:val="both"/>
        <w:rPr>
          <w:rFonts w:ascii="Times New Roman" w:hAnsi="Times New Roman"/>
          <w:sz w:val="24"/>
          <w:szCs w:val="24"/>
        </w:rPr>
      </w:pPr>
      <w:r>
        <w:rPr>
          <w:rFonts w:ascii="Times New Roman" w:hAnsi="Times New Roman"/>
          <w:sz w:val="24"/>
          <w:szCs w:val="24"/>
        </w:rPr>
        <w:t>Požiadavky ochrany spotrebiteľa sa zohľadnia pri definovaní a uskutočňovaní iných politík a činností Európskej únie (čl. 12 Zmluvy o fungovaní Európskej únie).</w:t>
      </w:r>
    </w:p>
    <w:p w14:paraId="51BA388B" w14:textId="77777777" w:rsidR="007F6D38" w:rsidRDefault="007F6D38" w:rsidP="007F6D38">
      <w:pPr>
        <w:spacing w:after="0" w:line="240" w:lineRule="auto"/>
        <w:ind w:firstLine="709"/>
        <w:jc w:val="both"/>
        <w:rPr>
          <w:rFonts w:ascii="Times New Roman" w:hAnsi="Times New Roman"/>
          <w:sz w:val="24"/>
          <w:szCs w:val="24"/>
        </w:rPr>
      </w:pPr>
    </w:p>
    <w:p w14:paraId="701802E3" w14:textId="005774C9" w:rsidR="007F6D38" w:rsidRDefault="007F6D38" w:rsidP="007F6D38">
      <w:pPr>
        <w:spacing w:after="0" w:line="240" w:lineRule="auto"/>
        <w:ind w:firstLine="709"/>
        <w:jc w:val="both"/>
        <w:rPr>
          <w:rFonts w:ascii="Times New Roman" w:hAnsi="Times New Roman"/>
          <w:sz w:val="24"/>
          <w:szCs w:val="24"/>
        </w:rPr>
      </w:pPr>
      <w:r w:rsidRPr="00C2290B">
        <w:rPr>
          <w:rFonts w:ascii="Times New Roman" w:hAnsi="Times New Roman"/>
          <w:b/>
          <w:sz w:val="24"/>
          <w:szCs w:val="24"/>
        </w:rPr>
        <w:t xml:space="preserve">Aj </w:t>
      </w:r>
      <w:r w:rsidR="00270CE5" w:rsidRPr="00C2290B">
        <w:rPr>
          <w:rFonts w:ascii="Times New Roman" w:hAnsi="Times New Roman"/>
          <w:b/>
          <w:sz w:val="24"/>
          <w:szCs w:val="24"/>
        </w:rPr>
        <w:t>predkladatelia návrhu</w:t>
      </w:r>
      <w:r w:rsidRPr="00C2290B">
        <w:rPr>
          <w:rFonts w:ascii="Times New Roman" w:hAnsi="Times New Roman"/>
          <w:b/>
          <w:sz w:val="24"/>
          <w:szCs w:val="24"/>
        </w:rPr>
        <w:t xml:space="preserve"> akcept</w:t>
      </w:r>
      <w:r w:rsidR="00270CE5" w:rsidRPr="00C2290B">
        <w:rPr>
          <w:rFonts w:ascii="Times New Roman" w:hAnsi="Times New Roman"/>
          <w:b/>
          <w:sz w:val="24"/>
          <w:szCs w:val="24"/>
        </w:rPr>
        <w:t>ujú</w:t>
      </w:r>
      <w:r w:rsidRPr="00C2290B">
        <w:rPr>
          <w:rFonts w:ascii="Times New Roman" w:hAnsi="Times New Roman"/>
          <w:b/>
          <w:sz w:val="24"/>
          <w:szCs w:val="24"/>
        </w:rPr>
        <w:t>, že v podmienkach trhového hospodárstva má štát obmedzené možnosti ovplyvňovania vývoja spotrebiteľských cien. Obmedzené však neznamená žiadne možnosti.</w:t>
      </w:r>
      <w:r>
        <w:rPr>
          <w:rFonts w:ascii="Times New Roman" w:hAnsi="Times New Roman"/>
          <w:sz w:val="24"/>
          <w:szCs w:val="24"/>
        </w:rPr>
        <w:t xml:space="preserve"> Ako </w:t>
      </w:r>
      <w:r w:rsidR="00270CE5">
        <w:rPr>
          <w:rFonts w:ascii="Times New Roman" w:hAnsi="Times New Roman"/>
          <w:sz w:val="24"/>
          <w:szCs w:val="24"/>
        </w:rPr>
        <w:t>bolo</w:t>
      </w:r>
      <w:r>
        <w:rPr>
          <w:rFonts w:ascii="Times New Roman" w:hAnsi="Times New Roman"/>
          <w:sz w:val="24"/>
          <w:szCs w:val="24"/>
        </w:rPr>
        <w:t xml:space="preserve"> spomenu</w:t>
      </w:r>
      <w:r w:rsidR="00270CE5">
        <w:rPr>
          <w:rFonts w:ascii="Times New Roman" w:hAnsi="Times New Roman"/>
          <w:sz w:val="24"/>
          <w:szCs w:val="24"/>
        </w:rPr>
        <w:t>té</w:t>
      </w:r>
      <w:r>
        <w:rPr>
          <w:rFonts w:ascii="Times New Roman" w:hAnsi="Times New Roman"/>
          <w:sz w:val="24"/>
          <w:szCs w:val="24"/>
        </w:rPr>
        <w:t xml:space="preserve">, </w:t>
      </w:r>
      <w:r w:rsidR="00B67597">
        <w:rPr>
          <w:rFonts w:ascii="Times New Roman" w:hAnsi="Times New Roman"/>
          <w:b/>
          <w:bCs/>
          <w:sz w:val="24"/>
          <w:szCs w:val="24"/>
        </w:rPr>
        <w:t>priamo</w:t>
      </w:r>
      <w:r w:rsidR="00270CE5" w:rsidRPr="00270CE5">
        <w:rPr>
          <w:rFonts w:ascii="Times New Roman" w:hAnsi="Times New Roman"/>
          <w:b/>
          <w:bCs/>
          <w:sz w:val="24"/>
          <w:szCs w:val="24"/>
        </w:rPr>
        <w:t xml:space="preserve"> </w:t>
      </w:r>
      <w:r w:rsidRPr="00270CE5">
        <w:rPr>
          <w:rFonts w:ascii="Times New Roman" w:hAnsi="Times New Roman"/>
          <w:b/>
          <w:bCs/>
          <w:sz w:val="24"/>
          <w:szCs w:val="24"/>
        </w:rPr>
        <w:t>primárne pramene práva Európskej únie obsahujú ustanovenia o cenovej stabilite a ochrane spotrebiteľa</w:t>
      </w:r>
      <w:r>
        <w:rPr>
          <w:rFonts w:ascii="Times New Roman" w:hAnsi="Times New Roman"/>
          <w:sz w:val="24"/>
          <w:szCs w:val="24"/>
        </w:rPr>
        <w:t>. Existuje priestor pre verejné autority na národnej aj nadnárodnej úrovni pri dosahovaní väčšej cenovej stability. Čo nie všetci rešpektujú.</w:t>
      </w:r>
    </w:p>
    <w:p w14:paraId="3627EBA2" w14:textId="6023BDD9" w:rsidR="00141ECD" w:rsidRDefault="00141ECD" w:rsidP="007F6D38">
      <w:pPr>
        <w:spacing w:after="0" w:line="240" w:lineRule="auto"/>
        <w:ind w:firstLine="709"/>
        <w:jc w:val="both"/>
        <w:rPr>
          <w:rFonts w:ascii="Times New Roman" w:hAnsi="Times New Roman"/>
          <w:sz w:val="24"/>
          <w:szCs w:val="24"/>
        </w:rPr>
      </w:pPr>
    </w:p>
    <w:p w14:paraId="563713E2" w14:textId="2F517299" w:rsidR="00141ECD" w:rsidRDefault="00141ECD" w:rsidP="007F6D38">
      <w:pPr>
        <w:spacing w:after="0" w:line="240" w:lineRule="auto"/>
        <w:ind w:firstLine="709"/>
        <w:jc w:val="both"/>
        <w:rPr>
          <w:rFonts w:ascii="Times New Roman" w:hAnsi="Times New Roman"/>
          <w:sz w:val="24"/>
          <w:szCs w:val="24"/>
        </w:rPr>
      </w:pPr>
      <w:r>
        <w:rPr>
          <w:rFonts w:ascii="Times New Roman" w:hAnsi="Times New Roman"/>
          <w:sz w:val="24"/>
          <w:szCs w:val="24"/>
        </w:rPr>
        <w:t xml:space="preserve">Krajiny Európskej únie vrátane krajín V3 – Českej republiky, Poľska a Maďarska, a to aj na základe odporúčaní Európskej komisie, vykonali viaceré kompenzačné opatrenia, opatrenia v daňovej oblasti a opatrenia v oblasti verejnej cenovej politiky, ktorých základným cieľom je zmiernenie dopadu zdražovania na životnú úroveň obyvateľstva a má priamy vplyv na znižovanie cien životne dôležitých tovarov. Ide napr. o zavedenie energetických šekov, zníženie DPH na základné potraviny, pohonné hmoty, plyn a hnojivá, zníženie spotrebných daní na pohonné hmoty, </w:t>
      </w:r>
      <w:r w:rsidR="00C02CE0">
        <w:rPr>
          <w:rFonts w:ascii="Times New Roman" w:hAnsi="Times New Roman"/>
          <w:sz w:val="24"/>
          <w:szCs w:val="24"/>
        </w:rPr>
        <w:t>regulácia ceny vybraných skupín základných potravín, kompenzácia časti nákladov na energie, na nájomné, zvyšovanie výšky životného minima, mimoriadna valorizácia dôchodkov a pod</w:t>
      </w:r>
      <w:r w:rsidR="008603B1">
        <w:rPr>
          <w:rFonts w:ascii="Times New Roman" w:hAnsi="Times New Roman"/>
          <w:sz w:val="24"/>
          <w:szCs w:val="24"/>
        </w:rPr>
        <w:t>obne</w:t>
      </w:r>
      <w:r w:rsidR="00C02CE0">
        <w:rPr>
          <w:rFonts w:ascii="Times New Roman" w:hAnsi="Times New Roman"/>
          <w:sz w:val="24"/>
          <w:szCs w:val="24"/>
        </w:rPr>
        <w:t>. Katalóg opatrení je široký, ale slovenská vláda na tvári, akoby sa jej to netýkalo. Na Slovákov, ktorým prudko padá životná úroveň sa doslovne vykašľala.</w:t>
      </w:r>
    </w:p>
    <w:p w14:paraId="7D919BBB" w14:textId="77777777" w:rsidR="00141ECD" w:rsidRDefault="00141ECD" w:rsidP="007F6D38">
      <w:pPr>
        <w:spacing w:after="0" w:line="240" w:lineRule="auto"/>
        <w:ind w:firstLine="709"/>
        <w:jc w:val="both"/>
        <w:rPr>
          <w:rFonts w:ascii="Times New Roman" w:hAnsi="Times New Roman"/>
          <w:sz w:val="24"/>
          <w:szCs w:val="24"/>
        </w:rPr>
      </w:pPr>
    </w:p>
    <w:p w14:paraId="681A1278" w14:textId="3A89A167" w:rsidR="007F6D38" w:rsidRDefault="007F6D38" w:rsidP="00067A99">
      <w:pPr>
        <w:spacing w:after="0" w:line="240" w:lineRule="auto"/>
        <w:ind w:firstLine="709"/>
        <w:jc w:val="both"/>
        <w:rPr>
          <w:rFonts w:ascii="Times New Roman" w:hAnsi="Times New Roman" w:cs="Times New Roman"/>
          <w:sz w:val="24"/>
          <w:szCs w:val="24"/>
        </w:rPr>
      </w:pPr>
    </w:p>
    <w:p w14:paraId="58985E37" w14:textId="485D77C8" w:rsidR="006E44EC" w:rsidRDefault="006E44EC" w:rsidP="006E44EC">
      <w:pPr>
        <w:spacing w:after="0" w:line="240" w:lineRule="auto"/>
        <w:ind w:firstLine="709"/>
        <w:jc w:val="both"/>
        <w:rPr>
          <w:rFonts w:ascii="Times New Roman" w:hAnsi="Times New Roman"/>
          <w:color w:val="000000"/>
          <w:sz w:val="24"/>
          <w:szCs w:val="24"/>
        </w:rPr>
      </w:pPr>
      <w:r w:rsidRPr="006348C2">
        <w:rPr>
          <w:rFonts w:ascii="Times New Roman" w:hAnsi="Times New Roman"/>
          <w:b/>
          <w:bCs/>
          <w:sz w:val="24"/>
          <w:szCs w:val="24"/>
        </w:rPr>
        <w:t>Zákon č. 18/1996 Z. z. o cenách v znení neskorších predpisov</w:t>
      </w:r>
      <w:r>
        <w:rPr>
          <w:rFonts w:ascii="Times New Roman" w:hAnsi="Times New Roman"/>
          <w:sz w:val="24"/>
          <w:szCs w:val="24"/>
        </w:rPr>
        <w:t xml:space="preserve"> upravuje</w:t>
      </w:r>
      <w:r w:rsidRPr="000914CC">
        <w:rPr>
          <w:rFonts w:ascii="Times New Roman" w:hAnsi="Times New Roman"/>
          <w:color w:val="000000"/>
          <w:sz w:val="24"/>
          <w:szCs w:val="24"/>
        </w:rPr>
        <w:t xml:space="preserve"> pravidlá dohodovania, uplatňovania, regulácie a kontroly cien výrobkov, výkonov, prác, služieb, nájmu a nehnuteľností, opatrenia na zamedzenie nežiaduceho cenového vývoja a pôsobnosť orgánov štátnej správy, vyšších územných celkov a obcí v oblasti cien tovaru pre trh na území Slovenskej republiky vrátane cien tovaru z dovozu a cien tovaru určeného na vývoz.</w:t>
      </w:r>
    </w:p>
    <w:p w14:paraId="44C92087" w14:textId="72F1B1F5" w:rsidR="005B05E1" w:rsidRDefault="005B05E1" w:rsidP="006E44EC">
      <w:pPr>
        <w:spacing w:after="0" w:line="240" w:lineRule="auto"/>
        <w:ind w:firstLine="709"/>
        <w:jc w:val="both"/>
        <w:rPr>
          <w:rFonts w:ascii="Times New Roman" w:hAnsi="Times New Roman"/>
          <w:color w:val="000000"/>
          <w:sz w:val="24"/>
          <w:szCs w:val="24"/>
        </w:rPr>
      </w:pPr>
    </w:p>
    <w:p w14:paraId="3D44F8D1" w14:textId="77A97D14" w:rsidR="005B05E1" w:rsidRDefault="005B05E1" w:rsidP="006E44EC">
      <w:pPr>
        <w:spacing w:after="0" w:line="240" w:lineRule="auto"/>
        <w:ind w:firstLine="709"/>
        <w:jc w:val="both"/>
        <w:rPr>
          <w:rFonts w:ascii="Times New Roman" w:hAnsi="Times New Roman"/>
          <w:sz w:val="24"/>
          <w:szCs w:val="24"/>
        </w:rPr>
      </w:pPr>
      <w:r>
        <w:rPr>
          <w:rFonts w:ascii="Times New Roman" w:hAnsi="Times New Roman"/>
          <w:color w:val="000000"/>
          <w:sz w:val="24"/>
          <w:szCs w:val="24"/>
        </w:rPr>
        <w:t>Aj v</w:t>
      </w:r>
      <w:r>
        <w:rPr>
          <w:rFonts w:ascii="Times New Roman" w:hAnsi="Times New Roman"/>
          <w:sz w:val="24"/>
          <w:szCs w:val="24"/>
        </w:rPr>
        <w:t xml:space="preserve"> podmienkach trhového hospodárstva </w:t>
      </w:r>
      <w:r w:rsidRPr="006348C2">
        <w:rPr>
          <w:rFonts w:ascii="Times New Roman" w:hAnsi="Times New Roman"/>
          <w:b/>
          <w:bCs/>
          <w:sz w:val="24"/>
          <w:szCs w:val="24"/>
        </w:rPr>
        <w:t>úlohu ústredného orgánu štátnej správy pre oblasť cien a cenovej kontroly plní ministerstvo financií</w:t>
      </w:r>
      <w:r>
        <w:rPr>
          <w:rFonts w:ascii="Times New Roman" w:hAnsi="Times New Roman"/>
          <w:sz w:val="24"/>
          <w:szCs w:val="24"/>
        </w:rPr>
        <w:t xml:space="preserve">. Zákon o cenách podrobne vymedzuje jeho </w:t>
      </w:r>
      <w:r w:rsidRPr="005B05E1">
        <w:rPr>
          <w:rFonts w:ascii="Times New Roman" w:hAnsi="Times New Roman"/>
          <w:sz w:val="24"/>
          <w:szCs w:val="24"/>
        </w:rPr>
        <w:t>pôsobnosť</w:t>
      </w:r>
      <w:r w:rsidR="00BE6EC8">
        <w:rPr>
          <w:rFonts w:ascii="Times New Roman" w:hAnsi="Times New Roman"/>
          <w:sz w:val="24"/>
          <w:szCs w:val="24"/>
        </w:rPr>
        <w:t>, ktorú ministerstvo žiaľ nevykonáva.</w:t>
      </w:r>
      <w:r w:rsidR="004F3EB4">
        <w:rPr>
          <w:rFonts w:ascii="Times New Roman" w:hAnsi="Times New Roman"/>
          <w:sz w:val="24"/>
          <w:szCs w:val="24"/>
        </w:rPr>
        <w:t xml:space="preserve"> O to viac je opodstatnené, aby sa národná rada zaoberala problematikou </w:t>
      </w:r>
      <w:r w:rsidR="004F3EB4" w:rsidRPr="00A86D31">
        <w:rPr>
          <w:rFonts w:ascii="Times New Roman" w:hAnsi="Times New Roman"/>
          <w:sz w:val="24"/>
          <w:szCs w:val="24"/>
        </w:rPr>
        <w:t>opatren</w:t>
      </w:r>
      <w:r w:rsidR="006117D0">
        <w:rPr>
          <w:rFonts w:ascii="Times New Roman" w:hAnsi="Times New Roman"/>
          <w:sz w:val="24"/>
          <w:szCs w:val="24"/>
        </w:rPr>
        <w:t>í</w:t>
      </w:r>
      <w:r w:rsidR="004F3EB4" w:rsidRPr="00A86D31">
        <w:rPr>
          <w:rFonts w:ascii="Times New Roman" w:hAnsi="Times New Roman"/>
          <w:sz w:val="24"/>
          <w:szCs w:val="24"/>
        </w:rPr>
        <w:t xml:space="preserve"> na zamedzenie nežiadúceho cenového vývoja</w:t>
      </w:r>
      <w:r w:rsidR="00ED396D">
        <w:rPr>
          <w:rFonts w:ascii="Times New Roman" w:hAnsi="Times New Roman"/>
          <w:sz w:val="24"/>
          <w:szCs w:val="24"/>
        </w:rPr>
        <w:t>.</w:t>
      </w:r>
    </w:p>
    <w:p w14:paraId="2F693C4A" w14:textId="399609F9" w:rsidR="00B81636" w:rsidRDefault="00B81636" w:rsidP="006E44EC">
      <w:pPr>
        <w:spacing w:after="0" w:line="240" w:lineRule="auto"/>
        <w:ind w:firstLine="709"/>
        <w:jc w:val="both"/>
        <w:rPr>
          <w:rFonts w:ascii="Times New Roman" w:hAnsi="Times New Roman"/>
          <w:sz w:val="24"/>
          <w:szCs w:val="24"/>
        </w:rPr>
      </w:pPr>
    </w:p>
    <w:p w14:paraId="4C0957EB" w14:textId="77777777" w:rsidR="00DF764D" w:rsidRDefault="00DF764D" w:rsidP="006E44EC">
      <w:pPr>
        <w:spacing w:after="0" w:line="240" w:lineRule="auto"/>
        <w:ind w:firstLine="709"/>
        <w:jc w:val="both"/>
        <w:rPr>
          <w:rFonts w:ascii="Times New Roman" w:hAnsi="Times New Roman"/>
          <w:sz w:val="24"/>
          <w:szCs w:val="24"/>
        </w:rPr>
      </w:pPr>
    </w:p>
    <w:p w14:paraId="668AE676" w14:textId="0FB8BBC8" w:rsidR="00B81636" w:rsidRDefault="008D1C3E" w:rsidP="00B816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B81636">
        <w:rPr>
          <w:rFonts w:ascii="Times New Roman" w:hAnsi="Times New Roman" w:cs="Times New Roman"/>
          <w:sz w:val="24"/>
          <w:szCs w:val="24"/>
        </w:rPr>
        <w:t>amätáme</w:t>
      </w:r>
      <w:r>
        <w:rPr>
          <w:rFonts w:ascii="Times New Roman" w:hAnsi="Times New Roman" w:cs="Times New Roman"/>
          <w:sz w:val="24"/>
          <w:szCs w:val="24"/>
        </w:rPr>
        <w:t xml:space="preserve"> si</w:t>
      </w:r>
      <w:r w:rsidR="00B81636">
        <w:rPr>
          <w:rFonts w:ascii="Times New Roman" w:hAnsi="Times New Roman" w:cs="Times New Roman"/>
          <w:sz w:val="24"/>
          <w:szCs w:val="24"/>
        </w:rPr>
        <w:t xml:space="preserve"> ako pravidlá stanovené verejnými inštitúciami zaviedli dvojaké  </w:t>
      </w:r>
      <w:r w:rsidR="0077373D">
        <w:rPr>
          <w:rFonts w:ascii="Times New Roman" w:hAnsi="Times New Roman" w:cs="Times New Roman"/>
          <w:sz w:val="24"/>
          <w:szCs w:val="24"/>
        </w:rPr>
        <w:t xml:space="preserve">a diskriminačné </w:t>
      </w:r>
      <w:r w:rsidR="00B81636">
        <w:rPr>
          <w:rFonts w:ascii="Times New Roman" w:hAnsi="Times New Roman" w:cs="Times New Roman"/>
          <w:sz w:val="24"/>
          <w:szCs w:val="24"/>
        </w:rPr>
        <w:t xml:space="preserve">podmienky predaja tovarov počas </w:t>
      </w:r>
      <w:proofErr w:type="spellStart"/>
      <w:r w:rsidR="00B81636">
        <w:rPr>
          <w:rFonts w:ascii="Times New Roman" w:hAnsi="Times New Roman" w:cs="Times New Roman"/>
          <w:sz w:val="24"/>
          <w:szCs w:val="24"/>
        </w:rPr>
        <w:t>koronakrízy</w:t>
      </w:r>
      <w:proofErr w:type="spellEnd"/>
      <w:r w:rsidR="00B81636">
        <w:rPr>
          <w:rFonts w:ascii="Times New Roman" w:hAnsi="Times New Roman" w:cs="Times New Roman"/>
          <w:sz w:val="24"/>
          <w:szCs w:val="24"/>
        </w:rPr>
        <w:t xml:space="preserve">. Ak malých predajcov povinne zatvorili, </w:t>
      </w:r>
      <w:r w:rsidR="00B81636" w:rsidRPr="007E1D9A">
        <w:rPr>
          <w:rFonts w:ascii="Times New Roman" w:hAnsi="Times New Roman" w:cs="Times New Roman"/>
          <w:b/>
          <w:bCs/>
          <w:sz w:val="24"/>
          <w:szCs w:val="24"/>
        </w:rPr>
        <w:t>obchodným reťazcom naopak výrazne rozšírili priestor</w:t>
      </w:r>
      <w:r w:rsidR="00B81636">
        <w:rPr>
          <w:rFonts w:ascii="Times New Roman" w:hAnsi="Times New Roman" w:cs="Times New Roman"/>
          <w:sz w:val="24"/>
          <w:szCs w:val="24"/>
        </w:rPr>
        <w:t xml:space="preserve">. </w:t>
      </w:r>
      <w:r w:rsidR="00D9355F">
        <w:rPr>
          <w:rFonts w:ascii="Times New Roman" w:hAnsi="Times New Roman" w:cs="Times New Roman"/>
          <w:sz w:val="24"/>
          <w:szCs w:val="24"/>
        </w:rPr>
        <w:t xml:space="preserve">S </w:t>
      </w:r>
      <w:r w:rsidR="00B81636">
        <w:rPr>
          <w:rFonts w:ascii="Times New Roman" w:hAnsi="Times New Roman" w:cs="Times New Roman"/>
          <w:sz w:val="24"/>
          <w:szCs w:val="24"/>
        </w:rPr>
        <w:t xml:space="preserve">jedlom pribúda chuť </w:t>
      </w:r>
      <w:r w:rsidR="00B81636">
        <w:rPr>
          <w:rFonts w:ascii="Times New Roman" w:hAnsi="Times New Roman" w:cs="Times New Roman"/>
          <w:sz w:val="24"/>
          <w:szCs w:val="24"/>
        </w:rPr>
        <w:lastRenderedPageBreak/>
        <w:t>a celý uplynulý rok bol o raste cien potravín a životne dôležitých tovarov</w:t>
      </w:r>
      <w:r w:rsidR="007B7BDC">
        <w:rPr>
          <w:rFonts w:ascii="Times New Roman" w:hAnsi="Times New Roman" w:cs="Times New Roman"/>
          <w:sz w:val="24"/>
          <w:szCs w:val="24"/>
        </w:rPr>
        <w:t xml:space="preserve"> aj v obchodných reťazcoch.</w:t>
      </w:r>
    </w:p>
    <w:p w14:paraId="79B82085" w14:textId="77777777" w:rsidR="00B81636" w:rsidRDefault="00B81636" w:rsidP="00B81636">
      <w:pPr>
        <w:spacing w:after="0" w:line="240" w:lineRule="auto"/>
        <w:ind w:firstLine="709"/>
        <w:jc w:val="both"/>
        <w:rPr>
          <w:rFonts w:ascii="Times New Roman" w:hAnsi="Times New Roman" w:cs="Times New Roman"/>
          <w:sz w:val="24"/>
          <w:szCs w:val="24"/>
        </w:rPr>
      </w:pPr>
    </w:p>
    <w:p w14:paraId="27C47E7C" w14:textId="4CBF2B73" w:rsidR="00B81636" w:rsidRDefault="00B81636" w:rsidP="00B816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keď </w:t>
      </w:r>
      <w:r w:rsidRPr="007E1D9A">
        <w:rPr>
          <w:rFonts w:ascii="Times New Roman" w:hAnsi="Times New Roman" w:cs="Times New Roman"/>
          <w:b/>
          <w:bCs/>
          <w:sz w:val="24"/>
          <w:szCs w:val="24"/>
        </w:rPr>
        <w:t xml:space="preserve">bolo zdražené čo len mohlo byť, </w:t>
      </w:r>
      <w:r w:rsidR="000122E7">
        <w:rPr>
          <w:rFonts w:ascii="Times New Roman" w:hAnsi="Times New Roman" w:cs="Times New Roman"/>
          <w:b/>
          <w:bCs/>
          <w:sz w:val="24"/>
          <w:szCs w:val="24"/>
        </w:rPr>
        <w:t xml:space="preserve">predstavitelia </w:t>
      </w:r>
      <w:r w:rsidR="005450C8">
        <w:rPr>
          <w:rFonts w:ascii="Times New Roman" w:hAnsi="Times New Roman" w:cs="Times New Roman"/>
          <w:b/>
          <w:bCs/>
          <w:sz w:val="24"/>
          <w:szCs w:val="24"/>
        </w:rPr>
        <w:t>záujmových</w:t>
      </w:r>
      <w:r w:rsidRPr="007E1D9A">
        <w:rPr>
          <w:rFonts w:ascii="Times New Roman" w:hAnsi="Times New Roman" w:cs="Times New Roman"/>
          <w:b/>
          <w:bCs/>
          <w:sz w:val="24"/>
          <w:szCs w:val="24"/>
        </w:rPr>
        <w:t xml:space="preserve"> organizáci</w:t>
      </w:r>
      <w:r w:rsidR="000122E7">
        <w:rPr>
          <w:rFonts w:ascii="Times New Roman" w:hAnsi="Times New Roman" w:cs="Times New Roman"/>
          <w:b/>
          <w:bCs/>
          <w:sz w:val="24"/>
          <w:szCs w:val="24"/>
        </w:rPr>
        <w:t>í</w:t>
      </w:r>
      <w:r w:rsidRPr="007E1D9A">
        <w:rPr>
          <w:rFonts w:ascii="Times New Roman" w:hAnsi="Times New Roman" w:cs="Times New Roman"/>
          <w:b/>
          <w:bCs/>
          <w:sz w:val="24"/>
          <w:szCs w:val="24"/>
        </w:rPr>
        <w:t xml:space="preserve"> obchodníkov </w:t>
      </w:r>
      <w:r w:rsidR="00D9355F" w:rsidRPr="007E1D9A">
        <w:rPr>
          <w:rFonts w:ascii="Times New Roman" w:hAnsi="Times New Roman" w:cs="Times New Roman"/>
          <w:b/>
          <w:bCs/>
          <w:sz w:val="24"/>
          <w:szCs w:val="24"/>
        </w:rPr>
        <w:t>pred nedávnom</w:t>
      </w:r>
      <w:r w:rsidR="00AA71C7" w:rsidRPr="007E1D9A">
        <w:rPr>
          <w:rFonts w:ascii="Times New Roman" w:hAnsi="Times New Roman" w:cs="Times New Roman"/>
          <w:b/>
          <w:bCs/>
          <w:sz w:val="24"/>
          <w:szCs w:val="24"/>
        </w:rPr>
        <w:t xml:space="preserve"> </w:t>
      </w:r>
      <w:r w:rsidRPr="007E1D9A">
        <w:rPr>
          <w:rFonts w:ascii="Times New Roman" w:hAnsi="Times New Roman" w:cs="Times New Roman"/>
          <w:b/>
          <w:bCs/>
          <w:sz w:val="24"/>
          <w:szCs w:val="24"/>
        </w:rPr>
        <w:t>teatrálne uzavreli s ministrom pôdohospodárstva dohodu o</w:t>
      </w:r>
      <w:r w:rsidR="0086754F" w:rsidRPr="007E1D9A">
        <w:rPr>
          <w:rFonts w:ascii="Times New Roman" w:hAnsi="Times New Roman" w:cs="Times New Roman"/>
          <w:b/>
          <w:bCs/>
          <w:sz w:val="24"/>
          <w:szCs w:val="24"/>
        </w:rPr>
        <w:t xml:space="preserve"> udržaní </w:t>
      </w:r>
      <w:r w:rsidRPr="007E1D9A">
        <w:rPr>
          <w:rFonts w:ascii="Times New Roman" w:hAnsi="Times New Roman" w:cs="Times New Roman"/>
          <w:b/>
          <w:bCs/>
          <w:sz w:val="24"/>
          <w:szCs w:val="24"/>
        </w:rPr>
        <w:t>cenovej stabilit</w:t>
      </w:r>
      <w:r w:rsidR="0086754F" w:rsidRPr="007E1D9A">
        <w:rPr>
          <w:rFonts w:ascii="Times New Roman" w:hAnsi="Times New Roman" w:cs="Times New Roman"/>
          <w:b/>
          <w:bCs/>
          <w:sz w:val="24"/>
          <w:szCs w:val="24"/>
        </w:rPr>
        <w:t>y potravín</w:t>
      </w:r>
      <w:r>
        <w:rPr>
          <w:rFonts w:ascii="Times New Roman" w:hAnsi="Times New Roman" w:cs="Times New Roman"/>
          <w:sz w:val="24"/>
          <w:szCs w:val="24"/>
        </w:rPr>
        <w:t xml:space="preserve">. </w:t>
      </w:r>
      <w:r w:rsidR="00CF74F8">
        <w:rPr>
          <w:rFonts w:ascii="Times New Roman" w:hAnsi="Times New Roman" w:cs="Times New Roman"/>
          <w:sz w:val="24"/>
          <w:szCs w:val="24"/>
        </w:rPr>
        <w:t xml:space="preserve">Takýto klamlivý marketingový ťah má svoju „logiku“, ak za predsedu zboru poradcov ministra </w:t>
      </w:r>
      <w:proofErr w:type="spellStart"/>
      <w:r w:rsidR="00CF74F8">
        <w:rPr>
          <w:rFonts w:ascii="Times New Roman" w:hAnsi="Times New Roman" w:cs="Times New Roman"/>
          <w:sz w:val="24"/>
          <w:szCs w:val="24"/>
        </w:rPr>
        <w:t>Vlčana</w:t>
      </w:r>
      <w:proofErr w:type="spellEnd"/>
      <w:r w:rsidR="00CF74F8">
        <w:rPr>
          <w:rFonts w:ascii="Times New Roman" w:hAnsi="Times New Roman" w:cs="Times New Roman"/>
          <w:sz w:val="24"/>
          <w:szCs w:val="24"/>
        </w:rPr>
        <w:t xml:space="preserve"> bol </w:t>
      </w:r>
      <w:r>
        <w:rPr>
          <w:rFonts w:ascii="Times New Roman" w:hAnsi="Times New Roman" w:cs="Times New Roman"/>
          <w:sz w:val="24"/>
          <w:szCs w:val="24"/>
        </w:rPr>
        <w:t>ustanoven</w:t>
      </w:r>
      <w:r w:rsidR="00CF74F8">
        <w:rPr>
          <w:rFonts w:ascii="Times New Roman" w:hAnsi="Times New Roman" w:cs="Times New Roman"/>
          <w:sz w:val="24"/>
          <w:szCs w:val="24"/>
        </w:rPr>
        <w:t>ý</w:t>
      </w:r>
      <w:r>
        <w:rPr>
          <w:rFonts w:ascii="Times New Roman" w:hAnsi="Times New Roman" w:cs="Times New Roman"/>
          <w:sz w:val="24"/>
          <w:szCs w:val="24"/>
        </w:rPr>
        <w:t xml:space="preserve"> býval</w:t>
      </w:r>
      <w:r w:rsidR="00CF74F8">
        <w:rPr>
          <w:rFonts w:ascii="Times New Roman" w:hAnsi="Times New Roman" w:cs="Times New Roman"/>
          <w:sz w:val="24"/>
          <w:szCs w:val="24"/>
        </w:rPr>
        <w:t>ý</w:t>
      </w:r>
      <w:r>
        <w:rPr>
          <w:rFonts w:ascii="Times New Roman" w:hAnsi="Times New Roman" w:cs="Times New Roman"/>
          <w:sz w:val="24"/>
          <w:szCs w:val="24"/>
        </w:rPr>
        <w:t xml:space="preserve"> podpredsed</w:t>
      </w:r>
      <w:r w:rsidR="00CF74F8">
        <w:rPr>
          <w:rFonts w:ascii="Times New Roman" w:hAnsi="Times New Roman" w:cs="Times New Roman"/>
          <w:sz w:val="24"/>
          <w:szCs w:val="24"/>
        </w:rPr>
        <w:t>a</w:t>
      </w:r>
      <w:r>
        <w:rPr>
          <w:rFonts w:ascii="Times New Roman" w:hAnsi="Times New Roman" w:cs="Times New Roman"/>
          <w:sz w:val="24"/>
          <w:szCs w:val="24"/>
        </w:rPr>
        <w:t xml:space="preserve"> predstavenstva najväčšieho domáceho obchodného reťazca a býval</w:t>
      </w:r>
      <w:r w:rsidR="00CF74F8">
        <w:rPr>
          <w:rFonts w:ascii="Times New Roman" w:hAnsi="Times New Roman" w:cs="Times New Roman"/>
          <w:sz w:val="24"/>
          <w:szCs w:val="24"/>
        </w:rPr>
        <w:t>ý</w:t>
      </w:r>
      <w:r>
        <w:rPr>
          <w:rFonts w:ascii="Times New Roman" w:hAnsi="Times New Roman" w:cs="Times New Roman"/>
          <w:sz w:val="24"/>
          <w:szCs w:val="24"/>
        </w:rPr>
        <w:t xml:space="preserve"> prezident Zväzu obchodu SR. Človek ktorý dlhé roky v</w:t>
      </w:r>
      <w:r w:rsidR="00F11B49">
        <w:rPr>
          <w:rFonts w:ascii="Times New Roman" w:hAnsi="Times New Roman" w:cs="Times New Roman"/>
          <w:sz w:val="24"/>
          <w:szCs w:val="24"/>
        </w:rPr>
        <w:t> </w:t>
      </w:r>
      <w:r>
        <w:rPr>
          <w:rFonts w:ascii="Times New Roman" w:hAnsi="Times New Roman" w:cs="Times New Roman"/>
          <w:sz w:val="24"/>
          <w:szCs w:val="24"/>
        </w:rPr>
        <w:t xml:space="preserve">diskusných </w:t>
      </w:r>
      <w:r w:rsidR="00AA71C7">
        <w:rPr>
          <w:rFonts w:ascii="Times New Roman" w:hAnsi="Times New Roman" w:cs="Times New Roman"/>
          <w:sz w:val="24"/>
          <w:szCs w:val="24"/>
        </w:rPr>
        <w:t xml:space="preserve">televíznych </w:t>
      </w:r>
      <w:r>
        <w:rPr>
          <w:rFonts w:ascii="Times New Roman" w:hAnsi="Times New Roman" w:cs="Times New Roman"/>
          <w:sz w:val="24"/>
          <w:szCs w:val="24"/>
        </w:rPr>
        <w:t xml:space="preserve">reláciách zastával záujmy obchodných reťazcov </w:t>
      </w:r>
      <w:r w:rsidR="00AB5BAD">
        <w:rPr>
          <w:rFonts w:ascii="Times New Roman" w:hAnsi="Times New Roman" w:cs="Times New Roman"/>
          <w:sz w:val="24"/>
          <w:szCs w:val="24"/>
        </w:rPr>
        <w:t xml:space="preserve">a je s nimi previazaný, </w:t>
      </w:r>
      <w:r>
        <w:rPr>
          <w:rFonts w:ascii="Times New Roman" w:hAnsi="Times New Roman" w:cs="Times New Roman"/>
          <w:sz w:val="24"/>
          <w:szCs w:val="24"/>
        </w:rPr>
        <w:t xml:space="preserve">asi ťažko môže </w:t>
      </w:r>
      <w:r w:rsidR="009D50E6">
        <w:rPr>
          <w:rFonts w:ascii="Times New Roman" w:hAnsi="Times New Roman" w:cs="Times New Roman"/>
          <w:sz w:val="24"/>
          <w:szCs w:val="24"/>
        </w:rPr>
        <w:t>„</w:t>
      </w:r>
      <w:proofErr w:type="spellStart"/>
      <w:r>
        <w:rPr>
          <w:rFonts w:ascii="Times New Roman" w:hAnsi="Times New Roman" w:cs="Times New Roman"/>
          <w:sz w:val="24"/>
          <w:szCs w:val="24"/>
        </w:rPr>
        <w:t>resetnúť</w:t>
      </w:r>
      <w:proofErr w:type="spellEnd"/>
      <w:r w:rsidR="009D50E6">
        <w:rPr>
          <w:rFonts w:ascii="Times New Roman" w:hAnsi="Times New Roman" w:cs="Times New Roman"/>
          <w:sz w:val="24"/>
          <w:szCs w:val="24"/>
        </w:rPr>
        <w:t>“</w:t>
      </w:r>
      <w:r>
        <w:rPr>
          <w:rFonts w:ascii="Times New Roman" w:hAnsi="Times New Roman" w:cs="Times New Roman"/>
          <w:sz w:val="24"/>
          <w:szCs w:val="24"/>
        </w:rPr>
        <w:t xml:space="preserve"> seba samého a preladiť sa na pozíciu verejného záujmu.</w:t>
      </w:r>
    </w:p>
    <w:p w14:paraId="2630B76D" w14:textId="35F9A365" w:rsidR="00452FD4" w:rsidRDefault="00452FD4" w:rsidP="00B81636">
      <w:pPr>
        <w:spacing w:after="0" w:line="240" w:lineRule="auto"/>
        <w:ind w:firstLine="709"/>
        <w:jc w:val="both"/>
        <w:rPr>
          <w:rFonts w:ascii="Times New Roman" w:hAnsi="Times New Roman" w:cs="Times New Roman"/>
          <w:sz w:val="24"/>
          <w:szCs w:val="24"/>
        </w:rPr>
      </w:pPr>
    </w:p>
    <w:p w14:paraId="06D76371" w14:textId="77777777" w:rsidR="006D132A" w:rsidRDefault="006D132A" w:rsidP="00B81636">
      <w:pPr>
        <w:spacing w:after="0" w:line="240" w:lineRule="auto"/>
        <w:ind w:firstLine="709"/>
        <w:jc w:val="both"/>
        <w:rPr>
          <w:rFonts w:ascii="Times New Roman" w:hAnsi="Times New Roman" w:cs="Times New Roman"/>
          <w:sz w:val="24"/>
          <w:szCs w:val="24"/>
        </w:rPr>
      </w:pPr>
    </w:p>
    <w:p w14:paraId="44FE2884" w14:textId="3FF87068" w:rsidR="00452FD4" w:rsidRDefault="006D132A" w:rsidP="00B816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Zatiaľ čo v susedných štátoch napríklad </w:t>
      </w:r>
      <w:r w:rsidR="005F5DC1">
        <w:rPr>
          <w:rFonts w:ascii="Times New Roman" w:hAnsi="Times New Roman" w:cs="Times New Roman"/>
          <w:sz w:val="24"/>
          <w:szCs w:val="24"/>
        </w:rPr>
        <w:t xml:space="preserve">v Poľsku, Maďarsku alebo </w:t>
      </w:r>
      <w:r>
        <w:rPr>
          <w:rFonts w:ascii="Times New Roman" w:hAnsi="Times New Roman" w:cs="Times New Roman"/>
          <w:sz w:val="24"/>
          <w:szCs w:val="24"/>
        </w:rPr>
        <w:t xml:space="preserve">Českej republike je aj v mediálnych výstupoch vidieť využívanie nástrojov verejných inštitúcií na zamedzenie </w:t>
      </w:r>
      <w:r w:rsidR="00C2290B">
        <w:rPr>
          <w:rFonts w:ascii="Times New Roman" w:hAnsi="Times New Roman" w:cs="Times New Roman"/>
          <w:sz w:val="24"/>
          <w:szCs w:val="24"/>
        </w:rPr>
        <w:t xml:space="preserve">resp. </w:t>
      </w:r>
      <w:r w:rsidR="00C02CE0">
        <w:rPr>
          <w:rFonts w:ascii="Times New Roman" w:hAnsi="Times New Roman" w:cs="Times New Roman"/>
          <w:sz w:val="24"/>
          <w:szCs w:val="24"/>
        </w:rPr>
        <w:t xml:space="preserve">zmiernenie </w:t>
      </w:r>
      <w:r>
        <w:rPr>
          <w:rFonts w:ascii="Times New Roman" w:hAnsi="Times New Roman" w:cs="Times New Roman"/>
          <w:sz w:val="24"/>
          <w:szCs w:val="24"/>
        </w:rPr>
        <w:t xml:space="preserve">nežiaduceho cenového vývoja. </w:t>
      </w:r>
      <w:r w:rsidR="006B261F">
        <w:rPr>
          <w:rFonts w:ascii="Times New Roman" w:hAnsi="Times New Roman" w:cs="Times New Roman"/>
          <w:sz w:val="24"/>
          <w:szCs w:val="24"/>
        </w:rPr>
        <w:t xml:space="preserve">U nás len prezentovaný </w:t>
      </w:r>
      <w:r w:rsidR="006B261F" w:rsidRPr="00626A65">
        <w:rPr>
          <w:rFonts w:ascii="Times New Roman" w:hAnsi="Times New Roman" w:cs="Times New Roman"/>
          <w:b/>
          <w:bCs/>
          <w:sz w:val="24"/>
          <w:szCs w:val="24"/>
        </w:rPr>
        <w:t xml:space="preserve">lacný spoločný marketing verejne činných osôb a zástupcov </w:t>
      </w:r>
      <w:r w:rsidRPr="00626A65">
        <w:rPr>
          <w:rFonts w:ascii="Times New Roman" w:hAnsi="Times New Roman" w:cs="Times New Roman"/>
          <w:b/>
          <w:bCs/>
          <w:sz w:val="24"/>
          <w:szCs w:val="24"/>
        </w:rPr>
        <w:t xml:space="preserve"> </w:t>
      </w:r>
      <w:r w:rsidR="005450C8" w:rsidRPr="00626A65">
        <w:rPr>
          <w:rFonts w:ascii="Times New Roman" w:hAnsi="Times New Roman" w:cs="Times New Roman"/>
          <w:b/>
          <w:bCs/>
          <w:sz w:val="24"/>
          <w:szCs w:val="24"/>
        </w:rPr>
        <w:t>záujmových organizácií obchodníkov</w:t>
      </w:r>
      <w:r w:rsidR="005450C8">
        <w:rPr>
          <w:rFonts w:ascii="Times New Roman" w:hAnsi="Times New Roman" w:cs="Times New Roman"/>
          <w:sz w:val="24"/>
          <w:szCs w:val="24"/>
        </w:rPr>
        <w:t>.</w:t>
      </w:r>
      <w:r w:rsidR="00626A65">
        <w:rPr>
          <w:rFonts w:ascii="Times New Roman" w:hAnsi="Times New Roman" w:cs="Times New Roman"/>
          <w:sz w:val="24"/>
          <w:szCs w:val="24"/>
        </w:rPr>
        <w:t xml:space="preserve"> Otázkou je, ako výrazne dochádza k</w:t>
      </w:r>
      <w:r w:rsidR="00626A65" w:rsidRPr="00626A65">
        <w:rPr>
          <w:rFonts w:ascii="Times New Roman" w:hAnsi="Times New Roman" w:cs="Times New Roman"/>
          <w:b/>
          <w:bCs/>
          <w:sz w:val="24"/>
          <w:szCs w:val="24"/>
        </w:rPr>
        <w:t xml:space="preserve"> </w:t>
      </w:r>
      <w:r w:rsidR="00082063">
        <w:rPr>
          <w:rFonts w:ascii="Times New Roman" w:hAnsi="Times New Roman" w:cs="Times New Roman"/>
          <w:b/>
          <w:bCs/>
          <w:sz w:val="24"/>
          <w:szCs w:val="24"/>
        </w:rPr>
        <w:t xml:space="preserve">vplyvu </w:t>
      </w:r>
      <w:r w:rsidR="00626A65" w:rsidRPr="00626A65">
        <w:rPr>
          <w:rFonts w:ascii="Times New Roman" w:hAnsi="Times New Roman" w:cs="Times New Roman"/>
          <w:b/>
          <w:bCs/>
          <w:sz w:val="24"/>
          <w:szCs w:val="24"/>
        </w:rPr>
        <w:t xml:space="preserve">ekonomických štruktúr </w:t>
      </w:r>
      <w:r w:rsidR="007A3787">
        <w:rPr>
          <w:rFonts w:ascii="Times New Roman" w:hAnsi="Times New Roman" w:cs="Times New Roman"/>
          <w:b/>
          <w:bCs/>
          <w:sz w:val="24"/>
          <w:szCs w:val="24"/>
        </w:rPr>
        <w:t>na</w:t>
      </w:r>
      <w:r w:rsidR="00626A65" w:rsidRPr="00626A65">
        <w:rPr>
          <w:rFonts w:ascii="Times New Roman" w:hAnsi="Times New Roman" w:cs="Times New Roman"/>
          <w:b/>
          <w:bCs/>
          <w:sz w:val="24"/>
          <w:szCs w:val="24"/>
        </w:rPr>
        <w:t xml:space="preserve"> </w:t>
      </w:r>
      <w:r w:rsidR="00E45202">
        <w:rPr>
          <w:rFonts w:ascii="Times New Roman" w:hAnsi="Times New Roman" w:cs="Times New Roman"/>
          <w:b/>
          <w:bCs/>
          <w:sz w:val="24"/>
          <w:szCs w:val="24"/>
        </w:rPr>
        <w:t>ver</w:t>
      </w:r>
      <w:r w:rsidR="00D032ED">
        <w:rPr>
          <w:rFonts w:ascii="Times New Roman" w:hAnsi="Times New Roman" w:cs="Times New Roman"/>
          <w:b/>
          <w:bCs/>
          <w:sz w:val="24"/>
          <w:szCs w:val="24"/>
        </w:rPr>
        <w:t>e</w:t>
      </w:r>
      <w:r w:rsidR="00E45202">
        <w:rPr>
          <w:rFonts w:ascii="Times New Roman" w:hAnsi="Times New Roman" w:cs="Times New Roman"/>
          <w:b/>
          <w:bCs/>
          <w:sz w:val="24"/>
          <w:szCs w:val="24"/>
        </w:rPr>
        <w:t>jnú</w:t>
      </w:r>
      <w:r w:rsidR="00626A65" w:rsidRPr="00626A65">
        <w:rPr>
          <w:rFonts w:ascii="Times New Roman" w:hAnsi="Times New Roman" w:cs="Times New Roman"/>
          <w:b/>
          <w:bCs/>
          <w:sz w:val="24"/>
          <w:szCs w:val="24"/>
        </w:rPr>
        <w:t xml:space="preserve"> moc a štátn</w:t>
      </w:r>
      <w:r w:rsidR="007A3787">
        <w:rPr>
          <w:rFonts w:ascii="Times New Roman" w:hAnsi="Times New Roman" w:cs="Times New Roman"/>
          <w:b/>
          <w:bCs/>
          <w:sz w:val="24"/>
          <w:szCs w:val="24"/>
        </w:rPr>
        <w:t>y</w:t>
      </w:r>
      <w:r w:rsidR="00626A65" w:rsidRPr="00626A65">
        <w:rPr>
          <w:rFonts w:ascii="Times New Roman" w:hAnsi="Times New Roman" w:cs="Times New Roman"/>
          <w:b/>
          <w:bCs/>
          <w:sz w:val="24"/>
          <w:szCs w:val="24"/>
        </w:rPr>
        <w:t xml:space="preserve"> aparát</w:t>
      </w:r>
      <w:r w:rsidR="00626A65">
        <w:rPr>
          <w:rFonts w:ascii="Times New Roman" w:hAnsi="Times New Roman" w:cs="Times New Roman"/>
          <w:sz w:val="24"/>
          <w:szCs w:val="24"/>
        </w:rPr>
        <w:t>?</w:t>
      </w:r>
      <w:r w:rsidR="008F5549">
        <w:rPr>
          <w:rFonts w:ascii="Times New Roman" w:hAnsi="Times New Roman" w:cs="Times New Roman"/>
          <w:sz w:val="24"/>
          <w:szCs w:val="24"/>
        </w:rPr>
        <w:t xml:space="preserve"> </w:t>
      </w:r>
    </w:p>
    <w:p w14:paraId="3F3F4036" w14:textId="2B6DCCC3" w:rsidR="00A14661" w:rsidRDefault="00A14661" w:rsidP="00B81636">
      <w:pPr>
        <w:spacing w:after="0" w:line="240" w:lineRule="auto"/>
        <w:ind w:firstLine="709"/>
        <w:jc w:val="both"/>
        <w:rPr>
          <w:rFonts w:ascii="Times New Roman" w:hAnsi="Times New Roman" w:cs="Times New Roman"/>
          <w:sz w:val="24"/>
          <w:szCs w:val="24"/>
        </w:rPr>
      </w:pPr>
    </w:p>
    <w:p w14:paraId="2E552F34" w14:textId="77777777" w:rsidR="006152EA" w:rsidRDefault="006152EA" w:rsidP="00B81636">
      <w:pPr>
        <w:spacing w:after="0" w:line="240" w:lineRule="auto"/>
        <w:ind w:firstLine="709"/>
        <w:jc w:val="both"/>
        <w:rPr>
          <w:rFonts w:ascii="Times New Roman" w:hAnsi="Times New Roman" w:cs="Times New Roman"/>
          <w:sz w:val="24"/>
          <w:szCs w:val="24"/>
        </w:rPr>
      </w:pPr>
    </w:p>
    <w:p w14:paraId="28F600D7" w14:textId="0E056951" w:rsidR="00A14661" w:rsidRDefault="00A14661" w:rsidP="00B816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Podľa názoru predkladateľov </w:t>
      </w:r>
      <w:r w:rsidRPr="00B23475">
        <w:rPr>
          <w:rFonts w:ascii="Times New Roman" w:hAnsi="Times New Roman" w:cs="Times New Roman"/>
          <w:b/>
          <w:bCs/>
          <w:sz w:val="24"/>
          <w:szCs w:val="24"/>
        </w:rPr>
        <w:t xml:space="preserve">existujú opodstatnené dôvody aj na uplatnenie kontrolnej pôsobnosti </w:t>
      </w:r>
      <w:r w:rsidRPr="00B23475">
        <w:rPr>
          <w:rFonts w:ascii="Times New Roman" w:hAnsi="Times New Roman"/>
          <w:b/>
          <w:bCs/>
          <w:sz w:val="24"/>
          <w:szCs w:val="24"/>
        </w:rPr>
        <w:t>Národnej rady Slovenskej republiky</w:t>
      </w:r>
      <w:r>
        <w:rPr>
          <w:rFonts w:ascii="Times New Roman" w:hAnsi="Times New Roman"/>
          <w:sz w:val="24"/>
          <w:szCs w:val="24"/>
        </w:rPr>
        <w:t xml:space="preserve"> </w:t>
      </w:r>
      <w:r w:rsidRPr="00DC3D29">
        <w:rPr>
          <w:rFonts w:ascii="Times New Roman" w:hAnsi="Times New Roman"/>
          <w:sz w:val="24"/>
          <w:szCs w:val="24"/>
        </w:rPr>
        <w:t>podľa § 127 a </w:t>
      </w:r>
      <w:proofErr w:type="spellStart"/>
      <w:r w:rsidRPr="00DC3D29">
        <w:rPr>
          <w:rFonts w:ascii="Times New Roman" w:hAnsi="Times New Roman"/>
          <w:sz w:val="24"/>
          <w:szCs w:val="24"/>
        </w:rPr>
        <w:t>nasl</w:t>
      </w:r>
      <w:proofErr w:type="spellEnd"/>
      <w:r w:rsidRPr="00DC3D29">
        <w:rPr>
          <w:rFonts w:ascii="Times New Roman" w:hAnsi="Times New Roman"/>
          <w:sz w:val="24"/>
          <w:szCs w:val="24"/>
        </w:rPr>
        <w:t>. zákona č. 350/1996 Z. z. o rokovacom poriadku Národnej rady Slovenskej republiky v znení neskorších predpisov.</w:t>
      </w:r>
      <w:r w:rsidR="00392F44">
        <w:rPr>
          <w:rFonts w:ascii="Times New Roman" w:hAnsi="Times New Roman"/>
          <w:sz w:val="24"/>
          <w:szCs w:val="24"/>
        </w:rPr>
        <w:t xml:space="preserve"> </w:t>
      </w:r>
      <w:r w:rsidR="00917B47">
        <w:rPr>
          <w:rFonts w:ascii="Times New Roman" w:hAnsi="Times New Roman"/>
          <w:sz w:val="24"/>
          <w:szCs w:val="24"/>
        </w:rPr>
        <w:t>Problémom však</w:t>
      </w:r>
      <w:r w:rsidR="00392F44">
        <w:rPr>
          <w:rFonts w:ascii="Times New Roman" w:hAnsi="Times New Roman"/>
          <w:sz w:val="24"/>
          <w:szCs w:val="24"/>
        </w:rPr>
        <w:t xml:space="preserve"> je</w:t>
      </w:r>
      <w:r w:rsidR="00F55293">
        <w:rPr>
          <w:rFonts w:ascii="Times New Roman" w:hAnsi="Times New Roman"/>
          <w:sz w:val="24"/>
          <w:szCs w:val="24"/>
        </w:rPr>
        <w:t xml:space="preserve"> </w:t>
      </w:r>
      <w:r w:rsidR="00F55293" w:rsidRPr="00F55293">
        <w:rPr>
          <w:rFonts w:ascii="Times New Roman" w:hAnsi="Times New Roman"/>
          <w:sz w:val="24"/>
          <w:szCs w:val="24"/>
        </w:rPr>
        <w:t>-</w:t>
      </w:r>
      <w:r w:rsidR="00392F44">
        <w:rPr>
          <w:rFonts w:ascii="Times New Roman" w:hAnsi="Times New Roman"/>
          <w:sz w:val="24"/>
          <w:szCs w:val="24"/>
        </w:rPr>
        <w:t xml:space="preserve"> </w:t>
      </w:r>
      <w:r w:rsidR="00392F44" w:rsidRPr="00A55F80">
        <w:rPr>
          <w:rFonts w:ascii="Times New Roman" w:hAnsi="Times New Roman"/>
          <w:b/>
          <w:bCs/>
          <w:sz w:val="24"/>
          <w:szCs w:val="24"/>
        </w:rPr>
        <w:t xml:space="preserve">na čo je dobrý poslanecký zbor, ktorý </w:t>
      </w:r>
      <w:r w:rsidR="005355A7">
        <w:rPr>
          <w:rFonts w:ascii="Times New Roman" w:hAnsi="Times New Roman"/>
          <w:b/>
          <w:bCs/>
          <w:sz w:val="24"/>
          <w:szCs w:val="24"/>
        </w:rPr>
        <w:t xml:space="preserve">dlhodobo </w:t>
      </w:r>
      <w:r w:rsidR="00392F44" w:rsidRPr="00A55F80">
        <w:rPr>
          <w:rFonts w:ascii="Times New Roman" w:hAnsi="Times New Roman"/>
          <w:b/>
          <w:bCs/>
          <w:sz w:val="24"/>
          <w:szCs w:val="24"/>
        </w:rPr>
        <w:t>odmieta kontrolovať vládu</w:t>
      </w:r>
      <w:r w:rsidR="00392F44">
        <w:rPr>
          <w:rFonts w:ascii="Times New Roman" w:hAnsi="Times New Roman"/>
          <w:sz w:val="24"/>
          <w:szCs w:val="24"/>
        </w:rPr>
        <w:t xml:space="preserve">, jej členov a vedúcich predstaviteľov ústrednej štátnej správy či si plnia </w:t>
      </w:r>
      <w:r w:rsidR="0007537E">
        <w:rPr>
          <w:rFonts w:ascii="Times New Roman" w:hAnsi="Times New Roman"/>
          <w:sz w:val="24"/>
          <w:szCs w:val="24"/>
        </w:rPr>
        <w:t>povinnosti verejných inštitúcií, a to aj vo vzťahu k</w:t>
      </w:r>
      <w:r w:rsidR="00F61D42">
        <w:rPr>
          <w:rFonts w:ascii="Times New Roman" w:hAnsi="Times New Roman"/>
          <w:sz w:val="24"/>
          <w:szCs w:val="24"/>
        </w:rPr>
        <w:t xml:space="preserve"> opatreniam na zamedzenie </w:t>
      </w:r>
      <w:r w:rsidR="0007537E">
        <w:rPr>
          <w:rFonts w:ascii="Times New Roman" w:hAnsi="Times New Roman"/>
          <w:sz w:val="24"/>
          <w:szCs w:val="24"/>
        </w:rPr>
        <w:t>extrémne</w:t>
      </w:r>
      <w:r w:rsidR="00F61D42">
        <w:rPr>
          <w:rFonts w:ascii="Times New Roman" w:hAnsi="Times New Roman"/>
          <w:sz w:val="24"/>
          <w:szCs w:val="24"/>
        </w:rPr>
        <w:t>ho</w:t>
      </w:r>
      <w:r w:rsidR="0007537E">
        <w:rPr>
          <w:rFonts w:ascii="Times New Roman" w:hAnsi="Times New Roman"/>
          <w:sz w:val="24"/>
          <w:szCs w:val="24"/>
        </w:rPr>
        <w:t xml:space="preserve"> nárastu c</w:t>
      </w:r>
      <w:r w:rsidR="008353C0">
        <w:rPr>
          <w:rFonts w:ascii="Times New Roman" w:hAnsi="Times New Roman"/>
          <w:sz w:val="24"/>
          <w:szCs w:val="24"/>
        </w:rPr>
        <w:t>ien</w:t>
      </w:r>
      <w:r w:rsidR="0007537E">
        <w:rPr>
          <w:rFonts w:ascii="Times New Roman" w:hAnsi="Times New Roman"/>
          <w:sz w:val="24"/>
          <w:szCs w:val="24"/>
        </w:rPr>
        <w:t>?</w:t>
      </w:r>
    </w:p>
    <w:p w14:paraId="0C526BF9" w14:textId="5104EA6D" w:rsidR="00DC3D29" w:rsidRDefault="00DC3D29" w:rsidP="00B81636">
      <w:pPr>
        <w:spacing w:after="0" w:line="240" w:lineRule="auto"/>
        <w:ind w:firstLine="709"/>
        <w:jc w:val="both"/>
        <w:rPr>
          <w:rFonts w:ascii="Times New Roman" w:hAnsi="Times New Roman" w:cs="Times New Roman"/>
          <w:sz w:val="24"/>
          <w:szCs w:val="24"/>
        </w:rPr>
      </w:pPr>
    </w:p>
    <w:p w14:paraId="44A22F90" w14:textId="1D078A98" w:rsidR="00DC3D29" w:rsidRDefault="00DC3D29" w:rsidP="00B81636">
      <w:pPr>
        <w:spacing w:after="0" w:line="240" w:lineRule="auto"/>
        <w:ind w:firstLine="709"/>
        <w:jc w:val="both"/>
        <w:rPr>
          <w:rFonts w:ascii="Times New Roman" w:hAnsi="Times New Roman" w:cs="Times New Roman"/>
          <w:sz w:val="24"/>
          <w:szCs w:val="24"/>
        </w:rPr>
      </w:pPr>
    </w:p>
    <w:p w14:paraId="6DFC58F8" w14:textId="3F94B96F" w:rsidR="00D90E00" w:rsidRDefault="00D90E00" w:rsidP="00DC3D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 návrhu uznesenia sa navrhuje </w:t>
      </w:r>
      <w:r w:rsidRPr="00424A7E">
        <w:rPr>
          <w:rFonts w:ascii="Times New Roman" w:hAnsi="Times New Roman" w:cs="Times New Roman"/>
          <w:b/>
          <w:bCs/>
          <w:sz w:val="24"/>
          <w:szCs w:val="24"/>
        </w:rPr>
        <w:t xml:space="preserve">schválenie </w:t>
      </w:r>
      <w:r w:rsidR="00C30368" w:rsidRPr="00424A7E">
        <w:rPr>
          <w:rFonts w:ascii="Times New Roman" w:hAnsi="Times New Roman" w:cs="Times New Roman"/>
          <w:b/>
          <w:bCs/>
          <w:sz w:val="24"/>
          <w:szCs w:val="24"/>
        </w:rPr>
        <w:t>prerokovania základných otázok verejnej cenovej politiky na schôdzi Národnej rady Slovenskej republiky podľa čl. 86 písm. h) Ústavy Slovenskej republiky do 17. júna 2022</w:t>
      </w:r>
      <w:r w:rsidR="00C30368">
        <w:rPr>
          <w:rFonts w:ascii="Times New Roman" w:hAnsi="Times New Roman" w:cs="Times New Roman"/>
          <w:sz w:val="24"/>
          <w:szCs w:val="24"/>
        </w:rPr>
        <w:t>, t. z. v priebehu prvého týždňa budúcej schôdze.</w:t>
      </w:r>
      <w:r w:rsidR="00726014">
        <w:rPr>
          <w:rFonts w:ascii="Times New Roman" w:hAnsi="Times New Roman" w:cs="Times New Roman"/>
          <w:sz w:val="24"/>
          <w:szCs w:val="24"/>
        </w:rPr>
        <w:t xml:space="preserve"> </w:t>
      </w:r>
      <w:r w:rsidR="00AA65FE">
        <w:rPr>
          <w:rFonts w:ascii="Times New Roman" w:hAnsi="Times New Roman" w:cs="Times New Roman"/>
          <w:sz w:val="24"/>
          <w:szCs w:val="24"/>
        </w:rPr>
        <w:t>Súčasne sa navrhuje požiadať</w:t>
      </w:r>
      <w:r w:rsidR="004E46F8" w:rsidRPr="004E46F8">
        <w:rPr>
          <w:rFonts w:ascii="Times New Roman" w:hAnsi="Times New Roman" w:cs="Times New Roman"/>
          <w:bCs/>
          <w:sz w:val="24"/>
          <w:szCs w:val="24"/>
        </w:rPr>
        <w:t xml:space="preserve"> </w:t>
      </w:r>
      <w:r w:rsidR="004E46F8" w:rsidRPr="008157DC">
        <w:rPr>
          <w:rFonts w:ascii="Times New Roman" w:hAnsi="Times New Roman" w:cs="Times New Roman"/>
          <w:b/>
          <w:sz w:val="24"/>
          <w:szCs w:val="24"/>
        </w:rPr>
        <w:t xml:space="preserve">výbor </w:t>
      </w:r>
      <w:bookmarkStart w:id="1" w:name="_Hlk99783458"/>
      <w:r w:rsidR="004E46F8" w:rsidRPr="008157DC">
        <w:rPr>
          <w:rFonts w:ascii="Times New Roman" w:hAnsi="Times New Roman" w:cs="Times New Roman"/>
          <w:b/>
          <w:sz w:val="24"/>
          <w:szCs w:val="24"/>
        </w:rPr>
        <w:t>Národnej rady Slovenskej republiky</w:t>
      </w:r>
      <w:bookmarkEnd w:id="1"/>
      <w:r w:rsidR="004E46F8" w:rsidRPr="008157DC">
        <w:rPr>
          <w:rFonts w:ascii="Times New Roman" w:hAnsi="Times New Roman" w:cs="Times New Roman"/>
          <w:b/>
          <w:sz w:val="24"/>
          <w:szCs w:val="24"/>
        </w:rPr>
        <w:t xml:space="preserve"> pre financie a rozpočet</w:t>
      </w:r>
      <w:r w:rsidR="004E46F8">
        <w:rPr>
          <w:rFonts w:ascii="Times New Roman" w:hAnsi="Times New Roman" w:cs="Times New Roman"/>
          <w:bCs/>
          <w:sz w:val="24"/>
          <w:szCs w:val="24"/>
        </w:rPr>
        <w:t>, aby v spolupráci s</w:t>
      </w:r>
      <w:r w:rsidR="00593F3F" w:rsidRPr="00A874B1">
        <w:rPr>
          <w:rFonts w:ascii="Times New Roman" w:hAnsi="Times New Roman" w:cs="Times New Roman"/>
          <w:sz w:val="24"/>
          <w:szCs w:val="24"/>
        </w:rPr>
        <w:t> výbormi</w:t>
      </w:r>
      <w:r w:rsidR="00593F3F" w:rsidRPr="00A874B1">
        <w:rPr>
          <w:rFonts w:ascii="Times New Roman" w:hAnsi="Times New Roman" w:cs="Times New Roman"/>
          <w:bCs/>
          <w:sz w:val="24"/>
          <w:szCs w:val="24"/>
        </w:rPr>
        <w:t xml:space="preserve"> </w:t>
      </w:r>
      <w:r w:rsidR="00593F3F" w:rsidRPr="00A874B1">
        <w:rPr>
          <w:rFonts w:ascii="Times New Roman" w:hAnsi="Times New Roman" w:cs="Times New Roman"/>
          <w:sz w:val="24"/>
          <w:szCs w:val="24"/>
        </w:rPr>
        <w:t>pre hospodárske záležitosti a pre pôdohospodárstvo a životné prostredie</w:t>
      </w:r>
      <w:r w:rsidR="004E46F8">
        <w:rPr>
          <w:rFonts w:ascii="Times New Roman" w:hAnsi="Times New Roman" w:cs="Times New Roman"/>
          <w:bCs/>
          <w:sz w:val="24"/>
          <w:szCs w:val="24"/>
        </w:rPr>
        <w:t xml:space="preserve"> </w:t>
      </w:r>
      <w:r w:rsidR="004E46F8" w:rsidRPr="008157DC">
        <w:rPr>
          <w:rFonts w:ascii="Times New Roman" w:hAnsi="Times New Roman" w:cs="Times New Roman"/>
          <w:b/>
          <w:sz w:val="24"/>
          <w:szCs w:val="24"/>
        </w:rPr>
        <w:t xml:space="preserve">na rokovanie ďalšej riadnej schôdze </w:t>
      </w:r>
      <w:r w:rsidR="006B26E4" w:rsidRPr="008157DC">
        <w:rPr>
          <w:rFonts w:ascii="Times New Roman" w:hAnsi="Times New Roman" w:cs="Times New Roman"/>
          <w:b/>
          <w:sz w:val="24"/>
          <w:szCs w:val="24"/>
        </w:rPr>
        <w:t>predložil uvedený návrh základných otázok verejnej cenovej politiky</w:t>
      </w:r>
      <w:r w:rsidR="00C02CE0">
        <w:rPr>
          <w:rFonts w:ascii="Times New Roman" w:hAnsi="Times New Roman" w:cs="Times New Roman"/>
          <w:b/>
          <w:sz w:val="24"/>
          <w:szCs w:val="24"/>
        </w:rPr>
        <w:t xml:space="preserve"> a kompenzačných opatrení na zmiernenie v súvislosti so zdražovaním</w:t>
      </w:r>
      <w:r w:rsidR="006B26E4" w:rsidRPr="006B26E4">
        <w:rPr>
          <w:rFonts w:ascii="Times New Roman" w:hAnsi="Times New Roman" w:cs="Times New Roman"/>
          <w:sz w:val="24"/>
          <w:szCs w:val="24"/>
        </w:rPr>
        <w:t>.</w:t>
      </w:r>
      <w:r w:rsidR="006B26E4">
        <w:rPr>
          <w:rFonts w:ascii="Times New Roman" w:hAnsi="Times New Roman" w:cs="Times New Roman"/>
          <w:sz w:val="24"/>
          <w:szCs w:val="24"/>
        </w:rPr>
        <w:t xml:space="preserve"> A </w:t>
      </w:r>
      <w:r w:rsidR="00AA65FE" w:rsidRPr="008157DC">
        <w:rPr>
          <w:rFonts w:ascii="Times New Roman" w:hAnsi="Times New Roman" w:cs="Times New Roman"/>
          <w:b/>
          <w:bCs/>
          <w:sz w:val="24"/>
          <w:szCs w:val="24"/>
        </w:rPr>
        <w:t>predsedu národnej rady</w:t>
      </w:r>
      <w:r w:rsidR="00AA65FE" w:rsidRPr="00726014">
        <w:rPr>
          <w:rFonts w:ascii="Times New Roman" w:hAnsi="Times New Roman" w:cs="Times New Roman"/>
          <w:sz w:val="24"/>
          <w:szCs w:val="24"/>
        </w:rPr>
        <w:t xml:space="preserve"> </w:t>
      </w:r>
      <w:r w:rsidR="00726014">
        <w:rPr>
          <w:rFonts w:ascii="Times New Roman" w:hAnsi="Times New Roman" w:cs="Times New Roman"/>
          <w:sz w:val="24"/>
          <w:szCs w:val="24"/>
        </w:rPr>
        <w:t xml:space="preserve">o </w:t>
      </w:r>
      <w:r w:rsidR="00726014" w:rsidRPr="00726014">
        <w:rPr>
          <w:rFonts w:ascii="Times New Roman" w:hAnsi="Times New Roman" w:cs="Times New Roman"/>
          <w:sz w:val="24"/>
          <w:szCs w:val="24"/>
        </w:rPr>
        <w:t>zabezpeč</w:t>
      </w:r>
      <w:r w:rsidR="00726014">
        <w:rPr>
          <w:rFonts w:ascii="Times New Roman" w:hAnsi="Times New Roman" w:cs="Times New Roman"/>
          <w:sz w:val="24"/>
          <w:szCs w:val="24"/>
        </w:rPr>
        <w:t>enie</w:t>
      </w:r>
      <w:r w:rsidR="00726014" w:rsidRPr="00726014">
        <w:rPr>
          <w:rFonts w:ascii="Times New Roman" w:hAnsi="Times New Roman" w:cs="Times New Roman"/>
          <w:sz w:val="24"/>
          <w:szCs w:val="24"/>
        </w:rPr>
        <w:t xml:space="preserve"> včasné</w:t>
      </w:r>
      <w:r w:rsidR="00424A7E">
        <w:rPr>
          <w:rFonts w:ascii="Times New Roman" w:hAnsi="Times New Roman" w:cs="Times New Roman"/>
          <w:sz w:val="24"/>
          <w:szCs w:val="24"/>
        </w:rPr>
        <w:t>ho</w:t>
      </w:r>
      <w:r w:rsidR="00726014" w:rsidRPr="00726014">
        <w:rPr>
          <w:rFonts w:ascii="Times New Roman" w:hAnsi="Times New Roman" w:cs="Times New Roman"/>
          <w:sz w:val="24"/>
          <w:szCs w:val="24"/>
        </w:rPr>
        <w:t xml:space="preserve"> prerokovani</w:t>
      </w:r>
      <w:r w:rsidR="00726014">
        <w:rPr>
          <w:rFonts w:ascii="Times New Roman" w:hAnsi="Times New Roman" w:cs="Times New Roman"/>
          <w:sz w:val="24"/>
          <w:szCs w:val="24"/>
        </w:rPr>
        <w:t>a tejto problematiky.</w:t>
      </w:r>
      <w:r w:rsidR="00526433">
        <w:rPr>
          <w:rFonts w:ascii="Times New Roman" w:hAnsi="Times New Roman" w:cs="Times New Roman"/>
          <w:sz w:val="24"/>
          <w:szCs w:val="24"/>
        </w:rPr>
        <w:t xml:space="preserve"> Podľa čl. 89 ods. 2 písm. a) </w:t>
      </w:r>
      <w:r w:rsidR="00526433" w:rsidRPr="00C30368">
        <w:rPr>
          <w:rFonts w:ascii="Times New Roman" w:hAnsi="Times New Roman" w:cs="Times New Roman"/>
          <w:sz w:val="24"/>
          <w:szCs w:val="24"/>
        </w:rPr>
        <w:t>Ústavy Slovenskej republiky</w:t>
      </w:r>
      <w:r w:rsidR="00526433">
        <w:rPr>
          <w:rFonts w:ascii="Times New Roman" w:hAnsi="Times New Roman" w:cs="Times New Roman"/>
          <w:sz w:val="24"/>
          <w:szCs w:val="24"/>
        </w:rPr>
        <w:t xml:space="preserve"> predseda národnej rady zvoláva a riadi schôdze </w:t>
      </w:r>
      <w:r w:rsidR="00526433" w:rsidRPr="00C30368">
        <w:rPr>
          <w:rFonts w:ascii="Times New Roman" w:hAnsi="Times New Roman" w:cs="Times New Roman"/>
          <w:sz w:val="24"/>
          <w:szCs w:val="24"/>
        </w:rPr>
        <w:t>Národnej rady Slovenskej republiky</w:t>
      </w:r>
      <w:r w:rsidR="00526433">
        <w:rPr>
          <w:rFonts w:ascii="Times New Roman" w:hAnsi="Times New Roman" w:cs="Times New Roman"/>
          <w:sz w:val="24"/>
          <w:szCs w:val="24"/>
        </w:rPr>
        <w:t>.</w:t>
      </w:r>
    </w:p>
    <w:p w14:paraId="47851E2B" w14:textId="58E32CF7" w:rsidR="005B1FD9" w:rsidRDefault="005B1FD9" w:rsidP="00DC3D29">
      <w:pPr>
        <w:spacing w:after="0" w:line="240" w:lineRule="auto"/>
        <w:ind w:firstLine="709"/>
        <w:jc w:val="both"/>
        <w:rPr>
          <w:rFonts w:ascii="Times New Roman" w:hAnsi="Times New Roman" w:cs="Times New Roman"/>
          <w:sz w:val="24"/>
          <w:szCs w:val="24"/>
        </w:rPr>
      </w:pPr>
    </w:p>
    <w:p w14:paraId="1E40D54D" w14:textId="42AFDD61" w:rsidR="005B1FD9" w:rsidRDefault="005B1FD9" w:rsidP="00DC3D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Predsedu národnej rady sa ďalej navrhuje požiadať o zabezpečenie</w:t>
      </w:r>
      <w:r w:rsidRPr="00A62683">
        <w:rPr>
          <w:rFonts w:ascii="Times New Roman" w:hAnsi="Times New Roman" w:cs="Times New Roman"/>
          <w:sz w:val="24"/>
          <w:szCs w:val="24"/>
        </w:rPr>
        <w:t xml:space="preserve"> </w:t>
      </w:r>
      <w:r w:rsidR="00A62683" w:rsidRPr="00A62683">
        <w:rPr>
          <w:rFonts w:ascii="Times New Roman" w:hAnsi="Times New Roman" w:cs="Times New Roman"/>
          <w:sz w:val="24"/>
          <w:szCs w:val="24"/>
        </w:rPr>
        <w:t xml:space="preserve">prostredníctvom </w:t>
      </w:r>
      <w:r w:rsidR="00A62683" w:rsidRPr="00010F81">
        <w:rPr>
          <w:rFonts w:ascii="Times New Roman" w:hAnsi="Times New Roman" w:cs="Times New Roman"/>
          <w:b/>
          <w:bCs/>
          <w:sz w:val="24"/>
          <w:szCs w:val="24"/>
        </w:rPr>
        <w:t>Parlamentného inštitútu</w:t>
      </w:r>
      <w:r w:rsidR="00A62683" w:rsidRPr="00A62683">
        <w:rPr>
          <w:rFonts w:ascii="Times New Roman" w:hAnsi="Times New Roman" w:cs="Times New Roman"/>
          <w:sz w:val="24"/>
          <w:szCs w:val="24"/>
        </w:rPr>
        <w:t xml:space="preserve"> vypracovani</w:t>
      </w:r>
      <w:r w:rsidR="00A62683">
        <w:rPr>
          <w:rFonts w:ascii="Times New Roman" w:hAnsi="Times New Roman" w:cs="Times New Roman"/>
          <w:sz w:val="24"/>
          <w:szCs w:val="24"/>
        </w:rPr>
        <w:t>a</w:t>
      </w:r>
      <w:r w:rsidR="00A62683" w:rsidRPr="00A62683">
        <w:rPr>
          <w:rFonts w:ascii="Times New Roman" w:hAnsi="Times New Roman" w:cs="Times New Roman"/>
          <w:sz w:val="24"/>
          <w:szCs w:val="24"/>
        </w:rPr>
        <w:t xml:space="preserve"> </w:t>
      </w:r>
      <w:r w:rsidR="00A62683" w:rsidRPr="00010F81">
        <w:rPr>
          <w:rFonts w:ascii="Times New Roman" w:hAnsi="Times New Roman" w:cs="Times New Roman"/>
          <w:b/>
          <w:bCs/>
          <w:sz w:val="24"/>
          <w:szCs w:val="24"/>
        </w:rPr>
        <w:t>porovnávacej analýzy verejných politík v oblasti cenovej stability, opatrení na zamedzenie nežiadúceho cenového vývoja a aktuálnych príkladov dobrej praxe z členských štátov Európskej únie</w:t>
      </w:r>
      <w:r w:rsidR="00A62683">
        <w:rPr>
          <w:rFonts w:ascii="Times New Roman" w:hAnsi="Times New Roman" w:cs="Times New Roman"/>
          <w:sz w:val="24"/>
          <w:szCs w:val="24"/>
        </w:rPr>
        <w:t xml:space="preserve">. </w:t>
      </w:r>
      <w:r w:rsidR="00A62683" w:rsidRPr="00A62683">
        <w:rPr>
          <w:rFonts w:ascii="Times New Roman" w:hAnsi="Times New Roman" w:cs="Times New Roman"/>
          <w:sz w:val="24"/>
          <w:szCs w:val="24"/>
        </w:rPr>
        <w:t>Parlamentn</w:t>
      </w:r>
      <w:r w:rsidR="00A62683">
        <w:rPr>
          <w:rFonts w:ascii="Times New Roman" w:hAnsi="Times New Roman" w:cs="Times New Roman"/>
          <w:sz w:val="24"/>
          <w:szCs w:val="24"/>
        </w:rPr>
        <w:t>ý</w:t>
      </w:r>
      <w:r w:rsidR="00A62683" w:rsidRPr="00A62683">
        <w:rPr>
          <w:rFonts w:ascii="Times New Roman" w:hAnsi="Times New Roman" w:cs="Times New Roman"/>
          <w:sz w:val="24"/>
          <w:szCs w:val="24"/>
        </w:rPr>
        <w:t xml:space="preserve"> inštitút</w:t>
      </w:r>
      <w:r w:rsidR="00A62683">
        <w:rPr>
          <w:rFonts w:ascii="Times New Roman" w:hAnsi="Times New Roman" w:cs="Times New Roman"/>
          <w:sz w:val="24"/>
          <w:szCs w:val="24"/>
        </w:rPr>
        <w:t xml:space="preserve"> okrem iného zabezpečuje </w:t>
      </w:r>
      <w:proofErr w:type="spellStart"/>
      <w:r w:rsidR="00F4466C" w:rsidRPr="007D20F5">
        <w:rPr>
          <w:rFonts w:ascii="Times New Roman" w:hAnsi="Times New Roman" w:cs="Times New Roman"/>
          <w:sz w:val="24"/>
          <w:szCs w:val="24"/>
          <w:shd w:val="clear" w:color="auto" w:fill="FFFFFF"/>
        </w:rPr>
        <w:t>vnútroparlamentný</w:t>
      </w:r>
      <w:proofErr w:type="spellEnd"/>
      <w:r w:rsidR="00F4466C" w:rsidRPr="007D20F5">
        <w:rPr>
          <w:rFonts w:ascii="Times New Roman" w:hAnsi="Times New Roman" w:cs="Times New Roman"/>
          <w:sz w:val="24"/>
          <w:szCs w:val="24"/>
          <w:shd w:val="clear" w:color="auto" w:fill="FFFFFF"/>
        </w:rPr>
        <w:t xml:space="preserve"> výskum a analýzy vybraných činností NR SR, spracovanie informácií o prerokúvaných zákonoch a ďalších témach prerokúvaných v NR SR podľa plánu práce odboru, spracovanie informácií na požiadanie poslancov NR SR,  komparatívne analýzy vybraných tém, o ktorých rokuje parlament, atď.</w:t>
      </w:r>
    </w:p>
    <w:p w14:paraId="3D6A5D95" w14:textId="77777777" w:rsidR="00D90E00" w:rsidRDefault="00D90E00" w:rsidP="00DC3D29">
      <w:pPr>
        <w:spacing w:after="0" w:line="240" w:lineRule="auto"/>
        <w:ind w:firstLine="709"/>
        <w:jc w:val="both"/>
        <w:rPr>
          <w:rFonts w:ascii="Times New Roman" w:hAnsi="Times New Roman" w:cs="Times New Roman"/>
          <w:sz w:val="24"/>
          <w:szCs w:val="24"/>
        </w:rPr>
      </w:pPr>
    </w:p>
    <w:p w14:paraId="725773F9" w14:textId="347669B7" w:rsidR="00A77136" w:rsidRDefault="00A77136" w:rsidP="00DC3D29">
      <w:pPr>
        <w:spacing w:after="0" w:line="240" w:lineRule="auto"/>
        <w:ind w:firstLine="709"/>
        <w:jc w:val="both"/>
        <w:rPr>
          <w:rFonts w:ascii="Times New Roman" w:hAnsi="Times New Roman"/>
          <w:sz w:val="24"/>
          <w:szCs w:val="24"/>
        </w:rPr>
      </w:pPr>
      <w:r>
        <w:rPr>
          <w:rFonts w:ascii="Times New Roman" w:hAnsi="Times New Roman" w:cs="Times New Roman"/>
          <w:sz w:val="24"/>
          <w:szCs w:val="24"/>
        </w:rPr>
        <w:lastRenderedPageBreak/>
        <w:t xml:space="preserve">Navrhuje sa tiež </w:t>
      </w:r>
      <w:r w:rsidRPr="00A77136">
        <w:rPr>
          <w:rFonts w:ascii="Times New Roman" w:hAnsi="Times New Roman" w:cs="Times New Roman"/>
          <w:b/>
          <w:bCs/>
          <w:sz w:val="24"/>
          <w:szCs w:val="24"/>
        </w:rPr>
        <w:t xml:space="preserve">schváliť </w:t>
      </w:r>
      <w:r w:rsidR="00DC3D29" w:rsidRPr="00A77136">
        <w:rPr>
          <w:rFonts w:ascii="Times New Roman" w:hAnsi="Times New Roman"/>
          <w:b/>
          <w:bCs/>
          <w:sz w:val="24"/>
          <w:szCs w:val="24"/>
        </w:rPr>
        <w:t xml:space="preserve">prijatie opatrení na zamedzenie </w:t>
      </w:r>
      <w:r w:rsidR="00C2290B">
        <w:rPr>
          <w:rFonts w:ascii="Times New Roman" w:hAnsi="Times New Roman"/>
          <w:b/>
          <w:bCs/>
          <w:sz w:val="24"/>
          <w:szCs w:val="24"/>
        </w:rPr>
        <w:t xml:space="preserve">resp. </w:t>
      </w:r>
      <w:r w:rsidR="003802C6">
        <w:rPr>
          <w:rFonts w:ascii="Times New Roman" w:hAnsi="Times New Roman"/>
          <w:b/>
          <w:bCs/>
          <w:sz w:val="24"/>
          <w:szCs w:val="24"/>
        </w:rPr>
        <w:t>zmiernenie</w:t>
      </w:r>
      <w:r w:rsidR="003802C6" w:rsidRPr="00A77136">
        <w:rPr>
          <w:rFonts w:ascii="Times New Roman" w:hAnsi="Times New Roman"/>
          <w:b/>
          <w:bCs/>
          <w:sz w:val="24"/>
          <w:szCs w:val="24"/>
        </w:rPr>
        <w:t xml:space="preserve"> </w:t>
      </w:r>
      <w:r w:rsidR="00DC3D29" w:rsidRPr="00A77136">
        <w:rPr>
          <w:rFonts w:ascii="Times New Roman" w:hAnsi="Times New Roman"/>
          <w:b/>
          <w:bCs/>
          <w:sz w:val="24"/>
          <w:szCs w:val="24"/>
        </w:rPr>
        <w:t>nežiadúceho cenového vývoja základných potravín, ostatných životne dôležitých tovarov, energií a pohonných hmôt</w:t>
      </w:r>
      <w:r>
        <w:rPr>
          <w:rFonts w:ascii="Times New Roman" w:hAnsi="Times New Roman"/>
          <w:sz w:val="24"/>
          <w:szCs w:val="24"/>
        </w:rPr>
        <w:t>.</w:t>
      </w:r>
    </w:p>
    <w:p w14:paraId="17CC40EC" w14:textId="77777777" w:rsidR="00A77136" w:rsidRDefault="00A77136" w:rsidP="00DC3D29">
      <w:pPr>
        <w:spacing w:after="0" w:line="240" w:lineRule="auto"/>
        <w:ind w:firstLine="709"/>
        <w:jc w:val="both"/>
        <w:rPr>
          <w:rFonts w:ascii="Times New Roman" w:hAnsi="Times New Roman"/>
          <w:sz w:val="24"/>
          <w:szCs w:val="24"/>
        </w:rPr>
      </w:pPr>
    </w:p>
    <w:p w14:paraId="579E4293" w14:textId="37BB5130" w:rsidR="00A77136" w:rsidRDefault="001F3C73" w:rsidP="00DC3D29">
      <w:pPr>
        <w:spacing w:after="0" w:line="240" w:lineRule="auto"/>
        <w:ind w:firstLine="709"/>
        <w:jc w:val="both"/>
        <w:rPr>
          <w:rFonts w:ascii="Times New Roman" w:hAnsi="Times New Roman"/>
          <w:sz w:val="24"/>
          <w:szCs w:val="24"/>
        </w:rPr>
      </w:pPr>
      <w:r>
        <w:rPr>
          <w:rFonts w:ascii="Times New Roman" w:hAnsi="Times New Roman"/>
          <w:sz w:val="24"/>
          <w:szCs w:val="24"/>
        </w:rPr>
        <w:t xml:space="preserve">Návrh uznesenia obsahuje aj </w:t>
      </w:r>
      <w:r w:rsidRPr="002E525A">
        <w:rPr>
          <w:rFonts w:ascii="Times New Roman" w:hAnsi="Times New Roman"/>
          <w:b/>
          <w:bCs/>
          <w:sz w:val="24"/>
          <w:szCs w:val="24"/>
        </w:rPr>
        <w:t>konštatovania</w:t>
      </w:r>
      <w:r w:rsidRPr="00266860">
        <w:rPr>
          <w:rFonts w:ascii="Times New Roman" w:hAnsi="Times New Roman"/>
          <w:sz w:val="24"/>
          <w:szCs w:val="24"/>
        </w:rPr>
        <w:t xml:space="preserve"> Národnej rady Slovenskej republiky</w:t>
      </w:r>
      <w:r>
        <w:rPr>
          <w:rFonts w:ascii="Times New Roman" w:hAnsi="Times New Roman"/>
          <w:sz w:val="24"/>
          <w:szCs w:val="24"/>
        </w:rPr>
        <w:t xml:space="preserve"> </w:t>
      </w:r>
      <w:r w:rsidRPr="00266860">
        <w:rPr>
          <w:rFonts w:ascii="Times New Roman" w:hAnsi="Times New Roman"/>
          <w:b/>
          <w:bCs/>
          <w:sz w:val="24"/>
          <w:szCs w:val="24"/>
        </w:rPr>
        <w:t>dôležité z hľadiska verejnej cenovej politiky</w:t>
      </w:r>
      <w:r>
        <w:rPr>
          <w:rFonts w:ascii="Times New Roman" w:hAnsi="Times New Roman"/>
          <w:sz w:val="24"/>
          <w:szCs w:val="24"/>
        </w:rPr>
        <w:t>.</w:t>
      </w:r>
    </w:p>
    <w:p w14:paraId="0CA669CF" w14:textId="77777777" w:rsidR="00A77136" w:rsidRDefault="00A77136" w:rsidP="00DC3D29">
      <w:pPr>
        <w:spacing w:after="0" w:line="240" w:lineRule="auto"/>
        <w:ind w:firstLine="709"/>
        <w:jc w:val="both"/>
        <w:rPr>
          <w:rFonts w:ascii="Times New Roman" w:hAnsi="Times New Roman"/>
          <w:sz w:val="24"/>
          <w:szCs w:val="24"/>
        </w:rPr>
      </w:pPr>
    </w:p>
    <w:p w14:paraId="736EB053" w14:textId="53B3291D" w:rsidR="00396CC3" w:rsidRPr="00503836" w:rsidRDefault="00396CC3" w:rsidP="00DC3D29">
      <w:pPr>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Navrhuje sa aby </w:t>
      </w:r>
      <w:r w:rsidRPr="00DC3D29">
        <w:rPr>
          <w:rFonts w:ascii="Times New Roman" w:hAnsi="Times New Roman"/>
          <w:sz w:val="24"/>
          <w:szCs w:val="24"/>
        </w:rPr>
        <w:t>Národ</w:t>
      </w:r>
      <w:r>
        <w:rPr>
          <w:rFonts w:ascii="Times New Roman" w:hAnsi="Times New Roman"/>
          <w:sz w:val="24"/>
          <w:szCs w:val="24"/>
        </w:rPr>
        <w:t>ná</w:t>
      </w:r>
      <w:r w:rsidRPr="00DC3D29">
        <w:rPr>
          <w:rFonts w:ascii="Times New Roman" w:hAnsi="Times New Roman"/>
          <w:sz w:val="24"/>
          <w:szCs w:val="24"/>
        </w:rPr>
        <w:t xml:space="preserve"> rad</w:t>
      </w:r>
      <w:r>
        <w:rPr>
          <w:rFonts w:ascii="Times New Roman" w:hAnsi="Times New Roman"/>
          <w:sz w:val="24"/>
          <w:szCs w:val="24"/>
        </w:rPr>
        <w:t>a</w:t>
      </w:r>
      <w:r w:rsidRPr="00DC3D29">
        <w:rPr>
          <w:rFonts w:ascii="Times New Roman" w:hAnsi="Times New Roman"/>
          <w:sz w:val="24"/>
          <w:szCs w:val="24"/>
        </w:rPr>
        <w:t xml:space="preserve"> Slovenskej republiky</w:t>
      </w:r>
      <w:r>
        <w:rPr>
          <w:rFonts w:ascii="Times New Roman" w:hAnsi="Times New Roman"/>
          <w:sz w:val="24"/>
          <w:szCs w:val="24"/>
        </w:rPr>
        <w:t xml:space="preserve"> </w:t>
      </w:r>
      <w:r w:rsidRPr="0021580E">
        <w:rPr>
          <w:rFonts w:ascii="Times New Roman" w:hAnsi="Times New Roman"/>
          <w:b/>
          <w:bCs/>
          <w:sz w:val="24"/>
          <w:szCs w:val="24"/>
        </w:rPr>
        <w:t>požiadala vládu Slovenskej republiky</w:t>
      </w:r>
      <w:r>
        <w:rPr>
          <w:rFonts w:ascii="Times New Roman" w:hAnsi="Times New Roman"/>
          <w:sz w:val="24"/>
          <w:szCs w:val="24"/>
        </w:rPr>
        <w:t xml:space="preserve"> o</w:t>
      </w:r>
      <w:r w:rsidR="00AB6800">
        <w:rPr>
          <w:rFonts w:ascii="Times New Roman" w:hAnsi="Times New Roman"/>
          <w:sz w:val="24"/>
          <w:szCs w:val="24"/>
        </w:rPr>
        <w:t xml:space="preserve"> bezodkladné</w:t>
      </w:r>
      <w:r w:rsidR="00AB6800" w:rsidRPr="00503836">
        <w:rPr>
          <w:rFonts w:ascii="Times New Roman" w:hAnsi="Times New Roman" w:cs="Times New Roman"/>
          <w:sz w:val="24"/>
          <w:szCs w:val="24"/>
        </w:rPr>
        <w:t xml:space="preserve"> prijatie opatrení na zamedzenie</w:t>
      </w:r>
      <w:r w:rsidR="00C2290B">
        <w:rPr>
          <w:rFonts w:ascii="Times New Roman" w:hAnsi="Times New Roman" w:cs="Times New Roman"/>
          <w:sz w:val="24"/>
          <w:szCs w:val="24"/>
        </w:rPr>
        <w:t xml:space="preserve"> resp.</w:t>
      </w:r>
      <w:r w:rsidR="00AB6800" w:rsidRPr="00503836">
        <w:rPr>
          <w:rFonts w:ascii="Times New Roman" w:hAnsi="Times New Roman" w:cs="Times New Roman"/>
          <w:sz w:val="24"/>
          <w:szCs w:val="24"/>
        </w:rPr>
        <w:t xml:space="preserve"> </w:t>
      </w:r>
      <w:r w:rsidR="003802C6">
        <w:rPr>
          <w:rFonts w:ascii="Times New Roman" w:hAnsi="Times New Roman" w:cs="Times New Roman"/>
          <w:sz w:val="24"/>
          <w:szCs w:val="24"/>
        </w:rPr>
        <w:t>zmiernenie</w:t>
      </w:r>
      <w:r w:rsidR="003802C6" w:rsidRPr="00503836">
        <w:rPr>
          <w:rFonts w:ascii="Times New Roman" w:hAnsi="Times New Roman" w:cs="Times New Roman"/>
          <w:sz w:val="24"/>
          <w:szCs w:val="24"/>
        </w:rPr>
        <w:t xml:space="preserve"> </w:t>
      </w:r>
      <w:r w:rsidR="00AB6800" w:rsidRPr="00503836">
        <w:rPr>
          <w:rFonts w:ascii="Times New Roman" w:hAnsi="Times New Roman" w:cs="Times New Roman"/>
          <w:sz w:val="24"/>
          <w:szCs w:val="24"/>
        </w:rPr>
        <w:t>nežiadúceho cenového vývoja základných potravín, ostatných životne dôležitých tovarov, energií a pohonných látok a</w:t>
      </w:r>
      <w:r w:rsidR="00924B29">
        <w:rPr>
          <w:rFonts w:ascii="Times New Roman" w:hAnsi="Times New Roman" w:cs="Times New Roman"/>
          <w:sz w:val="24"/>
          <w:szCs w:val="24"/>
        </w:rPr>
        <w:t xml:space="preserve"> tiež </w:t>
      </w:r>
      <w:r w:rsidR="00AB6800" w:rsidRPr="00503836">
        <w:rPr>
          <w:rFonts w:ascii="Times New Roman" w:hAnsi="Times New Roman" w:cs="Times New Roman"/>
          <w:sz w:val="24"/>
          <w:szCs w:val="24"/>
        </w:rPr>
        <w:t xml:space="preserve">o zabezpečenie </w:t>
      </w:r>
      <w:r w:rsidR="00503836" w:rsidRPr="00503836">
        <w:rPr>
          <w:rFonts w:ascii="Times New Roman" w:hAnsi="Times New Roman" w:cs="Times New Roman"/>
          <w:sz w:val="24"/>
          <w:szCs w:val="24"/>
        </w:rPr>
        <w:t>uskutočnenia cenovej kontroly najväčších obchodných reťazcov podľa § 16 zákona č. 18/1996 Z. z. o cenách v znení neskorších predpisov s cieľom zistiť, či nedochádza k špekulatívnemu zvyšovaniu cien  základných potravín a ostatných životne dôležitých tovarov.</w:t>
      </w:r>
    </w:p>
    <w:p w14:paraId="641DF163" w14:textId="77777777" w:rsidR="00396CC3" w:rsidRDefault="00396CC3" w:rsidP="00DC3D29">
      <w:pPr>
        <w:spacing w:after="0" w:line="240" w:lineRule="auto"/>
        <w:ind w:firstLine="709"/>
        <w:jc w:val="both"/>
        <w:rPr>
          <w:rFonts w:ascii="Times New Roman" w:hAnsi="Times New Roman"/>
          <w:sz w:val="24"/>
          <w:szCs w:val="24"/>
        </w:rPr>
      </w:pPr>
    </w:p>
    <w:p w14:paraId="2C9F59C6" w14:textId="2FA3EBE6" w:rsidR="00AF57E5" w:rsidRDefault="00AA22C7" w:rsidP="00DC3D29">
      <w:pPr>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V rámci </w:t>
      </w:r>
      <w:r w:rsidRPr="0021580E">
        <w:rPr>
          <w:rFonts w:ascii="Times New Roman" w:hAnsi="Times New Roman"/>
          <w:b/>
          <w:bCs/>
          <w:color w:val="000000"/>
          <w:sz w:val="24"/>
          <w:szCs w:val="24"/>
        </w:rPr>
        <w:t>výkonu kontrolnej pôsobnosti</w:t>
      </w:r>
      <w:r>
        <w:rPr>
          <w:rFonts w:ascii="Times New Roman" w:hAnsi="Times New Roman"/>
          <w:color w:val="000000"/>
          <w:sz w:val="24"/>
          <w:szCs w:val="24"/>
        </w:rPr>
        <w:t xml:space="preserve"> </w:t>
      </w:r>
      <w:r w:rsidR="00AF57E5">
        <w:rPr>
          <w:rFonts w:ascii="Times New Roman" w:hAnsi="Times New Roman"/>
          <w:color w:val="000000"/>
          <w:sz w:val="24"/>
          <w:szCs w:val="24"/>
        </w:rPr>
        <w:t xml:space="preserve">sa navrhuje, aby </w:t>
      </w:r>
      <w:r w:rsidR="00AF57E5" w:rsidRPr="00DC3D29">
        <w:rPr>
          <w:rFonts w:ascii="Times New Roman" w:hAnsi="Times New Roman"/>
          <w:sz w:val="24"/>
          <w:szCs w:val="24"/>
        </w:rPr>
        <w:t>Národn</w:t>
      </w:r>
      <w:r w:rsidR="00AF57E5">
        <w:rPr>
          <w:rFonts w:ascii="Times New Roman" w:hAnsi="Times New Roman"/>
          <w:sz w:val="24"/>
          <w:szCs w:val="24"/>
        </w:rPr>
        <w:t>á</w:t>
      </w:r>
      <w:r w:rsidR="00AF57E5" w:rsidRPr="00DC3D29">
        <w:rPr>
          <w:rFonts w:ascii="Times New Roman" w:hAnsi="Times New Roman"/>
          <w:sz w:val="24"/>
          <w:szCs w:val="24"/>
        </w:rPr>
        <w:t xml:space="preserve"> rad</w:t>
      </w:r>
      <w:r w:rsidR="00AF57E5">
        <w:rPr>
          <w:rFonts w:ascii="Times New Roman" w:hAnsi="Times New Roman"/>
          <w:sz w:val="24"/>
          <w:szCs w:val="24"/>
        </w:rPr>
        <w:t>a</w:t>
      </w:r>
      <w:r w:rsidR="00AF57E5" w:rsidRPr="00DC3D29">
        <w:rPr>
          <w:rFonts w:ascii="Times New Roman" w:hAnsi="Times New Roman"/>
          <w:sz w:val="24"/>
          <w:szCs w:val="24"/>
        </w:rPr>
        <w:t xml:space="preserve"> Slovenskej republiky</w:t>
      </w:r>
      <w:r w:rsidR="00AF57E5">
        <w:rPr>
          <w:rFonts w:ascii="Times New Roman" w:hAnsi="Times New Roman"/>
          <w:sz w:val="24"/>
          <w:szCs w:val="24"/>
        </w:rPr>
        <w:t xml:space="preserve"> požiadala vládu </w:t>
      </w:r>
      <w:r w:rsidR="00AF57E5" w:rsidRPr="00DC3D29">
        <w:rPr>
          <w:rFonts w:ascii="Times New Roman" w:hAnsi="Times New Roman"/>
          <w:sz w:val="24"/>
          <w:szCs w:val="24"/>
        </w:rPr>
        <w:t>Slovenskej republiky</w:t>
      </w:r>
      <w:r w:rsidR="00AF57E5">
        <w:rPr>
          <w:rFonts w:ascii="Times New Roman" w:hAnsi="Times New Roman"/>
          <w:sz w:val="24"/>
          <w:szCs w:val="24"/>
        </w:rPr>
        <w:t xml:space="preserve"> o</w:t>
      </w:r>
      <w:r>
        <w:rPr>
          <w:rFonts w:ascii="Times New Roman" w:hAnsi="Times New Roman"/>
          <w:sz w:val="24"/>
          <w:szCs w:val="24"/>
        </w:rPr>
        <w:t> </w:t>
      </w:r>
      <w:r w:rsidRPr="00177B73">
        <w:rPr>
          <w:rFonts w:ascii="Times New Roman" w:hAnsi="Times New Roman"/>
          <w:b/>
          <w:bCs/>
          <w:sz w:val="24"/>
          <w:szCs w:val="24"/>
        </w:rPr>
        <w:t>predloženie správy</w:t>
      </w:r>
      <w:r w:rsidR="00AF57E5">
        <w:rPr>
          <w:rFonts w:ascii="Times New Roman" w:hAnsi="Times New Roman"/>
          <w:sz w:val="24"/>
          <w:szCs w:val="24"/>
        </w:rPr>
        <w:t>:</w:t>
      </w:r>
    </w:p>
    <w:p w14:paraId="1E827E8B" w14:textId="27DDBDB3" w:rsidR="002A5715" w:rsidRDefault="002A5715" w:rsidP="00DC3D29">
      <w:pPr>
        <w:spacing w:after="0" w:line="240" w:lineRule="auto"/>
        <w:ind w:firstLine="709"/>
        <w:jc w:val="both"/>
        <w:rPr>
          <w:rFonts w:ascii="Times New Roman" w:hAnsi="Times New Roman" w:cs="Times New Roman"/>
          <w:sz w:val="24"/>
          <w:szCs w:val="24"/>
        </w:rPr>
      </w:pPr>
    </w:p>
    <w:p w14:paraId="6A023BE7" w14:textId="03F88783" w:rsidR="003802C6" w:rsidRPr="00C2290B" w:rsidRDefault="006106C9" w:rsidP="00C229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802C6" w:rsidRPr="00C2290B">
        <w:rPr>
          <w:rFonts w:ascii="Times New Roman" w:hAnsi="Times New Roman" w:cs="Times New Roman"/>
          <w:sz w:val="24"/>
          <w:szCs w:val="24"/>
        </w:rPr>
        <w:t>o kompenzačných opatreniach, opatrenia v daňovej oblasti, opatrenia verejnej cenovej politiky, ktoré chce vláda prijať na zmiernenie dopadu nárastu cien na životnú úroveň obyvateľstva na zmiernenie nežiadúceho cenového vývoja základných potravín, ostatných životne dôležitých tovarov, energií a pohonných hmôt a časový harmonogram zavedenia takýchto opatrení</w:t>
      </w:r>
    </w:p>
    <w:p w14:paraId="00C34084" w14:textId="77777777" w:rsidR="003802C6" w:rsidRPr="004D5D24" w:rsidRDefault="003802C6" w:rsidP="00DC3D29">
      <w:pPr>
        <w:spacing w:after="0" w:line="240" w:lineRule="auto"/>
        <w:ind w:firstLine="709"/>
        <w:jc w:val="both"/>
        <w:rPr>
          <w:rFonts w:ascii="Times New Roman" w:hAnsi="Times New Roman" w:cs="Times New Roman"/>
          <w:sz w:val="24"/>
          <w:szCs w:val="24"/>
        </w:rPr>
      </w:pPr>
    </w:p>
    <w:p w14:paraId="3DAE7D96" w14:textId="23628241" w:rsidR="002A5715" w:rsidRPr="004D5D24" w:rsidRDefault="002A5715" w:rsidP="00DC3D29">
      <w:pPr>
        <w:spacing w:after="0" w:line="240" w:lineRule="auto"/>
        <w:ind w:firstLine="709"/>
        <w:jc w:val="both"/>
        <w:rPr>
          <w:rFonts w:ascii="Times New Roman" w:hAnsi="Times New Roman" w:cs="Times New Roman"/>
          <w:sz w:val="24"/>
          <w:szCs w:val="24"/>
        </w:rPr>
      </w:pPr>
      <w:r w:rsidRPr="004D5D24">
        <w:rPr>
          <w:rFonts w:ascii="Times New Roman" w:hAnsi="Times New Roman" w:cs="Times New Roman"/>
          <w:sz w:val="24"/>
          <w:szCs w:val="24"/>
        </w:rPr>
        <w:t xml:space="preserve">- </w:t>
      </w:r>
      <w:r w:rsidR="004B6BBB" w:rsidRPr="004D5D24">
        <w:rPr>
          <w:rFonts w:ascii="Times New Roman" w:hAnsi="Times New Roman" w:cs="Times New Roman"/>
          <w:sz w:val="24"/>
          <w:szCs w:val="24"/>
        </w:rPr>
        <w:t>o koncepcii cenovej politiky (§ 20 ods. 2 písm. a) zákona č. 18/1996 Z. z. o cenách v znení neskorších predpisov),</w:t>
      </w:r>
    </w:p>
    <w:p w14:paraId="152BCE9C" w14:textId="4CA1E5BA" w:rsidR="004B6BBB" w:rsidRPr="004D5D24" w:rsidRDefault="004B6BBB" w:rsidP="00DC3D29">
      <w:pPr>
        <w:spacing w:after="0" w:line="240" w:lineRule="auto"/>
        <w:ind w:firstLine="709"/>
        <w:jc w:val="both"/>
        <w:rPr>
          <w:rFonts w:ascii="Times New Roman" w:hAnsi="Times New Roman" w:cs="Times New Roman"/>
          <w:sz w:val="24"/>
          <w:szCs w:val="24"/>
        </w:rPr>
      </w:pPr>
    </w:p>
    <w:p w14:paraId="79F6ED1B" w14:textId="2ED9799A" w:rsidR="004B6BBB" w:rsidRPr="004D5D24" w:rsidRDefault="004B6BBB" w:rsidP="00DC3D29">
      <w:pPr>
        <w:spacing w:after="0" w:line="240" w:lineRule="auto"/>
        <w:ind w:firstLine="709"/>
        <w:jc w:val="both"/>
        <w:rPr>
          <w:rFonts w:ascii="Times New Roman" w:hAnsi="Times New Roman" w:cs="Times New Roman"/>
          <w:sz w:val="24"/>
          <w:szCs w:val="24"/>
        </w:rPr>
      </w:pPr>
      <w:r w:rsidRPr="004D5D24">
        <w:rPr>
          <w:rFonts w:ascii="Times New Roman" w:hAnsi="Times New Roman" w:cs="Times New Roman"/>
          <w:sz w:val="24"/>
          <w:szCs w:val="24"/>
        </w:rPr>
        <w:t xml:space="preserve">- </w:t>
      </w:r>
      <w:r w:rsidR="00323C5D" w:rsidRPr="004D5D24">
        <w:rPr>
          <w:rFonts w:ascii="Times New Roman" w:hAnsi="Times New Roman" w:cs="Times New Roman"/>
          <w:sz w:val="24"/>
          <w:szCs w:val="24"/>
        </w:rPr>
        <w:t>o činnosti cenových orgánov v súvislosti s pretrvávajúcim extrémne nežiadúcim vývojom cien tovarov,</w:t>
      </w:r>
    </w:p>
    <w:p w14:paraId="681ADCCA" w14:textId="69951509" w:rsidR="00323C5D" w:rsidRPr="004D5D24" w:rsidRDefault="00323C5D" w:rsidP="00DC3D29">
      <w:pPr>
        <w:spacing w:after="0" w:line="240" w:lineRule="auto"/>
        <w:ind w:firstLine="709"/>
        <w:jc w:val="both"/>
        <w:rPr>
          <w:rFonts w:ascii="Times New Roman" w:hAnsi="Times New Roman" w:cs="Times New Roman"/>
          <w:sz w:val="24"/>
          <w:szCs w:val="24"/>
        </w:rPr>
      </w:pPr>
    </w:p>
    <w:p w14:paraId="1754EA71" w14:textId="51D75435" w:rsidR="00323C5D" w:rsidRPr="004D5D24" w:rsidRDefault="00323C5D" w:rsidP="00DC3D29">
      <w:pPr>
        <w:spacing w:after="0" w:line="240" w:lineRule="auto"/>
        <w:ind w:firstLine="709"/>
        <w:jc w:val="both"/>
        <w:rPr>
          <w:rFonts w:ascii="Times New Roman" w:hAnsi="Times New Roman" w:cs="Times New Roman"/>
          <w:sz w:val="24"/>
          <w:szCs w:val="24"/>
        </w:rPr>
      </w:pPr>
      <w:r w:rsidRPr="004D5D24">
        <w:rPr>
          <w:rFonts w:ascii="Times New Roman" w:hAnsi="Times New Roman" w:cs="Times New Roman"/>
          <w:sz w:val="24"/>
          <w:szCs w:val="24"/>
        </w:rPr>
        <w:t xml:space="preserve">- </w:t>
      </w:r>
      <w:r w:rsidR="000C3CBD" w:rsidRPr="004D5D24">
        <w:rPr>
          <w:rFonts w:ascii="Times New Roman" w:hAnsi="Times New Roman" w:cs="Times New Roman"/>
          <w:sz w:val="24"/>
          <w:szCs w:val="24"/>
        </w:rPr>
        <w:t xml:space="preserve">o plnení si funkcie ústredného orgánu štátnej správy pre oblasť cien a cenovej kontroly zo strany Ministerstva financií Slovenskej republiky (§ 7 ods. 1  zákona č. 575/2001 Z. z. </w:t>
      </w:r>
      <w:r w:rsidR="000C3CBD" w:rsidRPr="004D5D24">
        <w:rPr>
          <w:rFonts w:ascii="Times New Roman" w:hAnsi="Times New Roman" w:cs="Times New Roman"/>
          <w:color w:val="000000"/>
          <w:sz w:val="24"/>
          <w:szCs w:val="24"/>
          <w:shd w:val="clear" w:color="auto" w:fill="FFFFFF"/>
        </w:rPr>
        <w:t>o organizácii činnosti vlády a organizácii ústrednej štátnej správy</w:t>
      </w:r>
      <w:r w:rsidR="000C3CBD" w:rsidRPr="004D5D24">
        <w:rPr>
          <w:rFonts w:ascii="Times New Roman" w:hAnsi="Times New Roman" w:cs="Times New Roman"/>
          <w:sz w:val="24"/>
          <w:szCs w:val="24"/>
        </w:rPr>
        <w:t xml:space="preserve"> v znení neskorších predpisov),</w:t>
      </w:r>
    </w:p>
    <w:p w14:paraId="4CC646ED" w14:textId="6D9BCB7C" w:rsidR="000C3CBD" w:rsidRPr="004D5D24" w:rsidRDefault="000C3CBD" w:rsidP="00DC3D29">
      <w:pPr>
        <w:spacing w:after="0" w:line="240" w:lineRule="auto"/>
        <w:ind w:firstLine="709"/>
        <w:jc w:val="both"/>
        <w:rPr>
          <w:rFonts w:ascii="Times New Roman" w:hAnsi="Times New Roman" w:cs="Times New Roman"/>
          <w:sz w:val="24"/>
          <w:szCs w:val="24"/>
        </w:rPr>
      </w:pPr>
    </w:p>
    <w:p w14:paraId="0CDA48A4" w14:textId="452195FA" w:rsidR="000C3CBD" w:rsidRPr="004D5D24" w:rsidRDefault="000C3CBD" w:rsidP="00DC3D29">
      <w:pPr>
        <w:spacing w:after="0" w:line="240" w:lineRule="auto"/>
        <w:ind w:firstLine="709"/>
        <w:jc w:val="both"/>
        <w:rPr>
          <w:rFonts w:ascii="Times New Roman" w:hAnsi="Times New Roman" w:cs="Times New Roman"/>
          <w:sz w:val="24"/>
          <w:szCs w:val="24"/>
        </w:rPr>
      </w:pPr>
      <w:r w:rsidRPr="004D5D24">
        <w:rPr>
          <w:rFonts w:ascii="Times New Roman" w:hAnsi="Times New Roman" w:cs="Times New Roman"/>
          <w:sz w:val="24"/>
          <w:szCs w:val="24"/>
        </w:rPr>
        <w:t xml:space="preserve">- </w:t>
      </w:r>
      <w:r w:rsidR="00FC7647" w:rsidRPr="004D5D24">
        <w:rPr>
          <w:rFonts w:ascii="Times New Roman" w:hAnsi="Times New Roman" w:cs="Times New Roman"/>
          <w:sz w:val="24"/>
          <w:szCs w:val="24"/>
        </w:rPr>
        <w:t>o prijatých opatrenia na zamedzenie nežiadúceho cenového vývoja základných potravín, ostatných životne dôležitých tovarov a pohonných hmôt,</w:t>
      </w:r>
    </w:p>
    <w:p w14:paraId="34837448" w14:textId="3210CD8B" w:rsidR="00FC7647" w:rsidRPr="004D5D24" w:rsidRDefault="00FC7647" w:rsidP="00DC3D29">
      <w:pPr>
        <w:spacing w:after="0" w:line="240" w:lineRule="auto"/>
        <w:ind w:firstLine="709"/>
        <w:jc w:val="both"/>
        <w:rPr>
          <w:rFonts w:ascii="Times New Roman" w:hAnsi="Times New Roman" w:cs="Times New Roman"/>
          <w:sz w:val="24"/>
          <w:szCs w:val="24"/>
        </w:rPr>
      </w:pPr>
    </w:p>
    <w:p w14:paraId="49AA09BD" w14:textId="0FC862FF" w:rsidR="00FC7647" w:rsidRPr="004D5D24" w:rsidRDefault="00FC7647" w:rsidP="00DC3D29">
      <w:pPr>
        <w:spacing w:after="0" w:line="240" w:lineRule="auto"/>
        <w:ind w:firstLine="709"/>
        <w:jc w:val="both"/>
        <w:rPr>
          <w:rFonts w:ascii="Times New Roman" w:hAnsi="Times New Roman" w:cs="Times New Roman"/>
          <w:sz w:val="24"/>
          <w:szCs w:val="24"/>
        </w:rPr>
      </w:pPr>
      <w:r w:rsidRPr="004D5D24">
        <w:rPr>
          <w:rFonts w:ascii="Times New Roman" w:hAnsi="Times New Roman" w:cs="Times New Roman"/>
          <w:sz w:val="24"/>
          <w:szCs w:val="24"/>
        </w:rPr>
        <w:t xml:space="preserve">- </w:t>
      </w:r>
      <w:r w:rsidR="002A5F63" w:rsidRPr="004D5D24">
        <w:rPr>
          <w:rFonts w:ascii="Times New Roman" w:hAnsi="Times New Roman" w:cs="Times New Roman"/>
          <w:sz w:val="24"/>
          <w:szCs w:val="24"/>
        </w:rPr>
        <w:t xml:space="preserve">o spôsobe a výsledkoch využívania </w:t>
      </w:r>
      <w:r w:rsidR="002A5F63" w:rsidRPr="004D5D24">
        <w:rPr>
          <w:rFonts w:ascii="Times New Roman" w:hAnsi="Times New Roman" w:cs="Times New Roman"/>
          <w:color w:val="000000"/>
          <w:sz w:val="24"/>
          <w:szCs w:val="24"/>
          <w:shd w:val="clear" w:color="auto" w:fill="FFFFFF"/>
        </w:rPr>
        <w:t>informačného systému pre potreby vyhodnocovania vývoja cien, regulácie cien, cenovej kontroly a konania vo veciach porušenia cenovej disciplíny</w:t>
      </w:r>
      <w:r w:rsidR="002A5F63" w:rsidRPr="004D5D24">
        <w:rPr>
          <w:rFonts w:ascii="Times New Roman" w:hAnsi="Times New Roman" w:cs="Times New Roman"/>
          <w:sz w:val="24"/>
          <w:szCs w:val="24"/>
        </w:rPr>
        <w:t xml:space="preserve"> (§ 20 ods. 2 písm. g) zákona č. 18/1996 Z. z. o cenách v znení neskorších predpisov), a to všetko do 20 dní,</w:t>
      </w:r>
    </w:p>
    <w:p w14:paraId="158A9426" w14:textId="00624289" w:rsidR="002A5F63" w:rsidRPr="004D5D24" w:rsidRDefault="002A5F63" w:rsidP="00DC3D29">
      <w:pPr>
        <w:spacing w:after="0" w:line="240" w:lineRule="auto"/>
        <w:ind w:firstLine="709"/>
        <w:jc w:val="both"/>
        <w:rPr>
          <w:rFonts w:ascii="Times New Roman" w:hAnsi="Times New Roman" w:cs="Times New Roman"/>
          <w:sz w:val="24"/>
          <w:szCs w:val="24"/>
        </w:rPr>
      </w:pPr>
    </w:p>
    <w:p w14:paraId="549F353F" w14:textId="4F5A6CF5" w:rsidR="002A5F63" w:rsidRPr="004D5D24" w:rsidRDefault="002A5F63" w:rsidP="00DC3D29">
      <w:pPr>
        <w:spacing w:after="0" w:line="240" w:lineRule="auto"/>
        <w:ind w:firstLine="709"/>
        <w:jc w:val="both"/>
        <w:rPr>
          <w:rFonts w:ascii="Times New Roman" w:hAnsi="Times New Roman" w:cs="Times New Roman"/>
          <w:sz w:val="24"/>
          <w:szCs w:val="24"/>
        </w:rPr>
      </w:pPr>
      <w:r w:rsidRPr="004D5D24">
        <w:rPr>
          <w:rFonts w:ascii="Times New Roman" w:hAnsi="Times New Roman" w:cs="Times New Roman"/>
          <w:sz w:val="24"/>
          <w:szCs w:val="24"/>
        </w:rPr>
        <w:t xml:space="preserve">- o výsledku </w:t>
      </w:r>
      <w:r w:rsidR="00704712">
        <w:rPr>
          <w:rFonts w:ascii="Times New Roman" w:hAnsi="Times New Roman" w:cs="Times New Roman"/>
          <w:sz w:val="24"/>
          <w:szCs w:val="24"/>
        </w:rPr>
        <w:t xml:space="preserve">uvedenej </w:t>
      </w:r>
      <w:r w:rsidRPr="004D5D24">
        <w:rPr>
          <w:rFonts w:ascii="Times New Roman" w:hAnsi="Times New Roman" w:cs="Times New Roman"/>
          <w:sz w:val="24"/>
          <w:szCs w:val="24"/>
        </w:rPr>
        <w:t xml:space="preserve">cenovej kontroly v obchodných reťazcoch do </w:t>
      </w:r>
      <w:r w:rsidR="00AA4C66" w:rsidRPr="004D5D24">
        <w:rPr>
          <w:rFonts w:ascii="Times New Roman" w:hAnsi="Times New Roman" w:cs="Times New Roman"/>
          <w:sz w:val="24"/>
          <w:szCs w:val="24"/>
        </w:rPr>
        <w:t>27. júna 2022.</w:t>
      </w:r>
    </w:p>
    <w:sectPr w:rsidR="002A5F63" w:rsidRPr="004D5D2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0F61C" w14:textId="77777777" w:rsidR="00C5030B" w:rsidRDefault="00C5030B" w:rsidP="002C243A">
      <w:pPr>
        <w:spacing w:after="0" w:line="240" w:lineRule="auto"/>
      </w:pPr>
      <w:r>
        <w:separator/>
      </w:r>
    </w:p>
  </w:endnote>
  <w:endnote w:type="continuationSeparator" w:id="0">
    <w:p w14:paraId="3589D574" w14:textId="77777777" w:rsidR="00C5030B" w:rsidRDefault="00C5030B" w:rsidP="002C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287643"/>
      <w:docPartObj>
        <w:docPartGallery w:val="Page Numbers (Bottom of Page)"/>
        <w:docPartUnique/>
      </w:docPartObj>
    </w:sdtPr>
    <w:sdtEndPr/>
    <w:sdtContent>
      <w:p w14:paraId="4A0A3AF1" w14:textId="36E11930" w:rsidR="002C243A" w:rsidRDefault="002C243A">
        <w:pPr>
          <w:pStyle w:val="Pta"/>
          <w:jc w:val="right"/>
        </w:pPr>
        <w:r>
          <w:fldChar w:fldCharType="begin"/>
        </w:r>
        <w:r>
          <w:instrText>PAGE   \* MERGEFORMAT</w:instrText>
        </w:r>
        <w:r>
          <w:fldChar w:fldCharType="separate"/>
        </w:r>
        <w:r w:rsidR="00D67560">
          <w:rPr>
            <w:noProof/>
          </w:rPr>
          <w:t>4</w:t>
        </w:r>
        <w:r>
          <w:fldChar w:fldCharType="end"/>
        </w:r>
      </w:p>
    </w:sdtContent>
  </w:sdt>
  <w:p w14:paraId="05841049" w14:textId="77777777" w:rsidR="002C243A" w:rsidRDefault="002C243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B7751" w14:textId="77777777" w:rsidR="00C5030B" w:rsidRDefault="00C5030B" w:rsidP="002C243A">
      <w:pPr>
        <w:spacing w:after="0" w:line="240" w:lineRule="auto"/>
      </w:pPr>
      <w:r>
        <w:separator/>
      </w:r>
    </w:p>
  </w:footnote>
  <w:footnote w:type="continuationSeparator" w:id="0">
    <w:p w14:paraId="1E7F4D4D" w14:textId="77777777" w:rsidR="00C5030B" w:rsidRDefault="00C5030B" w:rsidP="002C2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6AE"/>
    <w:multiLevelType w:val="hybridMultilevel"/>
    <w:tmpl w:val="77B62418"/>
    <w:lvl w:ilvl="0" w:tplc="F4C24988">
      <w:start w:val="1"/>
      <w:numFmt w:val="bullet"/>
      <w:lvlText w:val="-"/>
      <w:lvlJc w:val="left"/>
      <w:pPr>
        <w:ind w:left="426" w:hanging="360"/>
      </w:pPr>
      <w:rPr>
        <w:rFonts w:ascii="Times New Roman" w:eastAsia="Times New Roman" w:hAnsi="Times New Roman" w:cs="Times New Roman" w:hint="default"/>
      </w:rPr>
    </w:lvl>
    <w:lvl w:ilvl="1" w:tplc="041B0003" w:tentative="1">
      <w:start w:val="1"/>
      <w:numFmt w:val="bullet"/>
      <w:lvlText w:val="o"/>
      <w:lvlJc w:val="left"/>
      <w:pPr>
        <w:ind w:left="1146" w:hanging="360"/>
      </w:pPr>
      <w:rPr>
        <w:rFonts w:ascii="Courier New" w:hAnsi="Courier New" w:cs="Courier New" w:hint="default"/>
      </w:rPr>
    </w:lvl>
    <w:lvl w:ilvl="2" w:tplc="041B0005" w:tentative="1">
      <w:start w:val="1"/>
      <w:numFmt w:val="bullet"/>
      <w:lvlText w:val=""/>
      <w:lvlJc w:val="left"/>
      <w:pPr>
        <w:ind w:left="1866" w:hanging="360"/>
      </w:pPr>
      <w:rPr>
        <w:rFonts w:ascii="Wingdings" w:hAnsi="Wingdings" w:hint="default"/>
      </w:rPr>
    </w:lvl>
    <w:lvl w:ilvl="3" w:tplc="041B0001" w:tentative="1">
      <w:start w:val="1"/>
      <w:numFmt w:val="bullet"/>
      <w:lvlText w:val=""/>
      <w:lvlJc w:val="left"/>
      <w:pPr>
        <w:ind w:left="2586" w:hanging="360"/>
      </w:pPr>
      <w:rPr>
        <w:rFonts w:ascii="Symbol" w:hAnsi="Symbol" w:hint="default"/>
      </w:rPr>
    </w:lvl>
    <w:lvl w:ilvl="4" w:tplc="041B0003" w:tentative="1">
      <w:start w:val="1"/>
      <w:numFmt w:val="bullet"/>
      <w:lvlText w:val="o"/>
      <w:lvlJc w:val="left"/>
      <w:pPr>
        <w:ind w:left="3306" w:hanging="360"/>
      </w:pPr>
      <w:rPr>
        <w:rFonts w:ascii="Courier New" w:hAnsi="Courier New" w:cs="Courier New" w:hint="default"/>
      </w:rPr>
    </w:lvl>
    <w:lvl w:ilvl="5" w:tplc="041B0005" w:tentative="1">
      <w:start w:val="1"/>
      <w:numFmt w:val="bullet"/>
      <w:lvlText w:val=""/>
      <w:lvlJc w:val="left"/>
      <w:pPr>
        <w:ind w:left="4026" w:hanging="360"/>
      </w:pPr>
      <w:rPr>
        <w:rFonts w:ascii="Wingdings" w:hAnsi="Wingdings" w:hint="default"/>
      </w:rPr>
    </w:lvl>
    <w:lvl w:ilvl="6" w:tplc="041B0001" w:tentative="1">
      <w:start w:val="1"/>
      <w:numFmt w:val="bullet"/>
      <w:lvlText w:val=""/>
      <w:lvlJc w:val="left"/>
      <w:pPr>
        <w:ind w:left="4746" w:hanging="360"/>
      </w:pPr>
      <w:rPr>
        <w:rFonts w:ascii="Symbol" w:hAnsi="Symbol" w:hint="default"/>
      </w:rPr>
    </w:lvl>
    <w:lvl w:ilvl="7" w:tplc="041B0003" w:tentative="1">
      <w:start w:val="1"/>
      <w:numFmt w:val="bullet"/>
      <w:lvlText w:val="o"/>
      <w:lvlJc w:val="left"/>
      <w:pPr>
        <w:ind w:left="5466" w:hanging="360"/>
      </w:pPr>
      <w:rPr>
        <w:rFonts w:ascii="Courier New" w:hAnsi="Courier New" w:cs="Courier New" w:hint="default"/>
      </w:rPr>
    </w:lvl>
    <w:lvl w:ilvl="8" w:tplc="041B0005" w:tentative="1">
      <w:start w:val="1"/>
      <w:numFmt w:val="bullet"/>
      <w:lvlText w:val=""/>
      <w:lvlJc w:val="left"/>
      <w:pPr>
        <w:ind w:left="6186" w:hanging="360"/>
      </w:pPr>
      <w:rPr>
        <w:rFonts w:ascii="Wingdings" w:hAnsi="Wingdings" w:hint="default"/>
      </w:rPr>
    </w:lvl>
  </w:abstractNum>
  <w:abstractNum w:abstractNumId="1" w15:restartNumberingAfterBreak="0">
    <w:nsid w:val="5136429D"/>
    <w:multiLevelType w:val="hybridMultilevel"/>
    <w:tmpl w:val="1AF0EFFA"/>
    <w:lvl w:ilvl="0" w:tplc="3DE4B428">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F1"/>
    <w:rsid w:val="00003EF6"/>
    <w:rsid w:val="00004DE0"/>
    <w:rsid w:val="00005BAF"/>
    <w:rsid w:val="00010F81"/>
    <w:rsid w:val="000122E7"/>
    <w:rsid w:val="00027F71"/>
    <w:rsid w:val="00033C81"/>
    <w:rsid w:val="00036770"/>
    <w:rsid w:val="000513D8"/>
    <w:rsid w:val="00061977"/>
    <w:rsid w:val="00061BCA"/>
    <w:rsid w:val="00063CA4"/>
    <w:rsid w:val="00064606"/>
    <w:rsid w:val="0006563B"/>
    <w:rsid w:val="00067A99"/>
    <w:rsid w:val="000710E4"/>
    <w:rsid w:val="0007537E"/>
    <w:rsid w:val="00082063"/>
    <w:rsid w:val="0009686B"/>
    <w:rsid w:val="00097B46"/>
    <w:rsid w:val="000A707D"/>
    <w:rsid w:val="000B357A"/>
    <w:rsid w:val="000C04D6"/>
    <w:rsid w:val="000C3CBD"/>
    <w:rsid w:val="000C6197"/>
    <w:rsid w:val="000D236B"/>
    <w:rsid w:val="000D55B3"/>
    <w:rsid w:val="000D6630"/>
    <w:rsid w:val="000E317B"/>
    <w:rsid w:val="000E5C0E"/>
    <w:rsid w:val="000E6EDC"/>
    <w:rsid w:val="00112C17"/>
    <w:rsid w:val="00115397"/>
    <w:rsid w:val="00116053"/>
    <w:rsid w:val="001211E6"/>
    <w:rsid w:val="00121998"/>
    <w:rsid w:val="00121CD1"/>
    <w:rsid w:val="00124B87"/>
    <w:rsid w:val="00124E62"/>
    <w:rsid w:val="00133747"/>
    <w:rsid w:val="00141ECD"/>
    <w:rsid w:val="001428BA"/>
    <w:rsid w:val="0015330B"/>
    <w:rsid w:val="00177B73"/>
    <w:rsid w:val="00181234"/>
    <w:rsid w:val="0018290D"/>
    <w:rsid w:val="00186DA8"/>
    <w:rsid w:val="00195372"/>
    <w:rsid w:val="00195B0A"/>
    <w:rsid w:val="00196E1B"/>
    <w:rsid w:val="00197493"/>
    <w:rsid w:val="00197760"/>
    <w:rsid w:val="00197F70"/>
    <w:rsid w:val="001A31C6"/>
    <w:rsid w:val="001A6350"/>
    <w:rsid w:val="001A6B84"/>
    <w:rsid w:val="001B3333"/>
    <w:rsid w:val="001B42CA"/>
    <w:rsid w:val="001B59CE"/>
    <w:rsid w:val="001C10A5"/>
    <w:rsid w:val="001C324D"/>
    <w:rsid w:val="001D11EC"/>
    <w:rsid w:val="001D3E22"/>
    <w:rsid w:val="001D534F"/>
    <w:rsid w:val="001D5514"/>
    <w:rsid w:val="001E5F03"/>
    <w:rsid w:val="001F0DB8"/>
    <w:rsid w:val="001F2815"/>
    <w:rsid w:val="001F3C73"/>
    <w:rsid w:val="00204581"/>
    <w:rsid w:val="002066E7"/>
    <w:rsid w:val="0021580E"/>
    <w:rsid w:val="0021749C"/>
    <w:rsid w:val="002212B6"/>
    <w:rsid w:val="00227FF6"/>
    <w:rsid w:val="002313AC"/>
    <w:rsid w:val="002315A2"/>
    <w:rsid w:val="002373F5"/>
    <w:rsid w:val="002409B9"/>
    <w:rsid w:val="002452EC"/>
    <w:rsid w:val="002455D8"/>
    <w:rsid w:val="002457A7"/>
    <w:rsid w:val="00247FBB"/>
    <w:rsid w:val="00254AA6"/>
    <w:rsid w:val="00266314"/>
    <w:rsid w:val="00266341"/>
    <w:rsid w:val="0026682F"/>
    <w:rsid w:val="00266860"/>
    <w:rsid w:val="00267180"/>
    <w:rsid w:val="00270CE5"/>
    <w:rsid w:val="00270E0C"/>
    <w:rsid w:val="00272668"/>
    <w:rsid w:val="00275F34"/>
    <w:rsid w:val="0027700D"/>
    <w:rsid w:val="00281CAE"/>
    <w:rsid w:val="00291EC6"/>
    <w:rsid w:val="00292042"/>
    <w:rsid w:val="00295832"/>
    <w:rsid w:val="00295EE5"/>
    <w:rsid w:val="002961FE"/>
    <w:rsid w:val="00296EBF"/>
    <w:rsid w:val="002A37A3"/>
    <w:rsid w:val="002A5715"/>
    <w:rsid w:val="002A5F63"/>
    <w:rsid w:val="002A7BC2"/>
    <w:rsid w:val="002B0A51"/>
    <w:rsid w:val="002B4F46"/>
    <w:rsid w:val="002B6B6D"/>
    <w:rsid w:val="002C083B"/>
    <w:rsid w:val="002C237B"/>
    <w:rsid w:val="002C243A"/>
    <w:rsid w:val="002C6BA6"/>
    <w:rsid w:val="002E525A"/>
    <w:rsid w:val="002E56E0"/>
    <w:rsid w:val="002E67F3"/>
    <w:rsid w:val="002F1E59"/>
    <w:rsid w:val="002F25D4"/>
    <w:rsid w:val="002F2FEF"/>
    <w:rsid w:val="003035D5"/>
    <w:rsid w:val="00303E68"/>
    <w:rsid w:val="00305D2D"/>
    <w:rsid w:val="00305DEA"/>
    <w:rsid w:val="0030738C"/>
    <w:rsid w:val="00310132"/>
    <w:rsid w:val="003103B9"/>
    <w:rsid w:val="003113EB"/>
    <w:rsid w:val="00317018"/>
    <w:rsid w:val="00317CF2"/>
    <w:rsid w:val="00320C10"/>
    <w:rsid w:val="00322544"/>
    <w:rsid w:val="00323C5D"/>
    <w:rsid w:val="0032457F"/>
    <w:rsid w:val="0033007D"/>
    <w:rsid w:val="003328A3"/>
    <w:rsid w:val="00334B85"/>
    <w:rsid w:val="00342678"/>
    <w:rsid w:val="00344DE1"/>
    <w:rsid w:val="00347F69"/>
    <w:rsid w:val="003524F9"/>
    <w:rsid w:val="00353443"/>
    <w:rsid w:val="003565B4"/>
    <w:rsid w:val="00356B24"/>
    <w:rsid w:val="00363649"/>
    <w:rsid w:val="00363D00"/>
    <w:rsid w:val="003802C6"/>
    <w:rsid w:val="00381381"/>
    <w:rsid w:val="00382400"/>
    <w:rsid w:val="00382A0B"/>
    <w:rsid w:val="00383FD0"/>
    <w:rsid w:val="00390045"/>
    <w:rsid w:val="00392F44"/>
    <w:rsid w:val="00393CCD"/>
    <w:rsid w:val="00394537"/>
    <w:rsid w:val="0039526A"/>
    <w:rsid w:val="00396CC3"/>
    <w:rsid w:val="003A1E61"/>
    <w:rsid w:val="003A5BEF"/>
    <w:rsid w:val="003A7925"/>
    <w:rsid w:val="003C4364"/>
    <w:rsid w:val="003C5CA6"/>
    <w:rsid w:val="003C6218"/>
    <w:rsid w:val="003D2F8D"/>
    <w:rsid w:val="003D4FD2"/>
    <w:rsid w:val="003E06EF"/>
    <w:rsid w:val="003E17D5"/>
    <w:rsid w:val="003E261C"/>
    <w:rsid w:val="003E5C98"/>
    <w:rsid w:val="003F437A"/>
    <w:rsid w:val="00410BBA"/>
    <w:rsid w:val="00414BC6"/>
    <w:rsid w:val="0041799B"/>
    <w:rsid w:val="00420CC4"/>
    <w:rsid w:val="00420D50"/>
    <w:rsid w:val="00424A7E"/>
    <w:rsid w:val="0042593B"/>
    <w:rsid w:val="00425EF9"/>
    <w:rsid w:val="00426363"/>
    <w:rsid w:val="00435250"/>
    <w:rsid w:val="00435F17"/>
    <w:rsid w:val="004413C9"/>
    <w:rsid w:val="00444EF8"/>
    <w:rsid w:val="004466F0"/>
    <w:rsid w:val="00452FD4"/>
    <w:rsid w:val="0046028B"/>
    <w:rsid w:val="0046259E"/>
    <w:rsid w:val="00466B33"/>
    <w:rsid w:val="0047106F"/>
    <w:rsid w:val="00475672"/>
    <w:rsid w:val="00475A87"/>
    <w:rsid w:val="004777F1"/>
    <w:rsid w:val="00485A85"/>
    <w:rsid w:val="00486039"/>
    <w:rsid w:val="00490C89"/>
    <w:rsid w:val="0049125C"/>
    <w:rsid w:val="0049248A"/>
    <w:rsid w:val="00496DC1"/>
    <w:rsid w:val="00497A09"/>
    <w:rsid w:val="004A6617"/>
    <w:rsid w:val="004A7273"/>
    <w:rsid w:val="004A7334"/>
    <w:rsid w:val="004B0CF4"/>
    <w:rsid w:val="004B3F42"/>
    <w:rsid w:val="004B545B"/>
    <w:rsid w:val="004B6BBB"/>
    <w:rsid w:val="004B6BF9"/>
    <w:rsid w:val="004C2339"/>
    <w:rsid w:val="004C57B6"/>
    <w:rsid w:val="004C6F26"/>
    <w:rsid w:val="004C7EF1"/>
    <w:rsid w:val="004D009D"/>
    <w:rsid w:val="004D4433"/>
    <w:rsid w:val="004D477A"/>
    <w:rsid w:val="004D5D24"/>
    <w:rsid w:val="004E041F"/>
    <w:rsid w:val="004E1C0C"/>
    <w:rsid w:val="004E46F8"/>
    <w:rsid w:val="004E4BB0"/>
    <w:rsid w:val="004E589C"/>
    <w:rsid w:val="004E6450"/>
    <w:rsid w:val="004F0247"/>
    <w:rsid w:val="004F3EB4"/>
    <w:rsid w:val="004F5761"/>
    <w:rsid w:val="00503836"/>
    <w:rsid w:val="0050541B"/>
    <w:rsid w:val="00505536"/>
    <w:rsid w:val="0050632A"/>
    <w:rsid w:val="00513FDD"/>
    <w:rsid w:val="005172FF"/>
    <w:rsid w:val="0052373A"/>
    <w:rsid w:val="00526433"/>
    <w:rsid w:val="00526664"/>
    <w:rsid w:val="005266CC"/>
    <w:rsid w:val="00531E09"/>
    <w:rsid w:val="005324E2"/>
    <w:rsid w:val="005355A7"/>
    <w:rsid w:val="005418F3"/>
    <w:rsid w:val="005450C8"/>
    <w:rsid w:val="00547A29"/>
    <w:rsid w:val="005542F5"/>
    <w:rsid w:val="005554CB"/>
    <w:rsid w:val="00555D37"/>
    <w:rsid w:val="00556B7C"/>
    <w:rsid w:val="0055764E"/>
    <w:rsid w:val="00570842"/>
    <w:rsid w:val="00572FB0"/>
    <w:rsid w:val="005803FF"/>
    <w:rsid w:val="005902F5"/>
    <w:rsid w:val="00593F3F"/>
    <w:rsid w:val="00595507"/>
    <w:rsid w:val="005A19EA"/>
    <w:rsid w:val="005A4180"/>
    <w:rsid w:val="005B05E1"/>
    <w:rsid w:val="005B1E51"/>
    <w:rsid w:val="005B1FD9"/>
    <w:rsid w:val="005B472C"/>
    <w:rsid w:val="005C0B25"/>
    <w:rsid w:val="005C5F40"/>
    <w:rsid w:val="005D2A3A"/>
    <w:rsid w:val="005D705D"/>
    <w:rsid w:val="005E6A38"/>
    <w:rsid w:val="005E70EA"/>
    <w:rsid w:val="005F09C3"/>
    <w:rsid w:val="005F0B41"/>
    <w:rsid w:val="005F105C"/>
    <w:rsid w:val="005F5DC1"/>
    <w:rsid w:val="005F7A1D"/>
    <w:rsid w:val="006004D6"/>
    <w:rsid w:val="00602245"/>
    <w:rsid w:val="00603D86"/>
    <w:rsid w:val="00604D1A"/>
    <w:rsid w:val="00605CDC"/>
    <w:rsid w:val="006106C9"/>
    <w:rsid w:val="006117D0"/>
    <w:rsid w:val="006152EA"/>
    <w:rsid w:val="0062162F"/>
    <w:rsid w:val="006230AD"/>
    <w:rsid w:val="00626A65"/>
    <w:rsid w:val="0063353E"/>
    <w:rsid w:val="006338C7"/>
    <w:rsid w:val="00634601"/>
    <w:rsid w:val="006348C2"/>
    <w:rsid w:val="0064492C"/>
    <w:rsid w:val="00652709"/>
    <w:rsid w:val="006607A1"/>
    <w:rsid w:val="006623F2"/>
    <w:rsid w:val="00662EBB"/>
    <w:rsid w:val="0066387F"/>
    <w:rsid w:val="006665C6"/>
    <w:rsid w:val="00667E0F"/>
    <w:rsid w:val="00670698"/>
    <w:rsid w:val="00672568"/>
    <w:rsid w:val="006759B9"/>
    <w:rsid w:val="00676674"/>
    <w:rsid w:val="00684689"/>
    <w:rsid w:val="00684B67"/>
    <w:rsid w:val="00691D9E"/>
    <w:rsid w:val="00692052"/>
    <w:rsid w:val="00696887"/>
    <w:rsid w:val="006A1EF5"/>
    <w:rsid w:val="006A4BFD"/>
    <w:rsid w:val="006A591A"/>
    <w:rsid w:val="006A6E76"/>
    <w:rsid w:val="006B02CD"/>
    <w:rsid w:val="006B1868"/>
    <w:rsid w:val="006B261F"/>
    <w:rsid w:val="006B26E4"/>
    <w:rsid w:val="006C3E70"/>
    <w:rsid w:val="006C5273"/>
    <w:rsid w:val="006C5758"/>
    <w:rsid w:val="006D132A"/>
    <w:rsid w:val="006D1A3A"/>
    <w:rsid w:val="006D4E53"/>
    <w:rsid w:val="006D4FF8"/>
    <w:rsid w:val="006E11DF"/>
    <w:rsid w:val="006E44EC"/>
    <w:rsid w:val="006E5177"/>
    <w:rsid w:val="006E5F73"/>
    <w:rsid w:val="006E73A4"/>
    <w:rsid w:val="006F2601"/>
    <w:rsid w:val="006F432B"/>
    <w:rsid w:val="006F5002"/>
    <w:rsid w:val="00704712"/>
    <w:rsid w:val="0071196C"/>
    <w:rsid w:val="00712732"/>
    <w:rsid w:val="00717795"/>
    <w:rsid w:val="00720558"/>
    <w:rsid w:val="007219C3"/>
    <w:rsid w:val="0072546B"/>
    <w:rsid w:val="00726014"/>
    <w:rsid w:val="00726329"/>
    <w:rsid w:val="007267A8"/>
    <w:rsid w:val="007333B3"/>
    <w:rsid w:val="00733610"/>
    <w:rsid w:val="00740013"/>
    <w:rsid w:val="0074143A"/>
    <w:rsid w:val="007474CF"/>
    <w:rsid w:val="00752846"/>
    <w:rsid w:val="00760713"/>
    <w:rsid w:val="00762795"/>
    <w:rsid w:val="00772DB4"/>
    <w:rsid w:val="00772EBA"/>
    <w:rsid w:val="00772F15"/>
    <w:rsid w:val="0077373D"/>
    <w:rsid w:val="00775590"/>
    <w:rsid w:val="0078095F"/>
    <w:rsid w:val="007809F1"/>
    <w:rsid w:val="00781442"/>
    <w:rsid w:val="007825CC"/>
    <w:rsid w:val="00786983"/>
    <w:rsid w:val="0078742A"/>
    <w:rsid w:val="00792C82"/>
    <w:rsid w:val="00795A22"/>
    <w:rsid w:val="007A0E6D"/>
    <w:rsid w:val="007A2AC9"/>
    <w:rsid w:val="007A3787"/>
    <w:rsid w:val="007B01D7"/>
    <w:rsid w:val="007B3A0D"/>
    <w:rsid w:val="007B4B44"/>
    <w:rsid w:val="007B4DE4"/>
    <w:rsid w:val="007B56FC"/>
    <w:rsid w:val="007B7BDC"/>
    <w:rsid w:val="007C6877"/>
    <w:rsid w:val="007D000C"/>
    <w:rsid w:val="007D1180"/>
    <w:rsid w:val="007D20F5"/>
    <w:rsid w:val="007D4C1D"/>
    <w:rsid w:val="007E1498"/>
    <w:rsid w:val="007E1D9A"/>
    <w:rsid w:val="007E2E0E"/>
    <w:rsid w:val="007E38FC"/>
    <w:rsid w:val="007E41D0"/>
    <w:rsid w:val="007E7D26"/>
    <w:rsid w:val="007F206F"/>
    <w:rsid w:val="007F2E97"/>
    <w:rsid w:val="007F55FB"/>
    <w:rsid w:val="007F6D38"/>
    <w:rsid w:val="00800601"/>
    <w:rsid w:val="0080475B"/>
    <w:rsid w:val="008107FB"/>
    <w:rsid w:val="00815682"/>
    <w:rsid w:val="008157DC"/>
    <w:rsid w:val="00821192"/>
    <w:rsid w:val="00822FC1"/>
    <w:rsid w:val="00827EF7"/>
    <w:rsid w:val="00832A67"/>
    <w:rsid w:val="0083317A"/>
    <w:rsid w:val="008353C0"/>
    <w:rsid w:val="008449C3"/>
    <w:rsid w:val="00851FCD"/>
    <w:rsid w:val="00852E27"/>
    <w:rsid w:val="00855F3B"/>
    <w:rsid w:val="008574EE"/>
    <w:rsid w:val="008603B1"/>
    <w:rsid w:val="00860DC2"/>
    <w:rsid w:val="00864BF5"/>
    <w:rsid w:val="00867502"/>
    <w:rsid w:val="0086754F"/>
    <w:rsid w:val="0087369F"/>
    <w:rsid w:val="00873BB9"/>
    <w:rsid w:val="00875679"/>
    <w:rsid w:val="0088041F"/>
    <w:rsid w:val="008842D1"/>
    <w:rsid w:val="00884F1B"/>
    <w:rsid w:val="0089175D"/>
    <w:rsid w:val="00895BAC"/>
    <w:rsid w:val="0089717D"/>
    <w:rsid w:val="008A321A"/>
    <w:rsid w:val="008A48C7"/>
    <w:rsid w:val="008A4E40"/>
    <w:rsid w:val="008B19E8"/>
    <w:rsid w:val="008B56AC"/>
    <w:rsid w:val="008D1C3E"/>
    <w:rsid w:val="008D5DE2"/>
    <w:rsid w:val="008E2D29"/>
    <w:rsid w:val="008E2F21"/>
    <w:rsid w:val="008E6554"/>
    <w:rsid w:val="008F0FDD"/>
    <w:rsid w:val="008F2E08"/>
    <w:rsid w:val="008F5549"/>
    <w:rsid w:val="008F5A2A"/>
    <w:rsid w:val="008F6D06"/>
    <w:rsid w:val="00900C3C"/>
    <w:rsid w:val="00904A1D"/>
    <w:rsid w:val="00904DA2"/>
    <w:rsid w:val="009071E6"/>
    <w:rsid w:val="00911208"/>
    <w:rsid w:val="00917B47"/>
    <w:rsid w:val="00920A1B"/>
    <w:rsid w:val="00920F24"/>
    <w:rsid w:val="00921930"/>
    <w:rsid w:val="0092483F"/>
    <w:rsid w:val="00924B29"/>
    <w:rsid w:val="00926059"/>
    <w:rsid w:val="00926CB9"/>
    <w:rsid w:val="00941FC8"/>
    <w:rsid w:val="009427A7"/>
    <w:rsid w:val="00950478"/>
    <w:rsid w:val="00962E96"/>
    <w:rsid w:val="00966021"/>
    <w:rsid w:val="0097449F"/>
    <w:rsid w:val="00975C75"/>
    <w:rsid w:val="00981E15"/>
    <w:rsid w:val="009962CE"/>
    <w:rsid w:val="00996F0F"/>
    <w:rsid w:val="009A6D3E"/>
    <w:rsid w:val="009B34D8"/>
    <w:rsid w:val="009B5BC7"/>
    <w:rsid w:val="009B5F4D"/>
    <w:rsid w:val="009C41D9"/>
    <w:rsid w:val="009D2C02"/>
    <w:rsid w:val="009D2F49"/>
    <w:rsid w:val="009D36CE"/>
    <w:rsid w:val="009D4F52"/>
    <w:rsid w:val="009D50E6"/>
    <w:rsid w:val="009D6A3C"/>
    <w:rsid w:val="009E1AAF"/>
    <w:rsid w:val="009E20D6"/>
    <w:rsid w:val="009E3DDE"/>
    <w:rsid w:val="009E476D"/>
    <w:rsid w:val="009F3CD6"/>
    <w:rsid w:val="009F6C93"/>
    <w:rsid w:val="00A01039"/>
    <w:rsid w:val="00A02B3A"/>
    <w:rsid w:val="00A03DC4"/>
    <w:rsid w:val="00A04E76"/>
    <w:rsid w:val="00A121E6"/>
    <w:rsid w:val="00A138A8"/>
    <w:rsid w:val="00A14661"/>
    <w:rsid w:val="00A17B95"/>
    <w:rsid w:val="00A17DBB"/>
    <w:rsid w:val="00A21EAB"/>
    <w:rsid w:val="00A37110"/>
    <w:rsid w:val="00A40992"/>
    <w:rsid w:val="00A430A1"/>
    <w:rsid w:val="00A43BFC"/>
    <w:rsid w:val="00A4408C"/>
    <w:rsid w:val="00A479A9"/>
    <w:rsid w:val="00A51314"/>
    <w:rsid w:val="00A55500"/>
    <w:rsid w:val="00A55F80"/>
    <w:rsid w:val="00A56CE7"/>
    <w:rsid w:val="00A57952"/>
    <w:rsid w:val="00A60B40"/>
    <w:rsid w:val="00A61FBE"/>
    <w:rsid w:val="00A62683"/>
    <w:rsid w:val="00A7266E"/>
    <w:rsid w:val="00A72811"/>
    <w:rsid w:val="00A75FD1"/>
    <w:rsid w:val="00A76EBC"/>
    <w:rsid w:val="00A77136"/>
    <w:rsid w:val="00A8428F"/>
    <w:rsid w:val="00A853AD"/>
    <w:rsid w:val="00A86D31"/>
    <w:rsid w:val="00A86E92"/>
    <w:rsid w:val="00A874B1"/>
    <w:rsid w:val="00A919DE"/>
    <w:rsid w:val="00A96838"/>
    <w:rsid w:val="00AA22C7"/>
    <w:rsid w:val="00AA4A51"/>
    <w:rsid w:val="00AA4C66"/>
    <w:rsid w:val="00AA65FE"/>
    <w:rsid w:val="00AA71C7"/>
    <w:rsid w:val="00AA7311"/>
    <w:rsid w:val="00AB1A7C"/>
    <w:rsid w:val="00AB2887"/>
    <w:rsid w:val="00AB5BAD"/>
    <w:rsid w:val="00AB6800"/>
    <w:rsid w:val="00AB735F"/>
    <w:rsid w:val="00AD4569"/>
    <w:rsid w:val="00AD605F"/>
    <w:rsid w:val="00AE443A"/>
    <w:rsid w:val="00AF57E5"/>
    <w:rsid w:val="00B01423"/>
    <w:rsid w:val="00B01D20"/>
    <w:rsid w:val="00B0478C"/>
    <w:rsid w:val="00B07DE8"/>
    <w:rsid w:val="00B11EB1"/>
    <w:rsid w:val="00B13218"/>
    <w:rsid w:val="00B132BF"/>
    <w:rsid w:val="00B22309"/>
    <w:rsid w:val="00B23475"/>
    <w:rsid w:val="00B263E2"/>
    <w:rsid w:val="00B26BE7"/>
    <w:rsid w:val="00B33DB9"/>
    <w:rsid w:val="00B37526"/>
    <w:rsid w:val="00B42BDD"/>
    <w:rsid w:val="00B44F7A"/>
    <w:rsid w:val="00B534D7"/>
    <w:rsid w:val="00B62027"/>
    <w:rsid w:val="00B65351"/>
    <w:rsid w:val="00B67597"/>
    <w:rsid w:val="00B7252F"/>
    <w:rsid w:val="00B73580"/>
    <w:rsid w:val="00B740FF"/>
    <w:rsid w:val="00B75E31"/>
    <w:rsid w:val="00B81636"/>
    <w:rsid w:val="00B8278B"/>
    <w:rsid w:val="00B846A3"/>
    <w:rsid w:val="00B85191"/>
    <w:rsid w:val="00B92852"/>
    <w:rsid w:val="00B94F8B"/>
    <w:rsid w:val="00B95B00"/>
    <w:rsid w:val="00BA2A3A"/>
    <w:rsid w:val="00BA6C1E"/>
    <w:rsid w:val="00BA7050"/>
    <w:rsid w:val="00BB4464"/>
    <w:rsid w:val="00BB70EE"/>
    <w:rsid w:val="00BC1B48"/>
    <w:rsid w:val="00BD4FBD"/>
    <w:rsid w:val="00BE0474"/>
    <w:rsid w:val="00BE1F31"/>
    <w:rsid w:val="00BE3EBD"/>
    <w:rsid w:val="00BE5D3B"/>
    <w:rsid w:val="00BE6EC8"/>
    <w:rsid w:val="00BE7DFA"/>
    <w:rsid w:val="00BF0F81"/>
    <w:rsid w:val="00BF20C3"/>
    <w:rsid w:val="00BF4F96"/>
    <w:rsid w:val="00BF7776"/>
    <w:rsid w:val="00C0130B"/>
    <w:rsid w:val="00C02CE0"/>
    <w:rsid w:val="00C06A31"/>
    <w:rsid w:val="00C1479B"/>
    <w:rsid w:val="00C2217B"/>
    <w:rsid w:val="00C2290B"/>
    <w:rsid w:val="00C26099"/>
    <w:rsid w:val="00C30368"/>
    <w:rsid w:val="00C356B7"/>
    <w:rsid w:val="00C356E8"/>
    <w:rsid w:val="00C43B18"/>
    <w:rsid w:val="00C44518"/>
    <w:rsid w:val="00C453C7"/>
    <w:rsid w:val="00C47371"/>
    <w:rsid w:val="00C50296"/>
    <w:rsid w:val="00C5030B"/>
    <w:rsid w:val="00C547D3"/>
    <w:rsid w:val="00C54D3C"/>
    <w:rsid w:val="00C628B1"/>
    <w:rsid w:val="00C6570E"/>
    <w:rsid w:val="00C70AD7"/>
    <w:rsid w:val="00C722C7"/>
    <w:rsid w:val="00C73832"/>
    <w:rsid w:val="00C82E3A"/>
    <w:rsid w:val="00C85F7A"/>
    <w:rsid w:val="00C904E4"/>
    <w:rsid w:val="00C90FFA"/>
    <w:rsid w:val="00C965F7"/>
    <w:rsid w:val="00C97261"/>
    <w:rsid w:val="00CA2AB1"/>
    <w:rsid w:val="00CC0744"/>
    <w:rsid w:val="00CC77B1"/>
    <w:rsid w:val="00CC7DA1"/>
    <w:rsid w:val="00CD5EB2"/>
    <w:rsid w:val="00CE7AE7"/>
    <w:rsid w:val="00CF1FEA"/>
    <w:rsid w:val="00CF74F8"/>
    <w:rsid w:val="00D015C2"/>
    <w:rsid w:val="00D032ED"/>
    <w:rsid w:val="00D039ED"/>
    <w:rsid w:val="00D0620F"/>
    <w:rsid w:val="00D06F89"/>
    <w:rsid w:val="00D112FA"/>
    <w:rsid w:val="00D24DDC"/>
    <w:rsid w:val="00D27D5E"/>
    <w:rsid w:val="00D32588"/>
    <w:rsid w:val="00D325F4"/>
    <w:rsid w:val="00D33F21"/>
    <w:rsid w:val="00D35AEE"/>
    <w:rsid w:val="00D424DB"/>
    <w:rsid w:val="00D45AE9"/>
    <w:rsid w:val="00D47473"/>
    <w:rsid w:val="00D547E4"/>
    <w:rsid w:val="00D55A86"/>
    <w:rsid w:val="00D62293"/>
    <w:rsid w:val="00D64271"/>
    <w:rsid w:val="00D661E0"/>
    <w:rsid w:val="00D67560"/>
    <w:rsid w:val="00D77EB9"/>
    <w:rsid w:val="00D8500F"/>
    <w:rsid w:val="00D86D3A"/>
    <w:rsid w:val="00D90E00"/>
    <w:rsid w:val="00D9355F"/>
    <w:rsid w:val="00D9465B"/>
    <w:rsid w:val="00D9630D"/>
    <w:rsid w:val="00D97D78"/>
    <w:rsid w:val="00DA3F81"/>
    <w:rsid w:val="00DA4114"/>
    <w:rsid w:val="00DA5BE1"/>
    <w:rsid w:val="00DA6C73"/>
    <w:rsid w:val="00DA7419"/>
    <w:rsid w:val="00DB08FD"/>
    <w:rsid w:val="00DC2A40"/>
    <w:rsid w:val="00DC3D29"/>
    <w:rsid w:val="00DE3062"/>
    <w:rsid w:val="00DE355F"/>
    <w:rsid w:val="00DE57D2"/>
    <w:rsid w:val="00DF5435"/>
    <w:rsid w:val="00DF764D"/>
    <w:rsid w:val="00E00B4E"/>
    <w:rsid w:val="00E01084"/>
    <w:rsid w:val="00E01973"/>
    <w:rsid w:val="00E03071"/>
    <w:rsid w:val="00E06500"/>
    <w:rsid w:val="00E07237"/>
    <w:rsid w:val="00E07DAF"/>
    <w:rsid w:val="00E111F9"/>
    <w:rsid w:val="00E114CE"/>
    <w:rsid w:val="00E12CF9"/>
    <w:rsid w:val="00E14AF9"/>
    <w:rsid w:val="00E14FDC"/>
    <w:rsid w:val="00E23839"/>
    <w:rsid w:val="00E259C8"/>
    <w:rsid w:val="00E27727"/>
    <w:rsid w:val="00E30CDB"/>
    <w:rsid w:val="00E31448"/>
    <w:rsid w:val="00E37B3F"/>
    <w:rsid w:val="00E42A4A"/>
    <w:rsid w:val="00E45202"/>
    <w:rsid w:val="00E469C4"/>
    <w:rsid w:val="00E46C60"/>
    <w:rsid w:val="00E506F1"/>
    <w:rsid w:val="00E5540E"/>
    <w:rsid w:val="00E63761"/>
    <w:rsid w:val="00E6506F"/>
    <w:rsid w:val="00E65152"/>
    <w:rsid w:val="00E65BBD"/>
    <w:rsid w:val="00E71E2F"/>
    <w:rsid w:val="00E91942"/>
    <w:rsid w:val="00E97096"/>
    <w:rsid w:val="00EB7027"/>
    <w:rsid w:val="00EC2090"/>
    <w:rsid w:val="00EC2B9D"/>
    <w:rsid w:val="00EC43B5"/>
    <w:rsid w:val="00EC55EC"/>
    <w:rsid w:val="00ED396D"/>
    <w:rsid w:val="00ED5F11"/>
    <w:rsid w:val="00EE2911"/>
    <w:rsid w:val="00EE5631"/>
    <w:rsid w:val="00EE772C"/>
    <w:rsid w:val="00EF1F67"/>
    <w:rsid w:val="00EF512D"/>
    <w:rsid w:val="00F0154E"/>
    <w:rsid w:val="00F0372D"/>
    <w:rsid w:val="00F11743"/>
    <w:rsid w:val="00F11B49"/>
    <w:rsid w:val="00F22515"/>
    <w:rsid w:val="00F236B2"/>
    <w:rsid w:val="00F23DAE"/>
    <w:rsid w:val="00F32100"/>
    <w:rsid w:val="00F35211"/>
    <w:rsid w:val="00F35C5A"/>
    <w:rsid w:val="00F40007"/>
    <w:rsid w:val="00F439E3"/>
    <w:rsid w:val="00F4466C"/>
    <w:rsid w:val="00F46E2F"/>
    <w:rsid w:val="00F47600"/>
    <w:rsid w:val="00F55293"/>
    <w:rsid w:val="00F5655C"/>
    <w:rsid w:val="00F56E1F"/>
    <w:rsid w:val="00F57E84"/>
    <w:rsid w:val="00F61D42"/>
    <w:rsid w:val="00F637C1"/>
    <w:rsid w:val="00F65761"/>
    <w:rsid w:val="00F7683A"/>
    <w:rsid w:val="00F810AE"/>
    <w:rsid w:val="00F837B1"/>
    <w:rsid w:val="00F86AC1"/>
    <w:rsid w:val="00FB0F8D"/>
    <w:rsid w:val="00FB25AC"/>
    <w:rsid w:val="00FB49C9"/>
    <w:rsid w:val="00FB6D34"/>
    <w:rsid w:val="00FB7E49"/>
    <w:rsid w:val="00FC3CB3"/>
    <w:rsid w:val="00FC7647"/>
    <w:rsid w:val="00FE023D"/>
    <w:rsid w:val="00FE3DF1"/>
    <w:rsid w:val="00FE4268"/>
    <w:rsid w:val="00FE7E89"/>
    <w:rsid w:val="00FF0633"/>
    <w:rsid w:val="00FF08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9B49"/>
  <w15:docId w15:val="{0DC27361-CD1A-4A69-93E2-6D033420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2C243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C243A"/>
    <w:rPr>
      <w:rFonts w:ascii="Tahoma" w:hAnsi="Tahoma" w:cs="Tahoma"/>
      <w:sz w:val="16"/>
      <w:szCs w:val="16"/>
    </w:rPr>
  </w:style>
  <w:style w:type="paragraph" w:styleId="Hlavika">
    <w:name w:val="header"/>
    <w:basedOn w:val="Normlny"/>
    <w:link w:val="HlavikaChar"/>
    <w:uiPriority w:val="99"/>
    <w:unhideWhenUsed/>
    <w:rsid w:val="002C24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C243A"/>
  </w:style>
  <w:style w:type="paragraph" w:styleId="Pta">
    <w:name w:val="footer"/>
    <w:basedOn w:val="Normlny"/>
    <w:link w:val="PtaChar"/>
    <w:uiPriority w:val="99"/>
    <w:unhideWhenUsed/>
    <w:rsid w:val="002C243A"/>
    <w:pPr>
      <w:tabs>
        <w:tab w:val="center" w:pos="4536"/>
        <w:tab w:val="right" w:pos="9072"/>
      </w:tabs>
      <w:spacing w:after="0" w:line="240" w:lineRule="auto"/>
    </w:pPr>
  </w:style>
  <w:style w:type="character" w:customStyle="1" w:styleId="PtaChar">
    <w:name w:val="Päta Char"/>
    <w:basedOn w:val="Predvolenpsmoodseku"/>
    <w:link w:val="Pta"/>
    <w:uiPriority w:val="99"/>
    <w:rsid w:val="002C243A"/>
  </w:style>
  <w:style w:type="paragraph" w:styleId="Odsekzoznamu">
    <w:name w:val="List Paragraph"/>
    <w:basedOn w:val="Normlny"/>
    <w:uiPriority w:val="34"/>
    <w:qFormat/>
    <w:rsid w:val="002A5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1750</Words>
  <Characters>9977</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Igaz</dc:creator>
  <cp:lastModifiedBy>Smer</cp:lastModifiedBy>
  <cp:revision>2</cp:revision>
  <cp:lastPrinted>2016-10-11T13:48:00Z</cp:lastPrinted>
  <dcterms:created xsi:type="dcterms:W3CDTF">2022-04-08T08:22:00Z</dcterms:created>
  <dcterms:modified xsi:type="dcterms:W3CDTF">2022-04-08T08:22:00Z</dcterms:modified>
</cp:coreProperties>
</file>