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10668" w14:textId="77777777" w:rsidR="004200EC" w:rsidRPr="004200EC" w:rsidRDefault="00CF219D" w:rsidP="004200EC">
      <w:pPr>
        <w:pStyle w:val="Standard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Návrh</w:t>
      </w:r>
    </w:p>
    <w:p w14:paraId="6F8F9EAB" w14:textId="77777777" w:rsidR="004200EC" w:rsidRPr="008A2CD0" w:rsidRDefault="004200EC" w:rsidP="008A2CD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5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VYHLÁŠKA</w:t>
      </w:r>
    </w:p>
    <w:p w14:paraId="73C6EC9F" w14:textId="77777777" w:rsidR="004200EC" w:rsidRPr="00673B96" w:rsidRDefault="004200EC" w:rsidP="00365EA9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3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Ministerstva životného prostredia Slovenskej republiky </w:t>
      </w:r>
    </w:p>
    <w:p w14:paraId="31707C2F" w14:textId="6A05453E" w:rsidR="004200EC" w:rsidRPr="004200EC" w:rsidRDefault="004200EC" w:rsidP="00365EA9">
      <w:pPr>
        <w:pStyle w:val="Standard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z  ..... 20</w:t>
      </w:r>
      <w:r w:rsidR="0052504C">
        <w:rPr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4358EA9F" w14:textId="127D155F" w:rsidR="0029510E" w:rsidRPr="0029510E" w:rsidRDefault="0052504C" w:rsidP="0029510E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 stavebnom odpade a odpade z demolácií</w:t>
      </w:r>
      <w:r w:rsidR="004200EC" w:rsidRPr="00365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9CC99AA" w14:textId="568ADEE4" w:rsidR="00DF37B0" w:rsidRPr="00B22820" w:rsidRDefault="00DF37B0" w:rsidP="00DF3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2820">
        <w:rPr>
          <w:rFonts w:ascii="Times New Roman" w:hAnsi="Times New Roman"/>
          <w:sz w:val="24"/>
          <w:szCs w:val="24"/>
          <w:lang w:eastAsia="sk-SK"/>
        </w:rPr>
        <w:t>Ministerstvo životného prostredia Slovenskej republiky (ďalej len „ministerstvo“) podľa § 105 ods. 3 písm. a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B22820">
        <w:rPr>
          <w:rFonts w:ascii="Times New Roman" w:hAnsi="Times New Roman"/>
          <w:sz w:val="24"/>
          <w:szCs w:val="24"/>
          <w:lang w:eastAsia="sk-SK"/>
        </w:rPr>
        <w:t xml:space="preserve">) </w:t>
      </w:r>
      <w:r>
        <w:rPr>
          <w:rFonts w:ascii="Times New Roman" w:hAnsi="Times New Roman"/>
          <w:sz w:val="24"/>
          <w:szCs w:val="24"/>
          <w:lang w:eastAsia="sk-SK"/>
        </w:rPr>
        <w:t>zákona č. 79</w:t>
      </w:r>
      <w:r w:rsidRPr="00B22820">
        <w:rPr>
          <w:rFonts w:ascii="Times New Roman" w:hAnsi="Times New Roman"/>
          <w:sz w:val="24"/>
          <w:szCs w:val="24"/>
          <w:lang w:eastAsia="sk-SK"/>
        </w:rPr>
        <w:t xml:space="preserve">/2015 Z. z. o odpadoch a o zmene a doplnení niektorých zákonov (ďalej len „zákon“) ustanovuje: </w:t>
      </w:r>
    </w:p>
    <w:p w14:paraId="0134024B" w14:textId="77777777" w:rsidR="00DF37B0" w:rsidRPr="00B22820" w:rsidRDefault="00DF37B0" w:rsidP="00DF37B0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0201B7CA" w14:textId="77777777" w:rsidR="004200EC" w:rsidRPr="008A2CD0" w:rsidRDefault="004200EC" w:rsidP="00B1615F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14:paraId="627EC629" w14:textId="77777777" w:rsidR="003875ED" w:rsidRDefault="003875ED" w:rsidP="00B1615F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Nakladanie s odstránenými stavebnými materiálmi, stavebnými odpadmi </w:t>
      </w:r>
    </w:p>
    <w:p w14:paraId="16F46F24" w14:textId="4AB37AE7" w:rsidR="004200EC" w:rsidRPr="00364E39" w:rsidRDefault="003875ED" w:rsidP="00B1615F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 odpadmi z demolácií</w:t>
      </w:r>
    </w:p>
    <w:p w14:paraId="3A5878BF" w14:textId="77777777" w:rsidR="004200EC" w:rsidRPr="004200EC" w:rsidRDefault="004200EC" w:rsidP="00397D27">
      <w:pPr>
        <w:pStyle w:val="Standard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E0657E" w14:textId="17393BF8" w:rsidR="004200EC" w:rsidRDefault="00A92604" w:rsidP="00BC6EC5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875ED">
        <w:rPr>
          <w:rFonts w:ascii="Times New Roman" w:hAnsi="Times New Roman" w:cs="Times New Roman"/>
          <w:bCs/>
          <w:color w:val="000000"/>
          <w:sz w:val="24"/>
          <w:szCs w:val="24"/>
        </w:rPr>
        <w:t>Pri realizácii stavby, údržbe stavby a odstraňovaní stavby sa oddelene zhromažďujú</w:t>
      </w:r>
    </w:p>
    <w:p w14:paraId="09BE672D" w14:textId="1E78B591" w:rsidR="00A92604" w:rsidRDefault="00A92604" w:rsidP="00BC6EC5">
      <w:pPr>
        <w:pStyle w:val="Standard"/>
        <w:spacing w:after="0"/>
        <w:ind w:left="709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a)</w:t>
      </w:r>
      <w:r w:rsidR="00DA6DC5" w:rsidRPr="00DA6D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6DC5">
        <w:rPr>
          <w:rFonts w:ascii="Times New Roman" w:hAnsi="Times New Roman" w:cs="Times New Roman"/>
          <w:bCs/>
          <w:color w:val="000000"/>
          <w:sz w:val="24"/>
          <w:szCs w:val="24"/>
        </w:rPr>
        <w:t>stavebné odpady a odpady z demolácií, ktoré je možné pripraviť na opätovné použitie alebo recyklovať a to minimálne v rozsahu prílohy č. 1 bod 1</w:t>
      </w:r>
      <w:r w:rsidR="00BC6EC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0B66AD3E" w14:textId="478929BA" w:rsidR="0067209C" w:rsidRDefault="0067209C" w:rsidP="00BC6EC5">
      <w:pPr>
        <w:pStyle w:val="Standard"/>
        <w:spacing w:after="0"/>
        <w:ind w:left="709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A6D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odstránené stavebné materiály, ktoré môžu byť </w:t>
      </w:r>
      <w:r w:rsidR="00531532">
        <w:rPr>
          <w:rFonts w:ascii="Times New Roman" w:hAnsi="Times New Roman" w:cs="Times New Roman"/>
          <w:bCs/>
          <w:color w:val="000000"/>
          <w:sz w:val="24"/>
          <w:szCs w:val="24"/>
        </w:rPr>
        <w:t>po splnení podmienok</w:t>
      </w:r>
      <w:r w:rsidR="00CA3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30C2" w:rsidRPr="00417522">
        <w:rPr>
          <w:rFonts w:ascii="Times New Roman" w:hAnsi="Times New Roman" w:cs="Times New Roman"/>
          <w:bCs/>
          <w:color w:val="000000"/>
          <w:sz w:val="24"/>
          <w:szCs w:val="24"/>
        </w:rPr>
        <w:t>§ 5 až 7</w:t>
      </w:r>
      <w:r w:rsidR="005315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6D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využité ako vedľajší produkt a to </w:t>
      </w:r>
      <w:r w:rsidR="00CA30C2" w:rsidRPr="00417522">
        <w:rPr>
          <w:rFonts w:ascii="Times New Roman" w:hAnsi="Times New Roman" w:cs="Times New Roman"/>
          <w:bCs/>
          <w:color w:val="000000"/>
          <w:sz w:val="24"/>
          <w:szCs w:val="24"/>
        </w:rPr>
        <w:t>minimálne</w:t>
      </w:r>
      <w:r w:rsidR="00CA3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6DC5">
        <w:rPr>
          <w:rFonts w:ascii="Times New Roman" w:hAnsi="Times New Roman" w:cs="Times New Roman"/>
          <w:bCs/>
          <w:color w:val="000000"/>
          <w:sz w:val="24"/>
          <w:szCs w:val="24"/>
        </w:rPr>
        <w:t>v rozsahu prílohy č. 1 bod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4A52349F" w14:textId="2BA4643C" w:rsidR="00F65DD2" w:rsidRDefault="00F65DD2" w:rsidP="00BC6EC5">
      <w:pPr>
        <w:pStyle w:val="Standard"/>
        <w:spacing w:after="0"/>
        <w:ind w:left="709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stavebné odpady a odpady z demolácií, ktoré obsahujú alebo sú znečistené nebezpečnými látkami a to minimálne v rozsahu prílohy č. 1 bod 3.</w:t>
      </w:r>
    </w:p>
    <w:p w14:paraId="5CA60C2A" w14:textId="692D9434" w:rsidR="00F65DD2" w:rsidRDefault="00F65DD2" w:rsidP="00BC6EC5">
      <w:pPr>
        <w:pStyle w:val="Standard"/>
        <w:spacing w:after="0"/>
        <w:ind w:left="709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49B6CC7" w14:textId="73030DDD" w:rsidR="00F65DD2" w:rsidRPr="004200EC" w:rsidRDefault="00F65DD2" w:rsidP="00F65DD2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(2)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Pri realizácii stavby, údržbe stavby a odstraňovaní stavby je potrebné so</w:t>
      </w:r>
      <w:r w:rsidR="003E3E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stavebným odpadom a odpadom z demolácií </w:t>
      </w:r>
      <w:r w:rsidR="006B0D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obsahujúcim nebezpečné látky alebo znečisteným nebezpečnými látkami </w:t>
      </w:r>
      <w:r w:rsidR="003E3E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nakladať </w:t>
      </w:r>
      <w:r w:rsidR="006B0DB9">
        <w:rPr>
          <w:rFonts w:ascii="Times New Roman" w:hAnsi="Times New Roman" w:cs="Times New Roman"/>
          <w:bCs/>
          <w:color w:val="000000"/>
          <w:sz w:val="24"/>
          <w:szCs w:val="24"/>
        </w:rPr>
        <w:t>takým spôsobom, aby nedošlo k znečisteniu ostatných stavebných odpadov a odpadov z demolácií určených na recykláciu alebo na prípravu na opätovné použitie.</w:t>
      </w:r>
    </w:p>
    <w:p w14:paraId="61A27ED1" w14:textId="77777777" w:rsidR="004200EC" w:rsidRPr="004200EC" w:rsidRDefault="004200EC" w:rsidP="00397D27">
      <w:pPr>
        <w:pStyle w:val="Standard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1E81548" w14:textId="77777777" w:rsidR="004200EC" w:rsidRPr="008A2CD0" w:rsidRDefault="004200EC" w:rsidP="00397D2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14:paraId="2F854093" w14:textId="66E58319" w:rsidR="004200EC" w:rsidRDefault="003875ED" w:rsidP="00397D2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Rozsah zmluvných podmienok</w:t>
      </w:r>
    </w:p>
    <w:p w14:paraId="0DE342A8" w14:textId="5DB3DCD4" w:rsidR="003875ED" w:rsidRPr="00364E39" w:rsidRDefault="003875ED" w:rsidP="00397D2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(§ 77 ods. 3 písm. d))</w:t>
      </w:r>
    </w:p>
    <w:p w14:paraId="260B23F1" w14:textId="77777777" w:rsidR="004200EC" w:rsidRPr="004200EC" w:rsidRDefault="004200EC" w:rsidP="00476734">
      <w:pPr>
        <w:pStyle w:val="Standard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32991D" w14:textId="0EDE6AB5" w:rsidR="004200EC" w:rsidRDefault="00C017F4" w:rsidP="008571FB">
      <w:pPr>
        <w:pStyle w:val="Standard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Zmluvný vzťah o fyzickom nakladaní so sta</w:t>
      </w:r>
      <w:r w:rsidR="008571FB">
        <w:rPr>
          <w:rFonts w:ascii="Times New Roman" w:hAnsi="Times New Roman" w:cs="Times New Roman"/>
          <w:bCs/>
          <w:color w:val="000000"/>
          <w:sz w:val="24"/>
          <w:szCs w:val="24"/>
        </w:rPr>
        <w:t>vebnými odpadmi alebo odpadmi z demolácií musí obsahovať minimálne:</w:t>
      </w:r>
    </w:p>
    <w:p w14:paraId="05B050D0" w14:textId="2040FF26" w:rsidR="008571FB" w:rsidRDefault="008D4417" w:rsidP="008571FB">
      <w:pPr>
        <w:pStyle w:val="Standard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druhy odpadov s ktorými bude nasledovný držiteľ fyzicky nakladať,</w:t>
      </w:r>
    </w:p>
    <w:p w14:paraId="061BF12D" w14:textId="2DCF36CA" w:rsidR="008D4417" w:rsidRDefault="008D4417" w:rsidP="008571FB">
      <w:pPr>
        <w:pStyle w:val="Standard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spôsob nakladania s</w:t>
      </w:r>
      <w:r w:rsidR="00C43126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odpadmi</w:t>
      </w:r>
      <w:r w:rsidR="00C4312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7C881640" w14:textId="7F671A4A" w:rsidR="008D4417" w:rsidRDefault="008D4417" w:rsidP="008571FB">
      <w:pPr>
        <w:pStyle w:val="Standard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plánovaný spôsob spracovania odpadov v prvom zariadení </w:t>
      </w:r>
      <w:r w:rsidR="00203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spracovanie odpadov </w:t>
      </w:r>
      <w:r w:rsidR="00C43126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203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len </w:t>
      </w:r>
      <w:r w:rsidR="00C43126">
        <w:rPr>
          <w:rFonts w:ascii="Times New Roman" w:hAnsi="Times New Roman" w:cs="Times New Roman"/>
          <w:bCs/>
          <w:color w:val="000000"/>
          <w:sz w:val="24"/>
          <w:szCs w:val="24"/>
        </w:rPr>
        <w:t>v prípade ak nejde o spracovateľa odpadu),</w:t>
      </w:r>
    </w:p>
    <w:p w14:paraId="1DA3DCFA" w14:textId="49DA1FF5" w:rsidR="00C43126" w:rsidRDefault="00C43126" w:rsidP="008571FB">
      <w:pPr>
        <w:pStyle w:val="Standard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oprávnenie na nakladanie s odpadmi platné počas celej doby zmluvného vzťahu</w:t>
      </w:r>
      <w:r w:rsidR="00203F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(príloha).</w:t>
      </w:r>
    </w:p>
    <w:p w14:paraId="2F28AD9A" w14:textId="4402ABD3" w:rsidR="004200EC" w:rsidRDefault="004200EC" w:rsidP="00747F31">
      <w:pPr>
        <w:pStyle w:val="Standard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586A461" w14:textId="095CF834" w:rsidR="00086BF3" w:rsidRDefault="00086BF3" w:rsidP="00747F31">
      <w:pPr>
        <w:pStyle w:val="Standard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AAA9FF" w14:textId="044883F1" w:rsidR="00086BF3" w:rsidRDefault="00086BF3" w:rsidP="00747F31">
      <w:pPr>
        <w:pStyle w:val="Standard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CFA6208" w14:textId="5C8FB08F" w:rsidR="00086BF3" w:rsidRDefault="00086BF3" w:rsidP="00747F31">
      <w:pPr>
        <w:pStyle w:val="Standard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F754E45" w14:textId="22486B42" w:rsidR="00086BF3" w:rsidRDefault="00086BF3" w:rsidP="00747F31">
      <w:pPr>
        <w:pStyle w:val="Standard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F4793AC" w14:textId="77777777" w:rsidR="00086BF3" w:rsidRPr="004200EC" w:rsidRDefault="00086BF3" w:rsidP="00747F31">
      <w:pPr>
        <w:pStyle w:val="Standard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698AC09" w14:textId="77777777" w:rsidR="004200EC" w:rsidRPr="008A2CD0" w:rsidRDefault="004200EC" w:rsidP="00397D27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D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3</w:t>
      </w:r>
    </w:p>
    <w:p w14:paraId="6A0CACDC" w14:textId="74CCA837" w:rsidR="004200EC" w:rsidRDefault="00A92604" w:rsidP="00703E8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Požiadavky na recyklované stavebné odpady a odpady z demolácií</w:t>
      </w:r>
    </w:p>
    <w:p w14:paraId="78B09682" w14:textId="5A4DBC45" w:rsidR="00A92604" w:rsidRPr="00364E39" w:rsidRDefault="00A92604" w:rsidP="00703E8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(§ 17 ods. 1 písm. n))</w:t>
      </w:r>
    </w:p>
    <w:p w14:paraId="03505ABA" w14:textId="77777777" w:rsidR="004200EC" w:rsidRPr="00364E39" w:rsidRDefault="004200EC" w:rsidP="00703E86">
      <w:pPr>
        <w:pStyle w:val="Standard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4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9A6B5AA" w14:textId="109D634F" w:rsidR="003F15BE" w:rsidRDefault="008B5B2F" w:rsidP="00361663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(1) </w:t>
      </w:r>
      <w:r w:rsidR="00A92604" w:rsidRPr="003F15B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F15BE">
        <w:rPr>
          <w:rFonts w:ascii="Times New Roman" w:hAnsi="Times New Roman" w:cs="Times New Roman"/>
          <w:sz w:val="24"/>
          <w:szCs w:val="24"/>
        </w:rPr>
        <w:t>P</w:t>
      </w:r>
      <w:r w:rsidR="003F15BE" w:rsidRPr="003F15BE">
        <w:rPr>
          <w:rFonts w:ascii="Times New Roman" w:hAnsi="Times New Roman" w:cs="Times New Roman"/>
          <w:sz w:val="24"/>
          <w:szCs w:val="24"/>
        </w:rPr>
        <w:t xml:space="preserve">revádzkovateľ </w:t>
      </w:r>
      <w:r w:rsidR="003F15BE">
        <w:rPr>
          <w:rFonts w:ascii="Times New Roman" w:hAnsi="Times New Roman" w:cs="Times New Roman"/>
          <w:sz w:val="24"/>
          <w:szCs w:val="24"/>
        </w:rPr>
        <w:t xml:space="preserve">mobilného </w:t>
      </w:r>
      <w:r w:rsidR="003F15BE" w:rsidRPr="003F15BE">
        <w:rPr>
          <w:rFonts w:ascii="Times New Roman" w:hAnsi="Times New Roman" w:cs="Times New Roman"/>
          <w:sz w:val="24"/>
          <w:szCs w:val="24"/>
        </w:rPr>
        <w:t>zariadenia na zhodnocovanie stavebných odpadov a odpadov z demolácií, preuk</w:t>
      </w:r>
      <w:r w:rsidR="003F15BE">
        <w:rPr>
          <w:rFonts w:ascii="Times New Roman" w:hAnsi="Times New Roman" w:cs="Times New Roman"/>
          <w:sz w:val="24"/>
          <w:szCs w:val="24"/>
        </w:rPr>
        <w:t xml:space="preserve">azuje </w:t>
      </w:r>
      <w:r w:rsidR="007D7069">
        <w:rPr>
          <w:rFonts w:ascii="Times New Roman" w:hAnsi="Times New Roman" w:cs="Times New Roman"/>
          <w:sz w:val="24"/>
          <w:szCs w:val="24"/>
        </w:rPr>
        <w:t xml:space="preserve">pre každé miesto prevádzky a </w:t>
      </w:r>
      <w:r w:rsidR="002F609F">
        <w:rPr>
          <w:rFonts w:ascii="Times New Roman" w:hAnsi="Times New Roman" w:cs="Times New Roman"/>
          <w:sz w:val="24"/>
          <w:szCs w:val="24"/>
        </w:rPr>
        <w:t xml:space="preserve">počas celej doby </w:t>
      </w:r>
      <w:r w:rsidR="00561A8D">
        <w:rPr>
          <w:rFonts w:ascii="Times New Roman" w:hAnsi="Times New Roman" w:cs="Times New Roman"/>
          <w:sz w:val="24"/>
          <w:szCs w:val="24"/>
        </w:rPr>
        <w:t xml:space="preserve">prevádzky </w:t>
      </w:r>
      <w:r w:rsidR="007D7069">
        <w:rPr>
          <w:rFonts w:ascii="Times New Roman" w:hAnsi="Times New Roman" w:cs="Times New Roman"/>
          <w:sz w:val="24"/>
          <w:szCs w:val="24"/>
        </w:rPr>
        <w:t xml:space="preserve">na uvedenom mieste </w:t>
      </w:r>
      <w:r w:rsidR="003F15BE" w:rsidRPr="003F15BE">
        <w:rPr>
          <w:rFonts w:ascii="Times New Roman" w:hAnsi="Times New Roman" w:cs="Times New Roman"/>
          <w:sz w:val="24"/>
          <w:szCs w:val="24"/>
        </w:rPr>
        <w:t>požiadavky na recyklované stavebné odpady a odpady z demolácií</w:t>
      </w:r>
      <w:r w:rsidR="004200EC" w:rsidRPr="003F1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609F">
        <w:rPr>
          <w:rFonts w:ascii="Times New Roman" w:hAnsi="Times New Roman" w:cs="Times New Roman"/>
          <w:bCs/>
          <w:color w:val="000000"/>
          <w:sz w:val="24"/>
          <w:szCs w:val="24"/>
        </w:rPr>
        <w:t>niektorým z nasledovných dokladov</w:t>
      </w:r>
    </w:p>
    <w:p w14:paraId="0ED70291" w14:textId="45D9B501" w:rsidR="007D7069" w:rsidRDefault="003F15BE" w:rsidP="003F15BE">
      <w:pPr>
        <w:pStyle w:val="Standard"/>
        <w:spacing w:after="0"/>
        <w:ind w:left="709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D7069">
        <w:rPr>
          <w:rFonts w:ascii="Times New Roman" w:hAnsi="Times New Roman" w:cs="Times New Roman"/>
          <w:bCs/>
          <w:color w:val="000000"/>
          <w:sz w:val="24"/>
          <w:szCs w:val="24"/>
        </w:rPr>
        <w:t>certifikát zhody systému riadenia výroby vydaný oprávnenou notifikačnou osobou</w:t>
      </w:r>
      <w:r w:rsidR="0034172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61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alebo</w:t>
      </w:r>
    </w:p>
    <w:p w14:paraId="2F5A1C2F" w14:textId="40AFEF26" w:rsidR="00561A8D" w:rsidRDefault="007D7069" w:rsidP="003F15BE">
      <w:pPr>
        <w:pStyle w:val="Standard"/>
        <w:spacing w:after="0"/>
        <w:ind w:left="709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vyhlásen</w:t>
      </w:r>
      <w:r w:rsidR="003E3D1A">
        <w:rPr>
          <w:rFonts w:ascii="Times New Roman" w:hAnsi="Times New Roman" w:cs="Times New Roman"/>
          <w:bCs/>
          <w:color w:val="000000"/>
          <w:sz w:val="24"/>
          <w:szCs w:val="24"/>
        </w:rPr>
        <w:t>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 parametroch pre stavebný výrobok uvedený vo vykonávacom predpise 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s)</w:t>
      </w:r>
      <w:r w:rsidR="003417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61A8D">
        <w:rPr>
          <w:rFonts w:ascii="Times New Roman" w:hAnsi="Times New Roman" w:cs="Times New Roman"/>
          <w:bCs/>
          <w:color w:val="000000"/>
          <w:sz w:val="24"/>
          <w:szCs w:val="24"/>
        </w:rPr>
        <w:t>alebo</w:t>
      </w:r>
    </w:p>
    <w:p w14:paraId="04314309" w14:textId="6B8AC5F8" w:rsidR="004200EC" w:rsidRDefault="00561A8D" w:rsidP="003F15BE">
      <w:pPr>
        <w:pStyle w:val="Standard"/>
        <w:spacing w:after="0"/>
        <w:ind w:left="709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3417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nepovinný certifikát pre stavebný výrobok neuvedený vo vykonávacom predpise </w:t>
      </w:r>
      <w:r w:rsidR="0034172A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s)</w:t>
      </w:r>
      <w:r w:rsidR="0034172A" w:rsidRPr="003F1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172A">
        <w:rPr>
          <w:rFonts w:ascii="Times New Roman" w:hAnsi="Times New Roman" w:cs="Times New Roman"/>
          <w:bCs/>
          <w:color w:val="000000"/>
          <w:sz w:val="24"/>
          <w:szCs w:val="24"/>
        </w:rPr>
        <w:t>vydaný v súlade s podnikovou normou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200EC" w:rsidRPr="003F1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17210FE2" w14:textId="6A6AFF7B" w:rsidR="003F15BE" w:rsidRDefault="003F15BE" w:rsidP="003F15BE">
      <w:pPr>
        <w:pStyle w:val="Standard"/>
        <w:spacing w:after="0"/>
        <w:ind w:left="709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0A5D08E" w14:textId="00F79A48" w:rsidR="003F15BE" w:rsidRDefault="003F15BE" w:rsidP="003F15BE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5BE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3F1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Pr="003F15B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3F15BE">
        <w:rPr>
          <w:rFonts w:ascii="Times New Roman" w:hAnsi="Times New Roman" w:cs="Times New Roman"/>
          <w:sz w:val="24"/>
          <w:szCs w:val="24"/>
        </w:rPr>
        <w:t xml:space="preserve">revádzkovateľ </w:t>
      </w:r>
      <w:r>
        <w:rPr>
          <w:rFonts w:ascii="Times New Roman" w:hAnsi="Times New Roman" w:cs="Times New Roman"/>
          <w:sz w:val="24"/>
          <w:szCs w:val="24"/>
        </w:rPr>
        <w:t xml:space="preserve">stacionárneho </w:t>
      </w:r>
      <w:r w:rsidRPr="003F15BE">
        <w:rPr>
          <w:rFonts w:ascii="Times New Roman" w:hAnsi="Times New Roman" w:cs="Times New Roman"/>
          <w:sz w:val="24"/>
          <w:szCs w:val="24"/>
        </w:rPr>
        <w:t xml:space="preserve">zariadenia na zhodnocovanie stavebných odpadov a odpadov z demolácií, </w:t>
      </w:r>
      <w:r w:rsidR="002624E0" w:rsidRPr="003F15BE">
        <w:rPr>
          <w:rFonts w:ascii="Times New Roman" w:hAnsi="Times New Roman" w:cs="Times New Roman"/>
          <w:sz w:val="24"/>
          <w:szCs w:val="24"/>
        </w:rPr>
        <w:t>preuk</w:t>
      </w:r>
      <w:r w:rsidR="002624E0">
        <w:rPr>
          <w:rFonts w:ascii="Times New Roman" w:hAnsi="Times New Roman" w:cs="Times New Roman"/>
          <w:sz w:val="24"/>
          <w:szCs w:val="24"/>
        </w:rPr>
        <w:t xml:space="preserve">azuje počas celej doby prevádzky </w:t>
      </w:r>
      <w:r w:rsidR="002624E0" w:rsidRPr="003F15BE">
        <w:rPr>
          <w:rFonts w:ascii="Times New Roman" w:hAnsi="Times New Roman" w:cs="Times New Roman"/>
          <w:sz w:val="24"/>
          <w:szCs w:val="24"/>
        </w:rPr>
        <w:t>požiadavky na recyklované stavebné odpady a odpady z demolácií</w:t>
      </w:r>
      <w:r w:rsidR="002624E0" w:rsidRPr="003F1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624E0">
        <w:rPr>
          <w:rFonts w:ascii="Times New Roman" w:hAnsi="Times New Roman" w:cs="Times New Roman"/>
          <w:bCs/>
          <w:color w:val="000000"/>
          <w:sz w:val="24"/>
          <w:szCs w:val="24"/>
        </w:rPr>
        <w:t>niektorým z nasledovných dokladov</w:t>
      </w:r>
      <w:r w:rsidRPr="003F1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2D3FAB69" w14:textId="77777777" w:rsidR="002624E0" w:rsidRDefault="002624E0" w:rsidP="002624E0">
      <w:pPr>
        <w:pStyle w:val="Standard"/>
        <w:spacing w:after="0"/>
        <w:ind w:left="709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certifikát zhody systému riadenia výroby vydaný oprávnenou notifikačnou osobou alebo</w:t>
      </w:r>
    </w:p>
    <w:p w14:paraId="7E9F9FED" w14:textId="77777777" w:rsidR="002624E0" w:rsidRDefault="002624E0" w:rsidP="002624E0">
      <w:pPr>
        <w:pStyle w:val="Standard"/>
        <w:spacing w:after="0"/>
        <w:ind w:left="709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vyhlásením o parametroch pre stavebný výrobok uvedený vo vykonávacom predpise 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s)</w:t>
      </w:r>
      <w:r w:rsidRPr="003F1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alebo</w:t>
      </w:r>
    </w:p>
    <w:p w14:paraId="25D7FC3C" w14:textId="350B4F87" w:rsidR="003F15BE" w:rsidRDefault="002624E0" w:rsidP="002624E0">
      <w:pPr>
        <w:pStyle w:val="Standard"/>
        <w:spacing w:after="0"/>
        <w:ind w:left="709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nepovinný certifikát pre stavebný výrobok neuvedený vo vykonávacom predpise 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s)</w:t>
      </w:r>
      <w:r w:rsidRPr="003F1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vydaný v súlade s podnikovou normou.</w:t>
      </w:r>
    </w:p>
    <w:p w14:paraId="3AEFF900" w14:textId="77777777" w:rsidR="002624E0" w:rsidRDefault="002624E0" w:rsidP="003F15BE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17A9E6" w14:textId="1A645A6F" w:rsidR="002624E0" w:rsidRPr="003F15BE" w:rsidRDefault="002624E0" w:rsidP="003F15BE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(3)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735A9">
        <w:rPr>
          <w:rFonts w:ascii="Times New Roman" w:hAnsi="Times New Roman" w:cs="Times New Roman"/>
          <w:bCs/>
          <w:color w:val="000000"/>
          <w:sz w:val="24"/>
          <w:szCs w:val="24"/>
        </w:rPr>
        <w:t>Činnosť p</w:t>
      </w:r>
      <w:r w:rsidR="0034172A" w:rsidRPr="003F15BE">
        <w:rPr>
          <w:rFonts w:ascii="Times New Roman" w:hAnsi="Times New Roman" w:cs="Times New Roman"/>
          <w:sz w:val="24"/>
          <w:szCs w:val="24"/>
        </w:rPr>
        <w:t>revádzkovateľ</w:t>
      </w:r>
      <w:r w:rsidR="0034172A">
        <w:rPr>
          <w:rFonts w:ascii="Times New Roman" w:hAnsi="Times New Roman" w:cs="Times New Roman"/>
          <w:sz w:val="24"/>
          <w:szCs w:val="24"/>
        </w:rPr>
        <w:t>a</w:t>
      </w:r>
      <w:r w:rsidR="0034172A" w:rsidRPr="003F15BE">
        <w:rPr>
          <w:rFonts w:ascii="Times New Roman" w:hAnsi="Times New Roman" w:cs="Times New Roman"/>
          <w:sz w:val="24"/>
          <w:szCs w:val="24"/>
        </w:rPr>
        <w:t xml:space="preserve"> zariadenia na zhodnocovanie stavebných odpadov a odpadov z</w:t>
      </w:r>
      <w:r w:rsidR="0034172A">
        <w:rPr>
          <w:rFonts w:ascii="Times New Roman" w:hAnsi="Times New Roman" w:cs="Times New Roman"/>
          <w:sz w:val="24"/>
          <w:szCs w:val="24"/>
        </w:rPr>
        <w:t> </w:t>
      </w:r>
      <w:r w:rsidR="0034172A" w:rsidRPr="003F15BE">
        <w:rPr>
          <w:rFonts w:ascii="Times New Roman" w:hAnsi="Times New Roman" w:cs="Times New Roman"/>
          <w:sz w:val="24"/>
          <w:szCs w:val="24"/>
        </w:rPr>
        <w:t>demolácií</w:t>
      </w:r>
      <w:r w:rsidR="0034172A">
        <w:rPr>
          <w:rFonts w:ascii="Times New Roman" w:hAnsi="Times New Roman" w:cs="Times New Roman"/>
          <w:sz w:val="24"/>
          <w:szCs w:val="24"/>
        </w:rPr>
        <w:t xml:space="preserve">, ktorý </w:t>
      </w:r>
      <w:r w:rsidR="00A735A9" w:rsidRPr="003F15BE">
        <w:rPr>
          <w:rFonts w:ascii="Times New Roman" w:hAnsi="Times New Roman" w:cs="Times New Roman"/>
          <w:sz w:val="24"/>
          <w:szCs w:val="24"/>
        </w:rPr>
        <w:t>preuk</w:t>
      </w:r>
      <w:r w:rsidR="00A735A9">
        <w:rPr>
          <w:rFonts w:ascii="Times New Roman" w:hAnsi="Times New Roman" w:cs="Times New Roman"/>
          <w:sz w:val="24"/>
          <w:szCs w:val="24"/>
        </w:rPr>
        <w:t xml:space="preserve">áže počas celej doby prevádzky </w:t>
      </w:r>
      <w:r w:rsidR="00A735A9" w:rsidRPr="003F15BE">
        <w:rPr>
          <w:rFonts w:ascii="Times New Roman" w:hAnsi="Times New Roman" w:cs="Times New Roman"/>
          <w:sz w:val="24"/>
          <w:szCs w:val="24"/>
        </w:rPr>
        <w:t>požiadavky na recyklované stavebné odpady a odpady z demolácií</w:t>
      </w:r>
      <w:r w:rsidR="00A735A9" w:rsidRPr="003F15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735A9">
        <w:rPr>
          <w:rFonts w:ascii="Times New Roman" w:hAnsi="Times New Roman" w:cs="Times New Roman"/>
          <w:bCs/>
          <w:color w:val="000000"/>
          <w:sz w:val="24"/>
          <w:szCs w:val="24"/>
        </w:rPr>
        <w:t>niektorým z dokladov uvedených v ods. 1 alebo 2 bude považovaná za recykláciu</w:t>
      </w:r>
      <w:r w:rsidR="000829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súlade s vydaným súhlasom podľa § 97 ods. 1 písm. c) alebo h)</w:t>
      </w:r>
      <w:r w:rsidR="00A735A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BAF21EB" w14:textId="77777777" w:rsidR="0034172A" w:rsidRDefault="0034172A" w:rsidP="00D8261A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584213" w14:textId="62276088" w:rsidR="00D8261A" w:rsidRDefault="00D8261A" w:rsidP="00D8261A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51182927" w14:textId="0699BFB0" w:rsidR="00D8261A" w:rsidRDefault="00D8261A" w:rsidP="00D8261A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Špecifické požiadavky na prevádzkovanie mobilného zariadenia na spracovanie stavebného odpadu a odpadu z</w:t>
      </w:r>
      <w:r w:rsidR="00902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demolácií</w:t>
      </w:r>
    </w:p>
    <w:p w14:paraId="78AEA205" w14:textId="0738FCB5" w:rsidR="00902512" w:rsidRDefault="00902512" w:rsidP="00D8261A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(§17 ods. 1 písm. o))</w:t>
      </w:r>
    </w:p>
    <w:p w14:paraId="06B06F78" w14:textId="3017E61B" w:rsidR="00D8261A" w:rsidRDefault="00D8261A" w:rsidP="00D8261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E35B39" w14:textId="33B78494" w:rsidR="00C76FD7" w:rsidRPr="00C76FD7" w:rsidRDefault="00C76FD7" w:rsidP="00D8261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76FD7">
        <w:rPr>
          <w:rFonts w:ascii="Times New Roman" w:hAnsi="Times New Roman" w:cs="Times New Roman"/>
          <w:sz w:val="24"/>
          <w:szCs w:val="24"/>
        </w:rPr>
        <w:t xml:space="preserve">revádzkovateľ mobilného zariadenia na </w:t>
      </w:r>
      <w:r w:rsidRPr="00463385">
        <w:rPr>
          <w:rFonts w:ascii="Times New Roman" w:hAnsi="Times New Roman" w:cs="Times New Roman"/>
          <w:sz w:val="24"/>
          <w:szCs w:val="24"/>
        </w:rPr>
        <w:t>spracovanie</w:t>
      </w:r>
      <w:r w:rsidRPr="00C76FD7">
        <w:rPr>
          <w:rFonts w:ascii="Times New Roman" w:hAnsi="Times New Roman" w:cs="Times New Roman"/>
          <w:sz w:val="24"/>
          <w:szCs w:val="24"/>
        </w:rPr>
        <w:t xml:space="preserve"> stavebných odpadov a odpadov z demolácií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FD7">
        <w:rPr>
          <w:rFonts w:ascii="Times New Roman" w:hAnsi="Times New Roman" w:cs="Times New Roman"/>
          <w:sz w:val="24"/>
          <w:szCs w:val="24"/>
        </w:rPr>
        <w:t>preuk</w:t>
      </w:r>
      <w:r w:rsidR="003F15BE">
        <w:rPr>
          <w:rFonts w:ascii="Times New Roman" w:hAnsi="Times New Roman" w:cs="Times New Roman"/>
          <w:sz w:val="24"/>
          <w:szCs w:val="24"/>
        </w:rPr>
        <w:t>azuje</w:t>
      </w:r>
      <w:r w:rsidRPr="00C76FD7">
        <w:rPr>
          <w:rFonts w:ascii="Times New Roman" w:hAnsi="Times New Roman" w:cs="Times New Roman"/>
          <w:sz w:val="24"/>
          <w:szCs w:val="24"/>
        </w:rPr>
        <w:t xml:space="preserve"> počas celej doby činnosti zariadenia </w:t>
      </w:r>
      <w:r>
        <w:rPr>
          <w:rFonts w:ascii="Times New Roman" w:hAnsi="Times New Roman" w:cs="Times New Roman"/>
          <w:sz w:val="24"/>
          <w:szCs w:val="24"/>
        </w:rPr>
        <w:t xml:space="preserve">v intraviláne obce </w:t>
      </w:r>
      <w:r w:rsidRPr="00C76FD7">
        <w:rPr>
          <w:rFonts w:ascii="Times New Roman" w:hAnsi="Times New Roman" w:cs="Times New Roman"/>
          <w:sz w:val="24"/>
          <w:szCs w:val="24"/>
        </w:rPr>
        <w:t>aj plnenie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C95195" w14:textId="34CA674E" w:rsidR="00D8261A" w:rsidRPr="00463385" w:rsidRDefault="00463385" w:rsidP="00C76FD7">
      <w:pPr>
        <w:pStyle w:val="Standard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385">
        <w:rPr>
          <w:rFonts w:ascii="Times New Roman" w:hAnsi="Times New Roman" w:cs="Times New Roman"/>
          <w:sz w:val="24"/>
          <w:szCs w:val="24"/>
        </w:rPr>
        <w:t>prípustn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463385">
        <w:rPr>
          <w:rFonts w:ascii="Times New Roman" w:hAnsi="Times New Roman" w:cs="Times New Roman"/>
          <w:sz w:val="24"/>
          <w:szCs w:val="24"/>
        </w:rPr>
        <w:t xml:space="preserve"> hodn</w:t>
      </w:r>
      <w:r>
        <w:rPr>
          <w:rFonts w:ascii="Times New Roman" w:hAnsi="Times New Roman" w:cs="Times New Roman"/>
          <w:sz w:val="24"/>
          <w:szCs w:val="24"/>
        </w:rPr>
        <w:t>ô</w:t>
      </w:r>
      <w:r w:rsidRPr="00463385">
        <w:rPr>
          <w:rFonts w:ascii="Times New Roman" w:hAnsi="Times New Roman" w:cs="Times New Roman"/>
          <w:sz w:val="24"/>
          <w:szCs w:val="24"/>
        </w:rPr>
        <w:t>t určujúcich veličín hluku vo vonkajšom prostredí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 súlade s osobitným právnym predpisom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h)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61B81B9" w14:textId="686869D7" w:rsidR="00327582" w:rsidRDefault="00F96122" w:rsidP="00327582">
      <w:pPr>
        <w:pStyle w:val="Standard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všeobecných technických požiadaviek a všeobecných podmienok prevádzkovania stacionárnych zdrojov emitujúcich tuhé znečisťujúce látky v súlade s osobitným právnym predpisom</w:t>
      </w:r>
      <w:r w:rsidR="004633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3BCCA7" w14:textId="57319963" w:rsidR="00D8261A" w:rsidRDefault="00D8261A" w:rsidP="00D8261A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39808E" w14:textId="5241D713" w:rsidR="00D8261A" w:rsidRPr="008A2CD0" w:rsidRDefault="00D8261A" w:rsidP="00D8261A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3E8694C1" w14:textId="77777777" w:rsidR="000C58F0" w:rsidRDefault="00D8261A" w:rsidP="00D8261A">
      <w:pPr>
        <w:pStyle w:val="Standard"/>
        <w:spacing w:after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Špecifické požiadavky na </w:t>
      </w:r>
      <w:r w:rsidR="000C5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nekontaminovanú zeminu a iný prirodzene sa vyskytujúci materiál pre zaradenie ako vedľajší produkt</w:t>
      </w:r>
    </w:p>
    <w:p w14:paraId="081D40E4" w14:textId="77777777" w:rsidR="000C58F0" w:rsidRDefault="000C58F0" w:rsidP="00D8261A">
      <w:pPr>
        <w:pStyle w:val="Standard"/>
        <w:spacing w:after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(§ 2 ods. 4 písm. f))</w:t>
      </w:r>
    </w:p>
    <w:p w14:paraId="2A32E684" w14:textId="77777777" w:rsidR="000C58F0" w:rsidRPr="000C58F0" w:rsidRDefault="000C58F0" w:rsidP="000C58F0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E4E7A5" w14:textId="04B9FB66" w:rsidR="000C58F0" w:rsidRPr="002806CE" w:rsidRDefault="00416654" w:rsidP="00416654">
      <w:pPr>
        <w:pStyle w:val="Standard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16654">
        <w:rPr>
          <w:rFonts w:ascii="Times New Roman" w:hAnsi="Times New Roman" w:cs="Times New Roman"/>
          <w:sz w:val="24"/>
          <w:szCs w:val="24"/>
        </w:rPr>
        <w:t>ekontaminovan</w:t>
      </w:r>
      <w:r w:rsidR="00327582">
        <w:rPr>
          <w:rFonts w:ascii="Times New Roman" w:hAnsi="Times New Roman" w:cs="Times New Roman"/>
          <w:sz w:val="24"/>
          <w:szCs w:val="24"/>
        </w:rPr>
        <w:t>ú</w:t>
      </w:r>
      <w:r w:rsidRPr="00416654">
        <w:rPr>
          <w:rFonts w:ascii="Times New Roman" w:hAnsi="Times New Roman" w:cs="Times New Roman"/>
          <w:sz w:val="24"/>
          <w:szCs w:val="24"/>
        </w:rPr>
        <w:t xml:space="preserve"> zemin</w:t>
      </w:r>
      <w:r w:rsidR="00327582">
        <w:rPr>
          <w:rFonts w:ascii="Times New Roman" w:hAnsi="Times New Roman" w:cs="Times New Roman"/>
          <w:sz w:val="24"/>
          <w:szCs w:val="24"/>
        </w:rPr>
        <w:t>u</w:t>
      </w:r>
      <w:r w:rsidRPr="00416654">
        <w:rPr>
          <w:rFonts w:ascii="Times New Roman" w:hAnsi="Times New Roman" w:cs="Times New Roman"/>
          <w:sz w:val="24"/>
          <w:szCs w:val="24"/>
        </w:rPr>
        <w:t xml:space="preserve"> a iný prirodzene sa vyskytujúci materiál vykopaný počas stavebných prác</w:t>
      </w:r>
      <w:r w:rsidR="000A60AA">
        <w:rPr>
          <w:rFonts w:ascii="Times New Roman" w:hAnsi="Times New Roman" w:cs="Times New Roman"/>
          <w:sz w:val="24"/>
          <w:szCs w:val="24"/>
        </w:rPr>
        <w:t xml:space="preserve"> </w:t>
      </w:r>
      <w:r w:rsidR="000A60AA">
        <w:rPr>
          <w:rFonts w:ascii="Times New Roman" w:hAnsi="Times New Roman" w:cs="Times New Roman"/>
          <w:color w:val="000000"/>
          <w:sz w:val="24"/>
          <w:szCs w:val="24"/>
        </w:rPr>
        <w:t>je možné podľa § 2 ods. 4 zákona považovať za vedľajší produkt, ak</w:t>
      </w:r>
      <w:r w:rsidR="000A60AA">
        <w:rPr>
          <w:rFonts w:ascii="Times New Roman" w:hAnsi="Times New Roman" w:cs="Times New Roman"/>
          <w:sz w:val="24"/>
          <w:szCs w:val="24"/>
        </w:rPr>
        <w:t xml:space="preserve"> </w:t>
      </w:r>
      <w:r w:rsidR="00327582">
        <w:rPr>
          <w:rFonts w:ascii="Times New Roman" w:hAnsi="Times New Roman" w:cs="Times New Roman"/>
          <w:sz w:val="24"/>
          <w:szCs w:val="24"/>
        </w:rPr>
        <w:t>v súlade s</w:t>
      </w:r>
      <w:r w:rsidR="00AA245A">
        <w:rPr>
          <w:rFonts w:ascii="Times New Roman" w:hAnsi="Times New Roman" w:cs="Times New Roman"/>
          <w:sz w:val="24"/>
          <w:szCs w:val="24"/>
        </w:rPr>
        <w:t> </w:t>
      </w:r>
      <w:r w:rsidR="00327582">
        <w:rPr>
          <w:rFonts w:ascii="Times New Roman" w:hAnsi="Times New Roman" w:cs="Times New Roman"/>
          <w:sz w:val="24"/>
          <w:szCs w:val="24"/>
        </w:rPr>
        <w:t>vykonávacím</w:t>
      </w:r>
      <w:r w:rsidR="00AA245A">
        <w:rPr>
          <w:rFonts w:ascii="Times New Roman" w:hAnsi="Times New Roman" w:cs="Times New Roman"/>
          <w:sz w:val="24"/>
          <w:szCs w:val="24"/>
        </w:rPr>
        <w:t xml:space="preserve"> predpisom</w:t>
      </w:r>
      <w:r w:rsidR="00206963">
        <w:rPr>
          <w:rFonts w:ascii="Times New Roman" w:hAnsi="Times New Roman" w:cs="Times New Roman"/>
          <w:sz w:val="24"/>
          <w:szCs w:val="24"/>
        </w:rPr>
        <w:t xml:space="preserve"> </w:t>
      </w:r>
      <w:r w:rsidR="009A4BB9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="00AA245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A245A">
        <w:rPr>
          <w:rFonts w:ascii="Times New Roman" w:hAnsi="Times New Roman" w:cs="Times New Roman"/>
          <w:sz w:val="24"/>
          <w:szCs w:val="24"/>
        </w:rPr>
        <w:t xml:space="preserve"> bol vykonaný </w:t>
      </w:r>
      <w:r w:rsidR="00206963">
        <w:rPr>
          <w:rFonts w:ascii="Times New Roman" w:hAnsi="Times New Roman" w:cs="Times New Roman"/>
          <w:sz w:val="24"/>
          <w:szCs w:val="24"/>
        </w:rPr>
        <w:t xml:space="preserve">podrobný </w:t>
      </w:r>
      <w:r w:rsidR="00AA245A">
        <w:rPr>
          <w:rFonts w:ascii="Times New Roman" w:hAnsi="Times New Roman" w:cs="Times New Roman"/>
          <w:sz w:val="24"/>
          <w:szCs w:val="24"/>
        </w:rPr>
        <w:t>inžinierskogeologický prieskum</w:t>
      </w:r>
      <w:r w:rsidR="002806CE">
        <w:rPr>
          <w:rFonts w:ascii="Times New Roman" w:hAnsi="Times New Roman" w:cs="Times New Roman"/>
          <w:sz w:val="24"/>
          <w:szCs w:val="24"/>
        </w:rPr>
        <w:t>, ktorého súčasťou sú:</w:t>
      </w:r>
    </w:p>
    <w:p w14:paraId="345CAC85" w14:textId="78D91031" w:rsidR="002806CE" w:rsidRDefault="002806CE" w:rsidP="002806CE">
      <w:pPr>
        <w:pStyle w:val="Standard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analýzy </w:t>
      </w:r>
      <w:r w:rsidR="007A305B">
        <w:rPr>
          <w:rFonts w:ascii="Times New Roman" w:hAnsi="Times New Roman" w:cs="Times New Roman"/>
          <w:color w:val="000000"/>
          <w:sz w:val="24"/>
          <w:szCs w:val="24"/>
        </w:rPr>
        <w:t xml:space="preserve">vykonané akreditovaným </w:t>
      </w:r>
      <w:r w:rsidR="001F7839">
        <w:rPr>
          <w:rFonts w:ascii="Times New Roman" w:hAnsi="Times New Roman" w:cs="Times New Roman"/>
          <w:color w:val="000000"/>
          <w:sz w:val="24"/>
          <w:szCs w:val="24"/>
        </w:rPr>
        <w:t>subjektom</w:t>
      </w:r>
      <w:r w:rsidR="007A30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8220B4B" w14:textId="4AC48D97" w:rsidR="007A305B" w:rsidRPr="000A60AA" w:rsidRDefault="007A305B" w:rsidP="002806CE">
      <w:pPr>
        <w:pStyle w:val="Standard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územie nie je zaradené v zozname environmentálnych záťaží</w:t>
      </w:r>
      <w:r w:rsidR="002069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E1D226" w14:textId="77777777" w:rsidR="000A60AA" w:rsidRPr="000A60AA" w:rsidRDefault="000A60AA" w:rsidP="000A60AA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23302" w14:textId="704F8E30" w:rsidR="000A60AA" w:rsidRPr="009A4BB9" w:rsidRDefault="002227C1" w:rsidP="002227C1">
      <w:pPr>
        <w:pStyle w:val="Standard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16654">
        <w:rPr>
          <w:rFonts w:ascii="Times New Roman" w:hAnsi="Times New Roman" w:cs="Times New Roman"/>
          <w:sz w:val="24"/>
          <w:szCs w:val="24"/>
        </w:rPr>
        <w:t>ekontaminovan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416654">
        <w:rPr>
          <w:rFonts w:ascii="Times New Roman" w:hAnsi="Times New Roman" w:cs="Times New Roman"/>
          <w:sz w:val="24"/>
          <w:szCs w:val="24"/>
        </w:rPr>
        <w:t xml:space="preserve"> zemin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16654">
        <w:rPr>
          <w:rFonts w:ascii="Times New Roman" w:hAnsi="Times New Roman" w:cs="Times New Roman"/>
          <w:sz w:val="24"/>
          <w:szCs w:val="24"/>
        </w:rPr>
        <w:t xml:space="preserve"> a iný prirodzene sa vyskytujúci materiál vykopaný počas stavebných prác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 možné podľa § 2 ods. 4 zákona považovať za vedľajší produkt, 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B5E">
        <w:rPr>
          <w:rFonts w:ascii="Times New Roman" w:hAnsi="Times New Roman" w:cs="Times New Roman"/>
          <w:sz w:val="24"/>
          <w:szCs w:val="24"/>
        </w:rPr>
        <w:t xml:space="preserve">sa neuplatní postup podľa písm. a), len ak </w:t>
      </w:r>
      <w:r w:rsidR="009A4BB9">
        <w:rPr>
          <w:rFonts w:ascii="Times New Roman" w:hAnsi="Times New Roman" w:cs="Times New Roman"/>
          <w:sz w:val="24"/>
          <w:szCs w:val="24"/>
        </w:rPr>
        <w:t>je</w:t>
      </w:r>
      <w:r w:rsidR="00546B5E">
        <w:rPr>
          <w:rFonts w:ascii="Times New Roman" w:hAnsi="Times New Roman" w:cs="Times New Roman"/>
          <w:sz w:val="24"/>
          <w:szCs w:val="24"/>
        </w:rPr>
        <w:t xml:space="preserve"> </w:t>
      </w:r>
      <w:r w:rsidR="009A4BB9">
        <w:rPr>
          <w:rFonts w:ascii="Times New Roman" w:hAnsi="Times New Roman" w:cs="Times New Roman"/>
          <w:sz w:val="24"/>
          <w:szCs w:val="24"/>
        </w:rPr>
        <w:t>deklarované, že</w:t>
      </w:r>
      <w:r w:rsidR="00546B5E" w:rsidRPr="009A4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BB9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546B5E" w:rsidRPr="009A4B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imitné hodnoty látok </w:t>
      </w:r>
      <w:r w:rsidR="009A4B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</w:t>
      </w:r>
      <w:r w:rsidR="00546B5E" w:rsidRPr="009A4B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presiahnu limitné hodnoty ukazovateľov pre triedu skládky odpadov na inertný odpad uvedené v</w:t>
      </w:r>
      <w:r w:rsidR="009A4BB9" w:rsidRPr="009A4B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vykonávacom predpise</w:t>
      </w:r>
      <w:r w:rsidR="003B0D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4B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xx</w:t>
      </w:r>
      <w:r w:rsidR="009A4B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1F78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uskutočnené akreditovaným subjektom</w:t>
      </w:r>
      <w:r w:rsidR="000A60AA" w:rsidRPr="009A4B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FA52C3" w14:textId="77777777" w:rsidR="00C017F4" w:rsidRDefault="00C017F4" w:rsidP="002227C1">
      <w:pPr>
        <w:pStyle w:val="Odsekzoznamu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1EC1B7" w14:textId="0EB05D2E" w:rsidR="00C017F4" w:rsidRDefault="00C017F4" w:rsidP="00416654">
      <w:pPr>
        <w:pStyle w:val="Standard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Dokumentácia, ktorou je potrebné dokladovať, že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16654">
        <w:rPr>
          <w:rFonts w:ascii="Times New Roman" w:hAnsi="Times New Roman" w:cs="Times New Roman"/>
          <w:sz w:val="24"/>
          <w:szCs w:val="24"/>
        </w:rPr>
        <w:t xml:space="preserve">ekontaminovaná zemina a iný prirodzene sa vyskytujúci materiál </w:t>
      </w:r>
      <w:r>
        <w:rPr>
          <w:rFonts w:ascii="Times New Roman" w:hAnsi="Times New Roman" w:cs="Times New Roman"/>
          <w:color w:val="000000"/>
          <w:sz w:val="24"/>
          <w:szCs w:val="24"/>
        </w:rPr>
        <w:t>je vedľajším produktom musí minimálne obsahovať:</w:t>
      </w:r>
    </w:p>
    <w:p w14:paraId="5A513A41" w14:textId="01970B41" w:rsidR="00C017F4" w:rsidRDefault="00C43126" w:rsidP="00C017F4">
      <w:pPr>
        <w:pStyle w:val="Standard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identifikácia osoby, ktorej je vedľajší produkt odovzdaný a jej oprávnenosť na jeho nadobudnutie / o jeho potrebe (fotokópia dokladu v prílohe),</w:t>
      </w:r>
    </w:p>
    <w:p w14:paraId="122DB7F1" w14:textId="25DD74E0" w:rsidR="00C43126" w:rsidRDefault="00C43126" w:rsidP="00C017F4">
      <w:pPr>
        <w:pStyle w:val="Standard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identifikácia miesta vzniku vedľajšieho produktu</w:t>
      </w:r>
      <w:r w:rsidR="00206963">
        <w:rPr>
          <w:rFonts w:ascii="Times New Roman" w:hAnsi="Times New Roman" w:cs="Times New Roman"/>
          <w:color w:val="000000"/>
          <w:sz w:val="24"/>
          <w:szCs w:val="24"/>
        </w:rPr>
        <w:t>, a to minimálne číslo parcely, adresa a špecifikácia stavby,</w:t>
      </w:r>
    </w:p>
    <w:p w14:paraId="3BD98F37" w14:textId="00F6A132" w:rsidR="00206963" w:rsidRDefault="00472D2B" w:rsidP="00C017F4">
      <w:pPr>
        <w:pStyle w:val="Standard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druh a </w:t>
      </w:r>
      <w:r w:rsidR="00206963">
        <w:rPr>
          <w:rFonts w:ascii="Times New Roman" w:hAnsi="Times New Roman" w:cs="Times New Roman"/>
          <w:color w:val="000000"/>
          <w:sz w:val="24"/>
          <w:szCs w:val="24"/>
        </w:rPr>
        <w:t>množstvo vedľajšieho produktu ku ktorému sa údaje vzťahujú,</w:t>
      </w:r>
    </w:p>
    <w:p w14:paraId="3BD726DE" w14:textId="6EEBC6CD" w:rsidR="00206963" w:rsidRPr="00416654" w:rsidRDefault="00206963" w:rsidP="00C017F4">
      <w:pPr>
        <w:pStyle w:val="Standard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výsledky podrobného inžinierskogeologického prieskumu alebo splnenie podmienky podľa ods. 2. </w:t>
      </w:r>
    </w:p>
    <w:p w14:paraId="26BDCB89" w14:textId="77777777" w:rsidR="00C017F4" w:rsidRDefault="00C017F4" w:rsidP="000C58F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BDF73A" w14:textId="7B2071E1" w:rsidR="000C58F0" w:rsidRPr="008A2CD0" w:rsidRDefault="000C58F0" w:rsidP="000C58F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2CC171BC" w14:textId="36CAEFE4" w:rsidR="00494C7E" w:rsidRDefault="00494C7E" w:rsidP="00494C7E">
      <w:pPr>
        <w:pStyle w:val="Standard"/>
        <w:spacing w:after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Špecifické požiadavky na </w:t>
      </w:r>
      <w:r w:rsidR="009C5D8F" w:rsidRPr="009C5D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odstráne</w:t>
      </w:r>
      <w:r w:rsidRPr="009C5D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né asfaltové </w:t>
      </w:r>
      <w:r w:rsidRPr="00086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zmesi</w:t>
      </w:r>
      <w:r w:rsidRPr="003F15BE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</w:p>
    <w:p w14:paraId="0F9ACA8F" w14:textId="483B79EE" w:rsidR="00494C7E" w:rsidRDefault="00494C7E" w:rsidP="00494C7E">
      <w:pPr>
        <w:pStyle w:val="Standard"/>
        <w:spacing w:after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 zaradenie ako vedľajší produkt</w:t>
      </w:r>
    </w:p>
    <w:p w14:paraId="24D659A3" w14:textId="4059987B" w:rsidR="00D8261A" w:rsidRDefault="00494C7E" w:rsidP="00494C7E">
      <w:pPr>
        <w:pStyle w:val="Standard"/>
        <w:spacing w:after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(§ 2 ods. 4 písm. f)) </w:t>
      </w:r>
    </w:p>
    <w:p w14:paraId="6150A9AE" w14:textId="6E8A6DB2" w:rsidR="000C58F0" w:rsidRDefault="000C58F0" w:rsidP="000C58F0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F3EAC" w14:textId="7C9DCB00" w:rsidR="000C58F0" w:rsidRDefault="00623F9E" w:rsidP="00623F9E">
      <w:pPr>
        <w:pStyle w:val="Standard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účely tejto vyhlášky sa rozumie</w:t>
      </w:r>
    </w:p>
    <w:p w14:paraId="4C81BCE1" w14:textId="70FF4036" w:rsidR="00623F9E" w:rsidRDefault="00623F9E" w:rsidP="00623F9E">
      <w:pPr>
        <w:pStyle w:val="Standard"/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asfaltovou zmesou homogénna zmes zložená z prírodného alebo umelého kameniva, </w:t>
      </w:r>
      <w:r w:rsidR="005831F1">
        <w:rPr>
          <w:rFonts w:ascii="Times New Roman" w:hAnsi="Times New Roman" w:cs="Times New Roman"/>
          <w:color w:val="000000"/>
          <w:sz w:val="24"/>
          <w:szCs w:val="24"/>
        </w:rPr>
        <w:t>plniva, cestného alebo umelého asfaltového spojiva a ďalších prísad, prímesí a zložiek, ktoré sa používajú k jej výrobe,</w:t>
      </w:r>
    </w:p>
    <w:p w14:paraId="0B4F57D3" w14:textId="40E3313B" w:rsidR="005831F1" w:rsidRDefault="005831F1" w:rsidP="00623F9E">
      <w:pPr>
        <w:pStyle w:val="Standard"/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odstránenou asfaltovou zmesou asfaltová zmes získaná z odfrézovaných alebo iným spôsobom odstránených asfaltových vrstiev pozemných komunikácií, dopravných a iných plôch.</w:t>
      </w:r>
    </w:p>
    <w:p w14:paraId="66E486F6" w14:textId="77777777" w:rsidR="005831F1" w:rsidRDefault="005831F1" w:rsidP="005831F1">
      <w:pPr>
        <w:pStyle w:val="Standard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E077C" w14:textId="1CA4836D" w:rsidR="00086BF3" w:rsidRDefault="00086BF3" w:rsidP="00086BF3">
      <w:pPr>
        <w:pStyle w:val="Standard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Odstránené asfaltové zmesi je možné podľa § 2 ods. 4 zákona považovať za vedľajší produkt, ak je k dispozícii dokumentácia z jej výstavby obsahujúca minimálne certifikát asfaltových zmesí, ktoré boli použité pri výstavbe.</w:t>
      </w:r>
    </w:p>
    <w:p w14:paraId="1881FA6A" w14:textId="77777777" w:rsidR="00086BF3" w:rsidRDefault="00086BF3" w:rsidP="00086BF3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706A3B" w14:textId="77777777" w:rsidR="00086BF3" w:rsidRDefault="00086BF3" w:rsidP="00086BF3">
      <w:pPr>
        <w:pStyle w:val="Standard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Odstránené asfaltové zmesi, iné ako uvedené v ods. 2, je možné podľa § 2 ods. 4 zákona považovať za vedľajší produkt, ak spĺňajú aj nasledovné požiadavky:</w:t>
      </w:r>
    </w:p>
    <w:p w14:paraId="6CA83C56" w14:textId="77777777" w:rsidR="00086BF3" w:rsidRDefault="00086BF3" w:rsidP="00086BF3">
      <w:pPr>
        <w:pStyle w:val="Standard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je znečistená inými látkami ako tými, ktoré sa používajú k ich výrobe, aplikácii, alebo pri bežnej prevádzke; toto znečistenie je prípustné, ak neohrozuje možnosť využitia odstránenej asfaltovej zmesi bežným spôsobom,</w:t>
      </w:r>
    </w:p>
    <w:p w14:paraId="0D1FA675" w14:textId="77777777" w:rsidR="00086BF3" w:rsidRDefault="00086BF3" w:rsidP="00086BF3">
      <w:pPr>
        <w:pStyle w:val="Standard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sú znečistené dechtom,</w:t>
      </w:r>
    </w:p>
    <w:p w14:paraId="124189AF" w14:textId="77777777" w:rsidR="00086BF3" w:rsidRDefault="00086BF3" w:rsidP="00086BF3">
      <w:pPr>
        <w:pStyle w:val="Standard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sú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uskutočnené reprezentatívne odbery vzoriek a následné analýzy parametrov akreditovaným subjektom.</w:t>
      </w:r>
    </w:p>
    <w:p w14:paraId="774BB45F" w14:textId="77777777" w:rsidR="00086BF3" w:rsidRDefault="00086BF3" w:rsidP="00086BF3">
      <w:pPr>
        <w:spacing w:after="0"/>
      </w:pPr>
    </w:p>
    <w:p w14:paraId="2E538A63" w14:textId="77777777" w:rsidR="00086BF3" w:rsidRDefault="00086BF3" w:rsidP="00086BF3">
      <w:pPr>
        <w:pStyle w:val="Standard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Dokumentácia, ktorou je potrebné dokladovať, že </w:t>
      </w:r>
      <w:r>
        <w:rPr>
          <w:rFonts w:ascii="Times New Roman" w:hAnsi="Times New Roman" w:cs="Times New Roman"/>
          <w:sz w:val="24"/>
          <w:szCs w:val="24"/>
        </w:rPr>
        <w:t>odstránená asfaltová zmes</w:t>
      </w:r>
      <w:r w:rsidRPr="0041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 vedľajším produktom musí minimálne obsahovať:</w:t>
      </w:r>
    </w:p>
    <w:p w14:paraId="55F0C4C4" w14:textId="2AA8E89C" w:rsidR="00086BF3" w:rsidRDefault="00086BF3" w:rsidP="00086BF3">
      <w:pPr>
        <w:pStyle w:val="Standard"/>
        <w:numPr>
          <w:ilvl w:val="0"/>
          <w:numId w:val="23"/>
        </w:numPr>
        <w:spacing w:after="0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identifikácia osoby, ktorej je vedľajší produkt odovzdaný a jej oprávnenosť na jeho nadobudnutie (fotokópia dokladu v prílohe),</w:t>
      </w:r>
    </w:p>
    <w:p w14:paraId="10B97404" w14:textId="77777777" w:rsidR="00086BF3" w:rsidRDefault="00086BF3" w:rsidP="00086BF3">
      <w:pPr>
        <w:pStyle w:val="Standard"/>
        <w:numPr>
          <w:ilvl w:val="0"/>
          <w:numId w:val="23"/>
        </w:numPr>
        <w:spacing w:after="0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963">
        <w:rPr>
          <w:rFonts w:ascii="Times New Roman" w:hAnsi="Times New Roman" w:cs="Times New Roman"/>
          <w:color w:val="000000"/>
          <w:sz w:val="24"/>
          <w:szCs w:val="24"/>
        </w:rPr>
        <w:t xml:space="preserve">identifikácia miesta vzniku vedľajšieho produktu, a to minimálne číslo </w:t>
      </w:r>
      <w:r>
        <w:rPr>
          <w:rFonts w:ascii="Times New Roman" w:hAnsi="Times New Roman" w:cs="Times New Roman"/>
          <w:color w:val="000000"/>
          <w:sz w:val="24"/>
          <w:szCs w:val="24"/>
        </w:rPr>
        <w:t>pozemnej komunikácie a kilometer</w:t>
      </w:r>
      <w:r w:rsidRPr="002069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alebo </w:t>
      </w:r>
      <w:r w:rsidRPr="00206963">
        <w:rPr>
          <w:rFonts w:ascii="Times New Roman" w:hAnsi="Times New Roman" w:cs="Times New Roman"/>
          <w:color w:val="000000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odstránenia, </w:t>
      </w:r>
      <w:r w:rsidRPr="0020696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lebo</w:t>
      </w:r>
      <w:r w:rsidRPr="00206963">
        <w:rPr>
          <w:rFonts w:ascii="Times New Roman" w:hAnsi="Times New Roman" w:cs="Times New Roman"/>
          <w:color w:val="000000"/>
          <w:sz w:val="24"/>
          <w:szCs w:val="24"/>
        </w:rPr>
        <w:t> špecifikácia stavby,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A464A4" w14:textId="77777777" w:rsidR="00086BF3" w:rsidRDefault="00086BF3" w:rsidP="00086BF3">
      <w:pPr>
        <w:pStyle w:val="Standard"/>
        <w:numPr>
          <w:ilvl w:val="0"/>
          <w:numId w:val="23"/>
        </w:numPr>
        <w:spacing w:after="0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963">
        <w:rPr>
          <w:rFonts w:ascii="Times New Roman" w:hAnsi="Times New Roman" w:cs="Times New Roman"/>
          <w:color w:val="000000"/>
          <w:sz w:val="24"/>
          <w:szCs w:val="24"/>
        </w:rPr>
        <w:t>množstvo vedľajšieho produktu ku ktorému sa údaje vzťahujú,</w:t>
      </w:r>
    </w:p>
    <w:p w14:paraId="7EB5C157" w14:textId="77777777" w:rsidR="00086BF3" w:rsidRDefault="00086BF3" w:rsidP="00086BF3">
      <w:pPr>
        <w:pStyle w:val="Standard"/>
        <w:numPr>
          <w:ilvl w:val="0"/>
          <w:numId w:val="23"/>
        </w:numPr>
        <w:spacing w:after="0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certifikát použitej asfaltovej zmesi z výstavby pri postupe podľa ods. 2,</w:t>
      </w:r>
    </w:p>
    <w:p w14:paraId="1CFE5B04" w14:textId="1DC717AD" w:rsidR="00467C8F" w:rsidRPr="00206963" w:rsidRDefault="00086BF3" w:rsidP="00086BF3">
      <w:pPr>
        <w:pStyle w:val="Standard"/>
        <w:numPr>
          <w:ilvl w:val="0"/>
          <w:numId w:val="23"/>
        </w:numPr>
        <w:spacing w:after="0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protokol o uskutočnenom vzorkovaní a o laboratórnych skúškach alebo ich fotokópia pri postupe podľa ods. 3</w:t>
      </w:r>
      <w:r w:rsidR="00467C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DDA87C" w14:textId="45955F35" w:rsidR="000C58F0" w:rsidRDefault="000C58F0" w:rsidP="000C58F0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66C6A7" w14:textId="7AF963B0" w:rsidR="000C58F0" w:rsidRPr="008A2CD0" w:rsidRDefault="000C58F0" w:rsidP="000C58F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05DFE5F7" w14:textId="463624FA" w:rsidR="000C58F0" w:rsidRDefault="00494C7E" w:rsidP="000C58F0">
      <w:pPr>
        <w:pStyle w:val="Standard"/>
        <w:spacing w:after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Špecifické požiadavky na odstránené stavebné materiály </w:t>
      </w:r>
    </w:p>
    <w:p w14:paraId="543A1DB4" w14:textId="77777777" w:rsidR="00494C7E" w:rsidRDefault="00494C7E" w:rsidP="00494C7E">
      <w:pPr>
        <w:pStyle w:val="Standard"/>
        <w:spacing w:after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 zaradenie ako vedľajší produkt</w:t>
      </w:r>
    </w:p>
    <w:p w14:paraId="7985DA6B" w14:textId="0D0E9EF0" w:rsidR="000C58F0" w:rsidRDefault="00494C7E" w:rsidP="00494C7E">
      <w:pPr>
        <w:pStyle w:val="Standard"/>
        <w:spacing w:after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(§ 2 ods. 4 písm. f))</w:t>
      </w:r>
    </w:p>
    <w:p w14:paraId="04F41683" w14:textId="77777777" w:rsidR="00494C7E" w:rsidRDefault="00494C7E" w:rsidP="00494C7E">
      <w:pPr>
        <w:pStyle w:val="Standard"/>
        <w:spacing w:after="0"/>
        <w:ind w:left="426" w:hanging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CE8A9" w14:textId="406E3647" w:rsidR="00C4205E" w:rsidRDefault="00C4205E" w:rsidP="00745029">
      <w:pPr>
        <w:pStyle w:val="Standard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Odstránené stavebné materiály ktoré</w:t>
      </w:r>
      <w:r w:rsidR="00507572">
        <w:rPr>
          <w:rFonts w:ascii="Times New Roman" w:hAnsi="Times New Roman" w:cs="Times New Roman"/>
          <w:color w:val="000000"/>
          <w:sz w:val="24"/>
          <w:szCs w:val="24"/>
        </w:rPr>
        <w:t xml:space="preserve"> neobsahujú nebezpečné látky a ani nie sú znečistené nebezpečnými látkami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možné podľa § 2 ods. 4 zákona považovať za vedľajší produkt</w:t>
      </w:r>
      <w:r w:rsidR="00507572">
        <w:rPr>
          <w:rFonts w:ascii="Times New Roman" w:hAnsi="Times New Roman" w:cs="Times New Roman"/>
          <w:color w:val="000000"/>
          <w:sz w:val="24"/>
          <w:szCs w:val="24"/>
        </w:rPr>
        <w:t>, 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spĺňa</w:t>
      </w:r>
      <w:r w:rsidR="00507572">
        <w:rPr>
          <w:rFonts w:ascii="Times New Roman" w:hAnsi="Times New Roman" w:cs="Times New Roman"/>
          <w:color w:val="000000"/>
          <w:sz w:val="24"/>
          <w:szCs w:val="24"/>
        </w:rPr>
        <w:t>jú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aj nasledovné požiadavky:</w:t>
      </w:r>
    </w:p>
    <w:p w14:paraId="088C81D9" w14:textId="0F6895EA" w:rsidR="00533BBF" w:rsidRPr="00533BBF" w:rsidRDefault="00533BBF" w:rsidP="00745029">
      <w:pPr>
        <w:pStyle w:val="Standard"/>
        <w:numPr>
          <w:ilvl w:val="0"/>
          <w:numId w:val="9"/>
        </w:numPr>
        <w:spacing w:after="0"/>
        <w:ind w:left="70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C363A"/>
          <w:sz w:val="24"/>
          <w:szCs w:val="24"/>
        </w:rPr>
        <w:t>ide o p</w:t>
      </w:r>
      <w:r w:rsidRPr="00533BBF">
        <w:rPr>
          <w:rFonts w:ascii="Times New Roman" w:hAnsi="Times New Roman" w:cs="Times New Roman"/>
          <w:color w:val="2C363A"/>
          <w:sz w:val="24"/>
          <w:szCs w:val="24"/>
        </w:rPr>
        <w:t>rírodn</w:t>
      </w:r>
      <w:r>
        <w:rPr>
          <w:rFonts w:ascii="Times New Roman" w:hAnsi="Times New Roman" w:cs="Times New Roman"/>
          <w:color w:val="2C363A"/>
          <w:sz w:val="24"/>
          <w:szCs w:val="24"/>
        </w:rPr>
        <w:t>ú</w:t>
      </w:r>
      <w:r w:rsidRPr="00533BBF">
        <w:rPr>
          <w:rFonts w:ascii="Times New Roman" w:hAnsi="Times New Roman" w:cs="Times New Roman"/>
          <w:color w:val="2C363A"/>
          <w:sz w:val="24"/>
          <w:szCs w:val="24"/>
        </w:rPr>
        <w:t xml:space="preserve"> látka alebo vec, ktorá bola od stavby, ktorej bola pôvodne súčasťou, oddelená</w:t>
      </w:r>
      <w:r>
        <w:rPr>
          <w:rFonts w:ascii="Times New Roman" w:hAnsi="Times New Roman" w:cs="Times New Roman"/>
          <w:color w:val="2C363A"/>
          <w:sz w:val="24"/>
          <w:szCs w:val="24"/>
        </w:rPr>
        <w:t>,</w:t>
      </w:r>
    </w:p>
    <w:p w14:paraId="496C36C8" w14:textId="64360C8E" w:rsidR="00371881" w:rsidRPr="00371881" w:rsidRDefault="00371881" w:rsidP="00745029">
      <w:pPr>
        <w:pStyle w:val="Standard"/>
        <w:numPr>
          <w:ilvl w:val="0"/>
          <w:numId w:val="9"/>
        </w:numPr>
        <w:spacing w:after="0"/>
        <w:ind w:left="70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881">
        <w:rPr>
          <w:rFonts w:ascii="Times New Roman" w:hAnsi="Times New Roman" w:cs="Times New Roman"/>
          <w:color w:val="2C363A"/>
          <w:sz w:val="24"/>
          <w:szCs w:val="24"/>
        </w:rPr>
        <w:t xml:space="preserve">pri </w:t>
      </w:r>
      <w:r>
        <w:rPr>
          <w:rFonts w:ascii="Times New Roman" w:hAnsi="Times New Roman" w:cs="Times New Roman"/>
          <w:color w:val="2C363A"/>
          <w:sz w:val="24"/>
          <w:szCs w:val="24"/>
        </w:rPr>
        <w:t>ich</w:t>
      </w:r>
      <w:r w:rsidRPr="00371881">
        <w:rPr>
          <w:rFonts w:ascii="Times New Roman" w:hAnsi="Times New Roman" w:cs="Times New Roman"/>
          <w:color w:val="2C363A"/>
          <w:sz w:val="24"/>
          <w:szCs w:val="24"/>
        </w:rPr>
        <w:t xml:space="preserve"> ďalšom použití </w:t>
      </w:r>
      <w:r>
        <w:rPr>
          <w:rFonts w:ascii="Times New Roman" w:hAnsi="Times New Roman" w:cs="Times New Roman"/>
          <w:color w:val="2C363A"/>
          <w:sz w:val="24"/>
          <w:szCs w:val="24"/>
        </w:rPr>
        <w:t xml:space="preserve">sa </w:t>
      </w:r>
      <w:r w:rsidRPr="00371881">
        <w:rPr>
          <w:rFonts w:ascii="Times New Roman" w:hAnsi="Times New Roman" w:cs="Times New Roman"/>
          <w:color w:val="2C363A"/>
          <w:sz w:val="24"/>
          <w:szCs w:val="24"/>
        </w:rPr>
        <w:t>nevyžaduje overovanie nemennosti výrobcom deklarovaných parametrov podstatných vlastností výrobku</w:t>
      </w:r>
      <w:r w:rsidR="003714AA">
        <w:rPr>
          <w:rFonts w:ascii="Times New Roman" w:hAnsi="Times New Roman" w:cs="Times New Roman"/>
          <w:color w:val="2C363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C363A"/>
          <w:sz w:val="24"/>
          <w:szCs w:val="24"/>
          <w:vertAlign w:val="superscript"/>
        </w:rPr>
        <w:t>y)</w:t>
      </w:r>
      <w:r w:rsidRPr="00371881">
        <w:rPr>
          <w:rFonts w:ascii="Times New Roman" w:hAnsi="Times New Roman" w:cs="Times New Roman"/>
          <w:color w:val="2C363A"/>
          <w:sz w:val="24"/>
          <w:szCs w:val="24"/>
        </w:rPr>
        <w:t>, ani nie je určeným výrobkom podľa osobitného predpisu</w:t>
      </w:r>
      <w:r w:rsidR="003714AA">
        <w:rPr>
          <w:rFonts w:ascii="Times New Roman" w:hAnsi="Times New Roman" w:cs="Times New Roman"/>
          <w:color w:val="2C363A"/>
          <w:sz w:val="24"/>
          <w:szCs w:val="24"/>
        </w:rPr>
        <w:t xml:space="preserve"> </w:t>
      </w:r>
      <w:r w:rsidR="003714AA">
        <w:rPr>
          <w:rFonts w:ascii="Times New Roman" w:hAnsi="Times New Roman" w:cs="Times New Roman"/>
          <w:color w:val="2C363A"/>
          <w:sz w:val="24"/>
          <w:szCs w:val="24"/>
          <w:vertAlign w:val="superscript"/>
        </w:rPr>
        <w:t>yy)</w:t>
      </w:r>
      <w:r w:rsidR="003714AA">
        <w:rPr>
          <w:rFonts w:ascii="Times New Roman" w:hAnsi="Times New Roman" w:cs="Times New Roman"/>
          <w:color w:val="2C363A"/>
          <w:sz w:val="24"/>
          <w:szCs w:val="24"/>
        </w:rPr>
        <w:t>,</w:t>
      </w:r>
    </w:p>
    <w:p w14:paraId="41080718" w14:textId="0F029CF4" w:rsidR="00C4205E" w:rsidRDefault="00507572" w:rsidP="00745029">
      <w:pPr>
        <w:pStyle w:val="Standard"/>
        <w:numPr>
          <w:ilvl w:val="0"/>
          <w:numId w:val="9"/>
        </w:numPr>
        <w:spacing w:after="0"/>
        <w:ind w:left="70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sú následne po odstránení priamo použiteľné ako </w:t>
      </w:r>
      <w:r w:rsidR="00745029">
        <w:rPr>
          <w:rFonts w:ascii="Times New Roman" w:hAnsi="Times New Roman" w:cs="Times New Roman"/>
          <w:color w:val="000000"/>
          <w:sz w:val="24"/>
          <w:szCs w:val="24"/>
        </w:rPr>
        <w:t>nekonštrukčné časti stavby</w:t>
      </w:r>
      <w:r w:rsidR="00533B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E71560" w14:textId="792BFCA8" w:rsidR="00745029" w:rsidRDefault="00745029" w:rsidP="00745029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88B1BE" w14:textId="68A01432" w:rsidR="00745029" w:rsidRDefault="00745029" w:rsidP="00745029">
      <w:pPr>
        <w:pStyle w:val="Standard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Dokumentácia, ktorou je potrebné dokladovať, že odstránený stavebný materiál je vedľajším produktom musí minimálne obsahovať:</w:t>
      </w:r>
    </w:p>
    <w:p w14:paraId="2DFC3FCD" w14:textId="54E9B799" w:rsidR="00472D2B" w:rsidRPr="00472D2B" w:rsidRDefault="00B6068D" w:rsidP="00472D2B">
      <w:pPr>
        <w:pStyle w:val="Standard"/>
        <w:numPr>
          <w:ilvl w:val="0"/>
          <w:numId w:val="26"/>
        </w:numPr>
        <w:spacing w:after="0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druh a </w:t>
      </w:r>
      <w:r w:rsidRPr="00472D2B">
        <w:rPr>
          <w:rFonts w:ascii="Times New Roman" w:hAnsi="Times New Roman" w:cs="Times New Roman"/>
          <w:color w:val="000000"/>
          <w:sz w:val="24"/>
          <w:szCs w:val="24"/>
        </w:rPr>
        <w:t>množstvo vedľajšieho produktu ku ktorému sa údaje vzťahujú,</w:t>
      </w:r>
    </w:p>
    <w:p w14:paraId="4128765C" w14:textId="552194DE" w:rsidR="00472D2B" w:rsidRPr="00472D2B" w:rsidRDefault="00472D2B" w:rsidP="00472D2B">
      <w:pPr>
        <w:pStyle w:val="Standard"/>
        <w:numPr>
          <w:ilvl w:val="0"/>
          <w:numId w:val="26"/>
        </w:numPr>
        <w:spacing w:after="0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2B">
        <w:rPr>
          <w:rFonts w:ascii="Times New Roman" w:hAnsi="Times New Roman" w:cs="Times New Roman"/>
          <w:color w:val="000000"/>
          <w:sz w:val="24"/>
          <w:szCs w:val="24"/>
        </w:rPr>
        <w:t>identifikácia miesta vzniku vedľajšieho produktu, a to minimálne adresa a špecifikácia stavby,</w:t>
      </w:r>
    </w:p>
    <w:p w14:paraId="6033B82D" w14:textId="323A8A06" w:rsidR="00745029" w:rsidRPr="00B6068D" w:rsidRDefault="00B6068D" w:rsidP="00B6068D">
      <w:pPr>
        <w:pStyle w:val="Standard"/>
        <w:numPr>
          <w:ilvl w:val="0"/>
          <w:numId w:val="26"/>
        </w:numPr>
        <w:spacing w:after="0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2B">
        <w:rPr>
          <w:rFonts w:ascii="Times New Roman" w:hAnsi="Times New Roman" w:cs="Times New Roman"/>
          <w:color w:val="000000"/>
          <w:sz w:val="24"/>
          <w:szCs w:val="24"/>
        </w:rPr>
        <w:t>identifikácia osoby, ktorej je vedľajší produkt odovzdaný a jej oprávnenosť na jeho nadobudnutie / o jeho potrebe (fotokópia dokladu v prílohe)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AF412A" w14:textId="006399F1" w:rsidR="00745029" w:rsidRDefault="00745029" w:rsidP="00745029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994594" w14:textId="41FB97E2" w:rsidR="00494C7E" w:rsidRPr="008A2CD0" w:rsidRDefault="00494C7E" w:rsidP="00494C7E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1E0EF7A3" w14:textId="622550AA" w:rsidR="00494C7E" w:rsidRDefault="00494C7E" w:rsidP="00494C7E">
      <w:pPr>
        <w:pStyle w:val="Standard"/>
        <w:spacing w:after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Náležitosti ohlásení</w:t>
      </w:r>
    </w:p>
    <w:p w14:paraId="4C946EE9" w14:textId="292F05A9" w:rsidR="00494C7E" w:rsidRDefault="00494C7E" w:rsidP="00494C7E">
      <w:pPr>
        <w:pStyle w:val="Standard"/>
        <w:spacing w:after="0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(§ 77 ods. 3 písm. e) a f))</w:t>
      </w:r>
    </w:p>
    <w:p w14:paraId="3F3EFCE2" w14:textId="77777777" w:rsidR="00494C7E" w:rsidRDefault="00494C7E" w:rsidP="00494C7E">
      <w:pPr>
        <w:pStyle w:val="Standard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84DAE" w14:textId="18653BF6" w:rsidR="00494C7E" w:rsidRPr="003B0D0E" w:rsidRDefault="004A790C" w:rsidP="003B0D0E">
      <w:pPr>
        <w:pStyle w:val="Standard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0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hlás</w:t>
      </w:r>
      <w:r w:rsidRPr="004A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enie </w:t>
      </w:r>
      <w:r w:rsidRPr="004A790C">
        <w:rPr>
          <w:rFonts w:ascii="Times New Roman" w:hAnsi="Times New Roman" w:cs="Times New Roman"/>
          <w:sz w:val="24"/>
          <w:szCs w:val="24"/>
        </w:rPr>
        <w:t>pred realizáciou demolačných prác</w:t>
      </w:r>
      <w:r w:rsidRPr="004A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podáva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E6C20">
        <w:rPr>
          <w:rFonts w:ascii="Times New Roman" w:hAnsi="Times New Roman" w:cs="Times New Roman"/>
          <w:sz w:val="24"/>
          <w:szCs w:val="24"/>
        </w:rPr>
        <w:t>ôvodca odpadu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0E">
        <w:rPr>
          <w:rFonts w:ascii="Times New Roman" w:hAnsi="Times New Roman" w:cs="Times New Roman"/>
          <w:sz w:val="24"/>
          <w:szCs w:val="24"/>
        </w:rPr>
        <w:t>ustanovený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BB9">
        <w:rPr>
          <w:rFonts w:ascii="Times New Roman" w:hAnsi="Times New Roman" w:cs="Times New Roman"/>
          <w:sz w:val="24"/>
          <w:szCs w:val="24"/>
        </w:rPr>
        <w:t xml:space="preserve">§ 77 </w:t>
      </w:r>
      <w:r>
        <w:rPr>
          <w:rFonts w:ascii="Times New Roman" w:hAnsi="Times New Roman" w:cs="Times New Roman"/>
          <w:sz w:val="24"/>
          <w:szCs w:val="24"/>
        </w:rPr>
        <w:t>ods. 2</w:t>
      </w:r>
      <w:r w:rsidRPr="00FE6C20">
        <w:rPr>
          <w:rFonts w:ascii="Times New Roman" w:hAnsi="Times New Roman" w:cs="Times New Roman"/>
          <w:sz w:val="24"/>
          <w:szCs w:val="24"/>
        </w:rPr>
        <w:t xml:space="preserve"> </w:t>
      </w:r>
      <w:r w:rsidRPr="004A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</w:t>
      </w:r>
      <w:r w:rsidRPr="004A790C">
        <w:rPr>
          <w:rFonts w:ascii="Times New Roman" w:hAnsi="Times New Roman" w:cs="Times New Roman"/>
          <w:color w:val="000000" w:themeColor="text1"/>
          <w:sz w:val="24"/>
          <w:szCs w:val="24"/>
        </w:rPr>
        <w:t>na tlačive, ktorého vzor je uvedený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príloh</w:t>
      </w:r>
      <w:r w:rsidR="003B0D0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086BF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14:paraId="2B68CAA1" w14:textId="77777777" w:rsidR="003B0D0E" w:rsidRPr="003B0D0E" w:rsidRDefault="003B0D0E" w:rsidP="003B0D0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88C83" w14:textId="7EBA169E" w:rsidR="003B0D0E" w:rsidRPr="004A790C" w:rsidRDefault="003B0D0E" w:rsidP="003B0D0E">
      <w:pPr>
        <w:pStyle w:val="Standard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0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hlás</w:t>
      </w:r>
      <w:r w:rsidRPr="004A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enie </w:t>
      </w:r>
      <w:r w:rsidRPr="004A790C">
        <w:rPr>
          <w:rFonts w:ascii="Times New Roman" w:hAnsi="Times New Roman" w:cs="Times New Roman"/>
          <w:sz w:val="24"/>
          <w:szCs w:val="24"/>
        </w:rPr>
        <w:t>po ukončení demolačných prác</w:t>
      </w:r>
      <w:r w:rsidRPr="004A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podáva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E6C20">
        <w:rPr>
          <w:rFonts w:ascii="Times New Roman" w:hAnsi="Times New Roman" w:cs="Times New Roman"/>
          <w:sz w:val="24"/>
          <w:szCs w:val="24"/>
        </w:rPr>
        <w:t>ôvodca odpadu</w:t>
      </w:r>
      <w:r>
        <w:rPr>
          <w:rFonts w:ascii="Times New Roman" w:hAnsi="Times New Roman" w:cs="Times New Roman"/>
          <w:sz w:val="24"/>
          <w:szCs w:val="24"/>
        </w:rPr>
        <w:t xml:space="preserve"> ustanovený v § 77 ods. 2</w:t>
      </w:r>
      <w:r w:rsidRPr="00FE6C20">
        <w:rPr>
          <w:rFonts w:ascii="Times New Roman" w:hAnsi="Times New Roman" w:cs="Times New Roman"/>
          <w:sz w:val="24"/>
          <w:szCs w:val="24"/>
        </w:rPr>
        <w:t xml:space="preserve"> </w:t>
      </w:r>
      <w:r w:rsidRPr="004A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</w:t>
      </w:r>
      <w:r w:rsidRPr="004A790C">
        <w:rPr>
          <w:rFonts w:ascii="Times New Roman" w:hAnsi="Times New Roman" w:cs="Times New Roman"/>
          <w:color w:val="000000" w:themeColor="text1"/>
          <w:sz w:val="24"/>
          <w:szCs w:val="24"/>
        </w:rPr>
        <w:t>na tlačive, ktorého vzor je uvedený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prílohe č. </w:t>
      </w:r>
      <w:r w:rsidR="00086BF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</w:p>
    <w:p w14:paraId="791DCEF3" w14:textId="6D24A881" w:rsidR="00494C7E" w:rsidRDefault="00494C7E" w:rsidP="000C58F0">
      <w:pPr>
        <w:pStyle w:val="Standard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B21943" w14:textId="7B35834F" w:rsidR="004200EC" w:rsidRPr="008A2CD0" w:rsidRDefault="004200EC" w:rsidP="00D8261A">
      <w:pPr>
        <w:pStyle w:val="Standard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086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786A7E29" w14:textId="7F53CB6F" w:rsidR="0006359B" w:rsidRDefault="004200EC" w:rsidP="003F15BE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Táto vyhláška nadobúda účinnosť </w:t>
      </w:r>
      <w:r w:rsidR="00361663">
        <w:rPr>
          <w:rFonts w:ascii="Times New Roman" w:hAnsi="Times New Roman" w:cs="Times New Roman"/>
          <w:bCs/>
          <w:color w:val="000000"/>
          <w:sz w:val="24"/>
          <w:szCs w:val="24"/>
        </w:rPr>
        <w:t>..</w:t>
      </w:r>
      <w:r w:rsidRPr="004200E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CB063C6" w14:textId="7C7DED02" w:rsidR="003F15BE" w:rsidRDefault="003F15BE" w:rsidP="003F15BE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5FA5945" w14:textId="77777777" w:rsidR="00CA3E9B" w:rsidRDefault="00CA3E9B" w:rsidP="003F15BE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143DEAB" w14:textId="6CC82D39" w:rsidR="0006359B" w:rsidRPr="0006359B" w:rsidRDefault="0006359B" w:rsidP="00561A8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0"/>
          <w:szCs w:val="20"/>
          <w:lang w:eastAsia="cs-CZ"/>
        </w:rPr>
      </w:pPr>
      <w:r w:rsidRPr="003F15BE">
        <w:rPr>
          <w:rFonts w:ascii="Times New Roman" w:hAnsi="Times New Roman"/>
          <w:color w:val="000000" w:themeColor="text1"/>
          <w:sz w:val="20"/>
          <w:szCs w:val="20"/>
          <w:vertAlign w:val="superscript"/>
          <w:lang w:eastAsia="cs-CZ"/>
        </w:rPr>
        <w:t>17</w:t>
      </w:r>
      <w:r w:rsidRPr="0006359B">
        <w:rPr>
          <w:rFonts w:ascii="Times New Roman" w:hAnsi="Times New Roman"/>
          <w:color w:val="000000" w:themeColor="text1"/>
          <w:sz w:val="20"/>
          <w:szCs w:val="20"/>
          <w:lang w:eastAsia="cs-CZ"/>
        </w:rPr>
        <w:t>)</w:t>
      </w:r>
      <w:r>
        <w:rPr>
          <w:rFonts w:ascii="Times New Roman" w:hAnsi="Times New Roman"/>
          <w:color w:val="000000" w:themeColor="text1"/>
          <w:sz w:val="20"/>
          <w:szCs w:val="20"/>
          <w:lang w:eastAsia="cs-CZ"/>
        </w:rPr>
        <w:tab/>
      </w:r>
      <w:hyperlink r:id="rId8" w:anchor="paragraf-2.odsek-2" w:tooltip="Odkaz na predpis alebo ustanovenie" w:history="1">
        <w:r w:rsidRPr="0006359B">
          <w:rPr>
            <w:rFonts w:ascii="Times New Roman" w:hAnsi="Times New Roman"/>
            <w:color w:val="000000" w:themeColor="text1"/>
            <w:sz w:val="20"/>
            <w:szCs w:val="20"/>
            <w:lang w:eastAsia="cs-CZ"/>
          </w:rPr>
          <w:t>§ 2 ods. 2 vyhlášky Ministerstva životného prostredia Slovenskej republiky č. 372/2015 Z. z.</w:t>
        </w:r>
      </w:hyperlink>
    </w:p>
    <w:p w14:paraId="75462098" w14:textId="65B5E380" w:rsidR="0006359B" w:rsidRPr="0006359B" w:rsidRDefault="0006359B" w:rsidP="00561A8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0"/>
          <w:szCs w:val="20"/>
          <w:lang w:eastAsia="cs-CZ"/>
        </w:rPr>
      </w:pPr>
      <w:r w:rsidRPr="003F15BE">
        <w:rPr>
          <w:rFonts w:ascii="Times New Roman" w:hAnsi="Times New Roman"/>
          <w:color w:val="000000" w:themeColor="text1"/>
          <w:sz w:val="20"/>
          <w:szCs w:val="20"/>
          <w:vertAlign w:val="superscript"/>
          <w:lang w:eastAsia="cs-CZ"/>
        </w:rPr>
        <w:t>18</w:t>
      </w:r>
      <w:r w:rsidRPr="0006359B">
        <w:rPr>
          <w:rFonts w:ascii="Times New Roman" w:hAnsi="Times New Roman"/>
          <w:color w:val="000000" w:themeColor="text1"/>
          <w:sz w:val="20"/>
          <w:szCs w:val="20"/>
          <w:lang w:eastAsia="cs-CZ"/>
        </w:rPr>
        <w:t>)</w:t>
      </w:r>
      <w:r>
        <w:rPr>
          <w:rFonts w:ascii="Times New Roman" w:hAnsi="Times New Roman"/>
          <w:color w:val="000000" w:themeColor="text1"/>
          <w:sz w:val="20"/>
          <w:szCs w:val="20"/>
          <w:lang w:eastAsia="cs-CZ"/>
        </w:rPr>
        <w:tab/>
      </w:r>
      <w:r w:rsidRPr="0006359B">
        <w:rPr>
          <w:rFonts w:ascii="Times New Roman" w:hAnsi="Times New Roman"/>
          <w:color w:val="000000" w:themeColor="text1"/>
          <w:sz w:val="20"/>
          <w:szCs w:val="20"/>
          <w:lang w:eastAsia="cs-CZ"/>
        </w:rPr>
        <w:t>Bod 1.2. a 3 prílohy k rozhodnutiu Rady č. 2003/33/ES z 19. decembra 2002, ktorým sa stanovujú kritériá a postupy pre prijímanie odpadu na skládky odpadu podľa článku 16 a prílohy II smernice 1999/31/ES.</w:t>
      </w:r>
    </w:p>
    <w:p w14:paraId="7E670239" w14:textId="3913959D" w:rsidR="0006359B" w:rsidRPr="0006359B" w:rsidRDefault="0006359B" w:rsidP="00561A8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0"/>
          <w:szCs w:val="20"/>
          <w:lang w:eastAsia="cs-CZ"/>
        </w:rPr>
      </w:pPr>
      <w:r w:rsidRPr="003F15BE">
        <w:rPr>
          <w:rFonts w:ascii="Times New Roman" w:hAnsi="Times New Roman"/>
          <w:color w:val="000000" w:themeColor="text1"/>
          <w:sz w:val="20"/>
          <w:szCs w:val="20"/>
          <w:vertAlign w:val="superscript"/>
          <w:lang w:eastAsia="cs-CZ"/>
        </w:rPr>
        <w:lastRenderedPageBreak/>
        <w:t>19</w:t>
      </w:r>
      <w:r w:rsidRPr="0006359B">
        <w:rPr>
          <w:rFonts w:ascii="Times New Roman" w:hAnsi="Times New Roman"/>
          <w:color w:val="000000" w:themeColor="text1"/>
          <w:sz w:val="20"/>
          <w:szCs w:val="20"/>
          <w:lang w:eastAsia="cs-CZ"/>
        </w:rPr>
        <w:t>)</w:t>
      </w:r>
      <w:r>
        <w:rPr>
          <w:rFonts w:ascii="Times New Roman" w:hAnsi="Times New Roman"/>
          <w:color w:val="000000" w:themeColor="text1"/>
          <w:sz w:val="20"/>
          <w:szCs w:val="20"/>
          <w:lang w:eastAsia="cs-CZ"/>
        </w:rPr>
        <w:tab/>
      </w:r>
      <w:r w:rsidRPr="0006359B">
        <w:rPr>
          <w:rFonts w:ascii="Times New Roman" w:hAnsi="Times New Roman"/>
          <w:color w:val="000000" w:themeColor="text1"/>
          <w:sz w:val="20"/>
          <w:szCs w:val="20"/>
          <w:lang w:eastAsia="cs-CZ"/>
        </w:rPr>
        <w:t>Bod 2.1.2. prílohy k rozhodnutiu Rady č. 2003/33/ES.</w:t>
      </w:r>
    </w:p>
    <w:p w14:paraId="3A2238D2" w14:textId="5D797764" w:rsidR="009A4BB9" w:rsidRPr="0005511B" w:rsidRDefault="009A4BB9" w:rsidP="00561A8D">
      <w:pPr>
        <w:pStyle w:val="Standard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5511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§ 6 Vyhlášky MŽP SR č. 51/2008 Z.z., </w:t>
      </w:r>
      <w:r w:rsidRPr="000551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ktorou sa vykonáva geologický zákon</w:t>
      </w:r>
    </w:p>
    <w:p w14:paraId="76A2CEA7" w14:textId="4AC09C9B" w:rsidR="0006359B" w:rsidRDefault="009A4BB9" w:rsidP="00561A8D">
      <w:pPr>
        <w:pStyle w:val="Standard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xx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B0D0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Príloha č. 1 </w:t>
      </w:r>
      <w:r w:rsidR="003B0D0E" w:rsidRPr="003B0D0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 príloha č. 2 </w:t>
      </w:r>
      <w:r w:rsidRPr="003B0D0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 vyhláške č. 382/2018 Z. z.</w:t>
      </w:r>
    </w:p>
    <w:p w14:paraId="5A44CDB5" w14:textId="0E36CCFC" w:rsidR="00371881" w:rsidRDefault="00371881" w:rsidP="00561A8D">
      <w:pPr>
        <w:pStyle w:val="Standard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2C363A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3714A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714AA" w:rsidRPr="003714AA">
        <w:rPr>
          <w:rFonts w:ascii="Times New Roman" w:hAnsi="Times New Roman" w:cs="Times New Roman"/>
          <w:color w:val="2C363A"/>
          <w:sz w:val="20"/>
          <w:szCs w:val="20"/>
        </w:rPr>
        <w:t>zákon 133/2013 Z. z.</w:t>
      </w:r>
    </w:p>
    <w:p w14:paraId="67629D23" w14:textId="040DF96B" w:rsidR="003714AA" w:rsidRDefault="003714AA" w:rsidP="00561A8D">
      <w:pPr>
        <w:pStyle w:val="Standard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2C363A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yy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714AA">
        <w:rPr>
          <w:rFonts w:ascii="Times New Roman" w:hAnsi="Times New Roman" w:cs="Times New Roman"/>
          <w:color w:val="2C363A"/>
          <w:sz w:val="20"/>
          <w:szCs w:val="20"/>
        </w:rPr>
        <w:t>zákon 56/2018</w:t>
      </w:r>
      <w:r w:rsidR="00561A8D">
        <w:rPr>
          <w:rFonts w:ascii="Times New Roman" w:hAnsi="Times New Roman" w:cs="Times New Roman"/>
          <w:color w:val="2C363A"/>
          <w:sz w:val="20"/>
          <w:szCs w:val="20"/>
        </w:rPr>
        <w:t xml:space="preserve"> Z.z.</w:t>
      </w:r>
    </w:p>
    <w:p w14:paraId="763393A7" w14:textId="53E9EEF4" w:rsidR="00D74C88" w:rsidRDefault="00D74C88" w:rsidP="00561A8D">
      <w:pPr>
        <w:pStyle w:val="Standard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príloha č. 3 časť II. bod 1 vyhlášky č. 410/2012 Z.z. </w:t>
      </w:r>
    </w:p>
    <w:p w14:paraId="5080FBC1" w14:textId="7A15CFB3" w:rsidR="00463385" w:rsidRDefault="00463385" w:rsidP="00561A8D">
      <w:pPr>
        <w:pStyle w:val="Standard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vyhláška č. 549/2007 Z.z. </w:t>
      </w:r>
      <w:r w:rsidRPr="00463385">
        <w:rPr>
          <w:rFonts w:ascii="Times New Roman" w:hAnsi="Times New Roman" w:cs="Times New Roman"/>
          <w:sz w:val="20"/>
          <w:szCs w:val="20"/>
        </w:rPr>
        <w:t>ktorou sa ustanovujú podrobnosti o prípustných hodnotách hluku, infrazvuku a vibrácií a o požiadavkách na objektivizáciu hluku, infrazvuku a vibrácií v životnom prostredí</w:t>
      </w:r>
    </w:p>
    <w:p w14:paraId="31CDEE67" w14:textId="5B23BCEA" w:rsidR="00561A8D" w:rsidRPr="00561A8D" w:rsidRDefault="00561A8D" w:rsidP="00561A8D">
      <w:pPr>
        <w:pStyle w:val="Standard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s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="002624E0">
        <w:rPr>
          <w:rFonts w:ascii="Times New Roman" w:hAnsi="Times New Roman" w:cs="Times New Roman"/>
          <w:sz w:val="20"/>
          <w:szCs w:val="20"/>
        </w:rPr>
        <w:t xml:space="preserve">Príloha č. 1 a 2 </w:t>
      </w:r>
      <w:r>
        <w:rPr>
          <w:rFonts w:ascii="Times New Roman" w:hAnsi="Times New Roman" w:cs="Times New Roman"/>
          <w:sz w:val="20"/>
          <w:szCs w:val="20"/>
        </w:rPr>
        <w:t xml:space="preserve">vyhláška č. 162/2013 Z.z. </w:t>
      </w:r>
      <w:r w:rsidRPr="00561A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ktorou sa ustanovuje zoznam skupín stavebných výrobkov a systémy posudzovania parametrov</w:t>
      </w:r>
    </w:p>
    <w:p w14:paraId="206BC467" w14:textId="77777777" w:rsidR="003714AA" w:rsidRDefault="003714AA" w:rsidP="003474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D2BF74" w14:textId="77777777" w:rsidR="00B6068D" w:rsidRDefault="00B6068D" w:rsidP="003474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A638D2B" w14:textId="169B748B" w:rsidR="00347481" w:rsidRPr="00347481" w:rsidRDefault="00347481" w:rsidP="003474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7481">
        <w:rPr>
          <w:rFonts w:ascii="Times New Roman" w:hAnsi="Times New Roman"/>
          <w:sz w:val="24"/>
          <w:szCs w:val="24"/>
        </w:rPr>
        <w:lastRenderedPageBreak/>
        <w:t xml:space="preserve">Príloha č. </w:t>
      </w:r>
      <w:r>
        <w:rPr>
          <w:rFonts w:ascii="Times New Roman" w:hAnsi="Times New Roman"/>
          <w:sz w:val="24"/>
          <w:szCs w:val="24"/>
        </w:rPr>
        <w:t>1</w:t>
      </w:r>
    </w:p>
    <w:p w14:paraId="082B98FF" w14:textId="77777777" w:rsidR="00347481" w:rsidRPr="00347481" w:rsidRDefault="00347481" w:rsidP="003474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7481">
        <w:rPr>
          <w:rFonts w:ascii="Times New Roman" w:hAnsi="Times New Roman"/>
          <w:sz w:val="24"/>
          <w:szCs w:val="24"/>
        </w:rPr>
        <w:t>Vyhlášky č. .../2022 Z.z.</w:t>
      </w:r>
    </w:p>
    <w:p w14:paraId="0B99111B" w14:textId="77777777" w:rsidR="00347481" w:rsidRPr="00347481" w:rsidRDefault="00347481" w:rsidP="00347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320191" w14:textId="030D779C" w:rsidR="00347481" w:rsidRPr="00347481" w:rsidRDefault="00347481" w:rsidP="0034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Pr="00347481">
        <w:rPr>
          <w:rFonts w:ascii="Times New Roman" w:hAnsi="Times New Roman"/>
          <w:b/>
          <w:bCs/>
          <w:sz w:val="24"/>
          <w:szCs w:val="24"/>
        </w:rPr>
        <w:t>dstránen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 w:rsidRPr="00347481">
        <w:rPr>
          <w:rFonts w:ascii="Times New Roman" w:hAnsi="Times New Roman"/>
          <w:b/>
          <w:bCs/>
          <w:sz w:val="24"/>
          <w:szCs w:val="24"/>
        </w:rPr>
        <w:t xml:space="preserve"> stavebn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 w:rsidRPr="00347481">
        <w:rPr>
          <w:rFonts w:ascii="Times New Roman" w:hAnsi="Times New Roman"/>
          <w:b/>
          <w:bCs/>
          <w:sz w:val="24"/>
          <w:szCs w:val="24"/>
        </w:rPr>
        <w:t xml:space="preserve"> materiál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347481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stave</w:t>
      </w:r>
      <w:r w:rsidR="00DA6DC5">
        <w:rPr>
          <w:rFonts w:ascii="Times New Roman" w:hAnsi="Times New Roman"/>
          <w:b/>
          <w:bCs/>
          <w:sz w:val="24"/>
          <w:szCs w:val="24"/>
        </w:rPr>
        <w:t>bné odpady a odpady z demolácií, ktoré sa oddelene zhromažďujú</w:t>
      </w:r>
      <w:r w:rsidRPr="00347481">
        <w:rPr>
          <w:rFonts w:ascii="Times New Roman" w:hAnsi="Times New Roman"/>
          <w:b/>
          <w:bCs/>
          <w:sz w:val="24"/>
          <w:szCs w:val="24"/>
        </w:rPr>
        <w:t>.</w:t>
      </w:r>
    </w:p>
    <w:p w14:paraId="3B72D977" w14:textId="77777777" w:rsidR="00347481" w:rsidRPr="00347481" w:rsidRDefault="00347481" w:rsidP="00347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D7024" w14:textId="3510A2B6" w:rsidR="00347481" w:rsidRPr="00531532" w:rsidRDefault="001477FA" w:rsidP="00531532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Stavebné odpady a </w:t>
      </w:r>
      <w:r>
        <w:rPr>
          <w:rFonts w:ascii="Times New Roman" w:hAnsi="Times New Roman"/>
          <w:bCs/>
          <w:color w:val="000000"/>
          <w:sz w:val="24"/>
          <w:szCs w:val="24"/>
        </w:rPr>
        <w:t>odpady z demolácií, ktoré je možné pripraviť na opätovné použitie alebo recyklovať:</w:t>
      </w:r>
    </w:p>
    <w:p w14:paraId="5A3EF2FD" w14:textId="77777777" w:rsidR="00531532" w:rsidRPr="00531532" w:rsidRDefault="00531532" w:rsidP="0053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CD9106" w14:textId="77777777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>podlahové konštrukcie,</w:t>
      </w:r>
    </w:p>
    <w:p w14:paraId="6741442E" w14:textId="77777777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>sanitárna technika,</w:t>
      </w:r>
    </w:p>
    <w:p w14:paraId="4DE190F8" w14:textId="77777777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>sklo, ploché sklo, izolačné sklo, sklo určené na stavebné účely, sklenené steny a steny z luxfer (sklobetónu),</w:t>
      </w:r>
    </w:p>
    <w:p w14:paraId="61836863" w14:textId="77777777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>drevo a výrobky z dreva neznečistené nebezpečnými látkami,</w:t>
      </w:r>
    </w:p>
    <w:p w14:paraId="09488632" w14:textId="77777777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>dvere a okná a ďalšie výplne stavebných otvorov,</w:t>
      </w:r>
    </w:p>
    <w:p w14:paraId="3DAF1EA0" w14:textId="77777777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>betónové konštrukcie,</w:t>
      </w:r>
    </w:p>
    <w:p w14:paraId="0236A98F" w14:textId="77777777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>tehly a podobné konštrukčné prvky,</w:t>
      </w:r>
    </w:p>
    <w:p w14:paraId="061386BB" w14:textId="77777777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 xml:space="preserve">strešné škridle, </w:t>
      </w:r>
    </w:p>
    <w:p w14:paraId="362454C1" w14:textId="61B0DA52" w:rsid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>keramické a iné obkladové prvky, sanitárna keramika,</w:t>
      </w:r>
    </w:p>
    <w:p w14:paraId="58B47878" w14:textId="538A501C" w:rsid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asfaltové zmesi </w:t>
      </w:r>
      <w:r w:rsidRPr="001477FA">
        <w:rPr>
          <w:rFonts w:ascii="Times New Roman" w:hAnsi="Times New Roman"/>
          <w:sz w:val="24"/>
          <w:szCs w:val="24"/>
        </w:rPr>
        <w:t>neznečistené nebezpečnými látkami,</w:t>
      </w:r>
    </w:p>
    <w:p w14:paraId="7C3029DF" w14:textId="5008713A" w:rsid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zemina a kamenivo </w:t>
      </w:r>
      <w:r w:rsidRPr="001477FA">
        <w:rPr>
          <w:rFonts w:ascii="Times New Roman" w:hAnsi="Times New Roman"/>
          <w:sz w:val="24"/>
          <w:szCs w:val="24"/>
        </w:rPr>
        <w:t>neznečistené nebezpečnými látkami,</w:t>
      </w:r>
    </w:p>
    <w:p w14:paraId="6EEC8D91" w14:textId="23744C6E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štrk zo železničného zvršku </w:t>
      </w:r>
      <w:r w:rsidRPr="001477FA">
        <w:rPr>
          <w:rFonts w:ascii="Times New Roman" w:hAnsi="Times New Roman"/>
          <w:sz w:val="24"/>
          <w:szCs w:val="24"/>
        </w:rPr>
        <w:t>neznečisten</w:t>
      </w:r>
      <w:r>
        <w:rPr>
          <w:rFonts w:ascii="Times New Roman" w:hAnsi="Times New Roman"/>
          <w:sz w:val="24"/>
          <w:szCs w:val="24"/>
        </w:rPr>
        <w:t>ý</w:t>
      </w:r>
      <w:r w:rsidRPr="001477FA">
        <w:rPr>
          <w:rFonts w:ascii="Times New Roman" w:hAnsi="Times New Roman"/>
          <w:sz w:val="24"/>
          <w:szCs w:val="24"/>
        </w:rPr>
        <w:t xml:space="preserve"> nebezpečnými látkami,</w:t>
      </w:r>
    </w:p>
    <w:p w14:paraId="2AD45004" w14:textId="77777777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>sadrokartónové dosky neznečistené nebezpečnými látkami,</w:t>
      </w:r>
    </w:p>
    <w:p w14:paraId="2E0E60D4" w14:textId="77777777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>konštrukčné kovové stavebné diely a iné kovové výrobky,</w:t>
      </w:r>
    </w:p>
    <w:p w14:paraId="78A56168" w14:textId="77777777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>plastové výrobky a materiály z PVC (Polyvinilchlorid) – okenné profily, podlahové krytiny, hydroizolačné fólie, strešná krytina a pod.</w:t>
      </w:r>
    </w:p>
    <w:p w14:paraId="7B96BC0D" w14:textId="77777777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>plastové stavebné výrobky a materiály iné ako z PVC,</w:t>
      </w:r>
    </w:p>
    <w:p w14:paraId="60B946DE" w14:textId="77777777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>penový polystyrén, ktorý neobsahuje nebezpečné látky,</w:t>
      </w:r>
    </w:p>
    <w:p w14:paraId="3EE08E23" w14:textId="77777777" w:rsidR="001477FA" w:rsidRPr="001477FA" w:rsidRDefault="001477FA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477FA">
        <w:rPr>
          <w:rFonts w:ascii="Times New Roman" w:hAnsi="Times New Roman"/>
          <w:sz w:val="24"/>
          <w:szCs w:val="24"/>
        </w:rPr>
        <w:t>minerálna vlna, ktoré neobsahuje nebezpečné látky,</w:t>
      </w:r>
    </w:p>
    <w:p w14:paraId="47B9A63D" w14:textId="06BD783C" w:rsidR="001477FA" w:rsidRPr="001477FA" w:rsidRDefault="00531532" w:rsidP="001477FA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polyvinylchlorid (okenné profily, podlahové krytiny, hydroizolačné fólie, strešná krytina).</w:t>
      </w:r>
    </w:p>
    <w:p w14:paraId="4119D59F" w14:textId="11FE501F" w:rsidR="001477FA" w:rsidRDefault="001477FA" w:rsidP="001477FA">
      <w:pPr>
        <w:jc w:val="both"/>
        <w:rPr>
          <w:rFonts w:ascii="Times New Roman" w:hAnsi="Times New Roman"/>
          <w:sz w:val="24"/>
          <w:szCs w:val="24"/>
        </w:rPr>
      </w:pPr>
    </w:p>
    <w:p w14:paraId="64545F72" w14:textId="00793168" w:rsidR="00531532" w:rsidRPr="00531532" w:rsidRDefault="00531532" w:rsidP="00531532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Odstránené stavebné materiály, ktoré môžu byť využité ako vedľajší produkt:</w:t>
      </w:r>
    </w:p>
    <w:p w14:paraId="44690267" w14:textId="77777777" w:rsidR="00531532" w:rsidRPr="00531532" w:rsidRDefault="00531532" w:rsidP="0053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2FBEFC" w14:textId="743A5810" w:rsidR="00531532" w:rsidRDefault="004D198B" w:rsidP="004D198B">
      <w:pPr>
        <w:pStyle w:val="Odsekzoznamu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4D198B">
        <w:rPr>
          <w:rFonts w:ascii="Times New Roman" w:hAnsi="Times New Roman"/>
          <w:sz w:val="24"/>
          <w:szCs w:val="24"/>
        </w:rPr>
        <w:t xml:space="preserve">nekontaminovaná zemina a iný prirodzene sa vyskytujúci materiál </w:t>
      </w:r>
    </w:p>
    <w:p w14:paraId="7D514223" w14:textId="08C3E777" w:rsidR="004D198B" w:rsidRDefault="008571FB" w:rsidP="004D198B">
      <w:pPr>
        <w:pStyle w:val="Odsekzoznamu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odstráne</w:t>
      </w:r>
      <w:r w:rsidR="004D198B" w:rsidRPr="004D198B">
        <w:rPr>
          <w:rFonts w:ascii="Times New Roman" w:hAnsi="Times New Roman"/>
          <w:sz w:val="24"/>
          <w:szCs w:val="24"/>
        </w:rPr>
        <w:t>ná asfaltová zmes</w:t>
      </w:r>
    </w:p>
    <w:p w14:paraId="5063D86D" w14:textId="61CBB2B4" w:rsidR="004A790C" w:rsidRPr="004D198B" w:rsidRDefault="00533BBF" w:rsidP="004D198B">
      <w:pPr>
        <w:pStyle w:val="Odsekzoznamu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odstránené stavebné materiály</w:t>
      </w:r>
    </w:p>
    <w:p w14:paraId="7155C826" w14:textId="77777777" w:rsidR="00531532" w:rsidRPr="004D198B" w:rsidRDefault="00531532" w:rsidP="004D1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DA1E7" w14:textId="3CF3ED98" w:rsidR="00531532" w:rsidRPr="004D198B" w:rsidRDefault="004D198B" w:rsidP="004D198B">
      <w:pPr>
        <w:pStyle w:val="Odsekzoznamu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D198B">
        <w:rPr>
          <w:rFonts w:ascii="Times New Roman" w:hAnsi="Times New Roman"/>
          <w:sz w:val="24"/>
          <w:szCs w:val="24"/>
        </w:rPr>
        <w:t>tavebn</w:t>
      </w:r>
      <w:r>
        <w:rPr>
          <w:rFonts w:ascii="Times New Roman" w:hAnsi="Times New Roman"/>
          <w:sz w:val="24"/>
          <w:szCs w:val="24"/>
        </w:rPr>
        <w:t>é</w:t>
      </w:r>
      <w:r w:rsidRPr="004D198B">
        <w:rPr>
          <w:rFonts w:ascii="Times New Roman" w:hAnsi="Times New Roman"/>
          <w:sz w:val="24"/>
          <w:szCs w:val="24"/>
        </w:rPr>
        <w:t xml:space="preserve"> odpad</w:t>
      </w:r>
      <w:r>
        <w:rPr>
          <w:rFonts w:ascii="Times New Roman" w:hAnsi="Times New Roman"/>
          <w:sz w:val="24"/>
          <w:szCs w:val="24"/>
        </w:rPr>
        <w:t>y</w:t>
      </w:r>
      <w:r w:rsidRPr="004D198B">
        <w:rPr>
          <w:rFonts w:ascii="Times New Roman" w:hAnsi="Times New Roman"/>
          <w:sz w:val="24"/>
          <w:szCs w:val="24"/>
        </w:rPr>
        <w:t xml:space="preserve"> a odpad</w:t>
      </w:r>
      <w:r>
        <w:rPr>
          <w:rFonts w:ascii="Times New Roman" w:hAnsi="Times New Roman"/>
          <w:sz w:val="24"/>
          <w:szCs w:val="24"/>
        </w:rPr>
        <w:t>y</w:t>
      </w:r>
      <w:r w:rsidRPr="004D198B">
        <w:rPr>
          <w:rFonts w:ascii="Times New Roman" w:hAnsi="Times New Roman"/>
          <w:sz w:val="24"/>
          <w:szCs w:val="24"/>
        </w:rPr>
        <w:t xml:space="preserve"> z demolácií obsahujúc</w:t>
      </w:r>
      <w:r>
        <w:rPr>
          <w:rFonts w:ascii="Times New Roman" w:hAnsi="Times New Roman"/>
          <w:sz w:val="24"/>
          <w:szCs w:val="24"/>
        </w:rPr>
        <w:t>e</w:t>
      </w:r>
      <w:r w:rsidRPr="004D198B">
        <w:rPr>
          <w:rFonts w:ascii="Times New Roman" w:hAnsi="Times New Roman"/>
          <w:sz w:val="24"/>
          <w:szCs w:val="24"/>
        </w:rPr>
        <w:t xml:space="preserve"> nebezpečné látky</w:t>
      </w:r>
      <w:r>
        <w:rPr>
          <w:rFonts w:ascii="Times New Roman" w:hAnsi="Times New Roman"/>
          <w:sz w:val="24"/>
          <w:szCs w:val="24"/>
        </w:rPr>
        <w:t xml:space="preserve"> alebo znečistené nebezpečnými látkami:</w:t>
      </w:r>
    </w:p>
    <w:p w14:paraId="24A8D565" w14:textId="31A4EC11" w:rsidR="00347481" w:rsidRDefault="00347481" w:rsidP="004D198B">
      <w:pPr>
        <w:pStyle w:val="Standard"/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343E6C8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izolačné materiály s obsahom azbestu,</w:t>
      </w:r>
    </w:p>
    <w:p w14:paraId="2EF93723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stavebné materiály obsahujúce azbest,</w:t>
      </w:r>
    </w:p>
    <w:p w14:paraId="29C50133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sklo, plasty a drevo obsahujúce nebezpečné látky alebo znečistené nebezpečnými látkami,</w:t>
      </w:r>
    </w:p>
    <w:p w14:paraId="05CBBFF2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asfaltové zmesi – katalógové číslo 17 03 01,</w:t>
      </w:r>
    </w:p>
    <w:p w14:paraId="748F6627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zemina a kamenivo znečistené nebezpečnými látkami,</w:t>
      </w:r>
    </w:p>
    <w:p w14:paraId="3C4ECBB2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štrk zo železničného zvršku obsahujúci nebezpečné látky,</w:t>
      </w:r>
    </w:p>
    <w:p w14:paraId="35E94A4D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penový polystyrén znečistený nebezpečnými látkami,</w:t>
      </w:r>
    </w:p>
    <w:p w14:paraId="51D42F42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minerálna vlna znečistená nebezpečnými látkami,</w:t>
      </w:r>
    </w:p>
    <w:p w14:paraId="5425D529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iné izolačné materiály obsahujúce nebezpečné zložky alebo znečistené nebezpečnými látkami,</w:t>
      </w:r>
    </w:p>
    <w:p w14:paraId="4A6F6C19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stavebné materiály na báze sadry znečistené nebezpečnými látkami,</w:t>
      </w:r>
    </w:p>
    <w:p w14:paraId="2F92CBA2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stavebné odpady a odpady z demolácií obsahujúce ortuť,</w:t>
      </w:r>
    </w:p>
    <w:p w14:paraId="2D9AC372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lastRenderedPageBreak/>
        <w:t>stavebné odpady a odpady z demolácií obsahujúce PCB,</w:t>
      </w:r>
    </w:p>
    <w:p w14:paraId="2548ABBB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zmesi alebo oddelené frakcie betónu, tehly, škridly a keramických výrobkov znečistený nebezpečnými látkami,</w:t>
      </w:r>
    </w:p>
    <w:p w14:paraId="6FF0EB10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iné stavebné odpady a odpady z demolácií, vrátane ich zmesí znečistené nebezpečnými látkami,</w:t>
      </w:r>
    </w:p>
    <w:p w14:paraId="0876C59E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stavebné diely obsahujúce minerálne oleje alebo nimi znečistené,</w:t>
      </w:r>
    </w:p>
    <w:p w14:paraId="4F87FB2A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škvara obsahujúce alebo znečistená nebezpečnými látkami,</w:t>
      </w:r>
    </w:p>
    <w:p w14:paraId="2EBB6003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elektrické alebo elektronické zariadenia obsahujúce nebezpečné látky (napr. plynové lampy obsahujúce Hg, žiarivky, úsporné žiarovky, kondenzátory obsahujúce PCB, iné elektrozariadenia obsahujúce PCB, káble s inými izolačnými kvapalinami),</w:t>
      </w:r>
    </w:p>
    <w:p w14:paraId="655F2030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chladiace látky a izolačné materiály z chladiacich a klimatizačných zariadení s aj čiastočne halogénovými chlór-fluórovými uhľovodíkmi,</w:t>
      </w:r>
    </w:p>
    <w:p w14:paraId="0D62CE1F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materiály obsahujúce polycyklické aromatické uhľovodíky iné než asfaltové zmesi uvedené pod katalógovým číslom 17 03 01,</w:t>
      </w:r>
    </w:p>
    <w:p w14:paraId="228A3855" w14:textId="77777777" w:rsidR="003E3DC5" w:rsidRPr="003E3DC5" w:rsidRDefault="003E3DC5" w:rsidP="003E3DC5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3DC5">
        <w:rPr>
          <w:rFonts w:ascii="Times New Roman" w:hAnsi="Times New Roman"/>
          <w:sz w:val="24"/>
          <w:szCs w:val="24"/>
        </w:rPr>
        <w:t>stavebné diely, ktoré obsahujú alebo k ich impregnácii boli použité soli, oleje, dechtové oleje alebo fenolové oleje,</w:t>
      </w:r>
    </w:p>
    <w:p w14:paraId="2B9FC9C8" w14:textId="6D8925DF" w:rsidR="003E3DC5" w:rsidRPr="003E3DC5" w:rsidRDefault="003E3DC5" w:rsidP="0010273C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1E7F6F8" w14:textId="77777777" w:rsidR="00463385" w:rsidRDefault="00463385" w:rsidP="00AF2B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C494D0" w14:textId="77777777" w:rsidR="004370B1" w:rsidRDefault="004370B1" w:rsidP="00AF2B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2C4BEC" w14:textId="77777777" w:rsidR="000340B1" w:rsidRDefault="000340B1" w:rsidP="00C10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8A270" w14:textId="77777777" w:rsidR="000340B1" w:rsidRDefault="000340B1" w:rsidP="000340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44E095" w14:textId="77777777" w:rsidR="00467C8F" w:rsidRDefault="00467C8F" w:rsidP="000340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6BFAD49" w14:textId="775A3674" w:rsidR="000340B1" w:rsidRPr="00347481" w:rsidRDefault="000340B1" w:rsidP="000340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7481">
        <w:rPr>
          <w:rFonts w:ascii="Times New Roman" w:hAnsi="Times New Roman"/>
          <w:sz w:val="24"/>
          <w:szCs w:val="24"/>
        </w:rPr>
        <w:lastRenderedPageBreak/>
        <w:t xml:space="preserve">Príloha č. </w:t>
      </w:r>
      <w:r w:rsidR="00086BF3">
        <w:rPr>
          <w:rFonts w:ascii="Times New Roman" w:hAnsi="Times New Roman"/>
          <w:sz w:val="24"/>
          <w:szCs w:val="24"/>
        </w:rPr>
        <w:t>2</w:t>
      </w:r>
    </w:p>
    <w:p w14:paraId="6267BDA8" w14:textId="77777777" w:rsidR="000340B1" w:rsidRPr="00347481" w:rsidRDefault="000340B1" w:rsidP="000340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7481">
        <w:rPr>
          <w:rFonts w:ascii="Times New Roman" w:hAnsi="Times New Roman"/>
          <w:sz w:val="24"/>
          <w:szCs w:val="24"/>
        </w:rPr>
        <w:t>Vyhlášky č. .../2022 Z.z.</w:t>
      </w:r>
    </w:p>
    <w:p w14:paraId="40E3C4B3" w14:textId="77777777" w:rsidR="000340B1" w:rsidRPr="00347481" w:rsidRDefault="000340B1" w:rsidP="000340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DEBBA" w14:textId="77777777" w:rsidR="000340B1" w:rsidRPr="004143CC" w:rsidRDefault="000340B1" w:rsidP="000340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43C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Ohlásenie </w:t>
      </w:r>
      <w:r w:rsidRPr="004143CC">
        <w:rPr>
          <w:rFonts w:ascii="Times New Roman" w:hAnsi="Times New Roman"/>
          <w:b/>
          <w:bCs/>
          <w:sz w:val="24"/>
          <w:szCs w:val="24"/>
        </w:rPr>
        <w:t>pred realizáciou demolačných prác</w:t>
      </w:r>
    </w:p>
    <w:p w14:paraId="34494392" w14:textId="77777777" w:rsidR="000340B1" w:rsidRDefault="000340B1" w:rsidP="000340B1">
      <w:pPr>
        <w:spacing w:after="0" w:line="240" w:lineRule="auto"/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"/>
        <w:gridCol w:w="253"/>
        <w:gridCol w:w="255"/>
        <w:gridCol w:w="176"/>
        <w:gridCol w:w="255"/>
        <w:gridCol w:w="255"/>
        <w:gridCol w:w="175"/>
        <w:gridCol w:w="256"/>
        <w:gridCol w:w="224"/>
        <w:gridCol w:w="224"/>
        <w:gridCol w:w="224"/>
        <w:gridCol w:w="912"/>
        <w:gridCol w:w="519"/>
        <w:gridCol w:w="271"/>
        <w:gridCol w:w="272"/>
        <w:gridCol w:w="273"/>
        <w:gridCol w:w="281"/>
        <w:gridCol w:w="281"/>
        <w:gridCol w:w="257"/>
        <w:gridCol w:w="283"/>
        <w:gridCol w:w="284"/>
        <w:gridCol w:w="3394"/>
      </w:tblGrid>
      <w:tr w:rsidR="000340B1" w:rsidRPr="00A54184" w14:paraId="3C065D35" w14:textId="77777777" w:rsidTr="000A38BD">
        <w:trPr>
          <w:trHeight w:hRule="exact" w:val="227"/>
        </w:trPr>
        <w:tc>
          <w:tcPr>
            <w:tcW w:w="949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1FB65" w14:textId="77777777" w:rsidR="000340B1" w:rsidRPr="00A54184" w:rsidRDefault="000340B1" w:rsidP="000A38BD">
            <w:pPr>
              <w:spacing w:after="0" w:line="240" w:lineRule="auto"/>
              <w:ind w:right="291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ORGANIZÁCIA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</w:t>
            </w: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STAVBA</w:t>
            </w:r>
          </w:p>
        </w:tc>
      </w:tr>
      <w:tr w:rsidR="000340B1" w:rsidRPr="00A54184" w14:paraId="26A6DFB7" w14:textId="77777777" w:rsidTr="000A38BD">
        <w:trPr>
          <w:trHeight w:val="186"/>
        </w:trPr>
        <w:tc>
          <w:tcPr>
            <w:tcW w:w="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329C7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A1FE8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DF78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54184">
              <w:rPr>
                <w:rFonts w:ascii="Times New Roman" w:hAnsi="Times New Roman"/>
                <w:color w:val="000000" w:themeColor="text1"/>
              </w:rPr>
              <w:t>IČO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6C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79F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F4B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FE4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62C4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B0E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F059A4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3ABC160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14:paraId="6F262D5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40B1" w:rsidRPr="00A54184" w14:paraId="0FB6F797" w14:textId="77777777" w:rsidTr="000A38BD">
        <w:trPr>
          <w:trHeight w:val="476"/>
        </w:trPr>
        <w:tc>
          <w:tcPr>
            <w:tcW w:w="4715" w:type="dxa"/>
            <w:gridSpan w:val="16"/>
            <w:tcBorders>
              <w:left w:val="single" w:sz="4" w:space="0" w:color="auto"/>
            </w:tcBorders>
          </w:tcPr>
          <w:p w14:paraId="6AE1396F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Obchodné meno:</w:t>
            </w:r>
          </w:p>
        </w:tc>
        <w:tc>
          <w:tcPr>
            <w:tcW w:w="4780" w:type="dxa"/>
            <w:gridSpan w:val="6"/>
            <w:tcBorders>
              <w:right w:val="single" w:sz="4" w:space="0" w:color="auto"/>
            </w:tcBorders>
          </w:tcPr>
          <w:p w14:paraId="5D653BE0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Názov:</w:t>
            </w:r>
          </w:p>
        </w:tc>
      </w:tr>
      <w:tr w:rsidR="000340B1" w:rsidRPr="00A54184" w14:paraId="7268AE24" w14:textId="77777777" w:rsidTr="000A38BD">
        <w:trPr>
          <w:trHeight w:val="464"/>
        </w:trPr>
        <w:tc>
          <w:tcPr>
            <w:tcW w:w="4715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14:paraId="79450EF4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Adresa</w:t>
            </w:r>
          </w:p>
          <w:p w14:paraId="695BA232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Ulica:</w:t>
            </w:r>
          </w:p>
          <w:p w14:paraId="7B6A463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Obec:                                              PSČ:</w:t>
            </w:r>
          </w:p>
        </w:tc>
        <w:tc>
          <w:tcPr>
            <w:tcW w:w="4780" w:type="dxa"/>
            <w:gridSpan w:val="6"/>
            <w:tcBorders>
              <w:right w:val="single" w:sz="4" w:space="0" w:color="auto"/>
            </w:tcBorders>
          </w:tcPr>
          <w:p w14:paraId="37153F1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Adresa</w:t>
            </w:r>
          </w:p>
          <w:p w14:paraId="45233B23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Ulica:</w:t>
            </w:r>
          </w:p>
          <w:p w14:paraId="73A0945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Obec:                                               PSČ:</w:t>
            </w:r>
          </w:p>
        </w:tc>
      </w:tr>
      <w:tr w:rsidR="000340B1" w:rsidRPr="00A54184" w14:paraId="33CBA3E0" w14:textId="77777777" w:rsidTr="000A38BD">
        <w:trPr>
          <w:trHeight w:val="336"/>
        </w:trPr>
        <w:tc>
          <w:tcPr>
            <w:tcW w:w="4715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14:paraId="34ED8CBF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Štatutárny orgán</w:t>
            </w:r>
          </w:p>
          <w:p w14:paraId="183D43FF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Meno a priezvisko:</w:t>
            </w:r>
          </w:p>
          <w:p w14:paraId="0166417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Telefón:                                          </w:t>
            </w:r>
          </w:p>
          <w:p w14:paraId="4AEB268F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e-mail:                                            </w:t>
            </w:r>
          </w:p>
        </w:tc>
        <w:tc>
          <w:tcPr>
            <w:tcW w:w="478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A332719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Zodpovedná osoba</w:t>
            </w:r>
          </w:p>
          <w:p w14:paraId="576FC5A5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Meno a priezvisko:</w:t>
            </w:r>
          </w:p>
          <w:p w14:paraId="75FE236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Telefón:                                           </w:t>
            </w:r>
          </w:p>
          <w:p w14:paraId="31A220A8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e-mail:                                             </w:t>
            </w:r>
          </w:p>
        </w:tc>
      </w:tr>
      <w:tr w:rsidR="000340B1" w:rsidRPr="00A54184" w14:paraId="7B4DA955" w14:textId="77777777" w:rsidTr="000A38BD">
        <w:trPr>
          <w:trHeight w:val="297"/>
        </w:trPr>
        <w:tc>
          <w:tcPr>
            <w:tcW w:w="949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A8FD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Dátum </w:t>
            </w:r>
          </w:p>
        </w:tc>
      </w:tr>
      <w:tr w:rsidR="000340B1" w:rsidRPr="00A54184" w14:paraId="29FBEAAD" w14:textId="77777777" w:rsidTr="000A38BD">
        <w:trPr>
          <w:gridAfter w:val="11"/>
          <w:wAfter w:w="7027" w:type="dxa"/>
          <w:trHeight w:hRule="exact" w:val="227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62DD8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99D00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C146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B5DB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13AA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A46F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bottom w:val="nil"/>
            </w:tcBorders>
          </w:tcPr>
          <w:p w14:paraId="49C11BEA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14:paraId="1058C3F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38629A0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39BC847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1033B03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3D2BD34A" w14:textId="77777777" w:rsidTr="000A38BD">
        <w:trPr>
          <w:trHeight w:val="581"/>
        </w:trPr>
        <w:tc>
          <w:tcPr>
            <w:tcW w:w="949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745" w14:textId="77777777" w:rsidR="000340B1" w:rsidRPr="00A54184" w:rsidRDefault="000340B1" w:rsidP="000A38BD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-------------------------------------------------------</w:t>
            </w: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                 Odtlačok pečiatky, meno, priezvisko a podpis                                                                                        </w:t>
            </w:r>
          </w:p>
        </w:tc>
      </w:tr>
    </w:tbl>
    <w:p w14:paraId="555593D3" w14:textId="77777777" w:rsidR="000340B1" w:rsidRDefault="000340B1" w:rsidP="000340B1">
      <w:pPr>
        <w:spacing w:after="0" w:line="240" w:lineRule="auto"/>
      </w:pPr>
    </w:p>
    <w:p w14:paraId="4F14EC9A" w14:textId="77777777" w:rsidR="000340B1" w:rsidRDefault="000340B1" w:rsidP="009A4BB9">
      <w:pPr>
        <w:pStyle w:val="Odsekzoznamu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Nakladanie s odpadmi</w:t>
      </w:r>
    </w:p>
    <w:p w14:paraId="70C5BFD0" w14:textId="77777777" w:rsidR="000340B1" w:rsidRDefault="000340B1" w:rsidP="0005511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="83" w:tblpY="-11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342"/>
        <w:gridCol w:w="342"/>
        <w:gridCol w:w="342"/>
        <w:gridCol w:w="342"/>
        <w:gridCol w:w="342"/>
        <w:gridCol w:w="342"/>
        <w:gridCol w:w="2943"/>
        <w:gridCol w:w="3902"/>
      </w:tblGrid>
      <w:tr w:rsidR="000340B1" w:rsidRPr="00A54184" w14:paraId="07A1EA7E" w14:textId="77777777" w:rsidTr="000A38BD">
        <w:trPr>
          <w:trHeight w:val="360"/>
        </w:trPr>
        <w:tc>
          <w:tcPr>
            <w:tcW w:w="529" w:type="dxa"/>
            <w:vMerge w:val="restart"/>
            <w:vAlign w:val="center"/>
          </w:tcPr>
          <w:p w14:paraId="6D5C6FAB" w14:textId="77777777" w:rsidR="000340B1" w:rsidRPr="0005511B" w:rsidRDefault="000340B1" w:rsidP="00055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51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Por.</w:t>
            </w:r>
            <w:r w:rsidRPr="000551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číslo</w:t>
            </w:r>
          </w:p>
        </w:tc>
        <w:tc>
          <w:tcPr>
            <w:tcW w:w="2052" w:type="dxa"/>
            <w:gridSpan w:val="6"/>
            <w:vMerge w:val="restart"/>
            <w:vAlign w:val="center"/>
          </w:tcPr>
          <w:p w14:paraId="0E34DC8C" w14:textId="77777777" w:rsidR="000340B1" w:rsidRPr="0005511B" w:rsidRDefault="000340B1" w:rsidP="00055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51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Kód odpadu podľa Katalógu odpadov</w:t>
            </w:r>
          </w:p>
        </w:tc>
        <w:tc>
          <w:tcPr>
            <w:tcW w:w="2943" w:type="dxa"/>
            <w:vMerge w:val="restart"/>
            <w:vAlign w:val="center"/>
          </w:tcPr>
          <w:p w14:paraId="1CFDB037" w14:textId="77777777" w:rsidR="000340B1" w:rsidRPr="0005511B" w:rsidRDefault="000340B1" w:rsidP="00055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51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Predpokladaná hmotnosť odpadu</w:t>
            </w:r>
          </w:p>
          <w:p w14:paraId="4B5E0127" w14:textId="77777777" w:rsidR="000340B1" w:rsidRPr="0005511B" w:rsidRDefault="000340B1" w:rsidP="00055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51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(v tonách)</w:t>
            </w:r>
          </w:p>
        </w:tc>
        <w:tc>
          <w:tcPr>
            <w:tcW w:w="3902" w:type="dxa"/>
            <w:vMerge w:val="restart"/>
            <w:vAlign w:val="center"/>
          </w:tcPr>
          <w:p w14:paraId="705F0078" w14:textId="77777777" w:rsidR="000340B1" w:rsidRPr="0005511B" w:rsidRDefault="000340B1" w:rsidP="00055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51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Predpokladaný spôsob spracovania</w:t>
            </w:r>
          </w:p>
        </w:tc>
      </w:tr>
      <w:tr w:rsidR="000340B1" w:rsidRPr="00A54184" w14:paraId="7F9D8179" w14:textId="77777777" w:rsidTr="000A38BD">
        <w:trPr>
          <w:trHeight w:val="19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69AD90A7" w14:textId="77777777" w:rsidR="000340B1" w:rsidRPr="00A54184" w:rsidRDefault="000340B1" w:rsidP="0005511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052" w:type="dxa"/>
            <w:gridSpan w:val="6"/>
            <w:vMerge/>
            <w:tcBorders>
              <w:bottom w:val="single" w:sz="4" w:space="0" w:color="auto"/>
            </w:tcBorders>
          </w:tcPr>
          <w:p w14:paraId="42934F4D" w14:textId="77777777" w:rsidR="000340B1" w:rsidRPr="00A54184" w:rsidRDefault="000340B1" w:rsidP="0005511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285627BF" w14:textId="77777777" w:rsidR="000340B1" w:rsidRPr="00A54184" w:rsidRDefault="000340B1" w:rsidP="0005511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902" w:type="dxa"/>
            <w:vMerge/>
            <w:tcBorders>
              <w:bottom w:val="single" w:sz="4" w:space="0" w:color="auto"/>
            </w:tcBorders>
          </w:tcPr>
          <w:p w14:paraId="0C3F9E03" w14:textId="77777777" w:rsidR="000340B1" w:rsidRPr="00A54184" w:rsidRDefault="000340B1" w:rsidP="0005511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</w:tr>
      <w:tr w:rsidR="000340B1" w:rsidRPr="007C5307" w14:paraId="3C79857F" w14:textId="77777777" w:rsidTr="000A38BD">
        <w:trPr>
          <w:trHeight w:hRule="exact" w:val="170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587CFB7D" w14:textId="77777777" w:rsidR="000340B1" w:rsidRPr="007C5307" w:rsidRDefault="000340B1" w:rsidP="00055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14:paraId="4DC8C00D" w14:textId="77777777" w:rsidR="000340B1" w:rsidRPr="007C5307" w:rsidRDefault="000340B1" w:rsidP="00055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97CA42A" w14:textId="77777777" w:rsidR="000340B1" w:rsidRPr="007C5307" w:rsidRDefault="000340B1" w:rsidP="00055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center"/>
          </w:tcPr>
          <w:p w14:paraId="2DB2B940" w14:textId="77777777" w:rsidR="000340B1" w:rsidRPr="007C5307" w:rsidRDefault="000340B1" w:rsidP="00055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0340B1" w:rsidRPr="00A54184" w14:paraId="1598019A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32A49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A017F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829D8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A32F7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1EBFE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76D4D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910BF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426D6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2A31A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6EA68398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22CAB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F846AE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C61A5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FAC804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80976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FBCB2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6E7C9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6CBE3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869FB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43CC7714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34E04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A4A33A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16D59D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DD74E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99B10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E727A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A9EF8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15242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D705E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28744B33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10532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311B37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DF4D5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65FC6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52B4F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B639E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99038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E9CCC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1F9AD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03B46740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5A5FE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6DB92C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593CA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39F2D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E3F51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FC237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AB63C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DF81C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41B9F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21367D41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B67A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0A30F3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4B0D2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03A43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7EB3E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86744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68F4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3CE5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F861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4BB9" w:rsidRPr="00A54184" w14:paraId="27E380F1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1C22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81307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EC2BD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1CCA3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46C57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D51CC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D342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3DC8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DAFB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4BB9" w:rsidRPr="00A54184" w14:paraId="5A6A8B70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D66F2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F3120E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86926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69AEA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61E11F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061B21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C05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8EF66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4DEF7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A4B0EE8" w14:textId="7A23AFCF" w:rsidR="000340B1" w:rsidRDefault="000340B1" w:rsidP="009A4BB9">
      <w:pPr>
        <w:pStyle w:val="Odsekzoznamu"/>
        <w:widowControl w:val="0"/>
        <w:numPr>
          <w:ilvl w:val="0"/>
          <w:numId w:val="18"/>
        </w:numPr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Vedľajšie produkty</w:t>
      </w:r>
    </w:p>
    <w:p w14:paraId="0C87BD44" w14:textId="77777777" w:rsidR="000340B1" w:rsidRDefault="000340B1" w:rsidP="000340B1">
      <w:pPr>
        <w:keepNext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="83" w:tblpY="-11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342"/>
        <w:gridCol w:w="342"/>
        <w:gridCol w:w="342"/>
        <w:gridCol w:w="342"/>
        <w:gridCol w:w="342"/>
        <w:gridCol w:w="342"/>
        <w:gridCol w:w="2943"/>
        <w:gridCol w:w="3902"/>
      </w:tblGrid>
      <w:tr w:rsidR="000340B1" w:rsidRPr="00A54184" w14:paraId="176B621F" w14:textId="77777777" w:rsidTr="000A38BD">
        <w:trPr>
          <w:trHeight w:val="360"/>
        </w:trPr>
        <w:tc>
          <w:tcPr>
            <w:tcW w:w="529" w:type="dxa"/>
            <w:vMerge w:val="restart"/>
            <w:vAlign w:val="center"/>
          </w:tcPr>
          <w:p w14:paraId="4E748B28" w14:textId="77777777" w:rsidR="000340B1" w:rsidRPr="00A54184" w:rsidRDefault="000340B1" w:rsidP="00055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Por.</w:t>
            </w: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číslo</w:t>
            </w:r>
          </w:p>
        </w:tc>
        <w:tc>
          <w:tcPr>
            <w:tcW w:w="2052" w:type="dxa"/>
            <w:gridSpan w:val="6"/>
            <w:vMerge w:val="restart"/>
            <w:vAlign w:val="center"/>
          </w:tcPr>
          <w:p w14:paraId="680B52DF" w14:textId="77777777" w:rsidR="000340B1" w:rsidRPr="00A54184" w:rsidRDefault="000340B1" w:rsidP="00055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Názov vedľajšieho produktu</w:t>
            </w:r>
          </w:p>
        </w:tc>
        <w:tc>
          <w:tcPr>
            <w:tcW w:w="2943" w:type="dxa"/>
            <w:vMerge w:val="restart"/>
            <w:vAlign w:val="center"/>
          </w:tcPr>
          <w:p w14:paraId="157730F2" w14:textId="77777777" w:rsidR="000340B1" w:rsidRDefault="000340B1" w:rsidP="00055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Predpokladaná h</w:t>
            </w: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motnosť</w:t>
            </w:r>
          </w:p>
          <w:p w14:paraId="189D7807" w14:textId="77777777" w:rsidR="000340B1" w:rsidRPr="00A54184" w:rsidRDefault="000340B1" w:rsidP="00055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(v tonách)</w:t>
            </w:r>
          </w:p>
        </w:tc>
        <w:tc>
          <w:tcPr>
            <w:tcW w:w="3902" w:type="dxa"/>
            <w:vMerge w:val="restart"/>
            <w:vAlign w:val="center"/>
          </w:tcPr>
          <w:p w14:paraId="6C125C4A" w14:textId="77777777" w:rsidR="000340B1" w:rsidRPr="00A54184" w:rsidRDefault="000340B1" w:rsidP="000551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Predpokladaný spôsob umiestnenia</w:t>
            </w:r>
          </w:p>
        </w:tc>
      </w:tr>
      <w:tr w:rsidR="000340B1" w:rsidRPr="00A54184" w14:paraId="45FA50E8" w14:textId="77777777" w:rsidTr="000A38BD">
        <w:trPr>
          <w:trHeight w:val="19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0D9FEDA5" w14:textId="77777777" w:rsidR="000340B1" w:rsidRPr="00A54184" w:rsidRDefault="000340B1" w:rsidP="000340B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052" w:type="dxa"/>
            <w:gridSpan w:val="6"/>
            <w:vMerge/>
            <w:tcBorders>
              <w:bottom w:val="single" w:sz="4" w:space="0" w:color="auto"/>
            </w:tcBorders>
          </w:tcPr>
          <w:p w14:paraId="4B6C9720" w14:textId="77777777" w:rsidR="000340B1" w:rsidRPr="00A54184" w:rsidRDefault="000340B1" w:rsidP="000340B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1FEE8BB5" w14:textId="77777777" w:rsidR="000340B1" w:rsidRPr="00A54184" w:rsidRDefault="000340B1" w:rsidP="000340B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902" w:type="dxa"/>
            <w:vMerge/>
            <w:tcBorders>
              <w:bottom w:val="single" w:sz="4" w:space="0" w:color="auto"/>
            </w:tcBorders>
          </w:tcPr>
          <w:p w14:paraId="1D725382" w14:textId="77777777" w:rsidR="000340B1" w:rsidRPr="00A54184" w:rsidRDefault="000340B1" w:rsidP="000340B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</w:tr>
      <w:tr w:rsidR="000340B1" w:rsidRPr="007C5307" w14:paraId="57D4C2A2" w14:textId="77777777" w:rsidTr="000A38BD">
        <w:trPr>
          <w:trHeight w:hRule="exact" w:val="170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2EFEB457" w14:textId="77777777" w:rsidR="000340B1" w:rsidRPr="007C5307" w:rsidRDefault="000340B1" w:rsidP="000340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14:paraId="7C594232" w14:textId="77777777" w:rsidR="000340B1" w:rsidRPr="007C5307" w:rsidRDefault="000340B1" w:rsidP="000340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74D7B24" w14:textId="77777777" w:rsidR="000340B1" w:rsidRPr="007C5307" w:rsidRDefault="000340B1" w:rsidP="000340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center"/>
          </w:tcPr>
          <w:p w14:paraId="4279DB09" w14:textId="77777777" w:rsidR="000340B1" w:rsidRPr="007C5307" w:rsidRDefault="000340B1" w:rsidP="000340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0340B1" w:rsidRPr="00A54184" w14:paraId="2E2EEB5E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B9CF1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008618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51791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5EF25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40D45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6DFE10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8782A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6C09F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853AE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1169E835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82E9E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14974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BA9C1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C16F2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926D9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3F9B9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FEC1A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15644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77113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5F60E5FD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DE7F0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B79BE1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E401B3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1E65B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ED89E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92202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A5CE7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AC9E7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0A7C4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242BE879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4084F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9F79AB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B6D17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4C846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3F2C1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4C155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9D761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8AE08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9443F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2A6EB054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23DA7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40562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CF7903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23E08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F29FDD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B846E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42AB4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724D1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C2F49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2B4E74E2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51D1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2ADD3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F32489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D6E0A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36067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64967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AC32B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1ECB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0E1" w14:textId="77777777" w:rsidR="000340B1" w:rsidRPr="00A54184" w:rsidRDefault="000340B1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4BB9" w:rsidRPr="00A54184" w14:paraId="00D75CB2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BC68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F9C703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480C6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D1F18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EBC86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935498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124FC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A240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4EC4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4BB9" w:rsidRPr="00A54184" w14:paraId="6BDBA56A" w14:textId="77777777" w:rsidTr="009A4BB9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DC03D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F4CEC8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ADBAB5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06262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2B1F04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51DF5B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661F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498B6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37C13" w14:textId="77777777" w:rsidR="009A4BB9" w:rsidRPr="00A54184" w:rsidRDefault="009A4BB9" w:rsidP="009A4BB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7EEB2B1" w14:textId="77777777" w:rsidR="000340B1" w:rsidRPr="007C5307" w:rsidRDefault="000340B1" w:rsidP="000340B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C69654" w14:textId="77777777" w:rsidR="000340B1" w:rsidRDefault="000340B1" w:rsidP="000340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07A4DE7" w14:textId="0FA755A3" w:rsidR="000340B1" w:rsidRPr="00347481" w:rsidRDefault="000340B1" w:rsidP="000340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7481">
        <w:rPr>
          <w:rFonts w:ascii="Times New Roman" w:hAnsi="Times New Roman"/>
          <w:sz w:val="24"/>
          <w:szCs w:val="24"/>
        </w:rPr>
        <w:lastRenderedPageBreak/>
        <w:t xml:space="preserve">Príloha č. </w:t>
      </w:r>
      <w:r w:rsidR="00086BF3">
        <w:rPr>
          <w:rFonts w:ascii="Times New Roman" w:hAnsi="Times New Roman"/>
          <w:sz w:val="24"/>
          <w:szCs w:val="24"/>
        </w:rPr>
        <w:t>3</w:t>
      </w:r>
    </w:p>
    <w:p w14:paraId="4F0B86A3" w14:textId="77777777" w:rsidR="000340B1" w:rsidRPr="00347481" w:rsidRDefault="000340B1" w:rsidP="000340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7481">
        <w:rPr>
          <w:rFonts w:ascii="Times New Roman" w:hAnsi="Times New Roman"/>
          <w:sz w:val="24"/>
          <w:szCs w:val="24"/>
        </w:rPr>
        <w:t>Vyhlášky č. .../2022 Z.z.</w:t>
      </w:r>
    </w:p>
    <w:p w14:paraId="0838EE64" w14:textId="77777777" w:rsidR="000340B1" w:rsidRPr="00347481" w:rsidRDefault="000340B1" w:rsidP="000340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E1745" w14:textId="4888CEFE" w:rsidR="000340B1" w:rsidRPr="004143CC" w:rsidRDefault="000340B1" w:rsidP="000340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43C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Ohlásenie </w:t>
      </w:r>
      <w:r w:rsidRPr="004143CC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4143CC">
        <w:rPr>
          <w:rFonts w:ascii="Times New Roman" w:hAnsi="Times New Roman"/>
          <w:b/>
          <w:bCs/>
          <w:sz w:val="24"/>
          <w:szCs w:val="24"/>
        </w:rPr>
        <w:t xml:space="preserve"> realizáci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4143CC">
        <w:rPr>
          <w:rFonts w:ascii="Times New Roman" w:hAnsi="Times New Roman"/>
          <w:b/>
          <w:bCs/>
          <w:sz w:val="24"/>
          <w:szCs w:val="24"/>
        </w:rPr>
        <w:t xml:space="preserve"> demolačných prác</w:t>
      </w:r>
    </w:p>
    <w:p w14:paraId="1C6F7A99" w14:textId="77777777" w:rsidR="000340B1" w:rsidRDefault="000340B1" w:rsidP="000340B1">
      <w:pPr>
        <w:spacing w:after="0" w:line="240" w:lineRule="auto"/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"/>
        <w:gridCol w:w="253"/>
        <w:gridCol w:w="255"/>
        <w:gridCol w:w="176"/>
        <w:gridCol w:w="255"/>
        <w:gridCol w:w="255"/>
        <w:gridCol w:w="175"/>
        <w:gridCol w:w="256"/>
        <w:gridCol w:w="224"/>
        <w:gridCol w:w="224"/>
        <w:gridCol w:w="224"/>
        <w:gridCol w:w="912"/>
        <w:gridCol w:w="519"/>
        <w:gridCol w:w="271"/>
        <w:gridCol w:w="272"/>
        <w:gridCol w:w="273"/>
        <w:gridCol w:w="281"/>
        <w:gridCol w:w="281"/>
        <w:gridCol w:w="257"/>
        <w:gridCol w:w="283"/>
        <w:gridCol w:w="284"/>
        <w:gridCol w:w="3394"/>
      </w:tblGrid>
      <w:tr w:rsidR="000340B1" w:rsidRPr="00A54184" w14:paraId="6C422149" w14:textId="77777777" w:rsidTr="000A38BD">
        <w:trPr>
          <w:trHeight w:hRule="exact" w:val="227"/>
        </w:trPr>
        <w:tc>
          <w:tcPr>
            <w:tcW w:w="949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F12D3" w14:textId="77777777" w:rsidR="000340B1" w:rsidRPr="00A54184" w:rsidRDefault="000340B1" w:rsidP="000A38BD">
            <w:pPr>
              <w:spacing w:after="0" w:line="240" w:lineRule="auto"/>
              <w:ind w:right="291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ORGANIZÁCIA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</w:t>
            </w: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STAVBA</w:t>
            </w:r>
          </w:p>
        </w:tc>
      </w:tr>
      <w:tr w:rsidR="000340B1" w:rsidRPr="00A54184" w14:paraId="2CC88254" w14:textId="77777777" w:rsidTr="000A38BD">
        <w:trPr>
          <w:trHeight w:val="186"/>
        </w:trPr>
        <w:tc>
          <w:tcPr>
            <w:tcW w:w="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03D87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348A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F0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54184">
              <w:rPr>
                <w:rFonts w:ascii="Times New Roman" w:hAnsi="Times New Roman"/>
                <w:color w:val="000000" w:themeColor="text1"/>
              </w:rPr>
              <w:t>IČO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D8A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4E3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6FF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6C2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5D5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A1E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91CF19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AC2CF4A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14:paraId="1E97489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40B1" w:rsidRPr="00A54184" w14:paraId="5522217B" w14:textId="77777777" w:rsidTr="000A38BD">
        <w:trPr>
          <w:trHeight w:val="476"/>
        </w:trPr>
        <w:tc>
          <w:tcPr>
            <w:tcW w:w="4715" w:type="dxa"/>
            <w:gridSpan w:val="16"/>
            <w:tcBorders>
              <w:left w:val="single" w:sz="4" w:space="0" w:color="auto"/>
            </w:tcBorders>
          </w:tcPr>
          <w:p w14:paraId="233C9035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Obchodné meno:</w:t>
            </w:r>
          </w:p>
        </w:tc>
        <w:tc>
          <w:tcPr>
            <w:tcW w:w="4780" w:type="dxa"/>
            <w:gridSpan w:val="6"/>
            <w:tcBorders>
              <w:right w:val="single" w:sz="4" w:space="0" w:color="auto"/>
            </w:tcBorders>
          </w:tcPr>
          <w:p w14:paraId="657503D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Názov:</w:t>
            </w:r>
          </w:p>
        </w:tc>
      </w:tr>
      <w:tr w:rsidR="000340B1" w:rsidRPr="00A54184" w14:paraId="5E66C931" w14:textId="77777777" w:rsidTr="000A38BD">
        <w:trPr>
          <w:trHeight w:val="464"/>
        </w:trPr>
        <w:tc>
          <w:tcPr>
            <w:tcW w:w="4715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14:paraId="196B509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Adresa</w:t>
            </w:r>
          </w:p>
          <w:p w14:paraId="45006436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Ulica:</w:t>
            </w:r>
          </w:p>
          <w:p w14:paraId="3B1148E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Obec:                                              PSČ:</w:t>
            </w:r>
          </w:p>
        </w:tc>
        <w:tc>
          <w:tcPr>
            <w:tcW w:w="4780" w:type="dxa"/>
            <w:gridSpan w:val="6"/>
            <w:tcBorders>
              <w:right w:val="single" w:sz="4" w:space="0" w:color="auto"/>
            </w:tcBorders>
          </w:tcPr>
          <w:p w14:paraId="2126A53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Adresa</w:t>
            </w:r>
          </w:p>
          <w:p w14:paraId="629D7DB5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Ulica:</w:t>
            </w:r>
          </w:p>
          <w:p w14:paraId="4EEC6836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Obec:                                               PSČ:</w:t>
            </w:r>
          </w:p>
        </w:tc>
      </w:tr>
      <w:tr w:rsidR="000340B1" w:rsidRPr="00A54184" w14:paraId="5219EE02" w14:textId="77777777" w:rsidTr="000A38BD">
        <w:trPr>
          <w:trHeight w:val="336"/>
        </w:trPr>
        <w:tc>
          <w:tcPr>
            <w:tcW w:w="4715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14:paraId="28413405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Štatutárny orgán</w:t>
            </w:r>
          </w:p>
          <w:p w14:paraId="687567C6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Meno a priezvisko:</w:t>
            </w:r>
          </w:p>
          <w:p w14:paraId="7B1B0D7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Telefón:                                          </w:t>
            </w:r>
          </w:p>
          <w:p w14:paraId="57E075B5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e-mail:                                            </w:t>
            </w:r>
          </w:p>
        </w:tc>
        <w:tc>
          <w:tcPr>
            <w:tcW w:w="478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91074BF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Zodpovedná osoba</w:t>
            </w:r>
          </w:p>
          <w:p w14:paraId="675BB4FA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Meno a priezvisko:</w:t>
            </w:r>
          </w:p>
          <w:p w14:paraId="443AC2BF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Telefón:                                           </w:t>
            </w:r>
          </w:p>
          <w:p w14:paraId="1D4DF0C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e-mail:                                             </w:t>
            </w:r>
          </w:p>
        </w:tc>
      </w:tr>
      <w:tr w:rsidR="000340B1" w:rsidRPr="00A54184" w14:paraId="12AFF50B" w14:textId="77777777" w:rsidTr="000A38BD">
        <w:trPr>
          <w:trHeight w:val="297"/>
        </w:trPr>
        <w:tc>
          <w:tcPr>
            <w:tcW w:w="949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CB105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Dátum </w:t>
            </w:r>
          </w:p>
        </w:tc>
      </w:tr>
      <w:tr w:rsidR="000340B1" w:rsidRPr="00A54184" w14:paraId="1BDBA057" w14:textId="77777777" w:rsidTr="000A38BD">
        <w:trPr>
          <w:gridAfter w:val="11"/>
          <w:wAfter w:w="7027" w:type="dxa"/>
          <w:trHeight w:hRule="exact" w:val="227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873E0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219C9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23D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EBCB4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0C93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12C4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bottom w:val="nil"/>
            </w:tcBorders>
          </w:tcPr>
          <w:p w14:paraId="324DA26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14:paraId="675CED43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73070FF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70FD1EE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</w:tcPr>
          <w:p w14:paraId="39981EA0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2DDC7434" w14:textId="77777777" w:rsidTr="000A38BD">
        <w:trPr>
          <w:trHeight w:val="581"/>
        </w:trPr>
        <w:tc>
          <w:tcPr>
            <w:tcW w:w="949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F39B" w14:textId="77777777" w:rsidR="000340B1" w:rsidRDefault="000340B1" w:rsidP="000A38BD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</w:t>
            </w:r>
          </w:p>
          <w:p w14:paraId="53A2F6A2" w14:textId="5A5AF4C7" w:rsidR="000340B1" w:rsidRPr="00A54184" w:rsidRDefault="000340B1" w:rsidP="000A38BD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</w:t>
            </w: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-------------------------------------------------------</w:t>
            </w: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                 Odtlačok pečiatky, meno, priezvisko a podpis                                                                                        </w:t>
            </w:r>
          </w:p>
        </w:tc>
      </w:tr>
    </w:tbl>
    <w:p w14:paraId="7D62B013" w14:textId="77777777" w:rsidR="000340B1" w:rsidRDefault="000340B1" w:rsidP="000340B1">
      <w:pPr>
        <w:spacing w:after="0" w:line="240" w:lineRule="auto"/>
      </w:pPr>
    </w:p>
    <w:p w14:paraId="4E09CA27" w14:textId="77777777" w:rsidR="000340B1" w:rsidRDefault="000340B1" w:rsidP="009A4BB9">
      <w:pPr>
        <w:pStyle w:val="Odsekzoznamu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Nakladanie s odpadmi</w:t>
      </w:r>
    </w:p>
    <w:p w14:paraId="580BCD5B" w14:textId="77777777" w:rsidR="0005511B" w:rsidRDefault="0005511B" w:rsidP="000340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="83" w:tblpY="-11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342"/>
        <w:gridCol w:w="342"/>
        <w:gridCol w:w="342"/>
        <w:gridCol w:w="342"/>
        <w:gridCol w:w="342"/>
        <w:gridCol w:w="342"/>
        <w:gridCol w:w="2943"/>
        <w:gridCol w:w="3902"/>
      </w:tblGrid>
      <w:tr w:rsidR="000340B1" w:rsidRPr="00A54184" w14:paraId="3F8986E7" w14:textId="77777777" w:rsidTr="000A38BD">
        <w:trPr>
          <w:trHeight w:val="360"/>
        </w:trPr>
        <w:tc>
          <w:tcPr>
            <w:tcW w:w="529" w:type="dxa"/>
            <w:vMerge w:val="restart"/>
            <w:vAlign w:val="center"/>
          </w:tcPr>
          <w:p w14:paraId="6EFE0C69" w14:textId="77777777" w:rsidR="000340B1" w:rsidRPr="00A54184" w:rsidRDefault="000340B1" w:rsidP="000A38B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Por.</w:t>
            </w: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číslo</w:t>
            </w:r>
          </w:p>
        </w:tc>
        <w:tc>
          <w:tcPr>
            <w:tcW w:w="2052" w:type="dxa"/>
            <w:gridSpan w:val="6"/>
            <w:vMerge w:val="restart"/>
            <w:vAlign w:val="center"/>
          </w:tcPr>
          <w:p w14:paraId="232F0DDC" w14:textId="77777777" w:rsidR="000340B1" w:rsidRPr="00A54184" w:rsidRDefault="000340B1" w:rsidP="000A38B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Kód odpadu podľa Katalógu odpadov</w:t>
            </w:r>
          </w:p>
        </w:tc>
        <w:tc>
          <w:tcPr>
            <w:tcW w:w="2943" w:type="dxa"/>
            <w:vMerge w:val="restart"/>
            <w:vAlign w:val="center"/>
          </w:tcPr>
          <w:p w14:paraId="5F33722F" w14:textId="64807964" w:rsidR="000340B1" w:rsidRDefault="006901A4" w:rsidP="000A38B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</w:t>
            </w:r>
            <w:r w:rsidR="000340B1"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motnosť odpadu</w:t>
            </w:r>
          </w:p>
          <w:p w14:paraId="53B056EE" w14:textId="77777777" w:rsidR="000340B1" w:rsidRPr="00A54184" w:rsidRDefault="000340B1" w:rsidP="000A38B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(v tonách)</w:t>
            </w:r>
          </w:p>
        </w:tc>
        <w:tc>
          <w:tcPr>
            <w:tcW w:w="3902" w:type="dxa"/>
            <w:vMerge w:val="restart"/>
            <w:vAlign w:val="center"/>
          </w:tcPr>
          <w:p w14:paraId="2F03CAD8" w14:textId="21CE63C6" w:rsidR="000340B1" w:rsidRPr="00A54184" w:rsidRDefault="006901A4" w:rsidP="000A38B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r w:rsidR="000340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pôsob spracovania</w:t>
            </w:r>
          </w:p>
        </w:tc>
      </w:tr>
      <w:tr w:rsidR="000340B1" w:rsidRPr="00A54184" w14:paraId="6E4E235F" w14:textId="77777777" w:rsidTr="000A38BD">
        <w:trPr>
          <w:trHeight w:val="19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1A091BD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052" w:type="dxa"/>
            <w:gridSpan w:val="6"/>
            <w:vMerge/>
            <w:tcBorders>
              <w:bottom w:val="single" w:sz="4" w:space="0" w:color="auto"/>
            </w:tcBorders>
          </w:tcPr>
          <w:p w14:paraId="6A7EE638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2152D2A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902" w:type="dxa"/>
            <w:vMerge/>
            <w:tcBorders>
              <w:bottom w:val="single" w:sz="4" w:space="0" w:color="auto"/>
            </w:tcBorders>
          </w:tcPr>
          <w:p w14:paraId="01672DA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</w:tr>
      <w:tr w:rsidR="000340B1" w:rsidRPr="007C5307" w14:paraId="7469C4DF" w14:textId="77777777" w:rsidTr="000A38BD">
        <w:trPr>
          <w:trHeight w:hRule="exact" w:val="170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46AFE1F5" w14:textId="77777777" w:rsidR="000340B1" w:rsidRPr="007C5307" w:rsidRDefault="000340B1" w:rsidP="000A38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14:paraId="647C4F57" w14:textId="77777777" w:rsidR="000340B1" w:rsidRPr="007C5307" w:rsidRDefault="000340B1" w:rsidP="000A38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FFCA68F" w14:textId="77777777" w:rsidR="000340B1" w:rsidRPr="007C5307" w:rsidRDefault="000340B1" w:rsidP="000A38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center"/>
          </w:tcPr>
          <w:p w14:paraId="6A8E6947" w14:textId="77777777" w:rsidR="000340B1" w:rsidRPr="007C5307" w:rsidRDefault="000340B1" w:rsidP="000A38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0340B1" w:rsidRPr="00A54184" w14:paraId="528D8EE3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2976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67E02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0054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8247A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C3D6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D6806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C777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FB61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89FF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46C05E02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F713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7CB50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F7E99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898CF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B2640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73234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DBD45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2EBB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A8C2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08FD98B6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34D63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1CC6E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84485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974AA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D6923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7333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4941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2A274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F2364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2573D067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8286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1D5C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4AA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26AA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1797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E391A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176F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E6188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0A34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6A98617B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EC673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00B1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70922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666F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A120A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2D576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3E2D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12254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E9F0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78DA0B55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940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CDE44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78FE0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74E8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D70A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8ADE9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4904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0867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3F27A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5B699596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1B3F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2D158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5EE0A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9E40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CC33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91DE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DA899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9C276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5EA48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0923A2EE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C75A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98F09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11554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BEED0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57D5A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6ACB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D3CE8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641E2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A5E62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87B5FDB" w14:textId="77777777" w:rsidR="000340B1" w:rsidRDefault="000340B1" w:rsidP="009A4BB9">
      <w:pPr>
        <w:pStyle w:val="Odsekzoznamu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Vedľajšie produkty</w:t>
      </w:r>
    </w:p>
    <w:p w14:paraId="301950DE" w14:textId="77777777" w:rsidR="000340B1" w:rsidRDefault="000340B1" w:rsidP="000340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="83" w:tblpY="-11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342"/>
        <w:gridCol w:w="342"/>
        <w:gridCol w:w="342"/>
        <w:gridCol w:w="342"/>
        <w:gridCol w:w="342"/>
        <w:gridCol w:w="342"/>
        <w:gridCol w:w="2943"/>
        <w:gridCol w:w="3902"/>
      </w:tblGrid>
      <w:tr w:rsidR="000340B1" w:rsidRPr="00A54184" w14:paraId="16EF640F" w14:textId="77777777" w:rsidTr="000A38BD">
        <w:trPr>
          <w:trHeight w:val="360"/>
        </w:trPr>
        <w:tc>
          <w:tcPr>
            <w:tcW w:w="529" w:type="dxa"/>
            <w:vMerge w:val="restart"/>
            <w:vAlign w:val="center"/>
          </w:tcPr>
          <w:p w14:paraId="5640154F" w14:textId="77777777" w:rsidR="000340B1" w:rsidRPr="00A54184" w:rsidRDefault="000340B1" w:rsidP="000A38B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Por.</w:t>
            </w: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číslo</w:t>
            </w:r>
          </w:p>
        </w:tc>
        <w:tc>
          <w:tcPr>
            <w:tcW w:w="2052" w:type="dxa"/>
            <w:gridSpan w:val="6"/>
            <w:vMerge w:val="restart"/>
            <w:vAlign w:val="center"/>
          </w:tcPr>
          <w:p w14:paraId="737E6E88" w14:textId="77777777" w:rsidR="000340B1" w:rsidRPr="00A54184" w:rsidRDefault="000340B1" w:rsidP="000A38B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Názov vedľajšieho produktu</w:t>
            </w:r>
          </w:p>
        </w:tc>
        <w:tc>
          <w:tcPr>
            <w:tcW w:w="2943" w:type="dxa"/>
            <w:vMerge w:val="restart"/>
            <w:vAlign w:val="center"/>
          </w:tcPr>
          <w:p w14:paraId="54635AC1" w14:textId="6B2590DE" w:rsidR="000340B1" w:rsidRDefault="006901A4" w:rsidP="000A38B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Celková</w:t>
            </w:r>
            <w:r w:rsidR="000340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h</w:t>
            </w:r>
            <w:r w:rsidR="000340B1"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motnosť</w:t>
            </w:r>
          </w:p>
          <w:p w14:paraId="029D87FE" w14:textId="77777777" w:rsidR="000340B1" w:rsidRPr="00A54184" w:rsidRDefault="000340B1" w:rsidP="000A38B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(v tonách)</w:t>
            </w:r>
          </w:p>
        </w:tc>
        <w:tc>
          <w:tcPr>
            <w:tcW w:w="3902" w:type="dxa"/>
            <w:vMerge w:val="restart"/>
            <w:vAlign w:val="center"/>
          </w:tcPr>
          <w:p w14:paraId="7076C1A2" w14:textId="232A74CE" w:rsidR="000340B1" w:rsidRPr="00A54184" w:rsidRDefault="006901A4" w:rsidP="000A38BD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r w:rsidR="000340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pôsob umiestnenia</w:t>
            </w:r>
          </w:p>
        </w:tc>
      </w:tr>
      <w:tr w:rsidR="000340B1" w:rsidRPr="00A54184" w14:paraId="68DC243F" w14:textId="77777777" w:rsidTr="000A38BD">
        <w:trPr>
          <w:trHeight w:val="19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78DE55C2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052" w:type="dxa"/>
            <w:gridSpan w:val="6"/>
            <w:vMerge/>
            <w:tcBorders>
              <w:bottom w:val="single" w:sz="4" w:space="0" w:color="auto"/>
            </w:tcBorders>
          </w:tcPr>
          <w:p w14:paraId="048CEA2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2D001C4F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902" w:type="dxa"/>
            <w:vMerge/>
            <w:tcBorders>
              <w:bottom w:val="single" w:sz="4" w:space="0" w:color="auto"/>
            </w:tcBorders>
          </w:tcPr>
          <w:p w14:paraId="784ACE60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</w:tr>
      <w:tr w:rsidR="000340B1" w:rsidRPr="007C5307" w14:paraId="72568BC4" w14:textId="77777777" w:rsidTr="000A38BD">
        <w:trPr>
          <w:trHeight w:hRule="exact" w:val="170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606769F7" w14:textId="77777777" w:rsidR="000340B1" w:rsidRPr="007C5307" w:rsidRDefault="000340B1" w:rsidP="000A38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14:paraId="7A5903D7" w14:textId="77777777" w:rsidR="000340B1" w:rsidRPr="007C5307" w:rsidRDefault="000340B1" w:rsidP="000A38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3F54A83" w14:textId="77777777" w:rsidR="000340B1" w:rsidRPr="007C5307" w:rsidRDefault="000340B1" w:rsidP="000A38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center"/>
          </w:tcPr>
          <w:p w14:paraId="343863B9" w14:textId="77777777" w:rsidR="000340B1" w:rsidRPr="007C5307" w:rsidRDefault="000340B1" w:rsidP="000A38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C530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0340B1" w:rsidRPr="00A54184" w14:paraId="5B54DF9F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CDD0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94FD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9627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279B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54F0F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6AE8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2D7E5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15E62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EA88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5810083C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3ABA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D1E28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9B0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513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DEC12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64BC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DD16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9B1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586C4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637EFDAD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8C986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810D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9F49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86C4A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F386A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3F2B5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2C613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2D9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97E4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211E8293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6CE69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94F96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F053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89D2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27AA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90294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4EFC3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D963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6AB18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4488753E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4067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F9AF05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C22D6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16BA5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B752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B303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4906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4BFF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667C9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11C86C3D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6A29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8573F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7BDF0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E86E9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A99F8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1ACB6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BB85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C46A9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FA5C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7A3F00C1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D0D9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E505D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DCDB6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9955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3C6E3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1AB7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C96A7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C600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BF050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340B1" w:rsidRPr="00A54184" w14:paraId="482624FC" w14:textId="77777777" w:rsidTr="000A38BD">
        <w:trPr>
          <w:trHeight w:hRule="exact"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CE831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349836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0257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AE608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78E9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6B803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E0D8E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AB87C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433DB" w14:textId="77777777" w:rsidR="000340B1" w:rsidRPr="00A54184" w:rsidRDefault="000340B1" w:rsidP="000A3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28B1620" w14:textId="77777777" w:rsidR="000340B1" w:rsidRPr="007C5307" w:rsidRDefault="000340B1" w:rsidP="000340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4140A8" w14:textId="5745C293" w:rsidR="003E3DC5" w:rsidRDefault="003E3DC5" w:rsidP="006D3ACB">
      <w:pPr>
        <w:pStyle w:val="Standard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3E3DC5" w:rsidSect="003E3DC5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6302D" w14:textId="77777777" w:rsidR="000210DD" w:rsidRDefault="000210DD">
      <w:pPr>
        <w:spacing w:after="0" w:line="240" w:lineRule="auto"/>
      </w:pPr>
      <w:r>
        <w:separator/>
      </w:r>
    </w:p>
  </w:endnote>
  <w:endnote w:type="continuationSeparator" w:id="0">
    <w:p w14:paraId="60E47A00" w14:textId="77777777" w:rsidR="000210DD" w:rsidRDefault="0002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AC83C" w14:textId="77777777" w:rsidR="006805C4" w:rsidRDefault="000F309F" w:rsidP="003A68D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7C0846E" w14:textId="77777777" w:rsidR="006805C4" w:rsidRDefault="000210DD" w:rsidP="006A2C0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135158"/>
      <w:docPartObj>
        <w:docPartGallery w:val="Page Numbers (Bottom of Page)"/>
        <w:docPartUnique/>
      </w:docPartObj>
    </w:sdtPr>
    <w:sdtEndPr/>
    <w:sdtContent>
      <w:p w14:paraId="6B141EC2" w14:textId="79D1355F" w:rsidR="006805C4" w:rsidRDefault="003E3DC5" w:rsidP="003E3DC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87C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3BF17" w14:textId="77777777" w:rsidR="006805C4" w:rsidRDefault="000210DD">
    <w:pPr>
      <w:pStyle w:val="Pta"/>
      <w:jc w:val="right"/>
    </w:pPr>
  </w:p>
  <w:p w14:paraId="2506B544" w14:textId="77777777" w:rsidR="006805C4" w:rsidRDefault="000210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A8175" w14:textId="77777777" w:rsidR="000210DD" w:rsidRDefault="000210DD">
      <w:pPr>
        <w:spacing w:after="0" w:line="240" w:lineRule="auto"/>
      </w:pPr>
      <w:r>
        <w:separator/>
      </w:r>
    </w:p>
  </w:footnote>
  <w:footnote w:type="continuationSeparator" w:id="0">
    <w:p w14:paraId="1492BE40" w14:textId="77777777" w:rsidR="000210DD" w:rsidRDefault="0002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8CFF" w14:textId="77777777" w:rsidR="006805C4" w:rsidRDefault="000F309F">
    <w:pPr>
      <w:pStyle w:val="Hlavika"/>
      <w:rPr>
        <w:lang w:val="sk-SK"/>
      </w:rPr>
    </w:pP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</w:p>
  <w:p w14:paraId="2E35D8FF" w14:textId="77777777" w:rsidR="006805C4" w:rsidRPr="00232345" w:rsidRDefault="000F309F">
    <w:pPr>
      <w:pStyle w:val="Hlavika"/>
      <w:rPr>
        <w:lang w:val="sk-SK"/>
      </w:rPr>
    </w:pP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3F5"/>
    <w:multiLevelType w:val="hybridMultilevel"/>
    <w:tmpl w:val="B8D66A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6EA"/>
    <w:multiLevelType w:val="hybridMultilevel"/>
    <w:tmpl w:val="72C215D0"/>
    <w:lvl w:ilvl="0" w:tplc="C6A42D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Segoe UI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43D"/>
    <w:multiLevelType w:val="hybridMultilevel"/>
    <w:tmpl w:val="3C5E5C46"/>
    <w:lvl w:ilvl="0" w:tplc="F2F2B9BE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  <w:color w:val="auto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7630"/>
    <w:multiLevelType w:val="hybridMultilevel"/>
    <w:tmpl w:val="E43A25F4"/>
    <w:lvl w:ilvl="0" w:tplc="997EE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240A0"/>
    <w:multiLevelType w:val="hybridMultilevel"/>
    <w:tmpl w:val="E18C68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4F0D"/>
    <w:multiLevelType w:val="hybridMultilevel"/>
    <w:tmpl w:val="4FB2C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707"/>
    <w:multiLevelType w:val="hybridMultilevel"/>
    <w:tmpl w:val="83DC2776"/>
    <w:lvl w:ilvl="0" w:tplc="F782F5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9B60B7"/>
    <w:multiLevelType w:val="hybridMultilevel"/>
    <w:tmpl w:val="467087F8"/>
    <w:lvl w:ilvl="0" w:tplc="FA6806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C1767C"/>
    <w:multiLevelType w:val="hybridMultilevel"/>
    <w:tmpl w:val="15DC169C"/>
    <w:lvl w:ilvl="0" w:tplc="F31E86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440B77"/>
    <w:multiLevelType w:val="hybridMultilevel"/>
    <w:tmpl w:val="A574E490"/>
    <w:lvl w:ilvl="0" w:tplc="D9CC1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ED270B"/>
    <w:multiLevelType w:val="hybridMultilevel"/>
    <w:tmpl w:val="123018AA"/>
    <w:lvl w:ilvl="0" w:tplc="2ED88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111B1"/>
    <w:multiLevelType w:val="hybridMultilevel"/>
    <w:tmpl w:val="AB64BC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323BE"/>
    <w:multiLevelType w:val="hybridMultilevel"/>
    <w:tmpl w:val="F168D014"/>
    <w:lvl w:ilvl="0" w:tplc="C0D2E0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021ED"/>
    <w:multiLevelType w:val="hybridMultilevel"/>
    <w:tmpl w:val="455AF0F4"/>
    <w:lvl w:ilvl="0" w:tplc="29201B94">
      <w:start w:val="4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D2831"/>
    <w:multiLevelType w:val="hybridMultilevel"/>
    <w:tmpl w:val="EAC2CA4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64C1096"/>
    <w:multiLevelType w:val="hybridMultilevel"/>
    <w:tmpl w:val="1272157C"/>
    <w:lvl w:ilvl="0" w:tplc="73E0B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112F6"/>
    <w:multiLevelType w:val="hybridMultilevel"/>
    <w:tmpl w:val="904ADDFE"/>
    <w:lvl w:ilvl="0" w:tplc="BEFC67F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D4FC5"/>
    <w:multiLevelType w:val="hybridMultilevel"/>
    <w:tmpl w:val="EA0440D4"/>
    <w:lvl w:ilvl="0" w:tplc="EFB49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A6D29"/>
    <w:multiLevelType w:val="hybridMultilevel"/>
    <w:tmpl w:val="408A6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971CB"/>
    <w:multiLevelType w:val="hybridMultilevel"/>
    <w:tmpl w:val="C0FE5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42C45"/>
    <w:multiLevelType w:val="hybridMultilevel"/>
    <w:tmpl w:val="C68C814C"/>
    <w:lvl w:ilvl="0" w:tplc="1DF0C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76388"/>
    <w:multiLevelType w:val="hybridMultilevel"/>
    <w:tmpl w:val="63A407C2"/>
    <w:lvl w:ilvl="0" w:tplc="3DC04FFC">
      <w:start w:val="1"/>
      <w:numFmt w:val="bullet"/>
      <w:lvlText w:val="-"/>
      <w:lvlJc w:val="left"/>
      <w:rPr>
        <w:rFonts w:ascii="Times New Roman" w:eastAsia="SimSu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E1C8F"/>
    <w:multiLevelType w:val="hybridMultilevel"/>
    <w:tmpl w:val="BCB04286"/>
    <w:lvl w:ilvl="0" w:tplc="6700C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74A86"/>
    <w:multiLevelType w:val="hybridMultilevel"/>
    <w:tmpl w:val="961C5C18"/>
    <w:lvl w:ilvl="0" w:tplc="2FFC3E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42343"/>
    <w:multiLevelType w:val="hybridMultilevel"/>
    <w:tmpl w:val="094880EC"/>
    <w:lvl w:ilvl="0" w:tplc="662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4"/>
  </w:num>
  <w:num w:numId="5">
    <w:abstractNumId w:val="22"/>
  </w:num>
  <w:num w:numId="6">
    <w:abstractNumId w:val="21"/>
  </w:num>
  <w:num w:numId="7">
    <w:abstractNumId w:val="22"/>
  </w:num>
  <w:num w:numId="8">
    <w:abstractNumId w:val="23"/>
  </w:num>
  <w:num w:numId="9">
    <w:abstractNumId w:val="14"/>
  </w:num>
  <w:num w:numId="10">
    <w:abstractNumId w:val="20"/>
  </w:num>
  <w:num w:numId="11">
    <w:abstractNumId w:val="7"/>
  </w:num>
  <w:num w:numId="12">
    <w:abstractNumId w:val="15"/>
  </w:num>
  <w:num w:numId="13">
    <w:abstractNumId w:val="3"/>
  </w:num>
  <w:num w:numId="14">
    <w:abstractNumId w:val="19"/>
  </w:num>
  <w:num w:numId="15">
    <w:abstractNumId w:val="8"/>
  </w:num>
  <w:num w:numId="16">
    <w:abstractNumId w:val="18"/>
  </w:num>
  <w:num w:numId="17">
    <w:abstractNumId w:val="0"/>
  </w:num>
  <w:num w:numId="18">
    <w:abstractNumId w:val="17"/>
  </w:num>
  <w:num w:numId="19">
    <w:abstractNumId w:val="10"/>
  </w:num>
  <w:num w:numId="20">
    <w:abstractNumId w:val="6"/>
  </w:num>
  <w:num w:numId="21">
    <w:abstractNumId w:val="16"/>
  </w:num>
  <w:num w:numId="22">
    <w:abstractNumId w:val="13"/>
  </w:num>
  <w:num w:numId="23">
    <w:abstractNumId w:val="12"/>
  </w:num>
  <w:num w:numId="24">
    <w:abstractNumId w:val="9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D2"/>
    <w:rsid w:val="000164F4"/>
    <w:rsid w:val="000210DD"/>
    <w:rsid w:val="000340B1"/>
    <w:rsid w:val="000468C9"/>
    <w:rsid w:val="00054B7B"/>
    <w:rsid w:val="0005511B"/>
    <w:rsid w:val="0006359B"/>
    <w:rsid w:val="0008292C"/>
    <w:rsid w:val="00086BF3"/>
    <w:rsid w:val="000A60AA"/>
    <w:rsid w:val="000C3BBC"/>
    <w:rsid w:val="000C4D03"/>
    <w:rsid w:val="000C58F0"/>
    <w:rsid w:val="000C6362"/>
    <w:rsid w:val="000F2863"/>
    <w:rsid w:val="000F309F"/>
    <w:rsid w:val="000F700A"/>
    <w:rsid w:val="0010273C"/>
    <w:rsid w:val="001477FA"/>
    <w:rsid w:val="001863F6"/>
    <w:rsid w:val="00191334"/>
    <w:rsid w:val="001F7839"/>
    <w:rsid w:val="00201711"/>
    <w:rsid w:val="00203F2E"/>
    <w:rsid w:val="00206963"/>
    <w:rsid w:val="002227C1"/>
    <w:rsid w:val="00232080"/>
    <w:rsid w:val="002624E0"/>
    <w:rsid w:val="002806CE"/>
    <w:rsid w:val="0029510E"/>
    <w:rsid w:val="002A0AA7"/>
    <w:rsid w:val="002A2356"/>
    <w:rsid w:val="002A3691"/>
    <w:rsid w:val="002A4C30"/>
    <w:rsid w:val="002F609F"/>
    <w:rsid w:val="00327582"/>
    <w:rsid w:val="0034172A"/>
    <w:rsid w:val="00347481"/>
    <w:rsid w:val="00361663"/>
    <w:rsid w:val="00364E39"/>
    <w:rsid w:val="00365CFB"/>
    <w:rsid w:val="00365EA9"/>
    <w:rsid w:val="003714AA"/>
    <w:rsid w:val="00371881"/>
    <w:rsid w:val="00372E67"/>
    <w:rsid w:val="0038284C"/>
    <w:rsid w:val="003875ED"/>
    <w:rsid w:val="0039338E"/>
    <w:rsid w:val="00397D27"/>
    <w:rsid w:val="003B0D0E"/>
    <w:rsid w:val="003E3D1A"/>
    <w:rsid w:val="003E3DC5"/>
    <w:rsid w:val="003E3E49"/>
    <w:rsid w:val="003F15BE"/>
    <w:rsid w:val="00416654"/>
    <w:rsid w:val="00417522"/>
    <w:rsid w:val="004200EC"/>
    <w:rsid w:val="004370B1"/>
    <w:rsid w:val="00463385"/>
    <w:rsid w:val="00467C8F"/>
    <w:rsid w:val="00472D2B"/>
    <w:rsid w:val="00476734"/>
    <w:rsid w:val="00481DFC"/>
    <w:rsid w:val="00494C7E"/>
    <w:rsid w:val="004A790C"/>
    <w:rsid w:val="004B61C4"/>
    <w:rsid w:val="004D198B"/>
    <w:rsid w:val="0050087C"/>
    <w:rsid w:val="00505AAE"/>
    <w:rsid w:val="00507572"/>
    <w:rsid w:val="00514F49"/>
    <w:rsid w:val="0052504C"/>
    <w:rsid w:val="00531532"/>
    <w:rsid w:val="00533BBF"/>
    <w:rsid w:val="00542756"/>
    <w:rsid w:val="00546B5E"/>
    <w:rsid w:val="00561A8D"/>
    <w:rsid w:val="00570908"/>
    <w:rsid w:val="005831F1"/>
    <w:rsid w:val="005D04B1"/>
    <w:rsid w:val="005E11DE"/>
    <w:rsid w:val="00623F9E"/>
    <w:rsid w:val="00630D91"/>
    <w:rsid w:val="00661F66"/>
    <w:rsid w:val="0067209C"/>
    <w:rsid w:val="00673B96"/>
    <w:rsid w:val="006901A4"/>
    <w:rsid w:val="00697B1F"/>
    <w:rsid w:val="006B0DB9"/>
    <w:rsid w:val="006D3ACB"/>
    <w:rsid w:val="006D5420"/>
    <w:rsid w:val="00703E86"/>
    <w:rsid w:val="007129F9"/>
    <w:rsid w:val="007200E3"/>
    <w:rsid w:val="0073281D"/>
    <w:rsid w:val="00745029"/>
    <w:rsid w:val="00747F31"/>
    <w:rsid w:val="0075608B"/>
    <w:rsid w:val="0075714E"/>
    <w:rsid w:val="00770550"/>
    <w:rsid w:val="007826DF"/>
    <w:rsid w:val="007860F0"/>
    <w:rsid w:val="007A305B"/>
    <w:rsid w:val="007D7069"/>
    <w:rsid w:val="00811859"/>
    <w:rsid w:val="00814297"/>
    <w:rsid w:val="00850250"/>
    <w:rsid w:val="008571FB"/>
    <w:rsid w:val="0088083A"/>
    <w:rsid w:val="008A2CD0"/>
    <w:rsid w:val="008B5B2F"/>
    <w:rsid w:val="008D4417"/>
    <w:rsid w:val="008E2A6C"/>
    <w:rsid w:val="00902512"/>
    <w:rsid w:val="00902CB8"/>
    <w:rsid w:val="0091437A"/>
    <w:rsid w:val="00946D8A"/>
    <w:rsid w:val="00957DA0"/>
    <w:rsid w:val="009A4BB9"/>
    <w:rsid w:val="009C5D8F"/>
    <w:rsid w:val="009F1592"/>
    <w:rsid w:val="00A131AD"/>
    <w:rsid w:val="00A26370"/>
    <w:rsid w:val="00A26AAD"/>
    <w:rsid w:val="00A50D72"/>
    <w:rsid w:val="00A66920"/>
    <w:rsid w:val="00A735A9"/>
    <w:rsid w:val="00A844C0"/>
    <w:rsid w:val="00A92604"/>
    <w:rsid w:val="00AA245A"/>
    <w:rsid w:val="00AF2B20"/>
    <w:rsid w:val="00B02C47"/>
    <w:rsid w:val="00B1615F"/>
    <w:rsid w:val="00B6068D"/>
    <w:rsid w:val="00B81CDB"/>
    <w:rsid w:val="00BB72C4"/>
    <w:rsid w:val="00BC06F9"/>
    <w:rsid w:val="00BC6EC5"/>
    <w:rsid w:val="00BE149F"/>
    <w:rsid w:val="00BE6391"/>
    <w:rsid w:val="00C017F4"/>
    <w:rsid w:val="00C10F74"/>
    <w:rsid w:val="00C35E79"/>
    <w:rsid w:val="00C4205E"/>
    <w:rsid w:val="00C43126"/>
    <w:rsid w:val="00C76FD7"/>
    <w:rsid w:val="00C8749B"/>
    <w:rsid w:val="00C924F6"/>
    <w:rsid w:val="00C9377A"/>
    <w:rsid w:val="00CA30C2"/>
    <w:rsid w:val="00CA3E9B"/>
    <w:rsid w:val="00CB41F2"/>
    <w:rsid w:val="00CF219D"/>
    <w:rsid w:val="00D21AB8"/>
    <w:rsid w:val="00D363D2"/>
    <w:rsid w:val="00D55CB7"/>
    <w:rsid w:val="00D74C88"/>
    <w:rsid w:val="00D8261A"/>
    <w:rsid w:val="00DA6DC5"/>
    <w:rsid w:val="00DB5EDA"/>
    <w:rsid w:val="00DD07F4"/>
    <w:rsid w:val="00DD2545"/>
    <w:rsid w:val="00DE468B"/>
    <w:rsid w:val="00DF37B0"/>
    <w:rsid w:val="00DF7E11"/>
    <w:rsid w:val="00E534FB"/>
    <w:rsid w:val="00E6669F"/>
    <w:rsid w:val="00EC6603"/>
    <w:rsid w:val="00EE3B60"/>
    <w:rsid w:val="00EF244E"/>
    <w:rsid w:val="00F65DD2"/>
    <w:rsid w:val="00F926E9"/>
    <w:rsid w:val="00F96122"/>
    <w:rsid w:val="00FA5CC8"/>
    <w:rsid w:val="00FB5DD2"/>
    <w:rsid w:val="00FC0D84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997B"/>
  <w15:chartTrackingRefBased/>
  <w15:docId w15:val="{D953721F-5862-4934-8E1D-59A3721D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63D2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46D8A"/>
    <w:pPr>
      <w:keepNext/>
      <w:spacing w:after="0" w:line="240" w:lineRule="auto"/>
      <w:ind w:right="519" w:firstLine="284"/>
      <w:jc w:val="center"/>
      <w:outlineLvl w:val="4"/>
    </w:pPr>
    <w:rPr>
      <w:rFonts w:ascii="Times New Roman" w:hAnsi="Times New Roman"/>
      <w:sz w:val="24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D363D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D363D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D363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63D2"/>
    <w:rPr>
      <w:rFonts w:ascii="Calibri" w:eastAsia="Times New Roman" w:hAnsi="Calibri" w:cs="Times New Roman"/>
    </w:rPr>
  </w:style>
  <w:style w:type="character" w:styleId="slostrany">
    <w:name w:val="page number"/>
    <w:basedOn w:val="Predvolenpsmoodseku"/>
    <w:uiPriority w:val="99"/>
    <w:rsid w:val="00D363D2"/>
    <w:rPr>
      <w:rFonts w:cs="Times New Roman"/>
    </w:rPr>
  </w:style>
  <w:style w:type="paragraph" w:customStyle="1" w:styleId="Standard">
    <w:name w:val="Standard"/>
    <w:uiPriority w:val="99"/>
    <w:rsid w:val="00D363D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Nadpis5Char">
    <w:name w:val="Nadpis 5 Char"/>
    <w:basedOn w:val="Predvolenpsmoodseku"/>
    <w:link w:val="Nadpis5"/>
    <w:uiPriority w:val="99"/>
    <w:rsid w:val="00946D8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00EC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D55CB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55CB7"/>
    <w:pPr>
      <w:ind w:left="720"/>
      <w:contextualSpacing/>
    </w:pPr>
  </w:style>
  <w:style w:type="table" w:styleId="Mriekatabuky">
    <w:name w:val="Table Grid"/>
    <w:basedOn w:val="Normlnatabuka"/>
    <w:uiPriority w:val="39"/>
    <w:rsid w:val="00C10F7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5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5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13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56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7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3_vlastný-materiál"/>
    <f:field ref="objsubject" par="" edit="true" text=""/>
    <f:field ref="objcreatedby" par="" text="Švedlárová, Gabriela, Mgr."/>
    <f:field ref="objcreatedat" par="" text="18.4.2019 10:51:00"/>
    <f:field ref="objchangedby" par="" text="Administrator, System"/>
    <f:field ref="objmodifiedat" par="" text="18.4.2019 10:51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Šimurka Peter</dc:creator>
  <cp:keywords/>
  <dc:description/>
  <cp:lastModifiedBy>Švedlárová Gabriela</cp:lastModifiedBy>
  <cp:revision>2</cp:revision>
  <cp:lastPrinted>2022-03-10T10:45:00Z</cp:lastPrinted>
  <dcterms:created xsi:type="dcterms:W3CDTF">2022-04-08T08:00:00Z</dcterms:created>
  <dcterms:modified xsi:type="dcterms:W3CDTF">2022-04-08T08:00:00Z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 100.16%;" width="100%"&gt;	&lt;tbody&gt;		&lt;tr&gt;			&lt;td colspan="5" style="width: 100%; height: 36px;"&gt;			&lt;h2 align="center"&gt;&lt;strong&gt;Správa o účasti verejnosti na tvorbe právneho predpisu&lt;/s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Gabriela Švedlárová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vykonávajú niektoré ustanovenia zákona o zálohovaní jednorazových obalov na nápoje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Vyhláška Ministerstva životného prostredia Slovenskej republiky, ktorou sa vykonávajú niektoré ustanovenia zákona o zálohovaní jednorazových obalov na nápoje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7143/2019-9.1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LP/2019/297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114 a čl. 191 až 193 Zmluvy o fungovaní Európskej únie  </vt:lpwstr>
  </property>
  <property fmtid="{D5CDD505-2E9C-101B-9397-08002B2CF9AE}" pid="47" name="FSC#SKEDITIONSLOVLEX@103.510:AttrStrListDocPropSekundarneLegPravoPO">
    <vt:lpwstr>-	Smernica Európskeho parlamentu a Rady 94/62/ES z 20.decembra 1994 o obaloch a odpadoch z obalov (Mimoriadne vydanie Ú. v. EÚ, kap. 13/zv. 13, Ú. v. ES L 365, 31.12.1994) v platnom znení -  gestor: Ministerstvo životného prostredia Slovenskej republiky_x000d_
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</vt:lpwstr>
  </property>
  <property fmtid="{D5CDD505-2E9C-101B-9397-08002B2CF9AE}" pid="52" name="FSC#SKEDITIONSLOVLEX@103.510:AttrStrListDocPropLehotaPrebratieSmernice">
    <vt:lpwstr>-	Smernica Európskeho parlamentu a rady  (EÚ) 2018/852 z 30. mája 2018, ktorou sa mení smernica 94/62/ES o obaloch a odpadoch z obalov (Ú. v. EÚ L 150, 14.6.2018) - gestor: Ministerstvo životného prostredia Slovenskej republiky_x000d_
5. júl 2020_x000d_
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</vt:lpwstr>
  </property>
  <property fmtid="{D5CDD505-2E9C-101B-9397-08002B2CF9AE}" pid="55" name="FSC#SKEDITIONSLOVLEX@103.510:AttrStrListDocPropInfoUzPreberanePP">
    <vt:lpwstr>_x000d_
Zákon č. 79/2015 Z. z. o odpadoch a o zmene a doplnení niektorých zákonov v znení neskorších predpisov_x000d_
_x000d_
Vyhláška Ministerstva životného prostredia Slovenskej republiky č. 373/2015 Z. z. o rozšírenej zodpovednosti výrobcov vyhradených výrobkov a o nakl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Vzhľadom na to, že návrh vyhlášky upravuje podrobnosti k zákonu o zálohovaní jednorazových obalov na nápoje alternatívne riešenia neboli posudzované.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návrh vyhlášky, ktorou sa vykonávajú niektoré ustanovenia zákona o&amp;nbsp;zálohovaní jednorazových obalov na nápoje (ďalej len „vyhláška“).&lt;/p&gt;&lt;p&gt;&amp;nbsp;&lt;/p&gt;&lt;p&gt;Návrhom vyhlášky sa konkretizu</vt:lpwstr>
  </property>
  <property fmtid="{D5CDD505-2E9C-101B-9397-08002B2CF9AE}" pid="150" name="FSC#SKEDITIONSLOVLEX@103.510:vytvorenedna">
    <vt:lpwstr>18. 4. 2019</vt:lpwstr>
  </property>
  <property fmtid="{D5CDD505-2E9C-101B-9397-08002B2CF9AE}" pid="151" name="FSC#COOSYSTEM@1.1:Container">
    <vt:lpwstr>COO.2145.1000.3.3312467</vt:lpwstr>
  </property>
  <property fmtid="{D5CDD505-2E9C-101B-9397-08002B2CF9AE}" pid="152" name="FSC#FSCFOLIO@1.1001:docpropproject">
    <vt:lpwstr/>
  </property>
</Properties>
</file>