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3C" w:rsidRPr="00BA730E" w:rsidRDefault="00EF5F6D" w:rsidP="004C5725">
      <w:pPr>
        <w:widowControl/>
        <w:spacing w:line="276" w:lineRule="auto"/>
        <w:jc w:val="both"/>
        <w:outlineLvl w:val="0"/>
        <w:rPr>
          <w:b/>
          <w:caps/>
          <w:spacing w:val="30"/>
        </w:rPr>
      </w:pPr>
      <w:bookmarkStart w:id="0" w:name="_GoBack"/>
      <w:bookmarkEnd w:id="0"/>
      <w:r w:rsidRPr="00BA730E">
        <w:rPr>
          <w:b/>
          <w:caps/>
          <w:spacing w:val="30"/>
        </w:rPr>
        <w:t>Dôvodová správa</w:t>
      </w:r>
    </w:p>
    <w:p w:rsidR="00B43D3C" w:rsidRPr="00BA730E" w:rsidRDefault="00B43D3C" w:rsidP="004C5725">
      <w:pPr>
        <w:pStyle w:val="Zkladntext3"/>
        <w:spacing w:line="276" w:lineRule="auto"/>
        <w:jc w:val="both"/>
        <w:rPr>
          <w:b/>
          <w:color w:val="auto"/>
          <w:szCs w:val="24"/>
        </w:rPr>
      </w:pPr>
    </w:p>
    <w:p w:rsidR="00B43D3C" w:rsidRPr="00BA730E" w:rsidRDefault="00B43D3C" w:rsidP="004C5725">
      <w:pPr>
        <w:pStyle w:val="Zkladntext3"/>
        <w:spacing w:line="276" w:lineRule="auto"/>
        <w:jc w:val="both"/>
        <w:rPr>
          <w:b/>
          <w:color w:val="auto"/>
          <w:szCs w:val="24"/>
        </w:rPr>
      </w:pPr>
    </w:p>
    <w:p w:rsidR="00B43D3C" w:rsidRPr="00BA730E" w:rsidRDefault="00B43D3C" w:rsidP="004C5725">
      <w:pPr>
        <w:pStyle w:val="Zkladntext3"/>
        <w:spacing w:line="276" w:lineRule="auto"/>
        <w:jc w:val="both"/>
        <w:rPr>
          <w:b/>
          <w:color w:val="auto"/>
          <w:szCs w:val="24"/>
        </w:rPr>
      </w:pPr>
      <w:r w:rsidRPr="00BA730E">
        <w:rPr>
          <w:b/>
          <w:color w:val="auto"/>
          <w:szCs w:val="24"/>
        </w:rPr>
        <w:t>B. Osobitná časť</w:t>
      </w:r>
    </w:p>
    <w:p w:rsidR="00B43D3C" w:rsidRPr="00BA730E" w:rsidRDefault="00B43D3C" w:rsidP="004C5725">
      <w:pPr>
        <w:pStyle w:val="Zkladntext3"/>
        <w:spacing w:line="276" w:lineRule="auto"/>
        <w:jc w:val="both"/>
        <w:rPr>
          <w:b/>
          <w:color w:val="auto"/>
          <w:szCs w:val="24"/>
        </w:rPr>
      </w:pPr>
    </w:p>
    <w:p w:rsidR="005A097F" w:rsidRDefault="005A097F" w:rsidP="004C5725">
      <w:pPr>
        <w:pStyle w:val="Zkladntext3"/>
        <w:spacing w:line="276" w:lineRule="auto"/>
        <w:jc w:val="both"/>
        <w:rPr>
          <w:b/>
          <w:color w:val="auto"/>
          <w:szCs w:val="24"/>
        </w:rPr>
      </w:pPr>
    </w:p>
    <w:p w:rsidR="007752A1" w:rsidRPr="00BA730E" w:rsidRDefault="007752A1" w:rsidP="004C5725">
      <w:pPr>
        <w:pStyle w:val="Zkladntext3"/>
        <w:spacing w:line="276" w:lineRule="auto"/>
        <w:jc w:val="both"/>
        <w:rPr>
          <w:b/>
          <w:color w:val="auto"/>
          <w:szCs w:val="24"/>
        </w:rPr>
      </w:pPr>
      <w:r w:rsidRPr="00BA730E">
        <w:rPr>
          <w:b/>
          <w:color w:val="auto"/>
          <w:szCs w:val="24"/>
        </w:rPr>
        <w:t>K čl. I</w:t>
      </w:r>
    </w:p>
    <w:p w:rsidR="00B43D3C" w:rsidRPr="00BA730E" w:rsidRDefault="00B43D3C" w:rsidP="004C5725">
      <w:pPr>
        <w:pStyle w:val="Odsekzoznamu"/>
        <w:spacing w:after="0"/>
        <w:ind w:left="0" w:firstLine="705"/>
        <w:jc w:val="both"/>
        <w:rPr>
          <w:rFonts w:ascii="Times New Roman" w:hAnsi="Times New Roman"/>
          <w:sz w:val="24"/>
          <w:szCs w:val="24"/>
        </w:rPr>
      </w:pPr>
    </w:p>
    <w:p w:rsidR="00742E21" w:rsidRPr="00BA730E" w:rsidRDefault="00742E21" w:rsidP="004C5725">
      <w:pPr>
        <w:pStyle w:val="Odsekzoznamu"/>
        <w:spacing w:after="0"/>
        <w:ind w:left="0" w:firstLine="4"/>
        <w:jc w:val="both"/>
        <w:rPr>
          <w:rFonts w:ascii="Times New Roman" w:hAnsi="Times New Roman"/>
          <w:b/>
          <w:sz w:val="24"/>
          <w:szCs w:val="24"/>
        </w:rPr>
      </w:pPr>
      <w:r w:rsidRPr="00BA730E">
        <w:rPr>
          <w:rFonts w:ascii="Times New Roman" w:hAnsi="Times New Roman"/>
          <w:b/>
          <w:sz w:val="24"/>
          <w:szCs w:val="24"/>
        </w:rPr>
        <w:t>K bod</w:t>
      </w:r>
      <w:r w:rsidR="00AC2E04">
        <w:rPr>
          <w:rFonts w:ascii="Times New Roman" w:hAnsi="Times New Roman"/>
          <w:b/>
          <w:sz w:val="24"/>
          <w:szCs w:val="24"/>
        </w:rPr>
        <w:t>u</w:t>
      </w:r>
      <w:r w:rsidRPr="00BA730E">
        <w:rPr>
          <w:rFonts w:ascii="Times New Roman" w:hAnsi="Times New Roman"/>
          <w:b/>
          <w:sz w:val="24"/>
          <w:szCs w:val="24"/>
        </w:rPr>
        <w:t xml:space="preserve"> </w:t>
      </w:r>
      <w:r w:rsidR="00A14A97">
        <w:rPr>
          <w:rFonts w:ascii="Times New Roman" w:hAnsi="Times New Roman"/>
          <w:b/>
          <w:sz w:val="24"/>
          <w:szCs w:val="24"/>
        </w:rPr>
        <w:t>1</w:t>
      </w:r>
    </w:p>
    <w:p w:rsidR="00AC2E04" w:rsidRDefault="00AC2E04" w:rsidP="004C5725">
      <w:pPr>
        <w:pStyle w:val="Odsekzoznamu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A730E">
        <w:rPr>
          <w:rFonts w:ascii="Times New Roman" w:hAnsi="Times New Roman"/>
          <w:sz w:val="24"/>
          <w:szCs w:val="24"/>
        </w:rPr>
        <w:t xml:space="preserve">Vymedzuje sa okruh záverečných správ, ktoré je možné poskytnúť z geofondu Štátneho geologického ústavu Dionýza Štúra širokej verejnosti, pričom ide aj o správy, ktoré v minulosti podliehali režimu utajenia (v dĺžke až do 10 rokov). Ide najmä o záverečné správy z geologických úloh financovaných </w:t>
      </w:r>
      <w:r>
        <w:rPr>
          <w:rFonts w:ascii="Times New Roman" w:hAnsi="Times New Roman"/>
          <w:sz w:val="24"/>
          <w:szCs w:val="24"/>
        </w:rPr>
        <w:t xml:space="preserve">alebo spolufinancovaných </w:t>
      </w:r>
      <w:r w:rsidRPr="00BA730E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verejných zdrojov</w:t>
      </w:r>
      <w:r w:rsidRPr="00BA730E">
        <w:rPr>
          <w:rFonts w:ascii="Times New Roman" w:hAnsi="Times New Roman"/>
          <w:sz w:val="24"/>
          <w:szCs w:val="24"/>
        </w:rPr>
        <w:t xml:space="preserve"> vrátane geologických úloh financovaných z rozpočtov obcí a samosprávnych krajov a záverečných správ z geologických úloh zameraných na geologický prieskum životného prostredia vrátane zosuvných území, sanácie geologického prostredia a sanácie environmentálnych záťaží. </w:t>
      </w:r>
    </w:p>
    <w:p w:rsidR="00AC2E04" w:rsidRDefault="00AC2E04" w:rsidP="004C5725">
      <w:pPr>
        <w:pStyle w:val="Odsekzoznamu"/>
        <w:spacing w:after="0"/>
        <w:ind w:left="0" w:firstLine="4"/>
        <w:jc w:val="both"/>
        <w:rPr>
          <w:rFonts w:ascii="Times New Roman" w:hAnsi="Times New Roman"/>
          <w:sz w:val="24"/>
          <w:szCs w:val="24"/>
        </w:rPr>
      </w:pPr>
    </w:p>
    <w:p w:rsidR="00AC2E04" w:rsidRPr="00AC2E04" w:rsidRDefault="00AC2E04" w:rsidP="004C5725">
      <w:pPr>
        <w:pStyle w:val="Odsekzoznamu"/>
        <w:spacing w:after="0"/>
        <w:ind w:left="0" w:firstLine="4"/>
        <w:jc w:val="both"/>
        <w:rPr>
          <w:rFonts w:ascii="Times New Roman" w:hAnsi="Times New Roman"/>
          <w:b/>
          <w:sz w:val="24"/>
          <w:szCs w:val="24"/>
        </w:rPr>
      </w:pPr>
      <w:r w:rsidRPr="00AC2E04">
        <w:rPr>
          <w:rFonts w:ascii="Times New Roman" w:hAnsi="Times New Roman"/>
          <w:b/>
          <w:sz w:val="24"/>
          <w:szCs w:val="24"/>
        </w:rPr>
        <w:t>K bodu 2</w:t>
      </w:r>
    </w:p>
    <w:p w:rsidR="00AC2E04" w:rsidRDefault="00AC2E04" w:rsidP="004C5725">
      <w:pPr>
        <w:pStyle w:val="Odsekzoznamu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" w:hAnsi="Times" w:cs="Times"/>
          <w:sz w:val="25"/>
          <w:szCs w:val="25"/>
        </w:rPr>
        <w:t>Odsek 5</w:t>
      </w:r>
      <w:r w:rsidR="001A45FD">
        <w:rPr>
          <w:rFonts w:ascii="Times" w:hAnsi="Times" w:cs="Times"/>
          <w:sz w:val="25"/>
          <w:szCs w:val="25"/>
        </w:rPr>
        <w:t xml:space="preserve"> ustanovuje</w:t>
      </w:r>
      <w:r>
        <w:rPr>
          <w:rFonts w:ascii="Times" w:hAnsi="Times" w:cs="Times"/>
          <w:sz w:val="25"/>
          <w:szCs w:val="25"/>
        </w:rPr>
        <w:t xml:space="preserve">, </w:t>
      </w:r>
      <w:r w:rsidR="001A45FD">
        <w:rPr>
          <w:rFonts w:ascii="Times" w:hAnsi="Times" w:cs="Times"/>
          <w:sz w:val="25"/>
          <w:szCs w:val="25"/>
        </w:rPr>
        <w:t>že záverečné správy sú informáciami o životnom prostredí. Zároveň sa ustanovuje možné obmedzenie ich poskytovania na základe obmedzení, uvedených v odseku 2</w:t>
      </w:r>
      <w:r>
        <w:rPr>
          <w:rFonts w:ascii="Times" w:hAnsi="Times" w:cs="Times"/>
          <w:sz w:val="25"/>
          <w:szCs w:val="25"/>
        </w:rPr>
        <w:t>.</w:t>
      </w:r>
    </w:p>
    <w:p w:rsidR="00924DEF" w:rsidRPr="00BA730E" w:rsidRDefault="00924DEF" w:rsidP="004C5725">
      <w:pPr>
        <w:pStyle w:val="Odsekzoznamu"/>
        <w:spacing w:after="0"/>
        <w:ind w:left="0" w:firstLine="4"/>
        <w:jc w:val="both"/>
        <w:rPr>
          <w:rFonts w:ascii="Times New Roman" w:hAnsi="Times New Roman"/>
          <w:sz w:val="24"/>
          <w:szCs w:val="24"/>
        </w:rPr>
      </w:pPr>
    </w:p>
    <w:p w:rsidR="005D7EB5" w:rsidRPr="00BA730E" w:rsidRDefault="009E2825" w:rsidP="004C5725">
      <w:pPr>
        <w:pStyle w:val="Odsekzoznamu"/>
        <w:spacing w:after="0"/>
        <w:ind w:left="0" w:firstLine="4"/>
        <w:jc w:val="both"/>
        <w:rPr>
          <w:rFonts w:ascii="Times New Roman" w:hAnsi="Times New Roman"/>
          <w:b/>
          <w:sz w:val="24"/>
          <w:szCs w:val="24"/>
        </w:rPr>
      </w:pPr>
      <w:r w:rsidRPr="00BA730E">
        <w:rPr>
          <w:rFonts w:ascii="Times New Roman" w:hAnsi="Times New Roman"/>
          <w:b/>
          <w:sz w:val="24"/>
          <w:szCs w:val="24"/>
        </w:rPr>
        <w:t>K </w:t>
      </w:r>
      <w:r w:rsidR="00AB79E9">
        <w:rPr>
          <w:rFonts w:ascii="Times New Roman" w:hAnsi="Times New Roman"/>
          <w:b/>
          <w:sz w:val="24"/>
          <w:szCs w:val="24"/>
        </w:rPr>
        <w:t>bodu 3</w:t>
      </w:r>
    </w:p>
    <w:p w:rsidR="00AC2E04" w:rsidRDefault="00AC2E04" w:rsidP="004C5725">
      <w:pPr>
        <w:pStyle w:val="Odsekzoznamu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A730E">
        <w:rPr>
          <w:rFonts w:ascii="Times New Roman" w:hAnsi="Times New Roman"/>
          <w:sz w:val="24"/>
          <w:szCs w:val="24"/>
        </w:rPr>
        <w:t xml:space="preserve">Ustanovuje sa nová, aktívna povinnosť objednávateľa geologických prác informovať obec, v katastri ktorej sa analýzou rizika znečisteného územia podľa § 16 ods. 6 zákona potvrdilo závažné riziko pre ľudské zdravie, horninové prostredie, podzemnú vodu a pôdu, riziká vyplývajúce zo znečistenia územia, a to do jedného mesiaca odo dňa schválenia záverečnej správy s analýzou rizika znečisteného územia. Zákon na oznámenie nekladie žiadne obsahové nároky, rovnako akú materiálnu podobu musí mať oznámenie (môže teda ísť o listinu alebo elektronický dokument), oznámenie musí mať vždy písomnú formu a z jeho obsahu musí byť zrejmé akej obce sa týka a aký je rozsah a závažnosť zisteného znečistenia.  </w:t>
      </w:r>
    </w:p>
    <w:p w:rsidR="00AC2E04" w:rsidRPr="00BA730E" w:rsidRDefault="00AC2E04" w:rsidP="004C5725">
      <w:pPr>
        <w:pStyle w:val="Odsekzoznamu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Uvedenou povinnosťou sa zároveň prispieva k posilneniu práva verejnosti na informácie o stave životného prostredia, ktoré by mali byť čo najpresnejšie a najúplnejšie. Každý obyvateľ obce má predsa právo vedieť, aké znečistenie sa nachádza v jeho bezprostrednej blízkosti, čo môže on, alebo jeho zástupcovia v obecnom zastupiteľstve zabezpečiť, resp. vykonať pre minimalizáciu prípadných škodlivých dôsledkov takéhoto stavu.</w:t>
      </w:r>
    </w:p>
    <w:p w:rsidR="00742E21" w:rsidRPr="00BA730E" w:rsidRDefault="008C620E" w:rsidP="004C5725">
      <w:pPr>
        <w:pStyle w:val="Odsekzoznamu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A730E">
        <w:rPr>
          <w:rFonts w:ascii="Times New Roman" w:hAnsi="Times New Roman"/>
          <w:sz w:val="24"/>
          <w:szCs w:val="24"/>
        </w:rPr>
        <w:t xml:space="preserve"> </w:t>
      </w:r>
      <w:r w:rsidR="00651627" w:rsidRPr="00BA730E">
        <w:rPr>
          <w:rFonts w:ascii="Times New Roman" w:hAnsi="Times New Roman"/>
          <w:sz w:val="24"/>
          <w:szCs w:val="24"/>
        </w:rPr>
        <w:t xml:space="preserve"> </w:t>
      </w:r>
      <w:r w:rsidR="00237DF3" w:rsidRPr="00BA730E">
        <w:rPr>
          <w:rFonts w:ascii="Times New Roman" w:hAnsi="Times New Roman"/>
          <w:sz w:val="24"/>
          <w:szCs w:val="24"/>
        </w:rPr>
        <w:t xml:space="preserve">  </w:t>
      </w:r>
      <w:r w:rsidR="003A3857" w:rsidRPr="00BA730E">
        <w:rPr>
          <w:rFonts w:ascii="Times New Roman" w:hAnsi="Times New Roman"/>
          <w:sz w:val="24"/>
          <w:szCs w:val="24"/>
        </w:rPr>
        <w:t xml:space="preserve"> </w:t>
      </w:r>
      <w:r w:rsidR="00491A44" w:rsidRPr="00BA730E">
        <w:rPr>
          <w:rFonts w:ascii="Times New Roman" w:hAnsi="Times New Roman"/>
          <w:sz w:val="24"/>
          <w:szCs w:val="24"/>
        </w:rPr>
        <w:t xml:space="preserve">  </w:t>
      </w:r>
    </w:p>
    <w:p w:rsidR="00AB79E9" w:rsidRPr="00BA730E" w:rsidRDefault="00AB79E9" w:rsidP="004C5725">
      <w:pPr>
        <w:pStyle w:val="Odsekzoznamu"/>
        <w:spacing w:after="0"/>
        <w:ind w:left="0" w:firstLine="4"/>
        <w:jc w:val="both"/>
        <w:rPr>
          <w:rFonts w:ascii="Times New Roman" w:hAnsi="Times New Roman"/>
          <w:sz w:val="24"/>
          <w:szCs w:val="24"/>
        </w:rPr>
      </w:pPr>
    </w:p>
    <w:p w:rsidR="00472335" w:rsidRDefault="00472335" w:rsidP="004C5725">
      <w:pPr>
        <w:spacing w:line="276" w:lineRule="auto"/>
        <w:jc w:val="both"/>
        <w:rPr>
          <w:b/>
        </w:rPr>
      </w:pPr>
      <w:r>
        <w:rPr>
          <w:b/>
        </w:rPr>
        <w:t>K bod</w:t>
      </w:r>
      <w:r w:rsidR="00F02E38">
        <w:rPr>
          <w:b/>
        </w:rPr>
        <w:t>om</w:t>
      </w:r>
      <w:r>
        <w:rPr>
          <w:b/>
        </w:rPr>
        <w:t xml:space="preserve"> </w:t>
      </w:r>
      <w:r w:rsidR="001A45FD">
        <w:rPr>
          <w:b/>
        </w:rPr>
        <w:t>4</w:t>
      </w:r>
      <w:r w:rsidR="00F02E38">
        <w:rPr>
          <w:b/>
        </w:rPr>
        <w:t xml:space="preserve"> a </w:t>
      </w:r>
      <w:r w:rsidR="001A45FD">
        <w:rPr>
          <w:b/>
        </w:rPr>
        <w:t>5</w:t>
      </w:r>
    </w:p>
    <w:p w:rsidR="006559BC" w:rsidRDefault="00F02E38" w:rsidP="004C5725">
      <w:pPr>
        <w:spacing w:line="276" w:lineRule="auto"/>
        <w:ind w:firstLine="708"/>
        <w:jc w:val="both"/>
      </w:pPr>
      <w:r>
        <w:t xml:space="preserve">Písmeno d) sa precizuje a zároveň sa novým písmenom e) zavádza </w:t>
      </w:r>
      <w:r w:rsidRPr="00BA730E">
        <w:t>nov</w:t>
      </w:r>
      <w:r>
        <w:t>á</w:t>
      </w:r>
      <w:r w:rsidRPr="00BA730E">
        <w:t xml:space="preserve"> deliktuáln</w:t>
      </w:r>
      <w:r>
        <w:t>a</w:t>
      </w:r>
      <w:r w:rsidRPr="00BA730E">
        <w:t xml:space="preserve"> skutkov</w:t>
      </w:r>
      <w:r>
        <w:t>á</w:t>
      </w:r>
      <w:r w:rsidRPr="00BA730E">
        <w:t xml:space="preserve"> podstat</w:t>
      </w:r>
      <w:r>
        <w:t>a</w:t>
      </w:r>
      <w:r w:rsidRPr="00BA730E">
        <w:t xml:space="preserve"> za účelom zabezpečenia vykonateľnosti novej povinnosti objednávateľa v zmysle § 19 ods. 6 geologického zákona.</w:t>
      </w:r>
    </w:p>
    <w:p w:rsidR="00F02E38" w:rsidRPr="00BA730E" w:rsidRDefault="00F02E38" w:rsidP="004C5725">
      <w:pPr>
        <w:spacing w:line="276" w:lineRule="auto"/>
        <w:jc w:val="both"/>
        <w:rPr>
          <w:b/>
        </w:rPr>
      </w:pPr>
    </w:p>
    <w:p w:rsidR="00163A02" w:rsidRPr="00BA730E" w:rsidRDefault="005D2190" w:rsidP="004C5725">
      <w:pPr>
        <w:pStyle w:val="Odsekzoznamu"/>
        <w:spacing w:after="0"/>
        <w:ind w:left="0" w:firstLine="4"/>
        <w:jc w:val="both"/>
        <w:rPr>
          <w:rFonts w:ascii="Times New Roman" w:hAnsi="Times New Roman"/>
          <w:b/>
          <w:sz w:val="24"/>
          <w:szCs w:val="24"/>
        </w:rPr>
      </w:pPr>
      <w:r w:rsidRPr="00BA730E">
        <w:rPr>
          <w:rFonts w:ascii="Times New Roman" w:hAnsi="Times New Roman"/>
          <w:b/>
          <w:sz w:val="24"/>
          <w:szCs w:val="24"/>
        </w:rPr>
        <w:t>K </w:t>
      </w:r>
      <w:r w:rsidR="00E52767">
        <w:rPr>
          <w:rFonts w:ascii="Times New Roman" w:hAnsi="Times New Roman"/>
          <w:b/>
          <w:sz w:val="24"/>
          <w:szCs w:val="24"/>
        </w:rPr>
        <w:t xml:space="preserve">bodu </w:t>
      </w:r>
      <w:r w:rsidR="001A45FD">
        <w:rPr>
          <w:rFonts w:ascii="Times New Roman" w:hAnsi="Times New Roman"/>
          <w:b/>
          <w:sz w:val="24"/>
          <w:szCs w:val="24"/>
        </w:rPr>
        <w:t>6</w:t>
      </w:r>
    </w:p>
    <w:p w:rsidR="00E52767" w:rsidRDefault="00F02E38" w:rsidP="004C5725">
      <w:pPr>
        <w:pStyle w:val="Odsekzoznamu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</w:t>
      </w:r>
      <w:r w:rsidRPr="00BA730E">
        <w:rPr>
          <w:rFonts w:ascii="Times New Roman" w:hAnsi="Times New Roman"/>
          <w:sz w:val="24"/>
          <w:szCs w:val="24"/>
        </w:rPr>
        <w:t xml:space="preserve">rechodné ustanovenia </w:t>
      </w:r>
      <w:r>
        <w:rPr>
          <w:rFonts w:ascii="Times New Roman" w:hAnsi="Times New Roman"/>
          <w:sz w:val="24"/>
          <w:szCs w:val="24"/>
        </w:rPr>
        <w:t>sa týkajú</w:t>
      </w:r>
      <w:r w:rsidRPr="00BA730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navrhovaných</w:t>
      </w:r>
      <w:r w:rsidRPr="00BA730E">
        <w:rPr>
          <w:rFonts w:ascii="Times New Roman" w:hAnsi="Times New Roman"/>
          <w:sz w:val="24"/>
          <w:szCs w:val="24"/>
        </w:rPr>
        <w:t xml:space="preserve"> zm</w:t>
      </w:r>
      <w:r>
        <w:rPr>
          <w:rFonts w:ascii="Times New Roman" w:hAnsi="Times New Roman"/>
          <w:sz w:val="24"/>
          <w:szCs w:val="24"/>
        </w:rPr>
        <w:t xml:space="preserve">ien, najmä nového znenia § 19 ods. 3, umožňujúceho sprístupnenie údajov zo záverečných správ, ktoré podľa súčasnej právnej úpravy môžu podliehať režimu utajenia, pričom ide o informácie o stave životného prostredia, ku ktorým by mala mať verejnosť prístup, najmä z dôvodu zabezpečenia jej ústavných práv na informácie o stave životného prostredia. Pre </w:t>
      </w:r>
      <w:r w:rsidRPr="00BA730E">
        <w:rPr>
          <w:rFonts w:ascii="Times New Roman" w:hAnsi="Times New Roman"/>
          <w:sz w:val="24"/>
          <w:szCs w:val="24"/>
        </w:rPr>
        <w:t>zabezpečeni</w:t>
      </w:r>
      <w:r>
        <w:rPr>
          <w:rFonts w:ascii="Times New Roman" w:hAnsi="Times New Roman"/>
          <w:sz w:val="24"/>
          <w:szCs w:val="24"/>
        </w:rPr>
        <w:t>e</w:t>
      </w:r>
      <w:r w:rsidRPr="00BA730E">
        <w:rPr>
          <w:rFonts w:ascii="Times New Roman" w:hAnsi="Times New Roman"/>
          <w:sz w:val="24"/>
          <w:szCs w:val="24"/>
        </w:rPr>
        <w:t xml:space="preserve"> sprístupňovania záverečných správ z geofondu, na ktoré sa po nov</w:t>
      </w:r>
      <w:r>
        <w:rPr>
          <w:rFonts w:ascii="Times New Roman" w:hAnsi="Times New Roman"/>
          <w:sz w:val="24"/>
          <w:szCs w:val="24"/>
        </w:rPr>
        <w:t>om vzťahuje predložený zákon,</w:t>
      </w:r>
      <w:r w:rsidRPr="00BA730E">
        <w:rPr>
          <w:rFonts w:ascii="Times New Roman" w:hAnsi="Times New Roman"/>
          <w:sz w:val="24"/>
          <w:szCs w:val="24"/>
        </w:rPr>
        <w:t xml:space="preserve"> mala </w:t>
      </w:r>
      <w:r>
        <w:rPr>
          <w:rFonts w:ascii="Times New Roman" w:hAnsi="Times New Roman"/>
          <w:sz w:val="24"/>
          <w:szCs w:val="24"/>
        </w:rPr>
        <w:t xml:space="preserve">by </w:t>
      </w:r>
      <w:r w:rsidRPr="00BA730E">
        <w:rPr>
          <w:rFonts w:ascii="Times New Roman" w:hAnsi="Times New Roman"/>
          <w:sz w:val="24"/>
          <w:szCs w:val="24"/>
        </w:rPr>
        <w:t xml:space="preserve">postačovať </w:t>
      </w:r>
      <w:r w:rsidR="00054181">
        <w:rPr>
          <w:rFonts w:ascii="Times New Roman" w:hAnsi="Times New Roman"/>
          <w:sz w:val="24"/>
          <w:szCs w:val="24"/>
        </w:rPr>
        <w:t>6-mesačná</w:t>
      </w:r>
      <w:r w:rsidRPr="00BA730E">
        <w:rPr>
          <w:rFonts w:ascii="Times New Roman" w:hAnsi="Times New Roman"/>
          <w:sz w:val="24"/>
          <w:szCs w:val="24"/>
        </w:rPr>
        <w:t xml:space="preserve"> lehota.</w:t>
      </w:r>
    </w:p>
    <w:p w:rsidR="00F02E38" w:rsidRPr="00E52767" w:rsidRDefault="00F02E38" w:rsidP="004C5725">
      <w:pPr>
        <w:pStyle w:val="Odsekzoznamu"/>
        <w:spacing w:after="0"/>
        <w:ind w:left="0" w:firstLine="4"/>
        <w:jc w:val="both"/>
        <w:rPr>
          <w:rFonts w:ascii="Times New Roman" w:hAnsi="Times New Roman"/>
          <w:b/>
          <w:sz w:val="24"/>
          <w:szCs w:val="24"/>
        </w:rPr>
      </w:pPr>
    </w:p>
    <w:p w:rsidR="00E52767" w:rsidRDefault="00E52767" w:rsidP="004C5725">
      <w:pPr>
        <w:pStyle w:val="Odsekzoznamu"/>
        <w:spacing w:after="0"/>
        <w:ind w:left="0" w:firstLine="4"/>
        <w:jc w:val="both"/>
        <w:rPr>
          <w:rFonts w:ascii="Times New Roman" w:hAnsi="Times New Roman"/>
          <w:b/>
          <w:sz w:val="24"/>
          <w:szCs w:val="24"/>
        </w:rPr>
      </w:pPr>
      <w:r w:rsidRPr="00E52767">
        <w:rPr>
          <w:rFonts w:ascii="Times New Roman" w:hAnsi="Times New Roman"/>
          <w:b/>
          <w:sz w:val="24"/>
          <w:szCs w:val="24"/>
        </w:rPr>
        <w:t>K bod</w:t>
      </w:r>
      <w:r w:rsidR="00F02E38">
        <w:rPr>
          <w:rFonts w:ascii="Times New Roman" w:hAnsi="Times New Roman"/>
          <w:b/>
          <w:sz w:val="24"/>
          <w:szCs w:val="24"/>
        </w:rPr>
        <w:t>om</w:t>
      </w:r>
      <w:r w:rsidRPr="00E52767">
        <w:rPr>
          <w:rFonts w:ascii="Times New Roman" w:hAnsi="Times New Roman"/>
          <w:b/>
          <w:sz w:val="24"/>
          <w:szCs w:val="24"/>
        </w:rPr>
        <w:t xml:space="preserve"> </w:t>
      </w:r>
      <w:r w:rsidR="001A45FD">
        <w:rPr>
          <w:rFonts w:ascii="Times New Roman" w:hAnsi="Times New Roman"/>
          <w:b/>
          <w:sz w:val="24"/>
          <w:szCs w:val="24"/>
        </w:rPr>
        <w:t>7</w:t>
      </w:r>
      <w:r w:rsidR="00F02E38">
        <w:rPr>
          <w:rFonts w:ascii="Times New Roman" w:hAnsi="Times New Roman"/>
          <w:b/>
          <w:sz w:val="24"/>
          <w:szCs w:val="24"/>
        </w:rPr>
        <w:t xml:space="preserve"> a </w:t>
      </w:r>
      <w:r w:rsidR="001A45FD">
        <w:rPr>
          <w:rFonts w:ascii="Times New Roman" w:hAnsi="Times New Roman"/>
          <w:b/>
          <w:sz w:val="24"/>
          <w:szCs w:val="24"/>
        </w:rPr>
        <w:t>8</w:t>
      </w:r>
    </w:p>
    <w:p w:rsidR="00F02E38" w:rsidRPr="00BA730E" w:rsidRDefault="00F02E38" w:rsidP="004C5725">
      <w:pPr>
        <w:pStyle w:val="Odsekzoznamu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 o úpravu transpozičného ustanovenia a názvu transpozičnej prílohy s aktuálnym znením Legislatívnych pravidiel vlády Slovenskej republiky. Uvedenými novelizačnými bodmi sa zosúlaďuje geologický zákon s § 2 ods. 3 zákona č. 400/2015 Z. z. </w:t>
      </w:r>
      <w:r w:rsidRPr="002B183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o tvorbe právnych predpisov a o Zbierke zákonov Slovenskej republiky a o zmene a doplnení niektorých zákonov</w:t>
      </w:r>
      <w:r w:rsidRPr="00BA73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 znení neskorších predpisov.</w:t>
      </w:r>
      <w:r w:rsidRPr="00BA730E">
        <w:rPr>
          <w:rFonts w:ascii="Times New Roman" w:hAnsi="Times New Roman"/>
          <w:sz w:val="24"/>
          <w:szCs w:val="24"/>
        </w:rPr>
        <w:t xml:space="preserve">  </w:t>
      </w:r>
    </w:p>
    <w:p w:rsidR="00163A02" w:rsidRPr="00BA730E" w:rsidRDefault="00163A02" w:rsidP="004C5725">
      <w:pPr>
        <w:pStyle w:val="Odsekzoznamu"/>
        <w:spacing w:after="0"/>
        <w:ind w:left="0" w:firstLine="4"/>
        <w:jc w:val="both"/>
        <w:rPr>
          <w:rFonts w:ascii="Times New Roman" w:hAnsi="Times New Roman"/>
          <w:sz w:val="24"/>
          <w:szCs w:val="24"/>
        </w:rPr>
      </w:pPr>
    </w:p>
    <w:p w:rsidR="00491A44" w:rsidRPr="00BA730E" w:rsidRDefault="00491A44" w:rsidP="004C5725">
      <w:pPr>
        <w:pStyle w:val="Odsekzoznamu"/>
        <w:spacing w:after="0"/>
        <w:ind w:left="0" w:firstLine="4"/>
        <w:jc w:val="both"/>
        <w:rPr>
          <w:rFonts w:ascii="Times New Roman" w:hAnsi="Times New Roman"/>
          <w:b/>
          <w:sz w:val="24"/>
          <w:szCs w:val="24"/>
        </w:rPr>
      </w:pPr>
      <w:r w:rsidRPr="00BA730E">
        <w:rPr>
          <w:rFonts w:ascii="Times New Roman" w:hAnsi="Times New Roman"/>
          <w:b/>
          <w:sz w:val="24"/>
          <w:szCs w:val="24"/>
        </w:rPr>
        <w:t>K čl. II</w:t>
      </w:r>
    </w:p>
    <w:p w:rsidR="0066474C" w:rsidRPr="00BA730E" w:rsidRDefault="0066474C" w:rsidP="004C5725">
      <w:pPr>
        <w:pStyle w:val="Odsekzoznamu"/>
        <w:spacing w:after="0"/>
        <w:ind w:left="0" w:firstLine="4"/>
        <w:jc w:val="both"/>
        <w:rPr>
          <w:rFonts w:ascii="Times New Roman" w:hAnsi="Times New Roman"/>
          <w:b/>
          <w:sz w:val="24"/>
          <w:szCs w:val="24"/>
        </w:rPr>
      </w:pPr>
    </w:p>
    <w:p w:rsidR="0066474C" w:rsidRDefault="00860A6D" w:rsidP="004C5725">
      <w:pPr>
        <w:pStyle w:val="Odsekzoznamu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A730E">
        <w:rPr>
          <w:rFonts w:ascii="Times New Roman" w:hAnsi="Times New Roman"/>
          <w:sz w:val="24"/>
          <w:szCs w:val="24"/>
        </w:rPr>
        <w:t xml:space="preserve">Rozširuje sa možnosť </w:t>
      </w:r>
      <w:r w:rsidR="00A91788" w:rsidRPr="00BA730E">
        <w:rPr>
          <w:rFonts w:ascii="Times New Roman" w:hAnsi="Times New Roman"/>
          <w:sz w:val="24"/>
          <w:szCs w:val="24"/>
        </w:rPr>
        <w:t>vecného</w:t>
      </w:r>
      <w:r w:rsidRPr="00BA730E">
        <w:rPr>
          <w:rFonts w:ascii="Times New Roman" w:hAnsi="Times New Roman"/>
          <w:sz w:val="24"/>
          <w:szCs w:val="24"/>
        </w:rPr>
        <w:t xml:space="preserve"> oslobodenia od poplatku za </w:t>
      </w:r>
      <w:r w:rsidR="00D22C24" w:rsidRPr="00BA730E">
        <w:rPr>
          <w:rFonts w:ascii="Times New Roman" w:hAnsi="Times New Roman"/>
          <w:sz w:val="24"/>
          <w:szCs w:val="24"/>
        </w:rPr>
        <w:t>všetky spoplatnené úkony podľa</w:t>
      </w:r>
      <w:r w:rsidR="00A91788" w:rsidRPr="00BA730E">
        <w:rPr>
          <w:rFonts w:ascii="Times New Roman" w:hAnsi="Times New Roman"/>
          <w:sz w:val="24"/>
          <w:szCs w:val="24"/>
        </w:rPr>
        <w:t xml:space="preserve"> položky 168, pokiaľ boli financované zo štátneho rozpočtu alebo z fondov Európskej únie. Uvedeným je riešená situácia, ak je napr. objednávateľom geologickej úlohy štát, pričom zhotoviteľom geologických prác je súkromný subjekt, ktorý bude v takomto prípade oslobodený od všetkých platieb za úkony podľa položky 168. </w:t>
      </w:r>
      <w:r w:rsidR="00D22C24" w:rsidRPr="00BA730E">
        <w:rPr>
          <w:rFonts w:ascii="Times New Roman" w:hAnsi="Times New Roman"/>
          <w:sz w:val="24"/>
          <w:szCs w:val="24"/>
        </w:rPr>
        <w:t xml:space="preserve">  </w:t>
      </w:r>
      <w:r w:rsidR="0066474C" w:rsidRPr="00BA730E">
        <w:rPr>
          <w:rFonts w:ascii="Times New Roman" w:hAnsi="Times New Roman"/>
          <w:sz w:val="24"/>
          <w:szCs w:val="24"/>
        </w:rPr>
        <w:tab/>
      </w:r>
    </w:p>
    <w:p w:rsidR="005A097F" w:rsidRPr="00BA730E" w:rsidRDefault="005A097F" w:rsidP="004C5725">
      <w:pPr>
        <w:pStyle w:val="Odsekzoznamu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0A3378" w:rsidRDefault="000A3378" w:rsidP="004C5725">
      <w:pPr>
        <w:pStyle w:val="Odsekzoznamu"/>
        <w:spacing w:after="0"/>
        <w:ind w:left="0" w:firstLine="4"/>
        <w:jc w:val="both"/>
        <w:rPr>
          <w:rFonts w:ascii="Times New Roman" w:hAnsi="Times New Roman"/>
          <w:b/>
          <w:sz w:val="24"/>
          <w:szCs w:val="24"/>
        </w:rPr>
      </w:pPr>
      <w:r w:rsidRPr="00BA730E">
        <w:rPr>
          <w:rFonts w:ascii="Times New Roman" w:hAnsi="Times New Roman"/>
          <w:b/>
          <w:sz w:val="24"/>
          <w:szCs w:val="24"/>
        </w:rPr>
        <w:t>K čl. II</w:t>
      </w:r>
      <w:r w:rsidR="00491A44" w:rsidRPr="00BA730E">
        <w:rPr>
          <w:rFonts w:ascii="Times New Roman" w:hAnsi="Times New Roman"/>
          <w:b/>
          <w:sz w:val="24"/>
          <w:szCs w:val="24"/>
        </w:rPr>
        <w:t>I</w:t>
      </w:r>
    </w:p>
    <w:p w:rsidR="00354EB8" w:rsidRPr="00BA730E" w:rsidRDefault="00354EB8" w:rsidP="004C5725">
      <w:pPr>
        <w:pStyle w:val="Odsekzoznamu"/>
        <w:spacing w:after="0"/>
        <w:ind w:left="0" w:firstLine="4"/>
        <w:jc w:val="both"/>
        <w:rPr>
          <w:rFonts w:ascii="Times New Roman" w:hAnsi="Times New Roman"/>
          <w:b/>
          <w:sz w:val="24"/>
          <w:szCs w:val="24"/>
        </w:rPr>
      </w:pPr>
    </w:p>
    <w:p w:rsidR="000A3378" w:rsidRPr="00BA730E" w:rsidRDefault="00763398" w:rsidP="004C5725">
      <w:pPr>
        <w:pStyle w:val="Odsekzoznamu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A730E">
        <w:rPr>
          <w:rFonts w:ascii="Times New Roman" w:hAnsi="Times New Roman"/>
          <w:sz w:val="24"/>
          <w:szCs w:val="24"/>
        </w:rPr>
        <w:t>Navrhuje</w:t>
      </w:r>
      <w:r w:rsidR="000A3378" w:rsidRPr="00BA730E">
        <w:rPr>
          <w:rFonts w:ascii="Times New Roman" w:hAnsi="Times New Roman"/>
          <w:sz w:val="24"/>
          <w:szCs w:val="24"/>
        </w:rPr>
        <w:t xml:space="preserve"> sa účinnosť </w:t>
      </w:r>
      <w:r w:rsidR="004018CB" w:rsidRPr="00BA730E">
        <w:rPr>
          <w:rFonts w:ascii="Times New Roman" w:hAnsi="Times New Roman"/>
          <w:sz w:val="24"/>
          <w:szCs w:val="24"/>
        </w:rPr>
        <w:t>zákona</w:t>
      </w:r>
      <w:r w:rsidR="000A3378" w:rsidRPr="00BA730E">
        <w:rPr>
          <w:rFonts w:ascii="Times New Roman" w:hAnsi="Times New Roman"/>
          <w:sz w:val="24"/>
          <w:szCs w:val="24"/>
        </w:rPr>
        <w:t xml:space="preserve"> </w:t>
      </w:r>
      <w:r w:rsidR="0060293E" w:rsidRPr="00BA730E">
        <w:rPr>
          <w:rFonts w:ascii="Times New Roman" w:hAnsi="Times New Roman"/>
          <w:sz w:val="24"/>
          <w:szCs w:val="24"/>
        </w:rPr>
        <w:t>od</w:t>
      </w:r>
      <w:r w:rsidR="000A3378" w:rsidRPr="00BA730E">
        <w:rPr>
          <w:rFonts w:ascii="Times New Roman" w:hAnsi="Times New Roman"/>
          <w:sz w:val="24"/>
          <w:szCs w:val="24"/>
        </w:rPr>
        <w:t> </w:t>
      </w:r>
      <w:r w:rsidR="002B27DF">
        <w:rPr>
          <w:rFonts w:ascii="Times New Roman" w:hAnsi="Times New Roman"/>
          <w:sz w:val="24"/>
          <w:szCs w:val="24"/>
        </w:rPr>
        <w:t>1. augusta</w:t>
      </w:r>
      <w:r w:rsidR="000A3378" w:rsidRPr="00BA730E">
        <w:rPr>
          <w:rFonts w:ascii="Times New Roman" w:hAnsi="Times New Roman"/>
          <w:sz w:val="24"/>
          <w:szCs w:val="24"/>
        </w:rPr>
        <w:t xml:space="preserve"> 20</w:t>
      </w:r>
      <w:r w:rsidR="00587F57" w:rsidRPr="00BA730E">
        <w:rPr>
          <w:rFonts w:ascii="Times New Roman" w:hAnsi="Times New Roman"/>
          <w:sz w:val="24"/>
          <w:szCs w:val="24"/>
        </w:rPr>
        <w:t>2</w:t>
      </w:r>
      <w:r w:rsidR="00A97F54">
        <w:rPr>
          <w:rFonts w:ascii="Times New Roman" w:hAnsi="Times New Roman"/>
          <w:sz w:val="24"/>
          <w:szCs w:val="24"/>
        </w:rPr>
        <w:t>2</w:t>
      </w:r>
      <w:r w:rsidR="000A3378" w:rsidRPr="00BA730E">
        <w:rPr>
          <w:rFonts w:ascii="Times New Roman" w:hAnsi="Times New Roman"/>
          <w:sz w:val="24"/>
          <w:szCs w:val="24"/>
        </w:rPr>
        <w:t>.</w:t>
      </w:r>
      <w:r w:rsidR="002B27DF">
        <w:rPr>
          <w:rFonts w:ascii="Times New Roman" w:hAnsi="Times New Roman"/>
          <w:sz w:val="24"/>
          <w:szCs w:val="24"/>
        </w:rPr>
        <w:t xml:space="preserve"> Navrhovaný dátum účinnosti je stanovený tak, aby sa každý mal možnosť oboznámiť s dostatočným predstihom pred nadobudnutím účinnosti zákona s jeho obsahom. </w:t>
      </w:r>
    </w:p>
    <w:p w:rsidR="00175E64" w:rsidRPr="00BA730E" w:rsidRDefault="00175E64" w:rsidP="004C5725">
      <w:pPr>
        <w:pStyle w:val="Odsekzoznamu"/>
        <w:spacing w:after="0"/>
        <w:ind w:left="0" w:firstLine="4"/>
        <w:jc w:val="both"/>
        <w:rPr>
          <w:rFonts w:ascii="Times New Roman" w:hAnsi="Times New Roman"/>
          <w:sz w:val="24"/>
          <w:szCs w:val="24"/>
        </w:rPr>
      </w:pPr>
    </w:p>
    <w:p w:rsidR="00A1507A" w:rsidRPr="00D45082" w:rsidRDefault="00A1507A" w:rsidP="00A1507A">
      <w:pPr>
        <w:jc w:val="both"/>
      </w:pPr>
      <w:r w:rsidRPr="00D45082">
        <w:t xml:space="preserve">V Bratislave dňa </w:t>
      </w:r>
      <w:r>
        <w:t>6</w:t>
      </w:r>
      <w:r w:rsidRPr="00D45082">
        <w:t xml:space="preserve">. </w:t>
      </w:r>
      <w:r>
        <w:t>apríla</w:t>
      </w:r>
      <w:r w:rsidRPr="00D45082">
        <w:t xml:space="preserve"> 202</w:t>
      </w:r>
      <w:r>
        <w:t>2</w:t>
      </w:r>
    </w:p>
    <w:p w:rsidR="00A1507A" w:rsidRDefault="00A1507A" w:rsidP="00A1507A">
      <w:pPr>
        <w:jc w:val="both"/>
      </w:pPr>
    </w:p>
    <w:p w:rsidR="00A1507A" w:rsidRDefault="00A1507A" w:rsidP="00A1507A">
      <w:pPr>
        <w:jc w:val="both"/>
      </w:pPr>
    </w:p>
    <w:p w:rsidR="00A1507A" w:rsidRPr="00D45082" w:rsidRDefault="00A1507A" w:rsidP="00A1507A">
      <w:pPr>
        <w:jc w:val="both"/>
      </w:pPr>
    </w:p>
    <w:p w:rsidR="00A1507A" w:rsidRPr="00D45082" w:rsidRDefault="00A1507A" w:rsidP="00A1507A">
      <w:pPr>
        <w:jc w:val="both"/>
      </w:pPr>
    </w:p>
    <w:p w:rsidR="00A1507A" w:rsidRPr="00D45082" w:rsidRDefault="00A1507A" w:rsidP="00A1507A">
      <w:pPr>
        <w:jc w:val="both"/>
      </w:pPr>
    </w:p>
    <w:p w:rsidR="00A1507A" w:rsidRPr="00D45082" w:rsidRDefault="00A1507A" w:rsidP="00A1507A">
      <w:pPr>
        <w:jc w:val="center"/>
      </w:pPr>
      <w:r w:rsidRPr="00D45082">
        <w:t>Eduard Heger</w:t>
      </w:r>
      <w:r>
        <w:t xml:space="preserve"> </w:t>
      </w:r>
      <w:r w:rsidR="00B12791">
        <w:t>v.r.</w:t>
      </w:r>
    </w:p>
    <w:p w:rsidR="00A1507A" w:rsidRPr="00D45082" w:rsidRDefault="00A1507A" w:rsidP="00A1507A">
      <w:pPr>
        <w:jc w:val="center"/>
      </w:pPr>
      <w:r w:rsidRPr="00D45082">
        <w:t>predseda vlády</w:t>
      </w:r>
    </w:p>
    <w:p w:rsidR="00A1507A" w:rsidRPr="00D45082" w:rsidRDefault="00A1507A" w:rsidP="00A1507A">
      <w:pPr>
        <w:jc w:val="center"/>
      </w:pPr>
      <w:r w:rsidRPr="00D45082">
        <w:t>Slovenskej republiky</w:t>
      </w:r>
    </w:p>
    <w:p w:rsidR="00A1507A" w:rsidRPr="00D45082" w:rsidRDefault="00A1507A" w:rsidP="00A1507A">
      <w:pPr>
        <w:jc w:val="center"/>
      </w:pPr>
    </w:p>
    <w:p w:rsidR="00A1507A" w:rsidRPr="00D45082" w:rsidRDefault="00A1507A" w:rsidP="00A1507A">
      <w:pPr>
        <w:jc w:val="center"/>
      </w:pPr>
    </w:p>
    <w:p w:rsidR="00A1507A" w:rsidRPr="00D45082" w:rsidRDefault="00A1507A" w:rsidP="00A1507A">
      <w:pPr>
        <w:jc w:val="center"/>
      </w:pPr>
    </w:p>
    <w:p w:rsidR="00A1507A" w:rsidRPr="00D45082" w:rsidRDefault="00A1507A" w:rsidP="00A1507A">
      <w:pPr>
        <w:jc w:val="center"/>
      </w:pPr>
    </w:p>
    <w:p w:rsidR="00A1507A" w:rsidRPr="00D45082" w:rsidRDefault="00A1507A" w:rsidP="00A1507A">
      <w:pPr>
        <w:jc w:val="center"/>
      </w:pPr>
      <w:r w:rsidRPr="00D45082">
        <w:t>Ján Budaj</w:t>
      </w:r>
      <w:r>
        <w:t xml:space="preserve"> </w:t>
      </w:r>
      <w:r w:rsidR="00B12791">
        <w:t>v.r.</w:t>
      </w:r>
    </w:p>
    <w:p w:rsidR="00A1507A" w:rsidRPr="00D45082" w:rsidRDefault="00A1507A" w:rsidP="00A1507A">
      <w:pPr>
        <w:jc w:val="center"/>
      </w:pPr>
      <w:r w:rsidRPr="00D45082">
        <w:t>minister životného prostredia</w:t>
      </w:r>
    </w:p>
    <w:p w:rsidR="00A1507A" w:rsidRPr="00BA730E" w:rsidRDefault="00A1507A" w:rsidP="00A1507A">
      <w:pPr>
        <w:jc w:val="center"/>
      </w:pPr>
      <w:r w:rsidRPr="00D45082">
        <w:t>Slovenskej republiky</w:t>
      </w:r>
    </w:p>
    <w:p w:rsidR="00614B37" w:rsidRPr="00BA730E" w:rsidRDefault="00614B37" w:rsidP="004C5725">
      <w:pPr>
        <w:pStyle w:val="Odsekzoznamu"/>
        <w:spacing w:after="0"/>
        <w:ind w:left="0" w:firstLine="4"/>
        <w:jc w:val="both"/>
        <w:rPr>
          <w:rFonts w:ascii="Times New Roman" w:hAnsi="Times New Roman"/>
          <w:sz w:val="24"/>
          <w:szCs w:val="24"/>
        </w:rPr>
      </w:pPr>
    </w:p>
    <w:sectPr w:rsidR="00614B37" w:rsidRPr="00BA73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175" w:rsidRDefault="00191175" w:rsidP="00344A69">
      <w:r>
        <w:separator/>
      </w:r>
    </w:p>
  </w:endnote>
  <w:endnote w:type="continuationSeparator" w:id="0">
    <w:p w:rsidR="00191175" w:rsidRDefault="00191175" w:rsidP="0034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A69" w:rsidRDefault="00344A69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835A17">
      <w:rPr>
        <w:noProof/>
      </w:rPr>
      <w:t>1</w:t>
    </w:r>
    <w:r>
      <w:fldChar w:fldCharType="end"/>
    </w:r>
  </w:p>
  <w:p w:rsidR="00344A69" w:rsidRDefault="00344A6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175" w:rsidRDefault="00191175" w:rsidP="00344A69">
      <w:r>
        <w:separator/>
      </w:r>
    </w:p>
  </w:footnote>
  <w:footnote w:type="continuationSeparator" w:id="0">
    <w:p w:rsidR="00191175" w:rsidRDefault="00191175" w:rsidP="00344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46A"/>
    <w:multiLevelType w:val="hybridMultilevel"/>
    <w:tmpl w:val="7BA4BF92"/>
    <w:lvl w:ilvl="0" w:tplc="6B3E9172">
      <w:start w:val="3"/>
      <w:numFmt w:val="decimal"/>
      <w:lvlText w:val="(%1)"/>
      <w:lvlJc w:val="left"/>
      <w:pPr>
        <w:ind w:left="644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64"/>
    <w:rsid w:val="00000AD5"/>
    <w:rsid w:val="000015C1"/>
    <w:rsid w:val="00010936"/>
    <w:rsid w:val="00015F49"/>
    <w:rsid w:val="0001681B"/>
    <w:rsid w:val="000173D7"/>
    <w:rsid w:val="00020981"/>
    <w:rsid w:val="00020CD0"/>
    <w:rsid w:val="00022743"/>
    <w:rsid w:val="00022A7D"/>
    <w:rsid w:val="00023D7F"/>
    <w:rsid w:val="000264AD"/>
    <w:rsid w:val="00026597"/>
    <w:rsid w:val="00027754"/>
    <w:rsid w:val="00030519"/>
    <w:rsid w:val="0003259B"/>
    <w:rsid w:val="00045F1E"/>
    <w:rsid w:val="00054181"/>
    <w:rsid w:val="00055E0A"/>
    <w:rsid w:val="00071998"/>
    <w:rsid w:val="0007394F"/>
    <w:rsid w:val="00076EE9"/>
    <w:rsid w:val="00081D6E"/>
    <w:rsid w:val="0008514E"/>
    <w:rsid w:val="000852B6"/>
    <w:rsid w:val="00085B24"/>
    <w:rsid w:val="00086AA2"/>
    <w:rsid w:val="00092356"/>
    <w:rsid w:val="0009348C"/>
    <w:rsid w:val="00095938"/>
    <w:rsid w:val="000966C8"/>
    <w:rsid w:val="000A03CE"/>
    <w:rsid w:val="000A2A66"/>
    <w:rsid w:val="000A3378"/>
    <w:rsid w:val="000A7D78"/>
    <w:rsid w:val="000B36EB"/>
    <w:rsid w:val="000C0982"/>
    <w:rsid w:val="000C3A34"/>
    <w:rsid w:val="000C7117"/>
    <w:rsid w:val="000D416C"/>
    <w:rsid w:val="000D7854"/>
    <w:rsid w:val="000D7A0C"/>
    <w:rsid w:val="000E2111"/>
    <w:rsid w:val="000E49FB"/>
    <w:rsid w:val="000F2A34"/>
    <w:rsid w:val="00100ADC"/>
    <w:rsid w:val="001053AE"/>
    <w:rsid w:val="001102C4"/>
    <w:rsid w:val="0011078F"/>
    <w:rsid w:val="00110DDE"/>
    <w:rsid w:val="00120AE2"/>
    <w:rsid w:val="00126E0D"/>
    <w:rsid w:val="00135610"/>
    <w:rsid w:val="00140FE5"/>
    <w:rsid w:val="00150E09"/>
    <w:rsid w:val="001559F7"/>
    <w:rsid w:val="00155A6B"/>
    <w:rsid w:val="00161CAB"/>
    <w:rsid w:val="00163A02"/>
    <w:rsid w:val="00171E10"/>
    <w:rsid w:val="001735A4"/>
    <w:rsid w:val="001755E1"/>
    <w:rsid w:val="00175E64"/>
    <w:rsid w:val="00176AD7"/>
    <w:rsid w:val="00191175"/>
    <w:rsid w:val="00195C98"/>
    <w:rsid w:val="00197AA3"/>
    <w:rsid w:val="001A45FD"/>
    <w:rsid w:val="001A62FF"/>
    <w:rsid w:val="001B0E00"/>
    <w:rsid w:val="001B1C80"/>
    <w:rsid w:val="001B7DC9"/>
    <w:rsid w:val="001C01B2"/>
    <w:rsid w:val="001C1795"/>
    <w:rsid w:val="001D0A50"/>
    <w:rsid w:val="001D2AE5"/>
    <w:rsid w:val="001D41EF"/>
    <w:rsid w:val="001E1D7D"/>
    <w:rsid w:val="001E4CE7"/>
    <w:rsid w:val="001E5523"/>
    <w:rsid w:val="001E5639"/>
    <w:rsid w:val="001E57D7"/>
    <w:rsid w:val="001F062F"/>
    <w:rsid w:val="001F253D"/>
    <w:rsid w:val="001F3200"/>
    <w:rsid w:val="001F41C8"/>
    <w:rsid w:val="002000DB"/>
    <w:rsid w:val="002024B2"/>
    <w:rsid w:val="00205A03"/>
    <w:rsid w:val="00212511"/>
    <w:rsid w:val="00214210"/>
    <w:rsid w:val="00220069"/>
    <w:rsid w:val="00220186"/>
    <w:rsid w:val="00222049"/>
    <w:rsid w:val="00236EA5"/>
    <w:rsid w:val="00237DF3"/>
    <w:rsid w:val="00243397"/>
    <w:rsid w:val="00244FE0"/>
    <w:rsid w:val="0024536A"/>
    <w:rsid w:val="002456B3"/>
    <w:rsid w:val="00245BD3"/>
    <w:rsid w:val="0025343E"/>
    <w:rsid w:val="0025697F"/>
    <w:rsid w:val="00257A98"/>
    <w:rsid w:val="0026550D"/>
    <w:rsid w:val="00265F45"/>
    <w:rsid w:val="00270DA9"/>
    <w:rsid w:val="002723B7"/>
    <w:rsid w:val="00274B3F"/>
    <w:rsid w:val="00276C1D"/>
    <w:rsid w:val="00280AC1"/>
    <w:rsid w:val="00282824"/>
    <w:rsid w:val="00295A29"/>
    <w:rsid w:val="002968E3"/>
    <w:rsid w:val="00297339"/>
    <w:rsid w:val="002A15D6"/>
    <w:rsid w:val="002A3AA7"/>
    <w:rsid w:val="002A5B14"/>
    <w:rsid w:val="002B1836"/>
    <w:rsid w:val="002B2729"/>
    <w:rsid w:val="002B27DF"/>
    <w:rsid w:val="002B3911"/>
    <w:rsid w:val="002C14E0"/>
    <w:rsid w:val="002D378B"/>
    <w:rsid w:val="002D7B3C"/>
    <w:rsid w:val="002E57AF"/>
    <w:rsid w:val="002E7BDC"/>
    <w:rsid w:val="002F129A"/>
    <w:rsid w:val="002F312F"/>
    <w:rsid w:val="002F790A"/>
    <w:rsid w:val="00300D7C"/>
    <w:rsid w:val="00303BB6"/>
    <w:rsid w:val="00310210"/>
    <w:rsid w:val="00321029"/>
    <w:rsid w:val="003257DF"/>
    <w:rsid w:val="003311B8"/>
    <w:rsid w:val="003311CE"/>
    <w:rsid w:val="00332E00"/>
    <w:rsid w:val="00337388"/>
    <w:rsid w:val="0034029A"/>
    <w:rsid w:val="00340AA9"/>
    <w:rsid w:val="003412E6"/>
    <w:rsid w:val="0034406D"/>
    <w:rsid w:val="003440D7"/>
    <w:rsid w:val="00344A69"/>
    <w:rsid w:val="00347D03"/>
    <w:rsid w:val="00353386"/>
    <w:rsid w:val="00354EB8"/>
    <w:rsid w:val="0035621A"/>
    <w:rsid w:val="0036487B"/>
    <w:rsid w:val="00365BB1"/>
    <w:rsid w:val="0036676E"/>
    <w:rsid w:val="00371292"/>
    <w:rsid w:val="003840EE"/>
    <w:rsid w:val="00384CE6"/>
    <w:rsid w:val="0038716F"/>
    <w:rsid w:val="00390729"/>
    <w:rsid w:val="003A3857"/>
    <w:rsid w:val="003A572D"/>
    <w:rsid w:val="003A7CBA"/>
    <w:rsid w:val="003B5168"/>
    <w:rsid w:val="003C1E9C"/>
    <w:rsid w:val="003C2171"/>
    <w:rsid w:val="003C7908"/>
    <w:rsid w:val="003E0F5B"/>
    <w:rsid w:val="003E2DF8"/>
    <w:rsid w:val="003E3E8B"/>
    <w:rsid w:val="003F31A1"/>
    <w:rsid w:val="003F32AF"/>
    <w:rsid w:val="00400EF0"/>
    <w:rsid w:val="004018CB"/>
    <w:rsid w:val="004136D0"/>
    <w:rsid w:val="00420B0C"/>
    <w:rsid w:val="00423DC6"/>
    <w:rsid w:val="00423F08"/>
    <w:rsid w:val="00424C15"/>
    <w:rsid w:val="004301EB"/>
    <w:rsid w:val="0043344E"/>
    <w:rsid w:val="00433657"/>
    <w:rsid w:val="00440588"/>
    <w:rsid w:val="00443F95"/>
    <w:rsid w:val="0045022B"/>
    <w:rsid w:val="00450262"/>
    <w:rsid w:val="004525E3"/>
    <w:rsid w:val="00455353"/>
    <w:rsid w:val="00460639"/>
    <w:rsid w:val="00467DAC"/>
    <w:rsid w:val="00472335"/>
    <w:rsid w:val="004804B2"/>
    <w:rsid w:val="00480C47"/>
    <w:rsid w:val="0048159D"/>
    <w:rsid w:val="00481C35"/>
    <w:rsid w:val="00482DDE"/>
    <w:rsid w:val="00483EA6"/>
    <w:rsid w:val="00491A44"/>
    <w:rsid w:val="0049377D"/>
    <w:rsid w:val="00496313"/>
    <w:rsid w:val="00497AFC"/>
    <w:rsid w:val="004A1D44"/>
    <w:rsid w:val="004A5057"/>
    <w:rsid w:val="004B227F"/>
    <w:rsid w:val="004B362A"/>
    <w:rsid w:val="004C1E1B"/>
    <w:rsid w:val="004C25FD"/>
    <w:rsid w:val="004C5725"/>
    <w:rsid w:val="004C66C8"/>
    <w:rsid w:val="004D0F50"/>
    <w:rsid w:val="004D3D0F"/>
    <w:rsid w:val="004E7ABF"/>
    <w:rsid w:val="004F01D3"/>
    <w:rsid w:val="00507E33"/>
    <w:rsid w:val="00524AA5"/>
    <w:rsid w:val="005259B7"/>
    <w:rsid w:val="0054413A"/>
    <w:rsid w:val="005463DA"/>
    <w:rsid w:val="00546E77"/>
    <w:rsid w:val="00547782"/>
    <w:rsid w:val="005600C4"/>
    <w:rsid w:val="00571F22"/>
    <w:rsid w:val="00572134"/>
    <w:rsid w:val="00582E83"/>
    <w:rsid w:val="005849AB"/>
    <w:rsid w:val="00587F57"/>
    <w:rsid w:val="00590660"/>
    <w:rsid w:val="005923DE"/>
    <w:rsid w:val="005A097F"/>
    <w:rsid w:val="005A3C92"/>
    <w:rsid w:val="005A5DB8"/>
    <w:rsid w:val="005B0EE1"/>
    <w:rsid w:val="005B2309"/>
    <w:rsid w:val="005C6F48"/>
    <w:rsid w:val="005D1647"/>
    <w:rsid w:val="005D2190"/>
    <w:rsid w:val="005D480E"/>
    <w:rsid w:val="005D7EB5"/>
    <w:rsid w:val="005F4E85"/>
    <w:rsid w:val="0060293E"/>
    <w:rsid w:val="00605EA2"/>
    <w:rsid w:val="00607727"/>
    <w:rsid w:val="00611674"/>
    <w:rsid w:val="0061346C"/>
    <w:rsid w:val="00614191"/>
    <w:rsid w:val="00614489"/>
    <w:rsid w:val="00614B37"/>
    <w:rsid w:val="0061588D"/>
    <w:rsid w:val="00615BA1"/>
    <w:rsid w:val="00621BDE"/>
    <w:rsid w:val="00626598"/>
    <w:rsid w:val="0063447F"/>
    <w:rsid w:val="00634D17"/>
    <w:rsid w:val="006446B5"/>
    <w:rsid w:val="006515E8"/>
    <w:rsid w:val="00651627"/>
    <w:rsid w:val="00654470"/>
    <w:rsid w:val="006559BC"/>
    <w:rsid w:val="00662D91"/>
    <w:rsid w:val="0066474C"/>
    <w:rsid w:val="00671D47"/>
    <w:rsid w:val="00673CC0"/>
    <w:rsid w:val="006829DA"/>
    <w:rsid w:val="006859A8"/>
    <w:rsid w:val="00687D76"/>
    <w:rsid w:val="00694BA8"/>
    <w:rsid w:val="00695725"/>
    <w:rsid w:val="00695C71"/>
    <w:rsid w:val="0069720B"/>
    <w:rsid w:val="006A27FD"/>
    <w:rsid w:val="006A3C1A"/>
    <w:rsid w:val="006A4C0D"/>
    <w:rsid w:val="006B2FC5"/>
    <w:rsid w:val="006C2ED1"/>
    <w:rsid w:val="006C3A57"/>
    <w:rsid w:val="006C5628"/>
    <w:rsid w:val="006D2CCD"/>
    <w:rsid w:val="006E2FDE"/>
    <w:rsid w:val="006E4122"/>
    <w:rsid w:val="006E6805"/>
    <w:rsid w:val="006E7B87"/>
    <w:rsid w:val="006F095D"/>
    <w:rsid w:val="0070677F"/>
    <w:rsid w:val="00712BDB"/>
    <w:rsid w:val="007131BA"/>
    <w:rsid w:val="00714128"/>
    <w:rsid w:val="007163B6"/>
    <w:rsid w:val="007232DD"/>
    <w:rsid w:val="00724120"/>
    <w:rsid w:val="00741E6C"/>
    <w:rsid w:val="00742E21"/>
    <w:rsid w:val="007431A2"/>
    <w:rsid w:val="00743AC1"/>
    <w:rsid w:val="007444AE"/>
    <w:rsid w:val="0074598A"/>
    <w:rsid w:val="0075550D"/>
    <w:rsid w:val="00760DDB"/>
    <w:rsid w:val="00762236"/>
    <w:rsid w:val="00763398"/>
    <w:rsid w:val="00766604"/>
    <w:rsid w:val="007672BD"/>
    <w:rsid w:val="007719DE"/>
    <w:rsid w:val="0077327E"/>
    <w:rsid w:val="007752A1"/>
    <w:rsid w:val="00783143"/>
    <w:rsid w:val="007A011E"/>
    <w:rsid w:val="007A4D40"/>
    <w:rsid w:val="007B3DAC"/>
    <w:rsid w:val="007C60EE"/>
    <w:rsid w:val="007D2C05"/>
    <w:rsid w:val="007D4A22"/>
    <w:rsid w:val="007D5998"/>
    <w:rsid w:val="007E46BB"/>
    <w:rsid w:val="007F0F2F"/>
    <w:rsid w:val="007F11AF"/>
    <w:rsid w:val="007F29C8"/>
    <w:rsid w:val="007F6088"/>
    <w:rsid w:val="007F6C00"/>
    <w:rsid w:val="0080101D"/>
    <w:rsid w:val="00802847"/>
    <w:rsid w:val="00835A17"/>
    <w:rsid w:val="00837899"/>
    <w:rsid w:val="0084611D"/>
    <w:rsid w:val="00850323"/>
    <w:rsid w:val="00851945"/>
    <w:rsid w:val="008531AC"/>
    <w:rsid w:val="00853F17"/>
    <w:rsid w:val="00860A6D"/>
    <w:rsid w:val="0087062C"/>
    <w:rsid w:val="00875BB5"/>
    <w:rsid w:val="00882287"/>
    <w:rsid w:val="00883DF9"/>
    <w:rsid w:val="00887667"/>
    <w:rsid w:val="008877BC"/>
    <w:rsid w:val="00892B27"/>
    <w:rsid w:val="008A14FD"/>
    <w:rsid w:val="008A42A3"/>
    <w:rsid w:val="008C31A9"/>
    <w:rsid w:val="008C3DA6"/>
    <w:rsid w:val="008C620E"/>
    <w:rsid w:val="008D32DF"/>
    <w:rsid w:val="008D33E9"/>
    <w:rsid w:val="008D38BA"/>
    <w:rsid w:val="008D45E9"/>
    <w:rsid w:val="008D4A24"/>
    <w:rsid w:val="008D60D7"/>
    <w:rsid w:val="008E1D25"/>
    <w:rsid w:val="008E4F5E"/>
    <w:rsid w:val="008E59B9"/>
    <w:rsid w:val="008F04B4"/>
    <w:rsid w:val="00900A13"/>
    <w:rsid w:val="009012BD"/>
    <w:rsid w:val="00903F34"/>
    <w:rsid w:val="00924DEF"/>
    <w:rsid w:val="0093677E"/>
    <w:rsid w:val="00937F55"/>
    <w:rsid w:val="00941980"/>
    <w:rsid w:val="00943ADD"/>
    <w:rsid w:val="00945814"/>
    <w:rsid w:val="009465F6"/>
    <w:rsid w:val="00947E03"/>
    <w:rsid w:val="00951436"/>
    <w:rsid w:val="0095211E"/>
    <w:rsid w:val="00954CD8"/>
    <w:rsid w:val="00956366"/>
    <w:rsid w:val="009734CF"/>
    <w:rsid w:val="00976AD0"/>
    <w:rsid w:val="009801F0"/>
    <w:rsid w:val="009841C6"/>
    <w:rsid w:val="0098581F"/>
    <w:rsid w:val="009967A3"/>
    <w:rsid w:val="00997CAE"/>
    <w:rsid w:val="009A4720"/>
    <w:rsid w:val="009A478F"/>
    <w:rsid w:val="009B7464"/>
    <w:rsid w:val="009C0313"/>
    <w:rsid w:val="009C4A8F"/>
    <w:rsid w:val="009C5F00"/>
    <w:rsid w:val="009C7529"/>
    <w:rsid w:val="009D0BD8"/>
    <w:rsid w:val="009D2329"/>
    <w:rsid w:val="009E018F"/>
    <w:rsid w:val="009E2825"/>
    <w:rsid w:val="009F0F19"/>
    <w:rsid w:val="009F27B9"/>
    <w:rsid w:val="009F31EF"/>
    <w:rsid w:val="009F3703"/>
    <w:rsid w:val="00A06C6C"/>
    <w:rsid w:val="00A14A97"/>
    <w:rsid w:val="00A1507A"/>
    <w:rsid w:val="00A161F7"/>
    <w:rsid w:val="00A236E3"/>
    <w:rsid w:val="00A34EE0"/>
    <w:rsid w:val="00A357EA"/>
    <w:rsid w:val="00A44186"/>
    <w:rsid w:val="00A45BF3"/>
    <w:rsid w:val="00A51B6D"/>
    <w:rsid w:val="00A57DF7"/>
    <w:rsid w:val="00A62371"/>
    <w:rsid w:val="00A64405"/>
    <w:rsid w:val="00A66149"/>
    <w:rsid w:val="00A727B7"/>
    <w:rsid w:val="00A77261"/>
    <w:rsid w:val="00A77891"/>
    <w:rsid w:val="00A804D4"/>
    <w:rsid w:val="00A91788"/>
    <w:rsid w:val="00A91945"/>
    <w:rsid w:val="00A9195B"/>
    <w:rsid w:val="00A93E29"/>
    <w:rsid w:val="00A950A2"/>
    <w:rsid w:val="00A97F54"/>
    <w:rsid w:val="00AA1432"/>
    <w:rsid w:val="00AA4427"/>
    <w:rsid w:val="00AA576F"/>
    <w:rsid w:val="00AB06A0"/>
    <w:rsid w:val="00AB39EB"/>
    <w:rsid w:val="00AB79E9"/>
    <w:rsid w:val="00AC2E04"/>
    <w:rsid w:val="00AC5577"/>
    <w:rsid w:val="00AC6B3E"/>
    <w:rsid w:val="00AC778F"/>
    <w:rsid w:val="00AE0B2E"/>
    <w:rsid w:val="00AE4E10"/>
    <w:rsid w:val="00AE5146"/>
    <w:rsid w:val="00B00C0B"/>
    <w:rsid w:val="00B00F51"/>
    <w:rsid w:val="00B0407D"/>
    <w:rsid w:val="00B12791"/>
    <w:rsid w:val="00B1322F"/>
    <w:rsid w:val="00B16657"/>
    <w:rsid w:val="00B170DA"/>
    <w:rsid w:val="00B2556C"/>
    <w:rsid w:val="00B264AE"/>
    <w:rsid w:val="00B30EAB"/>
    <w:rsid w:val="00B34A19"/>
    <w:rsid w:val="00B36B3E"/>
    <w:rsid w:val="00B36CAD"/>
    <w:rsid w:val="00B41E38"/>
    <w:rsid w:val="00B43D3C"/>
    <w:rsid w:val="00B45550"/>
    <w:rsid w:val="00B45B32"/>
    <w:rsid w:val="00B5360C"/>
    <w:rsid w:val="00B53BA2"/>
    <w:rsid w:val="00B56305"/>
    <w:rsid w:val="00B64C12"/>
    <w:rsid w:val="00B714E0"/>
    <w:rsid w:val="00B7399D"/>
    <w:rsid w:val="00B810FD"/>
    <w:rsid w:val="00B8564E"/>
    <w:rsid w:val="00B86709"/>
    <w:rsid w:val="00B90A49"/>
    <w:rsid w:val="00B91530"/>
    <w:rsid w:val="00B93697"/>
    <w:rsid w:val="00B937B6"/>
    <w:rsid w:val="00B95C5A"/>
    <w:rsid w:val="00B97CAC"/>
    <w:rsid w:val="00BA058A"/>
    <w:rsid w:val="00BA1515"/>
    <w:rsid w:val="00BA1D5A"/>
    <w:rsid w:val="00BA4989"/>
    <w:rsid w:val="00BA730E"/>
    <w:rsid w:val="00BC20B4"/>
    <w:rsid w:val="00BC3B41"/>
    <w:rsid w:val="00BC44D5"/>
    <w:rsid w:val="00BD67D1"/>
    <w:rsid w:val="00BE1074"/>
    <w:rsid w:val="00BE5CAB"/>
    <w:rsid w:val="00BF52F7"/>
    <w:rsid w:val="00BF77F9"/>
    <w:rsid w:val="00C03757"/>
    <w:rsid w:val="00C12257"/>
    <w:rsid w:val="00C16537"/>
    <w:rsid w:val="00C23EF2"/>
    <w:rsid w:val="00C27E31"/>
    <w:rsid w:val="00C33534"/>
    <w:rsid w:val="00C37412"/>
    <w:rsid w:val="00C44F20"/>
    <w:rsid w:val="00C46A2A"/>
    <w:rsid w:val="00C52124"/>
    <w:rsid w:val="00C63148"/>
    <w:rsid w:val="00C74F5C"/>
    <w:rsid w:val="00C845A2"/>
    <w:rsid w:val="00C86003"/>
    <w:rsid w:val="00C95F91"/>
    <w:rsid w:val="00C97CBA"/>
    <w:rsid w:val="00C97E95"/>
    <w:rsid w:val="00CA6BBD"/>
    <w:rsid w:val="00CC4945"/>
    <w:rsid w:val="00CC53FF"/>
    <w:rsid w:val="00CC5DA2"/>
    <w:rsid w:val="00CD0F3B"/>
    <w:rsid w:val="00CD170D"/>
    <w:rsid w:val="00CD1E72"/>
    <w:rsid w:val="00CD498E"/>
    <w:rsid w:val="00CE3C41"/>
    <w:rsid w:val="00CF6CA3"/>
    <w:rsid w:val="00D00E51"/>
    <w:rsid w:val="00D04D42"/>
    <w:rsid w:val="00D04FC0"/>
    <w:rsid w:val="00D072D9"/>
    <w:rsid w:val="00D16D5D"/>
    <w:rsid w:val="00D20508"/>
    <w:rsid w:val="00D205F0"/>
    <w:rsid w:val="00D22C24"/>
    <w:rsid w:val="00D278C2"/>
    <w:rsid w:val="00D300BA"/>
    <w:rsid w:val="00D3645C"/>
    <w:rsid w:val="00D41765"/>
    <w:rsid w:val="00D45082"/>
    <w:rsid w:val="00D46D68"/>
    <w:rsid w:val="00D50794"/>
    <w:rsid w:val="00D50DA6"/>
    <w:rsid w:val="00D516CE"/>
    <w:rsid w:val="00D55756"/>
    <w:rsid w:val="00D55A57"/>
    <w:rsid w:val="00D56577"/>
    <w:rsid w:val="00D57A87"/>
    <w:rsid w:val="00D57D93"/>
    <w:rsid w:val="00D64411"/>
    <w:rsid w:val="00D720C0"/>
    <w:rsid w:val="00D7448B"/>
    <w:rsid w:val="00D74B61"/>
    <w:rsid w:val="00D7590B"/>
    <w:rsid w:val="00D84048"/>
    <w:rsid w:val="00D86895"/>
    <w:rsid w:val="00D9056B"/>
    <w:rsid w:val="00D90A2B"/>
    <w:rsid w:val="00D94133"/>
    <w:rsid w:val="00D95A9A"/>
    <w:rsid w:val="00DA6A2D"/>
    <w:rsid w:val="00DB3198"/>
    <w:rsid w:val="00DB5FB0"/>
    <w:rsid w:val="00DC28A4"/>
    <w:rsid w:val="00DC3B83"/>
    <w:rsid w:val="00DD1EA5"/>
    <w:rsid w:val="00DD3F76"/>
    <w:rsid w:val="00DE1CB6"/>
    <w:rsid w:val="00DE2EB3"/>
    <w:rsid w:val="00DE2F0F"/>
    <w:rsid w:val="00DE565B"/>
    <w:rsid w:val="00DE5CB1"/>
    <w:rsid w:val="00DF12DE"/>
    <w:rsid w:val="00DF23EE"/>
    <w:rsid w:val="00DF63AF"/>
    <w:rsid w:val="00DF70E2"/>
    <w:rsid w:val="00E15AE1"/>
    <w:rsid w:val="00E258FC"/>
    <w:rsid w:val="00E33798"/>
    <w:rsid w:val="00E33A44"/>
    <w:rsid w:val="00E35487"/>
    <w:rsid w:val="00E3657E"/>
    <w:rsid w:val="00E42D0E"/>
    <w:rsid w:val="00E43861"/>
    <w:rsid w:val="00E44A0F"/>
    <w:rsid w:val="00E52767"/>
    <w:rsid w:val="00E52BFC"/>
    <w:rsid w:val="00E54AA2"/>
    <w:rsid w:val="00E63D08"/>
    <w:rsid w:val="00E67BB9"/>
    <w:rsid w:val="00E7088F"/>
    <w:rsid w:val="00E7101D"/>
    <w:rsid w:val="00E81F59"/>
    <w:rsid w:val="00E84B32"/>
    <w:rsid w:val="00E960AF"/>
    <w:rsid w:val="00E96197"/>
    <w:rsid w:val="00E96D65"/>
    <w:rsid w:val="00EB17D9"/>
    <w:rsid w:val="00EB5888"/>
    <w:rsid w:val="00EC4806"/>
    <w:rsid w:val="00EC729E"/>
    <w:rsid w:val="00ED09F5"/>
    <w:rsid w:val="00ED2BD3"/>
    <w:rsid w:val="00ED59DA"/>
    <w:rsid w:val="00EE3E58"/>
    <w:rsid w:val="00EF4F7D"/>
    <w:rsid w:val="00EF5F6D"/>
    <w:rsid w:val="00EF7893"/>
    <w:rsid w:val="00F02E38"/>
    <w:rsid w:val="00F05799"/>
    <w:rsid w:val="00F07357"/>
    <w:rsid w:val="00F078D2"/>
    <w:rsid w:val="00F07C86"/>
    <w:rsid w:val="00F15309"/>
    <w:rsid w:val="00F1625E"/>
    <w:rsid w:val="00F174CC"/>
    <w:rsid w:val="00F2019B"/>
    <w:rsid w:val="00F337BA"/>
    <w:rsid w:val="00F3712A"/>
    <w:rsid w:val="00F42BB3"/>
    <w:rsid w:val="00F44232"/>
    <w:rsid w:val="00F45256"/>
    <w:rsid w:val="00F65BC6"/>
    <w:rsid w:val="00F660EF"/>
    <w:rsid w:val="00F6642E"/>
    <w:rsid w:val="00F67DEF"/>
    <w:rsid w:val="00F74F49"/>
    <w:rsid w:val="00F803BF"/>
    <w:rsid w:val="00F91074"/>
    <w:rsid w:val="00F92093"/>
    <w:rsid w:val="00F93410"/>
    <w:rsid w:val="00FA04C7"/>
    <w:rsid w:val="00FA0E98"/>
    <w:rsid w:val="00FA4266"/>
    <w:rsid w:val="00FA55C7"/>
    <w:rsid w:val="00FA6CA6"/>
    <w:rsid w:val="00FB0ACF"/>
    <w:rsid w:val="00FB0D72"/>
    <w:rsid w:val="00FB4190"/>
    <w:rsid w:val="00FB450F"/>
    <w:rsid w:val="00FC5409"/>
    <w:rsid w:val="00FC73AC"/>
    <w:rsid w:val="00FE1DB2"/>
    <w:rsid w:val="00FE4D0D"/>
    <w:rsid w:val="00FE6757"/>
    <w:rsid w:val="00FF3842"/>
    <w:rsid w:val="00FF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828A42-B8A2-455C-8C7D-71037F17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3D3C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5">
    <w:name w:val="heading 5"/>
    <w:basedOn w:val="Normlny"/>
    <w:link w:val="Nadpis5Char"/>
    <w:uiPriority w:val="9"/>
    <w:semiHidden/>
    <w:unhideWhenUsed/>
    <w:qFormat/>
    <w:rsid w:val="001559F7"/>
    <w:pPr>
      <w:widowControl/>
      <w:adjustRightInd/>
      <w:spacing w:before="100" w:beforeAutospacing="1" w:after="100" w:afterAutospacing="1"/>
      <w:jc w:val="center"/>
      <w:outlineLvl w:val="4"/>
    </w:pPr>
    <w:rPr>
      <w:rFonts w:ascii="Arial" w:hAnsi="Arial"/>
      <w:b/>
      <w:bCs/>
      <w:color w:val="303030"/>
      <w:sz w:val="20"/>
      <w:szCs w:val="20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1559F7"/>
    <w:rPr>
      <w:rFonts w:ascii="Arial" w:hAnsi="Arial" w:cs="Times New Roman"/>
      <w:b/>
      <w:bCs/>
      <w:color w:val="303030"/>
      <w:sz w:val="20"/>
      <w:szCs w:val="20"/>
      <w:lang w:val="x-none" w:eastAsia="x-none"/>
    </w:rPr>
  </w:style>
  <w:style w:type="paragraph" w:styleId="Zkladntext3">
    <w:name w:val="Body Text 3"/>
    <w:basedOn w:val="Normlny"/>
    <w:link w:val="Zkladntext3Char"/>
    <w:uiPriority w:val="99"/>
    <w:rsid w:val="00B43D3C"/>
    <w:pPr>
      <w:widowControl/>
      <w:adjustRightInd/>
      <w:jc w:val="center"/>
    </w:pPr>
    <w:rPr>
      <w:color w:val="00000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B43D3C"/>
    <w:rPr>
      <w:rFonts w:ascii="Times New Roman" w:hAnsi="Times New Roman" w:cs="Times New Roman"/>
      <w:color w:val="000000"/>
      <w:sz w:val="20"/>
      <w:szCs w:val="20"/>
      <w:lang w:val="x-none" w:eastAsia="cs-CZ"/>
    </w:rPr>
  </w:style>
  <w:style w:type="paragraph" w:styleId="Odsekzoznamu">
    <w:name w:val="List Paragraph"/>
    <w:basedOn w:val="Normlny"/>
    <w:uiPriority w:val="34"/>
    <w:qFormat/>
    <w:rsid w:val="00B43D3C"/>
    <w:pPr>
      <w:widowControl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C845A2"/>
    <w:rPr>
      <w:rFonts w:cs="Times New Roman"/>
      <w:color w:val="0000FF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59F7"/>
    <w:pPr>
      <w:widowControl/>
      <w:adjustRightInd/>
      <w:ind w:right="45" w:firstLine="567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1559F7"/>
    <w:rPr>
      <w:rFonts w:ascii="Calibri" w:hAnsi="Calibri" w:cs="Times New Roman"/>
      <w:sz w:val="20"/>
      <w:szCs w:val="20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1559F7"/>
    <w:rPr>
      <w:rFonts w:cs="Times New Roman"/>
      <w:sz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59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559F7"/>
    <w:rPr>
      <w:rFonts w:ascii="Tahoma" w:hAnsi="Tahoma" w:cs="Tahoma"/>
      <w:sz w:val="16"/>
      <w:szCs w:val="16"/>
      <w:lang w:val="x-none" w:eastAsia="sk-SK"/>
    </w:rPr>
  </w:style>
  <w:style w:type="paragraph" w:styleId="Hlavika">
    <w:name w:val="header"/>
    <w:basedOn w:val="Normlny"/>
    <w:link w:val="HlavikaChar"/>
    <w:uiPriority w:val="99"/>
    <w:rsid w:val="00344A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44A69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344A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344A69"/>
    <w:rPr>
      <w:rFonts w:ascii="Times New Roman" w:hAnsi="Times New Roman" w:cs="Times New Roman"/>
      <w:sz w:val="24"/>
      <w:szCs w:val="24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24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431F1-D7BB-466B-B525-D6627FC5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Hrvol Tomáš</dc:creator>
  <cp:keywords/>
  <dc:description/>
  <cp:lastModifiedBy>Beláňová Sylvia</cp:lastModifiedBy>
  <cp:revision>2</cp:revision>
  <cp:lastPrinted>2022-04-06T12:47:00Z</cp:lastPrinted>
  <dcterms:created xsi:type="dcterms:W3CDTF">2022-04-07T13:37:00Z</dcterms:created>
  <dcterms:modified xsi:type="dcterms:W3CDTF">2022-04-07T13:37:00Z</dcterms:modified>
</cp:coreProperties>
</file>