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3B7" w:rsidRPr="0069576E" w:rsidRDefault="00A340BB" w:rsidP="001B23B7">
      <w:pPr>
        <w:spacing w:after="0" w:line="240" w:lineRule="auto"/>
        <w:jc w:val="center"/>
        <w:rPr>
          <w:rFonts w:ascii="Times New Roman" w:eastAsia="Times New Roman" w:hAnsi="Times New Roman" w:cs="Times New Roman"/>
          <w:b/>
          <w:sz w:val="28"/>
          <w:szCs w:val="28"/>
          <w:lang w:eastAsia="sk-SK"/>
        </w:rPr>
      </w:pPr>
      <w:bookmarkStart w:id="0" w:name="_GoBack"/>
      <w:bookmarkEnd w:id="0"/>
      <w:r w:rsidRPr="0069576E">
        <w:rPr>
          <w:rFonts w:ascii="Times New Roman" w:eastAsia="Times New Roman" w:hAnsi="Times New Roman" w:cs="Times New Roman"/>
          <w:b/>
          <w:sz w:val="28"/>
          <w:szCs w:val="28"/>
          <w:lang w:eastAsia="sk-SK"/>
        </w:rPr>
        <w:t>D</w:t>
      </w:r>
      <w:r w:rsidR="001B23B7" w:rsidRPr="0069576E">
        <w:rPr>
          <w:rFonts w:ascii="Times New Roman" w:eastAsia="Times New Roman" w:hAnsi="Times New Roman" w:cs="Times New Roman"/>
          <w:b/>
          <w:sz w:val="28"/>
          <w:szCs w:val="28"/>
          <w:lang w:eastAsia="sk-SK"/>
        </w:rPr>
        <w:t>oložka vybraných vplyvov</w:t>
      </w:r>
    </w:p>
    <w:p w:rsidR="001B23B7" w:rsidRPr="0069576E"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69576E" w:rsidRPr="0069576E" w:rsidTr="000800FC">
        <w:tc>
          <w:tcPr>
            <w:tcW w:w="9180" w:type="dxa"/>
            <w:gridSpan w:val="11"/>
            <w:tcBorders>
              <w:bottom w:val="single" w:sz="4" w:space="0" w:color="FFFFFF"/>
            </w:tcBorders>
            <w:shd w:val="clear" w:color="auto" w:fill="E2E2E2"/>
          </w:tcPr>
          <w:p w:rsidR="001B23B7" w:rsidRPr="0069576E" w:rsidRDefault="001B23B7" w:rsidP="000800FC">
            <w:pPr>
              <w:numPr>
                <w:ilvl w:val="0"/>
                <w:numId w:val="1"/>
              </w:numPr>
              <w:ind w:left="426"/>
              <w:contextualSpacing/>
              <w:rPr>
                <w:rFonts w:ascii="Times New Roman" w:eastAsia="Calibri" w:hAnsi="Times New Roman" w:cs="Times New Roman"/>
                <w:b/>
              </w:rPr>
            </w:pPr>
            <w:r w:rsidRPr="0069576E">
              <w:rPr>
                <w:rFonts w:ascii="Times New Roman" w:eastAsia="Calibri" w:hAnsi="Times New Roman" w:cs="Times New Roman"/>
                <w:b/>
              </w:rPr>
              <w:t>Základné údaje</w:t>
            </w:r>
          </w:p>
        </w:tc>
      </w:tr>
      <w:tr w:rsidR="0069576E" w:rsidRPr="0069576E" w:rsidTr="000800FC">
        <w:tc>
          <w:tcPr>
            <w:tcW w:w="9180" w:type="dxa"/>
            <w:gridSpan w:val="11"/>
            <w:tcBorders>
              <w:bottom w:val="single" w:sz="4" w:space="0" w:color="FFFFFF"/>
            </w:tcBorders>
            <w:shd w:val="clear" w:color="auto" w:fill="E2E2E2"/>
          </w:tcPr>
          <w:p w:rsidR="001B23B7" w:rsidRPr="0069576E" w:rsidRDefault="001B23B7" w:rsidP="000800FC">
            <w:pPr>
              <w:spacing w:after="200" w:line="276" w:lineRule="auto"/>
              <w:ind w:left="142"/>
              <w:contextualSpacing/>
              <w:rPr>
                <w:rFonts w:ascii="Times New Roman" w:eastAsia="Calibri" w:hAnsi="Times New Roman" w:cs="Times New Roman"/>
                <w:b/>
              </w:rPr>
            </w:pPr>
            <w:r w:rsidRPr="0069576E">
              <w:rPr>
                <w:rFonts w:ascii="Times New Roman" w:eastAsia="Calibri" w:hAnsi="Times New Roman" w:cs="Times New Roman"/>
                <w:b/>
              </w:rPr>
              <w:t>Názov materiálu</w:t>
            </w:r>
          </w:p>
        </w:tc>
      </w:tr>
      <w:tr w:rsidR="0069576E" w:rsidRPr="0069576E" w:rsidTr="000800FC">
        <w:tc>
          <w:tcPr>
            <w:tcW w:w="9180" w:type="dxa"/>
            <w:gridSpan w:val="11"/>
            <w:tcBorders>
              <w:top w:val="single" w:sz="4" w:space="0" w:color="FFFFFF"/>
              <w:bottom w:val="single" w:sz="4" w:space="0" w:color="auto"/>
            </w:tcBorders>
          </w:tcPr>
          <w:p w:rsidR="001B23B7" w:rsidRPr="0069576E" w:rsidRDefault="0016063A" w:rsidP="0016063A">
            <w:pPr>
              <w:jc w:val="both"/>
              <w:rPr>
                <w:rFonts w:ascii="Times New Roman" w:eastAsia="Times New Roman" w:hAnsi="Times New Roman" w:cs="Times New Roman"/>
                <w:szCs w:val="20"/>
                <w:lang w:eastAsia="sk-SK"/>
              </w:rPr>
            </w:pPr>
            <w:r w:rsidRPr="0069576E">
              <w:rPr>
                <w:rFonts w:ascii="Times New Roman" w:eastAsia="Times New Roman" w:hAnsi="Times New Roman" w:cs="Times New Roman"/>
                <w:szCs w:val="20"/>
                <w:lang w:eastAsia="sk-SK"/>
              </w:rPr>
              <w:t>Návrh zákona, ktorým sa mení a dopĺňa zákon č. 211/2000 Z. z. o slobodnom prístupe k informáciám a o zmene a doplnení niektorých zákonov (zákon o slobode informácií) v znení neskorších predpisov</w:t>
            </w:r>
          </w:p>
        </w:tc>
      </w:tr>
      <w:tr w:rsidR="0069576E" w:rsidRPr="0069576E" w:rsidTr="000800FC">
        <w:tc>
          <w:tcPr>
            <w:tcW w:w="9180" w:type="dxa"/>
            <w:gridSpan w:val="11"/>
            <w:tcBorders>
              <w:top w:val="single" w:sz="4" w:space="0" w:color="auto"/>
              <w:left w:val="single" w:sz="4" w:space="0" w:color="auto"/>
              <w:bottom w:val="single" w:sz="4" w:space="0" w:color="FFFFFF"/>
            </w:tcBorders>
            <w:shd w:val="clear" w:color="auto" w:fill="E2E2E2"/>
          </w:tcPr>
          <w:p w:rsidR="001B23B7" w:rsidRPr="0069576E" w:rsidRDefault="001B23B7" w:rsidP="000800FC">
            <w:pPr>
              <w:spacing w:after="200" w:line="276" w:lineRule="auto"/>
              <w:ind w:left="142"/>
              <w:contextualSpacing/>
              <w:rPr>
                <w:rFonts w:ascii="Times New Roman" w:eastAsia="Calibri" w:hAnsi="Times New Roman" w:cs="Times New Roman"/>
                <w:b/>
              </w:rPr>
            </w:pPr>
            <w:r w:rsidRPr="0069576E">
              <w:rPr>
                <w:rFonts w:ascii="Times New Roman" w:eastAsia="Calibri" w:hAnsi="Times New Roman" w:cs="Times New Roman"/>
                <w:b/>
              </w:rPr>
              <w:t>Predkladateľ (a spolupredkladateľ)</w:t>
            </w:r>
          </w:p>
        </w:tc>
      </w:tr>
      <w:tr w:rsidR="0069576E" w:rsidRPr="0069576E" w:rsidTr="000800FC">
        <w:tc>
          <w:tcPr>
            <w:tcW w:w="9180" w:type="dxa"/>
            <w:gridSpan w:val="11"/>
            <w:tcBorders>
              <w:top w:val="single" w:sz="4" w:space="0" w:color="FFFFFF"/>
              <w:left w:val="single" w:sz="4" w:space="0" w:color="auto"/>
              <w:bottom w:val="single" w:sz="4" w:space="0" w:color="auto"/>
            </w:tcBorders>
            <w:shd w:val="clear" w:color="auto" w:fill="FFFFFF"/>
          </w:tcPr>
          <w:p w:rsidR="001B23B7" w:rsidRPr="0069576E" w:rsidRDefault="0016063A" w:rsidP="000800FC">
            <w:pPr>
              <w:rPr>
                <w:rFonts w:ascii="Times New Roman" w:eastAsia="Times New Roman" w:hAnsi="Times New Roman" w:cs="Times New Roman"/>
                <w:sz w:val="20"/>
                <w:szCs w:val="20"/>
                <w:lang w:eastAsia="sk-SK"/>
              </w:rPr>
            </w:pPr>
            <w:r w:rsidRPr="0069576E">
              <w:rPr>
                <w:rFonts w:ascii="Times New Roman" w:eastAsia="Times New Roman" w:hAnsi="Times New Roman" w:cs="Times New Roman"/>
                <w:szCs w:val="20"/>
                <w:lang w:eastAsia="sk-SK"/>
              </w:rPr>
              <w:t>Ministerstvo spravodlivosti Slovenskej republiky</w:t>
            </w:r>
          </w:p>
        </w:tc>
      </w:tr>
      <w:tr w:rsidR="0069576E" w:rsidRPr="0069576E" w:rsidTr="000800F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1B23B7" w:rsidRPr="0069576E" w:rsidRDefault="001B23B7" w:rsidP="000800FC">
            <w:pPr>
              <w:spacing w:after="200" w:line="276" w:lineRule="auto"/>
              <w:ind w:left="142"/>
              <w:contextualSpacing/>
              <w:rPr>
                <w:rFonts w:ascii="Times New Roman" w:eastAsia="Calibri" w:hAnsi="Times New Roman" w:cs="Times New Roman"/>
                <w:b/>
              </w:rPr>
            </w:pPr>
            <w:r w:rsidRPr="0069576E">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69576E" w:rsidRDefault="000013C3" w:rsidP="000800FC">
                <w:pPr>
                  <w:jc w:val="center"/>
                  <w:rPr>
                    <w:rFonts w:ascii="Times New Roman" w:eastAsia="Times New Roman" w:hAnsi="Times New Roman" w:cs="Times New Roman"/>
                    <w:sz w:val="20"/>
                    <w:szCs w:val="20"/>
                    <w:lang w:eastAsia="sk-SK"/>
                  </w:rPr>
                </w:pPr>
                <w:r w:rsidRPr="0069576E">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1B23B7" w:rsidRPr="0069576E" w:rsidRDefault="001B23B7" w:rsidP="000800FC">
            <w:pPr>
              <w:rPr>
                <w:rFonts w:ascii="Times New Roman" w:eastAsia="Times New Roman" w:hAnsi="Times New Roman" w:cs="Times New Roman"/>
                <w:sz w:val="20"/>
                <w:szCs w:val="20"/>
                <w:lang w:eastAsia="sk-SK"/>
              </w:rPr>
            </w:pPr>
            <w:r w:rsidRPr="0069576E">
              <w:rPr>
                <w:rFonts w:ascii="Times New Roman" w:eastAsia="Times New Roman" w:hAnsi="Times New Roman" w:cs="Times New Roman"/>
                <w:sz w:val="20"/>
                <w:szCs w:val="20"/>
                <w:lang w:eastAsia="sk-SK"/>
              </w:rPr>
              <w:t>Materiál nelegislatívnej povahy</w:t>
            </w:r>
          </w:p>
        </w:tc>
      </w:tr>
      <w:tr w:rsidR="0069576E" w:rsidRPr="0069576E" w:rsidTr="000800FC">
        <w:tc>
          <w:tcPr>
            <w:tcW w:w="4212" w:type="dxa"/>
            <w:gridSpan w:val="2"/>
            <w:vMerge/>
            <w:tcBorders>
              <w:top w:val="nil"/>
              <w:left w:val="single" w:sz="4" w:space="0" w:color="auto"/>
              <w:bottom w:val="single" w:sz="4" w:space="0" w:color="FFFFFF"/>
            </w:tcBorders>
            <w:shd w:val="clear" w:color="auto" w:fill="E2E2E2"/>
          </w:tcPr>
          <w:p w:rsidR="001B23B7" w:rsidRPr="0069576E"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69576E" w:rsidRDefault="0016063A" w:rsidP="00203EE3">
                <w:pPr>
                  <w:jc w:val="center"/>
                  <w:rPr>
                    <w:rFonts w:ascii="Times New Roman" w:eastAsia="Times New Roman" w:hAnsi="Times New Roman" w:cs="Times New Roman"/>
                    <w:sz w:val="20"/>
                    <w:szCs w:val="20"/>
                    <w:lang w:eastAsia="sk-SK"/>
                  </w:rPr>
                </w:pPr>
                <w:r w:rsidRPr="0069576E">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B23B7" w:rsidRPr="0069576E" w:rsidRDefault="001B23B7" w:rsidP="000800FC">
            <w:pPr>
              <w:ind w:left="175" w:hanging="175"/>
              <w:rPr>
                <w:rFonts w:ascii="Times New Roman" w:eastAsia="Times New Roman" w:hAnsi="Times New Roman" w:cs="Times New Roman"/>
                <w:sz w:val="20"/>
                <w:szCs w:val="20"/>
                <w:lang w:eastAsia="sk-SK"/>
              </w:rPr>
            </w:pPr>
            <w:r w:rsidRPr="0069576E">
              <w:rPr>
                <w:rFonts w:ascii="Times New Roman" w:eastAsia="Times New Roman" w:hAnsi="Times New Roman" w:cs="Times New Roman"/>
                <w:sz w:val="20"/>
                <w:szCs w:val="20"/>
                <w:lang w:eastAsia="sk-SK"/>
              </w:rPr>
              <w:t>Materiál legislatívnej povahy</w:t>
            </w:r>
          </w:p>
        </w:tc>
      </w:tr>
      <w:tr w:rsidR="0069576E" w:rsidRPr="0069576E" w:rsidTr="000800FC">
        <w:tc>
          <w:tcPr>
            <w:tcW w:w="4212" w:type="dxa"/>
            <w:gridSpan w:val="2"/>
            <w:vMerge/>
            <w:tcBorders>
              <w:top w:val="nil"/>
              <w:left w:val="single" w:sz="4" w:space="0" w:color="auto"/>
              <w:bottom w:val="single" w:sz="4" w:space="0" w:color="auto"/>
            </w:tcBorders>
            <w:shd w:val="clear" w:color="auto" w:fill="E2E2E2"/>
          </w:tcPr>
          <w:p w:rsidR="001B23B7" w:rsidRPr="0069576E"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69576E" w:rsidRDefault="0016063A" w:rsidP="000800FC">
                <w:pPr>
                  <w:jc w:val="center"/>
                  <w:rPr>
                    <w:rFonts w:ascii="Times New Roman" w:eastAsia="Times New Roman" w:hAnsi="Times New Roman" w:cs="Times New Roman"/>
                    <w:sz w:val="20"/>
                    <w:szCs w:val="20"/>
                    <w:lang w:eastAsia="sk-SK"/>
                  </w:rPr>
                </w:pPr>
                <w:r w:rsidRPr="0069576E">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B23B7" w:rsidRPr="0069576E" w:rsidRDefault="001B23B7" w:rsidP="000800FC">
            <w:pPr>
              <w:rPr>
                <w:rFonts w:ascii="Times New Roman" w:eastAsia="Times New Roman" w:hAnsi="Times New Roman" w:cs="Times New Roman"/>
                <w:sz w:val="20"/>
                <w:szCs w:val="20"/>
                <w:lang w:eastAsia="sk-SK"/>
              </w:rPr>
            </w:pPr>
            <w:r w:rsidRPr="0069576E">
              <w:rPr>
                <w:rFonts w:ascii="Times New Roman" w:eastAsia="Times New Roman" w:hAnsi="Times New Roman" w:cs="Times New Roman"/>
                <w:sz w:val="20"/>
                <w:szCs w:val="20"/>
                <w:lang w:eastAsia="sk-SK"/>
              </w:rPr>
              <w:t>Transpozícia práva EÚ</w:t>
            </w:r>
          </w:p>
        </w:tc>
      </w:tr>
      <w:tr w:rsidR="0069576E" w:rsidRPr="0069576E" w:rsidTr="000800FC">
        <w:tc>
          <w:tcPr>
            <w:tcW w:w="9180" w:type="dxa"/>
            <w:gridSpan w:val="11"/>
            <w:tcBorders>
              <w:top w:val="single" w:sz="4" w:space="0" w:color="auto"/>
              <w:left w:val="single" w:sz="4" w:space="0" w:color="auto"/>
              <w:bottom w:val="single" w:sz="4" w:space="0" w:color="FFFFFF"/>
            </w:tcBorders>
            <w:shd w:val="clear" w:color="auto" w:fill="FFFFFF"/>
          </w:tcPr>
          <w:p w:rsidR="001B23B7" w:rsidRPr="0069576E" w:rsidRDefault="001B23B7" w:rsidP="000800FC">
            <w:pPr>
              <w:rPr>
                <w:rFonts w:ascii="Times New Roman" w:eastAsia="Times New Roman" w:hAnsi="Times New Roman" w:cs="Times New Roman"/>
                <w:i/>
                <w:sz w:val="20"/>
                <w:szCs w:val="20"/>
                <w:lang w:eastAsia="sk-SK"/>
              </w:rPr>
            </w:pPr>
            <w:r w:rsidRPr="0069576E">
              <w:rPr>
                <w:rFonts w:ascii="Times New Roman" w:eastAsia="Times New Roman" w:hAnsi="Times New Roman" w:cs="Times New Roman"/>
                <w:i/>
                <w:sz w:val="20"/>
                <w:szCs w:val="20"/>
                <w:lang w:eastAsia="sk-SK"/>
              </w:rPr>
              <w:t>V prípade transpozície uveďte zoznam transponovaných predpisov:</w:t>
            </w:r>
          </w:p>
          <w:p w:rsidR="001B23B7" w:rsidRPr="0069576E" w:rsidRDefault="0016063A" w:rsidP="00077CC7">
            <w:pPr>
              <w:jc w:val="both"/>
              <w:rPr>
                <w:rFonts w:ascii="Times New Roman" w:eastAsia="Times New Roman" w:hAnsi="Times New Roman" w:cs="Times New Roman"/>
                <w:sz w:val="20"/>
                <w:szCs w:val="20"/>
                <w:lang w:eastAsia="sk-SK"/>
              </w:rPr>
            </w:pPr>
            <w:r w:rsidRPr="0069576E">
              <w:rPr>
                <w:rFonts w:ascii="Times New Roman" w:eastAsia="Times New Roman" w:hAnsi="Times New Roman" w:cs="Times New Roman"/>
                <w:szCs w:val="20"/>
                <w:lang w:eastAsia="sk-SK"/>
              </w:rPr>
              <w:t>Smernica Európskeho parlamentu a Rady (EÚ) 2019/1024 z 20. júna 2019 o otvorených dátach</w:t>
            </w:r>
            <w:r w:rsidR="007B3F55" w:rsidRPr="0069576E">
              <w:rPr>
                <w:rFonts w:ascii="Times New Roman" w:eastAsia="Times New Roman" w:hAnsi="Times New Roman" w:cs="Times New Roman"/>
                <w:szCs w:val="20"/>
                <w:lang w:eastAsia="sk-SK"/>
              </w:rPr>
              <w:t xml:space="preserve"> </w:t>
            </w:r>
            <w:r w:rsidR="00077CC7">
              <w:rPr>
                <w:rFonts w:ascii="Times New Roman" w:eastAsia="Times New Roman" w:hAnsi="Times New Roman" w:cs="Times New Roman"/>
                <w:szCs w:val="20"/>
                <w:lang w:eastAsia="sk-SK"/>
              </w:rPr>
              <w:t xml:space="preserve">                 </w:t>
            </w:r>
            <w:r w:rsidRPr="0069576E">
              <w:rPr>
                <w:rFonts w:ascii="Times New Roman" w:eastAsia="Times New Roman" w:hAnsi="Times New Roman" w:cs="Times New Roman"/>
                <w:szCs w:val="20"/>
                <w:lang w:eastAsia="sk-SK"/>
              </w:rPr>
              <w:t>a opakovanom použití informácií verejného sektora (preprac</w:t>
            </w:r>
            <w:r w:rsidR="0067342C">
              <w:rPr>
                <w:rFonts w:ascii="Times New Roman" w:eastAsia="Times New Roman" w:hAnsi="Times New Roman" w:cs="Times New Roman"/>
                <w:szCs w:val="20"/>
                <w:lang w:eastAsia="sk-SK"/>
              </w:rPr>
              <w:t>ované znenie) (Ú. v. EÚ L 172</w:t>
            </w:r>
            <w:r w:rsidRPr="0069576E">
              <w:rPr>
                <w:rFonts w:ascii="Times New Roman" w:eastAsia="Times New Roman" w:hAnsi="Times New Roman" w:cs="Times New Roman"/>
                <w:szCs w:val="20"/>
                <w:lang w:eastAsia="sk-SK"/>
              </w:rPr>
              <w:t>, 26.6.2019), termín: 17. júl 2021</w:t>
            </w:r>
          </w:p>
        </w:tc>
      </w:tr>
      <w:tr w:rsidR="0069576E" w:rsidRPr="0069576E" w:rsidTr="000800F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1B23B7" w:rsidRPr="0069576E" w:rsidRDefault="001B23B7" w:rsidP="000800FC">
            <w:pPr>
              <w:spacing w:after="200" w:line="276" w:lineRule="auto"/>
              <w:ind w:left="142"/>
              <w:contextualSpacing/>
              <w:rPr>
                <w:rFonts w:ascii="Times New Roman" w:eastAsia="Calibri" w:hAnsi="Times New Roman" w:cs="Times New Roman"/>
                <w:b/>
              </w:rPr>
            </w:pPr>
            <w:r w:rsidRPr="0069576E">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1B23B7" w:rsidRPr="0069576E" w:rsidRDefault="00ED2DE3" w:rsidP="000800FC">
            <w:pPr>
              <w:rPr>
                <w:rFonts w:ascii="Times New Roman" w:eastAsia="Times New Roman" w:hAnsi="Times New Roman" w:cs="Times New Roman"/>
                <w:i/>
                <w:sz w:val="20"/>
                <w:szCs w:val="20"/>
                <w:lang w:eastAsia="sk-SK"/>
              </w:rPr>
            </w:pPr>
            <w:r w:rsidRPr="0069576E">
              <w:rPr>
                <w:rFonts w:ascii="Times New Roman" w:eastAsia="Times New Roman" w:hAnsi="Times New Roman" w:cs="Times New Roman"/>
                <w:i/>
                <w:sz w:val="20"/>
                <w:szCs w:val="20"/>
                <w:lang w:eastAsia="sk-SK"/>
              </w:rPr>
              <w:t>November 2021</w:t>
            </w:r>
          </w:p>
        </w:tc>
      </w:tr>
      <w:tr w:rsidR="0069576E" w:rsidRPr="0069576E"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69576E" w:rsidRDefault="001B23B7" w:rsidP="00A340BB">
            <w:pPr>
              <w:spacing w:after="200" w:line="276" w:lineRule="auto"/>
              <w:ind w:left="142"/>
              <w:contextualSpacing/>
              <w:rPr>
                <w:rFonts w:ascii="Times New Roman" w:eastAsia="Calibri" w:hAnsi="Times New Roman" w:cs="Times New Roman"/>
                <w:b/>
              </w:rPr>
            </w:pPr>
            <w:r w:rsidRPr="0069576E">
              <w:rPr>
                <w:rFonts w:ascii="Times New Roman" w:eastAsia="Calibri" w:hAnsi="Times New Roman" w:cs="Times New Roman"/>
                <w:b/>
              </w:rPr>
              <w:t xml:space="preserve">Predpokladaný termín predloženia na </w:t>
            </w:r>
            <w:r w:rsidR="00A340BB" w:rsidRPr="0069576E">
              <w:rPr>
                <w:rFonts w:ascii="Times New Roman" w:eastAsia="Calibri" w:hAnsi="Times New Roman" w:cs="Times New Roman"/>
                <w:b/>
              </w:rPr>
              <w:t>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69576E" w:rsidRDefault="00ED2DE3" w:rsidP="000800FC">
            <w:pPr>
              <w:rPr>
                <w:rFonts w:ascii="Times New Roman" w:eastAsia="Times New Roman" w:hAnsi="Times New Roman" w:cs="Times New Roman"/>
                <w:i/>
                <w:sz w:val="20"/>
                <w:szCs w:val="20"/>
                <w:lang w:eastAsia="sk-SK"/>
              </w:rPr>
            </w:pPr>
            <w:r w:rsidRPr="0069576E">
              <w:rPr>
                <w:rFonts w:ascii="Times New Roman" w:eastAsia="Times New Roman" w:hAnsi="Times New Roman" w:cs="Times New Roman"/>
                <w:i/>
                <w:sz w:val="20"/>
                <w:szCs w:val="20"/>
                <w:lang w:eastAsia="sk-SK"/>
              </w:rPr>
              <w:t>December 2021</w:t>
            </w:r>
          </w:p>
        </w:tc>
      </w:tr>
      <w:tr w:rsidR="0069576E" w:rsidRPr="0069576E"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69576E" w:rsidRDefault="001B23B7" w:rsidP="00D2313B">
            <w:pPr>
              <w:spacing w:line="276" w:lineRule="auto"/>
              <w:ind w:left="142"/>
              <w:contextualSpacing/>
              <w:rPr>
                <w:rFonts w:ascii="Calibri" w:eastAsia="Calibri" w:hAnsi="Calibri" w:cs="Times New Roman"/>
                <w:b/>
              </w:rPr>
            </w:pPr>
            <w:r w:rsidRPr="0069576E">
              <w:rPr>
                <w:rFonts w:ascii="Times New Roman" w:eastAsia="Calibri" w:hAnsi="Times New Roman" w:cs="Times New Roman"/>
                <w:b/>
              </w:rPr>
              <w:t>Predpokladaný termín začiatku a ukončenia ZP**</w:t>
            </w:r>
            <w:r w:rsidRPr="0069576E">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69576E" w:rsidRDefault="001B23B7">
            <w:pPr>
              <w:rPr>
                <w:rFonts w:ascii="Times New Roman" w:eastAsia="Times New Roman" w:hAnsi="Times New Roman" w:cs="Times New Roman"/>
                <w:i/>
                <w:sz w:val="20"/>
                <w:szCs w:val="20"/>
                <w:lang w:eastAsia="sk-SK"/>
              </w:rPr>
            </w:pPr>
          </w:p>
        </w:tc>
      </w:tr>
      <w:tr w:rsidR="0069576E" w:rsidRPr="0069576E"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69576E" w:rsidRDefault="001B23B7" w:rsidP="000800FC">
            <w:pPr>
              <w:spacing w:after="200" w:line="276" w:lineRule="auto"/>
              <w:ind w:left="142"/>
              <w:contextualSpacing/>
              <w:jc w:val="both"/>
              <w:rPr>
                <w:rFonts w:ascii="Times New Roman" w:eastAsia="Calibri" w:hAnsi="Times New Roman" w:cs="Times New Roman"/>
                <w:b/>
              </w:rPr>
            </w:pPr>
            <w:r w:rsidRPr="0069576E">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69576E" w:rsidRDefault="00ED2DE3" w:rsidP="000800FC">
            <w:pPr>
              <w:rPr>
                <w:rFonts w:ascii="Times New Roman" w:eastAsia="Times New Roman" w:hAnsi="Times New Roman" w:cs="Times New Roman"/>
                <w:i/>
                <w:sz w:val="20"/>
                <w:szCs w:val="20"/>
                <w:lang w:eastAsia="sk-SK"/>
              </w:rPr>
            </w:pPr>
            <w:r w:rsidRPr="0069576E">
              <w:rPr>
                <w:rFonts w:ascii="Times New Roman" w:eastAsia="Times New Roman" w:hAnsi="Times New Roman" w:cs="Times New Roman"/>
                <w:i/>
                <w:sz w:val="20"/>
                <w:szCs w:val="20"/>
                <w:lang w:eastAsia="sk-SK"/>
              </w:rPr>
              <w:t>2022</w:t>
            </w:r>
          </w:p>
        </w:tc>
      </w:tr>
      <w:tr w:rsidR="0069576E" w:rsidRPr="0069576E" w:rsidTr="000800FC">
        <w:tc>
          <w:tcPr>
            <w:tcW w:w="9180" w:type="dxa"/>
            <w:gridSpan w:val="11"/>
            <w:tcBorders>
              <w:top w:val="single" w:sz="4" w:space="0" w:color="auto"/>
              <w:left w:val="nil"/>
              <w:bottom w:val="single" w:sz="4" w:space="0" w:color="auto"/>
              <w:right w:val="nil"/>
            </w:tcBorders>
            <w:shd w:val="clear" w:color="auto" w:fill="FFFFFF"/>
          </w:tcPr>
          <w:p w:rsidR="001B23B7" w:rsidRPr="0069576E" w:rsidRDefault="001B23B7" w:rsidP="000800FC">
            <w:pPr>
              <w:rPr>
                <w:rFonts w:ascii="Times New Roman" w:eastAsia="Times New Roman" w:hAnsi="Times New Roman" w:cs="Times New Roman"/>
                <w:sz w:val="20"/>
                <w:szCs w:val="20"/>
                <w:lang w:eastAsia="sk-SK"/>
              </w:rPr>
            </w:pPr>
          </w:p>
        </w:tc>
      </w:tr>
      <w:tr w:rsidR="0069576E" w:rsidRPr="0069576E"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69576E" w:rsidRDefault="001B23B7" w:rsidP="000800FC">
            <w:pPr>
              <w:numPr>
                <w:ilvl w:val="0"/>
                <w:numId w:val="1"/>
              </w:numPr>
              <w:ind w:left="426"/>
              <w:contextualSpacing/>
              <w:rPr>
                <w:rFonts w:ascii="Times New Roman" w:eastAsia="Calibri" w:hAnsi="Times New Roman" w:cs="Times New Roman"/>
                <w:b/>
              </w:rPr>
            </w:pPr>
            <w:r w:rsidRPr="0069576E">
              <w:rPr>
                <w:rFonts w:ascii="Times New Roman" w:eastAsia="Calibri" w:hAnsi="Times New Roman" w:cs="Times New Roman"/>
                <w:b/>
              </w:rPr>
              <w:t>Definovanie problému</w:t>
            </w:r>
          </w:p>
        </w:tc>
      </w:tr>
      <w:tr w:rsidR="0069576E" w:rsidRPr="0069576E" w:rsidTr="000800F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1B23B7" w:rsidRPr="0069576E" w:rsidRDefault="001B23B7" w:rsidP="000800FC">
            <w:pPr>
              <w:jc w:val="both"/>
              <w:rPr>
                <w:rFonts w:ascii="Times New Roman" w:eastAsia="Times New Roman" w:hAnsi="Times New Roman" w:cs="Times New Roman"/>
                <w:i/>
                <w:sz w:val="20"/>
                <w:szCs w:val="20"/>
                <w:lang w:eastAsia="sk-SK"/>
              </w:rPr>
            </w:pPr>
            <w:r w:rsidRPr="0069576E">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rsidR="001B23B7" w:rsidRPr="0069576E" w:rsidRDefault="0098744A" w:rsidP="00077CC7">
            <w:pPr>
              <w:jc w:val="both"/>
              <w:rPr>
                <w:rFonts w:ascii="Times New Roman" w:eastAsia="Times New Roman" w:hAnsi="Times New Roman" w:cs="Times New Roman"/>
                <w:szCs w:val="20"/>
                <w:lang w:eastAsia="sk-SK"/>
              </w:rPr>
            </w:pPr>
            <w:r w:rsidRPr="0069576E">
              <w:rPr>
                <w:rFonts w:ascii="Times New Roman" w:eastAsia="Times New Roman" w:hAnsi="Times New Roman" w:cs="Times New Roman"/>
                <w:szCs w:val="20"/>
                <w:lang w:eastAsia="sk-SK"/>
              </w:rPr>
              <w:t>Návrh</w:t>
            </w:r>
            <w:r w:rsidR="00280109">
              <w:rPr>
                <w:rFonts w:ascii="Times New Roman" w:eastAsia="Times New Roman" w:hAnsi="Times New Roman" w:cs="Times New Roman"/>
                <w:szCs w:val="20"/>
                <w:lang w:eastAsia="sk-SK"/>
              </w:rPr>
              <w:t>om</w:t>
            </w:r>
            <w:r w:rsidRPr="0069576E">
              <w:rPr>
                <w:rFonts w:ascii="Times New Roman" w:eastAsia="Times New Roman" w:hAnsi="Times New Roman" w:cs="Times New Roman"/>
                <w:szCs w:val="20"/>
                <w:lang w:eastAsia="sk-SK"/>
              </w:rPr>
              <w:t xml:space="preserve"> </w:t>
            </w:r>
            <w:r w:rsidR="000A282B" w:rsidRPr="0069576E">
              <w:rPr>
                <w:rFonts w:ascii="Times New Roman" w:eastAsia="Times New Roman" w:hAnsi="Times New Roman" w:cs="Times New Roman"/>
                <w:szCs w:val="20"/>
                <w:lang w:eastAsia="sk-SK"/>
              </w:rPr>
              <w:t xml:space="preserve">zákona </w:t>
            </w:r>
            <w:r w:rsidR="00280109">
              <w:rPr>
                <w:rFonts w:ascii="Times New Roman" w:eastAsia="Times New Roman" w:hAnsi="Times New Roman" w:cs="Times New Roman"/>
                <w:szCs w:val="20"/>
                <w:lang w:eastAsia="sk-SK"/>
              </w:rPr>
              <w:t>sa</w:t>
            </w:r>
            <w:r w:rsidR="000A282B" w:rsidRPr="0069576E">
              <w:rPr>
                <w:rFonts w:ascii="Times New Roman" w:eastAsia="Times New Roman" w:hAnsi="Times New Roman" w:cs="Times New Roman"/>
                <w:szCs w:val="20"/>
                <w:lang w:eastAsia="sk-SK"/>
              </w:rPr>
              <w:t xml:space="preserve"> transponuje smernic</w:t>
            </w:r>
            <w:r w:rsidR="00280109">
              <w:rPr>
                <w:rFonts w:ascii="Times New Roman" w:eastAsia="Times New Roman" w:hAnsi="Times New Roman" w:cs="Times New Roman"/>
                <w:szCs w:val="20"/>
                <w:lang w:eastAsia="sk-SK"/>
              </w:rPr>
              <w:t>a</w:t>
            </w:r>
            <w:r w:rsidR="000A282B" w:rsidRPr="0069576E">
              <w:rPr>
                <w:rFonts w:ascii="Times New Roman" w:eastAsia="Times New Roman" w:hAnsi="Times New Roman" w:cs="Times New Roman"/>
                <w:szCs w:val="20"/>
                <w:lang w:eastAsia="sk-SK"/>
              </w:rPr>
              <w:t xml:space="preserve"> Európskeho parlamentu a Rady (EÚ) 2019/1024 z 20. júna 2019 o otvorených dátach a opakovanom použití informácií verejného sektora (prepracované zne</w:t>
            </w:r>
            <w:r w:rsidR="0067342C">
              <w:rPr>
                <w:rFonts w:ascii="Times New Roman" w:eastAsia="Times New Roman" w:hAnsi="Times New Roman" w:cs="Times New Roman"/>
                <w:szCs w:val="20"/>
                <w:lang w:eastAsia="sk-SK"/>
              </w:rPr>
              <w:t>nie) (Ú. v. EÚ L 172</w:t>
            </w:r>
            <w:r w:rsidR="000A282B" w:rsidRPr="0069576E">
              <w:rPr>
                <w:rFonts w:ascii="Times New Roman" w:eastAsia="Times New Roman" w:hAnsi="Times New Roman" w:cs="Times New Roman"/>
                <w:szCs w:val="20"/>
                <w:lang w:eastAsia="sk-SK"/>
              </w:rPr>
              <w:t xml:space="preserve">, 26.6.2019) (ďalej len „nová PSI smernica“). Na základe uznesenia vlády Slovenskej republiky č. 491 zo dňa 2. októbra 2019 bolo Ministerstvo investícií, regionálneho rozvoja </w:t>
            </w:r>
            <w:r w:rsidR="00077CC7">
              <w:rPr>
                <w:rFonts w:ascii="Times New Roman" w:eastAsia="Times New Roman" w:hAnsi="Times New Roman" w:cs="Times New Roman"/>
                <w:szCs w:val="20"/>
                <w:lang w:eastAsia="sk-SK"/>
              </w:rPr>
              <w:t xml:space="preserve">                           </w:t>
            </w:r>
            <w:r w:rsidR="000A282B" w:rsidRPr="0069576E">
              <w:rPr>
                <w:rFonts w:ascii="Times New Roman" w:eastAsia="Times New Roman" w:hAnsi="Times New Roman" w:cs="Times New Roman"/>
                <w:szCs w:val="20"/>
                <w:lang w:eastAsia="sk-SK"/>
              </w:rPr>
              <w:t xml:space="preserve">a informatizácie SR určené ako gestor predmetnej transpozície v spolupráci s Ministerstvom spravodlivosti SR (ďalej len „ministerstvo“) ako </w:t>
            </w:r>
            <w:proofErr w:type="spellStart"/>
            <w:r w:rsidR="000A282B" w:rsidRPr="0069576E">
              <w:rPr>
                <w:rFonts w:ascii="Times New Roman" w:eastAsia="Times New Roman" w:hAnsi="Times New Roman" w:cs="Times New Roman"/>
                <w:szCs w:val="20"/>
                <w:lang w:eastAsia="sk-SK"/>
              </w:rPr>
              <w:t>spolugestorom</w:t>
            </w:r>
            <w:proofErr w:type="spellEnd"/>
            <w:r w:rsidR="000A282B" w:rsidRPr="0069576E">
              <w:rPr>
                <w:rFonts w:ascii="Times New Roman" w:eastAsia="Times New Roman" w:hAnsi="Times New Roman" w:cs="Times New Roman"/>
                <w:szCs w:val="20"/>
                <w:lang w:eastAsia="sk-SK"/>
              </w:rPr>
              <w:t xml:space="preserve"> tejto úlohy. Ministerstvo ako predkladateľ materiálu vykoná transpozíciu novej PSI smernice do zákona o slobode informácií </w:t>
            </w:r>
            <w:r w:rsidR="00077CC7">
              <w:rPr>
                <w:rFonts w:ascii="Times New Roman" w:eastAsia="Times New Roman" w:hAnsi="Times New Roman" w:cs="Times New Roman"/>
                <w:szCs w:val="20"/>
                <w:lang w:eastAsia="sk-SK"/>
              </w:rPr>
              <w:t xml:space="preserve">                z</w:t>
            </w:r>
            <w:r w:rsidR="000A282B" w:rsidRPr="0069576E">
              <w:rPr>
                <w:rFonts w:ascii="Times New Roman" w:eastAsia="Times New Roman" w:hAnsi="Times New Roman" w:cs="Times New Roman"/>
                <w:szCs w:val="20"/>
                <w:lang w:eastAsia="sk-SK"/>
              </w:rPr>
              <w:t xml:space="preserve"> dôvodu, že právna úprava informácií určených na opakované použitie sa aktuálne nachádza </w:t>
            </w:r>
            <w:r w:rsidR="00077CC7">
              <w:rPr>
                <w:rFonts w:ascii="Times New Roman" w:eastAsia="Times New Roman" w:hAnsi="Times New Roman" w:cs="Times New Roman"/>
                <w:szCs w:val="20"/>
                <w:lang w:eastAsia="sk-SK"/>
              </w:rPr>
              <w:t xml:space="preserve">                     </w:t>
            </w:r>
            <w:r w:rsidR="000A282B" w:rsidRPr="0069576E">
              <w:rPr>
                <w:rFonts w:ascii="Times New Roman" w:eastAsia="Times New Roman" w:hAnsi="Times New Roman" w:cs="Times New Roman"/>
                <w:szCs w:val="20"/>
                <w:lang w:eastAsia="sk-SK"/>
              </w:rPr>
              <w:t>v ustanoveniach § 21b až § 21l tohto z</w:t>
            </w:r>
            <w:r w:rsidRPr="0069576E">
              <w:rPr>
                <w:rFonts w:ascii="Times New Roman" w:eastAsia="Times New Roman" w:hAnsi="Times New Roman" w:cs="Times New Roman"/>
                <w:szCs w:val="20"/>
                <w:lang w:eastAsia="sk-SK"/>
              </w:rPr>
              <w:t xml:space="preserve">ákona. </w:t>
            </w:r>
            <w:r w:rsidR="000A282B" w:rsidRPr="0069576E">
              <w:rPr>
                <w:rFonts w:ascii="Times New Roman" w:eastAsia="Times New Roman" w:hAnsi="Times New Roman" w:cs="Times New Roman"/>
                <w:szCs w:val="20"/>
                <w:lang w:eastAsia="sk-SK"/>
              </w:rPr>
              <w:t xml:space="preserve">Táto problematika bude však </w:t>
            </w:r>
            <w:r w:rsidR="000A282B" w:rsidRPr="0069576E">
              <w:rPr>
                <w:rFonts w:ascii="Times New Roman" w:eastAsia="Times New Roman" w:hAnsi="Times New Roman" w:cs="Times New Roman"/>
                <w:i/>
                <w:szCs w:val="20"/>
                <w:lang w:eastAsia="sk-SK"/>
              </w:rPr>
              <w:t xml:space="preserve">pro </w:t>
            </w:r>
            <w:proofErr w:type="spellStart"/>
            <w:r w:rsidR="000A282B" w:rsidRPr="0069576E">
              <w:rPr>
                <w:rFonts w:ascii="Times New Roman" w:eastAsia="Times New Roman" w:hAnsi="Times New Roman" w:cs="Times New Roman"/>
                <w:i/>
                <w:szCs w:val="20"/>
                <w:lang w:eastAsia="sk-SK"/>
              </w:rPr>
              <w:t>futuro</w:t>
            </w:r>
            <w:proofErr w:type="spellEnd"/>
            <w:r w:rsidR="000A282B" w:rsidRPr="0069576E">
              <w:rPr>
                <w:rFonts w:ascii="Times New Roman" w:eastAsia="Times New Roman" w:hAnsi="Times New Roman" w:cs="Times New Roman"/>
                <w:szCs w:val="20"/>
                <w:lang w:eastAsia="sk-SK"/>
              </w:rPr>
              <w:t xml:space="preserve"> upravená v právnych predpisoch Ministerstva investícií, regionálneho rozvoja a</w:t>
            </w:r>
            <w:r w:rsidR="007B3F55" w:rsidRPr="0069576E">
              <w:rPr>
                <w:rFonts w:ascii="Times New Roman" w:eastAsia="Times New Roman" w:hAnsi="Times New Roman" w:cs="Times New Roman"/>
                <w:szCs w:val="20"/>
                <w:lang w:eastAsia="sk-SK"/>
              </w:rPr>
              <w:t xml:space="preserve"> </w:t>
            </w:r>
            <w:r w:rsidR="000A282B" w:rsidRPr="0069576E">
              <w:rPr>
                <w:rFonts w:ascii="Times New Roman" w:eastAsia="Times New Roman" w:hAnsi="Times New Roman" w:cs="Times New Roman"/>
                <w:szCs w:val="20"/>
                <w:lang w:eastAsia="sk-SK"/>
              </w:rPr>
              <w:t xml:space="preserve">informatizácie Slovenskej republiky z dôvodu jeho </w:t>
            </w:r>
            <w:proofErr w:type="spellStart"/>
            <w:r w:rsidR="000A282B" w:rsidRPr="0069576E">
              <w:rPr>
                <w:rFonts w:ascii="Times New Roman" w:eastAsia="Times New Roman" w:hAnsi="Times New Roman" w:cs="Times New Roman"/>
                <w:szCs w:val="20"/>
                <w:lang w:eastAsia="sk-SK"/>
              </w:rPr>
              <w:t>gestorstva</w:t>
            </w:r>
            <w:proofErr w:type="spellEnd"/>
            <w:r w:rsidR="000A282B" w:rsidRPr="0069576E">
              <w:rPr>
                <w:rFonts w:ascii="Times New Roman" w:eastAsia="Times New Roman" w:hAnsi="Times New Roman" w:cs="Times New Roman"/>
                <w:szCs w:val="20"/>
                <w:lang w:eastAsia="sk-SK"/>
              </w:rPr>
              <w:t xml:space="preserve"> </w:t>
            </w:r>
            <w:r w:rsidRPr="0069576E">
              <w:rPr>
                <w:rFonts w:ascii="Times New Roman" w:eastAsia="Times New Roman" w:hAnsi="Times New Roman" w:cs="Times New Roman"/>
                <w:szCs w:val="20"/>
                <w:lang w:eastAsia="sk-SK"/>
              </w:rPr>
              <w:t xml:space="preserve">vo vzťahu k novej PSI smernici. </w:t>
            </w:r>
            <w:r w:rsidR="000A282B" w:rsidRPr="0069576E">
              <w:rPr>
                <w:rFonts w:ascii="Times New Roman" w:eastAsia="Times New Roman" w:hAnsi="Times New Roman" w:cs="Times New Roman"/>
                <w:szCs w:val="20"/>
                <w:lang w:eastAsia="sk-SK"/>
              </w:rPr>
              <w:t>Predkladaný návrh zákona teda obsahuje zmeny nadväzujúce na predmetnú transpozíciu.</w:t>
            </w:r>
          </w:p>
        </w:tc>
      </w:tr>
      <w:tr w:rsidR="0069576E" w:rsidRPr="0069576E"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69576E" w:rsidRDefault="001B23B7" w:rsidP="000800FC">
            <w:pPr>
              <w:numPr>
                <w:ilvl w:val="0"/>
                <w:numId w:val="1"/>
              </w:numPr>
              <w:ind w:left="426"/>
              <w:contextualSpacing/>
              <w:rPr>
                <w:rFonts w:ascii="Times New Roman" w:eastAsia="Calibri" w:hAnsi="Times New Roman" w:cs="Times New Roman"/>
                <w:b/>
              </w:rPr>
            </w:pPr>
            <w:r w:rsidRPr="0069576E">
              <w:rPr>
                <w:rFonts w:ascii="Times New Roman" w:eastAsia="Calibri" w:hAnsi="Times New Roman" w:cs="Times New Roman"/>
                <w:b/>
              </w:rPr>
              <w:t>Ciele a výsledný stav</w:t>
            </w:r>
          </w:p>
        </w:tc>
      </w:tr>
      <w:tr w:rsidR="0069576E" w:rsidRPr="0069576E" w:rsidTr="000800F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1B23B7" w:rsidRPr="0069576E" w:rsidRDefault="001B23B7" w:rsidP="000800FC">
            <w:pPr>
              <w:rPr>
                <w:rFonts w:ascii="Times New Roman" w:eastAsia="Times New Roman" w:hAnsi="Times New Roman" w:cs="Times New Roman"/>
                <w:i/>
                <w:sz w:val="20"/>
                <w:szCs w:val="20"/>
                <w:lang w:eastAsia="sk-SK"/>
              </w:rPr>
            </w:pPr>
            <w:r w:rsidRPr="0069576E">
              <w:rPr>
                <w:rFonts w:ascii="Times New Roman" w:eastAsia="Times New Roman" w:hAnsi="Times New Roman" w:cs="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rsidR="00622B35" w:rsidRPr="0069576E" w:rsidRDefault="0098744A" w:rsidP="00B15C21">
            <w:pPr>
              <w:jc w:val="both"/>
              <w:rPr>
                <w:rFonts w:ascii="Times New Roman" w:eastAsia="Times New Roman" w:hAnsi="Times New Roman" w:cs="Times New Roman"/>
                <w:lang w:eastAsia="sk-SK"/>
              </w:rPr>
            </w:pPr>
            <w:r w:rsidRPr="0069576E">
              <w:rPr>
                <w:rFonts w:ascii="Times New Roman" w:eastAsia="Times New Roman" w:hAnsi="Times New Roman" w:cs="Times New Roman"/>
                <w:lang w:eastAsia="sk-SK"/>
              </w:rPr>
              <w:t xml:space="preserve">Prijatím predkladaného materiálu sa transponuje nová PSI smernica, ktorá s účinnosťou k 17. júlu 2021 zrušila a nahradila predchádzajúcu smernicu a jej novelu upravujúce oblasť opakovaného použitia informácií verejného sektora (z. </w:t>
            </w:r>
            <w:proofErr w:type="spellStart"/>
            <w:r w:rsidRPr="0069576E">
              <w:rPr>
                <w:rFonts w:ascii="Times New Roman" w:eastAsia="Times New Roman" w:hAnsi="Times New Roman" w:cs="Times New Roman"/>
                <w:lang w:eastAsia="sk-SK"/>
              </w:rPr>
              <w:t>ang</w:t>
            </w:r>
            <w:proofErr w:type="spellEnd"/>
            <w:r w:rsidRPr="0069576E">
              <w:rPr>
                <w:rFonts w:ascii="Times New Roman" w:eastAsia="Times New Roman" w:hAnsi="Times New Roman" w:cs="Times New Roman"/>
                <w:lang w:eastAsia="sk-SK"/>
              </w:rPr>
              <w:t xml:space="preserve">. </w:t>
            </w:r>
            <w:proofErr w:type="spellStart"/>
            <w:r w:rsidRPr="0069576E">
              <w:rPr>
                <w:rFonts w:ascii="Times New Roman" w:eastAsia="Times New Roman" w:hAnsi="Times New Roman" w:cs="Times New Roman"/>
                <w:lang w:eastAsia="sk-SK"/>
              </w:rPr>
              <w:t>Public</w:t>
            </w:r>
            <w:proofErr w:type="spellEnd"/>
            <w:r w:rsidRPr="0069576E">
              <w:rPr>
                <w:rFonts w:ascii="Times New Roman" w:eastAsia="Times New Roman" w:hAnsi="Times New Roman" w:cs="Times New Roman"/>
                <w:lang w:eastAsia="sk-SK"/>
              </w:rPr>
              <w:t xml:space="preserve"> </w:t>
            </w:r>
            <w:proofErr w:type="spellStart"/>
            <w:r w:rsidRPr="0069576E">
              <w:rPr>
                <w:rFonts w:ascii="Times New Roman" w:eastAsia="Times New Roman" w:hAnsi="Times New Roman" w:cs="Times New Roman"/>
                <w:lang w:eastAsia="sk-SK"/>
              </w:rPr>
              <w:t>Sector</w:t>
            </w:r>
            <w:proofErr w:type="spellEnd"/>
            <w:r w:rsidRPr="0069576E">
              <w:rPr>
                <w:rFonts w:ascii="Times New Roman" w:eastAsia="Times New Roman" w:hAnsi="Times New Roman" w:cs="Times New Roman"/>
                <w:lang w:eastAsia="sk-SK"/>
              </w:rPr>
              <w:t xml:space="preserve"> </w:t>
            </w:r>
            <w:proofErr w:type="spellStart"/>
            <w:r w:rsidRPr="0069576E">
              <w:rPr>
                <w:rFonts w:ascii="Times New Roman" w:eastAsia="Times New Roman" w:hAnsi="Times New Roman" w:cs="Times New Roman"/>
                <w:lang w:eastAsia="sk-SK"/>
              </w:rPr>
              <w:t>Information</w:t>
            </w:r>
            <w:proofErr w:type="spellEnd"/>
            <w:r w:rsidRPr="0069576E">
              <w:rPr>
                <w:rFonts w:ascii="Times New Roman" w:eastAsia="Times New Roman" w:hAnsi="Times New Roman" w:cs="Times New Roman"/>
                <w:lang w:eastAsia="sk-SK"/>
              </w:rPr>
              <w:t xml:space="preserve"> – PSI). </w:t>
            </w:r>
            <w:r w:rsidR="00B15C21" w:rsidRPr="0069576E">
              <w:rPr>
                <w:rFonts w:ascii="Times New Roman" w:eastAsia="Times New Roman" w:hAnsi="Times New Roman" w:cs="Times New Roman"/>
                <w:lang w:eastAsia="sk-SK"/>
              </w:rPr>
              <w:t xml:space="preserve">Prijatím predkladaného materiálu tak dôjde k splneniu transpozičnej povinnosti SR vo vzťahu k EÚ. </w:t>
            </w:r>
          </w:p>
          <w:p w:rsidR="001B23B7" w:rsidRPr="0069576E" w:rsidRDefault="0098744A" w:rsidP="00077CC7">
            <w:pPr>
              <w:jc w:val="both"/>
              <w:rPr>
                <w:rFonts w:ascii="Times New Roman" w:eastAsia="Times New Roman" w:hAnsi="Times New Roman" w:cs="Times New Roman"/>
                <w:lang w:eastAsia="sk-SK"/>
              </w:rPr>
            </w:pPr>
            <w:r w:rsidRPr="0069576E">
              <w:rPr>
                <w:rFonts w:ascii="Times New Roman" w:eastAsia="Times New Roman" w:hAnsi="Times New Roman" w:cs="Times New Roman"/>
                <w:lang w:eastAsia="sk-SK"/>
              </w:rPr>
              <w:t xml:space="preserve">Právna úprava informácií verejného sektora prešla v poslednom období významnou zmenou prijatím novej PSI smernice. Prijatie novej PSI smernice je reakciou na skutočnosť, že od prijatia prvého súboru pravidiel opakovaného použitia informácií verejného sektora v roku 2003 a ich revízie v roku 2013 </w:t>
            </w:r>
            <w:r w:rsidR="00077CC7">
              <w:rPr>
                <w:rFonts w:ascii="Times New Roman" w:eastAsia="Times New Roman" w:hAnsi="Times New Roman" w:cs="Times New Roman"/>
                <w:lang w:eastAsia="sk-SK"/>
              </w:rPr>
              <w:t xml:space="preserve">      </w:t>
            </w:r>
            <w:r w:rsidRPr="0069576E">
              <w:rPr>
                <w:rFonts w:ascii="Times New Roman" w:eastAsia="Times New Roman" w:hAnsi="Times New Roman" w:cs="Times New Roman"/>
                <w:lang w:eastAsia="sk-SK"/>
              </w:rPr>
              <w:t xml:space="preserve">sa množstvo informácií vrátane tých pochádzajúcich z verejného sektora enormne zväčšuje, pričom </w:t>
            </w:r>
            <w:r w:rsidR="00077CC7">
              <w:rPr>
                <w:rFonts w:ascii="Times New Roman" w:eastAsia="Times New Roman" w:hAnsi="Times New Roman" w:cs="Times New Roman"/>
                <w:lang w:eastAsia="sk-SK"/>
              </w:rPr>
              <w:t xml:space="preserve">    </w:t>
            </w:r>
            <w:r w:rsidRPr="0069576E">
              <w:rPr>
                <w:rFonts w:ascii="Times New Roman" w:eastAsia="Times New Roman" w:hAnsi="Times New Roman" w:cs="Times New Roman"/>
                <w:lang w:eastAsia="sk-SK"/>
              </w:rPr>
              <w:t>sa vďaka technologickému pokroku tvoria a zbierajú stále nové a nové typy informácií. Tie môžu slúžiť ako základ pre vznik nových služieb a nových aplikácií. Cieľom novej PSI smernice je preto čo v najväčšom rozsahu využiť hospodársky a sociálny potenciál informácií verejného sektora.</w:t>
            </w:r>
          </w:p>
        </w:tc>
      </w:tr>
      <w:tr w:rsidR="0069576E" w:rsidRPr="0069576E"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69576E" w:rsidRDefault="001B23B7" w:rsidP="000800FC">
            <w:pPr>
              <w:numPr>
                <w:ilvl w:val="0"/>
                <w:numId w:val="1"/>
              </w:numPr>
              <w:ind w:left="426"/>
              <w:contextualSpacing/>
              <w:rPr>
                <w:rFonts w:ascii="Times New Roman" w:eastAsia="Calibri" w:hAnsi="Times New Roman" w:cs="Times New Roman"/>
                <w:b/>
              </w:rPr>
            </w:pPr>
            <w:r w:rsidRPr="0069576E">
              <w:rPr>
                <w:rFonts w:ascii="Times New Roman" w:eastAsia="Calibri" w:hAnsi="Times New Roman" w:cs="Times New Roman"/>
                <w:b/>
              </w:rPr>
              <w:t>Dotknuté subjekty</w:t>
            </w:r>
          </w:p>
        </w:tc>
      </w:tr>
      <w:tr w:rsidR="0069576E" w:rsidRPr="0069576E" w:rsidTr="000800FC">
        <w:tc>
          <w:tcPr>
            <w:tcW w:w="9180" w:type="dxa"/>
            <w:gridSpan w:val="11"/>
            <w:tcBorders>
              <w:top w:val="nil"/>
              <w:left w:val="single" w:sz="4" w:space="0" w:color="auto"/>
              <w:bottom w:val="single" w:sz="4" w:space="0" w:color="auto"/>
              <w:right w:val="single" w:sz="4" w:space="0" w:color="auto"/>
            </w:tcBorders>
            <w:shd w:val="clear" w:color="auto" w:fill="FFFFFF"/>
          </w:tcPr>
          <w:p w:rsidR="001B23B7" w:rsidRPr="0069576E" w:rsidRDefault="001B23B7" w:rsidP="000800FC">
            <w:pPr>
              <w:rPr>
                <w:rFonts w:ascii="Times New Roman" w:eastAsia="Times New Roman" w:hAnsi="Times New Roman" w:cs="Times New Roman"/>
                <w:i/>
                <w:sz w:val="20"/>
                <w:szCs w:val="20"/>
                <w:lang w:eastAsia="sk-SK"/>
              </w:rPr>
            </w:pPr>
            <w:r w:rsidRPr="0069576E">
              <w:rPr>
                <w:rFonts w:ascii="Times New Roman" w:eastAsia="Times New Roman" w:hAnsi="Times New Roman" w:cs="Times New Roman"/>
                <w:i/>
                <w:sz w:val="20"/>
                <w:szCs w:val="20"/>
                <w:lang w:eastAsia="sk-SK"/>
              </w:rPr>
              <w:t>Uveďte subjekty, ktorých sa zmeny predkladaného mater</w:t>
            </w:r>
            <w:r w:rsidR="00622B35" w:rsidRPr="0069576E">
              <w:rPr>
                <w:rFonts w:ascii="Times New Roman" w:eastAsia="Times New Roman" w:hAnsi="Times New Roman" w:cs="Times New Roman"/>
                <w:i/>
                <w:sz w:val="20"/>
                <w:szCs w:val="20"/>
                <w:lang w:eastAsia="sk-SK"/>
              </w:rPr>
              <w:t>iálu dotknú priamo aj nepriamo:</w:t>
            </w:r>
          </w:p>
          <w:p w:rsidR="001B23B7" w:rsidRPr="0069576E" w:rsidRDefault="00E202FB" w:rsidP="00DA3F03">
            <w:pPr>
              <w:jc w:val="both"/>
              <w:rPr>
                <w:rFonts w:ascii="Times New Roman" w:eastAsia="Times New Roman" w:hAnsi="Times New Roman" w:cs="Times New Roman"/>
                <w:szCs w:val="20"/>
                <w:lang w:eastAsia="sk-SK"/>
              </w:rPr>
            </w:pPr>
            <w:r w:rsidRPr="0069576E">
              <w:rPr>
                <w:rFonts w:ascii="Times New Roman" w:eastAsia="Times New Roman" w:hAnsi="Times New Roman" w:cs="Times New Roman"/>
                <w:szCs w:val="20"/>
                <w:lang w:eastAsia="sk-SK"/>
              </w:rPr>
              <w:lastRenderedPageBreak/>
              <w:t xml:space="preserve">Zmeny </w:t>
            </w:r>
            <w:r w:rsidR="00280109">
              <w:rPr>
                <w:rFonts w:ascii="Times New Roman" w:eastAsia="Times New Roman" w:hAnsi="Times New Roman" w:cs="Times New Roman"/>
                <w:szCs w:val="20"/>
                <w:lang w:eastAsia="sk-SK"/>
              </w:rPr>
              <w:t>v</w:t>
            </w:r>
            <w:r w:rsidRPr="0069576E">
              <w:rPr>
                <w:rFonts w:ascii="Times New Roman" w:eastAsia="Times New Roman" w:hAnsi="Times New Roman" w:cs="Times New Roman"/>
                <w:szCs w:val="20"/>
                <w:lang w:eastAsia="sk-SK"/>
              </w:rPr>
              <w:t xml:space="preserve"> návrhu zákona sa dotknú viacerých podnikov vykonávajúcich činnosti vo verejnom záujme (označovaných </w:t>
            </w:r>
            <w:r w:rsidR="00DA3F03" w:rsidRPr="0069576E">
              <w:rPr>
                <w:rFonts w:ascii="Times New Roman" w:eastAsia="Times New Roman" w:hAnsi="Times New Roman" w:cs="Times New Roman"/>
                <w:szCs w:val="20"/>
                <w:lang w:eastAsia="sk-SK"/>
              </w:rPr>
              <w:t xml:space="preserve">novou PSI smernicou </w:t>
            </w:r>
            <w:r w:rsidRPr="0069576E">
              <w:rPr>
                <w:rFonts w:ascii="Times New Roman" w:eastAsia="Times New Roman" w:hAnsi="Times New Roman" w:cs="Times New Roman"/>
                <w:szCs w:val="20"/>
                <w:lang w:eastAsia="sk-SK"/>
              </w:rPr>
              <w:t xml:space="preserve">ako „verejný podnik“). Ide o tieto oblasti: oblasť vodného hospodárstva, oblasť energetiky, oblasť dopravy a oblasť poštových služieb. Rovnako sa to dotkne tých štátnych orgánov, obcí, VÚC, ktoré zriaďujú/zakladajú tzv. verejné podniky v predmetných oblastiach, napr. pôjde o:  </w:t>
            </w:r>
            <w:proofErr w:type="spellStart"/>
            <w:r w:rsidRPr="0069576E">
              <w:rPr>
                <w:rFonts w:ascii="Times New Roman" w:eastAsia="Times New Roman" w:hAnsi="Times New Roman" w:cs="Times New Roman"/>
                <w:szCs w:val="20"/>
                <w:lang w:eastAsia="sk-SK"/>
              </w:rPr>
              <w:t>MDaV</w:t>
            </w:r>
            <w:proofErr w:type="spellEnd"/>
            <w:r w:rsidRPr="0069576E">
              <w:rPr>
                <w:rFonts w:ascii="Times New Roman" w:eastAsia="Times New Roman" w:hAnsi="Times New Roman" w:cs="Times New Roman"/>
                <w:szCs w:val="20"/>
                <w:lang w:eastAsia="sk-SK"/>
              </w:rPr>
              <w:t xml:space="preserve"> SR (verejné podniky v železničnej a cestnej doprave, v leteckých službách, dopravcovia), MH SR (verejné podniky v energetike), mestá alebo obce (osobitne pokiaľ ide o verejné podniky založené za účelom poskytovania služieb vo verejno</w:t>
            </w:r>
            <w:r w:rsidR="00DA3F03" w:rsidRPr="0069576E">
              <w:rPr>
                <w:rFonts w:ascii="Times New Roman" w:eastAsia="Times New Roman" w:hAnsi="Times New Roman" w:cs="Times New Roman"/>
                <w:szCs w:val="20"/>
                <w:lang w:eastAsia="sk-SK"/>
              </w:rPr>
              <w:t>m záujme napr. mestská doprava). Ďalej sa predkladaný materiál dotkne MŠVVŠ SR a jeho podriadených inštitúcií vrátane organizácií uskutočňujúcich výskum v súvislosti s opakovaným použitím výskumných údajov, MK SR pokiaľ ide o vzťah novej PSI smernice s čl. 7 ods. 1 smernice 96/9/ES o právnej ochrane databáz a v neposlednom rade taktiež žiadateľov o informácie určených na opakované použitie t. z. fyzické a právnické osoby.</w:t>
            </w:r>
          </w:p>
        </w:tc>
      </w:tr>
      <w:tr w:rsidR="0069576E" w:rsidRPr="0069576E"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69576E" w:rsidRDefault="001B23B7" w:rsidP="000800FC">
            <w:pPr>
              <w:numPr>
                <w:ilvl w:val="0"/>
                <w:numId w:val="1"/>
              </w:numPr>
              <w:ind w:left="426"/>
              <w:contextualSpacing/>
              <w:rPr>
                <w:rFonts w:ascii="Times New Roman" w:eastAsia="Calibri" w:hAnsi="Times New Roman" w:cs="Times New Roman"/>
                <w:b/>
              </w:rPr>
            </w:pPr>
            <w:r w:rsidRPr="0069576E">
              <w:rPr>
                <w:rFonts w:ascii="Times New Roman" w:eastAsia="Calibri" w:hAnsi="Times New Roman" w:cs="Times New Roman"/>
                <w:b/>
              </w:rPr>
              <w:lastRenderedPageBreak/>
              <w:t>Alternatívne riešenia</w:t>
            </w:r>
          </w:p>
        </w:tc>
      </w:tr>
      <w:tr w:rsidR="0069576E" w:rsidRPr="0069576E" w:rsidTr="000800FC">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1B23B7" w:rsidRPr="0069576E" w:rsidRDefault="001B23B7" w:rsidP="002E3DAC">
            <w:pPr>
              <w:jc w:val="both"/>
              <w:rPr>
                <w:rFonts w:ascii="Times New Roman" w:eastAsia="Times New Roman" w:hAnsi="Times New Roman" w:cs="Times New Roman"/>
                <w:i/>
                <w:sz w:val="20"/>
                <w:szCs w:val="20"/>
                <w:lang w:eastAsia="sk-SK"/>
              </w:rPr>
            </w:pPr>
            <w:r w:rsidRPr="0069576E">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rsidR="002E3DAC" w:rsidRPr="0069576E" w:rsidRDefault="001B23B7" w:rsidP="000800FC">
            <w:pPr>
              <w:jc w:val="both"/>
              <w:rPr>
                <w:rFonts w:ascii="Times New Roman" w:eastAsia="Times New Roman" w:hAnsi="Times New Roman" w:cs="Times New Roman"/>
                <w:i/>
                <w:sz w:val="20"/>
                <w:szCs w:val="20"/>
                <w:lang w:eastAsia="sk-SK"/>
              </w:rPr>
            </w:pPr>
            <w:r w:rsidRPr="0069576E">
              <w:rPr>
                <w:rFonts w:ascii="Times New Roman" w:eastAsia="Times New Roman" w:hAnsi="Times New Roman" w:cs="Times New Roman"/>
                <w:i/>
                <w:sz w:val="20"/>
                <w:szCs w:val="20"/>
                <w:lang w:eastAsia="sk-SK"/>
              </w:rPr>
              <w:t xml:space="preserve">Nulový variant - uveďte dôsledky, ku ktorým by došlo v prípade nevykonania úprav v predkladanom materiáli </w:t>
            </w:r>
            <w:r w:rsidR="007B3F55" w:rsidRPr="0069576E">
              <w:rPr>
                <w:rFonts w:ascii="Times New Roman" w:eastAsia="Times New Roman" w:hAnsi="Times New Roman" w:cs="Times New Roman"/>
                <w:i/>
                <w:sz w:val="20"/>
                <w:szCs w:val="20"/>
                <w:lang w:eastAsia="sk-SK"/>
              </w:rPr>
              <w:t xml:space="preserve">    </w:t>
            </w:r>
            <w:r w:rsidRPr="0069576E">
              <w:rPr>
                <w:rFonts w:ascii="Times New Roman" w:eastAsia="Times New Roman" w:hAnsi="Times New Roman" w:cs="Times New Roman"/>
                <w:i/>
                <w:sz w:val="20"/>
                <w:szCs w:val="20"/>
                <w:lang w:eastAsia="sk-SK"/>
              </w:rPr>
              <w:t>a alternatívne riešenia/spôsoby dosiahnutia cieľov uvedených v bode 3.</w:t>
            </w:r>
          </w:p>
          <w:p w:rsidR="002E3DAC" w:rsidRPr="0069576E" w:rsidRDefault="002E3DAC" w:rsidP="002E3DAC">
            <w:pPr>
              <w:jc w:val="both"/>
              <w:rPr>
                <w:rFonts w:ascii="Times New Roman" w:eastAsia="Times New Roman" w:hAnsi="Times New Roman" w:cs="Times New Roman"/>
                <w:szCs w:val="20"/>
                <w:lang w:eastAsia="sk-SK"/>
              </w:rPr>
            </w:pPr>
            <w:r w:rsidRPr="0069576E">
              <w:rPr>
                <w:rFonts w:ascii="Times New Roman" w:eastAsia="Times New Roman" w:hAnsi="Times New Roman" w:cs="Times New Roman"/>
                <w:szCs w:val="20"/>
                <w:lang w:eastAsia="sk-SK"/>
              </w:rPr>
              <w:t>Ako už bolo vyššie spomenuté, vykonaním úprav predstavených v predkladanom materiáli sa zabezpečí splnenie transpozičn</w:t>
            </w:r>
            <w:r w:rsidR="00280109">
              <w:rPr>
                <w:rFonts w:ascii="Times New Roman" w:eastAsia="Times New Roman" w:hAnsi="Times New Roman" w:cs="Times New Roman"/>
                <w:szCs w:val="20"/>
                <w:lang w:eastAsia="sk-SK"/>
              </w:rPr>
              <w:t>ej povinnosti SR vo vzťahu k EÚ</w:t>
            </w:r>
            <w:r w:rsidRPr="0069576E">
              <w:rPr>
                <w:rFonts w:ascii="Times New Roman" w:eastAsia="Times New Roman" w:hAnsi="Times New Roman" w:cs="Times New Roman"/>
                <w:szCs w:val="20"/>
                <w:lang w:eastAsia="sk-SK"/>
              </w:rPr>
              <w:t>.</w:t>
            </w:r>
          </w:p>
          <w:p w:rsidR="002E3DAC" w:rsidRPr="0069576E" w:rsidRDefault="002E3DAC" w:rsidP="002E3DAC">
            <w:pPr>
              <w:jc w:val="both"/>
              <w:rPr>
                <w:rFonts w:ascii="Times New Roman" w:eastAsia="Times New Roman" w:hAnsi="Times New Roman" w:cs="Times New Roman"/>
                <w:szCs w:val="20"/>
                <w:lang w:eastAsia="sk-SK"/>
              </w:rPr>
            </w:pPr>
            <w:r w:rsidRPr="0069576E">
              <w:rPr>
                <w:rFonts w:ascii="Times New Roman" w:eastAsia="Times New Roman" w:hAnsi="Times New Roman" w:cs="Times New Roman"/>
                <w:szCs w:val="20"/>
                <w:lang w:eastAsia="sk-SK"/>
              </w:rPr>
              <w:t xml:space="preserve">Vzhľadom na povinnosť transpozície novej PSI smernice do slovenského právneho poriadku neprichádza do úvahy tzv. nulový variant – zachovanie súčasného legislatívneho stavu. Dôsledkom nevykonania úprav v osobitných ustanoveniach o opakovanom použití informácií (§ 21b až § 21l) hrozí Slovenskej republike podanie žaloby zo strany Európskej komisie pre porušenie povinnosti tzv. </w:t>
            </w:r>
            <w:proofErr w:type="spellStart"/>
            <w:r w:rsidRPr="0069576E">
              <w:rPr>
                <w:rFonts w:ascii="Times New Roman" w:eastAsia="Times New Roman" w:hAnsi="Times New Roman" w:cs="Times New Roman"/>
                <w:szCs w:val="20"/>
                <w:lang w:eastAsia="sk-SK"/>
              </w:rPr>
              <w:t>infringement</w:t>
            </w:r>
            <w:proofErr w:type="spellEnd"/>
            <w:r w:rsidRPr="0069576E">
              <w:rPr>
                <w:rFonts w:ascii="Times New Roman" w:eastAsia="Times New Roman" w:hAnsi="Times New Roman" w:cs="Times New Roman"/>
                <w:szCs w:val="20"/>
                <w:lang w:eastAsia="sk-SK"/>
              </w:rPr>
              <w:t xml:space="preserve"> </w:t>
            </w:r>
            <w:proofErr w:type="spellStart"/>
            <w:r w:rsidRPr="0069576E">
              <w:rPr>
                <w:rFonts w:ascii="Times New Roman" w:eastAsia="Times New Roman" w:hAnsi="Times New Roman" w:cs="Times New Roman"/>
                <w:szCs w:val="20"/>
                <w:lang w:eastAsia="sk-SK"/>
              </w:rPr>
              <w:t>procedure</w:t>
            </w:r>
            <w:proofErr w:type="spellEnd"/>
            <w:r w:rsidRPr="0069576E">
              <w:rPr>
                <w:rFonts w:ascii="Times New Roman" w:eastAsia="Times New Roman" w:hAnsi="Times New Roman" w:cs="Times New Roman"/>
                <w:szCs w:val="20"/>
                <w:lang w:eastAsia="sk-SK"/>
              </w:rPr>
              <w:t>. Momentálne prebieha zo strany Európskej komisie konanie pre nenotifikovanie transpozičných opatrení pod číslom INFR 2021/0512 (formálnym oznámením zo dňa 29. septembra 2021).</w:t>
            </w:r>
          </w:p>
        </w:tc>
      </w:tr>
      <w:tr w:rsidR="0069576E" w:rsidRPr="0069576E"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69576E" w:rsidRDefault="001B23B7" w:rsidP="000800FC">
            <w:pPr>
              <w:numPr>
                <w:ilvl w:val="0"/>
                <w:numId w:val="1"/>
              </w:numPr>
              <w:ind w:left="426"/>
              <w:contextualSpacing/>
              <w:rPr>
                <w:rFonts w:ascii="Times New Roman" w:eastAsia="Calibri" w:hAnsi="Times New Roman" w:cs="Times New Roman"/>
                <w:b/>
              </w:rPr>
            </w:pPr>
            <w:r w:rsidRPr="0069576E">
              <w:rPr>
                <w:rFonts w:ascii="Times New Roman" w:eastAsia="Calibri" w:hAnsi="Times New Roman" w:cs="Times New Roman"/>
                <w:b/>
              </w:rPr>
              <w:t>Vykonávacie predpisy</w:t>
            </w:r>
          </w:p>
        </w:tc>
      </w:tr>
      <w:tr w:rsidR="0069576E" w:rsidRPr="0069576E" w:rsidTr="000800FC">
        <w:tc>
          <w:tcPr>
            <w:tcW w:w="6203" w:type="dxa"/>
            <w:gridSpan w:val="7"/>
            <w:tcBorders>
              <w:top w:val="single" w:sz="4" w:space="0" w:color="FFFFFF"/>
              <w:left w:val="single" w:sz="4" w:space="0" w:color="auto"/>
              <w:bottom w:val="nil"/>
              <w:right w:val="nil"/>
            </w:tcBorders>
            <w:shd w:val="clear" w:color="auto" w:fill="FFFFFF"/>
          </w:tcPr>
          <w:p w:rsidR="001B23B7" w:rsidRPr="0069576E" w:rsidRDefault="001B23B7" w:rsidP="000800FC">
            <w:pPr>
              <w:rPr>
                <w:rFonts w:ascii="Times New Roman" w:eastAsia="Times New Roman" w:hAnsi="Times New Roman" w:cs="Times New Roman"/>
                <w:i/>
                <w:sz w:val="20"/>
                <w:szCs w:val="20"/>
                <w:lang w:eastAsia="sk-SK"/>
              </w:rPr>
            </w:pPr>
            <w:r w:rsidRPr="0069576E">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1B23B7" w:rsidRPr="0069576E" w:rsidRDefault="00394415" w:rsidP="000800F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203EE3" w:rsidRPr="0069576E">
                  <w:rPr>
                    <w:rFonts w:ascii="MS Gothic" w:eastAsia="MS Gothic" w:hAnsi="MS Gothic" w:cs="Times New Roman" w:hint="eastAsia"/>
                    <w:b/>
                    <w:sz w:val="20"/>
                    <w:szCs w:val="20"/>
                    <w:lang w:eastAsia="sk-SK"/>
                  </w:rPr>
                  <w:t>☐</w:t>
                </w:r>
              </w:sdtContent>
            </w:sdt>
            <w:r w:rsidR="001B23B7" w:rsidRPr="0069576E">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1B23B7" w:rsidRPr="0069576E" w:rsidRDefault="00394415" w:rsidP="00203EE3">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13331E" w:rsidRPr="0069576E">
                  <w:rPr>
                    <w:rFonts w:ascii="MS Gothic" w:eastAsia="MS Gothic" w:hAnsi="MS Gothic" w:cs="Times New Roman" w:hint="eastAsia"/>
                    <w:b/>
                    <w:sz w:val="20"/>
                    <w:szCs w:val="20"/>
                    <w:lang w:eastAsia="sk-SK"/>
                  </w:rPr>
                  <w:t>☒</w:t>
                </w:r>
              </w:sdtContent>
            </w:sdt>
            <w:r w:rsidR="001B23B7" w:rsidRPr="0069576E">
              <w:rPr>
                <w:rFonts w:ascii="Times New Roman" w:eastAsia="Times New Roman" w:hAnsi="Times New Roman" w:cs="Times New Roman"/>
                <w:b/>
                <w:sz w:val="20"/>
                <w:szCs w:val="20"/>
                <w:lang w:eastAsia="sk-SK"/>
              </w:rPr>
              <w:t xml:space="preserve">  Nie</w:t>
            </w:r>
          </w:p>
        </w:tc>
      </w:tr>
      <w:tr w:rsidR="0069576E" w:rsidRPr="0069576E" w:rsidTr="000800FC">
        <w:tc>
          <w:tcPr>
            <w:tcW w:w="9180" w:type="dxa"/>
            <w:gridSpan w:val="11"/>
            <w:tcBorders>
              <w:top w:val="nil"/>
              <w:left w:val="single" w:sz="4" w:space="0" w:color="auto"/>
              <w:bottom w:val="single" w:sz="4" w:space="0" w:color="auto"/>
              <w:right w:val="single" w:sz="4" w:space="0" w:color="auto"/>
            </w:tcBorders>
            <w:shd w:val="clear" w:color="auto" w:fill="FFFFFF"/>
          </w:tcPr>
          <w:p w:rsidR="001B23B7" w:rsidRPr="0069576E" w:rsidRDefault="001B23B7" w:rsidP="000800FC">
            <w:pPr>
              <w:rPr>
                <w:rFonts w:ascii="Times New Roman" w:eastAsia="Times New Roman" w:hAnsi="Times New Roman" w:cs="Times New Roman"/>
                <w:i/>
                <w:sz w:val="20"/>
                <w:szCs w:val="20"/>
                <w:lang w:eastAsia="sk-SK"/>
              </w:rPr>
            </w:pPr>
            <w:r w:rsidRPr="0069576E">
              <w:rPr>
                <w:rFonts w:ascii="Times New Roman" w:eastAsia="Times New Roman" w:hAnsi="Times New Roman" w:cs="Times New Roman"/>
                <w:i/>
                <w:sz w:val="20"/>
                <w:szCs w:val="20"/>
                <w:lang w:eastAsia="sk-SK"/>
              </w:rPr>
              <w:t>Ak áno, uveďte ktoré oblasti budú nimi upravené, resp. ktorých vykonávacích predpisov sa zmena dotkne:</w:t>
            </w:r>
          </w:p>
        </w:tc>
      </w:tr>
      <w:tr w:rsidR="0069576E" w:rsidRPr="0069576E"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69576E" w:rsidRDefault="001B23B7" w:rsidP="000800FC">
            <w:pPr>
              <w:numPr>
                <w:ilvl w:val="0"/>
                <w:numId w:val="1"/>
              </w:numPr>
              <w:ind w:left="426"/>
              <w:contextualSpacing/>
              <w:rPr>
                <w:rFonts w:ascii="Times New Roman" w:eastAsia="Calibri" w:hAnsi="Times New Roman" w:cs="Times New Roman"/>
                <w:b/>
              </w:rPr>
            </w:pPr>
            <w:r w:rsidRPr="0069576E">
              <w:rPr>
                <w:rFonts w:ascii="Times New Roman" w:eastAsia="Calibri" w:hAnsi="Times New Roman" w:cs="Times New Roman"/>
                <w:b/>
              </w:rPr>
              <w:t xml:space="preserve">Transpozícia práva EÚ </w:t>
            </w:r>
          </w:p>
        </w:tc>
      </w:tr>
      <w:tr w:rsidR="0069576E" w:rsidRPr="0069576E" w:rsidTr="000800FC">
        <w:trPr>
          <w:trHeight w:val="157"/>
        </w:trPr>
        <w:tc>
          <w:tcPr>
            <w:tcW w:w="9180" w:type="dxa"/>
            <w:gridSpan w:val="11"/>
            <w:tcBorders>
              <w:top w:val="nil"/>
              <w:left w:val="single" w:sz="4" w:space="0" w:color="000000"/>
              <w:bottom w:val="nil"/>
              <w:right w:val="single" w:sz="4" w:space="0" w:color="auto"/>
            </w:tcBorders>
            <w:shd w:val="clear" w:color="auto" w:fill="FFFFFF"/>
          </w:tcPr>
          <w:p w:rsidR="001B23B7" w:rsidRPr="0069576E" w:rsidRDefault="001B23B7" w:rsidP="000800FC">
            <w:pPr>
              <w:jc w:val="both"/>
              <w:rPr>
                <w:rFonts w:ascii="Times New Roman" w:eastAsia="Times New Roman" w:hAnsi="Times New Roman" w:cs="Times New Roman"/>
                <w:i/>
                <w:sz w:val="20"/>
                <w:szCs w:val="20"/>
                <w:lang w:eastAsia="sk-SK"/>
              </w:rPr>
            </w:pPr>
            <w:r w:rsidRPr="0069576E">
              <w:rPr>
                <w:rFonts w:ascii="Times New Roman" w:eastAsia="Times New Roman" w:hAnsi="Times New Roman" w:cs="Times New Roman"/>
                <w:i/>
                <w:sz w:val="20"/>
                <w:szCs w:val="20"/>
                <w:lang w:eastAsia="sk-SK"/>
              </w:rPr>
              <w:t xml:space="preserve">Uveďte, v ktorých konkrétnych ustanoveniach (paragrafy, články, body, atď.) ide národná právna úprava nad rámec minimálnych požiadaviek EÚ (tzv. </w:t>
            </w:r>
            <w:proofErr w:type="spellStart"/>
            <w:r w:rsidRPr="0069576E">
              <w:rPr>
                <w:rFonts w:ascii="Times New Roman" w:eastAsia="Times New Roman" w:hAnsi="Times New Roman" w:cs="Times New Roman"/>
                <w:i/>
                <w:sz w:val="20"/>
                <w:szCs w:val="20"/>
                <w:lang w:eastAsia="sk-SK"/>
              </w:rPr>
              <w:t>goldplating</w:t>
            </w:r>
            <w:proofErr w:type="spellEnd"/>
            <w:r w:rsidRPr="0069576E">
              <w:rPr>
                <w:rFonts w:ascii="Times New Roman" w:eastAsia="Times New Roman" w:hAnsi="Times New Roman" w:cs="Times New Roman"/>
                <w:i/>
                <w:sz w:val="20"/>
                <w:szCs w:val="20"/>
                <w:lang w:eastAsia="sk-SK"/>
              </w:rPr>
              <w:t>) spolu s odôvodnením opodstatnenosti presahu.</w:t>
            </w:r>
          </w:p>
          <w:p w:rsidR="0013331E" w:rsidRPr="0069576E" w:rsidRDefault="0013331E" w:rsidP="0013331E">
            <w:pPr>
              <w:jc w:val="both"/>
              <w:rPr>
                <w:rFonts w:ascii="Times New Roman" w:eastAsia="Times New Roman" w:hAnsi="Times New Roman" w:cs="Times New Roman"/>
                <w:i/>
                <w:sz w:val="20"/>
                <w:szCs w:val="20"/>
                <w:lang w:eastAsia="sk-SK"/>
              </w:rPr>
            </w:pPr>
            <w:r w:rsidRPr="0069576E">
              <w:rPr>
                <w:rFonts w:ascii="Times New Roman" w:hAnsi="Times New Roman" w:cs="Times New Roman"/>
              </w:rPr>
              <w:t>Návrh zákona transponuje smernicu tak, aby bol dosiahnutý cieľ sledovaný jednotlivými ustanoveniami novej PSI smernice. Pokiaľ ide o transponované ustanovenia novej PSI smernice, návrh nejde nad rámec minimálnej transpozičnej povinnosti.</w:t>
            </w:r>
          </w:p>
        </w:tc>
      </w:tr>
      <w:tr w:rsidR="0069576E" w:rsidRPr="0069576E"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69576E" w:rsidRDefault="001B23B7" w:rsidP="000800FC">
            <w:pPr>
              <w:numPr>
                <w:ilvl w:val="0"/>
                <w:numId w:val="1"/>
              </w:numPr>
              <w:ind w:left="426"/>
              <w:contextualSpacing/>
              <w:rPr>
                <w:rFonts w:ascii="Times New Roman" w:eastAsia="Calibri" w:hAnsi="Times New Roman" w:cs="Times New Roman"/>
                <w:b/>
              </w:rPr>
            </w:pPr>
            <w:r w:rsidRPr="0069576E">
              <w:rPr>
                <w:rFonts w:ascii="Times New Roman" w:eastAsia="Calibri" w:hAnsi="Times New Roman" w:cs="Times New Roman"/>
                <w:b/>
              </w:rPr>
              <w:t>Preskúmanie účelnosti</w:t>
            </w:r>
          </w:p>
        </w:tc>
      </w:tr>
      <w:tr w:rsidR="0069576E" w:rsidRPr="0069576E" w:rsidTr="000800F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1B23B7" w:rsidRPr="0069576E" w:rsidRDefault="001B23B7" w:rsidP="000800FC">
            <w:pPr>
              <w:rPr>
                <w:rFonts w:ascii="Times New Roman" w:eastAsia="Times New Roman" w:hAnsi="Times New Roman" w:cs="Times New Roman"/>
                <w:i/>
                <w:sz w:val="20"/>
                <w:szCs w:val="20"/>
                <w:lang w:eastAsia="sk-SK"/>
              </w:rPr>
            </w:pPr>
            <w:r w:rsidRPr="0069576E">
              <w:rPr>
                <w:rFonts w:ascii="Times New Roman" w:eastAsia="Times New Roman" w:hAnsi="Times New Roman" w:cs="Times New Roman"/>
                <w:i/>
                <w:sz w:val="20"/>
                <w:szCs w:val="20"/>
                <w:lang w:eastAsia="sk-SK"/>
              </w:rPr>
              <w:t>Uveďte termín, kedy by malo dôjsť k preskúmaniu účinnosti a účelnosti predkladaného materiálu.</w:t>
            </w:r>
          </w:p>
          <w:p w:rsidR="001B23B7" w:rsidRPr="0069576E" w:rsidRDefault="001B23B7" w:rsidP="000800FC">
            <w:pPr>
              <w:rPr>
                <w:rFonts w:ascii="Times New Roman" w:eastAsia="Times New Roman" w:hAnsi="Times New Roman" w:cs="Times New Roman"/>
                <w:i/>
                <w:sz w:val="20"/>
                <w:szCs w:val="20"/>
                <w:lang w:eastAsia="sk-SK"/>
              </w:rPr>
            </w:pPr>
            <w:r w:rsidRPr="0069576E">
              <w:rPr>
                <w:rFonts w:ascii="Times New Roman" w:eastAsia="Times New Roman" w:hAnsi="Times New Roman" w:cs="Times New Roman"/>
                <w:i/>
                <w:sz w:val="20"/>
                <w:szCs w:val="20"/>
                <w:lang w:eastAsia="sk-SK"/>
              </w:rPr>
              <w:t>Uveďte kritériá, na základe ktorých bude preskúmanie vykonané.</w:t>
            </w:r>
          </w:p>
          <w:p w:rsidR="001B23B7" w:rsidRPr="0069576E" w:rsidRDefault="000553E1" w:rsidP="00280109">
            <w:pPr>
              <w:jc w:val="both"/>
              <w:rPr>
                <w:rFonts w:ascii="Times New Roman" w:eastAsia="Times New Roman" w:hAnsi="Times New Roman" w:cs="Times New Roman"/>
                <w:szCs w:val="20"/>
                <w:lang w:eastAsia="sk-SK"/>
              </w:rPr>
            </w:pPr>
            <w:r w:rsidRPr="0069576E">
              <w:rPr>
                <w:rFonts w:ascii="Times New Roman" w:eastAsia="Times New Roman" w:hAnsi="Times New Roman" w:cs="Times New Roman"/>
                <w:szCs w:val="20"/>
                <w:lang w:eastAsia="sk-SK"/>
              </w:rPr>
              <w:t xml:space="preserve">Preskúmanie účelnosti predkladaného materiálu bude vykonávané priebežne po nadobudnutí jeho účinnosti. Vo vzťahu k transpozičnej časti možno zhrnúť, že preskúmanie účinnosti a účelnosti </w:t>
            </w:r>
            <w:r w:rsidR="007B3F55" w:rsidRPr="0069576E">
              <w:rPr>
                <w:rFonts w:ascii="Times New Roman" w:eastAsia="Times New Roman" w:hAnsi="Times New Roman" w:cs="Times New Roman"/>
                <w:szCs w:val="20"/>
                <w:lang w:eastAsia="sk-SK"/>
              </w:rPr>
              <w:t xml:space="preserve"> </w:t>
            </w:r>
            <w:r w:rsidRPr="0069576E">
              <w:rPr>
                <w:rFonts w:ascii="Times New Roman" w:eastAsia="Times New Roman" w:hAnsi="Times New Roman" w:cs="Times New Roman"/>
                <w:szCs w:val="20"/>
                <w:lang w:eastAsia="sk-SK"/>
              </w:rPr>
              <w:t xml:space="preserve">je nastavené formou pravidelného predkladania správy Slovenskej republiky ako členského štátu Európskej Komisii (raz za tri roky) za účelom informovania o stave používania informácií verejného sektora. Na tento účel sú v súčasnosti všetky povinné osoby povinné poskytnúť Ministerstvu spravodlivosti Slovenskej republiky potrebnú súčinnosť. Prijatím predkladaného návrhu zákona sa ráta s prechodom povinnosti predkladať správu Európskej Komisii na Ministerstvo investícií, regionálneho rozvoja a informatizácie Slovenskej republiky ako gestora novej PSI smernice. Zároveň pri prechode osobitných ustanovení o opakovanom použití informácií zo zákona o slobodnom prístupe k informáciám do zákona o údajoch resp. iného právneho predpisu v gescii Ministerstva investícií, regionálneho rozvoja a informatizácie Slovenskej republiky </w:t>
            </w:r>
            <w:r w:rsidRPr="0069576E">
              <w:rPr>
                <w:rFonts w:ascii="Times New Roman" w:eastAsia="Times New Roman" w:hAnsi="Times New Roman" w:cs="Times New Roman"/>
                <w:i/>
                <w:szCs w:val="20"/>
                <w:lang w:eastAsia="sk-SK"/>
              </w:rPr>
              <w:t xml:space="preserve">pro </w:t>
            </w:r>
            <w:proofErr w:type="spellStart"/>
            <w:r w:rsidRPr="0069576E">
              <w:rPr>
                <w:rFonts w:ascii="Times New Roman" w:eastAsia="Times New Roman" w:hAnsi="Times New Roman" w:cs="Times New Roman"/>
                <w:i/>
                <w:szCs w:val="20"/>
                <w:lang w:eastAsia="sk-SK"/>
              </w:rPr>
              <w:t>futuro</w:t>
            </w:r>
            <w:proofErr w:type="spellEnd"/>
            <w:r w:rsidRPr="0069576E">
              <w:rPr>
                <w:rFonts w:ascii="Times New Roman" w:eastAsia="Times New Roman" w:hAnsi="Times New Roman" w:cs="Times New Roman"/>
                <w:szCs w:val="20"/>
                <w:lang w:eastAsia="sk-SK"/>
              </w:rPr>
              <w:t xml:space="preserve"> dôjde taktiež k preskúmaniu účelnosti predmetných ustanovení.</w:t>
            </w:r>
          </w:p>
        </w:tc>
      </w:tr>
      <w:tr w:rsidR="0069576E" w:rsidRPr="0069576E" w:rsidTr="000800FC">
        <w:tc>
          <w:tcPr>
            <w:tcW w:w="9180" w:type="dxa"/>
            <w:gridSpan w:val="11"/>
            <w:tcBorders>
              <w:top w:val="nil"/>
              <w:left w:val="nil"/>
              <w:bottom w:val="single" w:sz="4" w:space="0" w:color="auto"/>
              <w:right w:val="nil"/>
            </w:tcBorders>
            <w:shd w:val="clear" w:color="auto" w:fill="FFFFFF"/>
          </w:tcPr>
          <w:p w:rsidR="001B23B7" w:rsidRPr="0069576E" w:rsidRDefault="001B23B7" w:rsidP="000800FC">
            <w:pPr>
              <w:rPr>
                <w:rFonts w:ascii="Times New Roman" w:eastAsia="Times New Roman" w:hAnsi="Times New Roman" w:cs="Times New Roman"/>
                <w:b/>
                <w:sz w:val="20"/>
                <w:szCs w:val="20"/>
                <w:lang w:eastAsia="sk-SK"/>
              </w:rPr>
            </w:pPr>
          </w:p>
          <w:p w:rsidR="001B23B7" w:rsidRPr="0069576E" w:rsidRDefault="001B23B7" w:rsidP="00896E1A">
            <w:pPr>
              <w:ind w:left="142" w:hanging="142"/>
              <w:jc w:val="both"/>
              <w:rPr>
                <w:rFonts w:ascii="Times New Roman" w:eastAsia="Times New Roman" w:hAnsi="Times New Roman" w:cs="Times New Roman"/>
                <w:sz w:val="20"/>
                <w:szCs w:val="20"/>
                <w:lang w:eastAsia="sk-SK"/>
              </w:rPr>
            </w:pPr>
            <w:r w:rsidRPr="0069576E">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A340BB" w:rsidRDefault="001B23B7" w:rsidP="00896E1A">
            <w:pPr>
              <w:jc w:val="both"/>
              <w:rPr>
                <w:rFonts w:ascii="Times New Roman" w:eastAsia="Times New Roman" w:hAnsi="Times New Roman" w:cs="Times New Roman"/>
                <w:sz w:val="20"/>
                <w:szCs w:val="20"/>
                <w:lang w:eastAsia="sk-SK"/>
              </w:rPr>
            </w:pPr>
            <w:r w:rsidRPr="0069576E">
              <w:rPr>
                <w:rFonts w:ascii="Times New Roman" w:eastAsia="Times New Roman" w:hAnsi="Times New Roman" w:cs="Times New Roman"/>
                <w:sz w:val="20"/>
                <w:szCs w:val="20"/>
                <w:lang w:eastAsia="sk-SK"/>
              </w:rPr>
              <w:t>** vyplniť iba v prípade, ak sa záverečné posúdenie</w:t>
            </w:r>
            <w:r w:rsidR="00A340BB" w:rsidRPr="0069576E">
              <w:rPr>
                <w:rFonts w:ascii="Times New Roman" w:eastAsia="Times New Roman" w:hAnsi="Times New Roman" w:cs="Times New Roman"/>
                <w:sz w:val="20"/>
                <w:szCs w:val="20"/>
                <w:lang w:eastAsia="sk-SK"/>
              </w:rPr>
              <w:t xml:space="preserve"> vybraných vplyvov</w:t>
            </w:r>
            <w:r w:rsidRPr="0069576E">
              <w:rPr>
                <w:rFonts w:ascii="Times New Roman" w:eastAsia="Times New Roman" w:hAnsi="Times New Roman" w:cs="Times New Roman"/>
                <w:sz w:val="20"/>
                <w:szCs w:val="20"/>
                <w:lang w:eastAsia="sk-SK"/>
              </w:rPr>
              <w:t xml:space="preserve"> uskutočnilo v zmysle bodu 9.1. </w:t>
            </w:r>
            <w:r w:rsidR="00A340BB" w:rsidRPr="0069576E">
              <w:rPr>
                <w:rFonts w:ascii="Times New Roman" w:eastAsia="Times New Roman" w:hAnsi="Times New Roman" w:cs="Times New Roman"/>
                <w:sz w:val="20"/>
                <w:szCs w:val="20"/>
                <w:lang w:eastAsia="sk-SK"/>
              </w:rPr>
              <w:t>j</w:t>
            </w:r>
            <w:r w:rsidRPr="0069576E">
              <w:rPr>
                <w:rFonts w:ascii="Times New Roman" w:eastAsia="Times New Roman" w:hAnsi="Times New Roman" w:cs="Times New Roman"/>
                <w:sz w:val="20"/>
                <w:szCs w:val="20"/>
                <w:lang w:eastAsia="sk-SK"/>
              </w:rPr>
              <w:t>ednotnej metodiky</w:t>
            </w:r>
            <w:r w:rsidR="00A340BB" w:rsidRPr="0069576E">
              <w:rPr>
                <w:rFonts w:ascii="Times New Roman" w:eastAsia="Times New Roman" w:hAnsi="Times New Roman" w:cs="Times New Roman"/>
                <w:sz w:val="20"/>
                <w:szCs w:val="20"/>
                <w:lang w:eastAsia="sk-SK"/>
              </w:rPr>
              <w:t>.</w:t>
            </w:r>
          </w:p>
          <w:p w:rsidR="00077CC7" w:rsidRPr="0069576E" w:rsidRDefault="00077CC7" w:rsidP="00896E1A">
            <w:pPr>
              <w:jc w:val="both"/>
              <w:rPr>
                <w:rFonts w:ascii="Times New Roman" w:eastAsia="Times New Roman" w:hAnsi="Times New Roman" w:cs="Times New Roman"/>
                <w:sz w:val="20"/>
                <w:szCs w:val="20"/>
                <w:lang w:eastAsia="sk-SK"/>
              </w:rPr>
            </w:pPr>
          </w:p>
          <w:p w:rsidR="001B23B7" w:rsidRPr="0069576E" w:rsidRDefault="001B23B7">
            <w:pPr>
              <w:rPr>
                <w:rFonts w:ascii="Times New Roman" w:eastAsia="Times New Roman" w:hAnsi="Times New Roman" w:cs="Times New Roman"/>
                <w:b/>
                <w:sz w:val="20"/>
                <w:szCs w:val="20"/>
                <w:lang w:eastAsia="sk-SK"/>
              </w:rPr>
            </w:pPr>
          </w:p>
        </w:tc>
      </w:tr>
      <w:tr w:rsidR="0069576E" w:rsidRPr="0069576E"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1B23B7" w:rsidRPr="0069576E" w:rsidRDefault="001B23B7" w:rsidP="000800FC">
            <w:pPr>
              <w:numPr>
                <w:ilvl w:val="0"/>
                <w:numId w:val="1"/>
              </w:numPr>
              <w:ind w:left="426"/>
              <w:contextualSpacing/>
              <w:rPr>
                <w:rFonts w:ascii="Times New Roman" w:eastAsia="Calibri" w:hAnsi="Times New Roman" w:cs="Times New Roman"/>
                <w:b/>
              </w:rPr>
            </w:pPr>
            <w:r w:rsidRPr="0069576E">
              <w:rPr>
                <w:rFonts w:ascii="Times New Roman" w:eastAsia="Calibri" w:hAnsi="Times New Roman" w:cs="Times New Roman"/>
                <w:b/>
              </w:rPr>
              <w:lastRenderedPageBreak/>
              <w:t>Vybrané vplyvy  materiálu</w:t>
            </w:r>
          </w:p>
        </w:tc>
      </w:tr>
      <w:tr w:rsidR="0069576E" w:rsidRPr="0069576E" w:rsidTr="009431E3">
        <w:tc>
          <w:tcPr>
            <w:tcW w:w="3812" w:type="dxa"/>
            <w:tcBorders>
              <w:top w:val="single" w:sz="4" w:space="0" w:color="auto"/>
              <w:left w:val="single" w:sz="4" w:space="0" w:color="auto"/>
              <w:bottom w:val="nil"/>
              <w:right w:val="single" w:sz="4" w:space="0" w:color="auto"/>
            </w:tcBorders>
            <w:shd w:val="clear" w:color="auto" w:fill="E2E2E2"/>
          </w:tcPr>
          <w:p w:rsidR="001B23B7" w:rsidRPr="0069576E" w:rsidRDefault="001B23B7" w:rsidP="000800FC">
            <w:pPr>
              <w:rPr>
                <w:rFonts w:ascii="Times New Roman" w:eastAsia="Times New Roman" w:hAnsi="Times New Roman" w:cs="Times New Roman"/>
                <w:b/>
                <w:sz w:val="20"/>
                <w:szCs w:val="20"/>
                <w:lang w:eastAsia="sk-SK"/>
              </w:rPr>
            </w:pPr>
            <w:r w:rsidRPr="0069576E">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1B23B7" w:rsidRPr="0069576E" w:rsidRDefault="00203EE3" w:rsidP="000800FC">
                <w:pPr>
                  <w:jc w:val="center"/>
                  <w:rPr>
                    <w:rFonts w:ascii="Times New Roman" w:eastAsia="Times New Roman" w:hAnsi="Times New Roman" w:cs="Times New Roman"/>
                    <w:b/>
                    <w:sz w:val="20"/>
                    <w:szCs w:val="20"/>
                    <w:lang w:eastAsia="sk-SK"/>
                  </w:rPr>
                </w:pPr>
                <w:r w:rsidRPr="0069576E">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1B23B7" w:rsidRPr="0069576E" w:rsidRDefault="001B23B7" w:rsidP="000800FC">
            <w:pPr>
              <w:rPr>
                <w:rFonts w:ascii="Times New Roman" w:eastAsia="Times New Roman" w:hAnsi="Times New Roman" w:cs="Times New Roman"/>
                <w:b/>
                <w:sz w:val="20"/>
                <w:szCs w:val="20"/>
                <w:lang w:eastAsia="sk-SK"/>
              </w:rPr>
            </w:pPr>
            <w:r w:rsidRPr="0069576E">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1B23B7" w:rsidRPr="0069576E" w:rsidRDefault="00896E1A" w:rsidP="000800FC">
                <w:pPr>
                  <w:jc w:val="center"/>
                  <w:rPr>
                    <w:rFonts w:ascii="Times New Roman" w:eastAsia="Times New Roman" w:hAnsi="Times New Roman" w:cs="Times New Roman"/>
                    <w:b/>
                    <w:sz w:val="20"/>
                    <w:szCs w:val="20"/>
                    <w:lang w:eastAsia="sk-SK"/>
                  </w:rPr>
                </w:pPr>
                <w:r w:rsidRPr="0069576E">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1B23B7" w:rsidRPr="0069576E" w:rsidRDefault="001B23B7" w:rsidP="000800FC">
            <w:pPr>
              <w:rPr>
                <w:rFonts w:ascii="Times New Roman" w:eastAsia="Times New Roman" w:hAnsi="Times New Roman" w:cs="Times New Roman"/>
                <w:b/>
                <w:sz w:val="20"/>
                <w:szCs w:val="20"/>
                <w:lang w:eastAsia="sk-SK"/>
              </w:rPr>
            </w:pPr>
            <w:r w:rsidRPr="0069576E">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1B23B7" w:rsidRPr="0069576E" w:rsidRDefault="00203EE3" w:rsidP="000800FC">
                <w:pPr>
                  <w:ind w:left="-107" w:right="-108"/>
                  <w:jc w:val="center"/>
                  <w:rPr>
                    <w:rFonts w:ascii="Times New Roman" w:eastAsia="Times New Roman" w:hAnsi="Times New Roman" w:cs="Times New Roman"/>
                    <w:b/>
                    <w:sz w:val="20"/>
                    <w:szCs w:val="20"/>
                    <w:lang w:eastAsia="sk-SK"/>
                  </w:rPr>
                </w:pPr>
                <w:r w:rsidRPr="0069576E">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1B23B7" w:rsidRPr="0069576E" w:rsidRDefault="001B23B7" w:rsidP="000800FC">
            <w:pPr>
              <w:ind w:left="34"/>
              <w:rPr>
                <w:rFonts w:ascii="Times New Roman" w:eastAsia="Times New Roman" w:hAnsi="Times New Roman" w:cs="Times New Roman"/>
                <w:b/>
                <w:sz w:val="20"/>
                <w:szCs w:val="20"/>
                <w:lang w:eastAsia="sk-SK"/>
              </w:rPr>
            </w:pPr>
            <w:r w:rsidRPr="0069576E">
              <w:rPr>
                <w:rFonts w:ascii="Times New Roman" w:eastAsia="Times New Roman" w:hAnsi="Times New Roman" w:cs="Times New Roman"/>
                <w:b/>
                <w:sz w:val="20"/>
                <w:szCs w:val="20"/>
                <w:lang w:eastAsia="sk-SK"/>
              </w:rPr>
              <w:t>Negatívne</w:t>
            </w:r>
          </w:p>
        </w:tc>
      </w:tr>
      <w:tr w:rsidR="0069576E" w:rsidRPr="0069576E" w:rsidTr="00203EE3">
        <w:tc>
          <w:tcPr>
            <w:tcW w:w="3812" w:type="dxa"/>
            <w:tcBorders>
              <w:top w:val="nil"/>
              <w:left w:val="single" w:sz="4" w:space="0" w:color="auto"/>
              <w:bottom w:val="single" w:sz="4" w:space="0" w:color="000000"/>
              <w:right w:val="single" w:sz="4" w:space="0" w:color="auto"/>
            </w:tcBorders>
            <w:shd w:val="clear" w:color="auto" w:fill="E2E2E2"/>
          </w:tcPr>
          <w:p w:rsidR="00B84F87" w:rsidRPr="0069576E" w:rsidRDefault="00B84F87">
            <w:pPr>
              <w:rPr>
                <w:rFonts w:ascii="Times New Roman" w:eastAsia="Times New Roman" w:hAnsi="Times New Roman" w:cs="Times New Roman"/>
                <w:sz w:val="20"/>
                <w:szCs w:val="20"/>
                <w:lang w:eastAsia="sk-SK"/>
              </w:rPr>
            </w:pPr>
            <w:r w:rsidRPr="0069576E">
              <w:rPr>
                <w:rFonts w:ascii="Times New Roman" w:eastAsia="Times New Roman" w:hAnsi="Times New Roman" w:cs="Times New Roman"/>
                <w:sz w:val="20"/>
                <w:szCs w:val="20"/>
                <w:lang w:eastAsia="sk-SK"/>
              </w:rPr>
              <w:t xml:space="preserve">    </w:t>
            </w:r>
            <w:r w:rsidR="001B23B7" w:rsidRPr="0069576E">
              <w:rPr>
                <w:rFonts w:ascii="Times New Roman" w:eastAsia="Times New Roman" w:hAnsi="Times New Roman" w:cs="Times New Roman"/>
                <w:sz w:val="20"/>
                <w:szCs w:val="20"/>
                <w:lang w:eastAsia="sk-SK"/>
              </w:rPr>
              <w:t xml:space="preserve">z toho rozpočtovo zabezpečené vplyvy, </w:t>
            </w:r>
            <w:r w:rsidR="00A340BB" w:rsidRPr="0069576E">
              <w:rPr>
                <w:rFonts w:ascii="Times New Roman" w:eastAsia="Times New Roman" w:hAnsi="Times New Roman" w:cs="Times New Roman"/>
                <w:sz w:val="20"/>
                <w:szCs w:val="20"/>
                <w:lang w:eastAsia="sk-SK"/>
              </w:rPr>
              <w:t xml:space="preserve">    </w:t>
            </w:r>
            <w:r w:rsidRPr="0069576E">
              <w:rPr>
                <w:rFonts w:ascii="Times New Roman" w:eastAsia="Times New Roman" w:hAnsi="Times New Roman" w:cs="Times New Roman"/>
                <w:sz w:val="20"/>
                <w:szCs w:val="20"/>
                <w:lang w:eastAsia="sk-SK"/>
              </w:rPr>
              <w:t xml:space="preserve">    </w:t>
            </w:r>
          </w:p>
          <w:p w:rsidR="00B84F87" w:rsidRPr="0069576E" w:rsidRDefault="00B84F87">
            <w:pPr>
              <w:rPr>
                <w:rFonts w:ascii="Times New Roman" w:eastAsia="Times New Roman" w:hAnsi="Times New Roman" w:cs="Times New Roman"/>
                <w:sz w:val="20"/>
                <w:szCs w:val="20"/>
                <w:lang w:eastAsia="sk-SK"/>
              </w:rPr>
            </w:pPr>
            <w:r w:rsidRPr="0069576E">
              <w:rPr>
                <w:rFonts w:ascii="Times New Roman" w:eastAsia="Times New Roman" w:hAnsi="Times New Roman" w:cs="Times New Roman"/>
                <w:sz w:val="20"/>
                <w:szCs w:val="20"/>
                <w:lang w:eastAsia="sk-SK"/>
              </w:rPr>
              <w:t xml:space="preserve">    </w:t>
            </w:r>
            <w:r w:rsidR="001B23B7" w:rsidRPr="0069576E">
              <w:rPr>
                <w:rFonts w:ascii="Times New Roman" w:eastAsia="Times New Roman" w:hAnsi="Times New Roman" w:cs="Times New Roman"/>
                <w:sz w:val="20"/>
                <w:szCs w:val="20"/>
                <w:lang w:eastAsia="sk-SK"/>
              </w:rPr>
              <w:t xml:space="preserve">v prípade identifikovaného negatívneho </w:t>
            </w:r>
          </w:p>
          <w:p w:rsidR="001B23B7" w:rsidRPr="0069576E" w:rsidRDefault="00B84F87">
            <w:pPr>
              <w:rPr>
                <w:rFonts w:ascii="Times New Roman" w:eastAsia="Times New Roman" w:hAnsi="Times New Roman" w:cs="Times New Roman"/>
                <w:sz w:val="20"/>
                <w:szCs w:val="20"/>
                <w:lang w:eastAsia="sk-SK"/>
              </w:rPr>
            </w:pPr>
            <w:r w:rsidRPr="0069576E">
              <w:rPr>
                <w:rFonts w:ascii="Times New Roman" w:eastAsia="Times New Roman" w:hAnsi="Times New Roman" w:cs="Times New Roman"/>
                <w:sz w:val="20"/>
                <w:szCs w:val="20"/>
                <w:lang w:eastAsia="sk-SK"/>
              </w:rPr>
              <w:t xml:space="preserve">    </w:t>
            </w:r>
            <w:r w:rsidR="001B23B7" w:rsidRPr="0069576E">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1B23B7" w:rsidRPr="0069576E" w:rsidRDefault="00203EE3" w:rsidP="00203EE3">
                <w:pPr>
                  <w:jc w:val="center"/>
                  <w:rPr>
                    <w:rFonts w:ascii="Times New Roman" w:eastAsia="Times New Roman" w:hAnsi="Times New Roman" w:cs="Times New Roman"/>
                    <w:sz w:val="20"/>
                    <w:szCs w:val="20"/>
                    <w:lang w:eastAsia="sk-SK"/>
                  </w:rPr>
                </w:pPr>
                <w:r w:rsidRPr="0069576E">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1B23B7" w:rsidRPr="0069576E" w:rsidRDefault="001B23B7" w:rsidP="00203EE3">
            <w:pPr>
              <w:rPr>
                <w:rFonts w:ascii="Times New Roman" w:eastAsia="Times New Roman" w:hAnsi="Times New Roman" w:cs="Times New Roman"/>
                <w:sz w:val="20"/>
                <w:szCs w:val="20"/>
                <w:lang w:eastAsia="sk-SK"/>
              </w:rPr>
            </w:pPr>
            <w:r w:rsidRPr="0069576E">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1B23B7" w:rsidRPr="0069576E" w:rsidRDefault="00203EE3" w:rsidP="00203EE3">
                <w:pPr>
                  <w:jc w:val="center"/>
                  <w:rPr>
                    <w:rFonts w:ascii="Times New Roman" w:eastAsia="Times New Roman" w:hAnsi="Times New Roman" w:cs="Times New Roman"/>
                    <w:sz w:val="20"/>
                    <w:szCs w:val="20"/>
                    <w:lang w:eastAsia="sk-SK"/>
                  </w:rPr>
                </w:pPr>
                <w:r w:rsidRPr="0069576E">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1B23B7" w:rsidRPr="0069576E" w:rsidRDefault="001B23B7" w:rsidP="00203EE3">
            <w:pPr>
              <w:rPr>
                <w:rFonts w:ascii="Times New Roman" w:eastAsia="Times New Roman" w:hAnsi="Times New Roman" w:cs="Times New Roman"/>
                <w:sz w:val="20"/>
                <w:szCs w:val="20"/>
                <w:lang w:eastAsia="sk-SK"/>
              </w:rPr>
            </w:pPr>
            <w:r w:rsidRPr="0069576E">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1B23B7" w:rsidRPr="0069576E" w:rsidRDefault="00203EE3" w:rsidP="00203EE3">
                <w:pPr>
                  <w:ind w:left="-107" w:right="-108"/>
                  <w:jc w:val="center"/>
                  <w:rPr>
                    <w:rFonts w:ascii="Times New Roman" w:eastAsia="Times New Roman" w:hAnsi="Times New Roman" w:cs="Times New Roman"/>
                    <w:sz w:val="20"/>
                    <w:szCs w:val="20"/>
                    <w:lang w:eastAsia="sk-SK"/>
                  </w:rPr>
                </w:pPr>
                <w:r w:rsidRPr="0069576E">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1B23B7" w:rsidRPr="0069576E" w:rsidRDefault="001B23B7" w:rsidP="00203EE3">
            <w:pPr>
              <w:ind w:left="34"/>
              <w:rPr>
                <w:rFonts w:ascii="Times New Roman" w:eastAsia="Times New Roman" w:hAnsi="Times New Roman" w:cs="Times New Roman"/>
                <w:sz w:val="20"/>
                <w:szCs w:val="20"/>
                <w:lang w:eastAsia="sk-SK"/>
              </w:rPr>
            </w:pPr>
            <w:r w:rsidRPr="0069576E">
              <w:rPr>
                <w:rFonts w:ascii="Times New Roman" w:eastAsia="Times New Roman" w:hAnsi="Times New Roman" w:cs="Times New Roman"/>
                <w:sz w:val="20"/>
                <w:szCs w:val="20"/>
                <w:lang w:eastAsia="sk-SK"/>
              </w:rPr>
              <w:t>Čiastočne</w:t>
            </w:r>
          </w:p>
        </w:tc>
      </w:tr>
      <w:tr w:rsidR="0069576E" w:rsidRPr="0069576E" w:rsidTr="00203EE3">
        <w:tc>
          <w:tcPr>
            <w:tcW w:w="3812" w:type="dxa"/>
            <w:tcBorders>
              <w:top w:val="single" w:sz="4" w:space="0" w:color="000000"/>
              <w:left w:val="single" w:sz="4" w:space="0" w:color="auto"/>
              <w:bottom w:val="nil"/>
              <w:right w:val="single" w:sz="4" w:space="0" w:color="auto"/>
            </w:tcBorders>
            <w:shd w:val="clear" w:color="auto" w:fill="E2E2E2"/>
          </w:tcPr>
          <w:p w:rsidR="00F87681" w:rsidRPr="0069576E" w:rsidRDefault="00F87681" w:rsidP="00F87681">
            <w:pPr>
              <w:rPr>
                <w:rFonts w:ascii="Times New Roman" w:eastAsia="Times New Roman" w:hAnsi="Times New Roman" w:cs="Times New Roman"/>
                <w:b/>
                <w:sz w:val="20"/>
                <w:szCs w:val="20"/>
                <w:lang w:eastAsia="sk-SK"/>
              </w:rPr>
            </w:pPr>
            <w:r w:rsidRPr="0069576E">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F87681" w:rsidRPr="0069576E" w:rsidRDefault="007625BF" w:rsidP="00203EE3">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F87681" w:rsidRPr="0069576E" w:rsidRDefault="00F87681" w:rsidP="00203EE3">
            <w:pPr>
              <w:ind w:right="-108"/>
              <w:rPr>
                <w:rFonts w:ascii="Times New Roman" w:eastAsia="Times New Roman" w:hAnsi="Times New Roman" w:cs="Times New Roman"/>
                <w:b/>
                <w:sz w:val="20"/>
                <w:szCs w:val="20"/>
                <w:lang w:eastAsia="sk-SK"/>
              </w:rPr>
            </w:pPr>
            <w:r w:rsidRPr="0069576E">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F87681" w:rsidRPr="0069576E" w:rsidRDefault="007625BF" w:rsidP="00203EE3">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F87681" w:rsidRPr="0069576E" w:rsidRDefault="00F87681" w:rsidP="00203EE3">
            <w:pPr>
              <w:rPr>
                <w:rFonts w:ascii="Times New Roman" w:eastAsia="Times New Roman" w:hAnsi="Times New Roman" w:cs="Times New Roman"/>
                <w:b/>
                <w:sz w:val="20"/>
                <w:szCs w:val="20"/>
                <w:lang w:eastAsia="sk-SK"/>
              </w:rPr>
            </w:pPr>
            <w:r w:rsidRPr="0069576E">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F87681" w:rsidRPr="0069576E" w:rsidRDefault="00280109" w:rsidP="00203EE3">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F87681" w:rsidRPr="0069576E" w:rsidRDefault="00F87681" w:rsidP="00203EE3">
            <w:pPr>
              <w:ind w:left="54"/>
              <w:rPr>
                <w:rFonts w:ascii="Times New Roman" w:eastAsia="Times New Roman" w:hAnsi="Times New Roman" w:cs="Times New Roman"/>
                <w:b/>
                <w:sz w:val="20"/>
                <w:szCs w:val="20"/>
                <w:lang w:eastAsia="sk-SK"/>
              </w:rPr>
            </w:pPr>
            <w:r w:rsidRPr="0069576E">
              <w:rPr>
                <w:rFonts w:ascii="Times New Roman" w:eastAsia="Times New Roman" w:hAnsi="Times New Roman" w:cs="Times New Roman"/>
                <w:b/>
                <w:sz w:val="20"/>
                <w:szCs w:val="20"/>
                <w:lang w:eastAsia="sk-SK"/>
              </w:rPr>
              <w:t>Negatívne</w:t>
            </w:r>
          </w:p>
        </w:tc>
      </w:tr>
      <w:tr w:rsidR="0069576E" w:rsidRPr="0069576E" w:rsidTr="00203EE3">
        <w:tc>
          <w:tcPr>
            <w:tcW w:w="3812" w:type="dxa"/>
            <w:tcBorders>
              <w:top w:val="nil"/>
              <w:left w:val="single" w:sz="4" w:space="0" w:color="000000"/>
              <w:bottom w:val="nil"/>
              <w:right w:val="single" w:sz="4" w:space="0" w:color="000000"/>
            </w:tcBorders>
            <w:shd w:val="clear" w:color="auto" w:fill="E2E2E2"/>
          </w:tcPr>
          <w:p w:rsidR="00F87681" w:rsidRPr="0069576E" w:rsidRDefault="00F87681" w:rsidP="00F87681">
            <w:pPr>
              <w:rPr>
                <w:rFonts w:ascii="Times New Roman" w:eastAsia="Times New Roman" w:hAnsi="Times New Roman" w:cs="Times New Roman"/>
                <w:sz w:val="20"/>
                <w:szCs w:val="20"/>
                <w:lang w:eastAsia="sk-SK"/>
              </w:rPr>
            </w:pPr>
            <w:r w:rsidRPr="0069576E">
              <w:rPr>
                <w:rFonts w:ascii="Times New Roman" w:eastAsia="Times New Roman" w:hAnsi="Times New Roman" w:cs="Times New Roman"/>
                <w:sz w:val="20"/>
                <w:szCs w:val="20"/>
                <w:lang w:eastAsia="sk-SK"/>
              </w:rPr>
              <w:t xml:space="preserve"> </w:t>
            </w:r>
            <w:r w:rsidR="00B84F87" w:rsidRPr="0069576E">
              <w:rPr>
                <w:rFonts w:ascii="Times New Roman" w:eastAsia="Times New Roman" w:hAnsi="Times New Roman" w:cs="Times New Roman"/>
                <w:sz w:val="20"/>
                <w:szCs w:val="20"/>
                <w:lang w:eastAsia="sk-SK"/>
              </w:rPr>
              <w:t xml:space="preserve">   </w:t>
            </w:r>
            <w:r w:rsidRPr="0069576E">
              <w:rPr>
                <w:rFonts w:ascii="Times New Roman" w:eastAsia="Times New Roman" w:hAnsi="Times New Roman" w:cs="Times New Roman"/>
                <w:sz w:val="20"/>
                <w:szCs w:val="20"/>
                <w:lang w:eastAsia="sk-SK"/>
              </w:rPr>
              <w:t>z toho vplyvy na MSP</w:t>
            </w:r>
          </w:p>
          <w:p w:rsidR="00F87681" w:rsidRPr="0069576E" w:rsidRDefault="00F87681" w:rsidP="00F87681">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F87681" w:rsidRPr="0069576E" w:rsidRDefault="001E32C4"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F87681" w:rsidRPr="0069576E" w:rsidRDefault="00F87681" w:rsidP="00203EE3">
            <w:pPr>
              <w:ind w:right="-108"/>
              <w:rPr>
                <w:rFonts w:ascii="Times New Roman" w:eastAsia="Times New Roman" w:hAnsi="Times New Roman" w:cs="Times New Roman"/>
                <w:sz w:val="20"/>
                <w:szCs w:val="20"/>
                <w:lang w:eastAsia="sk-SK"/>
              </w:rPr>
            </w:pPr>
            <w:r w:rsidRPr="0069576E">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F87681" w:rsidRPr="0069576E" w:rsidRDefault="00B547F5" w:rsidP="00203EE3">
                <w:pPr>
                  <w:jc w:val="center"/>
                  <w:rPr>
                    <w:rFonts w:ascii="Times New Roman" w:eastAsia="Times New Roman" w:hAnsi="Times New Roman" w:cs="Times New Roman"/>
                    <w:sz w:val="20"/>
                    <w:szCs w:val="20"/>
                    <w:lang w:eastAsia="sk-SK"/>
                  </w:rPr>
                </w:pPr>
                <w:r w:rsidRPr="0069576E">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F87681" w:rsidRPr="0069576E" w:rsidRDefault="00F87681" w:rsidP="00203EE3">
            <w:pPr>
              <w:rPr>
                <w:rFonts w:ascii="Times New Roman" w:eastAsia="Times New Roman" w:hAnsi="Times New Roman" w:cs="Times New Roman"/>
                <w:sz w:val="20"/>
                <w:szCs w:val="20"/>
                <w:lang w:eastAsia="sk-SK"/>
              </w:rPr>
            </w:pPr>
            <w:r w:rsidRPr="0069576E">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F87681" w:rsidRPr="0069576E" w:rsidRDefault="00280109"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F87681" w:rsidRPr="0069576E" w:rsidRDefault="00F87681" w:rsidP="00203EE3">
            <w:pPr>
              <w:ind w:left="54"/>
              <w:rPr>
                <w:rFonts w:ascii="Times New Roman" w:eastAsia="Times New Roman" w:hAnsi="Times New Roman" w:cs="Times New Roman"/>
                <w:sz w:val="20"/>
                <w:szCs w:val="20"/>
                <w:lang w:eastAsia="sk-SK"/>
              </w:rPr>
            </w:pPr>
            <w:r w:rsidRPr="0069576E">
              <w:rPr>
                <w:rFonts w:ascii="Times New Roman" w:eastAsia="Times New Roman" w:hAnsi="Times New Roman" w:cs="Times New Roman"/>
                <w:sz w:val="20"/>
                <w:szCs w:val="20"/>
                <w:lang w:eastAsia="sk-SK"/>
              </w:rPr>
              <w:t>Negatívne</w:t>
            </w:r>
          </w:p>
        </w:tc>
      </w:tr>
      <w:tr w:rsidR="0069576E" w:rsidRPr="0069576E" w:rsidTr="00203EE3">
        <w:tc>
          <w:tcPr>
            <w:tcW w:w="3812" w:type="dxa"/>
            <w:tcBorders>
              <w:top w:val="nil"/>
              <w:left w:val="single" w:sz="4" w:space="0" w:color="auto"/>
              <w:bottom w:val="single" w:sz="4" w:space="0" w:color="auto"/>
              <w:right w:val="single" w:sz="4" w:space="0" w:color="auto"/>
            </w:tcBorders>
            <w:shd w:val="clear" w:color="auto" w:fill="E2E2E2"/>
          </w:tcPr>
          <w:p w:rsidR="00B84F87" w:rsidRPr="0069576E" w:rsidRDefault="00B84F87" w:rsidP="00F87681">
            <w:pPr>
              <w:rPr>
                <w:rFonts w:ascii="Times New Roman" w:eastAsia="Times New Roman" w:hAnsi="Times New Roman" w:cs="Times New Roman"/>
                <w:sz w:val="20"/>
                <w:szCs w:val="20"/>
                <w:lang w:eastAsia="sk-SK"/>
              </w:rPr>
            </w:pPr>
            <w:r w:rsidRPr="0069576E">
              <w:rPr>
                <w:rFonts w:ascii="Times New Roman" w:eastAsia="Times New Roman" w:hAnsi="Times New Roman" w:cs="Times New Roman"/>
                <w:sz w:val="20"/>
                <w:szCs w:val="20"/>
                <w:lang w:eastAsia="sk-SK"/>
              </w:rPr>
              <w:t xml:space="preserve">    </w:t>
            </w:r>
            <w:r w:rsidR="00F87681" w:rsidRPr="0069576E">
              <w:rPr>
                <w:rFonts w:ascii="Times New Roman" w:eastAsia="Times New Roman" w:hAnsi="Times New Roman" w:cs="Times New Roman"/>
                <w:sz w:val="20"/>
                <w:szCs w:val="20"/>
                <w:lang w:eastAsia="sk-SK"/>
              </w:rPr>
              <w:t xml:space="preserve">Mechanizmus znižovania byrokracie </w:t>
            </w:r>
            <w:r w:rsidRPr="0069576E">
              <w:rPr>
                <w:rFonts w:ascii="Times New Roman" w:eastAsia="Times New Roman" w:hAnsi="Times New Roman" w:cs="Times New Roman"/>
                <w:sz w:val="20"/>
                <w:szCs w:val="20"/>
                <w:lang w:eastAsia="sk-SK"/>
              </w:rPr>
              <w:t xml:space="preserve">   </w:t>
            </w:r>
          </w:p>
          <w:p w:rsidR="00F87681" w:rsidRPr="0069576E" w:rsidRDefault="00B84F87" w:rsidP="00F87681">
            <w:pPr>
              <w:rPr>
                <w:rFonts w:ascii="Times New Roman" w:eastAsia="Times New Roman" w:hAnsi="Times New Roman" w:cs="Times New Roman"/>
                <w:b/>
                <w:sz w:val="20"/>
                <w:szCs w:val="20"/>
                <w:lang w:eastAsia="sk-SK"/>
              </w:rPr>
            </w:pPr>
            <w:r w:rsidRPr="0069576E">
              <w:rPr>
                <w:rFonts w:ascii="Times New Roman" w:eastAsia="Times New Roman" w:hAnsi="Times New Roman" w:cs="Times New Roman"/>
                <w:sz w:val="20"/>
                <w:szCs w:val="20"/>
                <w:lang w:eastAsia="sk-SK"/>
              </w:rPr>
              <w:t xml:space="preserve">    </w:t>
            </w:r>
            <w:r w:rsidR="00F87681" w:rsidRPr="0069576E">
              <w:rPr>
                <w:rFonts w:ascii="Times New Roman" w:eastAsia="Times New Roman" w:hAnsi="Times New Roman" w:cs="Times New Roman"/>
                <w:sz w:val="20"/>
                <w:szCs w:val="20"/>
                <w:lang w:eastAsia="sk-SK"/>
              </w:rPr>
              <w:t>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F87681" w:rsidRPr="0069576E" w:rsidRDefault="00B547F5" w:rsidP="00203EE3">
                <w:pPr>
                  <w:jc w:val="center"/>
                  <w:rPr>
                    <w:rFonts w:ascii="Times New Roman" w:eastAsia="Times New Roman" w:hAnsi="Times New Roman" w:cs="Times New Roman"/>
                    <w:b/>
                    <w:sz w:val="20"/>
                    <w:szCs w:val="20"/>
                    <w:lang w:eastAsia="sk-SK"/>
                  </w:rPr>
                </w:pPr>
                <w:r w:rsidRPr="0069576E">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F87681" w:rsidRPr="0069576E" w:rsidRDefault="00F87681" w:rsidP="00203EE3">
            <w:pPr>
              <w:ind w:right="-108"/>
              <w:rPr>
                <w:rFonts w:ascii="Times New Roman" w:eastAsia="Times New Roman" w:hAnsi="Times New Roman" w:cs="Times New Roman"/>
                <w:b/>
                <w:sz w:val="20"/>
                <w:szCs w:val="20"/>
                <w:lang w:eastAsia="sk-SK"/>
              </w:rPr>
            </w:pPr>
            <w:r w:rsidRPr="0069576E">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F87681" w:rsidRPr="0069576E" w:rsidRDefault="00F87681" w:rsidP="00203EE3">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F87681" w:rsidRPr="0069576E" w:rsidRDefault="00F87681" w:rsidP="00203EE3">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F87681" w:rsidRPr="0069576E" w:rsidRDefault="001E32C4" w:rsidP="00203EE3">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F87681" w:rsidRPr="0069576E" w:rsidRDefault="00F87681" w:rsidP="00203EE3">
            <w:pPr>
              <w:ind w:left="54"/>
              <w:rPr>
                <w:rFonts w:ascii="Times New Roman" w:eastAsia="Times New Roman" w:hAnsi="Times New Roman" w:cs="Times New Roman"/>
                <w:b/>
                <w:sz w:val="20"/>
                <w:szCs w:val="20"/>
                <w:lang w:eastAsia="sk-SK"/>
              </w:rPr>
            </w:pPr>
            <w:r w:rsidRPr="0069576E">
              <w:rPr>
                <w:rFonts w:ascii="Times New Roman" w:eastAsia="Times New Roman" w:hAnsi="Times New Roman" w:cs="Times New Roman"/>
                <w:sz w:val="20"/>
                <w:szCs w:val="20"/>
                <w:lang w:eastAsia="sk-SK"/>
              </w:rPr>
              <w:t>Nie</w:t>
            </w:r>
          </w:p>
        </w:tc>
      </w:tr>
      <w:tr w:rsidR="0069576E" w:rsidRPr="0069576E" w:rsidTr="009431E3">
        <w:tc>
          <w:tcPr>
            <w:tcW w:w="3812" w:type="dxa"/>
            <w:tcBorders>
              <w:top w:val="single" w:sz="4" w:space="0" w:color="000000"/>
              <w:left w:val="single" w:sz="4" w:space="0" w:color="auto"/>
              <w:bottom w:val="single" w:sz="4" w:space="0" w:color="auto"/>
              <w:right w:val="single" w:sz="4" w:space="0" w:color="auto"/>
            </w:tcBorders>
            <w:shd w:val="clear" w:color="auto" w:fill="E2E2E2"/>
          </w:tcPr>
          <w:p w:rsidR="00F87681" w:rsidRPr="0069576E" w:rsidRDefault="00F87681" w:rsidP="00F87681">
            <w:pPr>
              <w:rPr>
                <w:rFonts w:ascii="Times New Roman" w:eastAsia="Times New Roman" w:hAnsi="Times New Roman" w:cs="Times New Roman"/>
                <w:b/>
                <w:sz w:val="20"/>
                <w:szCs w:val="20"/>
                <w:lang w:eastAsia="sk-SK"/>
              </w:rPr>
            </w:pPr>
            <w:r w:rsidRPr="0069576E">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F87681" w:rsidRPr="0069576E" w:rsidRDefault="00B547F5" w:rsidP="00F87681">
                <w:pPr>
                  <w:jc w:val="center"/>
                  <w:rPr>
                    <w:rFonts w:ascii="Times New Roman" w:eastAsia="Times New Roman" w:hAnsi="Times New Roman" w:cs="Times New Roman"/>
                    <w:b/>
                    <w:sz w:val="20"/>
                    <w:szCs w:val="20"/>
                    <w:lang w:eastAsia="sk-SK"/>
                  </w:rPr>
                </w:pPr>
                <w:r w:rsidRPr="0069576E">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F87681" w:rsidRPr="0069576E" w:rsidRDefault="00F87681" w:rsidP="00F87681">
            <w:pPr>
              <w:ind w:right="-108"/>
              <w:rPr>
                <w:rFonts w:ascii="Times New Roman" w:eastAsia="Times New Roman" w:hAnsi="Times New Roman" w:cs="Times New Roman"/>
                <w:b/>
                <w:sz w:val="20"/>
                <w:szCs w:val="20"/>
                <w:lang w:eastAsia="sk-SK"/>
              </w:rPr>
            </w:pPr>
            <w:r w:rsidRPr="0069576E">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F87681" w:rsidRPr="0069576E" w:rsidRDefault="00896E1A" w:rsidP="00B547F5">
                <w:pPr>
                  <w:jc w:val="center"/>
                  <w:rPr>
                    <w:rFonts w:ascii="Times New Roman" w:eastAsia="Times New Roman" w:hAnsi="Times New Roman" w:cs="Times New Roman"/>
                    <w:b/>
                    <w:sz w:val="20"/>
                    <w:szCs w:val="20"/>
                    <w:lang w:eastAsia="sk-SK"/>
                  </w:rPr>
                </w:pPr>
                <w:r w:rsidRPr="0069576E">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F87681" w:rsidRPr="0069576E" w:rsidRDefault="00F87681" w:rsidP="00F87681">
            <w:pPr>
              <w:rPr>
                <w:rFonts w:ascii="Times New Roman" w:eastAsia="Times New Roman" w:hAnsi="Times New Roman" w:cs="Times New Roman"/>
                <w:b/>
                <w:sz w:val="20"/>
                <w:szCs w:val="20"/>
                <w:lang w:eastAsia="sk-SK"/>
              </w:rPr>
            </w:pPr>
            <w:r w:rsidRPr="0069576E">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F87681" w:rsidRPr="0069576E" w:rsidRDefault="00B547F5" w:rsidP="00F87681">
                <w:pPr>
                  <w:jc w:val="center"/>
                  <w:rPr>
                    <w:rFonts w:ascii="Times New Roman" w:eastAsia="Times New Roman" w:hAnsi="Times New Roman" w:cs="Times New Roman"/>
                    <w:b/>
                    <w:sz w:val="20"/>
                    <w:szCs w:val="20"/>
                    <w:lang w:eastAsia="sk-SK"/>
                  </w:rPr>
                </w:pPr>
                <w:r w:rsidRPr="0069576E">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F87681" w:rsidRPr="0069576E" w:rsidRDefault="00F87681" w:rsidP="00F87681">
            <w:pPr>
              <w:ind w:left="54"/>
              <w:rPr>
                <w:rFonts w:ascii="Times New Roman" w:eastAsia="Times New Roman" w:hAnsi="Times New Roman" w:cs="Times New Roman"/>
                <w:b/>
                <w:sz w:val="20"/>
                <w:szCs w:val="20"/>
                <w:lang w:eastAsia="sk-SK"/>
              </w:rPr>
            </w:pPr>
            <w:r w:rsidRPr="0069576E">
              <w:rPr>
                <w:rFonts w:ascii="Times New Roman" w:eastAsia="Times New Roman" w:hAnsi="Times New Roman" w:cs="Times New Roman"/>
                <w:b/>
                <w:sz w:val="20"/>
                <w:szCs w:val="20"/>
                <w:lang w:eastAsia="sk-SK"/>
              </w:rPr>
              <w:t>Negatívne</w:t>
            </w:r>
          </w:p>
        </w:tc>
      </w:tr>
      <w:tr w:rsidR="0069576E" w:rsidRPr="0069576E"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rsidR="00F87681" w:rsidRPr="0069576E" w:rsidRDefault="00F87681" w:rsidP="00F87681">
            <w:pPr>
              <w:rPr>
                <w:rFonts w:ascii="Times New Roman" w:eastAsia="Times New Roman" w:hAnsi="Times New Roman" w:cs="Times New Roman"/>
                <w:b/>
                <w:sz w:val="20"/>
                <w:szCs w:val="20"/>
                <w:lang w:eastAsia="sk-SK"/>
              </w:rPr>
            </w:pPr>
            <w:r w:rsidRPr="0069576E">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F87681" w:rsidRPr="0069576E" w:rsidRDefault="00B547F5" w:rsidP="00F87681">
                <w:pPr>
                  <w:jc w:val="center"/>
                  <w:rPr>
                    <w:rFonts w:ascii="Times New Roman" w:eastAsia="Times New Roman" w:hAnsi="Times New Roman" w:cs="Times New Roman"/>
                    <w:b/>
                    <w:sz w:val="20"/>
                    <w:szCs w:val="20"/>
                    <w:lang w:eastAsia="sk-SK"/>
                  </w:rPr>
                </w:pPr>
                <w:r w:rsidRPr="0069576E">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F87681" w:rsidRPr="0069576E" w:rsidRDefault="00F87681" w:rsidP="00F87681">
            <w:pPr>
              <w:ind w:right="-108"/>
              <w:rPr>
                <w:rFonts w:ascii="Times New Roman" w:eastAsia="Times New Roman" w:hAnsi="Times New Roman" w:cs="Times New Roman"/>
                <w:b/>
                <w:sz w:val="20"/>
                <w:szCs w:val="20"/>
                <w:lang w:eastAsia="sk-SK"/>
              </w:rPr>
            </w:pPr>
            <w:r w:rsidRPr="0069576E">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F87681" w:rsidRPr="0069576E" w:rsidRDefault="00896E1A" w:rsidP="00F87681">
                <w:pPr>
                  <w:jc w:val="center"/>
                  <w:rPr>
                    <w:rFonts w:ascii="Times New Roman" w:eastAsia="Times New Roman" w:hAnsi="Times New Roman" w:cs="Times New Roman"/>
                    <w:b/>
                    <w:sz w:val="20"/>
                    <w:szCs w:val="20"/>
                    <w:lang w:eastAsia="sk-SK"/>
                  </w:rPr>
                </w:pPr>
                <w:r w:rsidRPr="0069576E">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F87681" w:rsidRPr="0069576E" w:rsidRDefault="00F87681" w:rsidP="00F87681">
            <w:pPr>
              <w:rPr>
                <w:rFonts w:ascii="Times New Roman" w:eastAsia="Times New Roman" w:hAnsi="Times New Roman" w:cs="Times New Roman"/>
                <w:b/>
                <w:sz w:val="20"/>
                <w:szCs w:val="20"/>
                <w:lang w:eastAsia="sk-SK"/>
              </w:rPr>
            </w:pPr>
            <w:r w:rsidRPr="0069576E">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F87681" w:rsidRPr="0069576E" w:rsidRDefault="00B547F5" w:rsidP="00F87681">
                <w:pPr>
                  <w:jc w:val="center"/>
                  <w:rPr>
                    <w:rFonts w:ascii="Times New Roman" w:eastAsia="Times New Roman" w:hAnsi="Times New Roman" w:cs="Times New Roman"/>
                    <w:b/>
                    <w:sz w:val="20"/>
                    <w:szCs w:val="20"/>
                    <w:lang w:eastAsia="sk-SK"/>
                  </w:rPr>
                </w:pPr>
                <w:r w:rsidRPr="0069576E">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F87681" w:rsidRPr="0069576E" w:rsidRDefault="00F87681" w:rsidP="00F87681">
            <w:pPr>
              <w:ind w:left="54"/>
              <w:rPr>
                <w:rFonts w:ascii="Times New Roman" w:eastAsia="Times New Roman" w:hAnsi="Times New Roman" w:cs="Times New Roman"/>
                <w:b/>
                <w:sz w:val="20"/>
                <w:szCs w:val="20"/>
                <w:lang w:eastAsia="sk-SK"/>
              </w:rPr>
            </w:pPr>
            <w:r w:rsidRPr="0069576E">
              <w:rPr>
                <w:rFonts w:ascii="Times New Roman" w:eastAsia="Times New Roman" w:hAnsi="Times New Roman" w:cs="Times New Roman"/>
                <w:b/>
                <w:sz w:val="20"/>
                <w:szCs w:val="20"/>
                <w:lang w:eastAsia="sk-SK"/>
              </w:rPr>
              <w:t>Negatívne</w:t>
            </w:r>
          </w:p>
        </w:tc>
      </w:tr>
      <w:tr w:rsidR="0069576E" w:rsidRPr="0069576E"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rsidR="00F87681" w:rsidRPr="0069576E" w:rsidRDefault="00F87681" w:rsidP="00F87681">
            <w:pPr>
              <w:rPr>
                <w:rFonts w:ascii="Times New Roman" w:eastAsia="Times New Roman" w:hAnsi="Times New Roman" w:cs="Times New Roman"/>
                <w:b/>
                <w:sz w:val="20"/>
                <w:szCs w:val="20"/>
                <w:lang w:eastAsia="sk-SK"/>
              </w:rPr>
            </w:pPr>
            <w:r w:rsidRPr="0069576E">
              <w:rPr>
                <w:rFonts w:ascii="Times New Roman" w:eastAsia="Times New Roman" w:hAnsi="Times New Roman" w:cs="Times New Roman"/>
                <w:b/>
                <w:sz w:val="20"/>
                <w:szCs w:val="20"/>
                <w:lang w:eastAsia="sk-SK"/>
              </w:rPr>
              <w:t>Vplyvy na informatizáciu</w:t>
            </w:r>
            <w:r w:rsidR="00B84F87" w:rsidRPr="0069576E">
              <w:rPr>
                <w:rFonts w:ascii="Times New Roman" w:eastAsia="Times New Roman" w:hAnsi="Times New Roman" w:cs="Times New Roman"/>
                <w:b/>
                <w:sz w:val="20"/>
                <w:szCs w:val="20"/>
                <w:lang w:eastAsia="sk-SK"/>
              </w:rPr>
              <w:t xml:space="preserve">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F87681" w:rsidRPr="0069576E" w:rsidRDefault="00B547F5" w:rsidP="00F87681">
                <w:pPr>
                  <w:jc w:val="center"/>
                  <w:rPr>
                    <w:rFonts w:ascii="Times New Roman" w:eastAsia="Times New Roman" w:hAnsi="Times New Roman" w:cs="Times New Roman"/>
                    <w:b/>
                    <w:sz w:val="20"/>
                    <w:szCs w:val="20"/>
                    <w:lang w:eastAsia="sk-SK"/>
                  </w:rPr>
                </w:pPr>
                <w:r w:rsidRPr="0069576E">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F87681" w:rsidRPr="0069576E" w:rsidRDefault="00F87681" w:rsidP="00F87681">
            <w:pPr>
              <w:ind w:right="-108"/>
              <w:rPr>
                <w:rFonts w:ascii="Times New Roman" w:eastAsia="Times New Roman" w:hAnsi="Times New Roman" w:cs="Times New Roman"/>
                <w:b/>
                <w:sz w:val="20"/>
                <w:szCs w:val="20"/>
                <w:lang w:eastAsia="sk-SK"/>
              </w:rPr>
            </w:pPr>
            <w:r w:rsidRPr="0069576E">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F87681" w:rsidRPr="0069576E" w:rsidRDefault="00896E1A" w:rsidP="00F87681">
                <w:pPr>
                  <w:jc w:val="center"/>
                  <w:rPr>
                    <w:rFonts w:ascii="Times New Roman" w:eastAsia="Times New Roman" w:hAnsi="Times New Roman" w:cs="Times New Roman"/>
                    <w:b/>
                    <w:sz w:val="20"/>
                    <w:szCs w:val="20"/>
                    <w:lang w:eastAsia="sk-SK"/>
                  </w:rPr>
                </w:pPr>
                <w:r w:rsidRPr="0069576E">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F87681" w:rsidRPr="0069576E" w:rsidRDefault="00F87681" w:rsidP="00F87681">
            <w:pPr>
              <w:rPr>
                <w:rFonts w:ascii="Times New Roman" w:eastAsia="Times New Roman" w:hAnsi="Times New Roman" w:cs="Times New Roman"/>
                <w:b/>
                <w:sz w:val="20"/>
                <w:szCs w:val="20"/>
                <w:lang w:eastAsia="sk-SK"/>
              </w:rPr>
            </w:pPr>
            <w:r w:rsidRPr="0069576E">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F87681" w:rsidRPr="0069576E" w:rsidRDefault="00B547F5" w:rsidP="00F87681">
                <w:pPr>
                  <w:jc w:val="center"/>
                  <w:rPr>
                    <w:rFonts w:ascii="Times New Roman" w:eastAsia="Times New Roman" w:hAnsi="Times New Roman" w:cs="Times New Roman"/>
                    <w:b/>
                    <w:sz w:val="20"/>
                    <w:szCs w:val="20"/>
                    <w:lang w:eastAsia="sk-SK"/>
                  </w:rPr>
                </w:pPr>
                <w:r w:rsidRPr="0069576E">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F87681" w:rsidRPr="0069576E" w:rsidRDefault="00F87681" w:rsidP="00F87681">
            <w:pPr>
              <w:ind w:left="54"/>
              <w:rPr>
                <w:rFonts w:ascii="Times New Roman" w:eastAsia="Times New Roman" w:hAnsi="Times New Roman" w:cs="Times New Roman"/>
                <w:b/>
                <w:sz w:val="20"/>
                <w:szCs w:val="20"/>
                <w:lang w:eastAsia="sk-SK"/>
              </w:rPr>
            </w:pPr>
            <w:r w:rsidRPr="0069576E">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69576E" w:rsidRPr="0069576E" w:rsidTr="000F2BE9">
        <w:tc>
          <w:tcPr>
            <w:tcW w:w="3812" w:type="dxa"/>
            <w:tcBorders>
              <w:top w:val="single" w:sz="4" w:space="0" w:color="auto"/>
              <w:left w:val="single" w:sz="4" w:space="0" w:color="auto"/>
              <w:bottom w:val="nil"/>
              <w:right w:val="single" w:sz="4" w:space="0" w:color="auto"/>
            </w:tcBorders>
            <w:shd w:val="clear" w:color="auto" w:fill="E2E2E2"/>
          </w:tcPr>
          <w:p w:rsidR="000F2BE9" w:rsidRPr="0069576E" w:rsidRDefault="000F2BE9" w:rsidP="000800FC">
            <w:pPr>
              <w:spacing w:after="0" w:line="240" w:lineRule="auto"/>
              <w:rPr>
                <w:rFonts w:ascii="Times New Roman" w:eastAsia="Times New Roman" w:hAnsi="Times New Roman" w:cs="Times New Roman"/>
                <w:b/>
                <w:sz w:val="20"/>
                <w:szCs w:val="20"/>
                <w:lang w:eastAsia="sk-SK"/>
              </w:rPr>
            </w:pPr>
            <w:r w:rsidRPr="0069576E">
              <w:rPr>
                <w:rFonts w:ascii="Times New Roman" w:eastAsia="Calibri" w:hAnsi="Times New Roman" w:cs="Times New Roman"/>
                <w:b/>
                <w:sz w:val="20"/>
                <w:szCs w:val="20"/>
              </w:rPr>
              <w:t>Vplyvy na služby verejnej správy pre občana, z</w:t>
            </w:r>
            <w:r w:rsidR="00CE6AAE" w:rsidRPr="0069576E">
              <w:rPr>
                <w:rFonts w:ascii="Times New Roman" w:eastAsia="Calibri" w:hAnsi="Times New Roman" w:cs="Times New Roman"/>
                <w:b/>
                <w:sz w:val="20"/>
                <w:szCs w:val="20"/>
              </w:rPr>
              <w:t> </w:t>
            </w:r>
            <w:r w:rsidRPr="0069576E">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rsidR="000F2BE9" w:rsidRPr="0069576E" w:rsidRDefault="000F2BE9" w:rsidP="000800F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0F2BE9" w:rsidRPr="0069576E" w:rsidRDefault="000F2BE9" w:rsidP="000800F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0F2BE9" w:rsidRPr="0069576E" w:rsidRDefault="000F2BE9" w:rsidP="000800F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0F2BE9" w:rsidRPr="0069576E" w:rsidRDefault="000F2BE9" w:rsidP="000800F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0F2BE9" w:rsidRPr="0069576E" w:rsidRDefault="000F2BE9" w:rsidP="000800F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0F2BE9" w:rsidRPr="0069576E" w:rsidRDefault="000F2BE9" w:rsidP="000800FC">
            <w:pPr>
              <w:spacing w:after="0" w:line="240" w:lineRule="auto"/>
              <w:ind w:left="54"/>
              <w:rPr>
                <w:rFonts w:ascii="Times New Roman" w:eastAsia="Times New Roman" w:hAnsi="Times New Roman" w:cs="Times New Roman"/>
                <w:b/>
                <w:sz w:val="20"/>
                <w:szCs w:val="20"/>
                <w:lang w:eastAsia="sk-SK"/>
              </w:rPr>
            </w:pPr>
          </w:p>
        </w:tc>
      </w:tr>
      <w:tr w:rsidR="0069576E" w:rsidRPr="0069576E" w:rsidTr="00B547F5">
        <w:tc>
          <w:tcPr>
            <w:tcW w:w="3812" w:type="dxa"/>
            <w:tcBorders>
              <w:top w:val="nil"/>
              <w:left w:val="single" w:sz="4" w:space="0" w:color="auto"/>
              <w:bottom w:val="nil"/>
              <w:right w:val="single" w:sz="4" w:space="0" w:color="auto"/>
            </w:tcBorders>
            <w:shd w:val="clear" w:color="auto" w:fill="E2E2E2"/>
          </w:tcPr>
          <w:p w:rsidR="000F2BE9" w:rsidRPr="0069576E" w:rsidRDefault="000F2BE9" w:rsidP="000800FC">
            <w:pPr>
              <w:spacing w:after="0" w:line="240" w:lineRule="auto"/>
              <w:ind w:left="196" w:hanging="196"/>
              <w:rPr>
                <w:rFonts w:ascii="Times New Roman" w:eastAsia="Calibri" w:hAnsi="Times New Roman" w:cs="Times New Roman"/>
                <w:b/>
                <w:sz w:val="20"/>
                <w:szCs w:val="20"/>
              </w:rPr>
            </w:pPr>
            <w:r w:rsidRPr="0069576E">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0F2BE9" w:rsidRPr="0069576E" w:rsidRDefault="0023360B" w:rsidP="00B547F5">
                <w:pPr>
                  <w:spacing w:after="0" w:line="240" w:lineRule="auto"/>
                  <w:jc w:val="center"/>
                  <w:rPr>
                    <w:rFonts w:ascii="Times New Roman" w:eastAsia="Times New Roman" w:hAnsi="Times New Roman" w:cs="Times New Roman"/>
                    <w:b/>
                    <w:sz w:val="20"/>
                    <w:szCs w:val="20"/>
                    <w:lang w:eastAsia="sk-SK"/>
                  </w:rPr>
                </w:pPr>
                <w:r w:rsidRPr="0069576E">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0F2BE9" w:rsidRPr="0069576E" w:rsidRDefault="000F2BE9" w:rsidP="00B547F5">
            <w:pPr>
              <w:spacing w:after="0" w:line="240" w:lineRule="auto"/>
              <w:ind w:right="-108"/>
              <w:rPr>
                <w:rFonts w:ascii="Times New Roman" w:eastAsia="Times New Roman" w:hAnsi="Times New Roman" w:cs="Times New Roman"/>
                <w:b/>
                <w:sz w:val="20"/>
                <w:szCs w:val="20"/>
                <w:lang w:eastAsia="sk-SK"/>
              </w:rPr>
            </w:pPr>
            <w:r w:rsidRPr="0069576E">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0F2BE9" w:rsidRPr="0069576E" w:rsidRDefault="00896E1A" w:rsidP="00B547F5">
                <w:pPr>
                  <w:spacing w:after="0" w:line="240" w:lineRule="auto"/>
                  <w:jc w:val="center"/>
                  <w:rPr>
                    <w:rFonts w:ascii="Times New Roman" w:eastAsia="Times New Roman" w:hAnsi="Times New Roman" w:cs="Times New Roman"/>
                    <w:b/>
                    <w:sz w:val="20"/>
                    <w:szCs w:val="20"/>
                    <w:lang w:eastAsia="sk-SK"/>
                  </w:rPr>
                </w:pPr>
                <w:r w:rsidRPr="0069576E">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0F2BE9" w:rsidRPr="0069576E" w:rsidRDefault="000F2BE9" w:rsidP="00B547F5">
            <w:pPr>
              <w:spacing w:after="0" w:line="240" w:lineRule="auto"/>
              <w:rPr>
                <w:rFonts w:ascii="Times New Roman" w:eastAsia="Times New Roman" w:hAnsi="Times New Roman" w:cs="Times New Roman"/>
                <w:b/>
                <w:sz w:val="20"/>
                <w:szCs w:val="20"/>
                <w:lang w:eastAsia="sk-SK"/>
              </w:rPr>
            </w:pPr>
            <w:r w:rsidRPr="0069576E">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0F2BE9" w:rsidRPr="0069576E" w:rsidRDefault="0023360B" w:rsidP="00B547F5">
                <w:pPr>
                  <w:spacing w:after="0" w:line="240" w:lineRule="auto"/>
                  <w:jc w:val="center"/>
                  <w:rPr>
                    <w:rFonts w:ascii="Times New Roman" w:eastAsia="Times New Roman" w:hAnsi="Times New Roman" w:cs="Times New Roman"/>
                    <w:b/>
                    <w:sz w:val="20"/>
                    <w:szCs w:val="20"/>
                    <w:lang w:eastAsia="sk-SK"/>
                  </w:rPr>
                </w:pPr>
                <w:r w:rsidRPr="0069576E">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0F2BE9" w:rsidRPr="0069576E" w:rsidRDefault="000F2BE9" w:rsidP="00B547F5">
            <w:pPr>
              <w:spacing w:after="0" w:line="240" w:lineRule="auto"/>
              <w:ind w:left="54"/>
              <w:rPr>
                <w:rFonts w:ascii="Times New Roman" w:eastAsia="Times New Roman" w:hAnsi="Times New Roman" w:cs="Times New Roman"/>
                <w:b/>
                <w:sz w:val="20"/>
                <w:szCs w:val="20"/>
                <w:lang w:eastAsia="sk-SK"/>
              </w:rPr>
            </w:pPr>
            <w:r w:rsidRPr="0069576E">
              <w:rPr>
                <w:rFonts w:ascii="Times New Roman" w:eastAsia="Times New Roman" w:hAnsi="Times New Roman" w:cs="Times New Roman"/>
                <w:b/>
                <w:sz w:val="20"/>
                <w:szCs w:val="20"/>
                <w:lang w:eastAsia="sk-SK"/>
              </w:rPr>
              <w:t>Negatívne</w:t>
            </w:r>
          </w:p>
        </w:tc>
      </w:tr>
      <w:tr w:rsidR="0069576E" w:rsidRPr="0069576E" w:rsidTr="00B547F5">
        <w:tc>
          <w:tcPr>
            <w:tcW w:w="3812" w:type="dxa"/>
            <w:tcBorders>
              <w:top w:val="nil"/>
              <w:left w:val="single" w:sz="4" w:space="0" w:color="auto"/>
              <w:bottom w:val="nil"/>
              <w:right w:val="single" w:sz="4" w:space="0" w:color="auto"/>
            </w:tcBorders>
            <w:shd w:val="clear" w:color="auto" w:fill="E2E2E2"/>
          </w:tcPr>
          <w:p w:rsidR="000F2BE9" w:rsidRPr="0069576E" w:rsidRDefault="000F2BE9" w:rsidP="000800FC">
            <w:pPr>
              <w:spacing w:after="0" w:line="240" w:lineRule="auto"/>
              <w:ind w:left="168" w:hanging="168"/>
              <w:rPr>
                <w:rFonts w:ascii="Times New Roman" w:eastAsia="Calibri" w:hAnsi="Times New Roman" w:cs="Times New Roman"/>
                <w:b/>
                <w:sz w:val="20"/>
                <w:szCs w:val="20"/>
              </w:rPr>
            </w:pPr>
            <w:r w:rsidRPr="0069576E">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0F2BE9" w:rsidRPr="0069576E" w:rsidRDefault="0023360B" w:rsidP="00B547F5">
                <w:pPr>
                  <w:spacing w:after="0" w:line="240" w:lineRule="auto"/>
                  <w:jc w:val="center"/>
                  <w:rPr>
                    <w:rFonts w:ascii="Times New Roman" w:eastAsia="Times New Roman" w:hAnsi="Times New Roman" w:cs="Times New Roman"/>
                    <w:b/>
                    <w:sz w:val="20"/>
                    <w:szCs w:val="20"/>
                    <w:lang w:eastAsia="sk-SK"/>
                  </w:rPr>
                </w:pPr>
                <w:r w:rsidRPr="0069576E">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0F2BE9" w:rsidRPr="0069576E" w:rsidRDefault="000F2BE9" w:rsidP="00B547F5">
            <w:pPr>
              <w:spacing w:after="0" w:line="240" w:lineRule="auto"/>
              <w:ind w:right="-108"/>
              <w:rPr>
                <w:rFonts w:ascii="Times New Roman" w:eastAsia="Times New Roman" w:hAnsi="Times New Roman" w:cs="Times New Roman"/>
                <w:b/>
                <w:sz w:val="20"/>
                <w:szCs w:val="20"/>
                <w:lang w:eastAsia="sk-SK"/>
              </w:rPr>
            </w:pPr>
            <w:r w:rsidRPr="0069576E">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0F2BE9" w:rsidRPr="0069576E" w:rsidRDefault="00896E1A" w:rsidP="00B547F5">
                <w:pPr>
                  <w:spacing w:after="0" w:line="240" w:lineRule="auto"/>
                  <w:jc w:val="center"/>
                  <w:rPr>
                    <w:rFonts w:ascii="Times New Roman" w:eastAsia="Times New Roman" w:hAnsi="Times New Roman" w:cs="Times New Roman"/>
                    <w:b/>
                    <w:sz w:val="20"/>
                    <w:szCs w:val="20"/>
                    <w:lang w:eastAsia="sk-SK"/>
                  </w:rPr>
                </w:pPr>
                <w:r w:rsidRPr="0069576E">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0F2BE9" w:rsidRPr="0069576E" w:rsidRDefault="000F2BE9" w:rsidP="00B547F5">
            <w:pPr>
              <w:spacing w:after="0" w:line="240" w:lineRule="auto"/>
              <w:rPr>
                <w:rFonts w:ascii="Times New Roman" w:eastAsia="Times New Roman" w:hAnsi="Times New Roman" w:cs="Times New Roman"/>
                <w:b/>
                <w:sz w:val="20"/>
                <w:szCs w:val="20"/>
                <w:lang w:eastAsia="sk-SK"/>
              </w:rPr>
            </w:pPr>
            <w:r w:rsidRPr="0069576E">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0F2BE9" w:rsidRPr="0069576E" w:rsidRDefault="0023360B" w:rsidP="00B547F5">
                <w:pPr>
                  <w:spacing w:after="0" w:line="240" w:lineRule="auto"/>
                  <w:jc w:val="center"/>
                  <w:rPr>
                    <w:rFonts w:ascii="Times New Roman" w:eastAsia="Times New Roman" w:hAnsi="Times New Roman" w:cs="Times New Roman"/>
                    <w:b/>
                    <w:sz w:val="20"/>
                    <w:szCs w:val="20"/>
                    <w:lang w:eastAsia="sk-SK"/>
                  </w:rPr>
                </w:pPr>
                <w:r w:rsidRPr="0069576E">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0F2BE9" w:rsidRPr="0069576E" w:rsidRDefault="000F2BE9" w:rsidP="00B547F5">
            <w:pPr>
              <w:spacing w:after="0" w:line="240" w:lineRule="auto"/>
              <w:ind w:left="54"/>
              <w:rPr>
                <w:rFonts w:ascii="Times New Roman" w:eastAsia="Times New Roman" w:hAnsi="Times New Roman" w:cs="Times New Roman"/>
                <w:b/>
                <w:sz w:val="20"/>
                <w:szCs w:val="20"/>
                <w:lang w:eastAsia="sk-SK"/>
              </w:rPr>
            </w:pPr>
            <w:r w:rsidRPr="0069576E">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69576E" w:rsidRPr="0069576E"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rsidR="00A340BB" w:rsidRPr="0069576E" w:rsidRDefault="00A340BB" w:rsidP="00AA592B">
            <w:pPr>
              <w:rPr>
                <w:rFonts w:ascii="Times New Roman" w:eastAsia="Times New Roman" w:hAnsi="Times New Roman" w:cs="Times New Roman"/>
                <w:b/>
                <w:sz w:val="20"/>
                <w:szCs w:val="20"/>
                <w:lang w:eastAsia="sk-SK"/>
              </w:rPr>
            </w:pPr>
            <w:r w:rsidRPr="0069576E">
              <w:rPr>
                <w:rFonts w:ascii="Times New Roman" w:eastAsia="Times New Roman" w:hAnsi="Times New Roman" w:cs="Times New Roman"/>
                <w:b/>
                <w:sz w:val="20"/>
                <w:szCs w:val="20"/>
              </w:rPr>
              <w:t>Vplyvy na manželstvo</w:t>
            </w:r>
            <w:r w:rsidR="00DF357C" w:rsidRPr="0069576E">
              <w:rPr>
                <w:rFonts w:ascii="Times New Roman" w:eastAsia="Times New Roman" w:hAnsi="Times New Roman" w:cs="Times New Roman"/>
                <w:b/>
                <w:sz w:val="20"/>
                <w:szCs w:val="20"/>
              </w:rPr>
              <w:t>,</w:t>
            </w:r>
            <w:r w:rsidRPr="0069576E">
              <w:rPr>
                <w:rFonts w:ascii="Times New Roman" w:eastAsia="Times New Roman" w:hAnsi="Times New Roman" w:cs="Times New Roman"/>
                <w:b/>
                <w:sz w:val="20"/>
                <w:szCs w:val="20"/>
              </w:rPr>
              <w:t xml:space="preserve"> rodičovstvo a</w:t>
            </w:r>
            <w:r w:rsidR="00CE6AAE" w:rsidRPr="0069576E">
              <w:rPr>
                <w:rFonts w:ascii="Times New Roman" w:eastAsia="Times New Roman" w:hAnsi="Times New Roman" w:cs="Times New Roman"/>
                <w:b/>
                <w:sz w:val="20"/>
                <w:szCs w:val="20"/>
              </w:rPr>
              <w:t> </w:t>
            </w:r>
            <w:r w:rsidRPr="0069576E">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A340BB" w:rsidRPr="0069576E" w:rsidRDefault="0023360B" w:rsidP="0023360B">
                <w:pPr>
                  <w:jc w:val="center"/>
                  <w:rPr>
                    <w:rFonts w:ascii="Times New Roman" w:eastAsia="Times New Roman" w:hAnsi="Times New Roman" w:cs="Times New Roman"/>
                    <w:b/>
                    <w:sz w:val="20"/>
                    <w:szCs w:val="20"/>
                    <w:lang w:eastAsia="sk-SK"/>
                  </w:rPr>
                </w:pPr>
                <w:r w:rsidRPr="0069576E">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A340BB" w:rsidRPr="0069576E" w:rsidRDefault="00A340BB" w:rsidP="0023360B">
            <w:pPr>
              <w:ind w:right="-108"/>
              <w:rPr>
                <w:rFonts w:ascii="Times New Roman" w:eastAsia="Times New Roman" w:hAnsi="Times New Roman" w:cs="Times New Roman"/>
                <w:b/>
                <w:sz w:val="20"/>
                <w:szCs w:val="20"/>
                <w:lang w:eastAsia="sk-SK"/>
              </w:rPr>
            </w:pPr>
            <w:r w:rsidRPr="0069576E">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A340BB" w:rsidRPr="0069576E" w:rsidRDefault="00896E1A" w:rsidP="0023360B">
                <w:pPr>
                  <w:jc w:val="center"/>
                  <w:rPr>
                    <w:rFonts w:ascii="Times New Roman" w:eastAsia="Times New Roman" w:hAnsi="Times New Roman" w:cs="Times New Roman"/>
                    <w:b/>
                    <w:sz w:val="20"/>
                    <w:szCs w:val="20"/>
                    <w:lang w:eastAsia="sk-SK"/>
                  </w:rPr>
                </w:pPr>
                <w:r w:rsidRPr="0069576E">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A340BB" w:rsidRPr="0069576E" w:rsidRDefault="00A340BB" w:rsidP="0023360B">
            <w:pPr>
              <w:rPr>
                <w:rFonts w:ascii="Times New Roman" w:eastAsia="Times New Roman" w:hAnsi="Times New Roman" w:cs="Times New Roman"/>
                <w:b/>
                <w:sz w:val="20"/>
                <w:szCs w:val="20"/>
                <w:lang w:eastAsia="sk-SK"/>
              </w:rPr>
            </w:pPr>
            <w:r w:rsidRPr="0069576E">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A340BB" w:rsidRPr="0069576E" w:rsidRDefault="0023360B" w:rsidP="0023360B">
                <w:pPr>
                  <w:jc w:val="center"/>
                  <w:rPr>
                    <w:rFonts w:ascii="Times New Roman" w:eastAsia="Times New Roman" w:hAnsi="Times New Roman" w:cs="Times New Roman"/>
                    <w:b/>
                    <w:sz w:val="20"/>
                    <w:szCs w:val="20"/>
                    <w:lang w:eastAsia="sk-SK"/>
                  </w:rPr>
                </w:pPr>
                <w:r w:rsidRPr="0069576E">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A340BB" w:rsidRPr="0069576E" w:rsidRDefault="00A340BB" w:rsidP="0023360B">
            <w:pPr>
              <w:ind w:left="54"/>
              <w:rPr>
                <w:rFonts w:ascii="Times New Roman" w:eastAsia="Times New Roman" w:hAnsi="Times New Roman" w:cs="Times New Roman"/>
                <w:b/>
                <w:sz w:val="20"/>
                <w:szCs w:val="20"/>
                <w:lang w:eastAsia="sk-SK"/>
              </w:rPr>
            </w:pPr>
            <w:r w:rsidRPr="0069576E">
              <w:rPr>
                <w:rFonts w:ascii="Times New Roman" w:eastAsia="Times New Roman" w:hAnsi="Times New Roman" w:cs="Times New Roman"/>
                <w:b/>
                <w:sz w:val="20"/>
                <w:szCs w:val="20"/>
                <w:lang w:eastAsia="sk-SK"/>
              </w:rPr>
              <w:t>Negatívne</w:t>
            </w:r>
          </w:p>
        </w:tc>
      </w:tr>
    </w:tbl>
    <w:p w:rsidR="001B23B7" w:rsidRPr="0069576E" w:rsidRDefault="001B23B7"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69576E" w:rsidRPr="0069576E" w:rsidTr="000800FC">
        <w:tc>
          <w:tcPr>
            <w:tcW w:w="9176" w:type="dxa"/>
            <w:tcBorders>
              <w:top w:val="single" w:sz="4" w:space="0" w:color="auto"/>
              <w:left w:val="single" w:sz="4" w:space="0" w:color="auto"/>
              <w:bottom w:val="nil"/>
              <w:right w:val="single" w:sz="4" w:space="0" w:color="auto"/>
            </w:tcBorders>
            <w:shd w:val="clear" w:color="auto" w:fill="E2E2E2"/>
          </w:tcPr>
          <w:p w:rsidR="001B23B7" w:rsidRPr="0069576E" w:rsidRDefault="001B23B7" w:rsidP="000800FC">
            <w:pPr>
              <w:numPr>
                <w:ilvl w:val="0"/>
                <w:numId w:val="1"/>
              </w:numPr>
              <w:ind w:left="426"/>
              <w:contextualSpacing/>
              <w:rPr>
                <w:rFonts w:ascii="Times New Roman" w:eastAsia="Calibri" w:hAnsi="Times New Roman" w:cs="Times New Roman"/>
                <w:b/>
              </w:rPr>
            </w:pPr>
            <w:r w:rsidRPr="0069576E">
              <w:rPr>
                <w:rFonts w:ascii="Times New Roman" w:eastAsia="Calibri" w:hAnsi="Times New Roman" w:cs="Times New Roman"/>
                <w:b/>
              </w:rPr>
              <w:t>Poznámky</w:t>
            </w:r>
          </w:p>
        </w:tc>
      </w:tr>
      <w:tr w:rsidR="0069576E" w:rsidRPr="0069576E" w:rsidTr="000800FC">
        <w:trPr>
          <w:trHeight w:val="713"/>
        </w:trPr>
        <w:tc>
          <w:tcPr>
            <w:tcW w:w="9176" w:type="dxa"/>
            <w:tcBorders>
              <w:top w:val="nil"/>
              <w:left w:val="single" w:sz="4" w:space="0" w:color="auto"/>
              <w:bottom w:val="single" w:sz="4" w:space="0" w:color="FFFFFF"/>
              <w:right w:val="single" w:sz="4" w:space="0" w:color="auto"/>
            </w:tcBorders>
            <w:shd w:val="clear" w:color="auto" w:fill="auto"/>
          </w:tcPr>
          <w:p w:rsidR="001B23B7" w:rsidRPr="0069576E" w:rsidRDefault="001B23B7" w:rsidP="000800FC">
            <w:pPr>
              <w:jc w:val="both"/>
              <w:rPr>
                <w:rFonts w:ascii="Times New Roman" w:eastAsia="Times New Roman" w:hAnsi="Times New Roman" w:cs="Times New Roman"/>
                <w:i/>
                <w:sz w:val="20"/>
                <w:szCs w:val="20"/>
                <w:lang w:eastAsia="sk-SK"/>
              </w:rPr>
            </w:pPr>
            <w:r w:rsidRPr="0069576E">
              <w:rPr>
                <w:rFonts w:ascii="Times New Roman" w:eastAsia="Times New Roman" w:hAnsi="Times New Roman" w:cs="Times New Roman"/>
                <w:i/>
                <w:sz w:val="20"/>
                <w:szCs w:val="20"/>
                <w:lang w:eastAsia="sk-SK"/>
              </w:rPr>
              <w:t>V prípade potreby uveďte doplňujúce informácie k identifikovaným vplyvom a ich analýzam. Informácie v tejto časti slúžia na zhrnutie vplyvov a nie ako náhrada za vypracovanie príslušných analýz vybraných vplyvov.</w:t>
            </w:r>
          </w:p>
          <w:p w:rsidR="007625BF" w:rsidRDefault="007625BF" w:rsidP="00363F73">
            <w:pPr>
              <w:jc w:val="both"/>
              <w:rPr>
                <w:rFonts w:ascii="Times New Roman" w:eastAsia="Times New Roman" w:hAnsi="Times New Roman" w:cs="Times New Roman"/>
                <w:szCs w:val="20"/>
                <w:lang w:eastAsia="sk-SK"/>
              </w:rPr>
            </w:pPr>
          </w:p>
          <w:p w:rsidR="00363F73" w:rsidRPr="0069576E" w:rsidRDefault="00363F73" w:rsidP="00363F73">
            <w:pPr>
              <w:jc w:val="both"/>
              <w:rPr>
                <w:rFonts w:ascii="Times New Roman" w:eastAsia="Times New Roman" w:hAnsi="Times New Roman" w:cs="Times New Roman"/>
                <w:szCs w:val="20"/>
                <w:lang w:eastAsia="sk-SK"/>
              </w:rPr>
            </w:pPr>
            <w:r w:rsidRPr="0069576E">
              <w:rPr>
                <w:rFonts w:ascii="Times New Roman" w:eastAsia="Times New Roman" w:hAnsi="Times New Roman" w:cs="Times New Roman"/>
                <w:szCs w:val="20"/>
                <w:lang w:eastAsia="sk-SK"/>
              </w:rPr>
              <w:t xml:space="preserve">Verejnosť bola o príprave návrhu novely </w:t>
            </w:r>
            <w:proofErr w:type="spellStart"/>
            <w:r w:rsidRPr="0069576E">
              <w:rPr>
                <w:rFonts w:ascii="Times New Roman" w:eastAsia="Times New Roman" w:hAnsi="Times New Roman" w:cs="Times New Roman"/>
                <w:szCs w:val="20"/>
                <w:lang w:eastAsia="sk-SK"/>
              </w:rPr>
              <w:t>infozákona</w:t>
            </w:r>
            <w:proofErr w:type="spellEnd"/>
            <w:r w:rsidRPr="0069576E">
              <w:rPr>
                <w:rFonts w:ascii="Times New Roman" w:eastAsia="Times New Roman" w:hAnsi="Times New Roman" w:cs="Times New Roman"/>
                <w:szCs w:val="20"/>
                <w:lang w:eastAsia="sk-SK"/>
              </w:rPr>
              <w:t xml:space="preserve"> informovaná prostredníctvom predbežnej informácie PI/2020/146 zverejnenej na portáli Slov-lex v období od 21.07.2020 do 03.08.2020 (dostupné na </w:t>
            </w:r>
            <w:hyperlink r:id="rId9" w:history="1">
              <w:r w:rsidRPr="0069576E">
                <w:rPr>
                  <w:rFonts w:ascii="Times New Roman" w:eastAsia="Times New Roman" w:hAnsi="Times New Roman" w:cs="Times New Roman"/>
                  <w:szCs w:val="20"/>
                  <w:lang w:eastAsia="sk-SK"/>
                </w:rPr>
                <w:t>https://www.slov-lex.sk/legislativne-procesy/SK/PI/2020/146</w:t>
              </w:r>
            </w:hyperlink>
            <w:r w:rsidRPr="0069576E">
              <w:rPr>
                <w:rFonts w:ascii="Times New Roman" w:eastAsia="Times New Roman" w:hAnsi="Times New Roman" w:cs="Times New Roman"/>
                <w:szCs w:val="20"/>
                <w:lang w:eastAsia="sk-SK"/>
              </w:rPr>
              <w:t>).</w:t>
            </w:r>
          </w:p>
          <w:p w:rsidR="00363F73" w:rsidRPr="0069576E" w:rsidRDefault="00363F73" w:rsidP="00363F73">
            <w:pPr>
              <w:jc w:val="both"/>
              <w:rPr>
                <w:rFonts w:ascii="Times New Roman" w:eastAsia="Times New Roman" w:hAnsi="Times New Roman" w:cs="Times New Roman"/>
                <w:szCs w:val="20"/>
                <w:lang w:eastAsia="sk-SK"/>
              </w:rPr>
            </w:pPr>
          </w:p>
          <w:p w:rsidR="007625BF" w:rsidRPr="0069576E" w:rsidRDefault="00363F73" w:rsidP="007625BF">
            <w:pPr>
              <w:jc w:val="both"/>
              <w:rPr>
                <w:rFonts w:ascii="Times New Roman" w:eastAsia="Times New Roman" w:hAnsi="Times New Roman" w:cs="Times New Roman"/>
                <w:szCs w:val="20"/>
                <w:lang w:eastAsia="sk-SK"/>
              </w:rPr>
            </w:pPr>
            <w:r w:rsidRPr="0069576E">
              <w:rPr>
                <w:rFonts w:ascii="Times New Roman" w:eastAsia="Times New Roman" w:hAnsi="Times New Roman" w:cs="Times New Roman"/>
                <w:szCs w:val="20"/>
                <w:lang w:eastAsia="sk-SK"/>
              </w:rPr>
              <w:t>Ministerstvo spravodlivosti Slovenskej republiky v zmysle čl. 5 Jednotnej metodiky na posudzovanie vybraných vplyvov informovalo emailom zo dňa 05. augusta 2021 Ministerstvo hospodárstva Slovenskej republiky (</w:t>
            </w:r>
            <w:hyperlink r:id="rId10" w:history="1">
              <w:r w:rsidRPr="0069576E">
                <w:rPr>
                  <w:rFonts w:ascii="Times New Roman" w:eastAsia="Times New Roman" w:hAnsi="Times New Roman" w:cs="Times New Roman"/>
                  <w:szCs w:val="20"/>
                  <w:lang w:eastAsia="sk-SK"/>
                </w:rPr>
                <w:t>dolozka@mhsr.sk</w:t>
              </w:r>
            </w:hyperlink>
            <w:r w:rsidRPr="0069576E">
              <w:rPr>
                <w:rFonts w:ascii="Times New Roman" w:eastAsia="Times New Roman" w:hAnsi="Times New Roman" w:cs="Times New Roman"/>
                <w:szCs w:val="20"/>
                <w:lang w:eastAsia="sk-SK"/>
              </w:rPr>
              <w:t>) o príprave novely zákona č. 211/2000 Z. z. o slobodnom prístupe k informáciám a o zmene a doplnení niektorých zákonov (zákon o slobode informácií) v znení neskorších predpisov (ďalej len „</w:t>
            </w:r>
            <w:proofErr w:type="spellStart"/>
            <w:r w:rsidRPr="0069576E">
              <w:rPr>
                <w:rFonts w:ascii="Times New Roman" w:eastAsia="Times New Roman" w:hAnsi="Times New Roman" w:cs="Times New Roman"/>
                <w:szCs w:val="20"/>
                <w:lang w:eastAsia="sk-SK"/>
              </w:rPr>
              <w:t>infozákon</w:t>
            </w:r>
            <w:proofErr w:type="spellEnd"/>
            <w:r w:rsidRPr="0069576E">
              <w:rPr>
                <w:rFonts w:ascii="Times New Roman" w:eastAsia="Times New Roman" w:hAnsi="Times New Roman" w:cs="Times New Roman"/>
                <w:szCs w:val="20"/>
                <w:lang w:eastAsia="sk-SK"/>
              </w:rPr>
              <w:t>“). Konzultácie k pripravovanému materiálu prebiehali formou písomných podnetov v rámci štandardnej doby trvania konzultácií</w:t>
            </w:r>
            <w:r w:rsidR="007625BF">
              <w:rPr>
                <w:rFonts w:ascii="Times New Roman" w:eastAsia="Times New Roman" w:hAnsi="Times New Roman" w:cs="Times New Roman"/>
                <w:szCs w:val="20"/>
                <w:lang w:eastAsia="sk-SK"/>
              </w:rPr>
              <w:t xml:space="preserve"> </w:t>
            </w:r>
            <w:r w:rsidRPr="0069576E">
              <w:rPr>
                <w:rFonts w:ascii="Times New Roman" w:eastAsia="Times New Roman" w:hAnsi="Times New Roman" w:cs="Times New Roman"/>
                <w:szCs w:val="20"/>
                <w:lang w:eastAsia="sk-SK"/>
              </w:rPr>
              <w:t xml:space="preserve">s podnikateľskými subjektmi štyroch týždňov (do 03. septembra 2021). Podklady k pripravovanému materiálu boli zverejnené na webovej stránke Ministerstva hospodárstva Slovenskej republiky. </w:t>
            </w:r>
            <w:r w:rsidR="007625BF" w:rsidRPr="0069576E">
              <w:rPr>
                <w:rFonts w:ascii="Times New Roman" w:eastAsia="Times New Roman" w:hAnsi="Times New Roman" w:cs="Times New Roman"/>
                <w:szCs w:val="20"/>
                <w:lang w:eastAsia="sk-SK"/>
              </w:rPr>
              <w:t xml:space="preserve">V priebehu trvania konzultačného procesu sa k pripravovanému materiálu písomne vyjadrili len dva subjekty – </w:t>
            </w:r>
            <w:r w:rsidR="007625BF">
              <w:rPr>
                <w:rFonts w:ascii="Times New Roman" w:eastAsia="Times New Roman" w:hAnsi="Times New Roman" w:cs="Times New Roman"/>
                <w:szCs w:val="20"/>
                <w:lang w:eastAsia="sk-SK"/>
              </w:rPr>
              <w:t>a to k tzv. národnej časti, ktorá aktuálne nie je predmetom materiálu.</w:t>
            </w:r>
          </w:p>
          <w:p w:rsidR="007625BF" w:rsidRDefault="007625BF" w:rsidP="007625BF">
            <w:pPr>
              <w:jc w:val="both"/>
              <w:rPr>
                <w:rFonts w:ascii="Times New Roman" w:eastAsia="Times New Roman" w:hAnsi="Times New Roman" w:cs="Times New Roman"/>
                <w:szCs w:val="20"/>
                <w:lang w:eastAsia="sk-SK"/>
              </w:rPr>
            </w:pPr>
          </w:p>
          <w:p w:rsidR="007625BF" w:rsidRPr="0069576E" w:rsidRDefault="007625BF" w:rsidP="007625BF">
            <w:pPr>
              <w:jc w:val="both"/>
              <w:rPr>
                <w:rFonts w:ascii="Times New Roman" w:eastAsia="Times New Roman" w:hAnsi="Times New Roman" w:cs="Times New Roman"/>
                <w:szCs w:val="20"/>
                <w:lang w:eastAsia="sk-SK"/>
              </w:rPr>
            </w:pPr>
            <w:r w:rsidRPr="0069576E">
              <w:rPr>
                <w:rFonts w:ascii="Times New Roman" w:eastAsia="Times New Roman" w:hAnsi="Times New Roman" w:cs="Times New Roman"/>
                <w:szCs w:val="20"/>
                <w:lang w:eastAsia="sk-SK"/>
              </w:rPr>
              <w:t>Rovnako k podkladom, ktoré boli predmetom konzultácií zorganizovalo Ministerstvo spravodlivosti Slovenskej republiky v mesiaci august 2021 osobné stretnutia, a to s povinnými osobami, ktoré pokrývajú tzv. bezpečnostné zložky, mimovládnymi organizáciami a zástupcami samosprávy.</w:t>
            </w:r>
          </w:p>
          <w:p w:rsidR="00280109" w:rsidRDefault="00280109" w:rsidP="00363F73">
            <w:pPr>
              <w:jc w:val="both"/>
              <w:rPr>
                <w:rFonts w:ascii="Times New Roman" w:eastAsia="Times New Roman" w:hAnsi="Times New Roman" w:cs="Times New Roman"/>
                <w:szCs w:val="20"/>
                <w:lang w:eastAsia="sk-SK"/>
              </w:rPr>
            </w:pPr>
          </w:p>
          <w:p w:rsidR="007625BF" w:rsidRDefault="007625BF" w:rsidP="00363F73">
            <w:pPr>
              <w:jc w:val="both"/>
              <w:rPr>
                <w:rFonts w:ascii="Times New Roman" w:eastAsia="Times New Roman" w:hAnsi="Times New Roman" w:cs="Times New Roman"/>
                <w:szCs w:val="20"/>
                <w:lang w:eastAsia="sk-SK"/>
              </w:rPr>
            </w:pPr>
            <w:r w:rsidRPr="0069576E">
              <w:rPr>
                <w:rFonts w:ascii="Times New Roman" w:eastAsia="Times New Roman" w:hAnsi="Times New Roman" w:cs="Times New Roman"/>
                <w:szCs w:val="20"/>
                <w:lang w:eastAsia="sk-SK"/>
              </w:rPr>
              <w:t xml:space="preserve">Rovnako boli podklady k pripravovanému materiálu zaslané v zmysle čl. 7 Jednotnej metodiky </w:t>
            </w:r>
            <w:r w:rsidR="00077CC7">
              <w:rPr>
                <w:rFonts w:ascii="Times New Roman" w:eastAsia="Times New Roman" w:hAnsi="Times New Roman" w:cs="Times New Roman"/>
                <w:szCs w:val="20"/>
                <w:lang w:eastAsia="sk-SK"/>
              </w:rPr>
              <w:t xml:space="preserve">               </w:t>
            </w:r>
            <w:r w:rsidRPr="0069576E">
              <w:rPr>
                <w:rFonts w:ascii="Times New Roman" w:eastAsia="Times New Roman" w:hAnsi="Times New Roman" w:cs="Times New Roman"/>
                <w:szCs w:val="20"/>
                <w:lang w:eastAsia="sk-SK"/>
              </w:rPr>
              <w:t>na</w:t>
            </w:r>
            <w:r>
              <w:rPr>
                <w:rFonts w:ascii="Times New Roman" w:eastAsia="Times New Roman" w:hAnsi="Times New Roman" w:cs="Times New Roman"/>
                <w:szCs w:val="20"/>
                <w:lang w:eastAsia="sk-SK"/>
              </w:rPr>
              <w:t xml:space="preserve"> p</w:t>
            </w:r>
            <w:r w:rsidRPr="0069576E">
              <w:rPr>
                <w:rFonts w:ascii="Times New Roman" w:eastAsia="Times New Roman" w:hAnsi="Times New Roman" w:cs="Times New Roman"/>
                <w:szCs w:val="20"/>
                <w:lang w:eastAsia="sk-SK"/>
              </w:rPr>
              <w:t xml:space="preserve">osudzovanie vybraných vplyvov združeniu na podporu MSP. Na základe zaslaných podkladov Slovak Business </w:t>
            </w:r>
            <w:proofErr w:type="spellStart"/>
            <w:r w:rsidRPr="0069576E">
              <w:rPr>
                <w:rFonts w:ascii="Times New Roman" w:eastAsia="Times New Roman" w:hAnsi="Times New Roman" w:cs="Times New Roman"/>
                <w:szCs w:val="20"/>
                <w:lang w:eastAsia="sk-SK"/>
              </w:rPr>
              <w:t>Agency</w:t>
            </w:r>
            <w:proofErr w:type="spellEnd"/>
            <w:r w:rsidRPr="0069576E">
              <w:rPr>
                <w:rFonts w:ascii="Times New Roman" w:eastAsia="Times New Roman" w:hAnsi="Times New Roman" w:cs="Times New Roman"/>
                <w:szCs w:val="20"/>
                <w:lang w:eastAsia="sk-SK"/>
              </w:rPr>
              <w:t xml:space="preserve"> vyhodnotilo, že vykonanie testu MSP nie je v tomto prípade potrebné, o čom informovalo Ministerstvo spravodlivosti Slovenskej republiky e-mailom zo dňa 09. augusta 2021.</w:t>
            </w:r>
          </w:p>
          <w:p w:rsidR="007625BF" w:rsidRDefault="007625BF" w:rsidP="00363F73">
            <w:pPr>
              <w:jc w:val="both"/>
              <w:rPr>
                <w:rFonts w:ascii="Times New Roman" w:eastAsia="Times New Roman" w:hAnsi="Times New Roman" w:cs="Times New Roman"/>
                <w:szCs w:val="20"/>
                <w:lang w:eastAsia="sk-SK"/>
              </w:rPr>
            </w:pPr>
          </w:p>
          <w:p w:rsidR="005F4109" w:rsidRPr="005F4109" w:rsidRDefault="005F4109" w:rsidP="005F4109">
            <w:pPr>
              <w:jc w:val="both"/>
              <w:rPr>
                <w:rFonts w:ascii="Times New Roman" w:eastAsia="Times New Roman" w:hAnsi="Times New Roman" w:cs="Times New Roman"/>
                <w:szCs w:val="20"/>
                <w:lang w:eastAsia="sk-SK"/>
              </w:rPr>
            </w:pPr>
            <w:r w:rsidRPr="005F4109">
              <w:rPr>
                <w:rFonts w:ascii="Times New Roman" w:eastAsia="Times New Roman" w:hAnsi="Times New Roman" w:cs="Times New Roman"/>
                <w:szCs w:val="20"/>
                <w:lang w:eastAsia="sk-SK"/>
              </w:rPr>
              <w:t xml:space="preserve">Ministerstvo spravodlivosti Slovenskej republiky predložilo do predbežného pripomienkového konania a následne aj medzirezortného pripomienkového konania materiál, predmetom ktorého boli úpravy v tzv. národnej časti s ohľadom na konkrétne požiadavky vyplývajúce z Programového vyhlásenia vlády Slovenskej republiky na obdobie rokov 2021-2024 a úpravy v tzv. transpozičnej časti týkajúcej sa opakovaného použitia informácií s ohľadom na potrebu zabezpečiť transpozíciu </w:t>
            </w:r>
            <w:r w:rsidR="0067342C">
              <w:rPr>
                <w:rFonts w:ascii="Times New Roman" w:eastAsia="Times New Roman" w:hAnsi="Times New Roman" w:cs="Times New Roman"/>
                <w:szCs w:val="20"/>
                <w:lang w:eastAsia="sk-SK"/>
              </w:rPr>
              <w:t>novej PSI smernice</w:t>
            </w:r>
            <w:r w:rsidRPr="005F4109">
              <w:rPr>
                <w:rFonts w:ascii="Times New Roman" w:eastAsia="Times New Roman" w:hAnsi="Times New Roman" w:cs="Times New Roman"/>
                <w:szCs w:val="20"/>
                <w:lang w:eastAsia="sk-SK"/>
              </w:rPr>
              <w:t xml:space="preserve"> do právneho poriadku Slovenskej republiky.</w:t>
            </w:r>
          </w:p>
          <w:p w:rsidR="001E32C4" w:rsidRDefault="001E32C4" w:rsidP="005F4109">
            <w:pPr>
              <w:jc w:val="both"/>
              <w:rPr>
                <w:rFonts w:ascii="Times New Roman" w:eastAsia="Times New Roman" w:hAnsi="Times New Roman" w:cs="Times New Roman"/>
                <w:szCs w:val="20"/>
                <w:lang w:eastAsia="sk-SK"/>
              </w:rPr>
            </w:pPr>
          </w:p>
          <w:p w:rsidR="005F4109" w:rsidRPr="005F4109" w:rsidRDefault="005F4109" w:rsidP="005F4109">
            <w:pPr>
              <w:jc w:val="both"/>
              <w:rPr>
                <w:rFonts w:ascii="Times New Roman" w:eastAsia="Times New Roman" w:hAnsi="Times New Roman" w:cs="Times New Roman"/>
                <w:szCs w:val="20"/>
                <w:lang w:eastAsia="sk-SK"/>
              </w:rPr>
            </w:pPr>
            <w:r w:rsidRPr="005F4109">
              <w:rPr>
                <w:rFonts w:ascii="Times New Roman" w:eastAsia="Times New Roman" w:hAnsi="Times New Roman" w:cs="Times New Roman"/>
                <w:szCs w:val="20"/>
                <w:lang w:eastAsia="sk-SK"/>
              </w:rPr>
              <w:t xml:space="preserve">S ohľadom na veľký počet pripomienok týkajúci sa národnej časti bol materiál po medzirezortnom pripomienkovom konaní rozdelený na dva samostatné materiály. Vzhľadom na transpozičný deficit </w:t>
            </w:r>
            <w:r w:rsidR="00077CC7">
              <w:rPr>
                <w:rFonts w:ascii="Times New Roman" w:eastAsia="Times New Roman" w:hAnsi="Times New Roman" w:cs="Times New Roman"/>
                <w:szCs w:val="20"/>
                <w:lang w:eastAsia="sk-SK"/>
              </w:rPr>
              <w:t xml:space="preserve">     </w:t>
            </w:r>
            <w:r w:rsidRPr="005F4109">
              <w:rPr>
                <w:rFonts w:ascii="Times New Roman" w:eastAsia="Times New Roman" w:hAnsi="Times New Roman" w:cs="Times New Roman"/>
                <w:szCs w:val="20"/>
                <w:lang w:eastAsia="sk-SK"/>
              </w:rPr>
              <w:t xml:space="preserve">sa </w:t>
            </w:r>
            <w:r w:rsidR="0063289C">
              <w:rPr>
                <w:rFonts w:ascii="Times New Roman" w:eastAsia="Times New Roman" w:hAnsi="Times New Roman" w:cs="Times New Roman"/>
                <w:szCs w:val="20"/>
                <w:lang w:eastAsia="sk-SK"/>
              </w:rPr>
              <w:t>predkladaným návrhom zákona</w:t>
            </w:r>
            <w:r w:rsidRPr="005F4109">
              <w:rPr>
                <w:rFonts w:ascii="Times New Roman" w:eastAsia="Times New Roman" w:hAnsi="Times New Roman" w:cs="Times New Roman"/>
                <w:szCs w:val="20"/>
                <w:lang w:eastAsia="sk-SK"/>
              </w:rPr>
              <w:t xml:space="preserve"> v legislatívnom procese pokračuje iba s transpozičnou časťou. Novelizačné body týkajúce sa národného režimu budú po uskutočnení všetkých </w:t>
            </w:r>
            <w:proofErr w:type="spellStart"/>
            <w:r w:rsidRPr="005F4109">
              <w:rPr>
                <w:rFonts w:ascii="Times New Roman" w:eastAsia="Times New Roman" w:hAnsi="Times New Roman" w:cs="Times New Roman"/>
                <w:szCs w:val="20"/>
                <w:lang w:eastAsia="sk-SK"/>
              </w:rPr>
              <w:t>rozporových</w:t>
            </w:r>
            <w:proofErr w:type="spellEnd"/>
            <w:r w:rsidRPr="005F4109">
              <w:rPr>
                <w:rFonts w:ascii="Times New Roman" w:eastAsia="Times New Roman" w:hAnsi="Times New Roman" w:cs="Times New Roman"/>
                <w:szCs w:val="20"/>
                <w:lang w:eastAsia="sk-SK"/>
              </w:rPr>
              <w:t xml:space="preserve"> konaní pokračovať ako samostatný materiál.</w:t>
            </w:r>
          </w:p>
          <w:p w:rsidR="00DB0801" w:rsidRPr="0069576E" w:rsidRDefault="00DB0801" w:rsidP="00B135F7">
            <w:pPr>
              <w:jc w:val="both"/>
              <w:rPr>
                <w:rFonts w:ascii="Times New Roman" w:eastAsia="Times New Roman" w:hAnsi="Times New Roman" w:cs="Times New Roman"/>
                <w:szCs w:val="20"/>
                <w:lang w:eastAsia="sk-SK"/>
              </w:rPr>
            </w:pPr>
          </w:p>
          <w:p w:rsidR="00B135F7" w:rsidRPr="0069576E" w:rsidRDefault="00B135F7" w:rsidP="00B135F7">
            <w:pPr>
              <w:jc w:val="both"/>
              <w:rPr>
                <w:rFonts w:ascii="Times New Roman" w:eastAsia="Times New Roman" w:hAnsi="Times New Roman" w:cs="Times New Roman"/>
                <w:szCs w:val="20"/>
                <w:lang w:eastAsia="sk-SK"/>
              </w:rPr>
            </w:pPr>
            <w:r w:rsidRPr="0069576E">
              <w:rPr>
                <w:rFonts w:ascii="Times New Roman" w:eastAsia="Times New Roman" w:hAnsi="Times New Roman" w:cs="Times New Roman"/>
                <w:szCs w:val="20"/>
                <w:lang w:eastAsia="sk-SK"/>
              </w:rPr>
              <w:t xml:space="preserve">Pokiaľ ide o vplyvy transpozičnej časti, predkladateľ má za potrebu vyjadriť </w:t>
            </w:r>
            <w:r w:rsidR="00611F40" w:rsidRPr="0069576E">
              <w:rPr>
                <w:rFonts w:ascii="Times New Roman" w:eastAsia="Times New Roman" w:hAnsi="Times New Roman" w:cs="Times New Roman"/>
                <w:szCs w:val="20"/>
                <w:lang w:eastAsia="sk-SK"/>
              </w:rPr>
              <w:t xml:space="preserve">sa </w:t>
            </w:r>
            <w:r w:rsidRPr="0069576E">
              <w:rPr>
                <w:rFonts w:ascii="Times New Roman" w:eastAsia="Times New Roman" w:hAnsi="Times New Roman" w:cs="Times New Roman"/>
                <w:szCs w:val="20"/>
                <w:lang w:eastAsia="sk-SK"/>
              </w:rPr>
              <w:t>k nasledovnému:</w:t>
            </w:r>
          </w:p>
          <w:p w:rsidR="00B135F7" w:rsidRPr="0069576E" w:rsidRDefault="00B135F7" w:rsidP="00B135F7">
            <w:pPr>
              <w:jc w:val="both"/>
              <w:rPr>
                <w:rFonts w:ascii="Times New Roman" w:eastAsia="Times New Roman" w:hAnsi="Times New Roman" w:cs="Times New Roman"/>
                <w:szCs w:val="20"/>
                <w:lang w:eastAsia="sk-SK"/>
              </w:rPr>
            </w:pPr>
            <w:r w:rsidRPr="0069576E">
              <w:rPr>
                <w:rFonts w:ascii="Times New Roman" w:eastAsia="Times New Roman" w:hAnsi="Times New Roman" w:cs="Times New Roman"/>
                <w:szCs w:val="20"/>
                <w:lang w:eastAsia="sk-SK"/>
              </w:rPr>
              <w:t xml:space="preserve">a) vplyvy na rozpočet verejnej správy: </w:t>
            </w:r>
          </w:p>
          <w:p w:rsidR="00E03D69" w:rsidRPr="0069576E" w:rsidRDefault="00B135F7" w:rsidP="00E03D69">
            <w:pPr>
              <w:jc w:val="both"/>
              <w:rPr>
                <w:rFonts w:ascii="Times New Roman" w:eastAsia="Times New Roman" w:hAnsi="Times New Roman" w:cs="Times New Roman"/>
                <w:szCs w:val="20"/>
                <w:lang w:eastAsia="sk-SK"/>
              </w:rPr>
            </w:pPr>
            <w:r w:rsidRPr="0069576E">
              <w:rPr>
                <w:rFonts w:ascii="Times New Roman" w:eastAsia="Times New Roman" w:hAnsi="Times New Roman" w:cs="Times New Roman"/>
                <w:szCs w:val="20"/>
                <w:lang w:eastAsia="sk-SK"/>
              </w:rPr>
              <w:t xml:space="preserve">Návrh zákona môže hypoteticky zakladať vplyvy na rozpočet verejnej správy v súvislosti s novou povinnosťou sprístupňovať dynamické údaje a informácie s vysokou hodnotou prostredníctvom aplikačného programovacieho rozhrania (ďalej len „API“). V </w:t>
            </w:r>
            <w:r w:rsidR="00530473" w:rsidRPr="0069576E">
              <w:rPr>
                <w:rFonts w:ascii="Times New Roman" w:eastAsia="Times New Roman" w:hAnsi="Times New Roman" w:cs="Times New Roman"/>
                <w:szCs w:val="20"/>
                <w:lang w:eastAsia="sk-SK"/>
              </w:rPr>
              <w:t>súčasnosti</w:t>
            </w:r>
            <w:r w:rsidRPr="0069576E">
              <w:rPr>
                <w:rFonts w:ascii="Times New Roman" w:eastAsia="Times New Roman" w:hAnsi="Times New Roman" w:cs="Times New Roman"/>
                <w:szCs w:val="20"/>
                <w:lang w:eastAsia="sk-SK"/>
              </w:rPr>
              <w:t xml:space="preserve"> nie je možné kvantifikovať prípadné výdavky keďže predkladateľovi materiálu nie je známe, ktoré subjekty verejnej správy potrebujú API zabezpečiť. Zároveň väčšina predmetných informácií, či už dynamické údaje, alebo napr. verejne prístupné registre patriace k informáciám s vysokou hodnotou (príkladom je register partnerov verejného sektora, obchodný register), sú už v súčasnosti uchovávané vo forme </w:t>
            </w:r>
            <w:proofErr w:type="spellStart"/>
            <w:r w:rsidRPr="0069576E">
              <w:rPr>
                <w:rFonts w:ascii="Times New Roman" w:eastAsia="Times New Roman" w:hAnsi="Times New Roman" w:cs="Times New Roman"/>
                <w:szCs w:val="20"/>
                <w:lang w:eastAsia="sk-SK"/>
              </w:rPr>
              <w:t>open</w:t>
            </w:r>
            <w:proofErr w:type="spellEnd"/>
            <w:r w:rsidRPr="0069576E">
              <w:rPr>
                <w:rFonts w:ascii="Times New Roman" w:eastAsia="Times New Roman" w:hAnsi="Times New Roman" w:cs="Times New Roman"/>
                <w:szCs w:val="20"/>
                <w:lang w:eastAsia="sk-SK"/>
              </w:rPr>
              <w:t xml:space="preserve"> </w:t>
            </w:r>
            <w:proofErr w:type="spellStart"/>
            <w:r w:rsidRPr="0069576E">
              <w:rPr>
                <w:rFonts w:ascii="Times New Roman" w:eastAsia="Times New Roman" w:hAnsi="Times New Roman" w:cs="Times New Roman"/>
                <w:szCs w:val="20"/>
                <w:lang w:eastAsia="sk-SK"/>
              </w:rPr>
              <w:t>data</w:t>
            </w:r>
            <w:proofErr w:type="spellEnd"/>
            <w:r w:rsidRPr="0069576E">
              <w:rPr>
                <w:rFonts w:ascii="Times New Roman" w:eastAsia="Times New Roman" w:hAnsi="Times New Roman" w:cs="Times New Roman"/>
                <w:szCs w:val="20"/>
                <w:lang w:eastAsia="sk-SK"/>
              </w:rPr>
              <w:t xml:space="preserve"> (otvorené údaje) alebo aspoň v elektronickej podobe v rámci jednotlivých informačných systémov verejnej správy, preto, ak nejaké náklady na ich sprístupnenie vzniknú, predkladateľ ich odhaduje len ako minimálne (marginálne) náklady. Na základe vyššie uvedeného predkladateľ neoznačil vplyv na rozpočet verejnej správy.</w:t>
            </w:r>
            <w:r w:rsidR="00E03D69" w:rsidRPr="0069576E">
              <w:rPr>
                <w:rFonts w:ascii="Times New Roman" w:eastAsia="Times New Roman" w:hAnsi="Times New Roman" w:cs="Times New Roman"/>
                <w:szCs w:val="20"/>
                <w:lang w:eastAsia="sk-SK"/>
              </w:rPr>
              <w:t xml:space="preserve"> Prípadné výdavky, ktoré vzniknú v súvislosti s predloženým materiálom budú zabezpečené v rámci schválených limitov výdavkov vecne príslušných subjektov verejnej správy na príslušné rozpočtové roky bez dodatočných požiadaviek na rozpočet verejnej správy.</w:t>
            </w:r>
          </w:p>
          <w:p w:rsidR="00B135F7" w:rsidRPr="0069576E" w:rsidRDefault="00530473" w:rsidP="00B135F7">
            <w:pPr>
              <w:jc w:val="both"/>
              <w:rPr>
                <w:rFonts w:ascii="Times New Roman" w:eastAsia="Times New Roman" w:hAnsi="Times New Roman" w:cs="Times New Roman"/>
                <w:szCs w:val="20"/>
                <w:lang w:eastAsia="sk-SK"/>
              </w:rPr>
            </w:pPr>
            <w:r w:rsidRPr="0069576E">
              <w:rPr>
                <w:rFonts w:ascii="Times New Roman" w:eastAsia="Times New Roman" w:hAnsi="Times New Roman" w:cs="Times New Roman"/>
                <w:szCs w:val="20"/>
                <w:lang w:eastAsia="sk-SK"/>
              </w:rPr>
              <w:t>b) v</w:t>
            </w:r>
            <w:r w:rsidR="00B135F7" w:rsidRPr="0069576E">
              <w:rPr>
                <w:rFonts w:ascii="Times New Roman" w:eastAsia="Times New Roman" w:hAnsi="Times New Roman" w:cs="Times New Roman"/>
                <w:szCs w:val="20"/>
                <w:lang w:eastAsia="sk-SK"/>
              </w:rPr>
              <w:t>plyv na informatizáciu spoločnosti:</w:t>
            </w:r>
          </w:p>
          <w:p w:rsidR="00B135F7" w:rsidRPr="0069576E" w:rsidRDefault="00B135F7" w:rsidP="00B135F7">
            <w:pPr>
              <w:jc w:val="both"/>
              <w:rPr>
                <w:rFonts w:ascii="Times New Roman" w:eastAsia="Times New Roman" w:hAnsi="Times New Roman" w:cs="Times New Roman"/>
                <w:szCs w:val="20"/>
                <w:lang w:eastAsia="sk-SK"/>
              </w:rPr>
            </w:pPr>
            <w:r w:rsidRPr="0069576E">
              <w:rPr>
                <w:rFonts w:ascii="Times New Roman" w:eastAsia="Times New Roman" w:hAnsi="Times New Roman" w:cs="Times New Roman"/>
                <w:szCs w:val="20"/>
                <w:lang w:eastAsia="sk-SK"/>
              </w:rPr>
              <w:t xml:space="preserve">Návrh zákona ponecháva (t. z. nijak nemení) sprístupňovanie informácií –  v podobe a spôsobom, ktoré umožňujú technické podmienky povinnej osoby; prednostne v elektronickej podobe, a pokiaľ je to možné a vhodné, ako otvorené údaje umožňujúce automatizované spracovanie spolu s ich </w:t>
            </w:r>
            <w:proofErr w:type="spellStart"/>
            <w:r w:rsidRPr="0069576E">
              <w:rPr>
                <w:rFonts w:ascii="Times New Roman" w:eastAsia="Times New Roman" w:hAnsi="Times New Roman" w:cs="Times New Roman"/>
                <w:szCs w:val="20"/>
                <w:lang w:eastAsia="sk-SK"/>
              </w:rPr>
              <w:t>metaúdajmi</w:t>
            </w:r>
            <w:proofErr w:type="spellEnd"/>
            <w:r w:rsidRPr="0069576E">
              <w:rPr>
                <w:rFonts w:ascii="Times New Roman" w:eastAsia="Times New Roman" w:hAnsi="Times New Roman" w:cs="Times New Roman"/>
                <w:szCs w:val="20"/>
                <w:lang w:eastAsia="sk-SK"/>
              </w:rPr>
              <w:t xml:space="preserve">, pričom formáty a </w:t>
            </w:r>
            <w:proofErr w:type="spellStart"/>
            <w:r w:rsidRPr="0069576E">
              <w:rPr>
                <w:rFonts w:ascii="Times New Roman" w:eastAsia="Times New Roman" w:hAnsi="Times New Roman" w:cs="Times New Roman"/>
                <w:szCs w:val="20"/>
                <w:lang w:eastAsia="sk-SK"/>
              </w:rPr>
              <w:t>metaúdaje</w:t>
            </w:r>
            <w:proofErr w:type="spellEnd"/>
            <w:r w:rsidRPr="0069576E">
              <w:rPr>
                <w:rFonts w:ascii="Times New Roman" w:eastAsia="Times New Roman" w:hAnsi="Times New Roman" w:cs="Times New Roman"/>
                <w:szCs w:val="20"/>
                <w:lang w:eastAsia="sk-SK"/>
              </w:rPr>
              <w:t xml:space="preserve"> musia v čo najväčšom rozsahu spĺň</w:t>
            </w:r>
            <w:r w:rsidR="00530473" w:rsidRPr="0069576E">
              <w:rPr>
                <w:rFonts w:ascii="Times New Roman" w:eastAsia="Times New Roman" w:hAnsi="Times New Roman" w:cs="Times New Roman"/>
                <w:szCs w:val="20"/>
                <w:lang w:eastAsia="sk-SK"/>
              </w:rPr>
              <w:t xml:space="preserve">ať formálne otvorené štandardy. </w:t>
            </w:r>
            <w:r w:rsidRPr="0069576E">
              <w:rPr>
                <w:rFonts w:ascii="Times New Roman" w:eastAsia="Times New Roman" w:hAnsi="Times New Roman" w:cs="Times New Roman"/>
                <w:szCs w:val="20"/>
                <w:lang w:eastAsia="sk-SK"/>
              </w:rPr>
              <w:t>Otvorené údaje (</w:t>
            </w:r>
            <w:proofErr w:type="spellStart"/>
            <w:r w:rsidRPr="0069576E">
              <w:rPr>
                <w:rFonts w:ascii="Times New Roman" w:eastAsia="Times New Roman" w:hAnsi="Times New Roman" w:cs="Times New Roman"/>
                <w:szCs w:val="20"/>
                <w:lang w:eastAsia="sk-SK"/>
              </w:rPr>
              <w:t>open</w:t>
            </w:r>
            <w:proofErr w:type="spellEnd"/>
            <w:r w:rsidRPr="0069576E">
              <w:rPr>
                <w:rFonts w:ascii="Times New Roman" w:eastAsia="Times New Roman" w:hAnsi="Times New Roman" w:cs="Times New Roman"/>
                <w:szCs w:val="20"/>
                <w:lang w:eastAsia="sk-SK"/>
              </w:rPr>
              <w:t xml:space="preserve"> </w:t>
            </w:r>
            <w:proofErr w:type="spellStart"/>
            <w:r w:rsidRPr="0069576E">
              <w:rPr>
                <w:rFonts w:ascii="Times New Roman" w:eastAsia="Times New Roman" w:hAnsi="Times New Roman" w:cs="Times New Roman"/>
                <w:szCs w:val="20"/>
                <w:lang w:eastAsia="sk-SK"/>
              </w:rPr>
              <w:t>data</w:t>
            </w:r>
            <w:proofErr w:type="spellEnd"/>
            <w:r w:rsidRPr="0069576E">
              <w:rPr>
                <w:rFonts w:ascii="Times New Roman" w:eastAsia="Times New Roman" w:hAnsi="Times New Roman" w:cs="Times New Roman"/>
                <w:szCs w:val="20"/>
                <w:lang w:eastAsia="sk-SK"/>
              </w:rPr>
              <w:t xml:space="preserve">) zlepšujú doterajší prístup verejnosti k informáciám, s ktorými štát disponuje, čo v konečnom dôsledku zvyšuje dôveru občana v štát, prispieva k zvyšovaniu transparentnosti a zároveň umožňuje kontrolu vecí verejných občianskou spoločnosťou. V tomto možno badať </w:t>
            </w:r>
            <w:r w:rsidR="00BF4080" w:rsidRPr="0069576E">
              <w:rPr>
                <w:rFonts w:ascii="Times New Roman" w:eastAsia="Times New Roman" w:hAnsi="Times New Roman" w:cs="Times New Roman"/>
                <w:szCs w:val="20"/>
                <w:lang w:eastAsia="sk-SK"/>
              </w:rPr>
              <w:t xml:space="preserve">zanedbateľný </w:t>
            </w:r>
            <w:r w:rsidRPr="0069576E">
              <w:rPr>
                <w:rFonts w:ascii="Times New Roman" w:eastAsia="Times New Roman" w:hAnsi="Times New Roman" w:cs="Times New Roman"/>
                <w:szCs w:val="20"/>
                <w:lang w:eastAsia="sk-SK"/>
              </w:rPr>
              <w:t xml:space="preserve">pozitívny dopad na informatizáciu spoločnosti. Návrh zákona však </w:t>
            </w:r>
            <w:r w:rsidR="00077CC7">
              <w:rPr>
                <w:rFonts w:ascii="Times New Roman" w:eastAsia="Times New Roman" w:hAnsi="Times New Roman" w:cs="Times New Roman"/>
                <w:szCs w:val="20"/>
                <w:lang w:eastAsia="sk-SK"/>
              </w:rPr>
              <w:t xml:space="preserve">                  </w:t>
            </w:r>
            <w:r w:rsidRPr="0069576E">
              <w:rPr>
                <w:rFonts w:ascii="Times New Roman" w:eastAsia="Times New Roman" w:hAnsi="Times New Roman" w:cs="Times New Roman"/>
                <w:szCs w:val="20"/>
                <w:lang w:eastAsia="sk-SK"/>
              </w:rPr>
              <w:t>z hľadiska zavádzania nových alebo inovácie už existujúcich elektronických služieb verejnej správy nezakladá vplyvy na informatizáciu. Uvedené platí obdobne aj vo vzťahu k informačným systémom verejnej správy. Preto predkladateľ neoznačil vplyv na informatizáciu spoločnosti.</w:t>
            </w:r>
          </w:p>
          <w:p w:rsidR="00B135F7" w:rsidRPr="0069576E" w:rsidRDefault="00530473" w:rsidP="00B135F7">
            <w:pPr>
              <w:jc w:val="both"/>
              <w:rPr>
                <w:rFonts w:ascii="Times New Roman" w:eastAsia="Times New Roman" w:hAnsi="Times New Roman" w:cs="Times New Roman"/>
                <w:szCs w:val="20"/>
                <w:lang w:eastAsia="sk-SK"/>
              </w:rPr>
            </w:pPr>
            <w:r w:rsidRPr="0069576E">
              <w:rPr>
                <w:rFonts w:ascii="Times New Roman" w:eastAsia="Times New Roman" w:hAnsi="Times New Roman" w:cs="Times New Roman"/>
                <w:szCs w:val="20"/>
                <w:lang w:eastAsia="sk-SK"/>
              </w:rPr>
              <w:t>c) v</w:t>
            </w:r>
            <w:r w:rsidR="00B135F7" w:rsidRPr="0069576E">
              <w:rPr>
                <w:rFonts w:ascii="Times New Roman" w:eastAsia="Times New Roman" w:hAnsi="Times New Roman" w:cs="Times New Roman"/>
                <w:szCs w:val="20"/>
                <w:lang w:eastAsia="sk-SK"/>
              </w:rPr>
              <w:t xml:space="preserve">plyvy na podnikateľské prostredie:  </w:t>
            </w:r>
          </w:p>
          <w:p w:rsidR="001B23B7" w:rsidRDefault="00B135F7" w:rsidP="007625BF">
            <w:pPr>
              <w:jc w:val="both"/>
              <w:rPr>
                <w:rFonts w:ascii="Times New Roman" w:eastAsia="Times New Roman" w:hAnsi="Times New Roman" w:cs="Times New Roman"/>
                <w:szCs w:val="20"/>
                <w:lang w:eastAsia="sk-SK"/>
              </w:rPr>
            </w:pPr>
            <w:r w:rsidRPr="0069576E">
              <w:rPr>
                <w:rFonts w:ascii="Times New Roman" w:eastAsia="Times New Roman" w:hAnsi="Times New Roman" w:cs="Times New Roman"/>
                <w:szCs w:val="20"/>
                <w:lang w:eastAsia="sk-SK"/>
              </w:rPr>
              <w:t xml:space="preserve">Návrh zákona sa dotkne podnikateľského prostredia v pozitívnom zmysle. Predkladateľ nepredpokladá žiadne negatívne vplyvy nakoľko nový subjekt – povinná osoba podľa § 21b ods. 5 (tzv. „verejný podnik“ v pojmosloví smernice) je vo vzťahu k sprístupňovaniu informácii na účely opakovaného použitia v „dobrovoľnom“ režime (k tomu pozri bližšie § 21d odseky 1 a 2 návrhu zákona v spojitosti s čl. 3 ods. 2 smernice a bodom 26. recitálu smernice). Inými slovami, tieto subjekty nemajú v zmysle novej PSI smernice všeobecnú </w:t>
            </w:r>
            <w:proofErr w:type="spellStart"/>
            <w:r w:rsidRPr="0069576E">
              <w:rPr>
                <w:rFonts w:ascii="Times New Roman" w:eastAsia="Times New Roman" w:hAnsi="Times New Roman" w:cs="Times New Roman"/>
                <w:szCs w:val="20"/>
                <w:lang w:eastAsia="sk-SK"/>
              </w:rPr>
              <w:t>sprístupňovaciu</w:t>
            </w:r>
            <w:proofErr w:type="spellEnd"/>
            <w:r w:rsidRPr="0069576E">
              <w:rPr>
                <w:rFonts w:ascii="Times New Roman" w:eastAsia="Times New Roman" w:hAnsi="Times New Roman" w:cs="Times New Roman"/>
                <w:szCs w:val="20"/>
                <w:lang w:eastAsia="sk-SK"/>
              </w:rPr>
              <w:t xml:space="preserve"> povinnosť, ide o premietnutie princípu stanoveného novou PSI smernicou („</w:t>
            </w:r>
            <w:r w:rsidRPr="0069576E">
              <w:rPr>
                <w:rFonts w:ascii="Times New Roman" w:eastAsia="Times New Roman" w:hAnsi="Times New Roman" w:cs="Times New Roman"/>
                <w:i/>
                <w:szCs w:val="20"/>
                <w:lang w:eastAsia="sk-SK"/>
              </w:rPr>
              <w:t xml:space="preserve">o tom, či sa povolí alebo nepovolí opakované použitie, by mal rozhodovať dotknutý verejný podnik....verejný podnik by mal dodržiavať povinnosti stanovené smernicou až </w:t>
            </w:r>
            <w:r w:rsidR="00077CC7">
              <w:rPr>
                <w:rFonts w:ascii="Times New Roman" w:eastAsia="Times New Roman" w:hAnsi="Times New Roman" w:cs="Times New Roman"/>
                <w:i/>
                <w:szCs w:val="20"/>
                <w:lang w:eastAsia="sk-SK"/>
              </w:rPr>
              <w:t xml:space="preserve">            </w:t>
            </w:r>
            <w:r w:rsidRPr="0069576E">
              <w:rPr>
                <w:rFonts w:ascii="Times New Roman" w:eastAsia="Times New Roman" w:hAnsi="Times New Roman" w:cs="Times New Roman"/>
                <w:i/>
                <w:szCs w:val="20"/>
                <w:lang w:eastAsia="sk-SK"/>
              </w:rPr>
              <w:t>po tom, ako sprístupní dokument na opakované použitie, najmä pokiaľ ide o formáty, spoplatňovanie, transparentnosť, licencie, nediskrimináciu a zákaz výhradných dohôd.</w:t>
            </w:r>
            <w:r w:rsidRPr="0069576E">
              <w:rPr>
                <w:rFonts w:ascii="Times New Roman" w:eastAsia="Times New Roman" w:hAnsi="Times New Roman" w:cs="Times New Roman"/>
                <w:szCs w:val="20"/>
                <w:lang w:eastAsia="sk-SK"/>
              </w:rPr>
              <w:t xml:space="preserve">“). Navrhovaná úprava však bude mať pozitívny dopad pre všetky podnikateľské subjekty, ktoré na základe dát vytvárajú rôzne produkty a služby. Príkladom môžu byť mobilné aplikácie venujúce sa predpovedi počasia </w:t>
            </w:r>
            <w:r w:rsidR="00077CC7">
              <w:rPr>
                <w:rFonts w:ascii="Times New Roman" w:eastAsia="Times New Roman" w:hAnsi="Times New Roman" w:cs="Times New Roman"/>
                <w:szCs w:val="20"/>
                <w:lang w:eastAsia="sk-SK"/>
              </w:rPr>
              <w:t xml:space="preserve">                         </w:t>
            </w:r>
            <w:r w:rsidRPr="0069576E">
              <w:rPr>
                <w:rFonts w:ascii="Times New Roman" w:eastAsia="Times New Roman" w:hAnsi="Times New Roman" w:cs="Times New Roman"/>
                <w:szCs w:val="20"/>
                <w:lang w:eastAsia="sk-SK"/>
              </w:rPr>
              <w:t>či dopravným informáciám, pre fungovanie ktorých sú informácie zverejňované v reálnom čase esenciálne. Návrh zákona bude mať celkovo pozitívny dopad</w:t>
            </w:r>
            <w:r w:rsidR="007B3F55" w:rsidRPr="0069576E">
              <w:rPr>
                <w:rFonts w:ascii="Times New Roman" w:eastAsia="Times New Roman" w:hAnsi="Times New Roman" w:cs="Times New Roman"/>
                <w:szCs w:val="20"/>
                <w:lang w:eastAsia="sk-SK"/>
              </w:rPr>
              <w:t xml:space="preserve"> </w:t>
            </w:r>
            <w:r w:rsidRPr="0069576E">
              <w:rPr>
                <w:rFonts w:ascii="Times New Roman" w:eastAsia="Times New Roman" w:hAnsi="Times New Roman" w:cs="Times New Roman"/>
                <w:szCs w:val="20"/>
                <w:lang w:eastAsia="sk-SK"/>
              </w:rPr>
              <w:t xml:space="preserve">na inovácie v oblasti </w:t>
            </w:r>
            <w:r w:rsidR="00530473" w:rsidRPr="0069576E">
              <w:rPr>
                <w:rFonts w:ascii="Times New Roman" w:eastAsia="Times New Roman" w:hAnsi="Times New Roman" w:cs="Times New Roman"/>
                <w:szCs w:val="20"/>
                <w:lang w:eastAsia="sk-SK"/>
              </w:rPr>
              <w:t>komerčných produktov a služieb, ktoré však nemožno v súčasnosti vyčísliť ani odhadom.</w:t>
            </w:r>
          </w:p>
          <w:p w:rsidR="005F4109" w:rsidRDefault="005F4109" w:rsidP="007625BF">
            <w:pPr>
              <w:jc w:val="both"/>
              <w:rPr>
                <w:rFonts w:ascii="Times New Roman" w:eastAsia="Times New Roman" w:hAnsi="Times New Roman" w:cs="Times New Roman"/>
                <w:szCs w:val="20"/>
                <w:lang w:eastAsia="sk-SK"/>
              </w:rPr>
            </w:pPr>
          </w:p>
          <w:p w:rsidR="005F4109" w:rsidRDefault="005F4109" w:rsidP="007625BF">
            <w:pPr>
              <w:jc w:val="both"/>
              <w:rPr>
                <w:rFonts w:ascii="Times New Roman" w:eastAsia="Times New Roman" w:hAnsi="Times New Roman" w:cs="Times New Roman"/>
                <w:szCs w:val="20"/>
                <w:lang w:eastAsia="sk-SK"/>
              </w:rPr>
            </w:pPr>
            <w:r>
              <w:rPr>
                <w:rFonts w:ascii="Times New Roman" w:eastAsia="Times New Roman" w:hAnsi="Times New Roman" w:cs="Times New Roman"/>
                <w:szCs w:val="20"/>
                <w:lang w:eastAsia="sk-SK"/>
              </w:rPr>
              <w:t xml:space="preserve">Nakoľko </w:t>
            </w:r>
            <w:r w:rsidR="001E32C4">
              <w:rPr>
                <w:rFonts w:ascii="Times New Roman" w:eastAsia="Times New Roman" w:hAnsi="Times New Roman" w:cs="Times New Roman"/>
                <w:szCs w:val="20"/>
                <w:lang w:eastAsia="sk-SK"/>
              </w:rPr>
              <w:t xml:space="preserve">predkladaný materiál obsahuje úpravy týkajúce sa iba transpozičnej časti, predkladateľ ponechal vyznačený iba pozitívny vplyv na podnikateľské prostredie. Rovnako bola upravená </w:t>
            </w:r>
            <w:r w:rsidR="00077CC7">
              <w:rPr>
                <w:rFonts w:ascii="Times New Roman" w:eastAsia="Times New Roman" w:hAnsi="Times New Roman" w:cs="Times New Roman"/>
                <w:szCs w:val="20"/>
                <w:lang w:eastAsia="sk-SK"/>
              </w:rPr>
              <w:t xml:space="preserve">                  </w:t>
            </w:r>
            <w:r w:rsidR="001E32C4">
              <w:rPr>
                <w:rFonts w:ascii="Times New Roman" w:eastAsia="Times New Roman" w:hAnsi="Times New Roman" w:cs="Times New Roman"/>
                <w:szCs w:val="20"/>
                <w:lang w:eastAsia="sk-SK"/>
              </w:rPr>
              <w:t xml:space="preserve">aj </w:t>
            </w:r>
            <w:r w:rsidR="001E32C4" w:rsidRPr="0069576E">
              <w:rPr>
                <w:rFonts w:ascii="Times New Roman" w:eastAsia="Times New Roman" w:hAnsi="Times New Roman" w:cs="Times New Roman"/>
                <w:szCs w:val="20"/>
                <w:lang w:eastAsia="sk-SK"/>
              </w:rPr>
              <w:t>Analýz</w:t>
            </w:r>
            <w:r w:rsidR="001E32C4">
              <w:rPr>
                <w:rFonts w:ascii="Times New Roman" w:eastAsia="Times New Roman" w:hAnsi="Times New Roman" w:cs="Times New Roman"/>
                <w:szCs w:val="20"/>
                <w:lang w:eastAsia="sk-SK"/>
              </w:rPr>
              <w:t>a</w:t>
            </w:r>
            <w:r w:rsidR="001E32C4" w:rsidRPr="0069576E">
              <w:rPr>
                <w:rFonts w:ascii="Times New Roman" w:eastAsia="Times New Roman" w:hAnsi="Times New Roman" w:cs="Times New Roman"/>
                <w:szCs w:val="20"/>
                <w:lang w:eastAsia="sk-SK"/>
              </w:rPr>
              <w:t xml:space="preserve"> vplyvov na podnikateľské prost</w:t>
            </w:r>
            <w:r w:rsidR="001E32C4">
              <w:rPr>
                <w:rFonts w:ascii="Times New Roman" w:eastAsia="Times New Roman" w:hAnsi="Times New Roman" w:cs="Times New Roman"/>
                <w:szCs w:val="20"/>
                <w:lang w:eastAsia="sk-SK"/>
              </w:rPr>
              <w:t xml:space="preserve">redie, kde boli ponechané iba dopady vzťahujúce </w:t>
            </w:r>
            <w:r w:rsidR="00077CC7">
              <w:rPr>
                <w:rFonts w:ascii="Times New Roman" w:eastAsia="Times New Roman" w:hAnsi="Times New Roman" w:cs="Times New Roman"/>
                <w:szCs w:val="20"/>
                <w:lang w:eastAsia="sk-SK"/>
              </w:rPr>
              <w:t xml:space="preserve">                     </w:t>
            </w:r>
            <w:r w:rsidR="001E32C4">
              <w:rPr>
                <w:rFonts w:ascii="Times New Roman" w:eastAsia="Times New Roman" w:hAnsi="Times New Roman" w:cs="Times New Roman"/>
                <w:szCs w:val="20"/>
                <w:lang w:eastAsia="sk-SK"/>
              </w:rPr>
              <w:t xml:space="preserve">sa k transpozičnej právnej úprave. Záverečné posúdenie vplyvov z pohľadu predkladateľa nie je </w:t>
            </w:r>
            <w:r w:rsidR="001E32C4">
              <w:rPr>
                <w:rFonts w:ascii="Times New Roman" w:eastAsia="Times New Roman" w:hAnsi="Times New Roman" w:cs="Times New Roman"/>
                <w:szCs w:val="20"/>
                <w:lang w:eastAsia="sk-SK"/>
              </w:rPr>
              <w:lastRenderedPageBreak/>
              <w:t>potrebné, nakoľko k zmene vplyvov (vypustenie negatívneho vplyvu na podnikateľské prostredie a zmene v</w:t>
            </w:r>
            <w:r w:rsidR="001E32C4" w:rsidRPr="0069576E">
              <w:rPr>
                <w:rFonts w:ascii="Times New Roman" w:eastAsia="Times New Roman" w:hAnsi="Times New Roman" w:cs="Times New Roman"/>
                <w:szCs w:val="20"/>
                <w:lang w:eastAsia="sk-SK"/>
              </w:rPr>
              <w:t xml:space="preserve"> Analýz</w:t>
            </w:r>
            <w:r w:rsidR="001E32C4">
              <w:rPr>
                <w:rFonts w:ascii="Times New Roman" w:eastAsia="Times New Roman" w:hAnsi="Times New Roman" w:cs="Times New Roman"/>
                <w:szCs w:val="20"/>
                <w:lang w:eastAsia="sk-SK"/>
              </w:rPr>
              <w:t>e</w:t>
            </w:r>
            <w:r w:rsidR="001E32C4" w:rsidRPr="0069576E">
              <w:rPr>
                <w:rFonts w:ascii="Times New Roman" w:eastAsia="Times New Roman" w:hAnsi="Times New Roman" w:cs="Times New Roman"/>
                <w:szCs w:val="20"/>
                <w:lang w:eastAsia="sk-SK"/>
              </w:rPr>
              <w:t xml:space="preserve"> vplyvov na podnikateľské prost</w:t>
            </w:r>
            <w:r w:rsidR="001E32C4">
              <w:rPr>
                <w:rFonts w:ascii="Times New Roman" w:eastAsia="Times New Roman" w:hAnsi="Times New Roman" w:cs="Times New Roman"/>
                <w:szCs w:val="20"/>
                <w:lang w:eastAsia="sk-SK"/>
              </w:rPr>
              <w:t xml:space="preserve">redie) došli iba v dôsledku rozdelenia materiálu </w:t>
            </w:r>
            <w:r w:rsidR="00077CC7">
              <w:rPr>
                <w:rFonts w:ascii="Times New Roman" w:eastAsia="Times New Roman" w:hAnsi="Times New Roman" w:cs="Times New Roman"/>
                <w:szCs w:val="20"/>
                <w:lang w:eastAsia="sk-SK"/>
              </w:rPr>
              <w:t xml:space="preserve">     </w:t>
            </w:r>
            <w:r w:rsidR="001E32C4">
              <w:rPr>
                <w:rFonts w:ascii="Times New Roman" w:eastAsia="Times New Roman" w:hAnsi="Times New Roman" w:cs="Times New Roman"/>
                <w:szCs w:val="20"/>
                <w:lang w:eastAsia="sk-SK"/>
              </w:rPr>
              <w:t>na dva samostatné materiály.</w:t>
            </w:r>
          </w:p>
          <w:p w:rsidR="001E32C4" w:rsidRPr="0069576E" w:rsidRDefault="001E32C4" w:rsidP="007625BF">
            <w:pPr>
              <w:jc w:val="both"/>
              <w:rPr>
                <w:rFonts w:ascii="Times New Roman" w:eastAsia="Times New Roman" w:hAnsi="Times New Roman" w:cs="Times New Roman"/>
                <w:szCs w:val="20"/>
                <w:lang w:eastAsia="sk-SK"/>
              </w:rPr>
            </w:pPr>
          </w:p>
        </w:tc>
      </w:tr>
      <w:tr w:rsidR="0069576E" w:rsidRPr="0069576E"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69576E" w:rsidRDefault="001B23B7" w:rsidP="000800FC">
            <w:pPr>
              <w:numPr>
                <w:ilvl w:val="0"/>
                <w:numId w:val="1"/>
              </w:numPr>
              <w:ind w:left="426"/>
              <w:contextualSpacing/>
              <w:rPr>
                <w:rFonts w:ascii="Times New Roman" w:eastAsia="Calibri" w:hAnsi="Times New Roman" w:cs="Times New Roman"/>
                <w:b/>
              </w:rPr>
            </w:pPr>
            <w:r w:rsidRPr="0069576E">
              <w:rPr>
                <w:rFonts w:ascii="Times New Roman" w:eastAsia="Calibri" w:hAnsi="Times New Roman" w:cs="Times New Roman"/>
                <w:b/>
              </w:rPr>
              <w:lastRenderedPageBreak/>
              <w:t>Kontakt na spracovateľa</w:t>
            </w:r>
          </w:p>
        </w:tc>
      </w:tr>
      <w:tr w:rsidR="0069576E" w:rsidRPr="0069576E" w:rsidTr="000800F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Pr="0069576E" w:rsidRDefault="001B23B7" w:rsidP="000800FC">
            <w:pPr>
              <w:rPr>
                <w:rFonts w:ascii="Times New Roman" w:eastAsia="Times New Roman" w:hAnsi="Times New Roman" w:cs="Times New Roman"/>
                <w:i/>
                <w:sz w:val="20"/>
                <w:szCs w:val="20"/>
                <w:lang w:eastAsia="sk-SK"/>
              </w:rPr>
            </w:pPr>
            <w:r w:rsidRPr="0069576E">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rsidR="00611F40" w:rsidRDefault="00611F40" w:rsidP="00611F40">
            <w:pPr>
              <w:jc w:val="both"/>
              <w:rPr>
                <w:rFonts w:ascii="Times New Roman" w:hAnsi="Times New Roman" w:cs="Times New Roman"/>
              </w:rPr>
            </w:pPr>
            <w:r w:rsidRPr="0069576E">
              <w:rPr>
                <w:rFonts w:ascii="Times New Roman" w:hAnsi="Times New Roman" w:cs="Times New Roman"/>
              </w:rPr>
              <w:t xml:space="preserve">JUDr. Anna </w:t>
            </w:r>
            <w:proofErr w:type="spellStart"/>
            <w:r w:rsidRPr="0069576E">
              <w:rPr>
                <w:rFonts w:ascii="Times New Roman" w:hAnsi="Times New Roman" w:cs="Times New Roman"/>
              </w:rPr>
              <w:t>Andrejšinová</w:t>
            </w:r>
            <w:proofErr w:type="spellEnd"/>
            <w:r w:rsidRPr="0069576E">
              <w:rPr>
                <w:rFonts w:ascii="Times New Roman" w:hAnsi="Times New Roman" w:cs="Times New Roman"/>
              </w:rPr>
              <w:t>, riaditeľka odboru legislatívy občianskeho a obchodného práva, sekcia legislatívy Ministerstva spravodlivosti SR</w:t>
            </w:r>
          </w:p>
          <w:p w:rsidR="00306418" w:rsidRDefault="00394415" w:rsidP="00611F40">
            <w:pPr>
              <w:jc w:val="both"/>
              <w:rPr>
                <w:rFonts w:ascii="Times New Roman" w:hAnsi="Times New Roman" w:cs="Times New Roman"/>
              </w:rPr>
            </w:pPr>
            <w:hyperlink r:id="rId11" w:history="1">
              <w:r w:rsidR="00306418" w:rsidRPr="00C76F7A">
                <w:rPr>
                  <w:rStyle w:val="Hypertextovprepojenie"/>
                  <w:rFonts w:ascii="Times New Roman" w:hAnsi="Times New Roman" w:cs="Times New Roman"/>
                </w:rPr>
                <w:t>anna.andrejsinova@justice.sk</w:t>
              </w:r>
            </w:hyperlink>
          </w:p>
          <w:p w:rsidR="00611F40" w:rsidRDefault="00611F40" w:rsidP="00611F40">
            <w:pPr>
              <w:jc w:val="both"/>
              <w:rPr>
                <w:rFonts w:ascii="Times New Roman" w:hAnsi="Times New Roman" w:cs="Times New Roman"/>
              </w:rPr>
            </w:pPr>
            <w:r w:rsidRPr="0069576E">
              <w:rPr>
                <w:rFonts w:ascii="Times New Roman" w:hAnsi="Times New Roman" w:cs="Times New Roman"/>
              </w:rPr>
              <w:t xml:space="preserve">JUDr. Ing. Soňa </w:t>
            </w:r>
            <w:proofErr w:type="spellStart"/>
            <w:r w:rsidRPr="0069576E">
              <w:rPr>
                <w:rFonts w:ascii="Times New Roman" w:hAnsi="Times New Roman" w:cs="Times New Roman"/>
              </w:rPr>
              <w:t>Beráková</w:t>
            </w:r>
            <w:proofErr w:type="spellEnd"/>
            <w:r w:rsidRPr="0069576E">
              <w:rPr>
                <w:rFonts w:ascii="Times New Roman" w:hAnsi="Times New Roman" w:cs="Times New Roman"/>
              </w:rPr>
              <w:t>, odbor legislatívy občianskeho a obchodného práva, sekcia legislatívy Ministerstva spravodlivosti SR</w:t>
            </w:r>
          </w:p>
          <w:p w:rsidR="00306418" w:rsidRPr="0069576E" w:rsidRDefault="00394415" w:rsidP="00306418">
            <w:pPr>
              <w:jc w:val="both"/>
              <w:rPr>
                <w:rFonts w:ascii="Times New Roman" w:hAnsi="Times New Roman" w:cs="Times New Roman"/>
              </w:rPr>
            </w:pPr>
            <w:hyperlink r:id="rId12" w:history="1">
              <w:r w:rsidR="00306418" w:rsidRPr="00C76F7A">
                <w:rPr>
                  <w:rStyle w:val="Hypertextovprepojenie"/>
                  <w:rFonts w:ascii="Times New Roman" w:hAnsi="Times New Roman" w:cs="Times New Roman"/>
                </w:rPr>
                <w:t>sona.berakova@justice.sk</w:t>
              </w:r>
            </w:hyperlink>
          </w:p>
        </w:tc>
      </w:tr>
      <w:tr w:rsidR="0069576E" w:rsidRPr="0069576E"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69576E" w:rsidRDefault="001B23B7" w:rsidP="000800FC">
            <w:pPr>
              <w:numPr>
                <w:ilvl w:val="0"/>
                <w:numId w:val="1"/>
              </w:numPr>
              <w:ind w:left="426"/>
              <w:contextualSpacing/>
              <w:rPr>
                <w:rFonts w:ascii="Times New Roman" w:eastAsia="Calibri" w:hAnsi="Times New Roman" w:cs="Times New Roman"/>
                <w:b/>
              </w:rPr>
            </w:pPr>
            <w:r w:rsidRPr="0069576E">
              <w:rPr>
                <w:rFonts w:ascii="Times New Roman" w:eastAsia="Calibri" w:hAnsi="Times New Roman" w:cs="Times New Roman"/>
                <w:b/>
              </w:rPr>
              <w:t>Zdroje</w:t>
            </w:r>
          </w:p>
        </w:tc>
      </w:tr>
      <w:tr w:rsidR="0069576E" w:rsidRPr="0069576E" w:rsidTr="000800F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Pr="0069576E" w:rsidRDefault="001B23B7" w:rsidP="000800FC">
            <w:pPr>
              <w:jc w:val="both"/>
              <w:rPr>
                <w:rFonts w:ascii="Times New Roman" w:eastAsia="Times New Roman" w:hAnsi="Times New Roman" w:cs="Times New Roman"/>
                <w:i/>
                <w:sz w:val="20"/>
                <w:szCs w:val="20"/>
                <w:lang w:eastAsia="sk-SK"/>
              </w:rPr>
            </w:pPr>
            <w:r w:rsidRPr="0069576E">
              <w:rPr>
                <w:rFonts w:ascii="Times New Roman" w:eastAsia="Times New Roman" w:hAnsi="Times New Roman" w:cs="Times New Roman"/>
                <w:i/>
                <w:sz w:val="20"/>
                <w:szCs w:val="20"/>
                <w:lang w:eastAsia="sk-SK"/>
              </w:rPr>
              <w:t xml:space="preserve">Uveďte zdroje (štatistiky, prieskumy, spoluprácu s odborníkmi a iné), z ktorých ste pri príprave materiálu </w:t>
            </w:r>
            <w:r w:rsidR="00077CC7">
              <w:rPr>
                <w:rFonts w:ascii="Times New Roman" w:eastAsia="Times New Roman" w:hAnsi="Times New Roman" w:cs="Times New Roman"/>
                <w:i/>
                <w:sz w:val="20"/>
                <w:szCs w:val="20"/>
                <w:lang w:eastAsia="sk-SK"/>
              </w:rPr>
              <w:t xml:space="preserve">                    </w:t>
            </w:r>
            <w:r w:rsidRPr="0069576E">
              <w:rPr>
                <w:rFonts w:ascii="Times New Roman" w:eastAsia="Times New Roman" w:hAnsi="Times New Roman" w:cs="Times New Roman"/>
                <w:i/>
                <w:sz w:val="20"/>
                <w:szCs w:val="20"/>
                <w:lang w:eastAsia="sk-SK"/>
              </w:rPr>
              <w:t>a vypracovávaní doložky, analýz vplyvov vychádzali. V prípade nedostupnosti potrebných dát pre spracovanie relevantných analýz vybraných vplyvov, uveďte danú skutočnosť.</w:t>
            </w:r>
            <w:r w:rsidRPr="0069576E">
              <w:rPr>
                <w:rFonts w:ascii="Times New Roman" w:eastAsia="Calibri" w:hAnsi="Times New Roman" w:cs="Times New Roman"/>
                <w:sz w:val="24"/>
                <w:szCs w:val="24"/>
              </w:rPr>
              <w:t xml:space="preserve"> </w:t>
            </w:r>
          </w:p>
          <w:p w:rsidR="001575F1" w:rsidRPr="0069576E" w:rsidRDefault="001575F1" w:rsidP="001575F1">
            <w:pPr>
              <w:jc w:val="both"/>
              <w:rPr>
                <w:rFonts w:ascii="Times New Roman" w:eastAsia="Times New Roman" w:hAnsi="Times New Roman" w:cs="Times New Roman"/>
                <w:szCs w:val="20"/>
                <w:lang w:eastAsia="sk-SK"/>
              </w:rPr>
            </w:pPr>
            <w:r w:rsidRPr="0069576E">
              <w:rPr>
                <w:rFonts w:ascii="Times New Roman" w:eastAsia="Times New Roman" w:hAnsi="Times New Roman" w:cs="Times New Roman"/>
                <w:szCs w:val="20"/>
                <w:lang w:eastAsia="sk-SK"/>
              </w:rPr>
              <w:t xml:space="preserve">K zdrojom možno uviesť odborné konzultácie s Ministerstvom investícií, regionálneho rozvoja </w:t>
            </w:r>
            <w:r w:rsidR="00077CC7">
              <w:rPr>
                <w:rFonts w:ascii="Times New Roman" w:eastAsia="Times New Roman" w:hAnsi="Times New Roman" w:cs="Times New Roman"/>
                <w:szCs w:val="20"/>
                <w:lang w:eastAsia="sk-SK"/>
              </w:rPr>
              <w:t xml:space="preserve">                </w:t>
            </w:r>
            <w:r w:rsidRPr="0069576E">
              <w:rPr>
                <w:rFonts w:ascii="Times New Roman" w:eastAsia="Times New Roman" w:hAnsi="Times New Roman" w:cs="Times New Roman"/>
                <w:szCs w:val="20"/>
                <w:lang w:eastAsia="sk-SK"/>
              </w:rPr>
              <w:t xml:space="preserve">a informatizácie SR, do gescie ktorého patrí nová PSI smernica a agenda otvorených dát (vrátane pripravovaného návrhu zákona o údajoch), a ktoré bolo zároveň príslušným orgánom za </w:t>
            </w:r>
            <w:r w:rsidR="008D4BCB" w:rsidRPr="0069576E">
              <w:rPr>
                <w:rFonts w:ascii="Times New Roman" w:eastAsia="Times New Roman" w:hAnsi="Times New Roman" w:cs="Times New Roman"/>
                <w:szCs w:val="20"/>
                <w:lang w:eastAsia="sk-SK"/>
              </w:rPr>
              <w:t xml:space="preserve">SR </w:t>
            </w:r>
            <w:r w:rsidRPr="0069576E">
              <w:rPr>
                <w:rFonts w:ascii="Times New Roman" w:eastAsia="Times New Roman" w:hAnsi="Times New Roman" w:cs="Times New Roman"/>
                <w:szCs w:val="20"/>
                <w:lang w:eastAsia="sk-SK"/>
              </w:rPr>
              <w:t xml:space="preserve">ako členský štát EÚ vo verejných konzultáciách s Európskou komisiou pri zostavovaní zoznamu konkrétnych súborov informácií s vysokou hodnotou (konzultácie prebiehali v roku 2020). </w:t>
            </w:r>
          </w:p>
          <w:p w:rsidR="001B23B7" w:rsidRPr="0069576E" w:rsidRDefault="001575F1" w:rsidP="008D4BCB">
            <w:pPr>
              <w:jc w:val="both"/>
              <w:rPr>
                <w:rFonts w:ascii="Times New Roman" w:eastAsia="Times New Roman" w:hAnsi="Times New Roman" w:cs="Times New Roman"/>
                <w:szCs w:val="20"/>
                <w:lang w:eastAsia="sk-SK"/>
              </w:rPr>
            </w:pPr>
            <w:r w:rsidRPr="0069576E">
              <w:rPr>
                <w:rFonts w:ascii="Times New Roman" w:eastAsia="Times New Roman" w:hAnsi="Times New Roman" w:cs="Times New Roman"/>
                <w:szCs w:val="20"/>
                <w:lang w:eastAsia="sk-SK"/>
              </w:rPr>
              <w:t xml:space="preserve">Ďalej sú to odborné publikácie a správy, napr.: </w:t>
            </w:r>
            <w:proofErr w:type="spellStart"/>
            <w:r w:rsidRPr="0069576E">
              <w:rPr>
                <w:rFonts w:ascii="Times New Roman" w:eastAsia="Times New Roman" w:hAnsi="Times New Roman" w:cs="Times New Roman"/>
                <w:szCs w:val="20"/>
                <w:lang w:eastAsia="sk-SK"/>
              </w:rPr>
              <w:t>Final</w:t>
            </w:r>
            <w:proofErr w:type="spellEnd"/>
            <w:r w:rsidRPr="0069576E">
              <w:rPr>
                <w:rFonts w:ascii="Times New Roman" w:eastAsia="Times New Roman" w:hAnsi="Times New Roman" w:cs="Times New Roman"/>
                <w:szCs w:val="20"/>
                <w:lang w:eastAsia="sk-SK"/>
              </w:rPr>
              <w:t xml:space="preserve"> report, Study to </w:t>
            </w:r>
            <w:proofErr w:type="spellStart"/>
            <w:r w:rsidRPr="0069576E">
              <w:rPr>
                <w:rFonts w:ascii="Times New Roman" w:eastAsia="Times New Roman" w:hAnsi="Times New Roman" w:cs="Times New Roman"/>
                <w:szCs w:val="20"/>
                <w:lang w:eastAsia="sk-SK"/>
              </w:rPr>
              <w:t>support</w:t>
            </w:r>
            <w:proofErr w:type="spellEnd"/>
            <w:r w:rsidRPr="0069576E">
              <w:rPr>
                <w:rFonts w:ascii="Times New Roman" w:eastAsia="Times New Roman" w:hAnsi="Times New Roman" w:cs="Times New Roman"/>
                <w:szCs w:val="20"/>
                <w:lang w:eastAsia="sk-SK"/>
              </w:rPr>
              <w:t xml:space="preserve"> </w:t>
            </w:r>
            <w:proofErr w:type="spellStart"/>
            <w:r w:rsidRPr="0069576E">
              <w:rPr>
                <w:rFonts w:ascii="Times New Roman" w:eastAsia="Times New Roman" w:hAnsi="Times New Roman" w:cs="Times New Roman"/>
                <w:szCs w:val="20"/>
                <w:lang w:eastAsia="sk-SK"/>
              </w:rPr>
              <w:t>the</w:t>
            </w:r>
            <w:proofErr w:type="spellEnd"/>
            <w:r w:rsidRPr="0069576E">
              <w:rPr>
                <w:rFonts w:ascii="Times New Roman" w:eastAsia="Times New Roman" w:hAnsi="Times New Roman" w:cs="Times New Roman"/>
                <w:szCs w:val="20"/>
                <w:lang w:eastAsia="sk-SK"/>
              </w:rPr>
              <w:t xml:space="preserve"> </w:t>
            </w:r>
            <w:proofErr w:type="spellStart"/>
            <w:r w:rsidRPr="0069576E">
              <w:rPr>
                <w:rFonts w:ascii="Times New Roman" w:eastAsia="Times New Roman" w:hAnsi="Times New Roman" w:cs="Times New Roman"/>
                <w:szCs w:val="20"/>
                <w:lang w:eastAsia="sk-SK"/>
              </w:rPr>
              <w:t>review</w:t>
            </w:r>
            <w:proofErr w:type="spellEnd"/>
            <w:r w:rsidRPr="0069576E">
              <w:rPr>
                <w:rFonts w:ascii="Times New Roman" w:eastAsia="Times New Roman" w:hAnsi="Times New Roman" w:cs="Times New Roman"/>
                <w:szCs w:val="20"/>
                <w:lang w:eastAsia="sk-SK"/>
              </w:rPr>
              <w:t xml:space="preserve"> of </w:t>
            </w:r>
            <w:proofErr w:type="spellStart"/>
            <w:r w:rsidRPr="0069576E">
              <w:rPr>
                <w:rFonts w:ascii="Times New Roman" w:eastAsia="Times New Roman" w:hAnsi="Times New Roman" w:cs="Times New Roman"/>
                <w:szCs w:val="20"/>
                <w:lang w:eastAsia="sk-SK"/>
              </w:rPr>
              <w:t>Directive</w:t>
            </w:r>
            <w:proofErr w:type="spellEnd"/>
            <w:r w:rsidRPr="0069576E">
              <w:rPr>
                <w:rFonts w:ascii="Times New Roman" w:eastAsia="Times New Roman" w:hAnsi="Times New Roman" w:cs="Times New Roman"/>
                <w:szCs w:val="20"/>
                <w:lang w:eastAsia="sk-SK"/>
              </w:rPr>
              <w:t xml:space="preserve"> 2003/98/EC on </w:t>
            </w:r>
            <w:proofErr w:type="spellStart"/>
            <w:r w:rsidRPr="0069576E">
              <w:rPr>
                <w:rFonts w:ascii="Times New Roman" w:eastAsia="Times New Roman" w:hAnsi="Times New Roman" w:cs="Times New Roman"/>
                <w:szCs w:val="20"/>
                <w:lang w:eastAsia="sk-SK"/>
              </w:rPr>
              <w:t>the</w:t>
            </w:r>
            <w:proofErr w:type="spellEnd"/>
            <w:r w:rsidRPr="0069576E">
              <w:rPr>
                <w:rFonts w:ascii="Times New Roman" w:eastAsia="Times New Roman" w:hAnsi="Times New Roman" w:cs="Times New Roman"/>
                <w:szCs w:val="20"/>
                <w:lang w:eastAsia="sk-SK"/>
              </w:rPr>
              <w:t xml:space="preserve"> re-</w:t>
            </w:r>
            <w:proofErr w:type="spellStart"/>
            <w:r w:rsidRPr="0069576E">
              <w:rPr>
                <w:rFonts w:ascii="Times New Roman" w:eastAsia="Times New Roman" w:hAnsi="Times New Roman" w:cs="Times New Roman"/>
                <w:szCs w:val="20"/>
                <w:lang w:eastAsia="sk-SK"/>
              </w:rPr>
              <w:t>use</w:t>
            </w:r>
            <w:proofErr w:type="spellEnd"/>
            <w:r w:rsidRPr="0069576E">
              <w:rPr>
                <w:rFonts w:ascii="Times New Roman" w:eastAsia="Times New Roman" w:hAnsi="Times New Roman" w:cs="Times New Roman"/>
                <w:szCs w:val="20"/>
                <w:lang w:eastAsia="sk-SK"/>
              </w:rPr>
              <w:t xml:space="preserve"> of </w:t>
            </w:r>
            <w:proofErr w:type="spellStart"/>
            <w:r w:rsidRPr="0069576E">
              <w:rPr>
                <w:rFonts w:ascii="Times New Roman" w:eastAsia="Times New Roman" w:hAnsi="Times New Roman" w:cs="Times New Roman"/>
                <w:szCs w:val="20"/>
                <w:lang w:eastAsia="sk-SK"/>
              </w:rPr>
              <w:t>public</w:t>
            </w:r>
            <w:proofErr w:type="spellEnd"/>
            <w:r w:rsidRPr="0069576E">
              <w:rPr>
                <w:rFonts w:ascii="Times New Roman" w:eastAsia="Times New Roman" w:hAnsi="Times New Roman" w:cs="Times New Roman"/>
                <w:szCs w:val="20"/>
                <w:lang w:eastAsia="sk-SK"/>
              </w:rPr>
              <w:t xml:space="preserve"> </w:t>
            </w:r>
            <w:proofErr w:type="spellStart"/>
            <w:r w:rsidRPr="0069576E">
              <w:rPr>
                <w:rFonts w:ascii="Times New Roman" w:eastAsia="Times New Roman" w:hAnsi="Times New Roman" w:cs="Times New Roman"/>
                <w:szCs w:val="20"/>
                <w:lang w:eastAsia="sk-SK"/>
              </w:rPr>
              <w:t>sector</w:t>
            </w:r>
            <w:proofErr w:type="spellEnd"/>
            <w:r w:rsidRPr="0069576E">
              <w:rPr>
                <w:rFonts w:ascii="Times New Roman" w:eastAsia="Times New Roman" w:hAnsi="Times New Roman" w:cs="Times New Roman"/>
                <w:szCs w:val="20"/>
                <w:lang w:eastAsia="sk-SK"/>
              </w:rPr>
              <w:t xml:space="preserve"> </w:t>
            </w:r>
            <w:proofErr w:type="spellStart"/>
            <w:r w:rsidRPr="0069576E">
              <w:rPr>
                <w:rFonts w:ascii="Times New Roman" w:eastAsia="Times New Roman" w:hAnsi="Times New Roman" w:cs="Times New Roman"/>
                <w:szCs w:val="20"/>
                <w:lang w:eastAsia="sk-SK"/>
              </w:rPr>
              <w:t>information</w:t>
            </w:r>
            <w:proofErr w:type="spellEnd"/>
            <w:r w:rsidRPr="0069576E">
              <w:rPr>
                <w:rFonts w:ascii="Times New Roman" w:eastAsia="Times New Roman" w:hAnsi="Times New Roman" w:cs="Times New Roman"/>
                <w:szCs w:val="20"/>
                <w:lang w:eastAsia="sk-SK"/>
              </w:rPr>
              <w:t xml:space="preserve">. [online]. ec.europa.eu: 2018, s. 785. Dostupné: </w:t>
            </w:r>
            <w:hyperlink r:id="rId13" w:history="1">
              <w:r w:rsidRPr="0069576E">
                <w:rPr>
                  <w:rStyle w:val="Hypertextovprepojenie"/>
                  <w:rFonts w:ascii="Times New Roman" w:eastAsia="Times New Roman" w:hAnsi="Times New Roman" w:cs="Times New Roman"/>
                  <w:color w:val="auto"/>
                  <w:szCs w:val="20"/>
                  <w:lang w:eastAsia="sk-SK"/>
                </w:rPr>
                <w:t>http://ec.europa.eu/newsroom/dae/document.cfm?doc_id=51491</w:t>
              </w:r>
            </w:hyperlink>
            <w:r w:rsidRPr="0069576E">
              <w:rPr>
                <w:rFonts w:ascii="Times New Roman" w:eastAsia="Times New Roman" w:hAnsi="Times New Roman" w:cs="Times New Roman"/>
                <w:szCs w:val="20"/>
                <w:lang w:eastAsia="sk-SK"/>
              </w:rPr>
              <w:t>,</w:t>
            </w:r>
            <w:r w:rsidR="008D4BCB" w:rsidRPr="0069576E">
              <w:rPr>
                <w:rFonts w:ascii="Times New Roman" w:eastAsia="Times New Roman" w:hAnsi="Times New Roman" w:cs="Times New Roman"/>
                <w:szCs w:val="20"/>
                <w:lang w:eastAsia="sk-SK"/>
              </w:rPr>
              <w:t xml:space="preserve"> </w:t>
            </w:r>
            <w:r w:rsidRPr="0069576E">
              <w:rPr>
                <w:rFonts w:ascii="Times New Roman" w:eastAsia="Times New Roman" w:hAnsi="Times New Roman" w:cs="Times New Roman"/>
                <w:szCs w:val="20"/>
                <w:lang w:eastAsia="sk-SK"/>
              </w:rPr>
              <w:t xml:space="preserve">Akčný plán Iniciatívy pre otvorené vládnutie v Slovenskej republike na roky 2020 – 2021. Dostupné na: </w:t>
            </w:r>
            <w:hyperlink r:id="rId14" w:history="1">
              <w:r w:rsidR="008D4BCB" w:rsidRPr="0069576E">
                <w:rPr>
                  <w:rStyle w:val="Hypertextovprepojenie"/>
                  <w:rFonts w:ascii="Times New Roman" w:eastAsia="Times New Roman" w:hAnsi="Times New Roman" w:cs="Times New Roman"/>
                  <w:color w:val="auto"/>
                  <w:szCs w:val="20"/>
                  <w:lang w:eastAsia="sk-SK"/>
                </w:rPr>
                <w:t>https://www.minv.sk/swift_data/source/rozvoj_obcianskej_spolocnosti/otvorene_vladnutie/akcne_plany/akcny_plan_ogp_2020_2021/AP%20OGP%202020%20-%202021_material.pdf</w:t>
              </w:r>
            </w:hyperlink>
            <w:r w:rsidR="008D4BCB" w:rsidRPr="0069576E">
              <w:rPr>
                <w:rFonts w:ascii="Times New Roman" w:eastAsia="Times New Roman" w:hAnsi="Times New Roman" w:cs="Times New Roman"/>
                <w:szCs w:val="20"/>
                <w:lang w:eastAsia="sk-SK"/>
              </w:rPr>
              <w:t xml:space="preserve">, </w:t>
            </w:r>
            <w:proofErr w:type="spellStart"/>
            <w:r w:rsidRPr="0069576E">
              <w:rPr>
                <w:rFonts w:ascii="Times New Roman" w:eastAsia="Times New Roman" w:hAnsi="Times New Roman" w:cs="Times New Roman"/>
                <w:szCs w:val="20"/>
                <w:lang w:eastAsia="sk-SK"/>
              </w:rPr>
              <w:t>Andraško</w:t>
            </w:r>
            <w:proofErr w:type="spellEnd"/>
            <w:r w:rsidRPr="0069576E">
              <w:rPr>
                <w:rFonts w:ascii="Times New Roman" w:eastAsia="Times New Roman" w:hAnsi="Times New Roman" w:cs="Times New Roman"/>
                <w:szCs w:val="20"/>
                <w:lang w:eastAsia="sk-SK"/>
              </w:rPr>
              <w:t xml:space="preserve">, J., Mesarčík, M. Právne aspekty otvorených údajov. Bratislava: C. H. </w:t>
            </w:r>
            <w:proofErr w:type="spellStart"/>
            <w:r w:rsidRPr="0069576E">
              <w:rPr>
                <w:rFonts w:ascii="Times New Roman" w:eastAsia="Times New Roman" w:hAnsi="Times New Roman" w:cs="Times New Roman"/>
                <w:szCs w:val="20"/>
                <w:lang w:eastAsia="sk-SK"/>
              </w:rPr>
              <w:t>Beck</w:t>
            </w:r>
            <w:proofErr w:type="spellEnd"/>
            <w:r w:rsidRPr="0069576E">
              <w:rPr>
                <w:rFonts w:ascii="Times New Roman" w:eastAsia="Times New Roman" w:hAnsi="Times New Roman" w:cs="Times New Roman"/>
                <w:szCs w:val="20"/>
                <w:lang w:eastAsia="sk-SK"/>
              </w:rPr>
              <w:t>, 2019, s. 176.</w:t>
            </w:r>
          </w:p>
        </w:tc>
      </w:tr>
      <w:tr w:rsidR="0069576E" w:rsidRPr="0069576E"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69576E" w:rsidRDefault="001B23B7" w:rsidP="00E03D69">
            <w:pPr>
              <w:numPr>
                <w:ilvl w:val="0"/>
                <w:numId w:val="1"/>
              </w:numPr>
              <w:contextualSpacing/>
              <w:rPr>
                <w:rFonts w:ascii="Times New Roman" w:eastAsia="Calibri" w:hAnsi="Times New Roman" w:cs="Times New Roman"/>
                <w:b/>
              </w:rPr>
            </w:pPr>
            <w:r w:rsidRPr="0069576E">
              <w:rPr>
                <w:rFonts w:ascii="Times New Roman" w:eastAsia="Calibri" w:hAnsi="Times New Roman" w:cs="Times New Roman"/>
                <w:b/>
              </w:rPr>
              <w:t xml:space="preserve">Stanovisko Komisie na posudzovanie vybraných vplyvov z PPK č. </w:t>
            </w:r>
            <w:r w:rsidR="00E03D69" w:rsidRPr="0069576E">
              <w:rPr>
                <w:rFonts w:ascii="Times New Roman" w:eastAsia="Calibri" w:hAnsi="Times New Roman" w:cs="Times New Roman"/>
                <w:b/>
              </w:rPr>
              <w:t>242/2021</w:t>
            </w:r>
            <w:r w:rsidRPr="0069576E">
              <w:rPr>
                <w:rFonts w:ascii="Calibri" w:eastAsia="Calibri" w:hAnsi="Calibri" w:cs="Times New Roman"/>
              </w:rPr>
              <w:t xml:space="preserve"> </w:t>
            </w:r>
          </w:p>
          <w:p w:rsidR="001B23B7" w:rsidRPr="0069576E" w:rsidRDefault="001B23B7" w:rsidP="000800FC">
            <w:pPr>
              <w:ind w:left="502"/>
              <w:rPr>
                <w:rFonts w:ascii="Times New Roman" w:eastAsia="Times New Roman" w:hAnsi="Times New Roman" w:cs="Times New Roman"/>
                <w:b/>
                <w:sz w:val="20"/>
                <w:szCs w:val="20"/>
                <w:lang w:eastAsia="sk-SK"/>
              </w:rPr>
            </w:pPr>
            <w:r w:rsidRPr="0069576E">
              <w:rPr>
                <w:rFonts w:ascii="Times New Roman" w:eastAsia="Calibri" w:hAnsi="Times New Roman" w:cs="Times New Roman"/>
              </w:rPr>
              <w:t>(v prípade, ak sa uskutočnilo v zmysle bodu 8.1 Jednotnej metodiky)</w:t>
            </w:r>
          </w:p>
        </w:tc>
      </w:tr>
      <w:tr w:rsidR="0069576E" w:rsidRPr="0069576E" w:rsidTr="000800FC">
        <w:trPr>
          <w:trHeight w:val="123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Pr="0069576E"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9576E" w:rsidRPr="0069576E" w:rsidTr="000800FC">
              <w:trPr>
                <w:trHeight w:val="396"/>
              </w:trPr>
              <w:tc>
                <w:tcPr>
                  <w:tcW w:w="2552" w:type="dxa"/>
                </w:tcPr>
                <w:p w:rsidR="001B23B7" w:rsidRPr="0069576E" w:rsidRDefault="00394415"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E03D69" w:rsidRPr="0069576E">
                        <w:rPr>
                          <w:rFonts w:ascii="MS Gothic" w:eastAsia="MS Gothic" w:hAnsi="MS Gothic" w:cs="Times New Roman" w:hint="eastAsia"/>
                          <w:b/>
                          <w:sz w:val="20"/>
                          <w:szCs w:val="20"/>
                          <w:lang w:eastAsia="sk-SK"/>
                        </w:rPr>
                        <w:t>☐</w:t>
                      </w:r>
                    </w:sdtContent>
                  </w:sdt>
                  <w:r w:rsidR="0023360B" w:rsidRPr="0069576E">
                    <w:rPr>
                      <w:rFonts w:ascii="Times New Roman" w:eastAsia="Times New Roman" w:hAnsi="Times New Roman" w:cs="Times New Roman"/>
                      <w:b/>
                      <w:sz w:val="20"/>
                      <w:szCs w:val="20"/>
                      <w:lang w:eastAsia="sk-SK"/>
                    </w:rPr>
                    <w:t xml:space="preserve">  </w:t>
                  </w:r>
                  <w:r w:rsidR="001B23B7" w:rsidRPr="0069576E">
                    <w:rPr>
                      <w:rFonts w:ascii="Times New Roman" w:eastAsia="Times New Roman" w:hAnsi="Times New Roman" w:cs="Times New Roman"/>
                      <w:b/>
                      <w:sz w:val="20"/>
                      <w:szCs w:val="20"/>
                      <w:lang w:eastAsia="sk-SK"/>
                    </w:rPr>
                    <w:t xml:space="preserve">Súhlasné </w:t>
                  </w:r>
                </w:p>
              </w:tc>
              <w:tc>
                <w:tcPr>
                  <w:tcW w:w="3827" w:type="dxa"/>
                </w:tcPr>
                <w:p w:rsidR="001B23B7" w:rsidRPr="0069576E" w:rsidRDefault="00394415"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1"/>
                        <w14:checkedState w14:val="2612" w14:font="MS Gothic"/>
                        <w14:uncheckedState w14:val="2610" w14:font="MS Gothic"/>
                      </w14:checkbox>
                    </w:sdtPr>
                    <w:sdtEndPr/>
                    <w:sdtContent>
                      <w:r w:rsidR="00B70057">
                        <w:rPr>
                          <w:rFonts w:ascii="MS Gothic" w:eastAsia="MS Gothic" w:hAnsi="MS Gothic" w:cs="Times New Roman" w:hint="eastAsia"/>
                          <w:b/>
                          <w:sz w:val="20"/>
                          <w:szCs w:val="20"/>
                          <w:lang w:eastAsia="sk-SK"/>
                        </w:rPr>
                        <w:t>☒</w:t>
                      </w:r>
                    </w:sdtContent>
                  </w:sdt>
                  <w:r w:rsidR="0023360B" w:rsidRPr="0069576E">
                    <w:rPr>
                      <w:rFonts w:ascii="Times New Roman" w:eastAsia="Times New Roman" w:hAnsi="Times New Roman" w:cs="Times New Roman"/>
                      <w:b/>
                      <w:sz w:val="20"/>
                      <w:szCs w:val="20"/>
                      <w:lang w:eastAsia="sk-SK"/>
                    </w:rPr>
                    <w:t xml:space="preserve">  </w:t>
                  </w:r>
                  <w:r w:rsidR="001B23B7" w:rsidRPr="0069576E">
                    <w:rPr>
                      <w:rFonts w:ascii="Times New Roman" w:eastAsia="Times New Roman" w:hAnsi="Times New Roman" w:cs="Times New Roman"/>
                      <w:b/>
                      <w:sz w:val="20"/>
                      <w:szCs w:val="20"/>
                      <w:lang w:eastAsia="sk-SK"/>
                    </w:rPr>
                    <w:t>Súhlasné s návrhom na dopracovanie</w:t>
                  </w:r>
                </w:p>
              </w:tc>
              <w:tc>
                <w:tcPr>
                  <w:tcW w:w="2534" w:type="dxa"/>
                </w:tcPr>
                <w:p w:rsidR="001B23B7" w:rsidRPr="0069576E" w:rsidRDefault="00394415"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23360B" w:rsidRPr="0069576E">
                        <w:rPr>
                          <w:rFonts w:ascii="MS Gothic" w:eastAsia="MS Gothic" w:hAnsi="MS Gothic" w:cs="Times New Roman" w:hint="eastAsia"/>
                          <w:b/>
                          <w:sz w:val="20"/>
                          <w:szCs w:val="20"/>
                          <w:lang w:eastAsia="sk-SK"/>
                        </w:rPr>
                        <w:t>☐</w:t>
                      </w:r>
                    </w:sdtContent>
                  </w:sdt>
                  <w:r w:rsidR="0023360B" w:rsidRPr="0069576E">
                    <w:rPr>
                      <w:rFonts w:ascii="Times New Roman" w:eastAsia="Times New Roman" w:hAnsi="Times New Roman" w:cs="Times New Roman"/>
                      <w:b/>
                      <w:sz w:val="20"/>
                      <w:szCs w:val="20"/>
                      <w:lang w:eastAsia="sk-SK"/>
                    </w:rPr>
                    <w:t xml:space="preserve">  </w:t>
                  </w:r>
                  <w:r w:rsidR="001B23B7" w:rsidRPr="0069576E">
                    <w:rPr>
                      <w:rFonts w:ascii="Times New Roman" w:eastAsia="Times New Roman" w:hAnsi="Times New Roman" w:cs="Times New Roman"/>
                      <w:b/>
                      <w:sz w:val="20"/>
                      <w:szCs w:val="20"/>
                      <w:lang w:eastAsia="sk-SK"/>
                    </w:rPr>
                    <w:t>Nesúhlasné</w:t>
                  </w:r>
                </w:p>
              </w:tc>
            </w:tr>
          </w:tbl>
          <w:p w:rsidR="001B23B7" w:rsidRPr="0069576E" w:rsidRDefault="001B23B7" w:rsidP="000800FC">
            <w:pPr>
              <w:jc w:val="both"/>
              <w:rPr>
                <w:rFonts w:ascii="Times New Roman" w:eastAsia="Times New Roman" w:hAnsi="Times New Roman" w:cs="Times New Roman"/>
                <w:b/>
                <w:lang w:eastAsia="sk-SK"/>
              </w:rPr>
            </w:pPr>
            <w:r w:rsidRPr="0069576E">
              <w:rPr>
                <w:rFonts w:ascii="Times New Roman" w:eastAsia="Times New Roman" w:hAnsi="Times New Roman" w:cs="Times New Roman"/>
                <w:b/>
                <w:lang w:eastAsia="sk-SK"/>
              </w:rPr>
              <w:t>Uveďte pripomienky zo stanoviska Komisie z časti II. spolu s Vaším vyhodnotením:</w:t>
            </w:r>
          </w:p>
          <w:p w:rsidR="00E03D69" w:rsidRPr="0069576E" w:rsidRDefault="00E03D69" w:rsidP="000800FC">
            <w:pPr>
              <w:jc w:val="both"/>
              <w:rPr>
                <w:rFonts w:ascii="Times New Roman" w:eastAsia="Times New Roman" w:hAnsi="Times New Roman" w:cs="Times New Roman"/>
                <w:b/>
                <w:lang w:eastAsia="sk-SK"/>
              </w:rPr>
            </w:pPr>
          </w:p>
          <w:p w:rsidR="00E03D69" w:rsidRPr="0069576E" w:rsidRDefault="00E03D69" w:rsidP="00E03D69">
            <w:pPr>
              <w:jc w:val="both"/>
              <w:rPr>
                <w:rFonts w:ascii="Times New Roman" w:eastAsia="Times New Roman" w:hAnsi="Times New Roman" w:cs="Times New Roman"/>
                <w:b/>
                <w:lang w:eastAsia="sk-SK"/>
              </w:rPr>
            </w:pPr>
            <w:r w:rsidRPr="0069576E">
              <w:rPr>
                <w:rFonts w:ascii="Times New Roman" w:eastAsia="Times New Roman" w:hAnsi="Times New Roman" w:cs="Times New Roman"/>
                <w:b/>
                <w:lang w:eastAsia="sk-SK"/>
              </w:rPr>
              <w:t>Komisia uplatňuje k materiálu nasledovné pripomienky a odporúčania:</w:t>
            </w:r>
          </w:p>
          <w:p w:rsidR="00E03D69" w:rsidRPr="0069576E" w:rsidRDefault="00E03D69" w:rsidP="00E03D69">
            <w:pPr>
              <w:jc w:val="both"/>
              <w:rPr>
                <w:rFonts w:ascii="Times New Roman" w:eastAsia="Times New Roman" w:hAnsi="Times New Roman" w:cs="Times New Roman"/>
                <w:b/>
                <w:lang w:eastAsia="sk-SK"/>
              </w:rPr>
            </w:pPr>
            <w:r w:rsidRPr="0069576E">
              <w:rPr>
                <w:rFonts w:ascii="Times New Roman" w:eastAsia="Times New Roman" w:hAnsi="Times New Roman" w:cs="Times New Roman"/>
                <w:b/>
                <w:lang w:eastAsia="sk-SK"/>
              </w:rPr>
              <w:t>K doložke vybraných vplyvov</w:t>
            </w:r>
          </w:p>
          <w:p w:rsidR="00E03D69" w:rsidRPr="0069576E" w:rsidRDefault="00E03D69" w:rsidP="00E03D69">
            <w:pPr>
              <w:jc w:val="both"/>
              <w:rPr>
                <w:rFonts w:ascii="Times New Roman" w:eastAsia="Times New Roman" w:hAnsi="Times New Roman" w:cs="Times New Roman"/>
                <w:lang w:eastAsia="sk-SK"/>
              </w:rPr>
            </w:pPr>
            <w:r w:rsidRPr="0069576E">
              <w:rPr>
                <w:rFonts w:ascii="Times New Roman" w:eastAsia="Times New Roman" w:hAnsi="Times New Roman" w:cs="Times New Roman"/>
                <w:lang w:eastAsia="sk-SK"/>
              </w:rPr>
              <w:t xml:space="preserve">V doložke vybraných vplyvov je označený žiadny vplyv na rozpočet verejnej správy. Predkladateľ </w:t>
            </w:r>
            <w:r w:rsidR="00077CC7">
              <w:rPr>
                <w:rFonts w:ascii="Times New Roman" w:eastAsia="Times New Roman" w:hAnsi="Times New Roman" w:cs="Times New Roman"/>
                <w:lang w:eastAsia="sk-SK"/>
              </w:rPr>
              <w:t xml:space="preserve">               </w:t>
            </w:r>
            <w:r w:rsidRPr="0069576E">
              <w:rPr>
                <w:rFonts w:ascii="Times New Roman" w:eastAsia="Times New Roman" w:hAnsi="Times New Roman" w:cs="Times New Roman"/>
                <w:lang w:eastAsia="sk-SK"/>
              </w:rPr>
              <w:t xml:space="preserve">v časti 10. Poznámky uvádza, že „Návrh zákona môže hypoteticky zakladať vplyvy na rozpočet verejnej správy v súvislosti s novou povinnosťou sprístupňovať dynamické údaje a informácie </w:t>
            </w:r>
            <w:r w:rsidR="00077CC7">
              <w:rPr>
                <w:rFonts w:ascii="Times New Roman" w:eastAsia="Times New Roman" w:hAnsi="Times New Roman" w:cs="Times New Roman"/>
                <w:lang w:eastAsia="sk-SK"/>
              </w:rPr>
              <w:t xml:space="preserve">                           </w:t>
            </w:r>
            <w:r w:rsidRPr="0069576E">
              <w:rPr>
                <w:rFonts w:ascii="Times New Roman" w:eastAsia="Times New Roman" w:hAnsi="Times New Roman" w:cs="Times New Roman"/>
                <w:lang w:eastAsia="sk-SK"/>
              </w:rPr>
              <w:t xml:space="preserve">s vysokou hodnotou prostredníctvom aplikačného programovacieho rozhrania (ďalej len „API“). </w:t>
            </w:r>
            <w:r w:rsidR="00077CC7">
              <w:rPr>
                <w:rFonts w:ascii="Times New Roman" w:eastAsia="Times New Roman" w:hAnsi="Times New Roman" w:cs="Times New Roman"/>
                <w:lang w:eastAsia="sk-SK"/>
              </w:rPr>
              <w:t xml:space="preserve">  </w:t>
            </w:r>
            <w:r w:rsidRPr="0069576E">
              <w:rPr>
                <w:rFonts w:ascii="Times New Roman" w:eastAsia="Times New Roman" w:hAnsi="Times New Roman" w:cs="Times New Roman"/>
                <w:lang w:eastAsia="sk-SK"/>
              </w:rPr>
              <w:t xml:space="preserve"> </w:t>
            </w:r>
            <w:r w:rsidR="00077CC7">
              <w:rPr>
                <w:rFonts w:ascii="Times New Roman" w:eastAsia="Times New Roman" w:hAnsi="Times New Roman" w:cs="Times New Roman"/>
                <w:lang w:eastAsia="sk-SK"/>
              </w:rPr>
              <w:t xml:space="preserve">           V </w:t>
            </w:r>
            <w:r w:rsidRPr="0069576E">
              <w:rPr>
                <w:rFonts w:ascii="Times New Roman" w:eastAsia="Times New Roman" w:hAnsi="Times New Roman" w:cs="Times New Roman"/>
                <w:lang w:eastAsia="sk-SK"/>
              </w:rPr>
              <w:t>súčasnosti nie je možné kvantifikovať prípadné výdavky keďže predkladateľovi materiálu nie je známe, ktoré subjekty verejnej správy potrebujú API zabezpečiť.“</w:t>
            </w:r>
          </w:p>
          <w:p w:rsidR="00E03D69" w:rsidRPr="0069576E" w:rsidRDefault="00E03D69" w:rsidP="00E03D69">
            <w:pPr>
              <w:jc w:val="both"/>
              <w:rPr>
                <w:rFonts w:ascii="Times New Roman" w:eastAsia="Times New Roman" w:hAnsi="Times New Roman" w:cs="Times New Roman"/>
                <w:lang w:eastAsia="sk-SK"/>
              </w:rPr>
            </w:pPr>
            <w:r w:rsidRPr="0069576E">
              <w:rPr>
                <w:rFonts w:ascii="Times New Roman" w:eastAsia="Times New Roman" w:hAnsi="Times New Roman" w:cs="Times New Roman"/>
                <w:lang w:eastAsia="sk-SK"/>
              </w:rPr>
              <w:t>V nadväznosti na uvedené žiada Komisia v bode 10. Poznámky uviesť, že prípadné výdavky, ktoré vzniknú v súvislosti s predloženým materiálom budú zabezpečené v rámci schválených limitov výdavkov vecne príslušných subjektov verejnej správy na príslušné rozpočtové roky bez dodatočných požiadaviek na rozpočet verejnej správy.</w:t>
            </w:r>
          </w:p>
          <w:p w:rsidR="00E03D69" w:rsidRPr="0069576E" w:rsidRDefault="00E03D69" w:rsidP="00E03D69">
            <w:pPr>
              <w:jc w:val="both"/>
              <w:rPr>
                <w:rFonts w:ascii="Times New Roman" w:eastAsia="Times New Roman" w:hAnsi="Times New Roman" w:cs="Times New Roman"/>
                <w:b/>
                <w:lang w:eastAsia="sk-SK"/>
              </w:rPr>
            </w:pPr>
            <w:r w:rsidRPr="0069576E">
              <w:rPr>
                <w:rFonts w:ascii="Times New Roman" w:eastAsia="Times New Roman" w:hAnsi="Times New Roman" w:cs="Times New Roman"/>
                <w:b/>
                <w:lang w:eastAsia="sk-SK"/>
              </w:rPr>
              <w:t xml:space="preserve">III. Záver: Stála pracovná komisia na posudzovanie vybraných vplyvov vyjadruje  </w:t>
            </w:r>
          </w:p>
          <w:p w:rsidR="00E03D69" w:rsidRPr="0069576E" w:rsidRDefault="00E03D69" w:rsidP="00E03D69">
            <w:pPr>
              <w:jc w:val="both"/>
              <w:rPr>
                <w:rFonts w:ascii="Times New Roman" w:eastAsia="Times New Roman" w:hAnsi="Times New Roman" w:cs="Times New Roman"/>
                <w:b/>
                <w:lang w:eastAsia="sk-SK"/>
              </w:rPr>
            </w:pPr>
            <w:r w:rsidRPr="0069576E">
              <w:rPr>
                <w:rFonts w:ascii="Times New Roman" w:eastAsia="Times New Roman" w:hAnsi="Times New Roman" w:cs="Times New Roman"/>
                <w:b/>
                <w:lang w:eastAsia="sk-SK"/>
              </w:rPr>
              <w:t>súhlasné stanovisko s návrhom na dopracovanie</w:t>
            </w:r>
          </w:p>
          <w:p w:rsidR="00E03D69" w:rsidRPr="0069576E" w:rsidRDefault="00E03D69" w:rsidP="00E03D69">
            <w:pPr>
              <w:jc w:val="both"/>
              <w:rPr>
                <w:rFonts w:ascii="Times New Roman" w:eastAsia="Times New Roman" w:hAnsi="Times New Roman" w:cs="Times New Roman"/>
                <w:lang w:eastAsia="sk-SK"/>
              </w:rPr>
            </w:pPr>
            <w:r w:rsidRPr="0069576E">
              <w:rPr>
                <w:rFonts w:ascii="Times New Roman" w:eastAsia="Times New Roman" w:hAnsi="Times New Roman" w:cs="Times New Roman"/>
                <w:lang w:eastAsia="sk-SK"/>
              </w:rPr>
              <w:t>s materiálom predloženým na predbežné pripomienkové konanie s odporúčaním na jeho dopracovanie podľa pripomienok v bode II.</w:t>
            </w:r>
          </w:p>
          <w:p w:rsidR="00E03D69" w:rsidRPr="0069576E" w:rsidRDefault="00E03D69" w:rsidP="00E03D69">
            <w:pPr>
              <w:jc w:val="both"/>
              <w:rPr>
                <w:rFonts w:ascii="Times New Roman" w:eastAsia="Times New Roman" w:hAnsi="Times New Roman" w:cs="Times New Roman"/>
                <w:lang w:eastAsia="sk-SK"/>
              </w:rPr>
            </w:pPr>
            <w:r w:rsidRPr="0069576E">
              <w:rPr>
                <w:rFonts w:ascii="Times New Roman" w:eastAsia="Times New Roman" w:hAnsi="Times New Roman" w:cs="Times New Roman"/>
                <w:b/>
                <w:lang w:eastAsia="sk-SK"/>
              </w:rPr>
              <w:t xml:space="preserve">IV. Poznámka: </w:t>
            </w:r>
            <w:r w:rsidRPr="0069576E">
              <w:rPr>
                <w:rFonts w:ascii="Times New Roman" w:eastAsia="Times New Roman" w:hAnsi="Times New Roman" w:cs="Times New Roman"/>
                <w:lang w:eastAsia="sk-SK"/>
              </w:rPr>
              <w:t xml:space="preserve">Predkladateľ zapracuje pripomienky a odporúčania na úpravu uvedené v bode II </w:t>
            </w:r>
            <w:r w:rsidR="00077CC7">
              <w:rPr>
                <w:rFonts w:ascii="Times New Roman" w:eastAsia="Times New Roman" w:hAnsi="Times New Roman" w:cs="Times New Roman"/>
                <w:lang w:eastAsia="sk-SK"/>
              </w:rPr>
              <w:t xml:space="preserve">             </w:t>
            </w:r>
            <w:r w:rsidRPr="0069576E">
              <w:rPr>
                <w:rFonts w:ascii="Times New Roman" w:eastAsia="Times New Roman" w:hAnsi="Times New Roman" w:cs="Times New Roman"/>
                <w:lang w:eastAsia="sk-SK"/>
              </w:rPr>
              <w:t>a uvedie stanovisko Komisie do doložky vybraných vplyvov spolu s vyhodnotením pripomienok.</w:t>
            </w:r>
          </w:p>
          <w:p w:rsidR="00E03D69" w:rsidRPr="0069576E" w:rsidRDefault="00E03D69" w:rsidP="00E03D69">
            <w:pPr>
              <w:jc w:val="both"/>
              <w:rPr>
                <w:rFonts w:ascii="Times New Roman" w:eastAsia="Times New Roman" w:hAnsi="Times New Roman" w:cs="Times New Roman"/>
                <w:lang w:eastAsia="sk-SK"/>
              </w:rPr>
            </w:pPr>
          </w:p>
          <w:p w:rsidR="00E03D69" w:rsidRPr="0069576E" w:rsidRDefault="00E03D69" w:rsidP="00E03D69">
            <w:pPr>
              <w:jc w:val="both"/>
              <w:rPr>
                <w:rFonts w:ascii="Times New Roman" w:eastAsia="Times New Roman" w:hAnsi="Times New Roman" w:cs="Times New Roman"/>
                <w:b/>
                <w:lang w:eastAsia="sk-SK"/>
              </w:rPr>
            </w:pPr>
            <w:r w:rsidRPr="0069576E">
              <w:rPr>
                <w:rFonts w:ascii="Times New Roman" w:eastAsia="Times New Roman" w:hAnsi="Times New Roman" w:cs="Times New Roman"/>
                <w:b/>
                <w:lang w:eastAsia="sk-SK"/>
              </w:rPr>
              <w:t>Vyhodnotenie:</w:t>
            </w:r>
          </w:p>
          <w:p w:rsidR="001B23B7" w:rsidRPr="0069576E" w:rsidRDefault="00E03D69" w:rsidP="00E03D69">
            <w:pPr>
              <w:jc w:val="both"/>
              <w:rPr>
                <w:rFonts w:ascii="Times New Roman" w:eastAsia="Times New Roman" w:hAnsi="Times New Roman" w:cs="Times New Roman"/>
                <w:b/>
                <w:sz w:val="20"/>
                <w:szCs w:val="20"/>
                <w:lang w:eastAsia="sk-SK"/>
              </w:rPr>
            </w:pPr>
            <w:r w:rsidRPr="0069576E">
              <w:rPr>
                <w:rFonts w:ascii="Times New Roman" w:eastAsia="Times New Roman" w:hAnsi="Times New Roman" w:cs="Times New Roman"/>
                <w:lang w:eastAsia="sk-SK"/>
              </w:rPr>
              <w:lastRenderedPageBreak/>
              <w:t xml:space="preserve">Predkladateľ zapracoval pripomienku v bode 10. </w:t>
            </w:r>
            <w:r w:rsidR="00DF5982" w:rsidRPr="0069576E">
              <w:rPr>
                <w:rFonts w:ascii="Times New Roman" w:eastAsia="Times New Roman" w:hAnsi="Times New Roman" w:cs="Times New Roman"/>
                <w:lang w:eastAsia="sk-SK"/>
              </w:rPr>
              <w:t>v</w:t>
            </w:r>
            <w:r w:rsidRPr="0069576E">
              <w:rPr>
                <w:rFonts w:ascii="Times New Roman" w:eastAsia="Times New Roman" w:hAnsi="Times New Roman" w:cs="Times New Roman"/>
                <w:lang w:eastAsia="sk-SK"/>
              </w:rPr>
              <w:t> plnom rozsahu znenia pripomienky.</w:t>
            </w:r>
          </w:p>
          <w:p w:rsidR="001B23B7" w:rsidRPr="0069576E" w:rsidRDefault="001B23B7" w:rsidP="000800FC">
            <w:pPr>
              <w:rPr>
                <w:rFonts w:ascii="Times New Roman" w:eastAsia="Times New Roman" w:hAnsi="Times New Roman" w:cs="Times New Roman"/>
                <w:b/>
                <w:sz w:val="20"/>
                <w:szCs w:val="20"/>
                <w:lang w:eastAsia="sk-SK"/>
              </w:rPr>
            </w:pPr>
          </w:p>
        </w:tc>
      </w:tr>
      <w:tr w:rsidR="0069576E" w:rsidRPr="0069576E" w:rsidTr="000800FC">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1B23B7" w:rsidRPr="0069576E" w:rsidRDefault="001B23B7" w:rsidP="000800FC">
            <w:pPr>
              <w:numPr>
                <w:ilvl w:val="0"/>
                <w:numId w:val="1"/>
              </w:numPr>
              <w:ind w:left="450" w:hanging="425"/>
              <w:contextualSpacing/>
              <w:jc w:val="both"/>
              <w:rPr>
                <w:rFonts w:ascii="Times New Roman" w:eastAsia="Calibri" w:hAnsi="Times New Roman" w:cs="Times New Roman"/>
                <w:b/>
              </w:rPr>
            </w:pPr>
            <w:r w:rsidRPr="0069576E">
              <w:rPr>
                <w:rFonts w:ascii="Times New Roman" w:eastAsia="Calibri" w:hAnsi="Times New Roman" w:cs="Times New Roman"/>
                <w:b/>
              </w:rPr>
              <w:lastRenderedPageBreak/>
              <w:t>Stanovisko Komisie na posudzovanie vybraných vplyvov zo záverečného posúdenia č. ..........</w:t>
            </w:r>
            <w:r w:rsidRPr="0069576E">
              <w:rPr>
                <w:rFonts w:ascii="Times New Roman" w:eastAsia="Calibri" w:hAnsi="Times New Roman" w:cs="Times New Roman"/>
              </w:rPr>
              <w:t xml:space="preserve"> (v prípade, ak sa uskutočnilo v zmysle bodu 9.1. Jednotnej metodiky) </w:t>
            </w:r>
          </w:p>
        </w:tc>
      </w:tr>
      <w:tr w:rsidR="0069576E" w:rsidRPr="0069576E" w:rsidTr="000800FC">
        <w:tblPrEx>
          <w:tblBorders>
            <w:insideH w:val="single" w:sz="4" w:space="0" w:color="FFFFFF"/>
            <w:insideV w:val="single" w:sz="4" w:space="0" w:color="FFFFFF"/>
          </w:tblBorders>
        </w:tblPrEx>
        <w:tc>
          <w:tcPr>
            <w:tcW w:w="9176" w:type="dxa"/>
            <w:shd w:val="clear" w:color="auto" w:fill="FFFFFF"/>
          </w:tcPr>
          <w:p w:rsidR="001B23B7" w:rsidRPr="0069576E"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9576E" w:rsidRPr="0069576E" w:rsidTr="000800FC">
              <w:trPr>
                <w:trHeight w:val="396"/>
              </w:trPr>
              <w:tc>
                <w:tcPr>
                  <w:tcW w:w="2552" w:type="dxa"/>
                </w:tcPr>
                <w:p w:rsidR="001B23B7" w:rsidRPr="0069576E" w:rsidRDefault="00394415"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75197E" w:rsidRPr="0069576E">
                        <w:rPr>
                          <w:rFonts w:ascii="MS Gothic" w:eastAsia="MS Gothic" w:hAnsi="MS Gothic" w:cs="Times New Roman" w:hint="eastAsia"/>
                          <w:b/>
                          <w:sz w:val="20"/>
                          <w:szCs w:val="20"/>
                          <w:lang w:eastAsia="sk-SK"/>
                        </w:rPr>
                        <w:t>☐</w:t>
                      </w:r>
                    </w:sdtContent>
                  </w:sdt>
                  <w:r w:rsidR="0023360B" w:rsidRPr="0069576E">
                    <w:rPr>
                      <w:rFonts w:ascii="Times New Roman" w:eastAsia="Times New Roman" w:hAnsi="Times New Roman" w:cs="Times New Roman"/>
                      <w:b/>
                      <w:sz w:val="20"/>
                      <w:szCs w:val="20"/>
                      <w:lang w:eastAsia="sk-SK"/>
                    </w:rPr>
                    <w:t xml:space="preserve">   </w:t>
                  </w:r>
                  <w:r w:rsidR="001B23B7" w:rsidRPr="0069576E">
                    <w:rPr>
                      <w:rFonts w:ascii="Times New Roman" w:eastAsia="Times New Roman" w:hAnsi="Times New Roman" w:cs="Times New Roman"/>
                      <w:b/>
                      <w:sz w:val="20"/>
                      <w:szCs w:val="20"/>
                      <w:lang w:eastAsia="sk-SK"/>
                    </w:rPr>
                    <w:t xml:space="preserve">Súhlasné </w:t>
                  </w:r>
                </w:p>
              </w:tc>
              <w:tc>
                <w:tcPr>
                  <w:tcW w:w="3827" w:type="dxa"/>
                </w:tcPr>
                <w:p w:rsidR="001B23B7" w:rsidRPr="0069576E" w:rsidRDefault="00394415"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75197E" w:rsidRPr="0069576E">
                        <w:rPr>
                          <w:rFonts w:ascii="MS Gothic" w:eastAsia="MS Gothic" w:hAnsi="MS Gothic" w:cs="Times New Roman" w:hint="eastAsia"/>
                          <w:b/>
                          <w:sz w:val="20"/>
                          <w:szCs w:val="20"/>
                          <w:lang w:eastAsia="sk-SK"/>
                        </w:rPr>
                        <w:t>☐</w:t>
                      </w:r>
                    </w:sdtContent>
                  </w:sdt>
                  <w:r w:rsidR="0023360B" w:rsidRPr="0069576E">
                    <w:rPr>
                      <w:rFonts w:ascii="Times New Roman" w:eastAsia="Times New Roman" w:hAnsi="Times New Roman" w:cs="Times New Roman"/>
                      <w:b/>
                      <w:sz w:val="20"/>
                      <w:szCs w:val="20"/>
                      <w:lang w:eastAsia="sk-SK"/>
                    </w:rPr>
                    <w:t xml:space="preserve">  </w:t>
                  </w:r>
                  <w:r w:rsidR="001B23B7" w:rsidRPr="0069576E">
                    <w:rPr>
                      <w:rFonts w:ascii="Times New Roman" w:eastAsia="Times New Roman" w:hAnsi="Times New Roman" w:cs="Times New Roman"/>
                      <w:b/>
                      <w:sz w:val="20"/>
                      <w:szCs w:val="20"/>
                      <w:lang w:eastAsia="sk-SK"/>
                    </w:rPr>
                    <w:t>Súhlasné s  návrhom na dopracovanie</w:t>
                  </w:r>
                </w:p>
              </w:tc>
              <w:tc>
                <w:tcPr>
                  <w:tcW w:w="2534" w:type="dxa"/>
                </w:tcPr>
                <w:p w:rsidR="001B23B7" w:rsidRPr="0069576E" w:rsidRDefault="00394415"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75197E" w:rsidRPr="0069576E">
                        <w:rPr>
                          <w:rFonts w:ascii="MS Gothic" w:eastAsia="MS Gothic" w:hAnsi="MS Gothic" w:cs="Times New Roman" w:hint="eastAsia"/>
                          <w:b/>
                          <w:sz w:val="20"/>
                          <w:szCs w:val="20"/>
                          <w:lang w:eastAsia="sk-SK"/>
                        </w:rPr>
                        <w:t>☐</w:t>
                      </w:r>
                    </w:sdtContent>
                  </w:sdt>
                  <w:r w:rsidR="0023360B" w:rsidRPr="0069576E">
                    <w:rPr>
                      <w:rFonts w:ascii="Times New Roman" w:eastAsia="Times New Roman" w:hAnsi="Times New Roman" w:cs="Times New Roman"/>
                      <w:b/>
                      <w:sz w:val="20"/>
                      <w:szCs w:val="20"/>
                      <w:lang w:eastAsia="sk-SK"/>
                    </w:rPr>
                    <w:t xml:space="preserve">  </w:t>
                  </w:r>
                  <w:r w:rsidR="001B23B7" w:rsidRPr="0069576E">
                    <w:rPr>
                      <w:rFonts w:ascii="Times New Roman" w:eastAsia="Times New Roman" w:hAnsi="Times New Roman" w:cs="Times New Roman"/>
                      <w:b/>
                      <w:sz w:val="20"/>
                      <w:szCs w:val="20"/>
                      <w:lang w:eastAsia="sk-SK"/>
                    </w:rPr>
                    <w:t>Nesúhlasné</w:t>
                  </w:r>
                </w:p>
              </w:tc>
            </w:tr>
          </w:tbl>
          <w:p w:rsidR="001B23B7" w:rsidRPr="0069576E" w:rsidRDefault="001B23B7" w:rsidP="000800FC">
            <w:pPr>
              <w:jc w:val="both"/>
              <w:rPr>
                <w:rFonts w:ascii="Times New Roman" w:eastAsia="Times New Roman" w:hAnsi="Times New Roman" w:cs="Times New Roman"/>
                <w:b/>
                <w:sz w:val="20"/>
                <w:szCs w:val="20"/>
                <w:lang w:eastAsia="sk-SK"/>
              </w:rPr>
            </w:pPr>
            <w:r w:rsidRPr="0069576E">
              <w:rPr>
                <w:rFonts w:ascii="Times New Roman" w:eastAsia="Times New Roman" w:hAnsi="Times New Roman" w:cs="Times New Roman"/>
                <w:b/>
                <w:sz w:val="20"/>
                <w:szCs w:val="20"/>
                <w:lang w:eastAsia="sk-SK"/>
              </w:rPr>
              <w:t>Uveďte pripomienky zo stanoviska Komisie z časti II. spolu s Vaším vyhodnotením:</w:t>
            </w:r>
          </w:p>
          <w:p w:rsidR="001B23B7" w:rsidRPr="0069576E" w:rsidRDefault="001B23B7" w:rsidP="000800FC">
            <w:pPr>
              <w:rPr>
                <w:rFonts w:ascii="Times New Roman" w:eastAsia="Times New Roman" w:hAnsi="Times New Roman" w:cs="Times New Roman"/>
                <w:b/>
                <w:sz w:val="20"/>
                <w:szCs w:val="20"/>
                <w:lang w:eastAsia="sk-SK"/>
              </w:rPr>
            </w:pPr>
          </w:p>
          <w:p w:rsidR="001B23B7" w:rsidRPr="0069576E" w:rsidRDefault="001B23B7" w:rsidP="000800FC">
            <w:pPr>
              <w:rPr>
                <w:rFonts w:ascii="Times New Roman" w:eastAsia="Times New Roman" w:hAnsi="Times New Roman" w:cs="Times New Roman"/>
                <w:b/>
                <w:sz w:val="20"/>
                <w:szCs w:val="20"/>
                <w:lang w:eastAsia="sk-SK"/>
              </w:rPr>
            </w:pPr>
          </w:p>
        </w:tc>
      </w:tr>
    </w:tbl>
    <w:p w:rsidR="00274130" w:rsidRPr="0069576E" w:rsidRDefault="00394415"/>
    <w:sectPr w:rsidR="00274130" w:rsidRPr="0069576E" w:rsidSect="001E3562">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415" w:rsidRDefault="00394415" w:rsidP="001B23B7">
      <w:pPr>
        <w:spacing w:after="0" w:line="240" w:lineRule="auto"/>
      </w:pPr>
      <w:r>
        <w:separator/>
      </w:r>
    </w:p>
  </w:endnote>
  <w:endnote w:type="continuationSeparator" w:id="0">
    <w:p w:rsidR="00394415" w:rsidRDefault="00394415"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AFF" w:usb1="C0007841" w:usb2="00000009" w:usb3="00000000" w:csb0="000001FF" w:csb1="00000000"/>
  </w:font>
  <w:font w:name="Calibri">
    <w:altName w:val="Arial"/>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313" w:rsidRDefault="0068331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191730"/>
      <w:docPartObj>
        <w:docPartGallery w:val="Page Numbers (Bottom of Page)"/>
        <w:docPartUnique/>
      </w:docPartObj>
    </w:sdtPr>
    <w:sdtEndPr>
      <w:rPr>
        <w:rFonts w:ascii="Times New Roman" w:hAnsi="Times New Roman" w:cs="Times New Roman"/>
        <w:sz w:val="24"/>
        <w:szCs w:val="24"/>
      </w:rPr>
    </w:sdtEndPr>
    <w:sdtContent>
      <w:p w:rsidR="001B23B7" w:rsidRPr="006045CB" w:rsidRDefault="008B222D" w:rsidP="001B23B7">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001B23B7"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D21427">
          <w:rPr>
            <w:rFonts w:ascii="Times New Roman" w:hAnsi="Times New Roman" w:cs="Times New Roman"/>
            <w:noProof/>
            <w:sz w:val="24"/>
            <w:szCs w:val="24"/>
          </w:rPr>
          <w:t>6</w:t>
        </w:r>
        <w:r w:rsidRPr="006045CB">
          <w:rPr>
            <w:rFonts w:ascii="Times New Roman" w:hAnsi="Times New Roman" w:cs="Times New Roman"/>
            <w:sz w:val="24"/>
            <w:szCs w:val="24"/>
          </w:rPr>
          <w:fldChar w:fldCharType="end"/>
        </w:r>
      </w:p>
    </w:sdtContent>
  </w:sdt>
  <w:p w:rsidR="001B23B7" w:rsidRDefault="001B23B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313" w:rsidRDefault="0068331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415" w:rsidRDefault="00394415" w:rsidP="001B23B7">
      <w:pPr>
        <w:spacing w:after="0" w:line="240" w:lineRule="auto"/>
      </w:pPr>
      <w:r>
        <w:separator/>
      </w:r>
    </w:p>
  </w:footnote>
  <w:footnote w:type="continuationSeparator" w:id="0">
    <w:p w:rsidR="00394415" w:rsidRDefault="00394415" w:rsidP="001B2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313" w:rsidRDefault="0068331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313" w:rsidRDefault="00683313">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313" w:rsidRDefault="0068331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873D5"/>
    <w:multiLevelType w:val="hybridMultilevel"/>
    <w:tmpl w:val="B33C9D6A"/>
    <w:lvl w:ilvl="0" w:tplc="08BA2C52">
      <w:start w:val="813"/>
      <w:numFmt w:val="bullet"/>
      <w:lvlText w:val="-"/>
      <w:lvlJc w:val="left"/>
      <w:pPr>
        <w:ind w:left="360" w:hanging="360"/>
      </w:pPr>
      <w:rPr>
        <w:rFonts w:ascii="Times New Roman" w:eastAsia="Times New Roman" w:hAnsi="Times New Roman" w:cs="Times New Roman"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13C3"/>
    <w:rsid w:val="00043706"/>
    <w:rsid w:val="000553E1"/>
    <w:rsid w:val="00077CC7"/>
    <w:rsid w:val="00097069"/>
    <w:rsid w:val="000A282B"/>
    <w:rsid w:val="000F2BE9"/>
    <w:rsid w:val="001174F9"/>
    <w:rsid w:val="0013331E"/>
    <w:rsid w:val="001575F1"/>
    <w:rsid w:val="0016063A"/>
    <w:rsid w:val="001B23B7"/>
    <w:rsid w:val="001E32C4"/>
    <w:rsid w:val="001E3562"/>
    <w:rsid w:val="00203EE3"/>
    <w:rsid w:val="0023360B"/>
    <w:rsid w:val="00243652"/>
    <w:rsid w:val="00270E09"/>
    <w:rsid w:val="00280109"/>
    <w:rsid w:val="00286701"/>
    <w:rsid w:val="002E3DAC"/>
    <w:rsid w:val="00306418"/>
    <w:rsid w:val="00363F73"/>
    <w:rsid w:val="0039380D"/>
    <w:rsid w:val="00394415"/>
    <w:rsid w:val="003A057B"/>
    <w:rsid w:val="003E6AF0"/>
    <w:rsid w:val="0049476D"/>
    <w:rsid w:val="004A4383"/>
    <w:rsid w:val="00530473"/>
    <w:rsid w:val="005516D5"/>
    <w:rsid w:val="0055654D"/>
    <w:rsid w:val="00591EC6"/>
    <w:rsid w:val="005D7AD8"/>
    <w:rsid w:val="005F4109"/>
    <w:rsid w:val="00611F40"/>
    <w:rsid w:val="00622B35"/>
    <w:rsid w:val="0063289C"/>
    <w:rsid w:val="0067342C"/>
    <w:rsid w:val="00683313"/>
    <w:rsid w:val="0069576E"/>
    <w:rsid w:val="006E5A6D"/>
    <w:rsid w:val="006F678E"/>
    <w:rsid w:val="00720322"/>
    <w:rsid w:val="00737529"/>
    <w:rsid w:val="0075197E"/>
    <w:rsid w:val="00761208"/>
    <w:rsid w:val="007625BF"/>
    <w:rsid w:val="00783BDF"/>
    <w:rsid w:val="007B3F55"/>
    <w:rsid w:val="007B40C1"/>
    <w:rsid w:val="007D65AE"/>
    <w:rsid w:val="008326C0"/>
    <w:rsid w:val="00865E81"/>
    <w:rsid w:val="008801B5"/>
    <w:rsid w:val="00896E1A"/>
    <w:rsid w:val="008B222D"/>
    <w:rsid w:val="008C79B7"/>
    <w:rsid w:val="008D4BCB"/>
    <w:rsid w:val="00931B38"/>
    <w:rsid w:val="009431E3"/>
    <w:rsid w:val="009475F5"/>
    <w:rsid w:val="009717F5"/>
    <w:rsid w:val="0098744A"/>
    <w:rsid w:val="009C424C"/>
    <w:rsid w:val="009D2FD1"/>
    <w:rsid w:val="009E09F7"/>
    <w:rsid w:val="009F4832"/>
    <w:rsid w:val="009F618E"/>
    <w:rsid w:val="00A340BB"/>
    <w:rsid w:val="00A84F3C"/>
    <w:rsid w:val="00AC30D6"/>
    <w:rsid w:val="00B135F7"/>
    <w:rsid w:val="00B15C21"/>
    <w:rsid w:val="00B32D90"/>
    <w:rsid w:val="00B547F5"/>
    <w:rsid w:val="00B70057"/>
    <w:rsid w:val="00B84F87"/>
    <w:rsid w:val="00BA2BF4"/>
    <w:rsid w:val="00BF4080"/>
    <w:rsid w:val="00C90548"/>
    <w:rsid w:val="00CB3825"/>
    <w:rsid w:val="00CC2402"/>
    <w:rsid w:val="00CE6AAE"/>
    <w:rsid w:val="00CF1A25"/>
    <w:rsid w:val="00D21427"/>
    <w:rsid w:val="00D2313B"/>
    <w:rsid w:val="00D86854"/>
    <w:rsid w:val="00DA3F03"/>
    <w:rsid w:val="00DB0801"/>
    <w:rsid w:val="00DF357C"/>
    <w:rsid w:val="00DF5982"/>
    <w:rsid w:val="00E030FC"/>
    <w:rsid w:val="00E03D69"/>
    <w:rsid w:val="00E202FB"/>
    <w:rsid w:val="00ED2DE3"/>
    <w:rsid w:val="00F61219"/>
    <w:rsid w:val="00F87681"/>
    <w:rsid w:val="00FE72F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character" w:styleId="Hypertextovprepojenie">
    <w:name w:val="Hyperlink"/>
    <w:basedOn w:val="Predvolenpsmoodseku"/>
    <w:uiPriority w:val="99"/>
    <w:unhideWhenUsed/>
    <w:rsid w:val="001575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29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newsroom/dae/document.cfm?doc_id=51491"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sona.berakova@justice.s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na.andrejsinova@justice.s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dolozka@mhsr.sk"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www.slov-lex.sk/legislativne-procesy/SK/PI/2020/146" TargetMode="External"/><Relationship Id="rId14" Type="http://schemas.openxmlformats.org/officeDocument/2006/relationships/hyperlink" Target="https://www.minv.sk/swift_data/source/rozvoj_obcianskej_spolocnosti/otvorene_vladnutie/akcne_plany/akcny_plan_ogp_2020_2021/AP%20OGP%202020%20-%202021_material.pdf" TargetMode="Externa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6.-doložka-vplyvov-(Infozákon)-MPK"/>
    <f:field ref="objsubject" par="" edit="true" text=""/>
    <f:field ref="objcreatedby" par="" text="Berakova, Sona"/>
    <f:field ref="objcreatedat" par="" text="26.11.2021 14:03:42"/>
    <f:field ref="objchangedby" par="" text="Administrator, System"/>
    <f:field ref="objmodifiedat" par="" text="26.11.2021 14:03:4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BA3257B-60C8-462D-87EF-1C4C35314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3160</Words>
  <Characters>18017</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2022-03-22T07:21:00Z</dcterms:created>
  <dcterms:modified xsi:type="dcterms:W3CDTF">2022-03-23T08:13:00Z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align="center"&gt;&lt;strong&gt;SPrÁva o&amp;nbsp;Účasti verejnosti na Tvorbe právnych PredpisoV&lt;/strong&gt;&lt;/p&gt;&lt;table align="left" border="1" cellpadding="0" cellspacing="0" style="width: 99%;" width="99%"&gt;	&lt;tbody&gt;		&lt;tr&gt;			&lt;td colspan="5" style="width: 100%; height: </vt:lpwstr>
  </property>
  <property fmtid="{D5CDD505-2E9C-101B-9397-08002B2CF9AE}" pid="3" name="FSC#SKEDITIONSLOVLEX@103.510:typpredpis">
    <vt:lpwstr>Zákon</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Občianske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Sona Berakova</vt:lpwstr>
  </property>
  <property fmtid="{D5CDD505-2E9C-101B-9397-08002B2CF9AE}" pid="12" name="FSC#SKEDITIONSLOVLEX@103.510:zodppredkladatel">
    <vt:lpwstr>Mária Kolíková</vt:lpwstr>
  </property>
  <property fmtid="{D5CDD505-2E9C-101B-9397-08002B2CF9AE}" pid="13" name="FSC#SKEDITIONSLOVLEX@103.510:dalsipredkladatel">
    <vt:lpwstr/>
  </property>
  <property fmtid="{D5CDD505-2E9C-101B-9397-08002B2CF9AE}" pid="14" name="FSC#SKEDITIONSLOVLEX@103.510:nazovpredpis">
    <vt:lpwstr>, ktorým sa mení a dopĺňa zákon č. 211/2000 Z. z. o slobodnom prístupe k informáciám a o zmene a doplnení niektorých zákonov (zákon o slobode informácií) v znení neskorších predpisov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1. Programové vyhlásenie vlády SR na obdobie rokov 2021–2024;_x000d_
_x000d_
_x000d_
2. Plán legislatívnych úloh vlády Slovenskej republiky na mesiace jún až december 2021 (uznesenie vlády SR č. 340 zo 16. júna 2021);_x000d_
_x000d_
_x000d_
3. Úloha B. 6. z uznesenia vlády SR č. 491 z 2. ok</vt:lpwstr>
  </property>
  <property fmtid="{D5CDD505-2E9C-101B-9397-08002B2CF9AE}" pid="23" name="FSC#SKEDITIONSLOVLEX@103.510:plnynazovpredpis">
    <vt:lpwstr> Zákon, ktorým sa mení a dopĺňa zákon č. 211/2000 Z. z. o slobodnom prístupe k informáciám a o zmene a doplnení niektorých zákonov (zákon o slobode informácií) v znení neskorších predpisov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17 069/2021/110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LP/2021/727</vt:lpwstr>
  </property>
  <property fmtid="{D5CDD505-2E9C-101B-9397-08002B2CF9AE}" pid="37" name="FSC#SKEDITIONSLOVLEX@103.510:typsprievdok">
    <vt:lpwstr>Doložka vplyvov</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článok 114 Zmluvy o fungovaní Európskej únie (Ú. v. EÚ C 326, 26.10.2012)</vt:lpwstr>
  </property>
  <property fmtid="{D5CDD505-2E9C-101B-9397-08002B2CF9AE}" pid="47" name="FSC#SKEDITIONSLOVLEX@103.510:AttrStrListDocPropSekundarneLegPravoPO">
    <vt:lpwstr>-	Smernica Európskeho parlamentu a Rady 2003/4/ES z 28. januára 2003 o prístupe verejnosti k informáciám o životnom prostredí a ktorou sa zrušuje smernica Rady 90/313 EHS (Ú. v. EÚ L 041, 14.2.2003), gestor: MS SR,</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ministerka spravodlivosti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ministerka spravodlivosti Slovenskej republiky</vt:lpwstr>
  </property>
  <property fmtid="{D5CDD505-2E9C-101B-9397-08002B2CF9AE}" pid="142" name="FSC#SKEDITIONSLOVLEX@103.510:funkciaZodpPredAkuzativ">
    <vt:lpwstr>ministerke spravodlivosti Slovenskej republiky</vt:lpwstr>
  </property>
  <property fmtid="{D5CDD505-2E9C-101B-9397-08002B2CF9AE}" pid="143" name="FSC#SKEDITIONSLOVLEX@103.510:funkciaZodpPredDativ">
    <vt:lpwstr>ministerke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Mária Kolíková_x000d_
ministerka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26. 11. 2021</vt:lpwstr>
  </property>
  <property fmtid="{D5CDD505-2E9C-101B-9397-08002B2CF9AE}" pid="151" name="FSC#COOSYSTEM@1.1:Container">
    <vt:lpwstr>COO.2145.1000.3.4694861</vt:lpwstr>
  </property>
  <property fmtid="{D5CDD505-2E9C-101B-9397-08002B2CF9AE}" pid="152" name="FSC#FSCFOLIO@1.1001:docpropproject">
    <vt:lpwstr/>
  </property>
</Properties>
</file>