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04C3" w14:textId="628D3B29" w:rsidR="00F143F5" w:rsidRDefault="00F143F5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238EB3" w14:textId="72265E10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38160" w14:textId="4CB71990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5C936A" w14:textId="259004C7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1413C5" w14:textId="1A473F5D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56A19C" w14:textId="2882BACF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456892" w14:textId="13C98CEC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2FF215" w14:textId="6866D9E1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C18D2A" w14:textId="38516AD6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7C60C5" w14:textId="0E164A21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268944" w14:textId="496CAECC" w:rsidR="0012778E" w:rsidRDefault="0012778E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7AB1AE" w14:textId="22FF5DCB" w:rsidR="0012778E" w:rsidRDefault="0012778E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BDF8B5" w14:textId="47FB07ED" w:rsidR="0012778E" w:rsidRDefault="0012778E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6BF694" w14:textId="77777777" w:rsidR="0012778E" w:rsidRDefault="0012778E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8FDC8E" w14:textId="660D34D6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B0DC52" w14:textId="530102D1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5DB46" w14:textId="6F49F3FA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1BF13" w14:textId="40ABFC1E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F3D7EE" w14:textId="45AF8573" w:rsidR="000E220C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9F6B42" w14:textId="77777777" w:rsidR="000E220C" w:rsidRPr="00AA01CB" w:rsidRDefault="000E220C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22955D" w14:textId="3E319920" w:rsidR="00F143F5" w:rsidRPr="00191F01" w:rsidRDefault="00F143F5" w:rsidP="00F14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F01">
        <w:rPr>
          <w:rFonts w:ascii="Times New Roman" w:hAnsi="Times New Roman"/>
          <w:b/>
          <w:sz w:val="24"/>
          <w:szCs w:val="24"/>
        </w:rPr>
        <w:t>z</w:t>
      </w:r>
      <w:r w:rsidR="0012778E" w:rsidRPr="00191F01">
        <w:rPr>
          <w:rFonts w:ascii="Times New Roman" w:hAnsi="Times New Roman"/>
          <w:b/>
          <w:sz w:val="24"/>
          <w:szCs w:val="24"/>
        </w:rPr>
        <w:t> 24. marca</w:t>
      </w:r>
      <w:r w:rsidRPr="00191F01">
        <w:rPr>
          <w:rFonts w:ascii="Times New Roman" w:hAnsi="Times New Roman"/>
          <w:b/>
          <w:sz w:val="24"/>
          <w:szCs w:val="24"/>
        </w:rPr>
        <w:t xml:space="preserve"> 2022,</w:t>
      </w:r>
    </w:p>
    <w:p w14:paraId="06C8F98A" w14:textId="77777777" w:rsidR="00F143F5" w:rsidRPr="00AA01CB" w:rsidRDefault="00F143F5" w:rsidP="00F1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9D40F" w14:textId="70D8DD91" w:rsidR="00F143F5" w:rsidRDefault="00F143F5" w:rsidP="00F143F5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AA01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ktorým sa mení zákon č. 315/2001 Z. z. </w:t>
      </w:r>
      <w:r w:rsidRPr="00AA01C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 Hasičskom a záchrannom zbore </w:t>
      </w:r>
      <w:r w:rsidRPr="00AA01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 znení neskorších predpisov</w:t>
      </w:r>
    </w:p>
    <w:p w14:paraId="64E934BD" w14:textId="77777777" w:rsidR="00F143F5" w:rsidRPr="00AA01CB" w:rsidRDefault="00F143F5" w:rsidP="00F143F5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61992913" w14:textId="77777777" w:rsidR="00F143F5" w:rsidRPr="008A65F1" w:rsidRDefault="00F143F5" w:rsidP="009144FB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  <w:r w:rsidRPr="00AA01CB">
        <w:rPr>
          <w:rFonts w:ascii="Times New Roman" w:hAnsi="Times New Roman"/>
          <w:color w:val="000000"/>
          <w:sz w:val="24"/>
          <w:szCs w:val="24"/>
        </w:rPr>
        <w:t>Národná rada Slovenskej republiky sa</w:t>
      </w:r>
      <w:r w:rsidRPr="008A65F1">
        <w:rPr>
          <w:rFonts w:ascii="Times New Roman" w:hAnsi="Times New Roman"/>
          <w:color w:val="000000"/>
          <w:sz w:val="24"/>
        </w:rPr>
        <w:t xml:space="preserve"> uzniesla na tomto zákone</w:t>
      </w:r>
    </w:p>
    <w:p w14:paraId="4BC9A5C1" w14:textId="77777777" w:rsidR="00F143F5" w:rsidRPr="00D8692B" w:rsidRDefault="00F143F5" w:rsidP="009144FB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692B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11E8AD84" w14:textId="25A475AC" w:rsidR="00F143F5" w:rsidRDefault="00F143F5" w:rsidP="00914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01CB">
        <w:rPr>
          <w:rFonts w:ascii="Times New Roman" w:hAnsi="Times New Roman"/>
          <w:sz w:val="24"/>
          <w:szCs w:val="24"/>
          <w:shd w:val="clear" w:color="auto" w:fill="FFFFFF"/>
        </w:rPr>
        <w:t xml:space="preserve">Zákon č. </w:t>
      </w:r>
      <w:r w:rsidRPr="00AA01CB">
        <w:rPr>
          <w:rFonts w:ascii="Times New Roman" w:eastAsia="Times New Roman" w:hAnsi="Times New Roman"/>
          <w:sz w:val="24"/>
          <w:szCs w:val="24"/>
          <w:lang w:eastAsia="sk-SK"/>
        </w:rPr>
        <w:t>315/2001 Z. z.</w:t>
      </w:r>
      <w:r w:rsidRPr="00AA01CB">
        <w:rPr>
          <w:rFonts w:ascii="Times New Roman" w:hAnsi="Times New Roman"/>
          <w:sz w:val="24"/>
          <w:szCs w:val="24"/>
          <w:shd w:val="clear" w:color="auto" w:fill="FFFFFF"/>
        </w:rPr>
        <w:t> 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z., zákona č. 347/2018 Z. z., zákona č. 319/2019 Z. z., zákona č. 466/2019 Z. z., zákona č. 73/2020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AA01CB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76/2021 Z. z.</w:t>
      </w:r>
      <w:r w:rsidR="00A831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 310/2021 Z. z. </w:t>
      </w:r>
      <w:r w:rsidR="00A831DD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412/2021 Z. z. </w:t>
      </w:r>
      <w:r w:rsidRPr="00AA01CB">
        <w:rPr>
          <w:rFonts w:ascii="Times New Roman" w:hAnsi="Times New Roman"/>
          <w:sz w:val="24"/>
          <w:szCs w:val="24"/>
          <w:shd w:val="clear" w:color="auto" w:fill="FFFFFF"/>
        </w:rPr>
        <w:t xml:space="preserve">sa mení takto: </w:t>
      </w:r>
    </w:p>
    <w:p w14:paraId="07057045" w14:textId="77777777" w:rsidR="00462DCB" w:rsidRDefault="00462DCB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655509C" w14:textId="326FD32F" w:rsidR="009144FB" w:rsidRPr="009144FB" w:rsidRDefault="009144FB" w:rsidP="009144FB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222222"/>
          <w:lang w:eastAsia="sk-SK"/>
        </w:rPr>
      </w:pP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§ 102aa odsek 1 znie: </w:t>
      </w:r>
    </w:p>
    <w:p w14:paraId="3202383B" w14:textId="77777777" w:rsidR="009144FB" w:rsidRPr="009144FB" w:rsidRDefault="009144FB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A33F4D2" w14:textId="57762C59" w:rsidR="009144FB" w:rsidRDefault="009144FB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„(1) Tehotná príslušníčka a príslušníčka starajúca sa o</w:t>
      </w:r>
      <w:r w:rsidR="00DA2DE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dieťa</w:t>
      </w:r>
      <w:r w:rsidR="00DA2DE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mladšie ako jeden rok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nesmie vykonávať štátnu službu v noci, štátnu službu nad základný čas služby v týždni a služobnú pohotovosť. Príslušníčke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ktorá sa stará o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dieťa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ktoré dovŕšilo jeden 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rok a 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nedovŕšilo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>tri roky</w:t>
      </w:r>
      <w:r w:rsidR="00EB2D3C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="00A23088" w:rsidRPr="00A23088">
        <w:t xml:space="preserve"> 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môže byť </w:t>
      </w:r>
      <w:r w:rsidR="007B3D3D"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nariadené vykonávanie štátnej služby </w:t>
      </w:r>
      <w:r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 noci a </w:t>
      </w:r>
      <w:r w:rsidR="007B3D3D" w:rsidRPr="00462DC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vykonávanie štátnej služby</w:t>
      </w:r>
      <w:r w:rsid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nad základný čas služby v týždni len s jej písomným súhlasom.  Príslušníčke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ktorá sa stará o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dieťa</w:t>
      </w:r>
      <w:r w:rsidR="00DA2DE6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ktoré dovŕšilo jeden rok a nedovŕšilo </w:t>
      </w:r>
      <w:r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15 rokov</w:t>
      </w:r>
      <w:r w:rsidR="00C41CD0" w:rsidRPr="007B3D3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="00892D05" w:rsidRPr="00892D0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9144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môže byť nariadená služobná pohotovosť len s jej písomným súhlasom.“. </w:t>
      </w:r>
    </w:p>
    <w:p w14:paraId="5643D768" w14:textId="77777777" w:rsidR="00892D05" w:rsidRDefault="00892D05" w:rsidP="0091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8C0929C" w14:textId="77777777" w:rsidR="00F143F5" w:rsidRDefault="00F143F5" w:rsidP="009144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974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Pr="006974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3EC55F1C" w14:textId="77777777" w:rsidR="00F143F5" w:rsidRDefault="00F143F5" w:rsidP="009144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C5A2224" w14:textId="4A7D6EEC" w:rsidR="007B215F" w:rsidRDefault="00F143F5" w:rsidP="00C34F3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1C398F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FF2B50">
        <w:rPr>
          <w:rFonts w:ascii="Times New Roman" w:hAnsi="Times New Roman"/>
          <w:sz w:val="24"/>
          <w:szCs w:val="24"/>
          <w:shd w:val="clear" w:color="auto" w:fill="FFFFFF"/>
        </w:rPr>
        <w:t>1. mája 2022</w:t>
      </w:r>
      <w:r w:rsidRPr="001C39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B278A95" w14:textId="757CCBC4" w:rsidR="0089265A" w:rsidRDefault="0089265A" w:rsidP="00C34F3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FA20681" w14:textId="5FB922F3" w:rsidR="0089265A" w:rsidRDefault="0089265A" w:rsidP="00C34F3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164978" w14:textId="77777777" w:rsidR="0089265A" w:rsidRPr="004A035D" w:rsidRDefault="0089265A" w:rsidP="0089265A">
      <w:pPr>
        <w:rPr>
          <w:rFonts w:ascii="Times New Roman" w:hAnsi="Times New Roman"/>
          <w:sz w:val="24"/>
          <w:szCs w:val="24"/>
        </w:rPr>
      </w:pPr>
    </w:p>
    <w:p w14:paraId="1B0D580A" w14:textId="77777777" w:rsidR="0089265A" w:rsidRPr="004A035D" w:rsidRDefault="0089265A" w:rsidP="0089265A">
      <w:pPr>
        <w:rPr>
          <w:rFonts w:ascii="Times New Roman" w:hAnsi="Times New Roman"/>
          <w:sz w:val="24"/>
          <w:szCs w:val="24"/>
        </w:rPr>
      </w:pPr>
    </w:p>
    <w:p w14:paraId="2009B148" w14:textId="77777777" w:rsidR="0089265A" w:rsidRPr="004A035D" w:rsidRDefault="0089265A" w:rsidP="0089265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EE2E083" w14:textId="77777777" w:rsidR="0089265A" w:rsidRPr="004A035D" w:rsidRDefault="0089265A" w:rsidP="0089265A">
      <w:pPr>
        <w:rPr>
          <w:rFonts w:ascii="Times New Roman" w:hAnsi="Times New Roman"/>
          <w:sz w:val="24"/>
          <w:szCs w:val="24"/>
        </w:rPr>
      </w:pPr>
    </w:p>
    <w:p w14:paraId="50CBD4C2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36AE0825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7B3BF9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BB892B5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E0D5A9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719F2B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F4083F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ED0146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56B098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2C1B314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4BFFC368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F84F03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FC04F3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56B678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A2EB6A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2E28D5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E15FBA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222F39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7A7094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63DB38F" w14:textId="77777777" w:rsidR="0089265A" w:rsidRPr="004A035D" w:rsidRDefault="0089265A" w:rsidP="0089265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5C7E9AE5" w14:textId="77777777" w:rsidR="0089265A" w:rsidRDefault="0089265A" w:rsidP="00C34F31">
      <w:pPr>
        <w:shd w:val="clear" w:color="auto" w:fill="FFFFFF"/>
        <w:spacing w:after="0" w:line="240" w:lineRule="auto"/>
        <w:ind w:firstLine="708"/>
      </w:pPr>
    </w:p>
    <w:sectPr w:rsidR="0089265A" w:rsidSect="00191F01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BA6D1" w14:textId="77777777" w:rsidR="0089265A" w:rsidRDefault="0089265A" w:rsidP="0089265A">
      <w:pPr>
        <w:spacing w:after="0" w:line="240" w:lineRule="auto"/>
      </w:pPr>
      <w:r>
        <w:separator/>
      </w:r>
    </w:p>
  </w:endnote>
  <w:endnote w:type="continuationSeparator" w:id="0">
    <w:p w14:paraId="687F2CFF" w14:textId="77777777" w:rsidR="0089265A" w:rsidRDefault="0089265A" w:rsidP="0089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665229"/>
      <w:docPartObj>
        <w:docPartGallery w:val="Page Numbers (Bottom of Page)"/>
        <w:docPartUnique/>
      </w:docPartObj>
    </w:sdtPr>
    <w:sdtContent>
      <w:p w14:paraId="16427B40" w14:textId="68A8A9C5" w:rsidR="0089265A" w:rsidRDefault="0089265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F01">
          <w:rPr>
            <w:noProof/>
          </w:rPr>
          <w:t>2</w:t>
        </w:r>
        <w:r>
          <w:fldChar w:fldCharType="end"/>
        </w:r>
      </w:p>
    </w:sdtContent>
  </w:sdt>
  <w:p w14:paraId="05B80DCC" w14:textId="77777777" w:rsidR="0089265A" w:rsidRDefault="008926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4F2D3" w14:textId="77777777" w:rsidR="0089265A" w:rsidRDefault="0089265A" w:rsidP="0089265A">
      <w:pPr>
        <w:spacing w:after="0" w:line="240" w:lineRule="auto"/>
      </w:pPr>
      <w:r>
        <w:separator/>
      </w:r>
    </w:p>
  </w:footnote>
  <w:footnote w:type="continuationSeparator" w:id="0">
    <w:p w14:paraId="3A028D80" w14:textId="77777777" w:rsidR="0089265A" w:rsidRDefault="0089265A" w:rsidP="00892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F5"/>
    <w:rsid w:val="000A0CC7"/>
    <w:rsid w:val="000E220C"/>
    <w:rsid w:val="0012778E"/>
    <w:rsid w:val="00191F01"/>
    <w:rsid w:val="00365DA4"/>
    <w:rsid w:val="0038374A"/>
    <w:rsid w:val="003927C1"/>
    <w:rsid w:val="00462DCB"/>
    <w:rsid w:val="00556062"/>
    <w:rsid w:val="006B4DB2"/>
    <w:rsid w:val="007B215F"/>
    <w:rsid w:val="007B3D3D"/>
    <w:rsid w:val="0089265A"/>
    <w:rsid w:val="00892D05"/>
    <w:rsid w:val="009144FB"/>
    <w:rsid w:val="00A23088"/>
    <w:rsid w:val="00A32C6D"/>
    <w:rsid w:val="00A76DE2"/>
    <w:rsid w:val="00A831DD"/>
    <w:rsid w:val="00BC1951"/>
    <w:rsid w:val="00C34F31"/>
    <w:rsid w:val="00C41CD0"/>
    <w:rsid w:val="00CC65E7"/>
    <w:rsid w:val="00DA2DE6"/>
    <w:rsid w:val="00EB2D3C"/>
    <w:rsid w:val="00F143F5"/>
    <w:rsid w:val="00F279CE"/>
    <w:rsid w:val="00F7407A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5E12"/>
  <w15:chartTrackingRefBased/>
  <w15:docId w15:val="{A01E1671-18DA-454D-98AC-E38C99E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3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F2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B50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9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265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9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26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Švorcová, Veronika</cp:lastModifiedBy>
  <cp:revision>2</cp:revision>
  <cp:lastPrinted>2022-03-24T08:37:00Z</cp:lastPrinted>
  <dcterms:created xsi:type="dcterms:W3CDTF">2022-03-24T08:38:00Z</dcterms:created>
  <dcterms:modified xsi:type="dcterms:W3CDTF">2022-03-24T08:38:00Z</dcterms:modified>
</cp:coreProperties>
</file>