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5C375" w14:textId="77777777" w:rsidR="006B74B9" w:rsidRDefault="006B74B9" w:rsidP="00C83DDA">
      <w:pPr>
        <w:spacing w:before="120" w:line="276" w:lineRule="auto"/>
        <w:jc w:val="center"/>
      </w:pPr>
    </w:p>
    <w:p w14:paraId="3079FC21" w14:textId="77777777" w:rsidR="006B74B9" w:rsidRDefault="006B74B9" w:rsidP="00C83DDA">
      <w:pPr>
        <w:spacing w:before="120" w:line="276" w:lineRule="auto"/>
        <w:jc w:val="center"/>
      </w:pPr>
    </w:p>
    <w:p w14:paraId="376A33C2" w14:textId="77777777" w:rsidR="006B74B9" w:rsidRDefault="006B74B9" w:rsidP="00C83DDA">
      <w:pPr>
        <w:spacing w:before="120" w:line="276" w:lineRule="auto"/>
        <w:jc w:val="center"/>
      </w:pPr>
    </w:p>
    <w:p w14:paraId="27B58F80" w14:textId="77777777" w:rsidR="006B74B9" w:rsidRDefault="006B74B9" w:rsidP="00C83DDA">
      <w:pPr>
        <w:spacing w:before="120" w:line="276" w:lineRule="auto"/>
        <w:jc w:val="center"/>
      </w:pPr>
    </w:p>
    <w:p w14:paraId="1AE2D428" w14:textId="77777777" w:rsidR="006B74B9" w:rsidRDefault="006B74B9" w:rsidP="00C83DDA">
      <w:pPr>
        <w:spacing w:before="120" w:line="276" w:lineRule="auto"/>
        <w:jc w:val="center"/>
      </w:pPr>
    </w:p>
    <w:p w14:paraId="777E29C6" w14:textId="77777777" w:rsidR="006B74B9" w:rsidRDefault="006B74B9" w:rsidP="00C83DDA">
      <w:pPr>
        <w:spacing w:before="120" w:line="276" w:lineRule="auto"/>
        <w:jc w:val="center"/>
      </w:pPr>
    </w:p>
    <w:p w14:paraId="59AA76E9" w14:textId="77777777" w:rsidR="006B74B9" w:rsidRDefault="006B74B9" w:rsidP="00C83DDA">
      <w:pPr>
        <w:spacing w:before="120" w:line="276" w:lineRule="auto"/>
        <w:jc w:val="center"/>
      </w:pPr>
    </w:p>
    <w:p w14:paraId="5FF2F946" w14:textId="77777777" w:rsidR="006B74B9" w:rsidRDefault="006B74B9" w:rsidP="00C83DDA">
      <w:pPr>
        <w:spacing w:before="120" w:line="276" w:lineRule="auto"/>
        <w:jc w:val="center"/>
      </w:pPr>
    </w:p>
    <w:p w14:paraId="6963B5BC" w14:textId="77777777" w:rsidR="006B74B9" w:rsidRDefault="006B74B9" w:rsidP="00C83DDA">
      <w:pPr>
        <w:spacing w:before="120" w:line="276" w:lineRule="auto"/>
        <w:jc w:val="center"/>
      </w:pPr>
    </w:p>
    <w:p w14:paraId="79CF7877" w14:textId="77777777" w:rsidR="006B74B9" w:rsidRDefault="006B74B9" w:rsidP="00C83DDA">
      <w:pPr>
        <w:spacing w:before="120" w:line="276" w:lineRule="auto"/>
        <w:jc w:val="center"/>
      </w:pPr>
    </w:p>
    <w:p w14:paraId="60550E1B" w14:textId="77777777" w:rsidR="006B74B9" w:rsidRDefault="006B74B9" w:rsidP="00C83DDA">
      <w:pPr>
        <w:spacing w:before="120" w:line="276" w:lineRule="auto"/>
        <w:jc w:val="center"/>
      </w:pPr>
    </w:p>
    <w:p w14:paraId="528FFF09" w14:textId="77777777" w:rsidR="006B74B9" w:rsidRDefault="006B74B9" w:rsidP="00C83DDA">
      <w:pPr>
        <w:spacing w:before="120" w:line="276" w:lineRule="auto"/>
        <w:jc w:val="center"/>
      </w:pPr>
    </w:p>
    <w:p w14:paraId="704888E2" w14:textId="77777777" w:rsidR="006B74B9" w:rsidRDefault="006B74B9" w:rsidP="00C83DDA">
      <w:pPr>
        <w:spacing w:before="120" w:line="276" w:lineRule="auto"/>
        <w:jc w:val="center"/>
      </w:pPr>
    </w:p>
    <w:p w14:paraId="1929A13B" w14:textId="77777777" w:rsidR="006B74B9" w:rsidRDefault="006B74B9" w:rsidP="006E1381">
      <w:pPr>
        <w:jc w:val="center"/>
      </w:pPr>
    </w:p>
    <w:p w14:paraId="576D0B12" w14:textId="2009EF74" w:rsidR="00C83DDA" w:rsidRPr="006E1381" w:rsidRDefault="00C83DDA" w:rsidP="006E1381">
      <w:pPr>
        <w:jc w:val="center"/>
        <w:rPr>
          <w:b/>
        </w:rPr>
      </w:pPr>
      <w:r w:rsidRPr="006E1381">
        <w:rPr>
          <w:b/>
        </w:rPr>
        <w:t>z</w:t>
      </w:r>
      <w:r w:rsidR="00B5033D" w:rsidRPr="006E1381">
        <w:rPr>
          <w:b/>
        </w:rPr>
        <w:t> 24. marca</w:t>
      </w:r>
      <w:r w:rsidRPr="006E1381">
        <w:rPr>
          <w:b/>
        </w:rPr>
        <w:t xml:space="preserve"> </w:t>
      </w:r>
      <w:r w:rsidR="006B74B9" w:rsidRPr="006E1381">
        <w:rPr>
          <w:b/>
        </w:rPr>
        <w:t>2022</w:t>
      </w:r>
      <w:r w:rsidRPr="006E1381">
        <w:rPr>
          <w:b/>
        </w:rPr>
        <w:t>,</w:t>
      </w:r>
    </w:p>
    <w:p w14:paraId="0D4E9BAE" w14:textId="77777777" w:rsidR="00C83DDA" w:rsidRPr="00BD2387" w:rsidRDefault="00C83DDA" w:rsidP="006E1381">
      <w:pPr>
        <w:jc w:val="both"/>
      </w:pPr>
    </w:p>
    <w:p w14:paraId="1BB70DD2" w14:textId="6A01375C" w:rsidR="00C83DDA" w:rsidRPr="00BD2387" w:rsidRDefault="00C83DDA" w:rsidP="006E1381">
      <w:pPr>
        <w:jc w:val="center"/>
        <w:rPr>
          <w:b/>
        </w:rPr>
      </w:pPr>
      <w:r w:rsidRPr="00BD2387">
        <w:rPr>
          <w:b/>
        </w:rPr>
        <w:t xml:space="preserve">ktorým sa mení </w:t>
      </w:r>
      <w:r w:rsidR="009E5B25">
        <w:rPr>
          <w:b/>
        </w:rPr>
        <w:t xml:space="preserve">a dopĺňa </w:t>
      </w:r>
      <w:r w:rsidRPr="00BD2387">
        <w:rPr>
          <w:b/>
        </w:rPr>
        <w:t xml:space="preserve">zákon č. </w:t>
      </w:r>
      <w:r>
        <w:rPr>
          <w:b/>
        </w:rPr>
        <w:t>138</w:t>
      </w:r>
      <w:r w:rsidRPr="00BD2387">
        <w:rPr>
          <w:b/>
        </w:rPr>
        <w:t>/20</w:t>
      </w:r>
      <w:r>
        <w:rPr>
          <w:b/>
        </w:rPr>
        <w:t>17</w:t>
      </w:r>
      <w:r w:rsidRPr="00BD2387">
        <w:rPr>
          <w:b/>
        </w:rPr>
        <w:t xml:space="preserve"> Z. z. </w:t>
      </w:r>
      <w:r w:rsidRPr="00CD0F62">
        <w:rPr>
          <w:b/>
        </w:rPr>
        <w:t>o Fonde na podporu kultúry národnostných menšín a o zmene a doplnení niektorých zákonov</w:t>
      </w:r>
      <w:r w:rsidRPr="00BD2387">
        <w:rPr>
          <w:b/>
        </w:rPr>
        <w:t xml:space="preserve"> v znení neskorších predpisov</w:t>
      </w:r>
    </w:p>
    <w:p w14:paraId="589A0030" w14:textId="77777777" w:rsidR="00C83DDA" w:rsidRPr="00BD2387" w:rsidRDefault="00C83DDA" w:rsidP="006E1381">
      <w:pPr>
        <w:ind w:firstLine="708"/>
        <w:jc w:val="both"/>
      </w:pPr>
    </w:p>
    <w:p w14:paraId="2706158B" w14:textId="77777777" w:rsidR="00C83DDA" w:rsidRPr="00BD2387" w:rsidRDefault="00C83DDA" w:rsidP="006E1381">
      <w:pPr>
        <w:ind w:firstLine="708"/>
        <w:jc w:val="both"/>
      </w:pPr>
      <w:r w:rsidRPr="00BD2387">
        <w:t xml:space="preserve">Národná rada Slovenskej republiky sa uzniesla na tomto zákone: </w:t>
      </w:r>
    </w:p>
    <w:p w14:paraId="2F7542C0" w14:textId="77777777" w:rsidR="00C83DDA" w:rsidRPr="00BD2387" w:rsidRDefault="00C83DDA" w:rsidP="006E1381">
      <w:pPr>
        <w:jc w:val="both"/>
        <w:rPr>
          <w:b/>
        </w:rPr>
      </w:pPr>
    </w:p>
    <w:p w14:paraId="408E7DA4" w14:textId="77777777" w:rsidR="00C83DDA" w:rsidRPr="00BD2387" w:rsidRDefault="00C83DDA" w:rsidP="006E1381">
      <w:pPr>
        <w:jc w:val="center"/>
      </w:pPr>
      <w:r w:rsidRPr="00BD2387">
        <w:rPr>
          <w:b/>
          <w:bCs/>
        </w:rPr>
        <w:t>Čl. I</w:t>
      </w:r>
    </w:p>
    <w:p w14:paraId="3576D7C4" w14:textId="45A8CA5D" w:rsidR="00C83DDA" w:rsidRDefault="00C83DDA" w:rsidP="006E1381">
      <w:pPr>
        <w:pStyle w:val="Zkladntext"/>
        <w:ind w:firstLine="708"/>
        <w:rPr>
          <w:color w:val="000000" w:themeColor="text1"/>
          <w:sz w:val="24"/>
          <w:szCs w:val="24"/>
        </w:rPr>
      </w:pPr>
      <w:r w:rsidRPr="00CD0F62">
        <w:rPr>
          <w:color w:val="000000" w:themeColor="text1"/>
          <w:sz w:val="24"/>
          <w:szCs w:val="24"/>
        </w:rPr>
        <w:t>Zákon č. 138/2017 Z. z. o Fonde na podporu kultúry národnostných menšín a o zmene a doplnení niektorých zákonov v znení zákona č. 177/2018 Z. z., zákona č. 211/2018 Z. z.</w:t>
      </w:r>
      <w:r>
        <w:rPr>
          <w:color w:val="000000" w:themeColor="text1"/>
          <w:sz w:val="24"/>
          <w:szCs w:val="24"/>
        </w:rPr>
        <w:t>,</w:t>
      </w:r>
      <w:r w:rsidRPr="00CD0F62">
        <w:rPr>
          <w:color w:val="000000" w:themeColor="text1"/>
          <w:sz w:val="24"/>
          <w:szCs w:val="24"/>
        </w:rPr>
        <w:t xml:space="preserve"> </w:t>
      </w:r>
      <w:bookmarkStart w:id="0" w:name="_Hlk66372889"/>
      <w:r w:rsidRPr="00CD0F62">
        <w:rPr>
          <w:color w:val="000000" w:themeColor="text1"/>
          <w:sz w:val="24"/>
          <w:szCs w:val="24"/>
        </w:rPr>
        <w:t>zákona č. 221/2019 Z. z.</w:t>
      </w:r>
      <w:bookmarkEnd w:id="0"/>
      <w:r>
        <w:rPr>
          <w:color w:val="000000" w:themeColor="text1"/>
          <w:sz w:val="24"/>
          <w:szCs w:val="24"/>
        </w:rPr>
        <w:t xml:space="preserve">, </w:t>
      </w:r>
      <w:r w:rsidRPr="00CD0F62">
        <w:rPr>
          <w:color w:val="000000" w:themeColor="text1"/>
          <w:sz w:val="24"/>
          <w:szCs w:val="24"/>
        </w:rPr>
        <w:t xml:space="preserve">zákona č. </w:t>
      </w:r>
      <w:r>
        <w:rPr>
          <w:color w:val="000000" w:themeColor="text1"/>
          <w:sz w:val="24"/>
          <w:szCs w:val="24"/>
        </w:rPr>
        <w:t>129</w:t>
      </w:r>
      <w:r w:rsidRPr="00CD0F62">
        <w:rPr>
          <w:color w:val="000000" w:themeColor="text1"/>
          <w:sz w:val="24"/>
          <w:szCs w:val="24"/>
        </w:rPr>
        <w:t>/20</w:t>
      </w:r>
      <w:r>
        <w:rPr>
          <w:color w:val="000000" w:themeColor="text1"/>
          <w:sz w:val="24"/>
          <w:szCs w:val="24"/>
        </w:rPr>
        <w:t>20</w:t>
      </w:r>
      <w:r w:rsidRPr="00CD0F62">
        <w:rPr>
          <w:color w:val="000000" w:themeColor="text1"/>
          <w:sz w:val="24"/>
          <w:szCs w:val="24"/>
        </w:rPr>
        <w:t xml:space="preserve"> Z. z.</w:t>
      </w:r>
      <w:r>
        <w:rPr>
          <w:color w:val="000000" w:themeColor="text1"/>
          <w:sz w:val="24"/>
          <w:szCs w:val="24"/>
        </w:rPr>
        <w:t xml:space="preserve">, zákona č. 300/2020 Z. z., zákona č. </w:t>
      </w:r>
      <w:r w:rsidRPr="00C83DDA">
        <w:rPr>
          <w:color w:val="000000" w:themeColor="text1"/>
          <w:sz w:val="24"/>
          <w:szCs w:val="24"/>
        </w:rPr>
        <w:t>297/2021 Z. z.</w:t>
      </w:r>
      <w:r>
        <w:rPr>
          <w:color w:val="000000" w:themeColor="text1"/>
          <w:sz w:val="24"/>
          <w:szCs w:val="24"/>
        </w:rPr>
        <w:t xml:space="preserve"> a zákona č. 310/2021 Z. z. </w:t>
      </w:r>
      <w:r w:rsidRPr="00CD0F62">
        <w:rPr>
          <w:color w:val="000000" w:themeColor="text1"/>
          <w:sz w:val="24"/>
          <w:szCs w:val="24"/>
        </w:rPr>
        <w:t>sa mení</w:t>
      </w:r>
      <w:r w:rsidR="009E5B25">
        <w:rPr>
          <w:color w:val="000000" w:themeColor="text1"/>
          <w:sz w:val="24"/>
          <w:szCs w:val="24"/>
        </w:rPr>
        <w:t xml:space="preserve"> a dopĺňa</w:t>
      </w:r>
      <w:r w:rsidRPr="00CD0F62">
        <w:rPr>
          <w:color w:val="000000" w:themeColor="text1"/>
          <w:sz w:val="24"/>
          <w:szCs w:val="24"/>
        </w:rPr>
        <w:t xml:space="preserve"> takto:</w:t>
      </w:r>
    </w:p>
    <w:p w14:paraId="2B405637" w14:textId="77777777" w:rsidR="00627CDE" w:rsidRDefault="00627CDE" w:rsidP="006E1381"/>
    <w:p w14:paraId="5E3857EA" w14:textId="061A4A6C" w:rsidR="00C83DDA" w:rsidRDefault="00C83DDA" w:rsidP="006E1381">
      <w:pPr>
        <w:pStyle w:val="Zkladntex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C28E8">
        <w:rPr>
          <w:color w:val="000000" w:themeColor="text1"/>
          <w:sz w:val="24"/>
          <w:szCs w:val="24"/>
        </w:rPr>
        <w:t xml:space="preserve">V § </w:t>
      </w:r>
      <w:r>
        <w:rPr>
          <w:color w:val="000000" w:themeColor="text1"/>
          <w:sz w:val="24"/>
          <w:szCs w:val="24"/>
        </w:rPr>
        <w:t xml:space="preserve">20 ods. 6 sa číslo „95“ nahrádza číslom „94“. </w:t>
      </w:r>
    </w:p>
    <w:p w14:paraId="39A5BC52" w14:textId="77777777" w:rsidR="00630472" w:rsidRDefault="00630472" w:rsidP="006E1381">
      <w:pPr>
        <w:pStyle w:val="Zkladntext"/>
        <w:ind w:left="720"/>
        <w:rPr>
          <w:color w:val="000000" w:themeColor="text1"/>
          <w:sz w:val="24"/>
          <w:szCs w:val="24"/>
        </w:rPr>
      </w:pPr>
    </w:p>
    <w:p w14:paraId="3291A757" w14:textId="30B72C72" w:rsidR="00C83DDA" w:rsidRDefault="00C83DDA" w:rsidP="006E1381">
      <w:pPr>
        <w:pStyle w:val="Zkladntex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 § 20 ods. 7 písm. a) sa číslo „5“ nahrádza číslom „6“. </w:t>
      </w:r>
    </w:p>
    <w:p w14:paraId="7E30E7F4" w14:textId="28347989" w:rsidR="00630472" w:rsidRDefault="00630472" w:rsidP="006E1381">
      <w:pPr>
        <w:pStyle w:val="Zkladntext"/>
        <w:rPr>
          <w:color w:val="000000" w:themeColor="text1"/>
          <w:sz w:val="24"/>
          <w:szCs w:val="24"/>
        </w:rPr>
      </w:pPr>
    </w:p>
    <w:p w14:paraId="7A595732" w14:textId="1AFE647C" w:rsidR="00DF3265" w:rsidRDefault="00C83DDA" w:rsidP="006E1381">
      <w:pPr>
        <w:pStyle w:val="Zkladntex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 § 21 ods. 1 a 3 sa číslo „8 000 000“ </w:t>
      </w:r>
      <w:r w:rsidRPr="009E5B25">
        <w:rPr>
          <w:color w:val="000000" w:themeColor="text1"/>
          <w:sz w:val="24"/>
          <w:szCs w:val="24"/>
        </w:rPr>
        <w:t>nahrádza číslom „</w:t>
      </w:r>
      <w:r w:rsidR="009E5B25" w:rsidRPr="00C75FD2">
        <w:rPr>
          <w:sz w:val="24"/>
          <w:szCs w:val="24"/>
        </w:rPr>
        <w:t>8 300 000</w:t>
      </w:r>
      <w:r w:rsidRPr="009E5B25">
        <w:rPr>
          <w:color w:val="000000" w:themeColor="text1"/>
          <w:sz w:val="24"/>
          <w:szCs w:val="24"/>
        </w:rPr>
        <w:t>“.</w:t>
      </w:r>
    </w:p>
    <w:p w14:paraId="27810933" w14:textId="19E74C3F" w:rsidR="00630472" w:rsidRDefault="00630472" w:rsidP="006E1381">
      <w:pPr>
        <w:pStyle w:val="Zkladntext"/>
        <w:rPr>
          <w:color w:val="000000" w:themeColor="text1"/>
          <w:sz w:val="24"/>
          <w:szCs w:val="24"/>
        </w:rPr>
      </w:pPr>
      <w:bookmarkStart w:id="1" w:name="_GoBack"/>
      <w:bookmarkEnd w:id="1"/>
    </w:p>
    <w:p w14:paraId="007E22AC" w14:textId="1B0BF3AC" w:rsidR="00DF3265" w:rsidRPr="00DF3265" w:rsidRDefault="00C75FD2" w:rsidP="006E1381">
      <w:pPr>
        <w:tabs>
          <w:tab w:val="left" w:pos="567"/>
        </w:tabs>
        <w:ind w:firstLine="284"/>
        <w:jc w:val="both"/>
      </w:pPr>
      <w:r>
        <w:t xml:space="preserve"> </w:t>
      </w:r>
      <w:r w:rsidR="00DF3265" w:rsidRPr="00DF3265">
        <w:t xml:space="preserve">4. </w:t>
      </w:r>
      <w:r>
        <w:t xml:space="preserve">  </w:t>
      </w:r>
      <w:r w:rsidR="00DF3265" w:rsidRPr="00DF3265">
        <w:t>Za § 26 sa vkladá § 27, ktorý vrátane nadpisu znie:</w:t>
      </w:r>
    </w:p>
    <w:p w14:paraId="76F7988C" w14:textId="77777777" w:rsidR="00C75FD2" w:rsidRDefault="00C75FD2" w:rsidP="006E1381">
      <w:pPr>
        <w:jc w:val="center"/>
        <w:rPr>
          <w:b/>
        </w:rPr>
      </w:pPr>
    </w:p>
    <w:p w14:paraId="0204C1FB" w14:textId="3CA0916B" w:rsidR="00DF3265" w:rsidRPr="00C75FD2" w:rsidRDefault="00DF3265" w:rsidP="006E1381">
      <w:pPr>
        <w:jc w:val="center"/>
        <w:rPr>
          <w:b/>
        </w:rPr>
      </w:pPr>
      <w:r w:rsidRPr="00C75FD2">
        <w:rPr>
          <w:b/>
        </w:rPr>
        <w:t>„§ 27</w:t>
      </w:r>
    </w:p>
    <w:p w14:paraId="0B927515" w14:textId="77777777" w:rsidR="00DF3265" w:rsidRPr="00C75FD2" w:rsidRDefault="00DF3265" w:rsidP="006E1381">
      <w:pPr>
        <w:jc w:val="center"/>
        <w:rPr>
          <w:b/>
        </w:rPr>
      </w:pPr>
      <w:r w:rsidRPr="00C75FD2">
        <w:rPr>
          <w:b/>
        </w:rPr>
        <w:t>Prechodné ustanovenia k úpravám účinným od 15. apríla 2022</w:t>
      </w:r>
    </w:p>
    <w:p w14:paraId="0CA25CC4" w14:textId="77777777" w:rsidR="00DF3265" w:rsidRPr="00C75FD2" w:rsidRDefault="00DF3265" w:rsidP="006E1381">
      <w:pPr>
        <w:pStyle w:val="Odsekzoznamu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Cs w:val="24"/>
          <w:lang w:val="sk-SK"/>
        </w:rPr>
      </w:pPr>
      <w:r w:rsidRPr="00C75FD2">
        <w:rPr>
          <w:rFonts w:ascii="Times New Roman" w:hAnsi="Times New Roman" w:cs="Times New Roman"/>
          <w:szCs w:val="24"/>
          <w:lang w:val="sk-SK"/>
        </w:rPr>
        <w:t xml:space="preserve">Príspevok ministerstva kultúry do fondu podľa § 21 ods. 1 je v roku 2022 najmenej vo výške 8 300 000 eur. </w:t>
      </w:r>
    </w:p>
    <w:p w14:paraId="4BCD83E5" w14:textId="77777777" w:rsidR="00DF3265" w:rsidRPr="00B5033D" w:rsidRDefault="00DF3265" w:rsidP="006E1381">
      <w:pPr>
        <w:pStyle w:val="Odsekzoznamu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Cs w:val="24"/>
          <w:lang w:val="sk-SK"/>
        </w:rPr>
      </w:pPr>
      <w:r w:rsidRPr="00C75FD2">
        <w:rPr>
          <w:rFonts w:ascii="Times New Roman" w:hAnsi="Times New Roman" w:cs="Times New Roman"/>
          <w:szCs w:val="24"/>
          <w:lang w:val="sk-SK"/>
        </w:rPr>
        <w:t>Rozdiel medzi minimálnou výškou príspevku v roku 2022 uvedenej v odseku 1 a minimálnou výškou príspevku podľa § 21 ods. 1 v znení účinnom do 14. aprí</w:t>
      </w:r>
      <w:r w:rsidRPr="004B0DA5">
        <w:rPr>
          <w:rFonts w:ascii="Times New Roman" w:hAnsi="Times New Roman" w:cs="Times New Roman"/>
          <w:szCs w:val="24"/>
          <w:lang w:val="sk-SK"/>
        </w:rPr>
        <w:t xml:space="preserve">la 2022 </w:t>
      </w:r>
      <w:r w:rsidRPr="006B74B9">
        <w:rPr>
          <w:rFonts w:ascii="Times New Roman" w:hAnsi="Times New Roman" w:cs="Times New Roman"/>
          <w:szCs w:val="24"/>
          <w:lang w:val="sk-SK"/>
        </w:rPr>
        <w:t xml:space="preserve">odvedie ministerstvo kultúry bezhotovostne na účet fondu do 15. </w:t>
      </w:r>
      <w:r w:rsidRPr="00B5033D">
        <w:rPr>
          <w:rFonts w:ascii="Times New Roman" w:hAnsi="Times New Roman" w:cs="Times New Roman"/>
          <w:szCs w:val="24"/>
          <w:lang w:val="sk-SK"/>
        </w:rPr>
        <w:t xml:space="preserve">mája 2022. </w:t>
      </w:r>
    </w:p>
    <w:p w14:paraId="2649CDE1" w14:textId="77777777" w:rsidR="00DF3265" w:rsidRPr="00630472" w:rsidRDefault="00DF3265" w:rsidP="006E1381">
      <w:pPr>
        <w:pStyle w:val="Odsekzoznamu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Cs w:val="24"/>
          <w:lang w:val="sk-SK"/>
        </w:rPr>
      </w:pPr>
      <w:r w:rsidRPr="00630472">
        <w:rPr>
          <w:rFonts w:ascii="Times New Roman" w:hAnsi="Times New Roman" w:cs="Times New Roman"/>
          <w:szCs w:val="24"/>
          <w:lang w:val="sk-SK"/>
        </w:rPr>
        <w:t xml:space="preserve">Fond je v roku 2022 povinný použiť na podpornú činnosť podľa tohto zákona najmenej 94 % z príspevku zo štátneho rozpočtu podľa § 20 ods. 6 písm. a) vo výške podľa odseku 1. </w:t>
      </w:r>
    </w:p>
    <w:p w14:paraId="18CD8DB3" w14:textId="128CF970" w:rsidR="00C83DDA" w:rsidRPr="00DF3265" w:rsidRDefault="00DF3265" w:rsidP="006E1381">
      <w:pPr>
        <w:pStyle w:val="Zkladntext"/>
        <w:numPr>
          <w:ilvl w:val="0"/>
          <w:numId w:val="2"/>
        </w:numPr>
        <w:ind w:left="714" w:hanging="357"/>
        <w:rPr>
          <w:color w:val="000000" w:themeColor="text1"/>
          <w:sz w:val="24"/>
          <w:szCs w:val="24"/>
        </w:rPr>
      </w:pPr>
      <w:r w:rsidRPr="004B0DA5">
        <w:rPr>
          <w:sz w:val="24"/>
          <w:szCs w:val="24"/>
        </w:rPr>
        <w:t>Fond je v roku 2022 oprávnený použiť na vlastnú prevádzku najviac 6 % z príspevku podľa § 20 ods. 7 písm. a) prvého bodu vo výške podľa odseku 1.“.</w:t>
      </w:r>
      <w:r w:rsidR="00C83DDA" w:rsidRPr="00DF3265">
        <w:rPr>
          <w:color w:val="000000" w:themeColor="text1"/>
          <w:sz w:val="24"/>
          <w:szCs w:val="24"/>
        </w:rPr>
        <w:t xml:space="preserve"> </w:t>
      </w:r>
    </w:p>
    <w:p w14:paraId="20C1BE62" w14:textId="77777777" w:rsidR="00C83DDA" w:rsidRDefault="00C83DDA"/>
    <w:p w14:paraId="43B16B7A" w14:textId="77777777" w:rsidR="00C83DDA" w:rsidRDefault="00C83DDA"/>
    <w:p w14:paraId="096D0E15" w14:textId="174485A5" w:rsidR="00C83DDA" w:rsidRPr="00BD2387" w:rsidRDefault="00C83DDA" w:rsidP="00C83DDA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</w:t>
      </w:r>
    </w:p>
    <w:p w14:paraId="37C1EF7B" w14:textId="4F16722E" w:rsidR="00C83DDA" w:rsidRPr="00BD2387" w:rsidRDefault="00C83DDA" w:rsidP="00C83DDA">
      <w:pPr>
        <w:spacing w:before="120" w:line="276" w:lineRule="auto"/>
        <w:ind w:firstLine="708"/>
        <w:jc w:val="both"/>
      </w:pPr>
      <w:r w:rsidRPr="00BD2387">
        <w:t xml:space="preserve">Tento zákon nadobúda </w:t>
      </w:r>
      <w:r w:rsidRPr="002E3C63">
        <w:t xml:space="preserve">účinnosť </w:t>
      </w:r>
      <w:r w:rsidR="00DF3265">
        <w:t>15. apríla 2022</w:t>
      </w:r>
      <w:r w:rsidRPr="002E3C63">
        <w:t>.</w:t>
      </w:r>
    </w:p>
    <w:p w14:paraId="260D0FD6" w14:textId="77777777" w:rsidR="00C83DDA" w:rsidRDefault="00C83DDA"/>
    <w:p w14:paraId="0433EA07" w14:textId="77777777" w:rsidR="00630472" w:rsidRPr="004A035D" w:rsidRDefault="00630472" w:rsidP="00630472"/>
    <w:p w14:paraId="56A5B5CE" w14:textId="77777777" w:rsidR="00630472" w:rsidRPr="004A035D" w:rsidRDefault="00630472" w:rsidP="00630472"/>
    <w:p w14:paraId="2E3C8092" w14:textId="52750437" w:rsidR="00630472" w:rsidRDefault="00630472" w:rsidP="00630472"/>
    <w:p w14:paraId="6E2F8898" w14:textId="30982E86" w:rsidR="00630472" w:rsidRDefault="00630472" w:rsidP="00630472"/>
    <w:p w14:paraId="593D9588" w14:textId="2A9E6DDB" w:rsidR="00630472" w:rsidRDefault="00630472" w:rsidP="00630472"/>
    <w:p w14:paraId="1AE9302B" w14:textId="7EE9B1A4" w:rsidR="00630472" w:rsidRDefault="00630472" w:rsidP="00630472"/>
    <w:p w14:paraId="6650E07B" w14:textId="47C0AAEC" w:rsidR="00630472" w:rsidRDefault="00630472" w:rsidP="00630472"/>
    <w:p w14:paraId="4569EA37" w14:textId="77777777" w:rsidR="00630472" w:rsidRPr="004A035D" w:rsidRDefault="00630472" w:rsidP="00630472"/>
    <w:p w14:paraId="621D279F" w14:textId="77777777" w:rsidR="00630472" w:rsidRPr="004A035D" w:rsidRDefault="00630472" w:rsidP="00630472">
      <w:pPr>
        <w:ind w:firstLine="426"/>
        <w:jc w:val="center"/>
      </w:pPr>
      <w:r w:rsidRPr="004A035D">
        <w:tab/>
        <w:t>prezidentka  Slovenskej republiky</w:t>
      </w:r>
    </w:p>
    <w:p w14:paraId="1385DCA6" w14:textId="77777777" w:rsidR="00630472" w:rsidRPr="004A035D" w:rsidRDefault="00630472" w:rsidP="00630472">
      <w:pPr>
        <w:ind w:firstLine="426"/>
        <w:jc w:val="center"/>
      </w:pPr>
    </w:p>
    <w:p w14:paraId="116E96A3" w14:textId="77777777" w:rsidR="00630472" w:rsidRPr="004A035D" w:rsidRDefault="00630472" w:rsidP="00630472">
      <w:pPr>
        <w:ind w:firstLine="426"/>
        <w:jc w:val="center"/>
      </w:pPr>
    </w:p>
    <w:p w14:paraId="5A95A5E2" w14:textId="77777777" w:rsidR="00630472" w:rsidRPr="004A035D" w:rsidRDefault="00630472" w:rsidP="00630472">
      <w:pPr>
        <w:ind w:firstLine="426"/>
        <w:jc w:val="center"/>
      </w:pPr>
    </w:p>
    <w:p w14:paraId="3A09B18F" w14:textId="77777777" w:rsidR="00630472" w:rsidRPr="004A035D" w:rsidRDefault="00630472" w:rsidP="00630472">
      <w:pPr>
        <w:ind w:firstLine="426"/>
        <w:jc w:val="center"/>
      </w:pPr>
    </w:p>
    <w:p w14:paraId="20ED885A" w14:textId="77777777" w:rsidR="00630472" w:rsidRPr="004A035D" w:rsidRDefault="00630472" w:rsidP="00630472">
      <w:pPr>
        <w:ind w:firstLine="426"/>
        <w:jc w:val="center"/>
      </w:pPr>
    </w:p>
    <w:p w14:paraId="5394B086" w14:textId="77777777" w:rsidR="00630472" w:rsidRPr="004A035D" w:rsidRDefault="00630472" w:rsidP="00630472">
      <w:pPr>
        <w:ind w:firstLine="426"/>
        <w:jc w:val="center"/>
      </w:pPr>
    </w:p>
    <w:p w14:paraId="0A44D7A1" w14:textId="77777777" w:rsidR="00630472" w:rsidRPr="004A035D" w:rsidRDefault="00630472" w:rsidP="00630472">
      <w:pPr>
        <w:ind w:firstLine="426"/>
        <w:jc w:val="center"/>
      </w:pPr>
    </w:p>
    <w:p w14:paraId="0E10F1E4" w14:textId="77777777" w:rsidR="00630472" w:rsidRPr="004A035D" w:rsidRDefault="00630472" w:rsidP="00630472">
      <w:pPr>
        <w:ind w:firstLine="426"/>
        <w:jc w:val="center"/>
      </w:pPr>
    </w:p>
    <w:p w14:paraId="3B1C665C" w14:textId="77777777" w:rsidR="00630472" w:rsidRPr="004A035D" w:rsidRDefault="00630472" w:rsidP="00630472">
      <w:pPr>
        <w:ind w:firstLine="426"/>
        <w:jc w:val="center"/>
      </w:pPr>
      <w:r w:rsidRPr="004A035D">
        <w:t>predseda Národnej rady Slovenskej republiky</w:t>
      </w:r>
    </w:p>
    <w:p w14:paraId="4B8FA98B" w14:textId="77777777" w:rsidR="00630472" w:rsidRPr="004A035D" w:rsidRDefault="00630472" w:rsidP="00630472">
      <w:pPr>
        <w:ind w:firstLine="426"/>
        <w:jc w:val="center"/>
      </w:pPr>
    </w:p>
    <w:p w14:paraId="61681655" w14:textId="77777777" w:rsidR="00630472" w:rsidRPr="004A035D" w:rsidRDefault="00630472" w:rsidP="00630472">
      <w:pPr>
        <w:ind w:firstLine="426"/>
        <w:jc w:val="center"/>
      </w:pPr>
    </w:p>
    <w:p w14:paraId="712D96BD" w14:textId="77777777" w:rsidR="00630472" w:rsidRPr="004A035D" w:rsidRDefault="00630472" w:rsidP="00630472">
      <w:pPr>
        <w:ind w:firstLine="426"/>
        <w:jc w:val="center"/>
      </w:pPr>
    </w:p>
    <w:p w14:paraId="7CFCC505" w14:textId="77777777" w:rsidR="00630472" w:rsidRPr="004A035D" w:rsidRDefault="00630472" w:rsidP="00630472">
      <w:pPr>
        <w:ind w:firstLine="426"/>
        <w:jc w:val="center"/>
      </w:pPr>
    </w:p>
    <w:p w14:paraId="081F5478" w14:textId="77777777" w:rsidR="00630472" w:rsidRPr="004A035D" w:rsidRDefault="00630472" w:rsidP="00630472">
      <w:pPr>
        <w:ind w:firstLine="426"/>
        <w:jc w:val="center"/>
      </w:pPr>
    </w:p>
    <w:p w14:paraId="34F8389D" w14:textId="77777777" w:rsidR="00630472" w:rsidRPr="004A035D" w:rsidRDefault="00630472" w:rsidP="00630472">
      <w:pPr>
        <w:ind w:firstLine="426"/>
        <w:jc w:val="center"/>
      </w:pPr>
    </w:p>
    <w:p w14:paraId="31A0C1A4" w14:textId="77777777" w:rsidR="00630472" w:rsidRPr="004A035D" w:rsidRDefault="00630472" w:rsidP="00630472">
      <w:pPr>
        <w:ind w:firstLine="426"/>
        <w:jc w:val="center"/>
      </w:pPr>
    </w:p>
    <w:p w14:paraId="7F318BEA" w14:textId="77777777" w:rsidR="00630472" w:rsidRPr="004A035D" w:rsidRDefault="00630472" w:rsidP="00630472">
      <w:pPr>
        <w:ind w:firstLine="426"/>
        <w:jc w:val="center"/>
      </w:pPr>
    </w:p>
    <w:p w14:paraId="2AD179F5" w14:textId="77777777" w:rsidR="00630472" w:rsidRPr="004A035D" w:rsidRDefault="00630472" w:rsidP="00630472">
      <w:pPr>
        <w:ind w:firstLine="426"/>
        <w:jc w:val="center"/>
      </w:pPr>
    </w:p>
    <w:p w14:paraId="41407FD9" w14:textId="77777777" w:rsidR="00630472" w:rsidRPr="004A035D" w:rsidRDefault="00630472" w:rsidP="00630472">
      <w:pPr>
        <w:ind w:firstLine="426"/>
        <w:jc w:val="center"/>
      </w:pPr>
      <w:r w:rsidRPr="004A035D">
        <w:t xml:space="preserve">    predseda vlády Slovenskej republiky</w:t>
      </w:r>
    </w:p>
    <w:p w14:paraId="62758B7C" w14:textId="77777777" w:rsidR="00630472" w:rsidRPr="004A035D" w:rsidRDefault="00630472" w:rsidP="00630472">
      <w:pPr>
        <w:tabs>
          <w:tab w:val="left" w:pos="3931"/>
        </w:tabs>
      </w:pPr>
    </w:p>
    <w:p w14:paraId="5E254986" w14:textId="77777777" w:rsidR="00C83DDA" w:rsidRDefault="00C83DDA"/>
    <w:sectPr w:rsidR="00C83DDA" w:rsidSect="006E138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A13C" w14:textId="77777777" w:rsidR="00630472" w:rsidRDefault="00630472" w:rsidP="00630472">
      <w:r>
        <w:separator/>
      </w:r>
    </w:p>
  </w:endnote>
  <w:endnote w:type="continuationSeparator" w:id="0">
    <w:p w14:paraId="338CCEED" w14:textId="77777777" w:rsidR="00630472" w:rsidRDefault="00630472" w:rsidP="0063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1"/>
    <w:family w:val="roman"/>
    <w:pitch w:val="variable"/>
  </w:font>
  <w:font w:name="DejaVu Sans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810309"/>
      <w:docPartObj>
        <w:docPartGallery w:val="Page Numbers (Bottom of Page)"/>
        <w:docPartUnique/>
      </w:docPartObj>
    </w:sdtPr>
    <w:sdtContent>
      <w:p w14:paraId="370EA800" w14:textId="3BD67653" w:rsidR="00630472" w:rsidRDefault="0063047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81">
          <w:rPr>
            <w:noProof/>
          </w:rPr>
          <w:t>2</w:t>
        </w:r>
        <w:r>
          <w:fldChar w:fldCharType="end"/>
        </w:r>
      </w:p>
    </w:sdtContent>
  </w:sdt>
  <w:p w14:paraId="59DEC32A" w14:textId="77777777" w:rsidR="00630472" w:rsidRDefault="006304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C4CFD" w14:textId="77777777" w:rsidR="00630472" w:rsidRDefault="00630472" w:rsidP="00630472">
      <w:r>
        <w:separator/>
      </w:r>
    </w:p>
  </w:footnote>
  <w:footnote w:type="continuationSeparator" w:id="0">
    <w:p w14:paraId="7A49BB70" w14:textId="77777777" w:rsidR="00630472" w:rsidRDefault="00630472" w:rsidP="0063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164B"/>
    <w:multiLevelType w:val="hybridMultilevel"/>
    <w:tmpl w:val="17883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F51E3"/>
    <w:multiLevelType w:val="hybridMultilevel"/>
    <w:tmpl w:val="C264F374"/>
    <w:lvl w:ilvl="0" w:tplc="4E5A3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DA"/>
    <w:rsid w:val="000414D1"/>
    <w:rsid w:val="001A43CA"/>
    <w:rsid w:val="004B0DA5"/>
    <w:rsid w:val="00627CDE"/>
    <w:rsid w:val="00630472"/>
    <w:rsid w:val="006360E6"/>
    <w:rsid w:val="006370BE"/>
    <w:rsid w:val="006B369B"/>
    <w:rsid w:val="006B74B9"/>
    <w:rsid w:val="006E1381"/>
    <w:rsid w:val="00922D85"/>
    <w:rsid w:val="009D492B"/>
    <w:rsid w:val="009E5B25"/>
    <w:rsid w:val="00A14915"/>
    <w:rsid w:val="00AC23CF"/>
    <w:rsid w:val="00B5033D"/>
    <w:rsid w:val="00C75FD2"/>
    <w:rsid w:val="00C83DDA"/>
    <w:rsid w:val="00D44B5A"/>
    <w:rsid w:val="00D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9596"/>
  <w15:chartTrackingRefBased/>
  <w15:docId w15:val="{6504C54F-EFC6-42B0-863B-1539AD1E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3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DF3265"/>
    <w:pPr>
      <w:keepNext/>
      <w:widowControl w:val="0"/>
      <w:suppressAutoHyphens/>
      <w:ind w:left="720" w:hanging="360"/>
      <w:outlineLvl w:val="0"/>
    </w:pPr>
    <w:rPr>
      <w:rFonts w:ascii="Nimbus Roman No9 L" w:eastAsia="DejaVu Sans" w:hAnsi="Nimbus Roman No9 L" w:cs="DejaVu Sans"/>
      <w:b/>
      <w:bCs/>
      <w:color w:val="4F81BD"/>
      <w:sz w:val="40"/>
      <w:lang w:val="en-US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C83DDA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C83DD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B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B2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F3265"/>
    <w:rPr>
      <w:rFonts w:ascii="Nimbus Roman No9 L" w:eastAsia="DejaVu Sans" w:hAnsi="Nimbus Roman No9 L" w:cs="DejaVu Sans"/>
      <w:b/>
      <w:bCs/>
      <w:color w:val="4F81BD"/>
      <w:sz w:val="40"/>
      <w:szCs w:val="24"/>
      <w:lang w:val="en-US" w:eastAsia="sk-SK" w:bidi="hi-IN"/>
    </w:rPr>
  </w:style>
  <w:style w:type="paragraph" w:styleId="Odsekzoznamu">
    <w:name w:val="List Paragraph"/>
    <w:basedOn w:val="Normlny"/>
    <w:uiPriority w:val="34"/>
    <w:qFormat/>
    <w:rsid w:val="00DF3265"/>
    <w:pPr>
      <w:widowControl w:val="0"/>
      <w:suppressAutoHyphens/>
      <w:ind w:left="720"/>
      <w:contextualSpacing/>
    </w:pPr>
    <w:rPr>
      <w:rFonts w:ascii="Nimbus Roman No9 L" w:eastAsia="DejaVu Sans" w:hAnsi="Nimbus Roman No9 L" w:cs="Mangal"/>
      <w:color w:val="00000A"/>
      <w:szCs w:val="21"/>
      <w:lang w:val="en-US"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6304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04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04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047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Švorcová, Veronika</cp:lastModifiedBy>
  <cp:revision>2</cp:revision>
  <cp:lastPrinted>2022-03-24T08:50:00Z</cp:lastPrinted>
  <dcterms:created xsi:type="dcterms:W3CDTF">2022-03-24T08:51:00Z</dcterms:created>
  <dcterms:modified xsi:type="dcterms:W3CDTF">2022-03-24T08:51:00Z</dcterms:modified>
</cp:coreProperties>
</file>