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D17" w:rsidRDefault="00092D17" w:rsidP="00092D17">
      <w:pPr>
        <w:pStyle w:val="Standard"/>
        <w:jc w:val="center"/>
        <w:rPr>
          <w:rFonts w:ascii="Times New Roman" w:hAnsi="Times New Roman" w:cs="Times New Roman"/>
          <w:b/>
        </w:rPr>
      </w:pPr>
    </w:p>
    <w:p w:rsidR="00A1085E" w:rsidRDefault="00A1085E" w:rsidP="00092D17">
      <w:pPr>
        <w:pStyle w:val="Standard"/>
        <w:jc w:val="center"/>
        <w:rPr>
          <w:rFonts w:ascii="Times New Roman" w:hAnsi="Times New Roman" w:cs="Times New Roman"/>
          <w:b/>
        </w:rPr>
      </w:pPr>
    </w:p>
    <w:p w:rsidR="00A1085E" w:rsidRDefault="00A1085E" w:rsidP="00092D17">
      <w:pPr>
        <w:pStyle w:val="Standard"/>
        <w:jc w:val="center"/>
        <w:rPr>
          <w:rFonts w:ascii="Times New Roman" w:hAnsi="Times New Roman" w:cs="Times New Roman"/>
          <w:b/>
        </w:rPr>
      </w:pPr>
    </w:p>
    <w:p w:rsidR="00A1085E" w:rsidRDefault="00A1085E" w:rsidP="00092D17">
      <w:pPr>
        <w:pStyle w:val="Standard"/>
        <w:jc w:val="center"/>
        <w:rPr>
          <w:rFonts w:ascii="Times New Roman" w:hAnsi="Times New Roman" w:cs="Times New Roman"/>
          <w:b/>
        </w:rPr>
      </w:pPr>
    </w:p>
    <w:p w:rsidR="00A1085E" w:rsidRDefault="00A1085E" w:rsidP="00092D17">
      <w:pPr>
        <w:pStyle w:val="Standard"/>
        <w:jc w:val="center"/>
        <w:rPr>
          <w:rFonts w:ascii="Times New Roman" w:hAnsi="Times New Roman" w:cs="Times New Roman"/>
          <w:b/>
        </w:rPr>
      </w:pPr>
    </w:p>
    <w:p w:rsidR="00A1085E" w:rsidRPr="00845174" w:rsidRDefault="00A1085E" w:rsidP="00092D17">
      <w:pPr>
        <w:pStyle w:val="Standard"/>
        <w:jc w:val="center"/>
        <w:rPr>
          <w:rFonts w:ascii="Times New Roman" w:hAnsi="Times New Roman" w:cs="Times New Roman"/>
          <w:b/>
        </w:rPr>
      </w:pPr>
    </w:p>
    <w:p w:rsidR="003E149A" w:rsidRPr="00845174" w:rsidRDefault="003E149A" w:rsidP="00092D17">
      <w:pPr>
        <w:pStyle w:val="Standard"/>
        <w:jc w:val="center"/>
        <w:rPr>
          <w:rFonts w:ascii="Times New Roman" w:hAnsi="Times New Roman" w:cs="Times New Roman"/>
          <w:b/>
        </w:rPr>
      </w:pPr>
    </w:p>
    <w:p w:rsidR="003E149A" w:rsidRPr="00845174" w:rsidRDefault="003E149A" w:rsidP="00092D17">
      <w:pPr>
        <w:pStyle w:val="Standard"/>
        <w:jc w:val="center"/>
        <w:rPr>
          <w:rFonts w:ascii="Times New Roman" w:hAnsi="Times New Roman" w:cs="Times New Roman"/>
          <w:b/>
        </w:rPr>
      </w:pPr>
    </w:p>
    <w:p w:rsidR="003E149A" w:rsidRPr="00845174" w:rsidRDefault="003E149A" w:rsidP="00092D17">
      <w:pPr>
        <w:pStyle w:val="Standard"/>
        <w:jc w:val="center"/>
        <w:rPr>
          <w:rFonts w:ascii="Times New Roman" w:hAnsi="Times New Roman" w:cs="Times New Roman"/>
          <w:b/>
        </w:rPr>
      </w:pPr>
    </w:p>
    <w:p w:rsidR="003E149A" w:rsidRPr="00845174" w:rsidRDefault="003E149A" w:rsidP="00092D17">
      <w:pPr>
        <w:pStyle w:val="Standard"/>
        <w:jc w:val="center"/>
        <w:rPr>
          <w:rFonts w:ascii="Times New Roman" w:hAnsi="Times New Roman" w:cs="Times New Roman"/>
          <w:b/>
        </w:rPr>
      </w:pPr>
    </w:p>
    <w:p w:rsidR="003E149A" w:rsidRPr="00845174" w:rsidRDefault="003E149A" w:rsidP="00092D17">
      <w:pPr>
        <w:pStyle w:val="Standard"/>
        <w:jc w:val="center"/>
        <w:rPr>
          <w:rFonts w:ascii="Times New Roman" w:hAnsi="Times New Roman" w:cs="Times New Roman"/>
          <w:b/>
        </w:rPr>
      </w:pPr>
    </w:p>
    <w:p w:rsidR="003E149A" w:rsidRPr="00845174" w:rsidRDefault="003E149A" w:rsidP="00092D17">
      <w:pPr>
        <w:pStyle w:val="Standard"/>
        <w:jc w:val="center"/>
        <w:rPr>
          <w:rFonts w:ascii="Times New Roman" w:hAnsi="Times New Roman" w:cs="Times New Roman"/>
          <w:b/>
        </w:rPr>
      </w:pPr>
    </w:p>
    <w:p w:rsidR="003E149A" w:rsidRPr="00845174" w:rsidRDefault="003E149A" w:rsidP="00092D17">
      <w:pPr>
        <w:pStyle w:val="Standard"/>
        <w:jc w:val="center"/>
        <w:rPr>
          <w:rFonts w:ascii="Times New Roman" w:hAnsi="Times New Roman" w:cs="Times New Roman"/>
          <w:b/>
        </w:rPr>
      </w:pPr>
    </w:p>
    <w:p w:rsidR="003E149A" w:rsidRPr="00845174" w:rsidRDefault="003E149A" w:rsidP="00092D17">
      <w:pPr>
        <w:pStyle w:val="Standard"/>
        <w:jc w:val="center"/>
        <w:rPr>
          <w:rFonts w:ascii="Times New Roman" w:hAnsi="Times New Roman" w:cs="Times New Roman"/>
          <w:b/>
        </w:rPr>
      </w:pPr>
    </w:p>
    <w:p w:rsidR="003E149A" w:rsidRPr="00845174" w:rsidRDefault="003E149A" w:rsidP="00092D17">
      <w:pPr>
        <w:pStyle w:val="Standard"/>
        <w:jc w:val="center"/>
        <w:rPr>
          <w:rFonts w:ascii="Times New Roman" w:hAnsi="Times New Roman" w:cs="Times New Roman"/>
          <w:b/>
        </w:rPr>
      </w:pPr>
    </w:p>
    <w:p w:rsidR="003E149A" w:rsidRDefault="003E149A" w:rsidP="00092D17">
      <w:pPr>
        <w:pStyle w:val="Standard"/>
        <w:jc w:val="center"/>
        <w:rPr>
          <w:rFonts w:ascii="Times New Roman" w:hAnsi="Times New Roman" w:cs="Times New Roman"/>
          <w:b/>
        </w:rPr>
      </w:pPr>
    </w:p>
    <w:p w:rsidR="00A1085E" w:rsidRDefault="00A1085E" w:rsidP="00092D17">
      <w:pPr>
        <w:pStyle w:val="Standard"/>
        <w:jc w:val="center"/>
        <w:rPr>
          <w:rFonts w:ascii="Times New Roman" w:hAnsi="Times New Roman" w:cs="Times New Roman"/>
          <w:b/>
        </w:rPr>
      </w:pPr>
    </w:p>
    <w:p w:rsidR="00A1085E" w:rsidRPr="00845174" w:rsidRDefault="00A1085E" w:rsidP="00092D17">
      <w:pPr>
        <w:pStyle w:val="Standard"/>
        <w:jc w:val="center"/>
        <w:rPr>
          <w:rFonts w:ascii="Times New Roman" w:hAnsi="Times New Roman" w:cs="Times New Roman"/>
          <w:b/>
        </w:rPr>
      </w:pPr>
    </w:p>
    <w:p w:rsidR="003E149A" w:rsidRPr="00845174" w:rsidRDefault="003E149A" w:rsidP="00092D17">
      <w:pPr>
        <w:pStyle w:val="Standard"/>
        <w:jc w:val="center"/>
        <w:rPr>
          <w:rFonts w:ascii="Times New Roman" w:hAnsi="Times New Roman" w:cs="Times New Roman"/>
          <w:b/>
        </w:rPr>
      </w:pPr>
    </w:p>
    <w:p w:rsidR="003E149A" w:rsidRPr="00845174" w:rsidRDefault="003E149A" w:rsidP="00092D17">
      <w:pPr>
        <w:pStyle w:val="Standard"/>
        <w:jc w:val="center"/>
        <w:rPr>
          <w:rFonts w:ascii="Times New Roman" w:hAnsi="Times New Roman" w:cs="Times New Roman"/>
          <w:b/>
        </w:rPr>
      </w:pPr>
    </w:p>
    <w:p w:rsidR="00092D17" w:rsidRPr="00845174" w:rsidRDefault="00092D17" w:rsidP="00092D17">
      <w:pPr>
        <w:pStyle w:val="Standard"/>
        <w:jc w:val="center"/>
        <w:rPr>
          <w:rFonts w:ascii="Times New Roman" w:hAnsi="Times New Roman" w:cs="Times New Roman"/>
          <w:b/>
        </w:rPr>
      </w:pPr>
      <w:r w:rsidRPr="00845174">
        <w:rPr>
          <w:rFonts w:ascii="Times New Roman" w:hAnsi="Times New Roman" w:cs="Times New Roman"/>
          <w:b/>
        </w:rPr>
        <w:t>z</w:t>
      </w:r>
      <w:r w:rsidR="00845174">
        <w:rPr>
          <w:rFonts w:ascii="Times New Roman" w:hAnsi="Times New Roman" w:cs="Times New Roman"/>
          <w:b/>
        </w:rPr>
        <w:t xml:space="preserve"> 22. marca </w:t>
      </w:r>
      <w:r w:rsidRPr="00845174">
        <w:rPr>
          <w:rFonts w:ascii="Times New Roman" w:hAnsi="Times New Roman" w:cs="Times New Roman"/>
          <w:b/>
        </w:rPr>
        <w:t>2022</w:t>
      </w:r>
    </w:p>
    <w:p w:rsidR="00092D17" w:rsidRPr="00845174" w:rsidRDefault="00092D17">
      <w:pPr>
        <w:spacing w:after="0" w:line="240" w:lineRule="auto"/>
        <w:jc w:val="center"/>
        <w:rPr>
          <w:rFonts w:ascii="Times New Roman" w:hAnsi="Times New Roman" w:cs="Times New Roman"/>
          <w:color w:val="000000" w:themeColor="text1"/>
          <w:sz w:val="24"/>
          <w:szCs w:val="24"/>
        </w:rPr>
      </w:pPr>
    </w:p>
    <w:p w:rsidR="002C0031" w:rsidRPr="00845174" w:rsidRDefault="008F0192">
      <w:pPr>
        <w:spacing w:after="0" w:line="240" w:lineRule="auto"/>
        <w:jc w:val="center"/>
        <w:rPr>
          <w:rFonts w:ascii="Times New Roman" w:hAnsi="Times New Roman" w:cs="Times New Roman"/>
          <w:b/>
          <w:color w:val="000000" w:themeColor="text1"/>
          <w:sz w:val="24"/>
          <w:szCs w:val="24"/>
        </w:rPr>
      </w:pPr>
      <w:r w:rsidRPr="00845174">
        <w:rPr>
          <w:rFonts w:ascii="Times New Roman" w:hAnsi="Times New Roman" w:cs="Times New Roman"/>
          <w:b/>
          <w:color w:val="000000" w:themeColor="text1"/>
          <w:sz w:val="24"/>
          <w:szCs w:val="24"/>
          <w:lang w:eastAsia="cs-CZ"/>
        </w:rPr>
        <w:t>o niektorých ďalších opatreniach v súvislosti so situáciou na Ukrajine</w:t>
      </w:r>
    </w:p>
    <w:p w:rsidR="002C0031" w:rsidRPr="00845174" w:rsidRDefault="002C0031">
      <w:pPr>
        <w:spacing w:after="0" w:line="240" w:lineRule="auto"/>
        <w:jc w:val="center"/>
        <w:rPr>
          <w:rFonts w:ascii="Times New Roman" w:hAnsi="Times New Roman" w:cs="Times New Roman"/>
          <w:b/>
          <w:color w:val="000000" w:themeColor="text1"/>
          <w:sz w:val="24"/>
          <w:szCs w:val="24"/>
        </w:rPr>
      </w:pPr>
    </w:p>
    <w:p w:rsidR="00092D17" w:rsidRPr="00845174" w:rsidRDefault="00092D17">
      <w:pPr>
        <w:spacing w:after="0" w:line="240" w:lineRule="auto"/>
        <w:jc w:val="center"/>
        <w:rPr>
          <w:rFonts w:ascii="Times New Roman" w:hAnsi="Times New Roman" w:cs="Times New Roman"/>
          <w:b/>
          <w:color w:val="000000" w:themeColor="text1"/>
          <w:sz w:val="24"/>
          <w:szCs w:val="24"/>
        </w:rPr>
      </w:pPr>
    </w:p>
    <w:p w:rsidR="002C0031" w:rsidRPr="00845174" w:rsidRDefault="008F0192">
      <w:pPr>
        <w:spacing w:after="0" w:line="240" w:lineRule="auto"/>
        <w:jc w:val="center"/>
        <w:rPr>
          <w:rFonts w:ascii="Times New Roman" w:hAnsi="Times New Roman" w:cs="Times New Roman"/>
          <w:color w:val="000000" w:themeColor="text1"/>
          <w:sz w:val="24"/>
          <w:szCs w:val="24"/>
        </w:rPr>
      </w:pPr>
      <w:r w:rsidRPr="00845174">
        <w:rPr>
          <w:rFonts w:ascii="Times New Roman" w:hAnsi="Times New Roman" w:cs="Times New Roman"/>
          <w:color w:val="000000" w:themeColor="text1"/>
          <w:sz w:val="24"/>
          <w:szCs w:val="24"/>
        </w:rPr>
        <w:t>Národná rada Slovenskej republiky sa uzniesla na tomto zákone:</w:t>
      </w:r>
    </w:p>
    <w:p w:rsidR="002C0031" w:rsidRPr="00845174" w:rsidRDefault="002C0031">
      <w:pPr>
        <w:spacing w:after="0" w:line="240" w:lineRule="auto"/>
        <w:jc w:val="both"/>
        <w:rPr>
          <w:rFonts w:ascii="Times New Roman" w:hAnsi="Times New Roman" w:cs="Times New Roman"/>
          <w:bCs/>
          <w:color w:val="000000" w:themeColor="text1"/>
          <w:sz w:val="24"/>
          <w:szCs w:val="24"/>
        </w:rPr>
      </w:pPr>
    </w:p>
    <w:p w:rsidR="00A1134F" w:rsidRPr="00845174" w:rsidRDefault="00A1134F" w:rsidP="00845174">
      <w:pPr>
        <w:spacing w:after="0" w:line="240" w:lineRule="auto"/>
        <w:jc w:val="center"/>
        <w:rPr>
          <w:rFonts w:ascii="Times New Roman" w:hAnsi="Times New Roman" w:cs="Times New Roman"/>
          <w:b/>
          <w:bCs/>
          <w:color w:val="000000" w:themeColor="text1"/>
          <w:sz w:val="24"/>
          <w:szCs w:val="24"/>
        </w:rPr>
      </w:pPr>
      <w:r w:rsidRPr="00845174">
        <w:rPr>
          <w:rFonts w:ascii="Times New Roman" w:hAnsi="Times New Roman" w:cs="Times New Roman"/>
          <w:b/>
          <w:bCs/>
          <w:color w:val="000000" w:themeColor="text1"/>
          <w:sz w:val="24"/>
          <w:szCs w:val="24"/>
        </w:rPr>
        <w:t>Čl. I</w:t>
      </w:r>
    </w:p>
    <w:p w:rsidR="00A1134F" w:rsidRPr="00845174" w:rsidRDefault="00A1134F" w:rsidP="00A1134F">
      <w:pPr>
        <w:spacing w:after="0" w:line="240" w:lineRule="auto"/>
        <w:jc w:val="both"/>
        <w:rPr>
          <w:rFonts w:ascii="Times New Roman" w:hAnsi="Times New Roman" w:cs="Times New Roman"/>
          <w:bCs/>
          <w:color w:val="000000" w:themeColor="text1"/>
          <w:sz w:val="24"/>
          <w:szCs w:val="24"/>
        </w:rPr>
      </w:pPr>
    </w:p>
    <w:p w:rsidR="00A1134F" w:rsidRPr="00845174" w:rsidRDefault="00A1134F" w:rsidP="00845174">
      <w:pPr>
        <w:spacing w:after="0" w:line="240" w:lineRule="auto"/>
        <w:ind w:firstLine="708"/>
        <w:jc w:val="both"/>
        <w:rPr>
          <w:rFonts w:ascii="Times New Roman" w:hAnsi="Times New Roman" w:cs="Times New Roman"/>
          <w:bCs/>
          <w:color w:val="000000" w:themeColor="text1"/>
          <w:sz w:val="24"/>
          <w:szCs w:val="24"/>
        </w:rPr>
      </w:pPr>
      <w:r w:rsidRPr="00845174">
        <w:rPr>
          <w:rFonts w:ascii="Times New Roman" w:hAnsi="Times New Roman" w:cs="Times New Roman"/>
          <w:bCs/>
          <w:color w:val="000000" w:themeColor="text1"/>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a zákona č. 512/2021 Z. z. sa dopĺňa takto:</w:t>
      </w:r>
    </w:p>
    <w:p w:rsidR="00A1134F" w:rsidRPr="00845174" w:rsidRDefault="00A1134F" w:rsidP="00A1134F">
      <w:pPr>
        <w:spacing w:after="0" w:line="240" w:lineRule="auto"/>
        <w:jc w:val="both"/>
        <w:rPr>
          <w:rFonts w:ascii="Times New Roman" w:hAnsi="Times New Roman" w:cs="Times New Roman"/>
          <w:bCs/>
          <w:color w:val="000000" w:themeColor="text1"/>
          <w:sz w:val="24"/>
          <w:szCs w:val="24"/>
        </w:rPr>
      </w:pPr>
    </w:p>
    <w:p w:rsidR="00A1134F" w:rsidRPr="00845174" w:rsidRDefault="00A1134F" w:rsidP="00A10619">
      <w:pPr>
        <w:spacing w:after="0" w:line="240" w:lineRule="auto"/>
        <w:ind w:firstLine="708"/>
        <w:jc w:val="both"/>
        <w:rPr>
          <w:rFonts w:ascii="Times New Roman" w:hAnsi="Times New Roman" w:cs="Times New Roman"/>
          <w:bCs/>
          <w:color w:val="000000" w:themeColor="text1"/>
          <w:sz w:val="24"/>
          <w:szCs w:val="24"/>
        </w:rPr>
      </w:pPr>
      <w:r w:rsidRPr="00845174">
        <w:rPr>
          <w:rFonts w:ascii="Times New Roman" w:hAnsi="Times New Roman" w:cs="Times New Roman"/>
          <w:bCs/>
          <w:color w:val="000000" w:themeColor="text1"/>
          <w:sz w:val="24"/>
          <w:szCs w:val="24"/>
        </w:rPr>
        <w:t>§ 89 sa dopĺňa odsekmi 8 až 10, ktoré znejú:</w:t>
      </w:r>
    </w:p>
    <w:p w:rsidR="00A1134F" w:rsidRPr="00845174" w:rsidRDefault="00A1134F" w:rsidP="00A1134F">
      <w:pPr>
        <w:spacing w:after="0" w:line="240" w:lineRule="auto"/>
        <w:jc w:val="both"/>
        <w:rPr>
          <w:rFonts w:ascii="Times New Roman" w:hAnsi="Times New Roman" w:cs="Times New Roman"/>
          <w:bCs/>
          <w:color w:val="000000" w:themeColor="text1"/>
          <w:sz w:val="24"/>
          <w:szCs w:val="24"/>
        </w:rPr>
      </w:pPr>
      <w:r w:rsidRPr="00845174">
        <w:rPr>
          <w:rFonts w:ascii="Times New Roman" w:hAnsi="Times New Roman" w:cs="Times New Roman"/>
          <w:bCs/>
          <w:color w:val="000000" w:themeColor="text1"/>
          <w:sz w:val="24"/>
          <w:szCs w:val="24"/>
        </w:rPr>
        <w:t>„(8) Na účely zriadenia platobného účtu a služieb s ním súvisiacich možno preukázať totožnosť klienta, ktorým je fyzická osoba, ktorej bolo poskytnuté dočasné útočisko podľa osobitného predpisu,</w:t>
      </w:r>
      <w:r w:rsidRPr="00845174">
        <w:rPr>
          <w:rFonts w:ascii="Times New Roman" w:hAnsi="Times New Roman" w:cs="Times New Roman"/>
          <w:bCs/>
          <w:color w:val="000000" w:themeColor="text1"/>
          <w:sz w:val="24"/>
          <w:szCs w:val="24"/>
          <w:vertAlign w:val="superscript"/>
        </w:rPr>
        <w:t>74e</w:t>
      </w:r>
      <w:r w:rsidRPr="00845174">
        <w:rPr>
          <w:rFonts w:ascii="Times New Roman" w:hAnsi="Times New Roman" w:cs="Times New Roman"/>
          <w:bCs/>
          <w:color w:val="000000" w:themeColor="text1"/>
          <w:sz w:val="24"/>
          <w:szCs w:val="24"/>
        </w:rPr>
        <w:t>) dokladom totožnosti podľa odseku 3 písm. a). Ak to nie je možné, za doklad totožnosti sa považuje aj doklad o udelení alebo predĺžení tolerovaného pobytu na území Slovenskej republiky pre fyzickú osobu, ktorej bolo poskytnuté dočasné útočisko podľa osobitného predpisu</w:t>
      </w:r>
      <w:r w:rsidRPr="00845174">
        <w:rPr>
          <w:rFonts w:ascii="Times New Roman" w:hAnsi="Times New Roman" w:cs="Times New Roman"/>
          <w:bCs/>
          <w:color w:val="000000" w:themeColor="text1"/>
          <w:sz w:val="24"/>
          <w:szCs w:val="24"/>
          <w:vertAlign w:val="superscript"/>
        </w:rPr>
        <w:t>74e</w:t>
      </w:r>
      <w:r w:rsidRPr="00845174">
        <w:rPr>
          <w:rFonts w:ascii="Times New Roman" w:hAnsi="Times New Roman" w:cs="Times New Roman"/>
          <w:bCs/>
          <w:color w:val="000000" w:themeColor="text1"/>
          <w:sz w:val="24"/>
          <w:szCs w:val="24"/>
        </w:rPr>
        <w:t xml:space="preserve">) spolu s iným platným dokladom umožňujúcim zistenie podoby tváre a údajov aspoň v rozsahu meno, priezvisko, dátum narodenia, údaj o trvalom pobyte alebo inom pobyte a štátna príslušnosť. Údaj o trvalom pobyte alebo inom pobyte a štátnej príslušnosti môže byť nahradený čestným vyhlásením klienta. </w:t>
      </w:r>
    </w:p>
    <w:p w:rsidR="00A1134F" w:rsidRPr="00845174" w:rsidRDefault="00A1134F" w:rsidP="00A1134F">
      <w:pPr>
        <w:spacing w:after="0" w:line="240" w:lineRule="auto"/>
        <w:jc w:val="both"/>
        <w:rPr>
          <w:rFonts w:ascii="Times New Roman" w:hAnsi="Times New Roman" w:cs="Times New Roman"/>
          <w:bCs/>
          <w:color w:val="000000" w:themeColor="text1"/>
          <w:sz w:val="24"/>
          <w:szCs w:val="24"/>
        </w:rPr>
      </w:pPr>
    </w:p>
    <w:p w:rsidR="00A1134F" w:rsidRPr="00845174" w:rsidRDefault="00A1134F" w:rsidP="00A10619">
      <w:pPr>
        <w:spacing w:after="0" w:line="240" w:lineRule="auto"/>
        <w:ind w:firstLine="708"/>
        <w:jc w:val="both"/>
        <w:rPr>
          <w:rFonts w:ascii="Times New Roman" w:hAnsi="Times New Roman" w:cs="Times New Roman"/>
          <w:bCs/>
          <w:color w:val="000000" w:themeColor="text1"/>
          <w:sz w:val="24"/>
          <w:szCs w:val="24"/>
        </w:rPr>
      </w:pPr>
      <w:r w:rsidRPr="00845174">
        <w:rPr>
          <w:rFonts w:ascii="Times New Roman" w:hAnsi="Times New Roman" w:cs="Times New Roman"/>
          <w:bCs/>
          <w:color w:val="000000" w:themeColor="text1"/>
          <w:sz w:val="24"/>
          <w:szCs w:val="24"/>
        </w:rPr>
        <w:t>(9) Banka a pobočka zahraničnej banky je povinná zrušiť platobný účet zriadený v prospech fyzickej osoby podľa odseku 8 k poslednému dňu kalendárneho mesiaca nasledujúceho po kalendárnom mesiaci, v ktorom skončí tejto fyzickej osobe poskytovanie dočasného útočiska podľa osobitného predpisu,</w:t>
      </w:r>
      <w:r w:rsidRPr="00845174">
        <w:rPr>
          <w:rFonts w:ascii="Times New Roman" w:hAnsi="Times New Roman" w:cs="Times New Roman"/>
          <w:bCs/>
          <w:color w:val="000000" w:themeColor="text1"/>
          <w:sz w:val="24"/>
          <w:szCs w:val="24"/>
          <w:vertAlign w:val="superscript"/>
        </w:rPr>
        <w:t>74f</w:t>
      </w:r>
      <w:r w:rsidRPr="00845174">
        <w:rPr>
          <w:rFonts w:ascii="Times New Roman" w:hAnsi="Times New Roman" w:cs="Times New Roman"/>
          <w:bCs/>
          <w:color w:val="000000" w:themeColor="text1"/>
          <w:sz w:val="24"/>
          <w:szCs w:val="24"/>
        </w:rPr>
        <w:t>) ak táto fyzická osoba nepreukáže svoju totožnosť podľa odseku 3 písm. a) do konca kalendárneho mesiaca nasledujúceho po kalendárnom mesiaci, v ktorom jej skončí poskytovanie dočasného útočiska podľa osobitného predpisu.</w:t>
      </w:r>
      <w:r w:rsidRPr="00845174">
        <w:rPr>
          <w:rFonts w:ascii="Times New Roman" w:hAnsi="Times New Roman" w:cs="Times New Roman"/>
          <w:bCs/>
          <w:color w:val="000000" w:themeColor="text1"/>
          <w:sz w:val="24"/>
          <w:szCs w:val="24"/>
          <w:vertAlign w:val="superscript"/>
        </w:rPr>
        <w:t>74f</w:t>
      </w:r>
      <w:r w:rsidRPr="00845174">
        <w:rPr>
          <w:rFonts w:ascii="Times New Roman" w:hAnsi="Times New Roman" w:cs="Times New Roman"/>
          <w:bCs/>
          <w:color w:val="000000" w:themeColor="text1"/>
          <w:sz w:val="24"/>
          <w:szCs w:val="24"/>
        </w:rPr>
        <w:t>)</w:t>
      </w:r>
    </w:p>
    <w:p w:rsidR="00A1134F" w:rsidRPr="00845174" w:rsidRDefault="00A1134F" w:rsidP="00A1134F">
      <w:pPr>
        <w:spacing w:after="0" w:line="240" w:lineRule="auto"/>
        <w:jc w:val="both"/>
        <w:rPr>
          <w:rFonts w:ascii="Times New Roman" w:hAnsi="Times New Roman" w:cs="Times New Roman"/>
          <w:bCs/>
          <w:color w:val="000000" w:themeColor="text1"/>
          <w:sz w:val="24"/>
          <w:szCs w:val="24"/>
        </w:rPr>
      </w:pPr>
    </w:p>
    <w:p w:rsidR="00A1134F" w:rsidRPr="00845174" w:rsidRDefault="00A1134F" w:rsidP="00A10619">
      <w:pPr>
        <w:spacing w:after="0" w:line="240" w:lineRule="auto"/>
        <w:ind w:firstLine="708"/>
        <w:jc w:val="both"/>
        <w:rPr>
          <w:rFonts w:ascii="Times New Roman" w:hAnsi="Times New Roman" w:cs="Times New Roman"/>
          <w:bCs/>
          <w:color w:val="000000" w:themeColor="text1"/>
          <w:sz w:val="24"/>
          <w:szCs w:val="24"/>
        </w:rPr>
      </w:pPr>
      <w:r w:rsidRPr="00845174">
        <w:rPr>
          <w:rFonts w:ascii="Times New Roman" w:hAnsi="Times New Roman" w:cs="Times New Roman"/>
          <w:bCs/>
          <w:color w:val="000000" w:themeColor="text1"/>
          <w:sz w:val="24"/>
          <w:szCs w:val="24"/>
        </w:rPr>
        <w:t>(10) Ak banka alebo pobočka zahraničnej banky postupuje podľa odseku 8 druhej alebo tretej vety, povinnosť vykonať overenie identifikácie podľa osobitného predpisu sa považuje za splnenú.</w:t>
      </w:r>
      <w:r w:rsidRPr="00845174">
        <w:rPr>
          <w:rFonts w:ascii="Times New Roman" w:hAnsi="Times New Roman" w:cs="Times New Roman"/>
          <w:bCs/>
          <w:color w:val="000000" w:themeColor="text1"/>
          <w:sz w:val="24"/>
          <w:szCs w:val="24"/>
          <w:vertAlign w:val="superscript"/>
        </w:rPr>
        <w:t>74g</w:t>
      </w:r>
      <w:r w:rsidRPr="00845174">
        <w:rPr>
          <w:rFonts w:ascii="Times New Roman" w:hAnsi="Times New Roman" w:cs="Times New Roman"/>
          <w:bCs/>
          <w:color w:val="000000" w:themeColor="text1"/>
          <w:sz w:val="24"/>
          <w:szCs w:val="24"/>
        </w:rPr>
        <w:t>)“.</w:t>
      </w:r>
    </w:p>
    <w:p w:rsidR="00A1134F" w:rsidRPr="00845174" w:rsidRDefault="00A1134F" w:rsidP="00A1134F">
      <w:pPr>
        <w:spacing w:after="0" w:line="240" w:lineRule="auto"/>
        <w:jc w:val="both"/>
        <w:rPr>
          <w:rFonts w:ascii="Times New Roman" w:hAnsi="Times New Roman" w:cs="Times New Roman"/>
          <w:bCs/>
          <w:color w:val="000000" w:themeColor="text1"/>
          <w:sz w:val="24"/>
          <w:szCs w:val="24"/>
        </w:rPr>
      </w:pPr>
    </w:p>
    <w:p w:rsidR="00A1134F" w:rsidRPr="00845174" w:rsidRDefault="00A1134F" w:rsidP="00A1134F">
      <w:pPr>
        <w:spacing w:after="0" w:line="240" w:lineRule="auto"/>
        <w:jc w:val="both"/>
        <w:rPr>
          <w:rFonts w:ascii="Times New Roman" w:hAnsi="Times New Roman" w:cs="Times New Roman"/>
          <w:bCs/>
          <w:color w:val="000000" w:themeColor="text1"/>
          <w:sz w:val="24"/>
          <w:szCs w:val="24"/>
        </w:rPr>
      </w:pPr>
      <w:r w:rsidRPr="00845174">
        <w:rPr>
          <w:rFonts w:ascii="Times New Roman" w:hAnsi="Times New Roman" w:cs="Times New Roman"/>
          <w:bCs/>
          <w:color w:val="000000" w:themeColor="text1"/>
          <w:sz w:val="24"/>
          <w:szCs w:val="24"/>
        </w:rPr>
        <w:t>Poznámky pod čiarou k odkazom 74e až 74g znejú:</w:t>
      </w:r>
    </w:p>
    <w:p w:rsidR="00A1134F" w:rsidRPr="00845174" w:rsidRDefault="00A1134F" w:rsidP="00A1134F">
      <w:pPr>
        <w:spacing w:after="0" w:line="240" w:lineRule="auto"/>
        <w:jc w:val="both"/>
        <w:rPr>
          <w:rFonts w:ascii="Times New Roman" w:hAnsi="Times New Roman" w:cs="Times New Roman"/>
          <w:bCs/>
          <w:color w:val="000000" w:themeColor="text1"/>
          <w:sz w:val="24"/>
          <w:szCs w:val="24"/>
        </w:rPr>
      </w:pPr>
      <w:r w:rsidRPr="00845174">
        <w:rPr>
          <w:rFonts w:ascii="Times New Roman" w:hAnsi="Times New Roman" w:cs="Times New Roman"/>
          <w:bCs/>
          <w:color w:val="000000" w:themeColor="text1"/>
          <w:sz w:val="24"/>
          <w:szCs w:val="24"/>
        </w:rPr>
        <w:t>„</w:t>
      </w:r>
      <w:r w:rsidRPr="00845174">
        <w:rPr>
          <w:rFonts w:ascii="Times New Roman" w:hAnsi="Times New Roman" w:cs="Times New Roman"/>
          <w:bCs/>
          <w:color w:val="000000" w:themeColor="text1"/>
          <w:sz w:val="24"/>
          <w:szCs w:val="24"/>
          <w:vertAlign w:val="superscript"/>
        </w:rPr>
        <w:t>74e</w:t>
      </w:r>
      <w:r w:rsidRPr="00845174">
        <w:rPr>
          <w:rFonts w:ascii="Times New Roman" w:hAnsi="Times New Roman" w:cs="Times New Roman"/>
          <w:bCs/>
          <w:color w:val="000000" w:themeColor="text1"/>
          <w:sz w:val="24"/>
          <w:szCs w:val="24"/>
        </w:rPr>
        <w:t>)</w:t>
      </w:r>
      <w:r w:rsidRPr="00845174">
        <w:rPr>
          <w:rFonts w:ascii="Times New Roman" w:hAnsi="Times New Roman" w:cs="Times New Roman"/>
          <w:bCs/>
          <w:color w:val="000000" w:themeColor="text1"/>
          <w:sz w:val="24"/>
          <w:szCs w:val="24"/>
          <w:vertAlign w:val="superscript"/>
        </w:rPr>
        <w:t xml:space="preserve"> </w:t>
      </w:r>
      <w:r w:rsidRPr="00845174">
        <w:rPr>
          <w:rFonts w:ascii="Times New Roman" w:hAnsi="Times New Roman" w:cs="Times New Roman"/>
          <w:bCs/>
          <w:color w:val="000000" w:themeColor="text1"/>
          <w:sz w:val="24"/>
          <w:szCs w:val="24"/>
        </w:rPr>
        <w:t>§ 29 až 36 zákona č. 480/2002 Z. z. v znení neskorších predpisov</w:t>
      </w:r>
    </w:p>
    <w:p w:rsidR="00A1134F" w:rsidRPr="00845174" w:rsidRDefault="00A1134F" w:rsidP="00A1134F">
      <w:pPr>
        <w:spacing w:after="0" w:line="240" w:lineRule="auto"/>
        <w:jc w:val="both"/>
        <w:rPr>
          <w:rFonts w:ascii="Times New Roman" w:hAnsi="Times New Roman" w:cs="Times New Roman"/>
          <w:bCs/>
          <w:color w:val="000000" w:themeColor="text1"/>
          <w:sz w:val="24"/>
          <w:szCs w:val="24"/>
        </w:rPr>
      </w:pPr>
      <w:r w:rsidRPr="00845174">
        <w:rPr>
          <w:rFonts w:ascii="Times New Roman" w:hAnsi="Times New Roman" w:cs="Times New Roman"/>
          <w:bCs/>
          <w:color w:val="000000" w:themeColor="text1"/>
          <w:sz w:val="24"/>
          <w:szCs w:val="24"/>
          <w:vertAlign w:val="superscript"/>
        </w:rPr>
        <w:t>74f</w:t>
      </w:r>
      <w:r w:rsidRPr="00845174">
        <w:rPr>
          <w:rFonts w:ascii="Times New Roman" w:hAnsi="Times New Roman" w:cs="Times New Roman"/>
          <w:bCs/>
          <w:color w:val="000000" w:themeColor="text1"/>
          <w:sz w:val="24"/>
          <w:szCs w:val="24"/>
        </w:rPr>
        <w:t>) § 32 ods. 1 písm. a) zákona č. 480/2002 Z. z. v znení neskorších predpisov</w:t>
      </w:r>
    </w:p>
    <w:p w:rsidR="00A1134F" w:rsidRPr="00845174" w:rsidRDefault="00A1134F" w:rsidP="00A1134F">
      <w:pPr>
        <w:spacing w:after="0" w:line="240" w:lineRule="auto"/>
        <w:jc w:val="both"/>
        <w:rPr>
          <w:rFonts w:ascii="Times New Roman" w:hAnsi="Times New Roman" w:cs="Times New Roman"/>
          <w:bCs/>
          <w:color w:val="000000" w:themeColor="text1"/>
          <w:sz w:val="24"/>
          <w:szCs w:val="24"/>
        </w:rPr>
      </w:pPr>
      <w:r w:rsidRPr="00845174">
        <w:rPr>
          <w:rFonts w:ascii="Times New Roman" w:hAnsi="Times New Roman" w:cs="Times New Roman"/>
          <w:bCs/>
          <w:color w:val="000000" w:themeColor="text1"/>
          <w:sz w:val="24"/>
          <w:szCs w:val="24"/>
          <w:vertAlign w:val="superscript"/>
        </w:rPr>
        <w:t>74g</w:t>
      </w:r>
      <w:r w:rsidRPr="00845174">
        <w:rPr>
          <w:rFonts w:ascii="Times New Roman" w:hAnsi="Times New Roman" w:cs="Times New Roman"/>
          <w:bCs/>
          <w:color w:val="000000" w:themeColor="text1"/>
          <w:sz w:val="24"/>
          <w:szCs w:val="24"/>
        </w:rPr>
        <w:t>) § 8 zákona č. 297/2008 Z. z. v znení neskorších predpisov.“.</w:t>
      </w:r>
    </w:p>
    <w:p w:rsidR="00A1134F" w:rsidRPr="00845174" w:rsidRDefault="00A1134F" w:rsidP="00A1134F">
      <w:pPr>
        <w:spacing w:after="0" w:line="240" w:lineRule="auto"/>
        <w:jc w:val="both"/>
        <w:rPr>
          <w:rFonts w:ascii="Times New Roman" w:hAnsi="Times New Roman" w:cs="Times New Roman"/>
          <w:bCs/>
          <w:color w:val="000000" w:themeColor="text1"/>
          <w:sz w:val="24"/>
          <w:szCs w:val="24"/>
        </w:rPr>
      </w:pPr>
    </w:p>
    <w:p w:rsidR="00B67373" w:rsidRPr="00845174" w:rsidRDefault="00B67373" w:rsidP="00A1134F">
      <w:pPr>
        <w:spacing w:after="0" w:line="240" w:lineRule="auto"/>
        <w:jc w:val="both"/>
        <w:rPr>
          <w:rFonts w:ascii="Times New Roman" w:hAnsi="Times New Roman" w:cs="Times New Roman"/>
          <w:bCs/>
          <w:color w:val="000000" w:themeColor="text1"/>
          <w:sz w:val="24"/>
          <w:szCs w:val="24"/>
        </w:rPr>
      </w:pPr>
    </w:p>
    <w:p w:rsidR="00B67373" w:rsidRPr="00A10619" w:rsidRDefault="00B67373" w:rsidP="00B67373">
      <w:pPr>
        <w:pStyle w:val="Bodytext10"/>
        <w:spacing w:line="264" w:lineRule="auto"/>
        <w:jc w:val="center"/>
        <w:rPr>
          <w:rFonts w:ascii="Times New Roman" w:hAnsi="Times New Roman"/>
          <w:b/>
          <w:sz w:val="24"/>
          <w:szCs w:val="24"/>
        </w:rPr>
      </w:pPr>
      <w:r w:rsidRPr="00A10619">
        <w:rPr>
          <w:rFonts w:ascii="Times New Roman" w:hAnsi="Times New Roman"/>
          <w:b/>
          <w:sz w:val="24"/>
          <w:szCs w:val="24"/>
        </w:rPr>
        <w:t>ČI. I</w:t>
      </w:r>
      <w:r w:rsidR="00845174" w:rsidRPr="00A10619">
        <w:rPr>
          <w:rFonts w:ascii="Times New Roman" w:hAnsi="Times New Roman"/>
          <w:b/>
          <w:sz w:val="24"/>
          <w:szCs w:val="24"/>
        </w:rPr>
        <w:t>I</w:t>
      </w:r>
    </w:p>
    <w:p w:rsidR="00B67373" w:rsidRDefault="00B67373" w:rsidP="00A10619">
      <w:pPr>
        <w:pStyle w:val="Bodytext10"/>
        <w:spacing w:after="0" w:line="286" w:lineRule="auto"/>
        <w:ind w:firstLine="708"/>
        <w:jc w:val="both"/>
        <w:rPr>
          <w:rFonts w:ascii="Times New Roman" w:hAnsi="Times New Roman"/>
          <w:sz w:val="24"/>
          <w:szCs w:val="24"/>
        </w:rPr>
      </w:pPr>
      <w:r w:rsidRPr="00845174">
        <w:rPr>
          <w:rFonts w:ascii="Times New Roman" w:hAnsi="Times New Roman"/>
          <w:sz w:val="24"/>
          <w:szCs w:val="24"/>
        </w:rPr>
        <w:t>Zákon č. 49/2002 Z. z. o ochrane pamiatkového fondu v znení zákona č. 479/2005 Z. z., zákona č. 208/2009 Z. z., zákona č. 262/2011 Z. z., zákona č. 180/2013 Z. z., zákona č. 38/2014 Z. z., zákona č. 104/2014 Z. z., zákona č. 282/2015 Z. z., zákona č. 376/2015 Z. z., zákona č. 125/2016 Z. z., zákona č. 160/2018 Z. z., zákona č. 177/2018 Z. z., nálezu Ústavného súdu Slovenskej republiky č. 34/2019 Z. z. a zákona č. 389/2021 Z. z. sa dopĺňa takto:</w:t>
      </w:r>
    </w:p>
    <w:p w:rsidR="00B1605E" w:rsidRPr="00845174" w:rsidRDefault="00B1605E" w:rsidP="00A10619">
      <w:pPr>
        <w:pStyle w:val="Bodytext10"/>
        <w:spacing w:after="0" w:line="286" w:lineRule="auto"/>
        <w:ind w:firstLine="708"/>
        <w:jc w:val="both"/>
        <w:rPr>
          <w:rFonts w:ascii="Times New Roman" w:hAnsi="Times New Roman"/>
          <w:sz w:val="24"/>
          <w:szCs w:val="24"/>
        </w:rPr>
      </w:pPr>
    </w:p>
    <w:p w:rsidR="00B67373" w:rsidRPr="00845174" w:rsidRDefault="00B67373" w:rsidP="00A10619">
      <w:pPr>
        <w:pStyle w:val="Bodytext10"/>
        <w:numPr>
          <w:ilvl w:val="0"/>
          <w:numId w:val="15"/>
        </w:numPr>
        <w:tabs>
          <w:tab w:val="left" w:pos="362"/>
        </w:tabs>
        <w:spacing w:after="0" w:line="264" w:lineRule="auto"/>
        <w:jc w:val="both"/>
        <w:rPr>
          <w:rFonts w:ascii="Times New Roman" w:hAnsi="Times New Roman"/>
          <w:sz w:val="24"/>
          <w:szCs w:val="24"/>
        </w:rPr>
      </w:pPr>
      <w:bookmarkStart w:id="0" w:name="bookmark4"/>
      <w:bookmarkEnd w:id="0"/>
      <w:r w:rsidRPr="00845174">
        <w:rPr>
          <w:rFonts w:ascii="Times New Roman" w:hAnsi="Times New Roman"/>
          <w:sz w:val="24"/>
          <w:szCs w:val="24"/>
        </w:rPr>
        <w:t>V § 4 sa odsek 1 dopĺňa písmenom h), ktoré znie:</w:t>
      </w:r>
    </w:p>
    <w:p w:rsidR="00B67373" w:rsidRPr="00845174" w:rsidRDefault="00B67373" w:rsidP="00A10619">
      <w:pPr>
        <w:pStyle w:val="Bodytext10"/>
        <w:spacing w:after="0" w:line="276" w:lineRule="auto"/>
        <w:jc w:val="both"/>
        <w:rPr>
          <w:rFonts w:ascii="Times New Roman" w:hAnsi="Times New Roman"/>
          <w:sz w:val="24"/>
          <w:szCs w:val="24"/>
        </w:rPr>
      </w:pPr>
      <w:r w:rsidRPr="00845174">
        <w:rPr>
          <w:rFonts w:ascii="Times New Roman" w:hAnsi="Times New Roman"/>
          <w:sz w:val="24"/>
          <w:szCs w:val="24"/>
        </w:rPr>
        <w:t>,,h) zabezpečuje osobitnú ochranu pamiatkového fondu v období mimoriadnej situácie,</w:t>
      </w:r>
      <w:r w:rsidRPr="00845174">
        <w:rPr>
          <w:rFonts w:ascii="Times New Roman" w:hAnsi="Times New Roman"/>
          <w:sz w:val="24"/>
          <w:szCs w:val="24"/>
          <w:vertAlign w:val="superscript"/>
        </w:rPr>
        <w:t>11</w:t>
      </w:r>
      <w:r w:rsidRPr="00845174">
        <w:rPr>
          <w:rFonts w:ascii="Times New Roman" w:hAnsi="Times New Roman"/>
          <w:sz w:val="24"/>
          <w:szCs w:val="24"/>
        </w:rPr>
        <w:t>) krízovej situácie,</w:t>
      </w:r>
      <w:r w:rsidRPr="00845174">
        <w:rPr>
          <w:rFonts w:ascii="Times New Roman" w:hAnsi="Times New Roman"/>
          <w:sz w:val="24"/>
          <w:szCs w:val="24"/>
          <w:vertAlign w:val="superscript"/>
        </w:rPr>
        <w:t>10b</w:t>
      </w:r>
      <w:r w:rsidRPr="00845174">
        <w:rPr>
          <w:rFonts w:ascii="Times New Roman" w:hAnsi="Times New Roman"/>
          <w:sz w:val="24"/>
          <w:szCs w:val="24"/>
        </w:rPr>
        <w:t>) v čase vojny a vojnového stavu,</w:t>
      </w:r>
      <w:r w:rsidRPr="00845174">
        <w:rPr>
          <w:rFonts w:ascii="Times New Roman" w:hAnsi="Times New Roman"/>
          <w:sz w:val="24"/>
          <w:szCs w:val="24"/>
          <w:vertAlign w:val="superscript"/>
        </w:rPr>
        <w:t>26</w:t>
      </w:r>
      <w:r w:rsidRPr="00845174">
        <w:rPr>
          <w:rFonts w:ascii="Times New Roman" w:hAnsi="Times New Roman"/>
          <w:sz w:val="24"/>
          <w:szCs w:val="24"/>
        </w:rPr>
        <w:t>) v období 12 mesiacov po ich ukončení a v období 12 mesiacov po prírodnej katastrofe alebo inej mimoriadnej udalosti, ktorá mala nepriaznivý vplyv na stav pamiatkového fondu; osobitná ochrana pamiatkového fondu predstavuje súhrn činností a opatrení zameraných na predchádzanie poškodenia a záchranu pamiatkového fondu vrátane poskytnutia materiálnej pomoci na tento účel formou darovania.</w:t>
      </w:r>
      <w:r w:rsidRPr="00845174">
        <w:rPr>
          <w:rFonts w:ascii="Times New Roman" w:hAnsi="Times New Roman"/>
          <w:sz w:val="24"/>
          <w:szCs w:val="24"/>
          <w:vertAlign w:val="superscript"/>
        </w:rPr>
        <w:t>3a</w:t>
      </w:r>
      <w:r w:rsidRPr="00845174">
        <w:rPr>
          <w:rFonts w:ascii="Times New Roman" w:hAnsi="Times New Roman"/>
          <w:sz w:val="24"/>
          <w:szCs w:val="24"/>
        </w:rPr>
        <w:t>)“.</w:t>
      </w:r>
    </w:p>
    <w:p w:rsidR="00B1605E" w:rsidRDefault="00B1605E" w:rsidP="00A10619">
      <w:pPr>
        <w:pStyle w:val="Bodytext10"/>
        <w:spacing w:after="0" w:line="264" w:lineRule="auto"/>
        <w:jc w:val="both"/>
        <w:rPr>
          <w:rFonts w:ascii="Times New Roman" w:hAnsi="Times New Roman"/>
          <w:sz w:val="24"/>
          <w:szCs w:val="24"/>
        </w:rPr>
      </w:pPr>
    </w:p>
    <w:p w:rsidR="00B67373" w:rsidRPr="00845174" w:rsidRDefault="00B67373" w:rsidP="00A10619">
      <w:pPr>
        <w:pStyle w:val="Bodytext10"/>
        <w:spacing w:after="0" w:line="264" w:lineRule="auto"/>
        <w:jc w:val="both"/>
        <w:rPr>
          <w:rFonts w:ascii="Times New Roman" w:hAnsi="Times New Roman"/>
          <w:sz w:val="24"/>
          <w:szCs w:val="24"/>
        </w:rPr>
      </w:pPr>
      <w:r w:rsidRPr="00845174">
        <w:rPr>
          <w:rFonts w:ascii="Times New Roman" w:hAnsi="Times New Roman"/>
          <w:sz w:val="24"/>
          <w:szCs w:val="24"/>
        </w:rPr>
        <w:t>Poznámka pod čiarou k odkazu 3a znie:</w:t>
      </w:r>
    </w:p>
    <w:p w:rsidR="00B67373" w:rsidRDefault="00B67373" w:rsidP="00A10619">
      <w:pPr>
        <w:pStyle w:val="Bodytext10"/>
        <w:spacing w:after="0" w:line="264" w:lineRule="auto"/>
        <w:ind w:hanging="6"/>
        <w:jc w:val="both"/>
        <w:rPr>
          <w:rFonts w:ascii="Times New Roman" w:hAnsi="Times New Roman"/>
          <w:sz w:val="24"/>
          <w:szCs w:val="24"/>
        </w:rPr>
      </w:pPr>
      <w:r w:rsidRPr="00845174">
        <w:rPr>
          <w:rFonts w:ascii="Times New Roman" w:hAnsi="Times New Roman"/>
          <w:sz w:val="24"/>
          <w:szCs w:val="24"/>
        </w:rPr>
        <w:lastRenderedPageBreak/>
        <w:t>,,</w:t>
      </w:r>
      <w:r w:rsidRPr="00845174">
        <w:rPr>
          <w:rFonts w:ascii="Times New Roman" w:hAnsi="Times New Roman"/>
          <w:sz w:val="24"/>
          <w:szCs w:val="24"/>
          <w:vertAlign w:val="superscript"/>
        </w:rPr>
        <w:t>3a</w:t>
      </w:r>
      <w:r w:rsidRPr="00845174">
        <w:rPr>
          <w:rFonts w:ascii="Times New Roman" w:hAnsi="Times New Roman"/>
          <w:sz w:val="24"/>
          <w:szCs w:val="24"/>
        </w:rPr>
        <w:t>) § 11 ods. 7 písm. d) zákona Národnej rady Slovenskej republiky č. 278/1993 Z. z. o správe majetku štátu v znení neskorších predpisov.“.</w:t>
      </w:r>
    </w:p>
    <w:p w:rsidR="00B1605E" w:rsidRPr="00845174" w:rsidRDefault="00B1605E" w:rsidP="00A10619">
      <w:pPr>
        <w:pStyle w:val="Bodytext10"/>
        <w:spacing w:after="0" w:line="264" w:lineRule="auto"/>
        <w:ind w:hanging="6"/>
        <w:jc w:val="both"/>
        <w:rPr>
          <w:rFonts w:ascii="Times New Roman" w:hAnsi="Times New Roman"/>
          <w:sz w:val="24"/>
          <w:szCs w:val="24"/>
        </w:rPr>
      </w:pPr>
    </w:p>
    <w:p w:rsidR="00B67373" w:rsidRPr="00845174" w:rsidRDefault="00B67373" w:rsidP="00B67373">
      <w:pPr>
        <w:pStyle w:val="Bodytext10"/>
        <w:numPr>
          <w:ilvl w:val="0"/>
          <w:numId w:val="15"/>
        </w:numPr>
        <w:tabs>
          <w:tab w:val="left" w:pos="362"/>
        </w:tabs>
        <w:spacing w:line="264" w:lineRule="auto"/>
        <w:jc w:val="both"/>
        <w:rPr>
          <w:rFonts w:ascii="Times New Roman" w:hAnsi="Times New Roman"/>
          <w:sz w:val="24"/>
          <w:szCs w:val="24"/>
        </w:rPr>
      </w:pPr>
      <w:bookmarkStart w:id="1" w:name="bookmark5"/>
      <w:bookmarkEnd w:id="1"/>
      <w:r w:rsidRPr="00845174">
        <w:rPr>
          <w:rFonts w:ascii="Times New Roman" w:hAnsi="Times New Roman"/>
          <w:sz w:val="24"/>
          <w:szCs w:val="24"/>
        </w:rPr>
        <w:t>Za § 45a sa vkladá § 45b, ktorý vrátane nadpisu znie:</w:t>
      </w:r>
    </w:p>
    <w:p w:rsidR="00B67373" w:rsidRPr="00845174" w:rsidRDefault="00B67373" w:rsidP="00B67373">
      <w:pPr>
        <w:pStyle w:val="Heading110"/>
        <w:keepNext/>
        <w:keepLines/>
        <w:spacing w:after="0"/>
        <w:rPr>
          <w:rFonts w:ascii="Times New Roman" w:hAnsi="Times New Roman"/>
          <w:sz w:val="24"/>
          <w:szCs w:val="24"/>
        </w:rPr>
      </w:pPr>
      <w:bookmarkStart w:id="2" w:name="bookmark8"/>
      <w:r w:rsidRPr="00845174">
        <w:rPr>
          <w:rFonts w:ascii="Times New Roman" w:hAnsi="Times New Roman"/>
          <w:sz w:val="24"/>
          <w:szCs w:val="24"/>
        </w:rPr>
        <w:t>„§ 45b</w:t>
      </w:r>
      <w:bookmarkEnd w:id="2"/>
    </w:p>
    <w:p w:rsidR="00B67373" w:rsidRPr="00845174" w:rsidRDefault="00B67373" w:rsidP="00B67373">
      <w:pPr>
        <w:pStyle w:val="Heading110"/>
        <w:keepNext/>
        <w:keepLines/>
        <w:spacing w:after="280"/>
        <w:ind w:left="426" w:hanging="142"/>
        <w:rPr>
          <w:rFonts w:ascii="Times New Roman" w:hAnsi="Times New Roman"/>
          <w:sz w:val="24"/>
          <w:szCs w:val="24"/>
        </w:rPr>
      </w:pPr>
      <w:r w:rsidRPr="00845174">
        <w:rPr>
          <w:rFonts w:ascii="Times New Roman" w:hAnsi="Times New Roman"/>
          <w:sz w:val="24"/>
          <w:szCs w:val="24"/>
        </w:rPr>
        <w:t>Prechodné ustanovenie počas trvania mimoriadnej situácie vyhlásenej v súvislosti s hromadným prílevom cudzincov na územie Slovenskej republiky spôsobeným ozbrojeným konfliktom na území Ukrajiny a po jej odvolaní</w:t>
      </w:r>
    </w:p>
    <w:p w:rsidR="00B67373" w:rsidRPr="00845174" w:rsidRDefault="00B67373" w:rsidP="00B67373">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Počas mimoriadnej situácie vyhlásenej v súvislosti s hromadným prílevom cudzincov na územie Slovenskej republiky spôsobeným ozbrojeným konfliktom na území Ukrajiny a v období 12 mesiacov po jej odvolaní je ministerstvo, rozpočtová organizácia zriadená ministerstvom a príspevková organizácia zriadená ministerstvom oprávnená poskytnúť fyzickej osobe alebo právnickej osobe materiálnu pomoc na účel ochrany kultúrneho dedičstva na území Ukrajiny. Materiálna pomoc sa poskytuje formou darovania.</w:t>
      </w:r>
      <w:r w:rsidRPr="00845174">
        <w:rPr>
          <w:rFonts w:ascii="Times New Roman" w:hAnsi="Times New Roman" w:cs="Times New Roman"/>
          <w:sz w:val="24"/>
          <w:szCs w:val="24"/>
          <w:vertAlign w:val="superscript"/>
        </w:rPr>
        <w:t>3a</w:t>
      </w:r>
      <w:r w:rsidRPr="00845174">
        <w:rPr>
          <w:rFonts w:ascii="Times New Roman" w:hAnsi="Times New Roman" w:cs="Times New Roman"/>
          <w:sz w:val="24"/>
          <w:szCs w:val="24"/>
        </w:rPr>
        <w:t>)“.</w:t>
      </w:r>
    </w:p>
    <w:p w:rsidR="00B67373" w:rsidRPr="00845174" w:rsidRDefault="00B67373" w:rsidP="00B67373">
      <w:pPr>
        <w:spacing w:after="0" w:line="240" w:lineRule="auto"/>
        <w:jc w:val="both"/>
        <w:rPr>
          <w:rFonts w:ascii="Times New Roman" w:hAnsi="Times New Roman" w:cs="Times New Roman"/>
          <w:sz w:val="24"/>
          <w:szCs w:val="24"/>
        </w:rPr>
      </w:pPr>
    </w:p>
    <w:p w:rsidR="00B67373" w:rsidRPr="00A10619" w:rsidRDefault="00B67373" w:rsidP="00A10619">
      <w:pPr>
        <w:spacing w:after="0" w:line="240" w:lineRule="auto"/>
        <w:jc w:val="center"/>
        <w:rPr>
          <w:rFonts w:ascii="Times New Roman" w:hAnsi="Times New Roman" w:cs="Times New Roman"/>
          <w:b/>
          <w:sz w:val="24"/>
          <w:szCs w:val="24"/>
        </w:rPr>
      </w:pPr>
      <w:r w:rsidRPr="00A10619">
        <w:rPr>
          <w:rFonts w:ascii="Times New Roman" w:hAnsi="Times New Roman" w:cs="Times New Roman"/>
          <w:b/>
          <w:sz w:val="24"/>
          <w:szCs w:val="24"/>
        </w:rPr>
        <w:t>Čl. I</w:t>
      </w:r>
      <w:r w:rsidR="00845174" w:rsidRPr="00A10619">
        <w:rPr>
          <w:rFonts w:ascii="Times New Roman" w:hAnsi="Times New Roman" w:cs="Times New Roman"/>
          <w:b/>
          <w:sz w:val="24"/>
          <w:szCs w:val="24"/>
        </w:rPr>
        <w:t>II</w:t>
      </w:r>
    </w:p>
    <w:p w:rsidR="00B67373" w:rsidRPr="00845174" w:rsidRDefault="00B67373" w:rsidP="00B67373">
      <w:pPr>
        <w:spacing w:after="0" w:line="240" w:lineRule="auto"/>
        <w:jc w:val="both"/>
        <w:rPr>
          <w:rFonts w:ascii="Times New Roman" w:hAnsi="Times New Roman" w:cs="Times New Roman"/>
          <w:sz w:val="24"/>
          <w:szCs w:val="24"/>
        </w:rPr>
      </w:pPr>
    </w:p>
    <w:p w:rsidR="00B67373" w:rsidRPr="00845174" w:rsidRDefault="00B67373" w:rsidP="00A10619">
      <w:pPr>
        <w:spacing w:after="0" w:line="240" w:lineRule="auto"/>
        <w:ind w:firstLine="708"/>
        <w:jc w:val="both"/>
        <w:rPr>
          <w:rFonts w:ascii="Times New Roman" w:hAnsi="Times New Roman" w:cs="Times New Roman"/>
          <w:sz w:val="24"/>
          <w:szCs w:val="24"/>
        </w:rPr>
      </w:pPr>
      <w:r w:rsidRPr="00845174">
        <w:rPr>
          <w:rFonts w:ascii="Times New Roman" w:hAnsi="Times New Roman" w:cs="Times New Roman"/>
          <w:sz w:val="24"/>
          <w:szCs w:val="24"/>
        </w:rPr>
        <w:t>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zákona č. 422/2015 Z. z., zákona č. 270/2018 Z. z., zákona č. 318/2018 Z. z., zákona č. 95/2019 Z. z., zákona č. 138/2019 Z. z., zákona č. 155/2019 Z. z., zákona č. 221/2019 Z. z., zákona č. 360/2019 Z. z., zákona č. 470/2019 Z. z., zákona č. 93/2020 Z. z., zákona č. 410/2020 Z. z., zákona č. 426/2020 Z. z., zákona č. 345/2021 Z. z. a zákona č. 415/2021 Z. z. sa dopĺňa takto:</w:t>
      </w:r>
    </w:p>
    <w:p w:rsidR="00B67373" w:rsidRPr="00845174" w:rsidRDefault="00B67373" w:rsidP="00B67373">
      <w:pPr>
        <w:spacing w:after="0" w:line="240" w:lineRule="auto"/>
        <w:jc w:val="both"/>
        <w:rPr>
          <w:rFonts w:ascii="Times New Roman" w:hAnsi="Times New Roman" w:cs="Times New Roman"/>
          <w:sz w:val="24"/>
          <w:szCs w:val="24"/>
        </w:rPr>
      </w:pPr>
    </w:p>
    <w:p w:rsidR="00B67373" w:rsidRPr="00845174" w:rsidRDefault="00B67373" w:rsidP="00954976">
      <w:pPr>
        <w:spacing w:after="0" w:line="240" w:lineRule="auto"/>
        <w:ind w:firstLine="426"/>
        <w:jc w:val="both"/>
        <w:rPr>
          <w:rFonts w:ascii="Times New Roman" w:hAnsi="Times New Roman" w:cs="Times New Roman"/>
          <w:sz w:val="24"/>
          <w:szCs w:val="24"/>
        </w:rPr>
      </w:pPr>
      <w:r w:rsidRPr="00845174">
        <w:rPr>
          <w:rFonts w:ascii="Times New Roman" w:hAnsi="Times New Roman" w:cs="Times New Roman"/>
          <w:sz w:val="24"/>
          <w:szCs w:val="24"/>
        </w:rPr>
        <w:t>Za § 113ak sa vkladá § 113al, ktorý vrátane nadpisu znie:</w:t>
      </w:r>
    </w:p>
    <w:p w:rsidR="00B67373" w:rsidRPr="00845174" w:rsidRDefault="00B67373" w:rsidP="00B67373">
      <w:pPr>
        <w:spacing w:after="0" w:line="240" w:lineRule="auto"/>
        <w:jc w:val="both"/>
        <w:rPr>
          <w:rFonts w:ascii="Times New Roman" w:hAnsi="Times New Roman" w:cs="Times New Roman"/>
          <w:sz w:val="24"/>
          <w:szCs w:val="24"/>
        </w:rPr>
      </w:pPr>
    </w:p>
    <w:p w:rsidR="00B67373" w:rsidRPr="00A10619" w:rsidRDefault="00B67373" w:rsidP="00A10619">
      <w:pPr>
        <w:spacing w:after="0" w:line="240" w:lineRule="auto"/>
        <w:jc w:val="center"/>
        <w:rPr>
          <w:rFonts w:ascii="Times New Roman" w:hAnsi="Times New Roman" w:cs="Times New Roman"/>
          <w:b/>
          <w:sz w:val="24"/>
          <w:szCs w:val="24"/>
        </w:rPr>
      </w:pPr>
      <w:r w:rsidRPr="00A10619">
        <w:rPr>
          <w:rFonts w:ascii="Times New Roman" w:hAnsi="Times New Roman" w:cs="Times New Roman"/>
          <w:b/>
          <w:sz w:val="24"/>
          <w:szCs w:val="24"/>
        </w:rPr>
        <w:t>„§ 113al</w:t>
      </w:r>
    </w:p>
    <w:p w:rsidR="00B67373" w:rsidRPr="00A10619" w:rsidRDefault="00B67373" w:rsidP="00954976">
      <w:pPr>
        <w:spacing w:after="0" w:line="240" w:lineRule="auto"/>
        <w:jc w:val="center"/>
        <w:rPr>
          <w:rFonts w:ascii="Times New Roman" w:hAnsi="Times New Roman" w:cs="Times New Roman"/>
          <w:b/>
          <w:sz w:val="24"/>
          <w:szCs w:val="24"/>
        </w:rPr>
      </w:pPr>
      <w:r w:rsidRPr="00A10619">
        <w:rPr>
          <w:rFonts w:ascii="Times New Roman" w:hAnsi="Times New Roman" w:cs="Times New Roman"/>
          <w:b/>
          <w:sz w:val="24"/>
          <w:szCs w:val="24"/>
        </w:rPr>
        <w:t>Prechodné ustanovenie počas trvania mimoriadnej situácie vyhlásenej v súvislosti s hromadným prílevom cudzincov na územie Slovenskej republiky spôsobeným ozbrojeným konfliktom na území Ukrajiny</w:t>
      </w:r>
    </w:p>
    <w:p w:rsidR="00B67373" w:rsidRPr="00845174" w:rsidRDefault="00B67373" w:rsidP="00B67373">
      <w:pPr>
        <w:spacing w:after="0" w:line="240" w:lineRule="auto"/>
        <w:jc w:val="both"/>
        <w:rPr>
          <w:rFonts w:ascii="Times New Roman" w:hAnsi="Times New Roman" w:cs="Times New Roman"/>
          <w:sz w:val="24"/>
          <w:szCs w:val="24"/>
        </w:rPr>
      </w:pPr>
    </w:p>
    <w:p w:rsidR="00B67373" w:rsidRPr="00845174" w:rsidRDefault="00B67373" w:rsidP="00A10619">
      <w:pPr>
        <w:spacing w:after="0" w:line="240" w:lineRule="auto"/>
        <w:ind w:firstLine="708"/>
        <w:jc w:val="both"/>
        <w:rPr>
          <w:rFonts w:ascii="Times New Roman" w:hAnsi="Times New Roman" w:cs="Times New Roman"/>
          <w:sz w:val="24"/>
          <w:szCs w:val="24"/>
        </w:rPr>
      </w:pPr>
      <w:r w:rsidRPr="00845174">
        <w:rPr>
          <w:rFonts w:ascii="Times New Roman" w:hAnsi="Times New Roman" w:cs="Times New Roman"/>
          <w:sz w:val="24"/>
          <w:szCs w:val="24"/>
        </w:rPr>
        <w:t>Tehotná študentka, ktorá je štátnou občiankou Ukrajiny alebo rodinnou príslušníčkou štátneho občana Ukrajiny a je odídencom, sa počas trvania mimoriadnej situácie vyhlásenej v súvislosti s hromadným prílevom cudzincov na územie Slovenskej republiky spôsobeným ozbrojeným konfliktom na území Ukrajiny považuje na účely priznávania tehotenského štipendia za študentku s trvalým pobytom na území Slovenskej republiky.“.</w:t>
      </w:r>
    </w:p>
    <w:p w:rsidR="00B67373" w:rsidRDefault="00B67373" w:rsidP="00B67373">
      <w:pPr>
        <w:spacing w:after="0" w:line="240" w:lineRule="auto"/>
        <w:jc w:val="both"/>
        <w:rPr>
          <w:rFonts w:ascii="Times New Roman" w:hAnsi="Times New Roman" w:cs="Times New Roman"/>
          <w:bCs/>
          <w:color w:val="000000" w:themeColor="text1"/>
          <w:sz w:val="24"/>
          <w:szCs w:val="24"/>
        </w:rPr>
      </w:pPr>
    </w:p>
    <w:p w:rsidR="00A1085E" w:rsidRDefault="00A1085E" w:rsidP="00B67373">
      <w:pPr>
        <w:spacing w:after="0" w:line="240" w:lineRule="auto"/>
        <w:jc w:val="both"/>
        <w:rPr>
          <w:rFonts w:ascii="Times New Roman" w:hAnsi="Times New Roman" w:cs="Times New Roman"/>
          <w:bCs/>
          <w:color w:val="000000" w:themeColor="text1"/>
          <w:sz w:val="24"/>
          <w:szCs w:val="24"/>
        </w:rPr>
      </w:pPr>
    </w:p>
    <w:p w:rsidR="00A1085E" w:rsidRDefault="00A1085E" w:rsidP="00B67373">
      <w:pPr>
        <w:spacing w:after="0" w:line="240" w:lineRule="auto"/>
        <w:jc w:val="both"/>
        <w:rPr>
          <w:rFonts w:ascii="Times New Roman" w:hAnsi="Times New Roman" w:cs="Times New Roman"/>
          <w:bCs/>
          <w:color w:val="000000" w:themeColor="text1"/>
          <w:sz w:val="24"/>
          <w:szCs w:val="24"/>
        </w:rPr>
      </w:pPr>
    </w:p>
    <w:p w:rsidR="00A1085E" w:rsidRPr="00845174" w:rsidRDefault="00A1085E" w:rsidP="00B67373">
      <w:pPr>
        <w:spacing w:after="0" w:line="240" w:lineRule="auto"/>
        <w:jc w:val="both"/>
        <w:rPr>
          <w:rFonts w:ascii="Times New Roman" w:hAnsi="Times New Roman" w:cs="Times New Roman"/>
          <w:bCs/>
          <w:color w:val="000000" w:themeColor="text1"/>
          <w:sz w:val="24"/>
          <w:szCs w:val="24"/>
        </w:rPr>
      </w:pPr>
    </w:p>
    <w:p w:rsidR="002C0031" w:rsidRPr="00845174" w:rsidRDefault="008F0192">
      <w:pPr>
        <w:pStyle w:val="Bezriadkovania"/>
        <w:jc w:val="center"/>
        <w:rPr>
          <w:rFonts w:ascii="Times New Roman" w:hAnsi="Times New Roman" w:cs="Times New Roman"/>
          <w:b/>
          <w:sz w:val="24"/>
          <w:szCs w:val="24"/>
        </w:rPr>
      </w:pPr>
      <w:r w:rsidRPr="00845174">
        <w:rPr>
          <w:rFonts w:ascii="Times New Roman" w:hAnsi="Times New Roman" w:cs="Times New Roman"/>
          <w:b/>
          <w:sz w:val="24"/>
          <w:szCs w:val="24"/>
        </w:rPr>
        <w:lastRenderedPageBreak/>
        <w:t>Čl. I</w:t>
      </w:r>
      <w:r w:rsidR="00954976">
        <w:rPr>
          <w:rFonts w:ascii="Times New Roman" w:hAnsi="Times New Roman" w:cs="Times New Roman"/>
          <w:b/>
          <w:sz w:val="24"/>
          <w:szCs w:val="24"/>
        </w:rPr>
        <w:t>V</w:t>
      </w:r>
    </w:p>
    <w:p w:rsidR="002C0031" w:rsidRPr="00845174" w:rsidRDefault="002C0031">
      <w:pPr>
        <w:pStyle w:val="Bezriadkovania"/>
        <w:rPr>
          <w:rFonts w:ascii="Times New Roman" w:hAnsi="Times New Roman" w:cs="Times New Roman"/>
          <w:sz w:val="24"/>
          <w:szCs w:val="24"/>
        </w:rPr>
      </w:pPr>
    </w:p>
    <w:p w:rsidR="002C0031" w:rsidRPr="00845174" w:rsidRDefault="008F0192" w:rsidP="001D614F">
      <w:pPr>
        <w:pStyle w:val="Bezriadkovania"/>
        <w:ind w:firstLine="284"/>
        <w:jc w:val="both"/>
        <w:rPr>
          <w:rFonts w:ascii="Times New Roman" w:hAnsi="Times New Roman" w:cs="Times New Roman"/>
          <w:sz w:val="24"/>
          <w:szCs w:val="24"/>
        </w:rPr>
      </w:pPr>
      <w:r w:rsidRPr="00845174">
        <w:rPr>
          <w:rFonts w:ascii="Times New Roman" w:hAnsi="Times New Roman" w:cs="Times New Roman"/>
          <w:sz w:val="24"/>
          <w:szCs w:val="24"/>
        </w:rPr>
        <w:t xml:space="preserve">Zákon č. 321/2002 Z. z. o ozbrojených silách Slovenskej republiky v znení zákona </w:t>
      </w:r>
      <w:r w:rsidR="00092D17"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č. 512/2002 Z. z., zákona č. 455/2004 Z. z., zákona č. 240/2005 Z. z., zákona č. 570/2005 Z. z., zákona č. 11/2006 Z. z., zákona č. 333/2007 Z. z., zákona č. 144/2008 Z. z., zákona č. 59/2009 Z. z., zákona č. 494/2009 Z. z., zákona č. 220/2011 Z. z., zákona č. 345/2012 Z. z., zákona </w:t>
      </w:r>
      <w:r w:rsidR="00092D17" w:rsidRPr="00845174">
        <w:rPr>
          <w:rFonts w:ascii="Times New Roman" w:hAnsi="Times New Roman" w:cs="Times New Roman"/>
          <w:sz w:val="24"/>
          <w:szCs w:val="24"/>
        </w:rPr>
        <w:t xml:space="preserve">                      </w:t>
      </w:r>
      <w:r w:rsidRPr="00845174">
        <w:rPr>
          <w:rFonts w:ascii="Times New Roman" w:hAnsi="Times New Roman" w:cs="Times New Roman"/>
          <w:sz w:val="24"/>
          <w:szCs w:val="24"/>
        </w:rPr>
        <w:t>č. 99/2014 Z. z., zákona č. 378/2015 Z. z., zákona č. 98/2019 Z. z. a zákona č. 477/2019 Z. z. sa dopĺňa takto:</w:t>
      </w:r>
    </w:p>
    <w:p w:rsidR="002C0031" w:rsidRPr="00845174" w:rsidRDefault="002C0031">
      <w:pPr>
        <w:pStyle w:val="Bezriadkovania"/>
        <w:ind w:firstLine="708"/>
        <w:jc w:val="both"/>
        <w:rPr>
          <w:rFonts w:ascii="Times New Roman" w:hAnsi="Times New Roman" w:cs="Times New Roman"/>
          <w:sz w:val="24"/>
          <w:szCs w:val="24"/>
        </w:rPr>
      </w:pPr>
    </w:p>
    <w:p w:rsidR="002C0031" w:rsidRPr="00845174" w:rsidRDefault="002C0031">
      <w:pPr>
        <w:pStyle w:val="Bezriadkovania"/>
        <w:ind w:firstLine="708"/>
        <w:jc w:val="both"/>
        <w:rPr>
          <w:rFonts w:ascii="Times New Roman" w:hAnsi="Times New Roman" w:cs="Times New Roman"/>
          <w:sz w:val="24"/>
          <w:szCs w:val="24"/>
        </w:rPr>
      </w:pPr>
    </w:p>
    <w:p w:rsidR="002C0031" w:rsidRPr="00845174" w:rsidRDefault="008F0192" w:rsidP="001D614F">
      <w:pPr>
        <w:pStyle w:val="Bezriadkovania"/>
        <w:ind w:left="284" w:hanging="284"/>
        <w:jc w:val="both"/>
        <w:rPr>
          <w:rFonts w:ascii="Times New Roman" w:hAnsi="Times New Roman" w:cs="Times New Roman"/>
          <w:sz w:val="24"/>
          <w:szCs w:val="24"/>
        </w:rPr>
      </w:pPr>
      <w:r w:rsidRPr="00845174">
        <w:rPr>
          <w:rFonts w:ascii="Times New Roman" w:hAnsi="Times New Roman" w:cs="Times New Roman"/>
          <w:sz w:val="24"/>
          <w:szCs w:val="24"/>
        </w:rPr>
        <w:t>1. V § 6 ods. 2 písm. g) a ods. 3 písm. j) sa za slovo „členom,“ vkladajú slová „alebo návrh na určenie ozbrojených síl na plnenie ďalších úloh na území Slovenskej republiky v rámci organizácie vzájomnej kolektívnej bezpečnosti, ktorej je Slovenská republika členom,“.</w:t>
      </w:r>
    </w:p>
    <w:p w:rsidR="002C0031" w:rsidRPr="00845174" w:rsidRDefault="002C0031">
      <w:pPr>
        <w:pStyle w:val="Bezriadkovania"/>
        <w:ind w:firstLine="708"/>
        <w:jc w:val="both"/>
        <w:rPr>
          <w:rFonts w:ascii="Times New Roman" w:hAnsi="Times New Roman" w:cs="Times New Roman"/>
          <w:sz w:val="24"/>
          <w:szCs w:val="24"/>
        </w:rPr>
      </w:pPr>
    </w:p>
    <w:p w:rsidR="002C0031" w:rsidRPr="00845174" w:rsidRDefault="008F0192" w:rsidP="001D614F">
      <w:pPr>
        <w:pStyle w:val="Bezriadkovania"/>
        <w:ind w:left="284" w:hanging="284"/>
        <w:jc w:val="both"/>
        <w:rPr>
          <w:rFonts w:ascii="Times New Roman" w:hAnsi="Times New Roman" w:cs="Times New Roman"/>
          <w:sz w:val="24"/>
          <w:szCs w:val="24"/>
        </w:rPr>
      </w:pPr>
      <w:r w:rsidRPr="00845174">
        <w:rPr>
          <w:rFonts w:ascii="Times New Roman" w:hAnsi="Times New Roman" w:cs="Times New Roman"/>
          <w:sz w:val="24"/>
          <w:szCs w:val="24"/>
        </w:rPr>
        <w:t>2. V § 7 ods. 11 sa za slová „ktoré sú“ vkladajú slová „podľa § 6 ods. 2 písm. g)“ a za slovo „republiky“ sa vkladajú slová „alebo na plnenie ďalších úloh na území Slovenskej republiky v rámci organizácie vzájomnej kolektívnej bezpečnosti, ktorej je Slovenská republika členom,“.</w:t>
      </w:r>
    </w:p>
    <w:p w:rsidR="002C0031" w:rsidRPr="00845174" w:rsidRDefault="002C0031">
      <w:pPr>
        <w:pStyle w:val="Bezriadkovania"/>
        <w:ind w:firstLine="708"/>
        <w:jc w:val="both"/>
        <w:rPr>
          <w:rFonts w:ascii="Times New Roman" w:hAnsi="Times New Roman" w:cs="Times New Roman"/>
          <w:sz w:val="24"/>
          <w:szCs w:val="24"/>
        </w:rPr>
      </w:pPr>
    </w:p>
    <w:p w:rsidR="002C0031" w:rsidRPr="00845174" w:rsidRDefault="008F0192" w:rsidP="001D614F">
      <w:pPr>
        <w:pStyle w:val="Bezriadkovania"/>
        <w:ind w:left="284" w:hanging="284"/>
        <w:jc w:val="both"/>
        <w:rPr>
          <w:rFonts w:ascii="Times New Roman" w:hAnsi="Times New Roman" w:cs="Times New Roman"/>
          <w:sz w:val="24"/>
          <w:szCs w:val="24"/>
        </w:rPr>
      </w:pPr>
      <w:r w:rsidRPr="00845174">
        <w:rPr>
          <w:rFonts w:ascii="Times New Roman" w:hAnsi="Times New Roman" w:cs="Times New Roman"/>
          <w:sz w:val="24"/>
          <w:szCs w:val="24"/>
        </w:rPr>
        <w:t>3. V § 13 ods. 5 sa za slová „§ 7 ods. 2 písm. d)“ vkladá čiarka a slová „ktorý velí ozbrojeným silám určeným na plnenie úloh zabezpečenia nedotknuteľnosti vzdušného priestoru Slovenskej republiky,“.</w:t>
      </w:r>
    </w:p>
    <w:p w:rsidR="002C0031" w:rsidRPr="00845174" w:rsidRDefault="002C0031">
      <w:pPr>
        <w:pStyle w:val="Bezriadkovania"/>
        <w:rPr>
          <w:rFonts w:ascii="Times New Roman" w:hAnsi="Times New Roman" w:cs="Times New Roman"/>
          <w:sz w:val="24"/>
          <w:szCs w:val="24"/>
        </w:rPr>
      </w:pPr>
    </w:p>
    <w:p w:rsidR="002C0031" w:rsidRPr="00845174" w:rsidRDefault="002C0031">
      <w:pPr>
        <w:pStyle w:val="Bezriadkovania"/>
        <w:rPr>
          <w:rFonts w:ascii="Times New Roman" w:hAnsi="Times New Roman" w:cs="Times New Roman"/>
          <w:sz w:val="24"/>
          <w:szCs w:val="24"/>
        </w:rPr>
      </w:pPr>
    </w:p>
    <w:p w:rsidR="002C0031" w:rsidRPr="00845174" w:rsidRDefault="008F0192">
      <w:pPr>
        <w:pStyle w:val="Bezriadkovania"/>
        <w:jc w:val="center"/>
        <w:rPr>
          <w:rFonts w:ascii="Times New Roman" w:hAnsi="Times New Roman" w:cs="Times New Roman"/>
          <w:b/>
          <w:sz w:val="24"/>
          <w:szCs w:val="24"/>
        </w:rPr>
      </w:pPr>
      <w:r w:rsidRPr="00845174">
        <w:rPr>
          <w:rFonts w:ascii="Times New Roman" w:hAnsi="Times New Roman" w:cs="Times New Roman"/>
          <w:b/>
          <w:sz w:val="24"/>
          <w:szCs w:val="24"/>
        </w:rPr>
        <w:t xml:space="preserve">Čl. </w:t>
      </w:r>
      <w:r w:rsidR="00954976">
        <w:rPr>
          <w:rFonts w:ascii="Times New Roman" w:hAnsi="Times New Roman" w:cs="Times New Roman"/>
          <w:b/>
          <w:sz w:val="24"/>
          <w:szCs w:val="24"/>
        </w:rPr>
        <w:t>V</w:t>
      </w:r>
    </w:p>
    <w:p w:rsidR="002C0031" w:rsidRPr="00845174" w:rsidRDefault="002C0031">
      <w:pPr>
        <w:pStyle w:val="Bezriadkovania"/>
        <w:rPr>
          <w:rFonts w:ascii="Times New Roman" w:hAnsi="Times New Roman" w:cs="Times New Roman"/>
          <w:sz w:val="24"/>
          <w:szCs w:val="24"/>
        </w:rPr>
      </w:pPr>
    </w:p>
    <w:p w:rsidR="002C0031" w:rsidRPr="00845174" w:rsidRDefault="008F0192" w:rsidP="001D614F">
      <w:pPr>
        <w:pStyle w:val="Bezriadkovania"/>
        <w:ind w:firstLine="284"/>
        <w:jc w:val="both"/>
        <w:rPr>
          <w:rFonts w:ascii="Times New Roman" w:hAnsi="Times New Roman" w:cs="Times New Roman"/>
          <w:sz w:val="24"/>
          <w:szCs w:val="24"/>
        </w:rPr>
      </w:pPr>
      <w:r w:rsidRPr="00845174">
        <w:rPr>
          <w:rFonts w:ascii="Times New Roman" w:hAnsi="Times New Roman" w:cs="Times New Roman"/>
          <w:sz w:val="24"/>
          <w:szCs w:val="24"/>
        </w:rPr>
        <w:t>Zákon č. 480/2002 Z. z. o azyle a o zmene a doplnení niektorých zákonov v znení zákona</w:t>
      </w:r>
      <w:r w:rsidR="001D614F"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 č. 606/2003 Z. z., zákona č. 207/2004 Z. z., zákona č. 1/2005 Z. z., zákona č. 692/2006 Z. z., zákona č. 643/2007 Z. z., zákona č. 451/2008 Z. z., zákona č. 75/2013 Z. z., zákona č. 305/2013 Z. z., zákona č. 495/2013 Z. z., zákona č. 131/2015 Z. z., zákona č. 125/2016 Z. z., zákona </w:t>
      </w:r>
      <w:r w:rsidR="00092D17"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č. 198/2018 Z. z., nálezu Ústavného súdu Slovenskej republiky č. 70/2019 Z. z., zákona </w:t>
      </w:r>
      <w:r w:rsidR="00092D17" w:rsidRPr="00845174">
        <w:rPr>
          <w:rFonts w:ascii="Times New Roman" w:hAnsi="Times New Roman" w:cs="Times New Roman"/>
          <w:sz w:val="24"/>
          <w:szCs w:val="24"/>
        </w:rPr>
        <w:t xml:space="preserve">                         </w:t>
      </w:r>
      <w:r w:rsidRPr="00845174">
        <w:rPr>
          <w:rFonts w:ascii="Times New Roman" w:hAnsi="Times New Roman" w:cs="Times New Roman"/>
          <w:sz w:val="24"/>
          <w:szCs w:val="24"/>
        </w:rPr>
        <w:t>č. 393/2020 Z. z. a zákona č. 55/2022 Z. z. sa mení a dopĺňa takto:</w:t>
      </w:r>
    </w:p>
    <w:p w:rsidR="003E149A" w:rsidRPr="00845174" w:rsidRDefault="003E149A" w:rsidP="001D614F">
      <w:pPr>
        <w:pStyle w:val="Bezriadkovania"/>
        <w:ind w:firstLine="284"/>
        <w:jc w:val="both"/>
        <w:rPr>
          <w:rFonts w:ascii="Times New Roman" w:hAnsi="Times New Roman" w:cs="Times New Roman"/>
          <w:sz w:val="24"/>
          <w:szCs w:val="24"/>
        </w:rPr>
      </w:pPr>
    </w:p>
    <w:p w:rsidR="003E149A" w:rsidRPr="00845174" w:rsidRDefault="003E149A" w:rsidP="001D614F">
      <w:pPr>
        <w:pStyle w:val="Bezriadkovania"/>
        <w:ind w:firstLine="284"/>
        <w:jc w:val="both"/>
        <w:rPr>
          <w:rFonts w:ascii="Times New Roman" w:hAnsi="Times New Roman" w:cs="Times New Roman"/>
          <w:sz w:val="24"/>
          <w:szCs w:val="24"/>
        </w:rPr>
      </w:pPr>
    </w:p>
    <w:p w:rsidR="002C0031" w:rsidRPr="00845174" w:rsidRDefault="008F0192" w:rsidP="001D614F">
      <w:pPr>
        <w:ind w:left="284" w:hanging="284"/>
        <w:jc w:val="both"/>
        <w:rPr>
          <w:rFonts w:ascii="Times New Roman" w:hAnsi="Times New Roman" w:cs="Times New Roman"/>
          <w:sz w:val="24"/>
          <w:szCs w:val="24"/>
        </w:rPr>
      </w:pPr>
      <w:r w:rsidRPr="00845174">
        <w:rPr>
          <w:rFonts w:ascii="Times New Roman" w:hAnsi="Times New Roman" w:cs="Times New Roman"/>
          <w:sz w:val="24"/>
          <w:szCs w:val="24"/>
        </w:rPr>
        <w:t>1. V § 31 ods. 1 úvodnej vete a v odseku 10 sa slovo „ODÍDENEC“ nahrádza slovami „DOČASNÉ ÚTOČISKO“.</w:t>
      </w:r>
    </w:p>
    <w:p w:rsidR="002C0031" w:rsidRPr="00845174" w:rsidRDefault="008F0192">
      <w:pPr>
        <w:rPr>
          <w:rFonts w:ascii="Times New Roman" w:hAnsi="Times New Roman" w:cs="Times New Roman"/>
          <w:sz w:val="24"/>
          <w:szCs w:val="24"/>
        </w:rPr>
      </w:pPr>
      <w:r w:rsidRPr="00845174">
        <w:rPr>
          <w:rFonts w:ascii="Times New Roman" w:hAnsi="Times New Roman" w:cs="Times New Roman"/>
          <w:sz w:val="24"/>
          <w:szCs w:val="24"/>
        </w:rPr>
        <w:t>2. V § 36 odsek 1 znie:</w:t>
      </w:r>
    </w:p>
    <w:p w:rsidR="002C0031" w:rsidRPr="00845174" w:rsidRDefault="00092D17" w:rsidP="003E149A">
      <w:pPr>
        <w:tabs>
          <w:tab w:val="left" w:pos="284"/>
        </w:tabs>
        <w:spacing w:line="240" w:lineRule="auto"/>
        <w:jc w:val="both"/>
        <w:rPr>
          <w:rFonts w:ascii="Times New Roman" w:hAnsi="Times New Roman" w:cs="Times New Roman"/>
          <w:sz w:val="24"/>
          <w:szCs w:val="24"/>
        </w:rPr>
      </w:pPr>
      <w:r w:rsidRPr="00845174">
        <w:rPr>
          <w:rFonts w:ascii="Times New Roman" w:hAnsi="Times New Roman" w:cs="Times New Roman"/>
          <w:sz w:val="24"/>
          <w:szCs w:val="24"/>
        </w:rPr>
        <w:tab/>
      </w:r>
      <w:r w:rsidR="008F0192" w:rsidRPr="00845174">
        <w:rPr>
          <w:rFonts w:ascii="Times New Roman" w:hAnsi="Times New Roman" w:cs="Times New Roman"/>
          <w:sz w:val="24"/>
          <w:szCs w:val="24"/>
        </w:rPr>
        <w:t>„(1) Na odídenca sa primerane vzťahujú § 22 ods. 1, 2, 4 a 6 až 8, § 23 ods. 1 až 5 a § 23d ods. 1 s tým, že ministerstvo odídenca po skončení pobytu v záchytnom tábore umiestni do humanitného centra. Ak nemožno umiestniť odídenca do humanitného centra alebo do iného azylového zariadenia a neposkytuje sa ani príspevok podľa § 36a, odídencovi sa poskytnú prostriedky na získanie ubytovania na úrovni humanitného centra. Ak sa odídenec ubytuje mimo azylového zariadenia, je povinný bezodkladne písomne oznámiť túto skutočnosť azylovému zariadeniu, v ktorom bol naposledy evidovaný</w:t>
      </w:r>
      <w:r w:rsidR="003E149A" w:rsidRPr="00845174">
        <w:rPr>
          <w:rFonts w:ascii="Times New Roman" w:hAnsi="Times New Roman" w:cs="Times New Roman"/>
          <w:sz w:val="24"/>
          <w:szCs w:val="24"/>
        </w:rPr>
        <w:t>,</w:t>
      </w:r>
      <w:r w:rsidR="008F0192" w:rsidRPr="00845174">
        <w:rPr>
          <w:rFonts w:ascii="Times New Roman" w:hAnsi="Times New Roman" w:cs="Times New Roman"/>
          <w:sz w:val="24"/>
          <w:szCs w:val="24"/>
        </w:rPr>
        <w:t xml:space="preserve"> alebo ministerstvu.“.</w:t>
      </w:r>
    </w:p>
    <w:p w:rsidR="002C0031" w:rsidRPr="00845174" w:rsidRDefault="008F0192">
      <w:pPr>
        <w:pStyle w:val="Bezriadkovania"/>
        <w:rPr>
          <w:rFonts w:ascii="Times New Roman" w:hAnsi="Times New Roman" w:cs="Times New Roman"/>
          <w:sz w:val="24"/>
          <w:szCs w:val="24"/>
        </w:rPr>
      </w:pPr>
      <w:r w:rsidRPr="00845174">
        <w:rPr>
          <w:rFonts w:ascii="Times New Roman" w:hAnsi="Times New Roman" w:cs="Times New Roman"/>
          <w:sz w:val="24"/>
          <w:szCs w:val="24"/>
        </w:rPr>
        <w:t xml:space="preserve">3. V § 36a odsek 2 znie: </w:t>
      </w:r>
    </w:p>
    <w:p w:rsidR="002C0031" w:rsidRPr="00845174" w:rsidRDefault="002C0031">
      <w:pPr>
        <w:pStyle w:val="Bezriadkovania"/>
        <w:rPr>
          <w:rFonts w:ascii="Times New Roman" w:hAnsi="Times New Roman" w:cs="Times New Roman"/>
          <w:sz w:val="24"/>
          <w:szCs w:val="24"/>
        </w:rPr>
      </w:pPr>
    </w:p>
    <w:p w:rsidR="002C0031" w:rsidRPr="00845174" w:rsidRDefault="00092D17" w:rsidP="00092D17">
      <w:pPr>
        <w:pStyle w:val="Textpoznmkypodiarou"/>
        <w:tabs>
          <w:tab w:val="left" w:pos="284"/>
        </w:tabs>
        <w:jc w:val="both"/>
        <w:rPr>
          <w:rFonts w:ascii="Times New Roman" w:hAnsi="Times New Roman" w:cs="Times New Roman"/>
          <w:sz w:val="24"/>
          <w:szCs w:val="24"/>
        </w:rPr>
      </w:pPr>
      <w:r w:rsidRPr="00845174">
        <w:rPr>
          <w:rFonts w:ascii="Times New Roman" w:hAnsi="Times New Roman" w:cs="Times New Roman"/>
          <w:sz w:val="24"/>
          <w:szCs w:val="24"/>
        </w:rPr>
        <w:tab/>
      </w:r>
      <w:r w:rsidR="008F0192" w:rsidRPr="00845174">
        <w:rPr>
          <w:rFonts w:ascii="Times New Roman" w:hAnsi="Times New Roman" w:cs="Times New Roman"/>
          <w:sz w:val="24"/>
          <w:szCs w:val="24"/>
        </w:rPr>
        <w:t xml:space="preserve">„(2) Príspevok poskytuje obec osobe, ktorá vlastní nehnuteľnosť slúžiacu na bývanie v jej územnom obvode, ktorá v nej poskytne bezodplatne ubytovanie odídencovi (ďalej len </w:t>
      </w:r>
      <w:r w:rsidR="008F0192" w:rsidRPr="00845174">
        <w:rPr>
          <w:rFonts w:ascii="Times New Roman" w:hAnsi="Times New Roman" w:cs="Times New Roman"/>
          <w:sz w:val="24"/>
          <w:szCs w:val="24"/>
        </w:rPr>
        <w:lastRenderedPageBreak/>
        <w:t>„oprávnená osoba“). Oprávnená osoba je povinná predložiť obci zmluvu o poskytnutí ubytovania odídencovi. Vzor zmluvy o poskytnutí ubytovania odídencovi je zverejnený na webovom sídle</w:t>
      </w:r>
      <w:r w:rsidR="00D06FDD" w:rsidRPr="00845174">
        <w:rPr>
          <w:rFonts w:ascii="Times New Roman" w:hAnsi="Times New Roman" w:cs="Times New Roman"/>
          <w:sz w:val="24"/>
          <w:szCs w:val="24"/>
        </w:rPr>
        <w:t xml:space="preserve">, ktoré určí nariadenie vlády podľa </w:t>
      </w:r>
      <w:r w:rsidR="00365A88" w:rsidRPr="00845174">
        <w:rPr>
          <w:rFonts w:ascii="Times New Roman" w:hAnsi="Times New Roman" w:cs="Times New Roman"/>
          <w:sz w:val="24"/>
          <w:szCs w:val="24"/>
        </w:rPr>
        <w:t>odseku 9</w:t>
      </w:r>
      <w:r w:rsidR="008F0192" w:rsidRPr="00845174">
        <w:rPr>
          <w:rFonts w:ascii="Times New Roman" w:hAnsi="Times New Roman" w:cs="Times New Roman"/>
          <w:sz w:val="24"/>
          <w:szCs w:val="24"/>
        </w:rPr>
        <w:t xml:space="preserve">.  </w:t>
      </w:r>
      <w:r w:rsidR="00CC30E3" w:rsidRPr="00845174">
        <w:rPr>
          <w:rFonts w:ascii="Times New Roman" w:hAnsi="Times New Roman" w:cs="Times New Roman"/>
          <w:sz w:val="24"/>
          <w:szCs w:val="24"/>
        </w:rPr>
        <w:t>Za odídenca, ktorý nenadobudol plnoletosť uzatvára zmluvu</w:t>
      </w:r>
      <w:r w:rsidR="005110E0" w:rsidRPr="00845174">
        <w:rPr>
          <w:rFonts w:ascii="Times New Roman" w:hAnsi="Times New Roman" w:cs="Times New Roman"/>
          <w:sz w:val="24"/>
          <w:szCs w:val="24"/>
        </w:rPr>
        <w:t xml:space="preserve"> o poskytnutí ubytovania odídencovi</w:t>
      </w:r>
      <w:r w:rsidR="00CC30E3" w:rsidRPr="00845174">
        <w:rPr>
          <w:rFonts w:ascii="Times New Roman" w:hAnsi="Times New Roman" w:cs="Times New Roman"/>
          <w:sz w:val="24"/>
          <w:szCs w:val="24"/>
        </w:rPr>
        <w:t xml:space="preserve"> jeho zákonný zástupca, blízka osoba alebo súdom ustanovený opatrovník. </w:t>
      </w:r>
      <w:r w:rsidR="008F0192" w:rsidRPr="00845174">
        <w:rPr>
          <w:rFonts w:ascii="Times New Roman" w:hAnsi="Times New Roman" w:cs="Times New Roman"/>
          <w:sz w:val="24"/>
          <w:szCs w:val="24"/>
        </w:rPr>
        <w:t>Na účely poskytovania príspevku je odídenec, ktorému oprávnená osoba poskytuje ubytovanie</w:t>
      </w:r>
      <w:r w:rsidR="0076307F" w:rsidRPr="00845174">
        <w:rPr>
          <w:rFonts w:ascii="Times New Roman" w:hAnsi="Times New Roman" w:cs="Times New Roman"/>
          <w:sz w:val="24"/>
          <w:szCs w:val="24"/>
        </w:rPr>
        <w:t>,</w:t>
      </w:r>
      <w:r w:rsidR="008F0192" w:rsidRPr="00845174">
        <w:rPr>
          <w:rFonts w:ascii="Times New Roman" w:hAnsi="Times New Roman" w:cs="Times New Roman"/>
          <w:sz w:val="24"/>
          <w:szCs w:val="24"/>
        </w:rPr>
        <w:t xml:space="preserve"> povinný raz mesačne počas poskytovania ubytovania osobne oznámiť obci, že mu oprávnená osoba poskytuje ubytovanie. Príspevok sa neposkytuje osobe, na ktorú sa vzťahuje poskytovanie  príspevku za poskytnutie ubytovania odídencovi podľa osobitného predpisu</w:t>
      </w:r>
      <w:r w:rsidR="008F0192" w:rsidRPr="00845174">
        <w:rPr>
          <w:rFonts w:ascii="Times New Roman" w:hAnsi="Times New Roman" w:cs="Times New Roman"/>
          <w:sz w:val="24"/>
          <w:szCs w:val="24"/>
          <w:vertAlign w:val="superscript"/>
        </w:rPr>
        <w:t>13b</w:t>
      </w:r>
      <w:r w:rsidR="008F0192" w:rsidRPr="00845174">
        <w:rPr>
          <w:rFonts w:ascii="Times New Roman" w:hAnsi="Times New Roman" w:cs="Times New Roman"/>
          <w:sz w:val="24"/>
          <w:szCs w:val="24"/>
        </w:rPr>
        <w:t>)  alebo osobe, ktorá má nárok na akékoľvek iné peňažné plnenie súvisiace s poskytnutím ubytovania odídencovi podľa osobitných predpisov.</w:t>
      </w:r>
      <w:r w:rsidR="008F0192" w:rsidRPr="00845174">
        <w:rPr>
          <w:rFonts w:ascii="Times New Roman" w:hAnsi="Times New Roman" w:cs="Times New Roman"/>
          <w:sz w:val="24"/>
          <w:szCs w:val="24"/>
          <w:vertAlign w:val="superscript"/>
        </w:rPr>
        <w:t>13c</w:t>
      </w:r>
      <w:r w:rsidR="008F0192" w:rsidRPr="00845174">
        <w:rPr>
          <w:rFonts w:ascii="Times New Roman" w:hAnsi="Times New Roman" w:cs="Times New Roman"/>
          <w:sz w:val="24"/>
          <w:szCs w:val="24"/>
        </w:rPr>
        <w:t>) Príspevok sa neposkytuje ani osobe, ktorá si uplatní  nárok  na poskytnutie príspevku za ubytovanie odídenca, ktorému sa poskytuje ubytovanie v azylovom zariadení. Príspevok sa poskytuje za noc ubytovania odídenca. Príspevok možno poskytnúť aj najviac za sedem nocí poskytovania ubytovania prechádzajúcich dňu poskytnutia dočasného útočiska odídencovi, najskôr však od 26. februára 2022. Obec je oprávnená na účely poskytnutia príspevku spracovávať osobné údaje uvedené v zmluve o poskytnutí ubytovania odídencovi a vo výkaze podľa odseku 7; obec je oprávnená tieto údaje overovať v informačnom systéme podľa osobitného predpisu,</w:t>
      </w:r>
      <w:r w:rsidR="008F0192" w:rsidRPr="00845174">
        <w:rPr>
          <w:rFonts w:ascii="Times New Roman" w:hAnsi="Times New Roman" w:cs="Times New Roman"/>
          <w:sz w:val="24"/>
          <w:szCs w:val="24"/>
          <w:vertAlign w:val="superscript"/>
        </w:rPr>
        <w:t>13d</w:t>
      </w:r>
      <w:r w:rsidR="008F0192" w:rsidRPr="00845174">
        <w:rPr>
          <w:rFonts w:ascii="Times New Roman" w:hAnsi="Times New Roman" w:cs="Times New Roman"/>
          <w:sz w:val="24"/>
          <w:szCs w:val="24"/>
        </w:rPr>
        <w:t>)</w:t>
      </w:r>
      <w:r w:rsidR="008F0192" w:rsidRPr="00845174">
        <w:rPr>
          <w:rFonts w:ascii="Times New Roman" w:hAnsi="Times New Roman" w:cs="Times New Roman"/>
          <w:sz w:val="24"/>
          <w:szCs w:val="24"/>
          <w:vertAlign w:val="superscript"/>
        </w:rPr>
        <w:t xml:space="preserve"> </w:t>
      </w:r>
      <w:r w:rsidR="008F0192" w:rsidRPr="00845174">
        <w:rPr>
          <w:rFonts w:ascii="Times New Roman" w:hAnsi="Times New Roman" w:cs="Times New Roman"/>
          <w:sz w:val="24"/>
          <w:szCs w:val="24"/>
        </w:rPr>
        <w:t xml:space="preserve"> prípadne v súčinnosti s ministerstvom. Nehnuteľnosť podľa prvej vety musí spĺňať minimálne požiadavky podľa osobitného predpisu.</w:t>
      </w:r>
      <w:r w:rsidR="008F0192" w:rsidRPr="00845174">
        <w:rPr>
          <w:rFonts w:ascii="Times New Roman" w:hAnsi="Times New Roman" w:cs="Times New Roman"/>
          <w:sz w:val="24"/>
          <w:szCs w:val="24"/>
          <w:vertAlign w:val="superscript"/>
        </w:rPr>
        <w:t>13e</w:t>
      </w:r>
      <w:r w:rsidR="008F0192" w:rsidRPr="00845174">
        <w:rPr>
          <w:rFonts w:ascii="Times New Roman" w:hAnsi="Times New Roman" w:cs="Times New Roman"/>
          <w:sz w:val="24"/>
          <w:szCs w:val="24"/>
        </w:rPr>
        <w:t xml:space="preserve">)“.  </w:t>
      </w:r>
    </w:p>
    <w:p w:rsidR="002C0031" w:rsidRPr="00845174" w:rsidRDefault="002C0031">
      <w:pPr>
        <w:pStyle w:val="Bezriadkovania"/>
        <w:jc w:val="both"/>
        <w:rPr>
          <w:rFonts w:ascii="Times New Roman" w:hAnsi="Times New Roman" w:cs="Times New Roman"/>
          <w:sz w:val="24"/>
          <w:szCs w:val="24"/>
        </w:rPr>
      </w:pPr>
    </w:p>
    <w:p w:rsidR="002C0031" w:rsidRPr="00845174" w:rsidRDefault="008F0192">
      <w:pPr>
        <w:pStyle w:val="Bezriadkovania"/>
        <w:jc w:val="both"/>
        <w:rPr>
          <w:rFonts w:ascii="Times New Roman" w:hAnsi="Times New Roman" w:cs="Times New Roman"/>
          <w:sz w:val="24"/>
          <w:szCs w:val="24"/>
        </w:rPr>
      </w:pPr>
      <w:r w:rsidRPr="00845174">
        <w:rPr>
          <w:rFonts w:ascii="Times New Roman" w:hAnsi="Times New Roman" w:cs="Times New Roman"/>
          <w:sz w:val="24"/>
          <w:szCs w:val="24"/>
        </w:rPr>
        <w:t xml:space="preserve">Poznámky pod čiarou k odkazom 13b až 13e znejú: </w:t>
      </w:r>
    </w:p>
    <w:p w:rsidR="002C0031" w:rsidRPr="00845174" w:rsidRDefault="008F0192" w:rsidP="00092D17">
      <w:pPr>
        <w:pStyle w:val="Bezriadkovania"/>
        <w:ind w:left="567" w:hanging="567"/>
        <w:jc w:val="both"/>
        <w:rPr>
          <w:rFonts w:ascii="Times New Roman" w:hAnsi="Times New Roman" w:cs="Times New Roman"/>
          <w:sz w:val="24"/>
          <w:szCs w:val="24"/>
        </w:rPr>
      </w:pPr>
      <w:r w:rsidRPr="00845174">
        <w:rPr>
          <w:rFonts w:ascii="Times New Roman" w:hAnsi="Times New Roman" w:cs="Times New Roman"/>
          <w:sz w:val="24"/>
          <w:szCs w:val="24"/>
        </w:rPr>
        <w:t>„</w:t>
      </w:r>
      <w:r w:rsidRPr="00A10619">
        <w:rPr>
          <w:rFonts w:ascii="Times New Roman" w:hAnsi="Times New Roman" w:cs="Times New Roman"/>
          <w:sz w:val="24"/>
          <w:szCs w:val="24"/>
          <w:vertAlign w:val="superscript"/>
        </w:rPr>
        <w:t>13b</w:t>
      </w:r>
      <w:r w:rsidRPr="00845174">
        <w:rPr>
          <w:rFonts w:ascii="Times New Roman" w:hAnsi="Times New Roman" w:cs="Times New Roman"/>
          <w:sz w:val="24"/>
          <w:szCs w:val="24"/>
        </w:rPr>
        <w:t xml:space="preserve">) </w:t>
      </w:r>
      <w:r w:rsidR="0076307F" w:rsidRPr="00845174">
        <w:rPr>
          <w:rFonts w:ascii="Times New Roman" w:hAnsi="Times New Roman" w:cs="Times New Roman"/>
          <w:sz w:val="24"/>
          <w:szCs w:val="24"/>
        </w:rPr>
        <w:tab/>
      </w:r>
      <w:r w:rsidRPr="00845174">
        <w:rPr>
          <w:rFonts w:ascii="Times New Roman" w:hAnsi="Times New Roman" w:cs="Times New Roman"/>
          <w:sz w:val="24"/>
          <w:szCs w:val="24"/>
        </w:rPr>
        <w:t>§ 27k zákona č. 91/2010 Z. z. o podpore cestovného ruchu v znení zákona č. ./2022 Z. z.</w:t>
      </w:r>
    </w:p>
    <w:p w:rsidR="002C0031" w:rsidRPr="00845174" w:rsidRDefault="008F0192" w:rsidP="00092D17">
      <w:pPr>
        <w:pStyle w:val="Bezriadkovania"/>
        <w:ind w:left="567" w:hanging="567"/>
        <w:jc w:val="both"/>
        <w:rPr>
          <w:rFonts w:ascii="Times New Roman" w:hAnsi="Times New Roman" w:cs="Times New Roman"/>
          <w:sz w:val="24"/>
          <w:szCs w:val="24"/>
        </w:rPr>
      </w:pPr>
      <w:r w:rsidRPr="00A10619">
        <w:rPr>
          <w:rFonts w:ascii="Times New Roman" w:hAnsi="Times New Roman" w:cs="Times New Roman"/>
          <w:sz w:val="24"/>
          <w:szCs w:val="24"/>
          <w:vertAlign w:val="superscript"/>
        </w:rPr>
        <w:t>13c</w:t>
      </w:r>
      <w:r w:rsidRPr="00845174">
        <w:rPr>
          <w:rFonts w:ascii="Times New Roman" w:hAnsi="Times New Roman" w:cs="Times New Roman"/>
          <w:sz w:val="24"/>
          <w:szCs w:val="24"/>
        </w:rPr>
        <w:t xml:space="preserve">) </w:t>
      </w:r>
      <w:r w:rsidR="00092D17" w:rsidRPr="00845174">
        <w:rPr>
          <w:rFonts w:ascii="Times New Roman" w:hAnsi="Times New Roman" w:cs="Times New Roman"/>
          <w:sz w:val="24"/>
          <w:szCs w:val="24"/>
        </w:rPr>
        <w:tab/>
      </w:r>
      <w:r w:rsidRPr="00845174">
        <w:rPr>
          <w:rFonts w:ascii="Times New Roman" w:hAnsi="Times New Roman" w:cs="Times New Roman"/>
          <w:sz w:val="24"/>
          <w:szCs w:val="24"/>
        </w:rPr>
        <w:t xml:space="preserve">Napríklad zákon Národnej rady Slovenskej republiky č. 42/1994 Z. z. o civilnej ochrane obyvateľstva v znení neskorších predpisov, zákon č. 179/2011 Z. z. o hospodárskej mobilizácií a o zmene a doplnení zákona č. 387/2002 Z. z. o riadení štátu v krízových situáciách mimo času vojny a vojnového stavu v znení neskorších predpisov v znení neskorších predpisov. </w:t>
      </w:r>
    </w:p>
    <w:p w:rsidR="0078216E" w:rsidRPr="00845174" w:rsidRDefault="008F0192" w:rsidP="00092D17">
      <w:pPr>
        <w:pStyle w:val="Bezriadkovania"/>
        <w:ind w:left="567" w:hanging="567"/>
        <w:jc w:val="both"/>
        <w:rPr>
          <w:rFonts w:ascii="Times New Roman" w:hAnsi="Times New Roman" w:cs="Times New Roman"/>
          <w:sz w:val="24"/>
          <w:szCs w:val="24"/>
        </w:rPr>
      </w:pPr>
      <w:r w:rsidRPr="00A10619">
        <w:rPr>
          <w:rFonts w:ascii="Times New Roman" w:hAnsi="Times New Roman" w:cs="Times New Roman"/>
          <w:sz w:val="24"/>
          <w:szCs w:val="24"/>
          <w:vertAlign w:val="superscript"/>
        </w:rPr>
        <w:t>13d</w:t>
      </w:r>
      <w:r w:rsidRPr="00845174">
        <w:rPr>
          <w:rFonts w:ascii="Times New Roman" w:hAnsi="Times New Roman" w:cs="Times New Roman"/>
          <w:sz w:val="24"/>
          <w:szCs w:val="24"/>
        </w:rPr>
        <w:t xml:space="preserve">) </w:t>
      </w:r>
      <w:r w:rsidR="0076307F" w:rsidRPr="00845174">
        <w:rPr>
          <w:rFonts w:ascii="Times New Roman" w:hAnsi="Times New Roman" w:cs="Times New Roman"/>
          <w:sz w:val="24"/>
          <w:szCs w:val="24"/>
        </w:rPr>
        <w:tab/>
      </w:r>
      <w:r w:rsidRPr="00845174">
        <w:rPr>
          <w:rFonts w:ascii="Times New Roman" w:hAnsi="Times New Roman" w:cs="Times New Roman"/>
          <w:sz w:val="24"/>
          <w:szCs w:val="24"/>
        </w:rPr>
        <w:t>§ 12  zákona č. 253/1998 Z. z. o hlásení pobytu občanov Slovenskej republiky a registri obyvateľov Slovenskej republiky v znení zákona č. 216/2008 Z. z.</w:t>
      </w:r>
    </w:p>
    <w:p w:rsidR="002C0031" w:rsidRPr="00845174" w:rsidRDefault="008F0192" w:rsidP="00092D17">
      <w:pPr>
        <w:pStyle w:val="Bezriadkovania"/>
        <w:ind w:left="567" w:hanging="567"/>
        <w:jc w:val="both"/>
        <w:rPr>
          <w:rFonts w:ascii="Times New Roman" w:hAnsi="Times New Roman" w:cs="Times New Roman"/>
          <w:sz w:val="24"/>
          <w:szCs w:val="24"/>
        </w:rPr>
      </w:pPr>
      <w:r w:rsidRPr="00A10619">
        <w:rPr>
          <w:rFonts w:ascii="Times New Roman" w:hAnsi="Times New Roman" w:cs="Times New Roman"/>
          <w:sz w:val="24"/>
          <w:szCs w:val="24"/>
          <w:vertAlign w:val="superscript"/>
        </w:rPr>
        <w:t>13e</w:t>
      </w:r>
      <w:r w:rsidRPr="00845174">
        <w:rPr>
          <w:rFonts w:ascii="Times New Roman" w:hAnsi="Times New Roman" w:cs="Times New Roman"/>
          <w:sz w:val="24"/>
          <w:szCs w:val="24"/>
        </w:rPr>
        <w:t xml:space="preserve">) </w:t>
      </w:r>
      <w:r w:rsidR="00954976">
        <w:rPr>
          <w:rFonts w:ascii="Times New Roman" w:hAnsi="Times New Roman" w:cs="Times New Roman"/>
          <w:sz w:val="24"/>
          <w:szCs w:val="24"/>
        </w:rPr>
        <w:tab/>
      </w:r>
      <w:r w:rsidRPr="00845174">
        <w:rPr>
          <w:rFonts w:ascii="Times New Roman" w:hAnsi="Times New Roman" w:cs="Times New Roman"/>
          <w:sz w:val="24"/>
          <w:szCs w:val="24"/>
        </w:rPr>
        <w:t xml:space="preserve">§ 62 ods. 1 písm. f) zákona č. 355/2007 Z. z. o ochrane, podpore a rozvoji verejného zdravia a o zmene a doplnení niektorých zákonov v znení zákona č. 533/2021 Z. z. </w:t>
      </w:r>
    </w:p>
    <w:p w:rsidR="002C0031" w:rsidRPr="00845174" w:rsidRDefault="008F0192" w:rsidP="0078216E">
      <w:pPr>
        <w:pStyle w:val="Bezriadkovania"/>
        <w:ind w:left="567"/>
        <w:jc w:val="both"/>
        <w:rPr>
          <w:rFonts w:ascii="Times New Roman" w:hAnsi="Times New Roman" w:cs="Times New Roman"/>
          <w:sz w:val="24"/>
          <w:szCs w:val="24"/>
        </w:rPr>
      </w:pPr>
      <w:r w:rsidRPr="00845174">
        <w:rPr>
          <w:rFonts w:ascii="Times New Roman" w:hAnsi="Times New Roman" w:cs="Times New Roman"/>
          <w:sz w:val="24"/>
          <w:szCs w:val="24"/>
        </w:rPr>
        <w:t xml:space="preserve">§ 8 ods. 2 vyhlášky Ministerstva zdravotníctva Slovenskej republiky č. 259/2008 Z. z. o podrobnostiach o požiadavkách na vnútorné prostredie budov a o minimálnych požiadavkách na byty nižšieho štandardu a na ubytovacie zariadenia.“. </w:t>
      </w:r>
    </w:p>
    <w:p w:rsidR="002C0031" w:rsidRPr="00845174" w:rsidRDefault="002C0031">
      <w:pPr>
        <w:pStyle w:val="Bezriadkovania"/>
        <w:jc w:val="both"/>
        <w:rPr>
          <w:rFonts w:ascii="Times New Roman" w:hAnsi="Times New Roman" w:cs="Times New Roman"/>
          <w:sz w:val="24"/>
          <w:szCs w:val="24"/>
        </w:rPr>
      </w:pPr>
    </w:p>
    <w:p w:rsidR="002C0031" w:rsidRPr="00845174" w:rsidRDefault="008F0192">
      <w:pPr>
        <w:pStyle w:val="Bezriadkovania"/>
        <w:jc w:val="both"/>
        <w:rPr>
          <w:rFonts w:ascii="Times New Roman" w:hAnsi="Times New Roman" w:cs="Times New Roman"/>
          <w:sz w:val="24"/>
          <w:szCs w:val="24"/>
        </w:rPr>
      </w:pPr>
      <w:r w:rsidRPr="00845174">
        <w:rPr>
          <w:rFonts w:ascii="Times New Roman" w:hAnsi="Times New Roman" w:cs="Times New Roman"/>
          <w:sz w:val="24"/>
          <w:szCs w:val="24"/>
        </w:rPr>
        <w:t xml:space="preserve">4. V § 36a sa za odsek 2 vkladajú nové odseky 3 až 6, ktoré znejú: </w:t>
      </w:r>
    </w:p>
    <w:p w:rsidR="002C0031" w:rsidRPr="00845174" w:rsidRDefault="002C0031">
      <w:pPr>
        <w:pStyle w:val="Bezriadkovania"/>
        <w:jc w:val="both"/>
        <w:rPr>
          <w:rFonts w:ascii="Times New Roman" w:hAnsi="Times New Roman" w:cs="Times New Roman"/>
          <w:sz w:val="24"/>
          <w:szCs w:val="24"/>
        </w:rPr>
      </w:pPr>
    </w:p>
    <w:p w:rsidR="002C0031" w:rsidRPr="00845174" w:rsidRDefault="0078216E" w:rsidP="0078216E">
      <w:pPr>
        <w:pStyle w:val="Bezriadkovania"/>
        <w:tabs>
          <w:tab w:val="left" w:pos="284"/>
        </w:tabs>
        <w:jc w:val="both"/>
        <w:rPr>
          <w:rFonts w:ascii="Times New Roman" w:hAnsi="Times New Roman" w:cs="Times New Roman"/>
          <w:sz w:val="24"/>
          <w:szCs w:val="24"/>
        </w:rPr>
      </w:pPr>
      <w:r w:rsidRPr="00845174">
        <w:rPr>
          <w:rFonts w:ascii="Times New Roman" w:hAnsi="Times New Roman" w:cs="Times New Roman"/>
          <w:sz w:val="24"/>
          <w:szCs w:val="24"/>
        </w:rPr>
        <w:tab/>
      </w:r>
      <w:r w:rsidR="008F0192" w:rsidRPr="00845174">
        <w:rPr>
          <w:rFonts w:ascii="Times New Roman" w:hAnsi="Times New Roman" w:cs="Times New Roman"/>
          <w:sz w:val="24"/>
          <w:szCs w:val="24"/>
        </w:rPr>
        <w:t xml:space="preserve">„(3) Ak oprávnená osoba poskytuje ubytovanie odídencovi v nehnuteľnosti podľa odseku 2 prvej vety a táto nehnuteľnosť má </w:t>
      </w:r>
    </w:p>
    <w:p w:rsidR="002C0031" w:rsidRPr="00845174" w:rsidRDefault="008F0192">
      <w:pPr>
        <w:pStyle w:val="Bezriadkovania"/>
        <w:numPr>
          <w:ilvl w:val="0"/>
          <w:numId w:val="5"/>
        </w:numPr>
        <w:ind w:left="709" w:hanging="426"/>
        <w:jc w:val="both"/>
        <w:rPr>
          <w:rFonts w:ascii="Times New Roman" w:hAnsi="Times New Roman" w:cs="Times New Roman"/>
          <w:sz w:val="24"/>
          <w:szCs w:val="24"/>
          <w:vertAlign w:val="superscript"/>
        </w:rPr>
      </w:pPr>
      <w:r w:rsidRPr="00845174">
        <w:rPr>
          <w:rFonts w:ascii="Times New Roman" w:hAnsi="Times New Roman" w:cs="Times New Roman"/>
          <w:sz w:val="24"/>
          <w:szCs w:val="24"/>
        </w:rPr>
        <w:t>jednu obytnú miestnosť</w:t>
      </w:r>
      <w:r w:rsidRPr="00845174">
        <w:rPr>
          <w:rFonts w:ascii="Times New Roman" w:hAnsi="Times New Roman" w:cs="Times New Roman"/>
          <w:sz w:val="24"/>
          <w:szCs w:val="24"/>
          <w:vertAlign w:val="superscript"/>
        </w:rPr>
        <w:t>13f</w:t>
      </w:r>
      <w:r w:rsidRPr="00845174">
        <w:rPr>
          <w:rFonts w:ascii="Times New Roman" w:hAnsi="Times New Roman" w:cs="Times New Roman"/>
          <w:sz w:val="24"/>
          <w:szCs w:val="24"/>
        </w:rPr>
        <w:t xml:space="preserve">) a súhrnná suma príspevkov poskytovaných v súlade s  nariadením  vlády vydaným podľa odseku 9  by presiahla  500 eur,  čo aj len za časť kalendárneho mesiaca, príspevok v súhrnnej sume za všetkých odídencov ubytovaných v tejto  nehnuteľnosti sa poskytuje v sume 500 eur za kalendárny mesiac, </w:t>
      </w:r>
    </w:p>
    <w:p w:rsidR="002C0031" w:rsidRPr="00845174" w:rsidRDefault="008F0192">
      <w:pPr>
        <w:pStyle w:val="Bezriadkovania"/>
        <w:numPr>
          <w:ilvl w:val="0"/>
          <w:numId w:val="5"/>
        </w:numPr>
        <w:ind w:left="709" w:hanging="426"/>
        <w:jc w:val="both"/>
        <w:rPr>
          <w:rFonts w:ascii="Times New Roman" w:hAnsi="Times New Roman" w:cs="Times New Roman"/>
          <w:sz w:val="24"/>
          <w:szCs w:val="24"/>
          <w:vertAlign w:val="superscript"/>
        </w:rPr>
      </w:pPr>
      <w:r w:rsidRPr="00845174">
        <w:rPr>
          <w:rFonts w:ascii="Times New Roman" w:hAnsi="Times New Roman" w:cs="Times New Roman"/>
          <w:sz w:val="24"/>
          <w:szCs w:val="24"/>
        </w:rPr>
        <w:t>dve obytné miestnosti a súhrnná suma príspevkov poskytovaných v súlade s  nariadením  vlády vydaným podľa odseku 9  by presiahla  750 eur,  čo aj len za časť kalendárneho mesiaca, príspevok v súhrnnej sume  za všetkých odídencov ubytovaných v tejto nehnuteľnosti sa poskytuje v sume 750 eur za kalendárny mesiac,</w:t>
      </w:r>
    </w:p>
    <w:p w:rsidR="002C0031" w:rsidRPr="00845174" w:rsidRDefault="008F0192">
      <w:pPr>
        <w:pStyle w:val="Bezriadkovania"/>
        <w:numPr>
          <w:ilvl w:val="0"/>
          <w:numId w:val="5"/>
        </w:numPr>
        <w:ind w:left="709" w:hanging="426"/>
        <w:jc w:val="both"/>
        <w:rPr>
          <w:rFonts w:ascii="Times New Roman" w:hAnsi="Times New Roman" w:cs="Times New Roman"/>
          <w:sz w:val="24"/>
          <w:szCs w:val="24"/>
          <w:vertAlign w:val="superscript"/>
        </w:rPr>
      </w:pPr>
      <w:r w:rsidRPr="00845174">
        <w:rPr>
          <w:rFonts w:ascii="Times New Roman" w:hAnsi="Times New Roman" w:cs="Times New Roman"/>
          <w:sz w:val="24"/>
          <w:szCs w:val="24"/>
        </w:rPr>
        <w:t xml:space="preserve">tri obytné miestnosti a súhrnná suma príspevkov poskytovaných v súlade s nariadením vlády vydaným podľa odseku 9 by presiahla  1000 eur,  čo aj len za časť kalendárneho </w:t>
      </w:r>
      <w:r w:rsidRPr="00845174">
        <w:rPr>
          <w:rFonts w:ascii="Times New Roman" w:hAnsi="Times New Roman" w:cs="Times New Roman"/>
          <w:sz w:val="24"/>
          <w:szCs w:val="24"/>
        </w:rPr>
        <w:lastRenderedPageBreak/>
        <w:t>mesiaca, príspevok v súhrnnej sume za všetkých odídencov ubytovaných v tejto  nehnuteľnosti sa poskytuje v sume 1000 eur za kalendárny mesiac,</w:t>
      </w:r>
    </w:p>
    <w:p w:rsidR="002C0031" w:rsidRPr="00845174" w:rsidRDefault="008F0192">
      <w:pPr>
        <w:pStyle w:val="Bezriadkovania"/>
        <w:numPr>
          <w:ilvl w:val="0"/>
          <w:numId w:val="5"/>
        </w:numPr>
        <w:ind w:left="709" w:hanging="426"/>
        <w:jc w:val="both"/>
        <w:rPr>
          <w:rFonts w:ascii="Times New Roman" w:hAnsi="Times New Roman" w:cs="Times New Roman"/>
          <w:sz w:val="24"/>
          <w:szCs w:val="24"/>
          <w:vertAlign w:val="superscript"/>
        </w:rPr>
      </w:pPr>
      <w:r w:rsidRPr="00845174">
        <w:rPr>
          <w:rFonts w:ascii="Times New Roman" w:hAnsi="Times New Roman" w:cs="Times New Roman"/>
          <w:sz w:val="24"/>
          <w:szCs w:val="24"/>
        </w:rPr>
        <w:t xml:space="preserve">štyri a viac obytných miestností a súhrnná suma príspevkov poskytovaných v súlade s  nariadením  vlády vydanom podľa odseku 9 by presiahla 1250 eur, čo aj len za časť kalendárneho mesiaca, príspevok v súhrnnej suma za všetkých odídencov ubytovaných v tejto nehnuteľnosti sa poskytuje v sume 1250 eur za kalendárny mesiac. </w:t>
      </w:r>
    </w:p>
    <w:p w:rsidR="002C0031" w:rsidRPr="00845174" w:rsidRDefault="002C0031">
      <w:pPr>
        <w:pStyle w:val="Bezriadkovania"/>
        <w:jc w:val="both"/>
        <w:rPr>
          <w:rFonts w:ascii="Times New Roman" w:hAnsi="Times New Roman" w:cs="Times New Roman"/>
          <w:sz w:val="24"/>
          <w:szCs w:val="24"/>
        </w:rPr>
      </w:pPr>
    </w:p>
    <w:p w:rsidR="002C0031" w:rsidRPr="00845174" w:rsidRDefault="0078216E" w:rsidP="0078216E">
      <w:pPr>
        <w:pStyle w:val="Bezriadkovania"/>
        <w:tabs>
          <w:tab w:val="left" w:pos="284"/>
        </w:tabs>
        <w:jc w:val="both"/>
        <w:rPr>
          <w:rFonts w:ascii="Times New Roman" w:hAnsi="Times New Roman" w:cs="Times New Roman"/>
          <w:sz w:val="24"/>
          <w:szCs w:val="24"/>
        </w:rPr>
      </w:pPr>
      <w:r w:rsidRPr="00845174">
        <w:rPr>
          <w:rFonts w:ascii="Times New Roman" w:hAnsi="Times New Roman" w:cs="Times New Roman"/>
          <w:sz w:val="24"/>
          <w:szCs w:val="24"/>
        </w:rPr>
        <w:tab/>
      </w:r>
      <w:r w:rsidR="008F0192" w:rsidRPr="00845174">
        <w:rPr>
          <w:rFonts w:ascii="Times New Roman" w:hAnsi="Times New Roman" w:cs="Times New Roman"/>
          <w:sz w:val="24"/>
          <w:szCs w:val="24"/>
        </w:rPr>
        <w:t>(4) Príspevok možno poskytnúť aj ďalším oprávneným osobám,  a to právnickým osobám, ktoré poskytujú bezodplatne ubytovanie odídencovi v nebytovej budove slúžiacej na krátkodobé ubytovanie, ktoré vlastnia alebo spravujú,</w:t>
      </w:r>
      <w:r w:rsidR="008F0192" w:rsidRPr="00845174">
        <w:rPr>
          <w:rFonts w:ascii="Times New Roman" w:hAnsi="Times New Roman" w:cs="Times New Roman"/>
          <w:sz w:val="24"/>
          <w:szCs w:val="24"/>
          <w:vertAlign w:val="superscript"/>
        </w:rPr>
        <w:t>13g</w:t>
      </w:r>
      <w:r w:rsidR="008F0192" w:rsidRPr="00845174">
        <w:rPr>
          <w:rFonts w:ascii="Times New Roman" w:hAnsi="Times New Roman" w:cs="Times New Roman"/>
          <w:sz w:val="24"/>
          <w:szCs w:val="24"/>
        </w:rPr>
        <w:t>) ak takéto ubytovanie neposkytujú na základe oprávnenia podľa osobitného predpisu.</w:t>
      </w:r>
      <w:r w:rsidR="008F0192" w:rsidRPr="00845174">
        <w:rPr>
          <w:rFonts w:ascii="Times New Roman" w:hAnsi="Times New Roman" w:cs="Times New Roman"/>
          <w:sz w:val="24"/>
          <w:szCs w:val="24"/>
          <w:vertAlign w:val="superscript"/>
        </w:rPr>
        <w:t>13h</w:t>
      </w:r>
      <w:r w:rsidR="008F0192" w:rsidRPr="00845174">
        <w:rPr>
          <w:rFonts w:ascii="Times New Roman" w:hAnsi="Times New Roman" w:cs="Times New Roman"/>
          <w:sz w:val="24"/>
          <w:szCs w:val="24"/>
        </w:rPr>
        <w:t>) Ubytovanie podľa prvej vety musí spĺňať požiadavky na ubytovacie zariadenia podľa osobitného predpisu.</w:t>
      </w:r>
      <w:r w:rsidR="008F0192" w:rsidRPr="00845174">
        <w:rPr>
          <w:rFonts w:ascii="Times New Roman" w:hAnsi="Times New Roman" w:cs="Times New Roman"/>
          <w:sz w:val="24"/>
          <w:szCs w:val="24"/>
          <w:vertAlign w:val="superscript"/>
        </w:rPr>
        <w:t>13i</w:t>
      </w:r>
      <w:r w:rsidR="008F0192" w:rsidRPr="00845174">
        <w:rPr>
          <w:rFonts w:ascii="Times New Roman" w:hAnsi="Times New Roman" w:cs="Times New Roman"/>
          <w:sz w:val="24"/>
          <w:szCs w:val="24"/>
        </w:rPr>
        <w:t>)</w:t>
      </w:r>
      <w:r w:rsidR="008F0192" w:rsidRPr="00845174">
        <w:rPr>
          <w:rFonts w:ascii="Times New Roman" w:hAnsi="Times New Roman" w:cs="Times New Roman"/>
          <w:sz w:val="24"/>
          <w:szCs w:val="24"/>
          <w:vertAlign w:val="superscript"/>
        </w:rPr>
        <w:t xml:space="preserve">  </w:t>
      </w:r>
      <w:r w:rsidR="008F0192" w:rsidRPr="00845174">
        <w:rPr>
          <w:rFonts w:ascii="Times New Roman" w:hAnsi="Times New Roman" w:cs="Times New Roman"/>
          <w:sz w:val="24"/>
          <w:szCs w:val="24"/>
        </w:rPr>
        <w:t xml:space="preserve">Ďalšia oprávnená osoba podľa prvej vety je povinná pred začatím poskytovania ubytovania odídencom v nebytovej budove slúžiacej na krátkodobé ubytovanie oznámiť obci, v ktorej územnom obvode je takáto budova, celkovú ubytovaciu kapacitu nebytovej budovy slúžiacej na krátkodobé ubytovanie. Príspevok ďalším opraveným osobám podľa prvej vety sa poskytuje za noc ubytovania odídenca v sume v súlade s  nariadením vlády </w:t>
      </w:r>
      <w:r w:rsidR="00FA0E12" w:rsidRPr="00845174">
        <w:rPr>
          <w:rFonts w:ascii="Times New Roman" w:hAnsi="Times New Roman" w:cs="Times New Roman"/>
          <w:bCs/>
          <w:sz w:val="24"/>
          <w:szCs w:val="24"/>
        </w:rPr>
        <w:t>vydaným</w:t>
      </w:r>
      <w:r w:rsidR="00FA0E12" w:rsidRPr="00845174">
        <w:rPr>
          <w:rFonts w:ascii="Times New Roman" w:hAnsi="Times New Roman" w:cs="Times New Roman"/>
          <w:sz w:val="24"/>
          <w:szCs w:val="24"/>
        </w:rPr>
        <w:t xml:space="preserve"> </w:t>
      </w:r>
      <w:r w:rsidR="008F0192" w:rsidRPr="00845174">
        <w:rPr>
          <w:rFonts w:ascii="Times New Roman" w:hAnsi="Times New Roman" w:cs="Times New Roman"/>
          <w:sz w:val="24"/>
          <w:szCs w:val="24"/>
        </w:rPr>
        <w:t xml:space="preserve">podľa odseku 9, najviac za ubytovanie takého počtu odídencov, ktorý zodpovedá rozsahu oznámenej ubytovacej kapacity; ak sa v nebytovej budove slúžiacej na krátkodobé ubytovanie nachádza byt, na určenie súhrnnej sumy príspevkov za ubytovanie odídencov  v tomto byte sa použije odsek 3.    </w:t>
      </w:r>
    </w:p>
    <w:p w:rsidR="002C0031" w:rsidRPr="00845174" w:rsidRDefault="002C0031">
      <w:pPr>
        <w:pStyle w:val="Bezriadkovania"/>
        <w:jc w:val="both"/>
        <w:rPr>
          <w:rFonts w:ascii="Times New Roman" w:hAnsi="Times New Roman" w:cs="Times New Roman"/>
          <w:sz w:val="24"/>
          <w:szCs w:val="24"/>
        </w:rPr>
      </w:pPr>
    </w:p>
    <w:p w:rsidR="00FA0E12" w:rsidRPr="00845174" w:rsidRDefault="0078216E" w:rsidP="0078216E">
      <w:pPr>
        <w:pStyle w:val="Bezriadkovania"/>
        <w:tabs>
          <w:tab w:val="left" w:pos="284"/>
        </w:tabs>
        <w:jc w:val="both"/>
        <w:rPr>
          <w:rFonts w:ascii="Times New Roman" w:hAnsi="Times New Roman" w:cs="Times New Roman"/>
          <w:bCs/>
          <w:sz w:val="24"/>
          <w:szCs w:val="24"/>
        </w:rPr>
      </w:pPr>
      <w:r w:rsidRPr="00845174">
        <w:rPr>
          <w:rFonts w:ascii="Times New Roman" w:hAnsi="Times New Roman" w:cs="Times New Roman"/>
          <w:bCs/>
          <w:sz w:val="24"/>
          <w:szCs w:val="24"/>
        </w:rPr>
        <w:tab/>
      </w:r>
      <w:r w:rsidR="00FA0E12" w:rsidRPr="00845174">
        <w:rPr>
          <w:rFonts w:ascii="Times New Roman" w:hAnsi="Times New Roman" w:cs="Times New Roman"/>
          <w:bCs/>
          <w:sz w:val="24"/>
          <w:szCs w:val="24"/>
        </w:rPr>
        <w:t xml:space="preserve">(5) Ďalšími oprávnenými osobami sú aj obec alebo vyšší územný celok, ak bezodplatne poskytujú ubytovanie odídencovi  priamo alebo prostredníctvom  rozpočtovej organizácie  alebo príspevkovej organizácie v ich zriaďovateľskej pôsobnosti; ustanovenie odseku 4 sa použije rovnako. Rozpočtová organizácia alebo  príspevková organizácia je oprávnená poskytnúť bezodplatne ubytovanie odídencovi, pričom štátnej rozpočtovej organizácií a štátnej príspevkovej organizácií sa príspevok neposkytuje. </w:t>
      </w:r>
    </w:p>
    <w:p w:rsidR="00FA0E12" w:rsidRPr="00845174" w:rsidRDefault="00FA0E12" w:rsidP="00FA0E12">
      <w:pPr>
        <w:pStyle w:val="Bezriadkovania"/>
        <w:jc w:val="both"/>
        <w:rPr>
          <w:rFonts w:ascii="Times New Roman" w:hAnsi="Times New Roman" w:cs="Times New Roman"/>
          <w:bCs/>
          <w:sz w:val="24"/>
          <w:szCs w:val="24"/>
        </w:rPr>
      </w:pPr>
    </w:p>
    <w:p w:rsidR="007B237C" w:rsidRPr="00845174" w:rsidRDefault="007B237C" w:rsidP="00FA0E12">
      <w:pPr>
        <w:pStyle w:val="Bezriadkovania"/>
        <w:jc w:val="both"/>
        <w:rPr>
          <w:rFonts w:ascii="Times New Roman" w:hAnsi="Times New Roman" w:cs="Times New Roman"/>
          <w:bCs/>
          <w:sz w:val="24"/>
          <w:szCs w:val="24"/>
        </w:rPr>
      </w:pPr>
    </w:p>
    <w:p w:rsidR="002C0031" w:rsidRPr="00845174" w:rsidRDefault="0078216E" w:rsidP="0078216E">
      <w:pPr>
        <w:pStyle w:val="Bezriadkovania"/>
        <w:tabs>
          <w:tab w:val="left" w:pos="284"/>
        </w:tabs>
        <w:jc w:val="both"/>
        <w:rPr>
          <w:rFonts w:ascii="Times New Roman" w:hAnsi="Times New Roman" w:cs="Times New Roman"/>
          <w:bCs/>
          <w:sz w:val="24"/>
          <w:szCs w:val="24"/>
        </w:rPr>
      </w:pPr>
      <w:r w:rsidRPr="00845174">
        <w:rPr>
          <w:rFonts w:ascii="Times New Roman" w:hAnsi="Times New Roman" w:cs="Times New Roman"/>
          <w:bCs/>
          <w:sz w:val="24"/>
          <w:szCs w:val="24"/>
        </w:rPr>
        <w:tab/>
      </w:r>
      <w:r w:rsidR="00FA0E12" w:rsidRPr="00845174">
        <w:rPr>
          <w:rFonts w:ascii="Times New Roman" w:hAnsi="Times New Roman" w:cs="Times New Roman"/>
          <w:bCs/>
          <w:sz w:val="24"/>
          <w:szCs w:val="24"/>
        </w:rPr>
        <w:t xml:space="preserve">(6) Na účely poskytovania a vyplácania príspevku ďalším oprávneným osobám sa vzťahujú odsek 2 druhá až </w:t>
      </w:r>
      <w:r w:rsidR="005110E0" w:rsidRPr="00845174">
        <w:rPr>
          <w:rFonts w:ascii="Times New Roman" w:hAnsi="Times New Roman" w:cs="Times New Roman"/>
          <w:bCs/>
          <w:sz w:val="24"/>
          <w:szCs w:val="24"/>
        </w:rPr>
        <w:t xml:space="preserve">desiata </w:t>
      </w:r>
      <w:r w:rsidR="00FA0E12" w:rsidRPr="00845174">
        <w:rPr>
          <w:rFonts w:ascii="Times New Roman" w:hAnsi="Times New Roman" w:cs="Times New Roman"/>
          <w:bCs/>
          <w:sz w:val="24"/>
          <w:szCs w:val="24"/>
        </w:rPr>
        <w:t>veta a odsek 7 rovnako</w:t>
      </w:r>
      <w:r w:rsidR="008F0192" w:rsidRPr="00845174">
        <w:rPr>
          <w:rFonts w:ascii="Times New Roman" w:hAnsi="Times New Roman" w:cs="Times New Roman"/>
          <w:bCs/>
          <w:sz w:val="24"/>
          <w:szCs w:val="24"/>
        </w:rPr>
        <w:t xml:space="preserve">.“. </w:t>
      </w:r>
    </w:p>
    <w:p w:rsidR="002C0031" w:rsidRPr="00845174" w:rsidRDefault="002C0031">
      <w:pPr>
        <w:pStyle w:val="Bezriadkovania"/>
        <w:jc w:val="both"/>
        <w:rPr>
          <w:rFonts w:ascii="Times New Roman" w:hAnsi="Times New Roman" w:cs="Times New Roman"/>
          <w:sz w:val="24"/>
          <w:szCs w:val="24"/>
        </w:rPr>
      </w:pPr>
    </w:p>
    <w:p w:rsidR="002C0031" w:rsidRPr="00845174" w:rsidRDefault="008F0192">
      <w:pPr>
        <w:pStyle w:val="Bezriadkovania"/>
        <w:jc w:val="both"/>
        <w:rPr>
          <w:rFonts w:ascii="Times New Roman" w:hAnsi="Times New Roman" w:cs="Times New Roman"/>
          <w:sz w:val="24"/>
          <w:szCs w:val="24"/>
        </w:rPr>
      </w:pPr>
      <w:r w:rsidRPr="00845174">
        <w:rPr>
          <w:rFonts w:ascii="Times New Roman" w:hAnsi="Times New Roman" w:cs="Times New Roman"/>
          <w:sz w:val="24"/>
          <w:szCs w:val="24"/>
        </w:rPr>
        <w:t xml:space="preserve">Doterajšie odseky 3 až 5 sa označujú ako odseky </w:t>
      </w:r>
      <w:r w:rsidR="00E050CB" w:rsidRPr="00845174">
        <w:rPr>
          <w:rFonts w:ascii="Times New Roman" w:hAnsi="Times New Roman" w:cs="Times New Roman"/>
          <w:sz w:val="24"/>
          <w:szCs w:val="24"/>
        </w:rPr>
        <w:t>7</w:t>
      </w:r>
      <w:r w:rsidRPr="00845174">
        <w:rPr>
          <w:rFonts w:ascii="Times New Roman" w:hAnsi="Times New Roman" w:cs="Times New Roman"/>
          <w:sz w:val="24"/>
          <w:szCs w:val="24"/>
        </w:rPr>
        <w:t xml:space="preserve"> až 9. </w:t>
      </w:r>
    </w:p>
    <w:p w:rsidR="002C0031" w:rsidRPr="00845174" w:rsidRDefault="002C0031">
      <w:pPr>
        <w:pStyle w:val="Bezriadkovania"/>
        <w:jc w:val="both"/>
        <w:rPr>
          <w:rFonts w:ascii="Times New Roman" w:hAnsi="Times New Roman" w:cs="Times New Roman"/>
          <w:sz w:val="24"/>
          <w:szCs w:val="24"/>
        </w:rPr>
      </w:pPr>
    </w:p>
    <w:p w:rsidR="002C0031" w:rsidRPr="00845174" w:rsidRDefault="008F0192">
      <w:pPr>
        <w:pStyle w:val="Bezriadkovania"/>
        <w:jc w:val="both"/>
        <w:rPr>
          <w:rFonts w:ascii="Times New Roman" w:hAnsi="Times New Roman" w:cs="Times New Roman"/>
          <w:sz w:val="24"/>
          <w:szCs w:val="24"/>
        </w:rPr>
      </w:pPr>
      <w:r w:rsidRPr="00845174">
        <w:rPr>
          <w:rFonts w:ascii="Times New Roman" w:hAnsi="Times New Roman" w:cs="Times New Roman"/>
          <w:sz w:val="24"/>
          <w:szCs w:val="24"/>
        </w:rPr>
        <w:t xml:space="preserve">Poznámky pod čiarou k odkazom 13f až 13i znejú: </w:t>
      </w:r>
    </w:p>
    <w:p w:rsidR="002C0031" w:rsidRPr="00845174" w:rsidRDefault="008F0192" w:rsidP="0078216E">
      <w:pPr>
        <w:pStyle w:val="Bezriadkovania"/>
        <w:ind w:left="709" w:hanging="709"/>
        <w:jc w:val="both"/>
        <w:rPr>
          <w:rFonts w:ascii="Times New Roman" w:hAnsi="Times New Roman" w:cs="Times New Roman"/>
          <w:sz w:val="24"/>
          <w:szCs w:val="24"/>
        </w:rPr>
      </w:pPr>
      <w:r w:rsidRPr="00845174">
        <w:rPr>
          <w:rFonts w:ascii="Times New Roman" w:hAnsi="Times New Roman" w:cs="Times New Roman"/>
          <w:sz w:val="24"/>
          <w:szCs w:val="24"/>
        </w:rPr>
        <w:t>„</w:t>
      </w:r>
      <w:r w:rsidRPr="00A10619">
        <w:rPr>
          <w:rFonts w:ascii="Times New Roman" w:hAnsi="Times New Roman" w:cs="Times New Roman"/>
          <w:sz w:val="24"/>
          <w:szCs w:val="24"/>
          <w:vertAlign w:val="superscript"/>
        </w:rPr>
        <w:t>13f</w:t>
      </w:r>
      <w:r w:rsidRPr="00845174">
        <w:rPr>
          <w:rFonts w:ascii="Times New Roman" w:hAnsi="Times New Roman" w:cs="Times New Roman"/>
          <w:sz w:val="24"/>
          <w:szCs w:val="24"/>
        </w:rPr>
        <w:t xml:space="preserve">) </w:t>
      </w:r>
      <w:r w:rsidR="0076307F" w:rsidRPr="00845174">
        <w:rPr>
          <w:rFonts w:ascii="Times New Roman" w:hAnsi="Times New Roman" w:cs="Times New Roman"/>
          <w:sz w:val="24"/>
          <w:szCs w:val="24"/>
        </w:rPr>
        <w:tab/>
      </w:r>
      <w:r w:rsidRPr="00845174">
        <w:rPr>
          <w:rFonts w:ascii="Times New Roman" w:hAnsi="Times New Roman" w:cs="Times New Roman"/>
          <w:sz w:val="24"/>
          <w:szCs w:val="24"/>
        </w:rPr>
        <w:t xml:space="preserve">§ 43b ods. 5 zákona č. 50/1976 Zb. o územnom plánovaní a stavebnom poriadku (stavebný zákon) v znení zákona č. 237/2000 Z. z. </w:t>
      </w:r>
    </w:p>
    <w:p w:rsidR="002C0031" w:rsidRPr="00845174" w:rsidRDefault="008F0192" w:rsidP="0078216E">
      <w:pPr>
        <w:pStyle w:val="Bezriadkovania"/>
        <w:ind w:left="709" w:hanging="709"/>
        <w:jc w:val="both"/>
        <w:rPr>
          <w:rFonts w:ascii="Times New Roman" w:hAnsi="Times New Roman" w:cs="Times New Roman"/>
          <w:sz w:val="24"/>
          <w:szCs w:val="24"/>
        </w:rPr>
      </w:pPr>
      <w:r w:rsidRPr="00A10619">
        <w:rPr>
          <w:rFonts w:ascii="Times New Roman" w:hAnsi="Times New Roman" w:cs="Times New Roman"/>
          <w:sz w:val="24"/>
          <w:szCs w:val="24"/>
          <w:vertAlign w:val="superscript"/>
        </w:rPr>
        <w:t>13g</w:t>
      </w:r>
      <w:r w:rsidRPr="00845174">
        <w:rPr>
          <w:rFonts w:ascii="Times New Roman" w:hAnsi="Times New Roman" w:cs="Times New Roman"/>
          <w:sz w:val="24"/>
          <w:szCs w:val="24"/>
        </w:rPr>
        <w:t xml:space="preserve">) </w:t>
      </w:r>
      <w:r w:rsidR="00A52DC7" w:rsidRPr="00845174">
        <w:rPr>
          <w:rFonts w:ascii="Times New Roman" w:hAnsi="Times New Roman" w:cs="Times New Roman"/>
          <w:sz w:val="24"/>
          <w:szCs w:val="24"/>
        </w:rPr>
        <w:tab/>
      </w:r>
      <w:r w:rsidRPr="00845174">
        <w:rPr>
          <w:rFonts w:ascii="Times New Roman" w:hAnsi="Times New Roman" w:cs="Times New Roman"/>
          <w:sz w:val="24"/>
          <w:szCs w:val="24"/>
          <w:shd w:val="clear" w:color="auto" w:fill="FFFFFF"/>
        </w:rPr>
        <w:t>Napríklad zákon č. 111/1990 Zb. o štátnom podniku v znení neskorších predpisov,  zákon Národnej rady Slovenskej republiky </w:t>
      </w:r>
      <w:hyperlink r:id="rId8" w:tgtFrame="Odkaz na predpis alebo ustanovenie">
        <w:r w:rsidRPr="00845174">
          <w:rPr>
            <w:rStyle w:val="Internetovodkaz"/>
            <w:rFonts w:ascii="Times New Roman" w:hAnsi="Times New Roman" w:cs="Times New Roman"/>
            <w:iCs/>
            <w:color w:val="auto"/>
            <w:sz w:val="24"/>
            <w:szCs w:val="24"/>
            <w:u w:val="none"/>
          </w:rPr>
          <w:t>č. 258/1993 Z. z.</w:t>
        </w:r>
      </w:hyperlink>
      <w:r w:rsidRPr="00845174">
        <w:rPr>
          <w:rFonts w:ascii="Times New Roman" w:hAnsi="Times New Roman" w:cs="Times New Roman"/>
          <w:sz w:val="24"/>
          <w:szCs w:val="24"/>
          <w:shd w:val="clear" w:color="auto" w:fill="FFFFFF"/>
        </w:rPr>
        <w:t> o Železniciach Slovenskej republiky v znení neskorších predpisov.</w:t>
      </w:r>
      <w:r w:rsidRPr="00845174">
        <w:rPr>
          <w:rFonts w:ascii="Times New Roman" w:hAnsi="Times New Roman" w:cs="Times New Roman"/>
          <w:sz w:val="24"/>
          <w:szCs w:val="24"/>
        </w:rPr>
        <w:t xml:space="preserve"> </w:t>
      </w:r>
    </w:p>
    <w:p w:rsidR="002C0031" w:rsidRPr="00845174" w:rsidRDefault="008F0192" w:rsidP="0078216E">
      <w:pPr>
        <w:pStyle w:val="Bezriadkovania"/>
        <w:ind w:left="709" w:hanging="709"/>
        <w:jc w:val="both"/>
        <w:rPr>
          <w:rFonts w:ascii="Times New Roman" w:hAnsi="Times New Roman" w:cs="Times New Roman"/>
          <w:sz w:val="24"/>
          <w:szCs w:val="24"/>
        </w:rPr>
      </w:pPr>
      <w:r w:rsidRPr="00A10619">
        <w:rPr>
          <w:rFonts w:ascii="Times New Roman" w:hAnsi="Times New Roman" w:cs="Times New Roman"/>
          <w:sz w:val="24"/>
          <w:szCs w:val="24"/>
          <w:vertAlign w:val="superscript"/>
        </w:rPr>
        <w:t>13h</w:t>
      </w:r>
      <w:r w:rsidRPr="00845174">
        <w:rPr>
          <w:rFonts w:ascii="Times New Roman" w:hAnsi="Times New Roman" w:cs="Times New Roman"/>
          <w:sz w:val="24"/>
          <w:szCs w:val="24"/>
        </w:rPr>
        <w:t xml:space="preserve">) </w:t>
      </w:r>
      <w:r w:rsidR="00A52DC7" w:rsidRPr="00845174">
        <w:rPr>
          <w:rFonts w:ascii="Times New Roman" w:hAnsi="Times New Roman" w:cs="Times New Roman"/>
          <w:sz w:val="24"/>
          <w:szCs w:val="24"/>
        </w:rPr>
        <w:tab/>
      </w:r>
      <w:r w:rsidRPr="00845174">
        <w:rPr>
          <w:rFonts w:ascii="Times New Roman" w:hAnsi="Times New Roman" w:cs="Times New Roman"/>
          <w:sz w:val="24"/>
          <w:szCs w:val="24"/>
        </w:rPr>
        <w:t>§ 10 zákona č. 455/1991 Zb. o živnostenskom podnikaní (živnostenský zákon) v znení neskorších predpisov.</w:t>
      </w:r>
    </w:p>
    <w:p w:rsidR="002C0031" w:rsidRPr="00845174" w:rsidRDefault="008F0192" w:rsidP="0078216E">
      <w:pPr>
        <w:pStyle w:val="Bezriadkovania"/>
        <w:ind w:left="709" w:hanging="709"/>
        <w:jc w:val="both"/>
        <w:rPr>
          <w:rFonts w:ascii="Times New Roman" w:hAnsi="Times New Roman" w:cs="Times New Roman"/>
          <w:sz w:val="24"/>
          <w:szCs w:val="24"/>
        </w:rPr>
      </w:pPr>
      <w:r w:rsidRPr="00A10619">
        <w:rPr>
          <w:rFonts w:ascii="Times New Roman" w:hAnsi="Times New Roman" w:cs="Times New Roman"/>
          <w:sz w:val="24"/>
          <w:szCs w:val="24"/>
          <w:vertAlign w:val="superscript"/>
        </w:rPr>
        <w:t>13i</w:t>
      </w:r>
      <w:r w:rsidRPr="00845174">
        <w:rPr>
          <w:rFonts w:ascii="Times New Roman" w:hAnsi="Times New Roman" w:cs="Times New Roman"/>
          <w:sz w:val="24"/>
          <w:szCs w:val="24"/>
        </w:rPr>
        <w:t xml:space="preserve">) </w:t>
      </w:r>
      <w:r w:rsidR="00A52DC7" w:rsidRPr="00845174">
        <w:rPr>
          <w:rFonts w:ascii="Times New Roman" w:hAnsi="Times New Roman" w:cs="Times New Roman"/>
          <w:sz w:val="24"/>
          <w:szCs w:val="24"/>
        </w:rPr>
        <w:tab/>
      </w:r>
      <w:r w:rsidRPr="00845174">
        <w:rPr>
          <w:rFonts w:ascii="Times New Roman" w:hAnsi="Times New Roman" w:cs="Times New Roman"/>
          <w:sz w:val="24"/>
          <w:szCs w:val="24"/>
        </w:rPr>
        <w:t xml:space="preserve">§ 62 ods. 1 písm. f) zákona č. 355/2007 Z. z. v znení zákona č. 533/2021 Z. z. </w:t>
      </w:r>
    </w:p>
    <w:p w:rsidR="002C0031" w:rsidRPr="00845174" w:rsidRDefault="00A52DC7" w:rsidP="0078216E">
      <w:pPr>
        <w:pStyle w:val="Bezriadkovania"/>
        <w:ind w:left="709" w:hanging="709"/>
        <w:jc w:val="both"/>
        <w:rPr>
          <w:rFonts w:ascii="Times New Roman" w:hAnsi="Times New Roman" w:cs="Times New Roman"/>
          <w:sz w:val="24"/>
          <w:szCs w:val="24"/>
        </w:rPr>
      </w:pPr>
      <w:r w:rsidRPr="00845174">
        <w:rPr>
          <w:rFonts w:ascii="Times New Roman" w:hAnsi="Times New Roman" w:cs="Times New Roman"/>
          <w:sz w:val="24"/>
          <w:szCs w:val="24"/>
        </w:rPr>
        <w:tab/>
      </w:r>
      <w:r w:rsidR="008F0192" w:rsidRPr="00845174">
        <w:rPr>
          <w:rFonts w:ascii="Times New Roman" w:hAnsi="Times New Roman" w:cs="Times New Roman"/>
          <w:sz w:val="24"/>
          <w:szCs w:val="24"/>
        </w:rPr>
        <w:t>§ 9 ods. 1 a 2 vyhlášky Ministerstva zdravotníctva Slovenskej republiky č. 259/2008 Z. z.“.</w:t>
      </w:r>
    </w:p>
    <w:p w:rsidR="002C0031" w:rsidRPr="00845174" w:rsidRDefault="002C0031">
      <w:pPr>
        <w:pStyle w:val="Bezriadkovania"/>
        <w:ind w:left="1575"/>
        <w:jc w:val="both"/>
        <w:rPr>
          <w:rFonts w:ascii="Times New Roman" w:hAnsi="Times New Roman" w:cs="Times New Roman"/>
          <w:sz w:val="24"/>
          <w:szCs w:val="24"/>
          <w:vertAlign w:val="superscript"/>
        </w:rPr>
      </w:pPr>
    </w:p>
    <w:p w:rsidR="002C0031" w:rsidRPr="00845174" w:rsidRDefault="008F0192">
      <w:pPr>
        <w:pStyle w:val="Bezriadkovania"/>
        <w:jc w:val="both"/>
        <w:rPr>
          <w:rFonts w:ascii="Times New Roman" w:hAnsi="Times New Roman" w:cs="Times New Roman"/>
          <w:sz w:val="24"/>
          <w:szCs w:val="24"/>
        </w:rPr>
      </w:pPr>
      <w:r w:rsidRPr="00845174">
        <w:rPr>
          <w:rFonts w:ascii="Times New Roman" w:hAnsi="Times New Roman" w:cs="Times New Roman"/>
          <w:sz w:val="24"/>
          <w:szCs w:val="24"/>
        </w:rPr>
        <w:t xml:space="preserve">5. V § 36a odsek 7 znie: </w:t>
      </w:r>
    </w:p>
    <w:p w:rsidR="002C0031" w:rsidRPr="00845174" w:rsidRDefault="00A52DC7" w:rsidP="00A52DC7">
      <w:pPr>
        <w:pStyle w:val="Bezriadkovania"/>
        <w:tabs>
          <w:tab w:val="left" w:pos="284"/>
        </w:tabs>
        <w:jc w:val="both"/>
        <w:rPr>
          <w:rFonts w:ascii="Times New Roman" w:hAnsi="Times New Roman" w:cs="Times New Roman"/>
          <w:sz w:val="24"/>
          <w:szCs w:val="24"/>
        </w:rPr>
      </w:pPr>
      <w:r w:rsidRPr="00845174">
        <w:rPr>
          <w:rFonts w:ascii="Times New Roman" w:hAnsi="Times New Roman" w:cs="Times New Roman"/>
          <w:sz w:val="24"/>
          <w:szCs w:val="24"/>
        </w:rPr>
        <w:tab/>
      </w:r>
      <w:r w:rsidR="008F0192" w:rsidRPr="00845174">
        <w:rPr>
          <w:rFonts w:ascii="Times New Roman" w:hAnsi="Times New Roman" w:cs="Times New Roman"/>
          <w:sz w:val="24"/>
          <w:szCs w:val="24"/>
        </w:rPr>
        <w:t xml:space="preserve">„(7) Obec vypláca príspevok oprávnenej osobe, ak sú  splnené podmienky podľa odseku 2, a oprávnená osoba predložila obci výkaz, ktorý obsahuje  počet nocí, počas ktorých bolo odídencovi skutočne poskytované ubytovanie a ďalšie údaje uvedené vo vzore výkazu, ktorý je </w:t>
      </w:r>
      <w:r w:rsidR="008F0192" w:rsidRPr="00845174">
        <w:rPr>
          <w:rFonts w:ascii="Times New Roman" w:hAnsi="Times New Roman" w:cs="Times New Roman"/>
          <w:sz w:val="24"/>
          <w:szCs w:val="24"/>
        </w:rPr>
        <w:lastRenderedPageBreak/>
        <w:t xml:space="preserve">zverejnený na webovom sídle ministerstva;  uvedený výkaz oprávnená osoba predkladá do 5 pracovných dní po skončení kalendárneho mesiaca, v ktorom poskytla ubytovanie odídencovi. Obec zasiela ministerstvu prehľad o uplatnených príspevkoch do 15. dňa kalendárneho mesiaca nasledujúceho po kalendárnom mesiaci, za ktorý sa príspevok poskytuje. Obec v prehľade o uplatnených príspevkoch uvedie identifikačné údaje oprávnených osôb alebo identifikačné údaje ďalších oprávnených osôb, adresu nehnuteľnosti oprávnenej osoby podľa odseku 2 prvej vety alebo adresu nehnuteľnosti ďalšej oprávnenej osoby podľa odseku 4, počet obytných miestností v tejto nehnuteľnosti alebo celkovú ubytovaciu kapacitu nehnuteľnosti, identifikačné údaje odídencov, ktorým oprávnené osoby alebo ďalšie oprávnené osoby poskytovali ubytovanie v tejto nehnuteľnosti v jednotlivom kalendárnom mesiaci, dátum začatia a dátum skončenia poskytovania ubytovania odídencovi v tejto nehnuteľnosti v jednotlivom kalendárnom mesiaci, sumu príspevku za odídencov ubytovaných v tejto nehnuteľnosti v jednotlivom kalendárnom mesiaci, odtlačok úradnej pečiatky obce, meno, priezvisko a podpis osoby oprávnenej konať za obec. Ministerstvo poskytuje obci sumu zodpovedajúcu príspevkom uplatneným oprávnenými osobami za príslušný kalendárny mesiac do konca kalendárneho mesiaca nasledujúceho po kalendárnom mesiaci, za ktorý sa príspevok poskytuje. Ministerstvo zverejní vzory prehľadov o uplatnených príspevkoch na svojom webovom sídle. Obec vypláca príspevok jednotlivým oprávneným osobám a jednotlivým ďalším oprávneným osobám do 5 </w:t>
      </w:r>
      <w:r w:rsidRPr="00845174">
        <w:rPr>
          <w:rFonts w:ascii="Times New Roman" w:hAnsi="Times New Roman" w:cs="Times New Roman"/>
          <w:sz w:val="24"/>
          <w:szCs w:val="24"/>
        </w:rPr>
        <w:t xml:space="preserve">pracovných </w:t>
      </w:r>
      <w:r w:rsidR="008F0192" w:rsidRPr="00845174">
        <w:rPr>
          <w:rFonts w:ascii="Times New Roman" w:hAnsi="Times New Roman" w:cs="Times New Roman"/>
          <w:sz w:val="24"/>
          <w:szCs w:val="24"/>
        </w:rPr>
        <w:t>dní od prijatia sumy poukázanej ministerstvom.“.</w:t>
      </w:r>
    </w:p>
    <w:p w:rsidR="002C0031" w:rsidRPr="00845174" w:rsidRDefault="002C0031">
      <w:pPr>
        <w:pStyle w:val="Bezriadkovania"/>
        <w:jc w:val="both"/>
        <w:rPr>
          <w:rFonts w:ascii="Times New Roman" w:hAnsi="Times New Roman" w:cs="Times New Roman"/>
          <w:sz w:val="24"/>
          <w:szCs w:val="24"/>
        </w:rPr>
      </w:pPr>
    </w:p>
    <w:p w:rsidR="002C0031" w:rsidRPr="00845174" w:rsidRDefault="008F0192">
      <w:pPr>
        <w:pStyle w:val="Bezriadkovania"/>
        <w:jc w:val="both"/>
        <w:rPr>
          <w:rFonts w:ascii="Times New Roman" w:hAnsi="Times New Roman" w:cs="Times New Roman"/>
          <w:sz w:val="24"/>
          <w:szCs w:val="24"/>
        </w:rPr>
      </w:pPr>
      <w:r w:rsidRPr="00845174">
        <w:rPr>
          <w:rFonts w:ascii="Times New Roman" w:hAnsi="Times New Roman" w:cs="Times New Roman"/>
          <w:sz w:val="24"/>
          <w:szCs w:val="24"/>
        </w:rPr>
        <w:t xml:space="preserve">6. V § 36a ods. 8 sa slovo „nároku“ nahrádza slovami „splnenia podmienok“ a vypúšťajú sa slová „podľa odseku 2“. </w:t>
      </w:r>
    </w:p>
    <w:p w:rsidR="002C0031" w:rsidRPr="00845174" w:rsidRDefault="002C0031">
      <w:pPr>
        <w:pStyle w:val="Bezriadkovania"/>
        <w:jc w:val="both"/>
        <w:rPr>
          <w:rFonts w:ascii="Times New Roman" w:hAnsi="Times New Roman" w:cs="Times New Roman"/>
          <w:sz w:val="24"/>
          <w:szCs w:val="24"/>
        </w:rPr>
      </w:pPr>
    </w:p>
    <w:p w:rsidR="002C0031" w:rsidRPr="00845174" w:rsidRDefault="008F0192">
      <w:pPr>
        <w:pStyle w:val="Bezriadkovania"/>
        <w:jc w:val="both"/>
        <w:rPr>
          <w:rFonts w:ascii="Times New Roman" w:hAnsi="Times New Roman" w:cs="Times New Roman"/>
          <w:sz w:val="24"/>
          <w:szCs w:val="24"/>
        </w:rPr>
      </w:pPr>
      <w:r w:rsidRPr="00845174">
        <w:rPr>
          <w:rFonts w:ascii="Times New Roman" w:hAnsi="Times New Roman" w:cs="Times New Roman"/>
          <w:sz w:val="24"/>
          <w:szCs w:val="24"/>
        </w:rPr>
        <w:t xml:space="preserve">7. V § 36a ods. 9 písm. c) sa slovo „prenajímateľovi“ nahrádza slovami „oprávnenej osobe alebo ďalšej </w:t>
      </w:r>
      <w:r w:rsidR="00FA0E12" w:rsidRPr="00845174">
        <w:rPr>
          <w:rFonts w:ascii="Times New Roman" w:hAnsi="Times New Roman" w:cs="Times New Roman"/>
          <w:bCs/>
          <w:sz w:val="24"/>
          <w:szCs w:val="24"/>
        </w:rPr>
        <w:t>oprávnenej osobe</w:t>
      </w:r>
      <w:r w:rsidRPr="00845174">
        <w:rPr>
          <w:rFonts w:ascii="Times New Roman" w:hAnsi="Times New Roman" w:cs="Times New Roman"/>
          <w:sz w:val="24"/>
          <w:szCs w:val="24"/>
        </w:rPr>
        <w:t xml:space="preserve">“. </w:t>
      </w:r>
    </w:p>
    <w:p w:rsidR="002C0031" w:rsidRPr="00845174" w:rsidRDefault="002C0031">
      <w:pPr>
        <w:pStyle w:val="Bezriadkovania"/>
        <w:jc w:val="both"/>
        <w:rPr>
          <w:rFonts w:ascii="Times New Roman" w:hAnsi="Times New Roman" w:cs="Times New Roman"/>
          <w:sz w:val="24"/>
          <w:szCs w:val="24"/>
        </w:rPr>
      </w:pPr>
    </w:p>
    <w:p w:rsidR="002C0031" w:rsidRPr="00845174" w:rsidRDefault="008F0192">
      <w:pPr>
        <w:pStyle w:val="Bezriadkovania"/>
        <w:jc w:val="both"/>
        <w:rPr>
          <w:rFonts w:ascii="Times New Roman" w:hAnsi="Times New Roman" w:cs="Times New Roman"/>
          <w:sz w:val="24"/>
          <w:szCs w:val="24"/>
        </w:rPr>
      </w:pPr>
      <w:r w:rsidRPr="00845174">
        <w:rPr>
          <w:rFonts w:ascii="Times New Roman" w:hAnsi="Times New Roman" w:cs="Times New Roman"/>
          <w:sz w:val="24"/>
          <w:szCs w:val="24"/>
        </w:rPr>
        <w:t>8. § 36a sa dopĺňa odsekom 10, ktorý znie:</w:t>
      </w:r>
    </w:p>
    <w:p w:rsidR="002C0031" w:rsidRPr="00845174" w:rsidRDefault="00EB5BDD" w:rsidP="00EB5BDD">
      <w:pPr>
        <w:pStyle w:val="Bezriadkovania"/>
        <w:tabs>
          <w:tab w:val="left" w:pos="284"/>
        </w:tabs>
        <w:jc w:val="both"/>
        <w:rPr>
          <w:rFonts w:ascii="Times New Roman" w:hAnsi="Times New Roman" w:cs="Times New Roman"/>
          <w:sz w:val="24"/>
          <w:szCs w:val="24"/>
        </w:rPr>
      </w:pPr>
      <w:r w:rsidRPr="00845174">
        <w:rPr>
          <w:rFonts w:ascii="Times New Roman" w:hAnsi="Times New Roman" w:cs="Times New Roman"/>
          <w:sz w:val="24"/>
          <w:szCs w:val="24"/>
        </w:rPr>
        <w:tab/>
      </w:r>
      <w:r w:rsidR="008F0192" w:rsidRPr="00845174">
        <w:rPr>
          <w:rFonts w:ascii="Times New Roman" w:hAnsi="Times New Roman" w:cs="Times New Roman"/>
          <w:sz w:val="24"/>
          <w:szCs w:val="24"/>
        </w:rPr>
        <w:t xml:space="preserve">„(10) Vláda môže nariadením ustanoviť </w:t>
      </w:r>
    </w:p>
    <w:p w:rsidR="002C0031" w:rsidRPr="00845174" w:rsidRDefault="008F0192">
      <w:pPr>
        <w:pStyle w:val="Bezriadkovania"/>
        <w:numPr>
          <w:ilvl w:val="0"/>
          <w:numId w:val="9"/>
        </w:numPr>
        <w:jc w:val="both"/>
        <w:rPr>
          <w:rFonts w:ascii="Times New Roman" w:hAnsi="Times New Roman" w:cs="Times New Roman"/>
          <w:sz w:val="24"/>
          <w:szCs w:val="24"/>
        </w:rPr>
      </w:pPr>
      <w:r w:rsidRPr="00845174">
        <w:rPr>
          <w:rFonts w:ascii="Times New Roman" w:hAnsi="Times New Roman" w:cs="Times New Roman"/>
          <w:sz w:val="24"/>
          <w:szCs w:val="24"/>
        </w:rPr>
        <w:t>ďalšie oprávnené osoby,</w:t>
      </w:r>
    </w:p>
    <w:p w:rsidR="002C0031" w:rsidRPr="00845174" w:rsidRDefault="008F0192">
      <w:pPr>
        <w:pStyle w:val="Bezriadkovania"/>
        <w:numPr>
          <w:ilvl w:val="0"/>
          <w:numId w:val="9"/>
        </w:numPr>
        <w:jc w:val="both"/>
        <w:rPr>
          <w:rFonts w:ascii="Times New Roman" w:hAnsi="Times New Roman" w:cs="Times New Roman"/>
          <w:sz w:val="24"/>
          <w:szCs w:val="24"/>
        </w:rPr>
      </w:pPr>
      <w:r w:rsidRPr="00845174">
        <w:rPr>
          <w:rFonts w:ascii="Times New Roman" w:hAnsi="Times New Roman" w:cs="Times New Roman"/>
          <w:sz w:val="24"/>
          <w:szCs w:val="24"/>
        </w:rPr>
        <w:t>iné podmienky poskytovania príspevku pre ďalšie oprávnené osoby podľa písmena a).“.</w:t>
      </w:r>
    </w:p>
    <w:p w:rsidR="002C0031" w:rsidRPr="00845174" w:rsidRDefault="002C0031">
      <w:pPr>
        <w:pStyle w:val="Bezriadkovania"/>
        <w:jc w:val="both"/>
        <w:rPr>
          <w:rFonts w:ascii="Times New Roman" w:hAnsi="Times New Roman" w:cs="Times New Roman"/>
          <w:sz w:val="24"/>
          <w:szCs w:val="24"/>
        </w:rPr>
      </w:pPr>
    </w:p>
    <w:p w:rsidR="002C0031" w:rsidRPr="00845174" w:rsidRDefault="008F0192">
      <w:pPr>
        <w:spacing w:after="0" w:line="240" w:lineRule="auto"/>
        <w:jc w:val="both"/>
        <w:rPr>
          <w:rFonts w:ascii="Times New Roman" w:hAnsi="Times New Roman" w:cs="Times New Roman"/>
          <w:sz w:val="24"/>
          <w:szCs w:val="24"/>
          <w:lang w:eastAsia="sk-SK"/>
        </w:rPr>
      </w:pPr>
      <w:r w:rsidRPr="00845174">
        <w:rPr>
          <w:rFonts w:ascii="Times New Roman" w:hAnsi="Times New Roman" w:cs="Times New Roman"/>
          <w:sz w:val="24"/>
          <w:szCs w:val="24"/>
          <w:lang w:eastAsia="sk-SK"/>
        </w:rPr>
        <w:t>9. Za § 54d sa vkladajú § 54e a 54f, ktoré vrátane nadpisov znejú:</w:t>
      </w:r>
    </w:p>
    <w:p w:rsidR="00426084" w:rsidRPr="00845174" w:rsidRDefault="00426084">
      <w:pPr>
        <w:spacing w:after="0"/>
        <w:jc w:val="center"/>
        <w:rPr>
          <w:rFonts w:ascii="Times New Roman" w:hAnsi="Times New Roman" w:cs="Times New Roman"/>
          <w:sz w:val="24"/>
          <w:szCs w:val="24"/>
        </w:rPr>
      </w:pPr>
    </w:p>
    <w:p w:rsidR="002C0031" w:rsidRPr="00845174" w:rsidRDefault="008F0192">
      <w:pPr>
        <w:spacing w:after="0"/>
        <w:jc w:val="center"/>
        <w:rPr>
          <w:rFonts w:ascii="Times New Roman" w:hAnsi="Times New Roman" w:cs="Times New Roman"/>
          <w:b/>
          <w:sz w:val="24"/>
          <w:szCs w:val="24"/>
        </w:rPr>
      </w:pPr>
      <w:r w:rsidRPr="00845174">
        <w:rPr>
          <w:rFonts w:ascii="Times New Roman" w:hAnsi="Times New Roman" w:cs="Times New Roman"/>
          <w:sz w:val="24"/>
          <w:szCs w:val="24"/>
        </w:rPr>
        <w:t>„</w:t>
      </w:r>
      <w:r w:rsidRPr="00845174">
        <w:rPr>
          <w:rFonts w:ascii="Times New Roman" w:hAnsi="Times New Roman" w:cs="Times New Roman"/>
          <w:b/>
          <w:sz w:val="24"/>
          <w:szCs w:val="24"/>
        </w:rPr>
        <w:t>§ 54e</w:t>
      </w:r>
    </w:p>
    <w:p w:rsidR="002C0031" w:rsidRPr="00845174" w:rsidRDefault="008F0192">
      <w:pPr>
        <w:spacing w:after="0"/>
        <w:jc w:val="center"/>
        <w:rPr>
          <w:rFonts w:ascii="Times New Roman" w:hAnsi="Times New Roman" w:cs="Times New Roman"/>
          <w:b/>
          <w:sz w:val="24"/>
          <w:szCs w:val="24"/>
        </w:rPr>
      </w:pPr>
      <w:r w:rsidRPr="00845174">
        <w:rPr>
          <w:rFonts w:ascii="Times New Roman" w:hAnsi="Times New Roman" w:cs="Times New Roman"/>
          <w:b/>
          <w:sz w:val="24"/>
          <w:szCs w:val="24"/>
        </w:rPr>
        <w:t>Prechodné ustanovenia k úpravám účinným dňom vyhlásenia</w:t>
      </w:r>
    </w:p>
    <w:p w:rsidR="002C0031" w:rsidRPr="00845174" w:rsidRDefault="002C0031">
      <w:pPr>
        <w:spacing w:after="0"/>
        <w:jc w:val="center"/>
        <w:rPr>
          <w:rFonts w:ascii="Times New Roman" w:hAnsi="Times New Roman" w:cs="Times New Roman"/>
          <w:b/>
          <w:sz w:val="24"/>
          <w:szCs w:val="24"/>
        </w:rPr>
      </w:pPr>
    </w:p>
    <w:p w:rsidR="002C0031" w:rsidRPr="00845174" w:rsidRDefault="008F0192" w:rsidP="00EB5BDD">
      <w:pPr>
        <w:pStyle w:val="Odsekzoznamu"/>
        <w:numPr>
          <w:ilvl w:val="0"/>
          <w:numId w:val="8"/>
        </w:numPr>
        <w:spacing w:after="0" w:line="240" w:lineRule="auto"/>
        <w:ind w:left="0" w:firstLine="284"/>
        <w:contextualSpacing/>
        <w:jc w:val="both"/>
        <w:rPr>
          <w:rFonts w:ascii="Times New Roman" w:hAnsi="Times New Roman" w:cs="Times New Roman"/>
          <w:sz w:val="24"/>
          <w:szCs w:val="24"/>
        </w:rPr>
      </w:pPr>
      <w:r w:rsidRPr="00845174">
        <w:rPr>
          <w:rFonts w:ascii="Times New Roman" w:hAnsi="Times New Roman" w:cs="Times New Roman"/>
          <w:sz w:val="24"/>
          <w:szCs w:val="24"/>
        </w:rPr>
        <w:t>Doklad o tolerovanom pobyte na území Slovenskej republiky s označením „ODÍDENEC</w:t>
      </w:r>
      <w:r w:rsidR="00426084" w:rsidRPr="00845174">
        <w:rPr>
          <w:rFonts w:ascii="Times New Roman" w:hAnsi="Times New Roman" w:cs="Times New Roman"/>
          <w:sz w:val="24"/>
          <w:szCs w:val="24"/>
        </w:rPr>
        <w:t>“</w:t>
      </w:r>
      <w:r w:rsidRPr="00845174">
        <w:rPr>
          <w:rFonts w:ascii="Times New Roman" w:hAnsi="Times New Roman" w:cs="Times New Roman"/>
          <w:sz w:val="24"/>
          <w:szCs w:val="24"/>
        </w:rPr>
        <w:t xml:space="preserve"> vydaný podľa doterajších predpisov sa považuje za doklad o tolerovanom pobyte na území Slovenskej republiky s označením „DOČASNÉ ÚTOČISKO“. </w:t>
      </w:r>
    </w:p>
    <w:p w:rsidR="002C0031" w:rsidRPr="00845174" w:rsidRDefault="002C0031">
      <w:pPr>
        <w:pStyle w:val="Odsekzoznamu"/>
        <w:spacing w:after="0" w:line="240" w:lineRule="auto"/>
        <w:jc w:val="both"/>
        <w:rPr>
          <w:rFonts w:ascii="Times New Roman" w:hAnsi="Times New Roman" w:cs="Times New Roman"/>
          <w:sz w:val="24"/>
          <w:szCs w:val="24"/>
        </w:rPr>
      </w:pPr>
    </w:p>
    <w:p w:rsidR="002C0031" w:rsidRPr="00845174" w:rsidRDefault="008F0192" w:rsidP="00EB5BDD">
      <w:pPr>
        <w:pStyle w:val="Odsekzoznamu"/>
        <w:numPr>
          <w:ilvl w:val="0"/>
          <w:numId w:val="8"/>
        </w:numPr>
        <w:spacing w:after="0" w:line="240" w:lineRule="auto"/>
        <w:ind w:left="0" w:firstLine="284"/>
        <w:contextualSpacing/>
        <w:jc w:val="both"/>
        <w:rPr>
          <w:rFonts w:ascii="Times New Roman" w:hAnsi="Times New Roman" w:cs="Times New Roman"/>
          <w:sz w:val="24"/>
          <w:szCs w:val="24"/>
        </w:rPr>
      </w:pPr>
      <w:r w:rsidRPr="00845174">
        <w:rPr>
          <w:rFonts w:ascii="Times New Roman" w:hAnsi="Times New Roman" w:cs="Times New Roman"/>
          <w:sz w:val="24"/>
          <w:szCs w:val="24"/>
        </w:rPr>
        <w:t xml:space="preserve">Ak sa uplatňuje príspevok podľa § 36a  aj za dni predchádzajúce dňu poskytnutia dočasného útočiska odídencovi, a tieto dni pripadli na mesiac február 2022, oprávnená osoba alebo ďalšia oprávnená osoba zahrnie údaje  za dni ubytovania v mesiaci február 2022 do výkazu za mesiac marec 2022.  </w:t>
      </w:r>
    </w:p>
    <w:p w:rsidR="002C0031" w:rsidRPr="00845174" w:rsidRDefault="002C0031">
      <w:pPr>
        <w:pStyle w:val="Odsekzoznamu"/>
        <w:spacing w:after="0"/>
        <w:rPr>
          <w:rFonts w:ascii="Times New Roman" w:hAnsi="Times New Roman" w:cs="Times New Roman"/>
          <w:sz w:val="24"/>
          <w:szCs w:val="24"/>
        </w:rPr>
      </w:pPr>
    </w:p>
    <w:p w:rsidR="002C0031" w:rsidRPr="00845174" w:rsidRDefault="008F0192" w:rsidP="00FE64C7">
      <w:pPr>
        <w:pStyle w:val="Odsekzoznamu"/>
        <w:numPr>
          <w:ilvl w:val="0"/>
          <w:numId w:val="8"/>
        </w:numPr>
        <w:spacing w:after="0" w:line="240" w:lineRule="auto"/>
        <w:ind w:left="0" w:firstLine="360"/>
        <w:contextualSpacing/>
        <w:jc w:val="both"/>
        <w:rPr>
          <w:rFonts w:ascii="Times New Roman" w:hAnsi="Times New Roman" w:cs="Times New Roman"/>
          <w:sz w:val="24"/>
          <w:szCs w:val="24"/>
        </w:rPr>
      </w:pPr>
      <w:r w:rsidRPr="00845174">
        <w:rPr>
          <w:rFonts w:ascii="Times New Roman" w:hAnsi="Times New Roman" w:cs="Times New Roman"/>
          <w:sz w:val="24"/>
          <w:szCs w:val="24"/>
        </w:rPr>
        <w:t xml:space="preserve">Ak ďalšia oprávnená osoba poskytla ubytovanie odídencovi pred nadobudnutím účinnosti tohto zákona, plní oznamovaciu povinnosť podľa § 36a ods. 4  na účely poskytnutia príspevku podľa § 36a do 10 kalendárnych dní po nadobudnutí účinnosti tohto zákona. </w:t>
      </w:r>
    </w:p>
    <w:p w:rsidR="005110E0" w:rsidRPr="00845174" w:rsidRDefault="005110E0" w:rsidP="005110E0">
      <w:pPr>
        <w:pStyle w:val="Odsekzoznamu"/>
        <w:spacing w:after="0" w:line="240" w:lineRule="auto"/>
        <w:ind w:left="360"/>
        <w:contextualSpacing/>
        <w:jc w:val="both"/>
        <w:rPr>
          <w:rFonts w:ascii="Times New Roman" w:hAnsi="Times New Roman" w:cs="Times New Roman"/>
          <w:sz w:val="24"/>
          <w:szCs w:val="24"/>
        </w:rPr>
      </w:pPr>
    </w:p>
    <w:p w:rsidR="005110E0" w:rsidRPr="00845174" w:rsidRDefault="005110E0" w:rsidP="00FE64C7">
      <w:pPr>
        <w:pStyle w:val="Odsekzoznamu"/>
        <w:numPr>
          <w:ilvl w:val="0"/>
          <w:numId w:val="8"/>
        </w:numPr>
        <w:spacing w:after="0" w:line="240" w:lineRule="auto"/>
        <w:ind w:left="0" w:firstLine="360"/>
        <w:contextualSpacing/>
        <w:jc w:val="both"/>
        <w:rPr>
          <w:rFonts w:ascii="Times New Roman" w:hAnsi="Times New Roman" w:cs="Times New Roman"/>
          <w:sz w:val="24"/>
          <w:szCs w:val="24"/>
        </w:rPr>
      </w:pPr>
      <w:r w:rsidRPr="00845174">
        <w:rPr>
          <w:rFonts w:ascii="Times New Roman" w:hAnsi="Times New Roman" w:cs="Times New Roman"/>
          <w:sz w:val="24"/>
          <w:szCs w:val="24"/>
        </w:rPr>
        <w:lastRenderedPageBreak/>
        <w:t>Povinnosť odídenca podľa § 36a ods. 2 oznámiť obci, že mu oprávnená osoba alebo ďalšia oprávnená osoba poskytuje ubytovanie sa prvýkrát uplatní počas poskytovania ubytovania v mesiaci apríl 2022.</w:t>
      </w:r>
    </w:p>
    <w:p w:rsidR="002C0031" w:rsidRPr="00845174" w:rsidRDefault="002C0031">
      <w:pPr>
        <w:pStyle w:val="Bezriadkovania"/>
        <w:ind w:left="360"/>
        <w:jc w:val="center"/>
        <w:rPr>
          <w:rFonts w:ascii="Times New Roman" w:hAnsi="Times New Roman" w:cs="Times New Roman"/>
          <w:sz w:val="24"/>
          <w:szCs w:val="24"/>
        </w:rPr>
      </w:pPr>
    </w:p>
    <w:p w:rsidR="002C0031" w:rsidRPr="00845174" w:rsidRDefault="008F0192">
      <w:pPr>
        <w:pStyle w:val="Bezriadkovania"/>
        <w:ind w:left="360"/>
        <w:jc w:val="center"/>
        <w:rPr>
          <w:rFonts w:ascii="Times New Roman" w:hAnsi="Times New Roman" w:cs="Times New Roman"/>
          <w:b/>
          <w:sz w:val="24"/>
          <w:szCs w:val="24"/>
        </w:rPr>
      </w:pPr>
      <w:r w:rsidRPr="00845174">
        <w:rPr>
          <w:rFonts w:ascii="Times New Roman" w:hAnsi="Times New Roman" w:cs="Times New Roman"/>
          <w:b/>
          <w:sz w:val="24"/>
          <w:szCs w:val="24"/>
        </w:rPr>
        <w:t>§ 54f</w:t>
      </w:r>
    </w:p>
    <w:p w:rsidR="002C0031" w:rsidRPr="00845174" w:rsidRDefault="008F0192" w:rsidP="00A10619">
      <w:pPr>
        <w:pStyle w:val="Bezriadkovania"/>
        <w:ind w:left="720"/>
        <w:jc w:val="center"/>
        <w:rPr>
          <w:rFonts w:ascii="Times New Roman" w:hAnsi="Times New Roman" w:cs="Times New Roman"/>
          <w:b/>
          <w:sz w:val="24"/>
          <w:szCs w:val="24"/>
        </w:rPr>
      </w:pPr>
      <w:r w:rsidRPr="00845174">
        <w:rPr>
          <w:rFonts w:ascii="Times New Roman" w:hAnsi="Times New Roman" w:cs="Times New Roman"/>
          <w:b/>
          <w:sz w:val="24"/>
          <w:szCs w:val="24"/>
        </w:rPr>
        <w:t>Prechodné ustanovenie počas trvania mimoriadnej situácie vyhlásenej v súvislosti s hromadným prílevom cudzincov na územie Slovenskej republiky spôsobeným ozbrojeným konfliktom na území Ukrajiny</w:t>
      </w:r>
    </w:p>
    <w:p w:rsidR="002C0031" w:rsidRPr="00845174" w:rsidRDefault="002C0031">
      <w:pPr>
        <w:pStyle w:val="Bezriadkovania"/>
        <w:ind w:left="360"/>
        <w:rPr>
          <w:rFonts w:ascii="Times New Roman" w:hAnsi="Times New Roman" w:cs="Times New Roman"/>
          <w:sz w:val="24"/>
          <w:szCs w:val="24"/>
        </w:rPr>
      </w:pPr>
    </w:p>
    <w:p w:rsidR="002C0031" w:rsidRPr="00845174" w:rsidRDefault="008F0192" w:rsidP="00644D14">
      <w:pPr>
        <w:pStyle w:val="Bezriadkovania"/>
        <w:ind w:firstLine="284"/>
        <w:jc w:val="both"/>
        <w:rPr>
          <w:rFonts w:ascii="Times New Roman" w:hAnsi="Times New Roman" w:cs="Times New Roman"/>
          <w:b/>
          <w:bCs/>
          <w:sz w:val="24"/>
          <w:szCs w:val="24"/>
        </w:rPr>
      </w:pPr>
      <w:r w:rsidRPr="00845174">
        <w:rPr>
          <w:rFonts w:ascii="Times New Roman" w:hAnsi="Times New Roman" w:cs="Times New Roman"/>
          <w:sz w:val="24"/>
          <w:szCs w:val="24"/>
        </w:rPr>
        <w:t xml:space="preserve">Žiadateľ, ktorý je štátnym občanom Ukrajiny alebo rodinným príslušníkom štátneho občana Ukrajiny, môže počas trvania mimoriadnej situácie vyhlásenej v súvislosti s hromadným prílevom cudzincov na územie Slovenskej republiky spôsobeným ozbrojeným konfliktom na území Ukrajiny vstupovať do pracovnoprávneho vzťahu aj pred uplynutím deviatich </w:t>
      </w:r>
      <w:r w:rsidR="00365A88" w:rsidRPr="00845174">
        <w:rPr>
          <w:rFonts w:ascii="Times New Roman" w:hAnsi="Times New Roman" w:cs="Times New Roman"/>
          <w:sz w:val="24"/>
          <w:szCs w:val="24"/>
        </w:rPr>
        <w:t>mesiacov od začatia konania o udelenie azylu</w:t>
      </w:r>
      <w:r w:rsidRPr="00845174">
        <w:rPr>
          <w:rFonts w:ascii="Times New Roman" w:hAnsi="Times New Roman" w:cs="Times New Roman"/>
          <w:sz w:val="24"/>
          <w:szCs w:val="24"/>
        </w:rPr>
        <w:t>. Za rodinného príslušníka štátneho občana Ukrajiny sa na účely prvej vety považuje manžel štátneho občana Ukrajiny a rodič maloletého dieťaťa, ktoré je štátnym občanom Ukrajiny.“.</w:t>
      </w:r>
    </w:p>
    <w:p w:rsidR="002C0031" w:rsidRPr="00845174" w:rsidRDefault="002C0031">
      <w:pPr>
        <w:pStyle w:val="Bezriadkovania"/>
        <w:ind w:firstLine="426"/>
        <w:jc w:val="both"/>
        <w:rPr>
          <w:rFonts w:ascii="Times New Roman" w:hAnsi="Times New Roman" w:cs="Times New Roman"/>
          <w:b/>
          <w:bCs/>
          <w:sz w:val="24"/>
          <w:szCs w:val="24"/>
        </w:rPr>
      </w:pPr>
    </w:p>
    <w:p w:rsidR="00FF04FC" w:rsidRPr="00845174" w:rsidRDefault="00FF04FC" w:rsidP="00FF04FC">
      <w:pPr>
        <w:pStyle w:val="Bezriadkovania"/>
        <w:jc w:val="center"/>
        <w:rPr>
          <w:rFonts w:ascii="Times New Roman" w:hAnsi="Times New Roman" w:cs="Times New Roman"/>
          <w:b/>
          <w:sz w:val="24"/>
          <w:szCs w:val="24"/>
        </w:rPr>
      </w:pPr>
      <w:r w:rsidRPr="00845174">
        <w:rPr>
          <w:rFonts w:ascii="Times New Roman" w:hAnsi="Times New Roman" w:cs="Times New Roman"/>
          <w:b/>
          <w:sz w:val="24"/>
          <w:szCs w:val="24"/>
        </w:rPr>
        <w:t xml:space="preserve">Čl. </w:t>
      </w:r>
      <w:r w:rsidR="00954976">
        <w:rPr>
          <w:rFonts w:ascii="Times New Roman" w:hAnsi="Times New Roman" w:cs="Times New Roman"/>
          <w:b/>
          <w:sz w:val="24"/>
          <w:szCs w:val="24"/>
        </w:rPr>
        <w:t>V</w:t>
      </w:r>
      <w:r w:rsidRPr="00845174">
        <w:rPr>
          <w:rFonts w:ascii="Times New Roman" w:hAnsi="Times New Roman" w:cs="Times New Roman"/>
          <w:b/>
          <w:sz w:val="24"/>
          <w:szCs w:val="24"/>
        </w:rPr>
        <w:t>I</w:t>
      </w:r>
    </w:p>
    <w:p w:rsidR="00FF04FC" w:rsidRPr="00845174" w:rsidRDefault="00FF04FC" w:rsidP="00FF04FC">
      <w:pPr>
        <w:pStyle w:val="Bezriadkovania"/>
        <w:rPr>
          <w:rFonts w:ascii="Times New Roman" w:hAnsi="Times New Roman" w:cs="Times New Roman"/>
          <w:sz w:val="24"/>
          <w:szCs w:val="24"/>
        </w:rPr>
      </w:pPr>
    </w:p>
    <w:p w:rsidR="00FF04FC" w:rsidRPr="00845174" w:rsidRDefault="00FF04FC" w:rsidP="00FF04FC">
      <w:pPr>
        <w:spacing w:after="0" w:line="240" w:lineRule="auto"/>
        <w:ind w:firstLine="426"/>
        <w:jc w:val="both"/>
        <w:rPr>
          <w:rFonts w:ascii="Times New Roman" w:hAnsi="Times New Roman" w:cs="Times New Roman"/>
          <w:sz w:val="24"/>
          <w:szCs w:val="24"/>
        </w:rPr>
      </w:pPr>
      <w:r w:rsidRPr="00845174">
        <w:rPr>
          <w:rFonts w:ascii="Times New Roman" w:hAnsi="Times New Roman" w:cs="Times New Roman"/>
          <w:sz w:val="24"/>
          <w:szCs w:val="24"/>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w:t>
      </w:r>
      <w:r w:rsidRPr="00845174">
        <w:rPr>
          <w:rFonts w:ascii="Times New Roman" w:hAnsi="Times New Roman" w:cs="Times New Roman"/>
          <w:sz w:val="24"/>
          <w:szCs w:val="24"/>
        </w:rPr>
        <w:lastRenderedPageBreak/>
        <w:t>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a zákona č. 454/2021 Z. z. sa dopĺňa takto:</w:t>
      </w:r>
    </w:p>
    <w:p w:rsidR="00FF04FC" w:rsidRPr="00845174" w:rsidRDefault="00FF04FC" w:rsidP="00FF04FC">
      <w:pPr>
        <w:spacing w:after="0" w:line="240" w:lineRule="auto"/>
        <w:ind w:firstLine="426"/>
        <w:jc w:val="both"/>
        <w:rPr>
          <w:rFonts w:ascii="Times New Roman" w:hAnsi="Times New Roman" w:cs="Times New Roman"/>
          <w:sz w:val="24"/>
          <w:szCs w:val="24"/>
        </w:rPr>
      </w:pPr>
    </w:p>
    <w:p w:rsidR="00FF04FC" w:rsidRPr="00845174" w:rsidRDefault="00FF04FC" w:rsidP="00FF04FC">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Za § 293fq sa dopĺňa § 293fr, ktorý vrátane nadpisu znie:</w:t>
      </w:r>
    </w:p>
    <w:p w:rsidR="00FF04FC" w:rsidRPr="00845174" w:rsidRDefault="00FF04FC" w:rsidP="00FF04FC">
      <w:pPr>
        <w:pStyle w:val="Odsekzoznamu"/>
        <w:spacing w:after="0" w:line="240" w:lineRule="auto"/>
        <w:ind w:left="360"/>
        <w:jc w:val="both"/>
        <w:rPr>
          <w:rFonts w:ascii="Times New Roman" w:hAnsi="Times New Roman" w:cs="Times New Roman"/>
          <w:sz w:val="24"/>
          <w:szCs w:val="24"/>
        </w:rPr>
      </w:pPr>
    </w:p>
    <w:p w:rsidR="00FF04FC" w:rsidRPr="00845174" w:rsidRDefault="00FF04FC" w:rsidP="00FF04FC">
      <w:pPr>
        <w:pStyle w:val="Odsekzoznamu"/>
        <w:spacing w:after="0" w:line="240" w:lineRule="auto"/>
        <w:ind w:left="0"/>
        <w:jc w:val="center"/>
        <w:rPr>
          <w:rFonts w:ascii="Times New Roman" w:hAnsi="Times New Roman" w:cs="Times New Roman"/>
          <w:b/>
          <w:bCs/>
          <w:sz w:val="24"/>
          <w:szCs w:val="24"/>
        </w:rPr>
      </w:pPr>
      <w:r w:rsidRPr="00845174">
        <w:rPr>
          <w:rFonts w:ascii="Times New Roman" w:hAnsi="Times New Roman" w:cs="Times New Roman"/>
          <w:b/>
          <w:bCs/>
          <w:sz w:val="24"/>
          <w:szCs w:val="24"/>
        </w:rPr>
        <w:t>„§ 293fr</w:t>
      </w:r>
    </w:p>
    <w:p w:rsidR="00FF04FC" w:rsidRPr="00845174" w:rsidRDefault="00FF04FC" w:rsidP="00FF04FC">
      <w:pPr>
        <w:pStyle w:val="Odsekzoznamu"/>
        <w:spacing w:after="0" w:line="240" w:lineRule="auto"/>
        <w:ind w:left="0"/>
        <w:jc w:val="center"/>
        <w:rPr>
          <w:rFonts w:ascii="Times New Roman" w:hAnsi="Times New Roman" w:cs="Times New Roman"/>
          <w:b/>
          <w:bCs/>
          <w:sz w:val="24"/>
          <w:szCs w:val="24"/>
        </w:rPr>
      </w:pPr>
      <w:r w:rsidRPr="00845174">
        <w:rPr>
          <w:rFonts w:ascii="Times New Roman" w:hAnsi="Times New Roman" w:cs="Times New Roman"/>
          <w:b/>
          <w:bCs/>
          <w:sz w:val="24"/>
          <w:szCs w:val="24"/>
        </w:rPr>
        <w:t>Prechodné ustanovenia v súvislosti s ozbrojeným konfliktom na území Ukrajiny</w:t>
      </w:r>
    </w:p>
    <w:p w:rsidR="00FF04FC" w:rsidRPr="00845174" w:rsidRDefault="00FF04FC" w:rsidP="00FF04FC">
      <w:pPr>
        <w:pStyle w:val="Odsekzoznamu"/>
        <w:spacing w:after="0" w:line="240" w:lineRule="auto"/>
        <w:ind w:left="0"/>
        <w:jc w:val="both"/>
        <w:rPr>
          <w:rFonts w:ascii="Times New Roman" w:hAnsi="Times New Roman" w:cs="Times New Roman"/>
          <w:sz w:val="24"/>
          <w:szCs w:val="24"/>
        </w:rPr>
      </w:pPr>
    </w:p>
    <w:p w:rsidR="00FF04FC" w:rsidRPr="00845174" w:rsidRDefault="00644D14" w:rsidP="00644D14">
      <w:pPr>
        <w:pStyle w:val="Odsekzoznamu"/>
        <w:tabs>
          <w:tab w:val="left" w:pos="284"/>
        </w:tabs>
        <w:spacing w:after="0" w:line="240" w:lineRule="auto"/>
        <w:ind w:left="0"/>
        <w:jc w:val="both"/>
        <w:rPr>
          <w:rFonts w:ascii="Times New Roman" w:hAnsi="Times New Roman" w:cs="Times New Roman"/>
          <w:spacing w:val="-4"/>
          <w:sz w:val="24"/>
          <w:szCs w:val="24"/>
        </w:rPr>
      </w:pPr>
      <w:r w:rsidRPr="00845174">
        <w:rPr>
          <w:rFonts w:ascii="Times New Roman" w:hAnsi="Times New Roman" w:cs="Times New Roman"/>
          <w:spacing w:val="-4"/>
          <w:sz w:val="24"/>
          <w:szCs w:val="24"/>
        </w:rPr>
        <w:tab/>
      </w:r>
      <w:r w:rsidR="00FF04FC" w:rsidRPr="00845174">
        <w:rPr>
          <w:rFonts w:ascii="Times New Roman" w:hAnsi="Times New Roman" w:cs="Times New Roman"/>
          <w:spacing w:val="-4"/>
          <w:sz w:val="24"/>
          <w:szCs w:val="24"/>
        </w:rPr>
        <w:t>(1) Povinne nemocensky poistenej a povinne dôchodkovo poistenej samostatne zárobkovo činnej osobe, ktorá je občanom Ukrajiny, sa prerušuje povinné nemocenské poistenie a povinné dôchodkové poistenie počas obdobia, v ktorom sa v súvislosti s ozbrojeným konfliktom na Ukrajine zdržiava na jej území z dôvodu výkonu služby vo vojsku Ukrajiny, výkonu brannej povinnosti na Ukrajine alebo výkonu odvodnej povinnosti na Ukrajine; § 26 ods. 6 sa vzťahuje rovnako.</w:t>
      </w:r>
    </w:p>
    <w:p w:rsidR="00FF04FC" w:rsidRPr="00845174" w:rsidRDefault="00FF04FC" w:rsidP="00FF04FC">
      <w:pPr>
        <w:pStyle w:val="Odsekzoznamu"/>
        <w:spacing w:after="0" w:line="240" w:lineRule="auto"/>
        <w:ind w:left="0"/>
        <w:jc w:val="both"/>
        <w:rPr>
          <w:rFonts w:ascii="Times New Roman" w:hAnsi="Times New Roman" w:cs="Times New Roman"/>
          <w:spacing w:val="-4"/>
          <w:sz w:val="24"/>
          <w:szCs w:val="24"/>
        </w:rPr>
      </w:pPr>
    </w:p>
    <w:p w:rsidR="00FF04FC" w:rsidRPr="00845174" w:rsidRDefault="00FF04FC" w:rsidP="00644D14">
      <w:pPr>
        <w:pStyle w:val="Odsekzoznamu"/>
        <w:tabs>
          <w:tab w:val="left" w:pos="284"/>
        </w:tabs>
        <w:spacing w:after="0" w:line="240" w:lineRule="auto"/>
        <w:ind w:left="0" w:firstLine="284"/>
        <w:jc w:val="both"/>
        <w:rPr>
          <w:rFonts w:ascii="Times New Roman" w:hAnsi="Times New Roman" w:cs="Times New Roman"/>
          <w:spacing w:val="-4"/>
          <w:sz w:val="24"/>
          <w:szCs w:val="24"/>
        </w:rPr>
      </w:pPr>
      <w:r w:rsidRPr="00845174">
        <w:rPr>
          <w:rFonts w:ascii="Times New Roman" w:hAnsi="Times New Roman" w:cs="Times New Roman"/>
          <w:spacing w:val="-4"/>
          <w:sz w:val="24"/>
          <w:szCs w:val="24"/>
        </w:rPr>
        <w:t xml:space="preserve">(2) Poistné na dôchodkové poistenie sa môže zaplatiť aj dodatočne za obdobie, počas ktorého povinne nemocensky poistená a povinne dôchodkovo poistená samostatne zárobkovo činná osoba mala prerušené poistenie podľa odseku 1; </w:t>
      </w:r>
      <w:bookmarkStart w:id="3" w:name="_Hlk97560231"/>
      <w:r w:rsidRPr="00845174">
        <w:rPr>
          <w:rFonts w:ascii="Times New Roman" w:hAnsi="Times New Roman" w:cs="Times New Roman"/>
          <w:spacing w:val="-4"/>
          <w:sz w:val="24"/>
          <w:szCs w:val="24"/>
        </w:rPr>
        <w:t>§ 138 ods. 16 sa vzťahuje rovnako.</w:t>
      </w:r>
      <w:bookmarkEnd w:id="3"/>
    </w:p>
    <w:p w:rsidR="00FF04FC" w:rsidRPr="00845174" w:rsidRDefault="00FF04FC" w:rsidP="00FF04FC">
      <w:pPr>
        <w:pStyle w:val="Odsekzoznamu"/>
        <w:spacing w:after="0" w:line="240" w:lineRule="auto"/>
        <w:ind w:left="0"/>
        <w:jc w:val="both"/>
        <w:rPr>
          <w:rFonts w:ascii="Times New Roman" w:hAnsi="Times New Roman" w:cs="Times New Roman"/>
          <w:spacing w:val="-4"/>
          <w:sz w:val="24"/>
          <w:szCs w:val="24"/>
        </w:rPr>
      </w:pPr>
    </w:p>
    <w:p w:rsidR="00FF04FC" w:rsidRPr="00845174" w:rsidRDefault="00FF04FC" w:rsidP="00644D14">
      <w:pPr>
        <w:pStyle w:val="Odsekzoznamu"/>
        <w:tabs>
          <w:tab w:val="left" w:pos="284"/>
        </w:tabs>
        <w:spacing w:after="0" w:line="240" w:lineRule="auto"/>
        <w:ind w:left="0" w:firstLine="284"/>
        <w:jc w:val="both"/>
        <w:rPr>
          <w:rFonts w:ascii="Times New Roman" w:hAnsi="Times New Roman" w:cs="Times New Roman"/>
          <w:spacing w:val="-4"/>
          <w:sz w:val="24"/>
          <w:szCs w:val="24"/>
        </w:rPr>
      </w:pPr>
      <w:r w:rsidRPr="00845174">
        <w:rPr>
          <w:rFonts w:ascii="Times New Roman" w:hAnsi="Times New Roman" w:cs="Times New Roman"/>
          <w:spacing w:val="-4"/>
          <w:sz w:val="24"/>
          <w:szCs w:val="24"/>
        </w:rPr>
        <w:t>(3) Obdobie dôchodkového poistenia je aj obdobie podľa odseku 2, za ktoré bolo dodatočne zaplatené poistné na dôchodkové poistenie; § 6 ods. 2, § 73 ods. 5 a 6 a § 78a sa vzťahujú rovnako.</w:t>
      </w:r>
    </w:p>
    <w:p w:rsidR="00FF04FC" w:rsidRPr="00845174" w:rsidRDefault="00FF04FC" w:rsidP="00FF04FC">
      <w:pPr>
        <w:pStyle w:val="Odsekzoznamu"/>
        <w:spacing w:after="0" w:line="240" w:lineRule="auto"/>
        <w:ind w:left="0"/>
        <w:jc w:val="both"/>
        <w:rPr>
          <w:rFonts w:ascii="Times New Roman" w:hAnsi="Times New Roman" w:cs="Times New Roman"/>
          <w:spacing w:val="-4"/>
          <w:sz w:val="24"/>
          <w:szCs w:val="24"/>
        </w:rPr>
      </w:pPr>
    </w:p>
    <w:p w:rsidR="00FF04FC" w:rsidRPr="00845174" w:rsidRDefault="00FF04FC" w:rsidP="00644D14">
      <w:pPr>
        <w:pStyle w:val="Odsekzoznamu"/>
        <w:spacing w:after="0" w:line="240" w:lineRule="auto"/>
        <w:ind w:left="0" w:firstLine="284"/>
        <w:jc w:val="both"/>
        <w:rPr>
          <w:rFonts w:ascii="Times New Roman" w:hAnsi="Times New Roman" w:cs="Times New Roman"/>
          <w:spacing w:val="-4"/>
          <w:sz w:val="24"/>
          <w:szCs w:val="24"/>
        </w:rPr>
      </w:pPr>
      <w:r w:rsidRPr="00845174">
        <w:rPr>
          <w:rFonts w:ascii="Times New Roman" w:hAnsi="Times New Roman" w:cs="Times New Roman"/>
          <w:spacing w:val="-4"/>
          <w:sz w:val="24"/>
          <w:szCs w:val="24"/>
        </w:rPr>
        <w:t>(4) Počas obdobia, v ktorom sa občan Ukrajiny v súvislosti s ozbrojeným konfliktom na Ukrajine zdržiava na jej území z dôvodu výkonu služby vo vojsku Ukrajiny, výkonu brannej povinnosti na Ukrajine alebo výkonu odvodnej povinnosti na Ukrajine, sa § 146 ods. 3 a § 237a ods. 2 neuplatňujú.“.</w:t>
      </w:r>
    </w:p>
    <w:p w:rsidR="002C0031" w:rsidRPr="00845174" w:rsidRDefault="00FF04FC">
      <w:pPr>
        <w:pStyle w:val="Bezriadkovania"/>
        <w:jc w:val="center"/>
        <w:rPr>
          <w:rFonts w:ascii="Times New Roman" w:hAnsi="Times New Roman" w:cs="Times New Roman"/>
          <w:b/>
          <w:sz w:val="24"/>
          <w:szCs w:val="24"/>
        </w:rPr>
      </w:pPr>
      <w:r w:rsidRPr="00845174">
        <w:rPr>
          <w:rFonts w:ascii="Times New Roman" w:hAnsi="Times New Roman" w:cs="Times New Roman"/>
          <w:b/>
          <w:sz w:val="24"/>
          <w:szCs w:val="24"/>
        </w:rPr>
        <w:t>Čl. V</w:t>
      </w:r>
      <w:r w:rsidR="00954976">
        <w:rPr>
          <w:rFonts w:ascii="Times New Roman" w:hAnsi="Times New Roman" w:cs="Times New Roman"/>
          <w:b/>
          <w:sz w:val="24"/>
          <w:szCs w:val="24"/>
        </w:rPr>
        <w:t>II</w:t>
      </w:r>
    </w:p>
    <w:p w:rsidR="00D23F47" w:rsidRPr="00845174" w:rsidRDefault="00D23F47">
      <w:pPr>
        <w:pStyle w:val="Bezriadkovania"/>
        <w:jc w:val="center"/>
        <w:rPr>
          <w:rFonts w:ascii="Times New Roman" w:hAnsi="Times New Roman" w:cs="Times New Roman"/>
          <w:b/>
          <w:sz w:val="24"/>
          <w:szCs w:val="24"/>
        </w:rPr>
      </w:pPr>
    </w:p>
    <w:p w:rsidR="00D23F47" w:rsidRPr="00845174" w:rsidRDefault="00D23F47" w:rsidP="00A10619">
      <w:pPr>
        <w:spacing w:after="0" w:line="240" w:lineRule="auto"/>
        <w:ind w:firstLine="708"/>
        <w:jc w:val="both"/>
        <w:rPr>
          <w:rFonts w:ascii="Times New Roman" w:hAnsi="Times New Roman" w:cs="Times New Roman"/>
          <w:bCs/>
          <w:sz w:val="24"/>
          <w:szCs w:val="24"/>
        </w:rPr>
      </w:pPr>
      <w:r w:rsidRPr="00845174">
        <w:rPr>
          <w:rFonts w:ascii="Times New Roman" w:hAnsi="Times New Roman" w:cs="Times New Roman"/>
          <w:bCs/>
          <w:sz w:val="24"/>
          <w:szCs w:val="24"/>
        </w:rPr>
        <w:t xml:space="preserve">Zákon č. 552/2003 Z. z. o výkone práce vo verejnom záujme v znení zákona č. 369/2004 Z. z., zákona č. 365/2004 Z. z., zákona č. 330/2007 Z. z., zákona č. 490/2008 Z. z., zákona č. 151/2010 Z. z., zákona č. 257/2011 Z. z., zákona č. 361/2012 Z. z., </w:t>
      </w:r>
      <w:r w:rsidR="00840F28" w:rsidRPr="00845174">
        <w:rPr>
          <w:rFonts w:ascii="Times New Roman" w:hAnsi="Times New Roman" w:cs="Times New Roman"/>
          <w:bCs/>
          <w:sz w:val="24"/>
          <w:szCs w:val="24"/>
        </w:rPr>
        <w:t xml:space="preserve">zákona </w:t>
      </w:r>
      <w:r w:rsidRPr="00845174">
        <w:rPr>
          <w:rFonts w:ascii="Times New Roman" w:hAnsi="Times New Roman" w:cs="Times New Roman"/>
          <w:bCs/>
          <w:sz w:val="24"/>
          <w:szCs w:val="24"/>
        </w:rPr>
        <w:t xml:space="preserve">č. 103/2014 Z. z., </w:t>
      </w:r>
      <w:r w:rsidR="00840F28" w:rsidRPr="00845174">
        <w:rPr>
          <w:rFonts w:ascii="Times New Roman" w:hAnsi="Times New Roman" w:cs="Times New Roman"/>
          <w:bCs/>
          <w:sz w:val="24"/>
          <w:szCs w:val="24"/>
        </w:rPr>
        <w:t xml:space="preserve">zákona </w:t>
      </w:r>
      <w:r w:rsidRPr="00845174">
        <w:rPr>
          <w:rFonts w:ascii="Times New Roman" w:hAnsi="Times New Roman" w:cs="Times New Roman"/>
          <w:bCs/>
          <w:sz w:val="24"/>
          <w:szCs w:val="24"/>
        </w:rPr>
        <w:t>č. 307/2014 Z. z., zákona č. 375/2015 Z. z., zákona č. 354/2016 Z. z., zákona č. 55/2017 Z. z., zákona č. 243/2017 Z. z., zákona č. 177/2018 Z. z. a zákona č. 470/2019 Z. z.</w:t>
      </w:r>
      <w:r w:rsidR="00840F28" w:rsidRPr="00845174">
        <w:rPr>
          <w:rFonts w:ascii="Times New Roman" w:hAnsi="Times New Roman" w:cs="Times New Roman"/>
          <w:bCs/>
          <w:sz w:val="24"/>
          <w:szCs w:val="24"/>
        </w:rPr>
        <w:t xml:space="preserve"> </w:t>
      </w:r>
      <w:r w:rsidRPr="00845174">
        <w:rPr>
          <w:rFonts w:ascii="Times New Roman" w:hAnsi="Times New Roman" w:cs="Times New Roman"/>
          <w:bCs/>
          <w:sz w:val="24"/>
          <w:szCs w:val="24"/>
        </w:rPr>
        <w:t>sa dopĺňa takto:</w:t>
      </w:r>
    </w:p>
    <w:p w:rsidR="00D23F47" w:rsidRPr="00845174" w:rsidRDefault="00D23F47" w:rsidP="00D23F47">
      <w:pPr>
        <w:spacing w:after="0"/>
        <w:jc w:val="both"/>
        <w:rPr>
          <w:rFonts w:ascii="Times New Roman" w:hAnsi="Times New Roman" w:cs="Times New Roman"/>
          <w:b/>
          <w:sz w:val="24"/>
          <w:szCs w:val="24"/>
        </w:rPr>
      </w:pPr>
    </w:p>
    <w:p w:rsidR="00D23F47" w:rsidRPr="00845174" w:rsidRDefault="00D23F47" w:rsidP="00D23F47">
      <w:pPr>
        <w:spacing w:after="0"/>
        <w:jc w:val="both"/>
        <w:rPr>
          <w:rFonts w:ascii="Times New Roman" w:hAnsi="Times New Roman" w:cs="Times New Roman"/>
          <w:bCs/>
          <w:sz w:val="24"/>
          <w:szCs w:val="24"/>
        </w:rPr>
      </w:pPr>
      <w:r w:rsidRPr="00845174">
        <w:rPr>
          <w:rFonts w:ascii="Times New Roman" w:hAnsi="Times New Roman" w:cs="Times New Roman"/>
          <w:bCs/>
          <w:sz w:val="24"/>
          <w:szCs w:val="24"/>
        </w:rPr>
        <w:t>Za § 14a sa vkladá § 14b, ktorý znie:</w:t>
      </w:r>
    </w:p>
    <w:p w:rsidR="00D23F47" w:rsidRPr="00845174" w:rsidRDefault="00D23F47" w:rsidP="00D23F47">
      <w:pPr>
        <w:pStyle w:val="Bezriadkovania"/>
        <w:ind w:left="720"/>
        <w:jc w:val="center"/>
        <w:rPr>
          <w:rFonts w:ascii="Times New Roman" w:hAnsi="Times New Roman" w:cs="Times New Roman"/>
          <w:b/>
          <w:sz w:val="24"/>
          <w:szCs w:val="24"/>
        </w:rPr>
      </w:pPr>
    </w:p>
    <w:p w:rsidR="00D23F47" w:rsidRPr="00845174" w:rsidRDefault="00D23F47" w:rsidP="00D23F47">
      <w:pPr>
        <w:pStyle w:val="Bezriadkovania"/>
        <w:ind w:left="720"/>
        <w:jc w:val="center"/>
        <w:rPr>
          <w:rFonts w:ascii="Times New Roman" w:hAnsi="Times New Roman" w:cs="Times New Roman"/>
          <w:b/>
          <w:sz w:val="24"/>
          <w:szCs w:val="24"/>
        </w:rPr>
      </w:pPr>
      <w:r w:rsidRPr="00845174">
        <w:rPr>
          <w:rFonts w:ascii="Times New Roman" w:hAnsi="Times New Roman" w:cs="Times New Roman"/>
          <w:b/>
          <w:sz w:val="24"/>
          <w:szCs w:val="24"/>
        </w:rPr>
        <w:t>„§ 14b</w:t>
      </w:r>
    </w:p>
    <w:p w:rsidR="00D23F47" w:rsidRPr="00845174" w:rsidRDefault="00D23F47" w:rsidP="00D23F47">
      <w:pPr>
        <w:pStyle w:val="Bezriadkovania"/>
        <w:ind w:left="720"/>
        <w:jc w:val="center"/>
        <w:rPr>
          <w:rFonts w:ascii="Times New Roman" w:hAnsi="Times New Roman" w:cs="Times New Roman"/>
          <w:b/>
          <w:sz w:val="24"/>
          <w:szCs w:val="24"/>
        </w:rPr>
      </w:pPr>
      <w:r w:rsidRPr="00845174">
        <w:rPr>
          <w:rFonts w:ascii="Times New Roman" w:hAnsi="Times New Roman" w:cs="Times New Roman"/>
          <w:b/>
          <w:sz w:val="24"/>
          <w:szCs w:val="24"/>
        </w:rPr>
        <w:t>Prechodné ustanovenie počas trvania mimoriadnej situácie vyhlásenej v súvislosti s hromadným prílevom cudzincov na územie Slovenskej republiky spôsobeným ozbrojeným konfliktom na území Ukrajiny</w:t>
      </w:r>
    </w:p>
    <w:p w:rsidR="00D23F47" w:rsidRPr="00845174" w:rsidRDefault="00D23F47" w:rsidP="00D23F47">
      <w:pPr>
        <w:rPr>
          <w:rFonts w:ascii="Times New Roman" w:hAnsi="Times New Roman" w:cs="Times New Roman"/>
          <w:sz w:val="24"/>
          <w:szCs w:val="24"/>
        </w:rPr>
      </w:pPr>
    </w:p>
    <w:p w:rsidR="00D23F47" w:rsidRPr="00845174" w:rsidRDefault="00D23F47" w:rsidP="00644D14">
      <w:pPr>
        <w:pStyle w:val="Odsekzoznamu"/>
        <w:numPr>
          <w:ilvl w:val="0"/>
          <w:numId w:val="12"/>
        </w:numPr>
        <w:suppressAutoHyphens w:val="0"/>
        <w:spacing w:after="160" w:line="259" w:lineRule="auto"/>
        <w:ind w:left="0" w:firstLine="284"/>
        <w:contextualSpacing/>
        <w:jc w:val="both"/>
        <w:rPr>
          <w:rFonts w:ascii="Times New Roman" w:hAnsi="Times New Roman" w:cs="Times New Roman"/>
          <w:sz w:val="24"/>
          <w:szCs w:val="24"/>
        </w:rPr>
      </w:pPr>
      <w:r w:rsidRPr="00845174">
        <w:rPr>
          <w:rFonts w:ascii="Times New Roman" w:hAnsi="Times New Roman" w:cs="Times New Roman"/>
          <w:sz w:val="24"/>
          <w:szCs w:val="24"/>
        </w:rPr>
        <w:t>Fyzická osoba, ktorá je štátnym občanom Ukrajiny alebo rodinným príslušníkom štátneho občana Ukrajiny, ktorá je odídencom</w:t>
      </w:r>
      <w:r w:rsidRPr="00845174">
        <w:rPr>
          <w:rFonts w:ascii="Times New Roman" w:hAnsi="Times New Roman" w:cs="Times New Roman"/>
          <w:sz w:val="24"/>
          <w:szCs w:val="24"/>
          <w:vertAlign w:val="superscript"/>
        </w:rPr>
        <w:t>16</w:t>
      </w:r>
      <w:r w:rsidRPr="00845174">
        <w:rPr>
          <w:rFonts w:ascii="Times New Roman" w:hAnsi="Times New Roman" w:cs="Times New Roman"/>
          <w:sz w:val="24"/>
          <w:szCs w:val="24"/>
        </w:rPr>
        <w:t xml:space="preserve">) a ktorá z objektívnych dôvodov nemôže </w:t>
      </w:r>
      <w:r w:rsidRPr="00845174">
        <w:rPr>
          <w:rFonts w:ascii="Times New Roman" w:hAnsi="Times New Roman" w:cs="Times New Roman"/>
          <w:sz w:val="24"/>
          <w:szCs w:val="24"/>
        </w:rPr>
        <w:lastRenderedPageBreak/>
        <w:t>preukázať bezúhonnosť podľa § 3 ods. 7 môže počas trvania mimoriadnej situácie vyhlásenej v súvislosti s hromadným prílevom cudzincov na územie Slovenskej republiky spôsobeným ozbrojeným konfliktom na území Ukrajiny (ďalej len „mimoriadna situácia“) preukázať bezúhonnosť podľa § 3 ods. 7 aj čestným vyhlásením, ktoré fyzická osoba predloží zamestnávateľovi pred vznikom pracovného pomeru.</w:t>
      </w:r>
    </w:p>
    <w:p w:rsidR="00D23F47" w:rsidRPr="00845174" w:rsidRDefault="00D23F47" w:rsidP="00644D14">
      <w:pPr>
        <w:pStyle w:val="Odsekzoznamu"/>
        <w:numPr>
          <w:ilvl w:val="0"/>
          <w:numId w:val="12"/>
        </w:numPr>
        <w:suppressAutoHyphens w:val="0"/>
        <w:spacing w:after="160" w:line="259" w:lineRule="auto"/>
        <w:ind w:left="0" w:firstLine="284"/>
        <w:contextualSpacing/>
        <w:jc w:val="both"/>
        <w:rPr>
          <w:rFonts w:ascii="Times New Roman" w:hAnsi="Times New Roman" w:cs="Times New Roman"/>
          <w:sz w:val="24"/>
          <w:szCs w:val="24"/>
        </w:rPr>
      </w:pPr>
      <w:r w:rsidRPr="00845174">
        <w:rPr>
          <w:rFonts w:ascii="Times New Roman" w:hAnsi="Times New Roman" w:cs="Times New Roman"/>
          <w:sz w:val="24"/>
          <w:szCs w:val="24"/>
        </w:rPr>
        <w:t>Ak fyzická osoba preukázala bezúhonnosť čestným vyhlásením podľa odseku 1 považuje sa za bezúhonnú, ak sa nepreukáže opak.</w:t>
      </w:r>
    </w:p>
    <w:p w:rsidR="00D23F47" w:rsidRPr="00845174" w:rsidRDefault="00D23F47" w:rsidP="00644D14">
      <w:pPr>
        <w:pStyle w:val="Odsekzoznamu"/>
        <w:numPr>
          <w:ilvl w:val="0"/>
          <w:numId w:val="12"/>
        </w:numPr>
        <w:suppressAutoHyphens w:val="0"/>
        <w:spacing w:after="160" w:line="259" w:lineRule="auto"/>
        <w:ind w:left="0" w:firstLine="284"/>
        <w:contextualSpacing/>
        <w:jc w:val="both"/>
        <w:rPr>
          <w:rFonts w:ascii="Times New Roman" w:hAnsi="Times New Roman" w:cs="Times New Roman"/>
          <w:sz w:val="24"/>
          <w:szCs w:val="24"/>
        </w:rPr>
      </w:pPr>
      <w:r w:rsidRPr="00845174">
        <w:rPr>
          <w:rFonts w:ascii="Times New Roman" w:hAnsi="Times New Roman" w:cs="Times New Roman"/>
          <w:sz w:val="24"/>
          <w:szCs w:val="24"/>
        </w:rPr>
        <w:t>Preukázanie nepravdivosti čestného vyhlásenia podľa odseku 1 je dôvodom na okamžité skončenie pracovného pomeru.</w:t>
      </w:r>
    </w:p>
    <w:p w:rsidR="00D23F47" w:rsidRPr="00845174" w:rsidRDefault="00D23F47" w:rsidP="00644D14">
      <w:pPr>
        <w:pStyle w:val="Odsekzoznamu"/>
        <w:numPr>
          <w:ilvl w:val="0"/>
          <w:numId w:val="12"/>
        </w:numPr>
        <w:suppressAutoHyphens w:val="0"/>
        <w:spacing w:after="160" w:line="259" w:lineRule="auto"/>
        <w:ind w:left="0" w:firstLine="284"/>
        <w:contextualSpacing/>
        <w:jc w:val="both"/>
        <w:rPr>
          <w:rFonts w:ascii="Times New Roman" w:hAnsi="Times New Roman" w:cs="Times New Roman"/>
          <w:sz w:val="24"/>
          <w:szCs w:val="24"/>
        </w:rPr>
      </w:pPr>
      <w:r w:rsidRPr="00845174">
        <w:rPr>
          <w:rFonts w:ascii="Times New Roman" w:hAnsi="Times New Roman" w:cs="Times New Roman"/>
          <w:sz w:val="24"/>
          <w:szCs w:val="24"/>
        </w:rPr>
        <w:t>Fyzická osoba, ktorá preukázala bezúhonnosť čestným vyhlásením podľa odseku 1 a jej pracovný pomer trvá</w:t>
      </w:r>
      <w:r w:rsidR="00543A1F" w:rsidRPr="00845174">
        <w:rPr>
          <w:rFonts w:ascii="Times New Roman" w:hAnsi="Times New Roman" w:cs="Times New Roman"/>
          <w:sz w:val="24"/>
          <w:szCs w:val="24"/>
        </w:rPr>
        <w:t>,</w:t>
      </w:r>
      <w:r w:rsidRPr="00845174">
        <w:rPr>
          <w:rFonts w:ascii="Times New Roman" w:hAnsi="Times New Roman" w:cs="Times New Roman"/>
          <w:sz w:val="24"/>
          <w:szCs w:val="24"/>
        </w:rPr>
        <w:t xml:space="preserve"> je povinná do uplynutia dvoch mesiacov od odvolania mimoriadnej situácie preukázať bezúhonnosť podľa § 3 ods. 7.</w:t>
      </w:r>
    </w:p>
    <w:p w:rsidR="00D23F47" w:rsidRPr="00845174" w:rsidRDefault="00D23F47" w:rsidP="00644D14">
      <w:pPr>
        <w:pStyle w:val="Odsekzoznamu"/>
        <w:numPr>
          <w:ilvl w:val="0"/>
          <w:numId w:val="12"/>
        </w:numPr>
        <w:suppressAutoHyphens w:val="0"/>
        <w:spacing w:after="160" w:line="259" w:lineRule="auto"/>
        <w:ind w:left="0" w:firstLine="284"/>
        <w:contextualSpacing/>
        <w:jc w:val="both"/>
        <w:rPr>
          <w:rFonts w:ascii="Times New Roman" w:hAnsi="Times New Roman" w:cs="Times New Roman"/>
          <w:sz w:val="24"/>
          <w:szCs w:val="24"/>
        </w:rPr>
      </w:pPr>
      <w:r w:rsidRPr="00845174">
        <w:rPr>
          <w:rFonts w:ascii="Times New Roman" w:hAnsi="Times New Roman" w:cs="Times New Roman"/>
          <w:sz w:val="24"/>
          <w:szCs w:val="24"/>
        </w:rPr>
        <w:t xml:space="preserve">Ak fyzická osoba nesplní povinnosť podľa odseku </w:t>
      </w:r>
      <w:r w:rsidR="00543A1F" w:rsidRPr="00845174">
        <w:rPr>
          <w:rFonts w:ascii="Times New Roman" w:hAnsi="Times New Roman" w:cs="Times New Roman"/>
          <w:sz w:val="24"/>
          <w:szCs w:val="24"/>
        </w:rPr>
        <w:t>4</w:t>
      </w:r>
      <w:r w:rsidRPr="00845174">
        <w:rPr>
          <w:rFonts w:ascii="Times New Roman" w:hAnsi="Times New Roman" w:cs="Times New Roman"/>
          <w:sz w:val="24"/>
          <w:szCs w:val="24"/>
        </w:rPr>
        <w:t xml:space="preserve"> pracovný pomer skončí uplynutím dvoch mesiacov od odvolania mimoriadnej situácie.“</w:t>
      </w:r>
      <w:r w:rsidR="00840F28" w:rsidRPr="00845174">
        <w:rPr>
          <w:rFonts w:ascii="Times New Roman" w:hAnsi="Times New Roman" w:cs="Times New Roman"/>
          <w:sz w:val="24"/>
          <w:szCs w:val="24"/>
        </w:rPr>
        <w:t>.</w:t>
      </w:r>
    </w:p>
    <w:p w:rsidR="00D23F47" w:rsidRPr="00845174" w:rsidRDefault="00D23F47" w:rsidP="00D23F47">
      <w:pPr>
        <w:pStyle w:val="Textkomentra"/>
        <w:spacing w:after="0"/>
        <w:rPr>
          <w:rFonts w:ascii="Times New Roman" w:hAnsi="Times New Roman" w:cs="Times New Roman"/>
          <w:sz w:val="24"/>
          <w:szCs w:val="24"/>
        </w:rPr>
      </w:pPr>
      <w:r w:rsidRPr="00845174">
        <w:rPr>
          <w:rFonts w:ascii="Times New Roman" w:hAnsi="Times New Roman" w:cs="Times New Roman"/>
          <w:sz w:val="24"/>
          <w:szCs w:val="24"/>
        </w:rPr>
        <w:t xml:space="preserve">Poznámka pod čiarou k odkazu </w:t>
      </w:r>
      <w:r w:rsidR="00543A1F" w:rsidRPr="00845174">
        <w:rPr>
          <w:rFonts w:ascii="Times New Roman" w:hAnsi="Times New Roman" w:cs="Times New Roman"/>
          <w:sz w:val="24"/>
          <w:szCs w:val="24"/>
        </w:rPr>
        <w:t>16</w:t>
      </w:r>
      <w:r w:rsidRPr="00845174">
        <w:rPr>
          <w:rFonts w:ascii="Times New Roman" w:hAnsi="Times New Roman" w:cs="Times New Roman"/>
          <w:sz w:val="24"/>
          <w:szCs w:val="24"/>
        </w:rPr>
        <w:t xml:space="preserve"> znie:</w:t>
      </w:r>
    </w:p>
    <w:p w:rsidR="00D23F47" w:rsidRPr="00845174" w:rsidRDefault="00D23F47" w:rsidP="00134381">
      <w:pPr>
        <w:pStyle w:val="Textkomentra"/>
        <w:spacing w:after="0"/>
        <w:ind w:left="426" w:hanging="426"/>
        <w:rPr>
          <w:rFonts w:ascii="Times New Roman" w:hAnsi="Times New Roman" w:cs="Times New Roman"/>
          <w:sz w:val="24"/>
          <w:szCs w:val="24"/>
        </w:rPr>
      </w:pPr>
      <w:r w:rsidRPr="00845174">
        <w:rPr>
          <w:rFonts w:ascii="Times New Roman" w:hAnsi="Times New Roman" w:cs="Times New Roman"/>
          <w:sz w:val="24"/>
          <w:szCs w:val="24"/>
        </w:rPr>
        <w:t>„</w:t>
      </w:r>
      <w:r w:rsidR="00543A1F" w:rsidRPr="00845174">
        <w:rPr>
          <w:rFonts w:ascii="Times New Roman" w:hAnsi="Times New Roman" w:cs="Times New Roman"/>
          <w:sz w:val="24"/>
          <w:szCs w:val="24"/>
          <w:vertAlign w:val="superscript"/>
        </w:rPr>
        <w:t>16</w:t>
      </w:r>
      <w:r w:rsidRPr="00845174">
        <w:rPr>
          <w:rFonts w:ascii="Times New Roman" w:hAnsi="Times New Roman" w:cs="Times New Roman"/>
          <w:sz w:val="24"/>
          <w:szCs w:val="24"/>
        </w:rPr>
        <w:t>) § 2 písm. j) zákona č. 480/2002 Z. z. o azyle a o zmene a doplnení niektorých zákonov v znení neskorších predpisov.“.</w:t>
      </w:r>
    </w:p>
    <w:p w:rsidR="00D23F47" w:rsidRPr="00845174" w:rsidRDefault="00D23F47">
      <w:pPr>
        <w:pStyle w:val="Bezriadkovania"/>
        <w:jc w:val="center"/>
        <w:rPr>
          <w:rFonts w:ascii="Times New Roman" w:hAnsi="Times New Roman" w:cs="Times New Roman"/>
          <w:b/>
          <w:sz w:val="24"/>
          <w:szCs w:val="24"/>
        </w:rPr>
      </w:pPr>
    </w:p>
    <w:p w:rsidR="002C0031" w:rsidRPr="00845174" w:rsidRDefault="002C0031">
      <w:pPr>
        <w:spacing w:after="0" w:line="240" w:lineRule="auto"/>
        <w:jc w:val="both"/>
        <w:rPr>
          <w:rFonts w:ascii="Times New Roman" w:hAnsi="Times New Roman" w:cs="Times New Roman"/>
          <w:b/>
          <w:bCs/>
          <w:spacing w:val="-4"/>
          <w:sz w:val="24"/>
          <w:szCs w:val="24"/>
        </w:rPr>
      </w:pPr>
    </w:p>
    <w:p w:rsidR="002C0031" w:rsidRPr="00845174" w:rsidRDefault="008F0192">
      <w:pPr>
        <w:spacing w:after="0" w:line="240" w:lineRule="auto"/>
        <w:jc w:val="center"/>
        <w:rPr>
          <w:rFonts w:ascii="Times New Roman" w:hAnsi="Times New Roman" w:cs="Times New Roman"/>
          <w:b/>
          <w:bCs/>
          <w:sz w:val="24"/>
          <w:szCs w:val="24"/>
        </w:rPr>
      </w:pPr>
      <w:r w:rsidRPr="00845174">
        <w:rPr>
          <w:rFonts w:ascii="Times New Roman" w:hAnsi="Times New Roman" w:cs="Times New Roman"/>
          <w:b/>
          <w:bCs/>
          <w:sz w:val="24"/>
          <w:szCs w:val="24"/>
        </w:rPr>
        <w:t>Čl. V</w:t>
      </w:r>
      <w:r w:rsidR="00954976">
        <w:rPr>
          <w:rFonts w:ascii="Times New Roman" w:hAnsi="Times New Roman" w:cs="Times New Roman"/>
          <w:b/>
          <w:bCs/>
          <w:sz w:val="24"/>
          <w:szCs w:val="24"/>
        </w:rPr>
        <w:t>III</w:t>
      </w:r>
    </w:p>
    <w:p w:rsidR="002C0031" w:rsidRPr="00845174" w:rsidRDefault="002C0031">
      <w:pPr>
        <w:spacing w:after="0" w:line="240" w:lineRule="auto"/>
        <w:jc w:val="both"/>
        <w:rPr>
          <w:rFonts w:ascii="Times New Roman" w:hAnsi="Times New Roman" w:cs="Times New Roman"/>
          <w:b/>
          <w:bCs/>
          <w:sz w:val="24"/>
          <w:szCs w:val="24"/>
        </w:rPr>
      </w:pPr>
    </w:p>
    <w:p w:rsidR="002C0031" w:rsidRPr="00845174" w:rsidRDefault="008F0192" w:rsidP="00134381">
      <w:pPr>
        <w:pStyle w:val="Bezriadkovania"/>
        <w:tabs>
          <w:tab w:val="left" w:pos="284"/>
        </w:tabs>
        <w:ind w:firstLine="284"/>
        <w:jc w:val="both"/>
        <w:rPr>
          <w:rFonts w:ascii="Times New Roman" w:hAnsi="Times New Roman" w:cs="Times New Roman"/>
          <w:sz w:val="24"/>
          <w:szCs w:val="24"/>
        </w:rPr>
      </w:pPr>
      <w:r w:rsidRPr="00845174">
        <w:rPr>
          <w:rFonts w:ascii="Times New Roman" w:hAnsi="Times New Roman" w:cs="Times New Roman"/>
          <w:sz w:val="24"/>
          <w:szCs w:val="24"/>
        </w:rPr>
        <w:t xml:space="preserve">Zákon č. 5/2004 Z. z. o službách zamestnanosti a o zmene a doplnení niektorých zákonov v znení zákona č. 191/2004 Z. z., zákona č. 365/2004 Z. z., zákona č. 585/2004 Z. z., zákona </w:t>
      </w:r>
      <w:r w:rsidR="00134381"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zákona č. 376/2018 Z. z., zákona č. 35/2019 Z. z., zákona č. 83/2019 Z. z., zákona č. 221/2019 Z. z., zákona č. 223/2019 Z. z., zákona č. 225/2019 Z. z., zákona č. 374/2019 Z. z., zákona č. 63/2020 Z. z., zákona č. 66/2020 Z. z., zákona č. 95/2020 Z. z., zákona č. 127/2020 Z. z., zákona č. 198/2020 Z. z., zákona č. 264/2020 Z. z., zákona č. 9/2021 Z. z., zákona č. 76/2021 Z. z., zákona č. 215/2021 Z. z., zákona č. 310/2021 Z. z. a zákona č. 480/2021 Z. z. sa mení a dopĺňa takto: </w:t>
      </w:r>
    </w:p>
    <w:p w:rsidR="002C0031" w:rsidRPr="00845174" w:rsidRDefault="002C0031">
      <w:pPr>
        <w:pStyle w:val="Bezriadkovania"/>
        <w:rPr>
          <w:rFonts w:ascii="Times New Roman" w:hAnsi="Times New Roman" w:cs="Times New Roman"/>
          <w:sz w:val="24"/>
          <w:szCs w:val="24"/>
        </w:rPr>
      </w:pPr>
    </w:p>
    <w:p w:rsidR="002C0031" w:rsidRPr="00845174" w:rsidRDefault="008F0192">
      <w:pPr>
        <w:pStyle w:val="Bezriadkovania"/>
        <w:rPr>
          <w:rFonts w:ascii="Times New Roman" w:hAnsi="Times New Roman" w:cs="Times New Roman"/>
          <w:sz w:val="24"/>
          <w:szCs w:val="24"/>
        </w:rPr>
      </w:pPr>
      <w:r w:rsidRPr="00845174">
        <w:rPr>
          <w:rFonts w:ascii="Times New Roman" w:hAnsi="Times New Roman" w:cs="Times New Roman"/>
          <w:sz w:val="24"/>
          <w:szCs w:val="24"/>
        </w:rPr>
        <w:t>1. Za § 23b sa vkladá § 23c, ktorý znie:</w:t>
      </w:r>
    </w:p>
    <w:p w:rsidR="002C0031" w:rsidRPr="00845174" w:rsidRDefault="008F0192">
      <w:pPr>
        <w:pStyle w:val="Bezriadkovania"/>
        <w:ind w:left="360"/>
        <w:jc w:val="center"/>
        <w:rPr>
          <w:rFonts w:ascii="Times New Roman" w:hAnsi="Times New Roman" w:cs="Times New Roman"/>
          <w:b/>
          <w:sz w:val="24"/>
          <w:szCs w:val="24"/>
        </w:rPr>
      </w:pPr>
      <w:r w:rsidRPr="00845174">
        <w:rPr>
          <w:rFonts w:ascii="Times New Roman" w:hAnsi="Times New Roman" w:cs="Times New Roman"/>
          <w:b/>
          <w:sz w:val="24"/>
          <w:szCs w:val="24"/>
        </w:rPr>
        <w:t>„§ 23c</w:t>
      </w:r>
    </w:p>
    <w:p w:rsidR="002C0031" w:rsidRPr="00845174" w:rsidRDefault="002C0031">
      <w:pPr>
        <w:pStyle w:val="Bezriadkovania"/>
        <w:ind w:left="360"/>
        <w:jc w:val="center"/>
        <w:rPr>
          <w:rFonts w:ascii="Times New Roman" w:hAnsi="Times New Roman" w:cs="Times New Roman"/>
          <w:sz w:val="24"/>
          <w:szCs w:val="24"/>
        </w:rPr>
      </w:pPr>
    </w:p>
    <w:p w:rsidR="002C0031" w:rsidRPr="00845174" w:rsidRDefault="008F0192" w:rsidP="00134381">
      <w:pPr>
        <w:pStyle w:val="Bezriadkovania"/>
        <w:tabs>
          <w:tab w:val="left" w:pos="284"/>
        </w:tabs>
        <w:ind w:firstLine="284"/>
        <w:jc w:val="both"/>
        <w:rPr>
          <w:rFonts w:ascii="Times New Roman" w:hAnsi="Times New Roman" w:cs="Times New Roman"/>
          <w:sz w:val="24"/>
          <w:szCs w:val="24"/>
        </w:rPr>
      </w:pPr>
      <w:r w:rsidRPr="00845174">
        <w:rPr>
          <w:rFonts w:ascii="Times New Roman" w:hAnsi="Times New Roman" w:cs="Times New Roman"/>
          <w:sz w:val="24"/>
          <w:szCs w:val="24"/>
        </w:rPr>
        <w:t xml:space="preserve">Vláda Slovenskej republiky môže na obdobie trvania mimoriadnej situácie, núdzového stavu alebo výnimočného stavu a na obdobie dvoch mesiacov po ich ukončení ustanoviť nariadením </w:t>
      </w:r>
      <w:r w:rsidRPr="00845174">
        <w:rPr>
          <w:rFonts w:ascii="Times New Roman" w:hAnsi="Times New Roman" w:cs="Times New Roman"/>
          <w:sz w:val="24"/>
          <w:szCs w:val="24"/>
        </w:rPr>
        <w:lastRenderedPageBreak/>
        <w:t>vlády Slovenskej republiky podmienky zamestnávania štátnych príslušníkov tretích krajín a dĺžku platnosti potvrdenia o možnosti obsadenia voľného pracovného miesta, ktoré zodpovedá vysokokvalifikovanému zamestnaniu, potvrdenia o možnosti obsadenia voľného pracovného miesta a povolenia na zamestnanie. Ustanovenia zákona, ktoré upravujú podmienky zamestnávania štátnych príslušníkov tretích krajín a dĺžku platnosti potvrdenia o možnosti obsadenia voľného pracovného miesta, ktoré zodpovedá vysokokvalifikovanému zamestnaniu, potvrdenia o možnosti obsadenia voľného pracovného miesta a povolenia na zamestnanie sa neuplatňujú v rozsahu úpravy podmienok zamestnávania štátnych príslušníkov tretích krajín a dĺžky platnosti potvrdenia o možnosti obsadenia voľného pracovného miesta, ktoré zodpovedá vysokokvalifikovanému zamestnaniu, potvrdenia o možnosti obsadenia voľného pracovného miesta a povolenia na zamestnanie ustanovenej nariadením vlády Slovenskej republiky podľa prvej vety.“.</w:t>
      </w:r>
    </w:p>
    <w:p w:rsidR="002C0031" w:rsidRPr="00845174" w:rsidRDefault="002C0031">
      <w:pPr>
        <w:pStyle w:val="Bezriadkovania"/>
        <w:jc w:val="both"/>
        <w:rPr>
          <w:rFonts w:ascii="Times New Roman" w:hAnsi="Times New Roman" w:cs="Times New Roman"/>
          <w:sz w:val="24"/>
          <w:szCs w:val="24"/>
        </w:rPr>
      </w:pPr>
    </w:p>
    <w:p w:rsidR="002C0031" w:rsidRPr="00845174" w:rsidRDefault="008F0192">
      <w:pPr>
        <w:pStyle w:val="Bezriadkovania"/>
        <w:rPr>
          <w:rFonts w:ascii="Times New Roman" w:hAnsi="Times New Roman" w:cs="Times New Roman"/>
          <w:sz w:val="24"/>
          <w:szCs w:val="24"/>
        </w:rPr>
      </w:pPr>
      <w:r w:rsidRPr="00845174">
        <w:rPr>
          <w:rFonts w:ascii="Times New Roman" w:hAnsi="Times New Roman" w:cs="Times New Roman"/>
          <w:sz w:val="24"/>
          <w:szCs w:val="24"/>
        </w:rPr>
        <w:t>2. V § 54 sa za odsek 4 vkladá nový odsek 5, ktorý znie:</w:t>
      </w:r>
    </w:p>
    <w:p w:rsidR="002C0031" w:rsidRPr="00845174" w:rsidRDefault="008F0192">
      <w:pPr>
        <w:pStyle w:val="Bezriadkovania"/>
        <w:ind w:left="357" w:firstLine="357"/>
        <w:jc w:val="both"/>
        <w:rPr>
          <w:rFonts w:ascii="Times New Roman" w:hAnsi="Times New Roman" w:cs="Times New Roman"/>
          <w:sz w:val="24"/>
          <w:szCs w:val="24"/>
        </w:rPr>
      </w:pPr>
      <w:r w:rsidRPr="00845174">
        <w:rPr>
          <w:rFonts w:ascii="Times New Roman" w:hAnsi="Times New Roman" w:cs="Times New Roman"/>
          <w:sz w:val="24"/>
          <w:szCs w:val="24"/>
        </w:rPr>
        <w:t>„(5) Za aktívne opatrenia na trhu práce sa považujú aj projekty a programy na podporu integrácie štátneho príslušníka tretej krajiny, ktorý je žiadateľom o azyl, ktorému bol udelený azyl alebo ktorému sa poskytlo dočasné útočisko, s cieľom uľahčiť jeho sociálne začlenenie a integráciu na trh práce poskytovaním nástrojov a služieb podporujúcich zlepšenie jeho zamestnateľnosti a uplatnenia sa na trhu práce, ktoré realizuje ústredie alebo úrad.“.</w:t>
      </w:r>
    </w:p>
    <w:p w:rsidR="002C0031" w:rsidRPr="00845174" w:rsidRDefault="002C0031">
      <w:pPr>
        <w:pStyle w:val="Bezriadkovania"/>
        <w:ind w:left="357"/>
        <w:rPr>
          <w:rFonts w:ascii="Times New Roman" w:hAnsi="Times New Roman" w:cs="Times New Roman"/>
          <w:sz w:val="24"/>
          <w:szCs w:val="24"/>
        </w:rPr>
      </w:pPr>
    </w:p>
    <w:p w:rsidR="002C0031" w:rsidRPr="00845174" w:rsidRDefault="008F0192">
      <w:pPr>
        <w:pStyle w:val="Bezriadkovania"/>
        <w:ind w:left="357"/>
        <w:jc w:val="both"/>
        <w:rPr>
          <w:rFonts w:ascii="Times New Roman" w:hAnsi="Times New Roman" w:cs="Times New Roman"/>
          <w:sz w:val="24"/>
          <w:szCs w:val="24"/>
        </w:rPr>
      </w:pPr>
      <w:r w:rsidRPr="00845174">
        <w:rPr>
          <w:rFonts w:ascii="Times New Roman" w:hAnsi="Times New Roman" w:cs="Times New Roman"/>
          <w:sz w:val="24"/>
          <w:szCs w:val="24"/>
        </w:rPr>
        <w:t>Doterajšie odseky 5 až 7 sa označujú ako odseky 6 až 8.</w:t>
      </w:r>
    </w:p>
    <w:p w:rsidR="002C0031" w:rsidRPr="00845174" w:rsidRDefault="002C0031">
      <w:pPr>
        <w:pStyle w:val="Bezriadkovania"/>
        <w:rPr>
          <w:rFonts w:ascii="Times New Roman" w:hAnsi="Times New Roman" w:cs="Times New Roman"/>
          <w:sz w:val="24"/>
          <w:szCs w:val="24"/>
        </w:rPr>
      </w:pPr>
    </w:p>
    <w:p w:rsidR="002C0031" w:rsidRPr="00845174" w:rsidRDefault="008F0192">
      <w:pPr>
        <w:pStyle w:val="Bezriadkovania"/>
        <w:rPr>
          <w:rFonts w:ascii="Times New Roman" w:hAnsi="Times New Roman" w:cs="Times New Roman"/>
          <w:sz w:val="24"/>
          <w:szCs w:val="24"/>
        </w:rPr>
      </w:pPr>
      <w:r w:rsidRPr="00845174">
        <w:rPr>
          <w:rFonts w:ascii="Times New Roman" w:hAnsi="Times New Roman" w:cs="Times New Roman"/>
          <w:sz w:val="24"/>
          <w:szCs w:val="24"/>
        </w:rPr>
        <w:t>3. V § 54 ods. 6 až 8 sa slová „odsekov 1 a 2“ nahrádzajú slovami „odsekov 1, 2 a 5“.</w:t>
      </w:r>
    </w:p>
    <w:p w:rsidR="002C0031" w:rsidRPr="00845174" w:rsidRDefault="002C0031">
      <w:pPr>
        <w:pStyle w:val="Bezriadkovania"/>
        <w:rPr>
          <w:rFonts w:ascii="Times New Roman" w:hAnsi="Times New Roman" w:cs="Times New Roman"/>
          <w:sz w:val="24"/>
          <w:szCs w:val="24"/>
        </w:rPr>
      </w:pPr>
    </w:p>
    <w:p w:rsidR="002C0031" w:rsidRPr="00845174" w:rsidRDefault="008F0192">
      <w:pPr>
        <w:pStyle w:val="Bezriadkovania"/>
        <w:rPr>
          <w:rFonts w:ascii="Times New Roman" w:hAnsi="Times New Roman" w:cs="Times New Roman"/>
          <w:sz w:val="24"/>
          <w:szCs w:val="24"/>
        </w:rPr>
      </w:pPr>
      <w:r w:rsidRPr="00845174">
        <w:rPr>
          <w:rFonts w:ascii="Times New Roman" w:hAnsi="Times New Roman" w:cs="Times New Roman"/>
          <w:sz w:val="24"/>
          <w:szCs w:val="24"/>
        </w:rPr>
        <w:t>4. V § 70 ods. 6 sa slová „a g) a ods. 2“ nahrádzajú slovami „a g), ods. 2 a 5“.</w:t>
      </w:r>
    </w:p>
    <w:p w:rsidR="002C0031" w:rsidRPr="00845174" w:rsidRDefault="002C0031">
      <w:pPr>
        <w:pStyle w:val="Bezriadkovania"/>
        <w:rPr>
          <w:rFonts w:ascii="Times New Roman" w:hAnsi="Times New Roman" w:cs="Times New Roman"/>
          <w:sz w:val="24"/>
          <w:szCs w:val="24"/>
        </w:rPr>
      </w:pPr>
    </w:p>
    <w:p w:rsidR="002C0031" w:rsidRPr="00845174" w:rsidRDefault="008F0192">
      <w:pPr>
        <w:pStyle w:val="Bezriadkovania"/>
        <w:rPr>
          <w:rFonts w:ascii="Times New Roman" w:hAnsi="Times New Roman" w:cs="Times New Roman"/>
          <w:sz w:val="24"/>
          <w:szCs w:val="24"/>
        </w:rPr>
      </w:pPr>
      <w:r w:rsidRPr="00845174">
        <w:rPr>
          <w:rFonts w:ascii="Times New Roman" w:hAnsi="Times New Roman" w:cs="Times New Roman"/>
          <w:sz w:val="24"/>
          <w:szCs w:val="24"/>
        </w:rPr>
        <w:t xml:space="preserve">5. </w:t>
      </w:r>
      <w:r w:rsidR="00365A88" w:rsidRPr="00845174">
        <w:rPr>
          <w:rFonts w:ascii="Times New Roman" w:hAnsi="Times New Roman" w:cs="Times New Roman"/>
          <w:sz w:val="24"/>
          <w:szCs w:val="24"/>
        </w:rPr>
        <w:t>Za § 72at sa vkladá § 72au, ktorý vrátane nadpisu znie:</w:t>
      </w:r>
    </w:p>
    <w:p w:rsidR="00134381" w:rsidRPr="00845174" w:rsidRDefault="00134381">
      <w:pPr>
        <w:pStyle w:val="Bezriadkovania"/>
        <w:ind w:left="360"/>
        <w:jc w:val="center"/>
        <w:rPr>
          <w:rFonts w:ascii="Times New Roman" w:hAnsi="Times New Roman" w:cs="Times New Roman"/>
          <w:b/>
          <w:sz w:val="24"/>
          <w:szCs w:val="24"/>
        </w:rPr>
      </w:pPr>
    </w:p>
    <w:p w:rsidR="00365A88" w:rsidRPr="00845174" w:rsidRDefault="00365A88" w:rsidP="00365A88">
      <w:pPr>
        <w:pStyle w:val="Bezriadkovania"/>
        <w:ind w:left="360"/>
        <w:jc w:val="center"/>
        <w:rPr>
          <w:rFonts w:ascii="Times New Roman" w:hAnsi="Times New Roman" w:cs="Times New Roman"/>
          <w:b/>
          <w:sz w:val="24"/>
          <w:szCs w:val="24"/>
        </w:rPr>
      </w:pPr>
      <w:r w:rsidRPr="00845174">
        <w:rPr>
          <w:rFonts w:ascii="Times New Roman" w:hAnsi="Times New Roman" w:cs="Times New Roman"/>
          <w:b/>
          <w:sz w:val="24"/>
          <w:szCs w:val="24"/>
        </w:rPr>
        <w:t>„§ 72au</w:t>
      </w:r>
    </w:p>
    <w:p w:rsidR="002C0031" w:rsidRPr="00845174" w:rsidRDefault="008F0192">
      <w:pPr>
        <w:pStyle w:val="Bezriadkovania"/>
        <w:ind w:left="360"/>
        <w:jc w:val="center"/>
        <w:rPr>
          <w:rFonts w:ascii="Times New Roman" w:hAnsi="Times New Roman" w:cs="Times New Roman"/>
          <w:b/>
          <w:sz w:val="24"/>
          <w:szCs w:val="24"/>
        </w:rPr>
      </w:pPr>
      <w:r w:rsidRPr="00845174">
        <w:rPr>
          <w:rFonts w:ascii="Times New Roman" w:hAnsi="Times New Roman" w:cs="Times New Roman"/>
          <w:b/>
          <w:sz w:val="24"/>
          <w:szCs w:val="24"/>
        </w:rPr>
        <w:t xml:space="preserve">Prechodné ustanovenie počas trvania mimoriadnej situácie vyhlásenej v súvislosti s hromadným prílevom cudzincov na územie Slovenskej republiky spôsobeným ozbrojeným konfliktom na území Ukrajiny </w:t>
      </w:r>
    </w:p>
    <w:p w:rsidR="002C0031" w:rsidRPr="00845174" w:rsidRDefault="002C0031">
      <w:pPr>
        <w:pStyle w:val="Bezriadkovania"/>
        <w:jc w:val="center"/>
        <w:rPr>
          <w:rFonts w:ascii="Times New Roman" w:hAnsi="Times New Roman" w:cs="Times New Roman"/>
          <w:sz w:val="24"/>
          <w:szCs w:val="24"/>
        </w:rPr>
      </w:pPr>
    </w:p>
    <w:p w:rsidR="002C0031" w:rsidRPr="00845174" w:rsidRDefault="008F0192">
      <w:pPr>
        <w:pStyle w:val="Bezriadkovania"/>
        <w:ind w:left="360" w:firstLine="284"/>
        <w:jc w:val="both"/>
        <w:rPr>
          <w:rFonts w:ascii="Times New Roman" w:hAnsi="Times New Roman" w:cs="Times New Roman"/>
          <w:sz w:val="24"/>
          <w:szCs w:val="24"/>
        </w:rPr>
      </w:pPr>
      <w:r w:rsidRPr="00845174">
        <w:rPr>
          <w:rFonts w:ascii="Times New Roman" w:hAnsi="Times New Roman" w:cs="Times New Roman"/>
          <w:sz w:val="24"/>
          <w:szCs w:val="24"/>
        </w:rPr>
        <w:t xml:space="preserve">(1) Platnosť potvrdenia o možnosti obsadenia voľného pracovného miesta, ktoré zodpovedá vysokokvalifikovanému zamestnaniu, potvrdenia o možnosti obsadenia voľného pracovného miesta a povolenia na zamestnanie, ktorá by inak uplynula počas mimoriadnej situácie vyhlásenej v súvislosti s hromadným prílevom cudzincov na územie Slovenskej republiky spôsobeným ozbrojeným konfliktom na území Ukrajiny (ďalej len „mimoriadna situácia v súvislosti s konfliktom na Ukrajine“), sa predlžuje do uplynutia dvoch mesiacov odo dňa odvolania mimoriadnej situácie v súvislosti s konfliktom na Ukrajine. Ustanovenie prvej vety sa nevzťahuje na potvrdenie o možnosti obsadenia voľného pracovného miesta podľa § 21b ods. 8 písm. a) a povolenie na zamestnanie podľa § 22 ods. 9 písm. a). </w:t>
      </w:r>
    </w:p>
    <w:p w:rsidR="002C0031" w:rsidRPr="00845174" w:rsidRDefault="002C0031">
      <w:pPr>
        <w:pStyle w:val="Bezriadkovania"/>
        <w:ind w:left="360" w:firstLine="284"/>
        <w:jc w:val="both"/>
        <w:rPr>
          <w:rFonts w:ascii="Times New Roman" w:hAnsi="Times New Roman" w:cs="Times New Roman"/>
          <w:sz w:val="24"/>
          <w:szCs w:val="24"/>
        </w:rPr>
      </w:pPr>
    </w:p>
    <w:p w:rsidR="002C0031" w:rsidRPr="00845174" w:rsidRDefault="008F0192">
      <w:pPr>
        <w:pStyle w:val="Bezriadkovania"/>
        <w:ind w:left="360" w:firstLine="284"/>
        <w:jc w:val="both"/>
        <w:rPr>
          <w:rFonts w:ascii="Times New Roman" w:hAnsi="Times New Roman" w:cs="Times New Roman"/>
          <w:sz w:val="24"/>
          <w:szCs w:val="24"/>
        </w:rPr>
      </w:pPr>
      <w:r w:rsidRPr="00845174">
        <w:rPr>
          <w:rFonts w:ascii="Times New Roman" w:hAnsi="Times New Roman" w:cs="Times New Roman"/>
          <w:sz w:val="24"/>
          <w:szCs w:val="24"/>
        </w:rPr>
        <w:t>(2) Počas mimoriadnej situácie v súvislosti s konfliktom na Ukrajine úrad vydá potvrdenie o možnosti obsadenia voľného pracovného miesta na účely vydania nového dokladu „Dodatočné údaje o zamestnaní“ podľa osobitného predpisu</w:t>
      </w:r>
      <w:r w:rsidRPr="00845174">
        <w:rPr>
          <w:rFonts w:ascii="Times New Roman" w:hAnsi="Times New Roman" w:cs="Times New Roman"/>
          <w:sz w:val="24"/>
          <w:szCs w:val="24"/>
          <w:vertAlign w:val="superscript"/>
        </w:rPr>
        <w:t>67</w:t>
      </w:r>
      <w:r w:rsidRPr="00845174">
        <w:rPr>
          <w:rFonts w:ascii="Times New Roman" w:hAnsi="Times New Roman" w:cs="Times New Roman"/>
          <w:sz w:val="24"/>
          <w:szCs w:val="24"/>
        </w:rPr>
        <w:t xml:space="preserve">) aj na žiadosť zamestnávateľa. Žiadosť o vydanie potvrdenia o možnosti obsadenia voľného pracovného miesta podľa prvej vety sa podáva na formulári, ktorého vzor určí ústredie. Zamestnávateľ </w:t>
      </w:r>
      <w:r w:rsidRPr="00845174">
        <w:rPr>
          <w:rFonts w:ascii="Times New Roman" w:hAnsi="Times New Roman" w:cs="Times New Roman"/>
          <w:sz w:val="24"/>
          <w:szCs w:val="24"/>
        </w:rPr>
        <w:lastRenderedPageBreak/>
        <w:t>k žiadosti podľa druhej vety priloží doklady podľa § 21b ods. 2 písm. a), b), d) a e) a ods. 5 a písomný súhlas štátneho príslušníka tretej krajiny s touto žiadosťou spolu s overením pravosti jeho podpisu.</w:t>
      </w:r>
    </w:p>
    <w:p w:rsidR="002C0031" w:rsidRPr="00845174" w:rsidRDefault="002C0031">
      <w:pPr>
        <w:pStyle w:val="Bezriadkovania"/>
        <w:jc w:val="both"/>
        <w:rPr>
          <w:rFonts w:ascii="Times New Roman" w:hAnsi="Times New Roman" w:cs="Times New Roman"/>
          <w:sz w:val="24"/>
          <w:szCs w:val="24"/>
        </w:rPr>
      </w:pPr>
    </w:p>
    <w:p w:rsidR="002C0031" w:rsidRPr="00845174" w:rsidRDefault="008F0192">
      <w:pPr>
        <w:pStyle w:val="Bezriadkovania"/>
        <w:ind w:left="360" w:firstLine="284"/>
        <w:jc w:val="both"/>
        <w:rPr>
          <w:rFonts w:ascii="Times New Roman" w:hAnsi="Times New Roman" w:cs="Times New Roman"/>
          <w:sz w:val="24"/>
          <w:szCs w:val="24"/>
        </w:rPr>
      </w:pPr>
      <w:r w:rsidRPr="00845174">
        <w:rPr>
          <w:rFonts w:ascii="Times New Roman" w:hAnsi="Times New Roman" w:cs="Times New Roman"/>
          <w:sz w:val="24"/>
          <w:szCs w:val="24"/>
        </w:rPr>
        <w:t xml:space="preserve">(3) Zamestnávateľ môže počas mimoriadnej situácie v súvislosti s konfliktom na Ukrajine a v období dvoch mesiacov po odvolaní mimoriadnej situácie v súvislosti s konfliktom na Ukrajine zamestnávať štátneho príslušníka tretej krajiny, ktorého začal zamestnávať podľa § 23a ods. 1 písm. u) pred nadobudnutím účinnosti tohto zákona, na rovnakom pracovnom mieste aj po uplynutí šiestich týždňov až do skončenia konania o </w:t>
      </w:r>
      <w:r w:rsidR="00365A88" w:rsidRPr="00845174">
        <w:rPr>
          <w:rFonts w:ascii="Times New Roman" w:hAnsi="Times New Roman" w:cs="Times New Roman"/>
          <w:sz w:val="24"/>
          <w:szCs w:val="24"/>
        </w:rPr>
        <w:t>udelení</w:t>
      </w:r>
      <w:r w:rsidRPr="00845174">
        <w:rPr>
          <w:rFonts w:ascii="Times New Roman" w:hAnsi="Times New Roman" w:cs="Times New Roman"/>
          <w:sz w:val="24"/>
          <w:szCs w:val="24"/>
        </w:rPr>
        <w:t xml:space="preserve"> prechodného pobytu na účel zamestnania.</w:t>
      </w:r>
    </w:p>
    <w:p w:rsidR="002C0031" w:rsidRPr="00845174" w:rsidRDefault="002C0031">
      <w:pPr>
        <w:pStyle w:val="Bezriadkovania"/>
        <w:ind w:left="360" w:firstLine="284"/>
        <w:jc w:val="both"/>
        <w:rPr>
          <w:rFonts w:ascii="Times New Roman" w:hAnsi="Times New Roman" w:cs="Times New Roman"/>
          <w:sz w:val="24"/>
          <w:szCs w:val="24"/>
        </w:rPr>
      </w:pPr>
    </w:p>
    <w:p w:rsidR="002C0031" w:rsidRPr="00845174" w:rsidRDefault="008F0192">
      <w:pPr>
        <w:pStyle w:val="Bezriadkovania"/>
        <w:ind w:left="360" w:firstLine="284"/>
        <w:jc w:val="both"/>
        <w:rPr>
          <w:rFonts w:ascii="Times New Roman" w:hAnsi="Times New Roman" w:cs="Times New Roman"/>
          <w:sz w:val="24"/>
          <w:szCs w:val="24"/>
        </w:rPr>
      </w:pPr>
      <w:r w:rsidRPr="00845174">
        <w:rPr>
          <w:rFonts w:ascii="Times New Roman" w:hAnsi="Times New Roman" w:cs="Times New Roman"/>
          <w:sz w:val="24"/>
          <w:szCs w:val="24"/>
        </w:rPr>
        <w:t>(4) Zamestnávateľ môže počas mimoriadnej situácie v súvislosti s konfliktom na Ukrajine a v období dvoch mesiacov po odvolaní mimoriadnej situácie v súvislosti s konfliktom na Ukrajine zamestnávať štátneho príslušníka tretej krajiny na rovnakom pracovnom mieste aj počas konania o obnovenie prechodného pobytu na účel zamestnania.</w:t>
      </w:r>
    </w:p>
    <w:p w:rsidR="002C0031" w:rsidRPr="00845174" w:rsidRDefault="002C0031">
      <w:pPr>
        <w:pStyle w:val="Bezriadkovania"/>
        <w:ind w:left="360" w:firstLine="284"/>
        <w:jc w:val="both"/>
        <w:rPr>
          <w:rFonts w:ascii="Times New Roman" w:hAnsi="Times New Roman" w:cs="Times New Roman"/>
          <w:sz w:val="24"/>
          <w:szCs w:val="24"/>
        </w:rPr>
      </w:pPr>
    </w:p>
    <w:p w:rsidR="002C0031" w:rsidRPr="00845174" w:rsidRDefault="008F0192">
      <w:pPr>
        <w:pStyle w:val="Bezriadkovania"/>
        <w:ind w:left="360" w:firstLine="284"/>
        <w:jc w:val="both"/>
        <w:rPr>
          <w:rFonts w:ascii="Times New Roman" w:hAnsi="Times New Roman" w:cs="Times New Roman"/>
          <w:sz w:val="24"/>
          <w:szCs w:val="24"/>
        </w:rPr>
      </w:pPr>
      <w:r w:rsidRPr="00845174">
        <w:rPr>
          <w:rFonts w:ascii="Times New Roman" w:hAnsi="Times New Roman" w:cs="Times New Roman"/>
          <w:sz w:val="24"/>
          <w:szCs w:val="24"/>
        </w:rPr>
        <w:t>(5) Na odseky 3 a 4 sa rovnako vzťahuje § 23a ods. 2.“.</w:t>
      </w:r>
    </w:p>
    <w:p w:rsidR="002C0031" w:rsidRPr="00845174" w:rsidRDefault="002C0031">
      <w:pPr>
        <w:pStyle w:val="Bezriadkovania"/>
        <w:jc w:val="both"/>
        <w:rPr>
          <w:rFonts w:ascii="Times New Roman" w:hAnsi="Times New Roman" w:cs="Times New Roman"/>
          <w:sz w:val="24"/>
          <w:szCs w:val="24"/>
        </w:rPr>
      </w:pPr>
    </w:p>
    <w:p w:rsidR="002C0031" w:rsidRPr="00845174" w:rsidRDefault="008F0192">
      <w:pPr>
        <w:pStyle w:val="Bezriadkovania"/>
        <w:ind w:left="357"/>
        <w:jc w:val="both"/>
        <w:rPr>
          <w:rFonts w:ascii="Times New Roman" w:hAnsi="Times New Roman" w:cs="Times New Roman"/>
          <w:sz w:val="24"/>
          <w:szCs w:val="24"/>
        </w:rPr>
      </w:pPr>
      <w:r w:rsidRPr="00845174">
        <w:rPr>
          <w:rFonts w:ascii="Times New Roman" w:hAnsi="Times New Roman" w:cs="Times New Roman"/>
          <w:sz w:val="24"/>
          <w:szCs w:val="24"/>
        </w:rPr>
        <w:t>Poznámka pod čiarou k odkazu 67 znie:</w:t>
      </w:r>
    </w:p>
    <w:p w:rsidR="002C0031" w:rsidRPr="00845174" w:rsidRDefault="008F0192" w:rsidP="00134381">
      <w:pPr>
        <w:pStyle w:val="Bezriadkovania"/>
        <w:ind w:left="360" w:firstLine="66"/>
        <w:jc w:val="both"/>
        <w:rPr>
          <w:rFonts w:ascii="Times New Roman" w:hAnsi="Times New Roman" w:cs="Times New Roman"/>
          <w:sz w:val="24"/>
          <w:szCs w:val="24"/>
        </w:rPr>
      </w:pPr>
      <w:r w:rsidRPr="00845174">
        <w:rPr>
          <w:rFonts w:ascii="Times New Roman" w:hAnsi="Times New Roman" w:cs="Times New Roman"/>
          <w:sz w:val="24"/>
          <w:szCs w:val="24"/>
        </w:rPr>
        <w:t>„</w:t>
      </w:r>
      <w:r w:rsidRPr="00845174">
        <w:rPr>
          <w:rFonts w:ascii="Times New Roman" w:hAnsi="Times New Roman" w:cs="Times New Roman"/>
          <w:sz w:val="24"/>
          <w:szCs w:val="24"/>
          <w:vertAlign w:val="superscript"/>
        </w:rPr>
        <w:t>67</w:t>
      </w:r>
      <w:r w:rsidRPr="00845174">
        <w:rPr>
          <w:rFonts w:ascii="Times New Roman" w:hAnsi="Times New Roman" w:cs="Times New Roman"/>
          <w:sz w:val="24"/>
          <w:szCs w:val="24"/>
        </w:rPr>
        <w:t>) § 73 ods. 18 druhá veta zákona č. 404/2011 Z. z. v znení neskorších predpisov.“.</w:t>
      </w:r>
    </w:p>
    <w:p w:rsidR="002C0031" w:rsidRPr="00845174" w:rsidRDefault="002C0031">
      <w:pPr>
        <w:pStyle w:val="Bezriadkovania"/>
        <w:rPr>
          <w:rFonts w:ascii="Times New Roman" w:hAnsi="Times New Roman" w:cs="Times New Roman"/>
          <w:sz w:val="24"/>
          <w:szCs w:val="24"/>
        </w:rPr>
      </w:pPr>
    </w:p>
    <w:p w:rsidR="002C0031" w:rsidRPr="00845174" w:rsidRDefault="002C0031">
      <w:pPr>
        <w:pStyle w:val="Bezriadkovania"/>
        <w:jc w:val="center"/>
        <w:rPr>
          <w:rFonts w:ascii="Times New Roman" w:hAnsi="Times New Roman" w:cs="Times New Roman"/>
          <w:b/>
          <w:sz w:val="24"/>
          <w:szCs w:val="24"/>
        </w:rPr>
      </w:pPr>
    </w:p>
    <w:p w:rsidR="002C0031" w:rsidRPr="00845174" w:rsidRDefault="008F0192">
      <w:pPr>
        <w:pStyle w:val="Bezriadkovania"/>
        <w:jc w:val="center"/>
        <w:rPr>
          <w:rFonts w:ascii="Times New Roman" w:hAnsi="Times New Roman" w:cs="Times New Roman"/>
          <w:b/>
          <w:sz w:val="24"/>
          <w:szCs w:val="24"/>
        </w:rPr>
      </w:pPr>
      <w:r w:rsidRPr="00845174">
        <w:rPr>
          <w:rFonts w:ascii="Times New Roman" w:hAnsi="Times New Roman" w:cs="Times New Roman"/>
          <w:b/>
          <w:sz w:val="24"/>
          <w:szCs w:val="24"/>
        </w:rPr>
        <w:t xml:space="preserve">Čl. </w:t>
      </w:r>
      <w:r w:rsidR="00954976">
        <w:rPr>
          <w:rFonts w:ascii="Times New Roman" w:hAnsi="Times New Roman" w:cs="Times New Roman"/>
          <w:b/>
          <w:sz w:val="24"/>
          <w:szCs w:val="24"/>
        </w:rPr>
        <w:t>IX</w:t>
      </w:r>
    </w:p>
    <w:p w:rsidR="002C0031" w:rsidRPr="00845174" w:rsidRDefault="002C0031">
      <w:pPr>
        <w:pStyle w:val="Bezriadkovania"/>
        <w:ind w:firstLine="708"/>
        <w:jc w:val="both"/>
        <w:rPr>
          <w:rFonts w:ascii="Times New Roman" w:hAnsi="Times New Roman" w:cs="Times New Roman"/>
          <w:sz w:val="24"/>
          <w:szCs w:val="24"/>
        </w:rPr>
      </w:pPr>
    </w:p>
    <w:p w:rsidR="002C0031" w:rsidRPr="00845174" w:rsidRDefault="008F0192">
      <w:pPr>
        <w:spacing w:after="0" w:line="240" w:lineRule="auto"/>
        <w:ind w:firstLine="708"/>
        <w:jc w:val="both"/>
        <w:rPr>
          <w:rFonts w:ascii="Times New Roman" w:hAnsi="Times New Roman" w:cs="Times New Roman"/>
          <w:sz w:val="24"/>
          <w:szCs w:val="24"/>
        </w:rPr>
      </w:pPr>
      <w:r w:rsidRPr="00845174">
        <w:rPr>
          <w:rFonts w:ascii="Times New Roman" w:hAnsi="Times New Roman" w:cs="Times New Roman"/>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w:t>
      </w:r>
      <w:r w:rsidR="00134381"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 č. 272/2007 Z. z., zákona č. 330/2007 Z. z., zákona č. 464/2007 Z. z., zákona č. 653/2007 Z. z., zákona č. 284/2008 Z. z., zákona č. 447/2008 Z. z., zákona č. 461/2008 Z. z., zákona </w:t>
      </w:r>
      <w:r w:rsidR="009C0171"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w:t>
      </w:r>
      <w:r w:rsidR="009C0171"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č. 324/2012 Z. z., zákona č. 41/2013 Z. z., zákona č. 153/2013 Z. z., zákona č. 204/2013 Z. z., zákona č. 220/2013 Z. z., zákona č. 365/2013 Z. z., zákona č. 185/2014 Z. z., zákona </w:t>
      </w:r>
      <w:r w:rsidR="009C0171"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č. 333/2014 Z. z., zákona č. 53/2015 Z. z., zákona č. 77/2015 Z. z., zákona č. 393/2015 Z. z., zákona č. 422/2015 Z. z., zákona č. 428/2015 Z. z., zákona č. 91/2016 Z. z., zákona č. 125/2016 Z. z., zákona č. 167/2016 Z. z., zákona č. 317/2016 Z. z., zákona č. 356/2016 Z. z., zákona </w:t>
      </w:r>
      <w:r w:rsidR="009C0171"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č. 41/2017 Z. z., zákona č. 92/2017 Z. z., zákona č. 257/2017 Z. z., zákona č. 336/2017 Z. z., zákona č. 351/2017 Z. z., zákona č. 4/2018 Z. z., zákona č. 87/2018 Z. z., zákona č. 109/2018 Z. z., zákona č. 156/2018 Z. z., zákona č. 177/2018 Z. z., zákona č. 192/2018 Z. z., zákona </w:t>
      </w:r>
      <w:r w:rsidR="009C0171"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č. 270/2018 Z. z., zákona č. 351/2018 Z. z., zákona č. 374/2018 Z. z., zákona č. 139/2019 Z .z., zákona č. 212/2019 Z. z., zákona č. 231/2019 Z. z., zákona č. 383/2019 Z. z., zákona </w:t>
      </w:r>
      <w:r w:rsidR="009C0171"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w:t>
      </w:r>
      <w:r w:rsidR="009C0171" w:rsidRPr="00845174">
        <w:rPr>
          <w:rFonts w:ascii="Times New Roman" w:hAnsi="Times New Roman" w:cs="Times New Roman"/>
          <w:sz w:val="24"/>
          <w:szCs w:val="24"/>
        </w:rPr>
        <w:t xml:space="preserve">                                 </w:t>
      </w:r>
      <w:r w:rsidRPr="00845174">
        <w:rPr>
          <w:rFonts w:ascii="Times New Roman" w:hAnsi="Times New Roman" w:cs="Times New Roman"/>
          <w:sz w:val="24"/>
          <w:szCs w:val="24"/>
        </w:rPr>
        <w:t>č. 252/2021 Z. z., zákona č. 264/2021 Z. z.</w:t>
      </w:r>
      <w:r w:rsidR="004242CB" w:rsidRPr="00845174">
        <w:rPr>
          <w:rFonts w:ascii="Times New Roman" w:hAnsi="Times New Roman" w:cs="Times New Roman"/>
          <w:sz w:val="24"/>
          <w:szCs w:val="24"/>
        </w:rPr>
        <w:t>,</w:t>
      </w:r>
      <w:r w:rsidRPr="00845174">
        <w:rPr>
          <w:rFonts w:ascii="Times New Roman" w:hAnsi="Times New Roman" w:cs="Times New Roman"/>
          <w:sz w:val="24"/>
          <w:szCs w:val="24"/>
        </w:rPr>
        <w:t> zákona č. 310/2021 Z. z., zákona č. 540/20</w:t>
      </w:r>
      <w:r w:rsidR="004242CB" w:rsidRPr="00845174">
        <w:rPr>
          <w:rFonts w:ascii="Times New Roman" w:hAnsi="Times New Roman" w:cs="Times New Roman"/>
          <w:sz w:val="24"/>
          <w:szCs w:val="24"/>
        </w:rPr>
        <w:t>21</w:t>
      </w:r>
      <w:r w:rsidRPr="00845174">
        <w:rPr>
          <w:rFonts w:ascii="Times New Roman" w:hAnsi="Times New Roman" w:cs="Times New Roman"/>
          <w:sz w:val="24"/>
          <w:szCs w:val="24"/>
        </w:rPr>
        <w:t xml:space="preserve"> Z. z.,  zákona č. 2/20</w:t>
      </w:r>
      <w:r w:rsidR="004242CB" w:rsidRPr="00845174">
        <w:rPr>
          <w:rFonts w:ascii="Times New Roman" w:hAnsi="Times New Roman" w:cs="Times New Roman"/>
          <w:sz w:val="24"/>
          <w:szCs w:val="24"/>
        </w:rPr>
        <w:t>22</w:t>
      </w:r>
      <w:r w:rsidRPr="00845174">
        <w:rPr>
          <w:rFonts w:ascii="Times New Roman" w:hAnsi="Times New Roman" w:cs="Times New Roman"/>
          <w:sz w:val="24"/>
          <w:szCs w:val="24"/>
        </w:rPr>
        <w:t xml:space="preserve"> Z. z.  a zákona č. 67/2022 Z. z. sa mení a dopĺňa takto: </w:t>
      </w:r>
    </w:p>
    <w:p w:rsidR="002C0031" w:rsidRPr="00845174" w:rsidRDefault="002C0031">
      <w:pPr>
        <w:spacing w:after="0" w:line="240" w:lineRule="auto"/>
        <w:ind w:firstLine="708"/>
        <w:jc w:val="both"/>
        <w:rPr>
          <w:rFonts w:ascii="Times New Roman" w:hAnsi="Times New Roman" w:cs="Times New Roman"/>
          <w:sz w:val="24"/>
          <w:szCs w:val="24"/>
        </w:rPr>
      </w:pPr>
    </w:p>
    <w:p w:rsidR="002C0031" w:rsidRPr="00845174" w:rsidRDefault="008F0192">
      <w:pPr>
        <w:spacing w:after="0" w:line="240" w:lineRule="auto"/>
        <w:contextualSpacing/>
        <w:jc w:val="both"/>
        <w:rPr>
          <w:rFonts w:ascii="Times New Roman" w:hAnsi="Times New Roman" w:cs="Times New Roman"/>
          <w:sz w:val="24"/>
          <w:szCs w:val="24"/>
        </w:rPr>
      </w:pPr>
      <w:r w:rsidRPr="00845174">
        <w:rPr>
          <w:rFonts w:ascii="Times New Roman" w:hAnsi="Times New Roman" w:cs="Times New Roman"/>
          <w:sz w:val="24"/>
          <w:szCs w:val="24"/>
        </w:rPr>
        <w:t>1. V § 30a ods. 1 znie:</w:t>
      </w:r>
    </w:p>
    <w:p w:rsidR="002C0031" w:rsidRPr="00845174" w:rsidRDefault="009C0171" w:rsidP="009C0171">
      <w:pPr>
        <w:tabs>
          <w:tab w:val="left" w:pos="284"/>
        </w:tabs>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ab/>
      </w:r>
      <w:r w:rsidR="008F0192" w:rsidRPr="00845174">
        <w:rPr>
          <w:rFonts w:ascii="Times New Roman" w:hAnsi="Times New Roman" w:cs="Times New Roman"/>
          <w:sz w:val="24"/>
          <w:szCs w:val="24"/>
        </w:rPr>
        <w:t xml:space="preserve">„(1) Dočasnou odbornou stážou (ďalej len </w:t>
      </w:r>
      <w:r w:rsidR="004242CB" w:rsidRPr="00845174">
        <w:rPr>
          <w:rFonts w:ascii="Times New Roman" w:hAnsi="Times New Roman" w:cs="Times New Roman"/>
          <w:sz w:val="24"/>
          <w:szCs w:val="24"/>
        </w:rPr>
        <w:t>„</w:t>
      </w:r>
      <w:r w:rsidR="008F0192" w:rsidRPr="00845174">
        <w:rPr>
          <w:rFonts w:ascii="Times New Roman" w:hAnsi="Times New Roman" w:cs="Times New Roman"/>
          <w:sz w:val="24"/>
          <w:szCs w:val="24"/>
        </w:rPr>
        <w:t>stáž</w:t>
      </w:r>
      <w:r w:rsidR="004242CB" w:rsidRPr="00845174">
        <w:rPr>
          <w:rFonts w:ascii="Times New Roman" w:hAnsi="Times New Roman" w:cs="Times New Roman"/>
          <w:sz w:val="24"/>
          <w:szCs w:val="24"/>
        </w:rPr>
        <w:t>“</w:t>
      </w:r>
      <w:r w:rsidR="008F0192" w:rsidRPr="00845174">
        <w:rPr>
          <w:rFonts w:ascii="Times New Roman" w:hAnsi="Times New Roman" w:cs="Times New Roman"/>
          <w:sz w:val="24"/>
          <w:szCs w:val="24"/>
        </w:rPr>
        <w:t>) sa rozumie výkon odborných pracovných činností stážistom; stážistom je občan členského štátu alebo občan tretieho štátu, ktorý má uznaný doklad o vzdelaní podľa osobitného predpisu</w:t>
      </w:r>
      <w:r w:rsidR="008F0192" w:rsidRPr="00A10619">
        <w:rPr>
          <w:rFonts w:ascii="Times New Roman" w:hAnsi="Times New Roman" w:cs="Times New Roman"/>
          <w:sz w:val="24"/>
          <w:szCs w:val="24"/>
          <w:vertAlign w:val="superscript"/>
        </w:rPr>
        <w:t>24da</w:t>
      </w:r>
      <w:r w:rsidR="008F0192" w:rsidRPr="00845174">
        <w:rPr>
          <w:rFonts w:ascii="Times New Roman" w:hAnsi="Times New Roman" w:cs="Times New Roman"/>
          <w:sz w:val="24"/>
          <w:szCs w:val="24"/>
        </w:rPr>
        <w:t>) na účely výkonu zdravotníckeho povolania podľa § 27 a vykonáva odborné pracovné činnosti</w:t>
      </w:r>
    </w:p>
    <w:p w:rsidR="002C0031" w:rsidRPr="00845174" w:rsidRDefault="008F0192">
      <w:pPr>
        <w:pStyle w:val="Odsekzoznamu"/>
        <w:numPr>
          <w:ilvl w:val="0"/>
          <w:numId w:val="6"/>
        </w:numPr>
        <w:spacing w:after="0" w:line="240" w:lineRule="auto"/>
        <w:ind w:left="284" w:hanging="284"/>
        <w:contextualSpacing/>
        <w:rPr>
          <w:rFonts w:ascii="Times New Roman" w:eastAsia="Times New Roman" w:hAnsi="Times New Roman" w:cs="Times New Roman"/>
          <w:sz w:val="24"/>
          <w:szCs w:val="24"/>
          <w:lang w:eastAsia="en-US"/>
        </w:rPr>
      </w:pPr>
      <w:r w:rsidRPr="00845174">
        <w:rPr>
          <w:rFonts w:ascii="Times New Roman" w:eastAsia="Times New Roman" w:hAnsi="Times New Roman" w:cs="Times New Roman"/>
          <w:sz w:val="24"/>
          <w:szCs w:val="24"/>
          <w:lang w:eastAsia="en-US"/>
        </w:rPr>
        <w:t xml:space="preserve">v pracovnoprávnom vzťahu alebo obdobnom pracovnom vzťahu s poskytovateľom, </w:t>
      </w:r>
    </w:p>
    <w:p w:rsidR="002C0031" w:rsidRPr="00845174" w:rsidRDefault="008F0192">
      <w:pPr>
        <w:pStyle w:val="Odsekzoznamu"/>
        <w:numPr>
          <w:ilvl w:val="0"/>
          <w:numId w:val="6"/>
        </w:numPr>
        <w:spacing w:after="0" w:line="240" w:lineRule="auto"/>
        <w:ind w:left="284" w:hanging="284"/>
        <w:contextualSpacing/>
        <w:jc w:val="both"/>
        <w:rPr>
          <w:rFonts w:ascii="Times New Roman" w:eastAsia="Times New Roman" w:hAnsi="Times New Roman" w:cs="Times New Roman"/>
          <w:sz w:val="24"/>
          <w:szCs w:val="24"/>
          <w:lang w:eastAsia="en-US"/>
        </w:rPr>
      </w:pPr>
      <w:r w:rsidRPr="00845174">
        <w:rPr>
          <w:rFonts w:ascii="Times New Roman" w:eastAsia="Times New Roman" w:hAnsi="Times New Roman" w:cs="Times New Roman"/>
          <w:sz w:val="24"/>
          <w:szCs w:val="24"/>
          <w:lang w:eastAsia="en-US"/>
        </w:rPr>
        <w:t xml:space="preserve">pod odborným dohľadom zdravotníckeho pracovníka odborne spôsobilého na výkon odborných  pracovných činností v príslušnom zdravotníckom povolaní, ktorý vykonáva zdravotnícke povolanie podľa § 3 ods. 4 u poskytovateľa podľa písm. a) (ďalej len </w:t>
      </w:r>
      <w:r w:rsidR="004242CB" w:rsidRPr="00845174">
        <w:rPr>
          <w:rFonts w:ascii="Times New Roman" w:eastAsia="Times New Roman" w:hAnsi="Times New Roman" w:cs="Times New Roman"/>
          <w:sz w:val="24"/>
          <w:szCs w:val="24"/>
          <w:lang w:eastAsia="en-US"/>
        </w:rPr>
        <w:t>„</w:t>
      </w:r>
      <w:r w:rsidRPr="00845174">
        <w:rPr>
          <w:rFonts w:ascii="Times New Roman" w:eastAsia="Times New Roman" w:hAnsi="Times New Roman" w:cs="Times New Roman"/>
          <w:sz w:val="24"/>
          <w:szCs w:val="24"/>
          <w:lang w:eastAsia="en-US"/>
        </w:rPr>
        <w:t>dohliadajúci zdravotnícky pracovník</w:t>
      </w:r>
      <w:r w:rsidR="004242CB" w:rsidRPr="00845174">
        <w:rPr>
          <w:rFonts w:ascii="Times New Roman" w:eastAsia="Times New Roman" w:hAnsi="Times New Roman" w:cs="Times New Roman"/>
          <w:sz w:val="24"/>
          <w:szCs w:val="24"/>
          <w:lang w:eastAsia="en-US"/>
        </w:rPr>
        <w:t>“</w:t>
      </w:r>
      <w:r w:rsidRPr="00845174">
        <w:rPr>
          <w:rFonts w:ascii="Times New Roman" w:eastAsia="Times New Roman" w:hAnsi="Times New Roman" w:cs="Times New Roman"/>
          <w:sz w:val="24"/>
          <w:szCs w:val="24"/>
          <w:lang w:eastAsia="en-US"/>
        </w:rPr>
        <w:t>), ak ide o výkon odborných pracovných činností v príslušnom zdravotníckom povolaní; ak nie je prítomný dohliadajúci zdravotnícky pracovník, stážista musí byť pod odborným dohľadom náhradného dohliadajúceho zdravotníckeho pracovníka, ktorý musí spĺňať rovnaké podmienky ako dohliadajúci zdravotnícky pracovník.“.</w:t>
      </w:r>
    </w:p>
    <w:p w:rsidR="002C0031" w:rsidRPr="00845174" w:rsidRDefault="002C0031">
      <w:pPr>
        <w:pStyle w:val="Odsekzoznamu"/>
        <w:spacing w:after="0" w:line="240" w:lineRule="auto"/>
        <w:ind w:left="284"/>
        <w:jc w:val="both"/>
        <w:rPr>
          <w:rFonts w:ascii="Times New Roman" w:eastAsia="Times New Roman" w:hAnsi="Times New Roman" w:cs="Times New Roman"/>
          <w:sz w:val="24"/>
          <w:szCs w:val="24"/>
          <w:lang w:eastAsia="en-US"/>
        </w:rPr>
      </w:pPr>
    </w:p>
    <w:p w:rsidR="002C0031" w:rsidRPr="00845174" w:rsidRDefault="008F0192">
      <w:pPr>
        <w:spacing w:after="0" w:line="240" w:lineRule="auto"/>
        <w:contextualSpacing/>
        <w:jc w:val="both"/>
        <w:rPr>
          <w:rFonts w:ascii="Times New Roman" w:hAnsi="Times New Roman" w:cs="Times New Roman"/>
          <w:sz w:val="24"/>
          <w:szCs w:val="24"/>
        </w:rPr>
      </w:pPr>
      <w:r w:rsidRPr="00845174">
        <w:rPr>
          <w:rFonts w:ascii="Times New Roman" w:hAnsi="Times New Roman" w:cs="Times New Roman"/>
          <w:sz w:val="24"/>
          <w:szCs w:val="24"/>
        </w:rPr>
        <w:t>2. V § 30a ods. 2 sa vypúšťajú slová: „ústavnej zdravotnej starostlivosti“.</w:t>
      </w:r>
    </w:p>
    <w:p w:rsidR="002C0031" w:rsidRPr="00845174" w:rsidRDefault="002C0031">
      <w:pPr>
        <w:spacing w:after="0" w:line="240" w:lineRule="auto"/>
        <w:ind w:left="3544"/>
        <w:jc w:val="both"/>
        <w:rPr>
          <w:rFonts w:ascii="Times New Roman" w:hAnsi="Times New Roman" w:cs="Times New Roman"/>
          <w:sz w:val="24"/>
          <w:szCs w:val="24"/>
        </w:rPr>
      </w:pPr>
    </w:p>
    <w:p w:rsidR="002C0031" w:rsidRPr="00845174" w:rsidRDefault="008F0192" w:rsidP="009C0171">
      <w:pPr>
        <w:spacing w:after="0" w:line="240" w:lineRule="auto"/>
        <w:contextualSpacing/>
        <w:jc w:val="both"/>
        <w:rPr>
          <w:rFonts w:ascii="Times New Roman" w:hAnsi="Times New Roman" w:cs="Times New Roman"/>
          <w:sz w:val="24"/>
          <w:szCs w:val="24"/>
        </w:rPr>
      </w:pPr>
      <w:r w:rsidRPr="00845174">
        <w:rPr>
          <w:rFonts w:ascii="Times New Roman" w:hAnsi="Times New Roman" w:cs="Times New Roman"/>
          <w:sz w:val="24"/>
          <w:szCs w:val="24"/>
        </w:rPr>
        <w:t>3. V § 30a ods. 3 znie:</w:t>
      </w:r>
    </w:p>
    <w:p w:rsidR="002C0031" w:rsidRPr="00845174" w:rsidRDefault="009C0171" w:rsidP="009C0171">
      <w:pPr>
        <w:tabs>
          <w:tab w:val="left" w:pos="284"/>
        </w:tabs>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ab/>
      </w:r>
      <w:r w:rsidR="008F0192" w:rsidRPr="00845174">
        <w:rPr>
          <w:rFonts w:ascii="Times New Roman" w:hAnsi="Times New Roman" w:cs="Times New Roman"/>
          <w:sz w:val="24"/>
          <w:szCs w:val="24"/>
        </w:rPr>
        <w:t xml:space="preserve">„(3) Poskytovateľ, u ktorého stážista začal vykonávať stáž, je povinný bezodkladne oznámiť ministerstvu zdravotníctva </w:t>
      </w:r>
      <w:r w:rsidR="00EC1E20" w:rsidRPr="00845174">
        <w:rPr>
          <w:rFonts w:ascii="Times New Roman" w:hAnsi="Times New Roman" w:cs="Times New Roman"/>
          <w:sz w:val="24"/>
          <w:szCs w:val="24"/>
        </w:rPr>
        <w:t xml:space="preserve">na účel výkonu kontroly </w:t>
      </w:r>
      <w:r w:rsidR="008F0192" w:rsidRPr="00845174">
        <w:rPr>
          <w:rFonts w:ascii="Times New Roman" w:hAnsi="Times New Roman" w:cs="Times New Roman"/>
          <w:sz w:val="24"/>
          <w:szCs w:val="24"/>
        </w:rPr>
        <w:t>elektronickou formou</w:t>
      </w:r>
    </w:p>
    <w:p w:rsidR="002C0031" w:rsidRPr="00845174" w:rsidRDefault="00BE32F9">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a)</w:t>
      </w:r>
      <w:r w:rsidR="008F0192" w:rsidRPr="00845174">
        <w:rPr>
          <w:rFonts w:ascii="Times New Roman" w:hAnsi="Times New Roman" w:cs="Times New Roman"/>
          <w:sz w:val="24"/>
          <w:szCs w:val="24"/>
        </w:rPr>
        <w:t xml:space="preserve"> meno a priezvisko stážistu,</w:t>
      </w:r>
    </w:p>
    <w:p w:rsidR="002C0031" w:rsidRPr="00845174" w:rsidRDefault="00BE32F9">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b)</w:t>
      </w:r>
      <w:r w:rsidR="008F0192" w:rsidRPr="00845174">
        <w:rPr>
          <w:rFonts w:ascii="Times New Roman" w:hAnsi="Times New Roman" w:cs="Times New Roman"/>
          <w:sz w:val="24"/>
          <w:szCs w:val="24"/>
        </w:rPr>
        <w:t xml:space="preserve"> dátum narodenia stážistu,</w:t>
      </w:r>
    </w:p>
    <w:p w:rsidR="002C0031" w:rsidRPr="00845174" w:rsidRDefault="00BE32F9">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c)</w:t>
      </w:r>
      <w:r w:rsidR="008F0192" w:rsidRPr="00845174">
        <w:rPr>
          <w:rFonts w:ascii="Times New Roman" w:hAnsi="Times New Roman" w:cs="Times New Roman"/>
          <w:sz w:val="24"/>
          <w:szCs w:val="24"/>
        </w:rPr>
        <w:t xml:space="preserve"> štátne občianstvo stážistu,</w:t>
      </w:r>
    </w:p>
    <w:p w:rsidR="002C0031" w:rsidRPr="00845174" w:rsidRDefault="00BE32F9">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d)</w:t>
      </w:r>
      <w:r w:rsidR="008F0192" w:rsidRPr="00845174">
        <w:rPr>
          <w:rFonts w:ascii="Times New Roman" w:hAnsi="Times New Roman" w:cs="Times New Roman"/>
          <w:sz w:val="24"/>
          <w:szCs w:val="24"/>
        </w:rPr>
        <w:t xml:space="preserve"> evidenčné číslo rozhodnutia o uznaní dokladu o vzdelaní podľa osobitného predpisu,</w:t>
      </w:r>
      <w:r w:rsidR="008F0192" w:rsidRPr="00207FD2">
        <w:rPr>
          <w:rFonts w:ascii="Times New Roman" w:hAnsi="Times New Roman" w:cs="Times New Roman"/>
          <w:sz w:val="24"/>
          <w:szCs w:val="24"/>
          <w:vertAlign w:val="superscript"/>
        </w:rPr>
        <w:t>24da</w:t>
      </w:r>
      <w:r w:rsidR="008F0192" w:rsidRPr="00845174">
        <w:rPr>
          <w:rFonts w:ascii="Times New Roman" w:hAnsi="Times New Roman" w:cs="Times New Roman"/>
          <w:sz w:val="24"/>
          <w:szCs w:val="24"/>
        </w:rPr>
        <w:t>)</w:t>
      </w:r>
    </w:p>
    <w:p w:rsidR="002C0031" w:rsidRPr="00845174" w:rsidRDefault="00BE32F9">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e)</w:t>
      </w:r>
      <w:r w:rsidR="008F0192" w:rsidRPr="00845174">
        <w:rPr>
          <w:rFonts w:ascii="Times New Roman" w:hAnsi="Times New Roman" w:cs="Times New Roman"/>
          <w:sz w:val="24"/>
          <w:szCs w:val="24"/>
        </w:rPr>
        <w:t xml:space="preserve"> meno a priezvisko dohliadajúceho zdravotníckeho pracovníka,</w:t>
      </w:r>
    </w:p>
    <w:p w:rsidR="002C0031" w:rsidRPr="00845174" w:rsidRDefault="00BE32F9">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f)</w:t>
      </w:r>
      <w:r w:rsidR="008F0192" w:rsidRPr="00845174">
        <w:rPr>
          <w:rFonts w:ascii="Times New Roman" w:hAnsi="Times New Roman" w:cs="Times New Roman"/>
          <w:sz w:val="24"/>
          <w:szCs w:val="24"/>
        </w:rPr>
        <w:t xml:space="preserve"> informáciu, že stážista predložil všetky dokumenty podľa odseku 2.“.</w:t>
      </w:r>
    </w:p>
    <w:p w:rsidR="00BE32F9" w:rsidRPr="00845174" w:rsidRDefault="00BE32F9">
      <w:pPr>
        <w:spacing w:after="0" w:line="240" w:lineRule="auto"/>
        <w:jc w:val="both"/>
        <w:rPr>
          <w:rFonts w:ascii="Times New Roman" w:hAnsi="Times New Roman" w:cs="Times New Roman"/>
          <w:sz w:val="24"/>
          <w:szCs w:val="24"/>
        </w:rPr>
      </w:pPr>
    </w:p>
    <w:p w:rsidR="002C0031" w:rsidRPr="00845174" w:rsidRDefault="008F0192">
      <w:pPr>
        <w:spacing w:after="0" w:line="240" w:lineRule="auto"/>
        <w:contextualSpacing/>
        <w:jc w:val="both"/>
        <w:rPr>
          <w:rFonts w:ascii="Times New Roman" w:hAnsi="Times New Roman" w:cs="Times New Roman"/>
          <w:sz w:val="24"/>
          <w:szCs w:val="24"/>
        </w:rPr>
      </w:pPr>
      <w:r w:rsidRPr="00845174">
        <w:rPr>
          <w:rFonts w:ascii="Times New Roman" w:hAnsi="Times New Roman" w:cs="Times New Roman"/>
          <w:sz w:val="24"/>
          <w:szCs w:val="24"/>
        </w:rPr>
        <w:t>4. V § 30a sa za odsek 3 vkladajú nové odseky 4 a 5, ktoré znejú:</w:t>
      </w:r>
    </w:p>
    <w:p w:rsidR="002C0031" w:rsidRPr="00845174" w:rsidRDefault="008F0192" w:rsidP="009C0171">
      <w:pPr>
        <w:pStyle w:val="Odsekzoznamu"/>
        <w:tabs>
          <w:tab w:val="left" w:pos="284"/>
        </w:tabs>
        <w:spacing w:after="0" w:line="240" w:lineRule="auto"/>
        <w:ind w:left="0" w:firstLine="284"/>
        <w:jc w:val="both"/>
        <w:rPr>
          <w:rFonts w:ascii="Times New Roman" w:eastAsia="Times New Roman" w:hAnsi="Times New Roman" w:cs="Times New Roman"/>
          <w:sz w:val="24"/>
          <w:szCs w:val="24"/>
          <w:lang w:eastAsia="en-US"/>
        </w:rPr>
      </w:pPr>
      <w:r w:rsidRPr="00845174">
        <w:rPr>
          <w:rFonts w:ascii="Times New Roman" w:eastAsia="Times New Roman" w:hAnsi="Times New Roman" w:cs="Times New Roman"/>
          <w:sz w:val="24"/>
          <w:szCs w:val="24"/>
          <w:lang w:eastAsia="en-US"/>
        </w:rPr>
        <w:t>„(4)</w:t>
      </w:r>
      <w:r w:rsidR="009C0171" w:rsidRPr="00845174">
        <w:rPr>
          <w:rFonts w:ascii="Times New Roman" w:eastAsia="Times New Roman" w:hAnsi="Times New Roman" w:cs="Times New Roman"/>
          <w:sz w:val="24"/>
          <w:szCs w:val="24"/>
          <w:lang w:eastAsia="en-US"/>
        </w:rPr>
        <w:t> </w:t>
      </w:r>
      <w:r w:rsidRPr="00845174">
        <w:rPr>
          <w:rFonts w:ascii="Times New Roman" w:eastAsia="Times New Roman" w:hAnsi="Times New Roman" w:cs="Times New Roman"/>
          <w:sz w:val="24"/>
          <w:szCs w:val="24"/>
          <w:lang w:eastAsia="en-US"/>
        </w:rPr>
        <w:t xml:space="preserve">Ak v odseku 5 nie je ustanovené inak, poskytovateľ, u ktorého stážista vykonáva stáž, je povinný zabezpečiť, aby dohliadajúci zdravotnícky pracovník vykonával odborný dohľad najviac nad troma stážistami a bol osobne prítomný pri výkone stáže; v čase neprítomnosti dohliadajúceho zdravotníckeho pracovníka musí byť fyzicky prítomný pri výkone stáže náhradný dohliadajúci zdravotnícky pracovník. </w:t>
      </w:r>
    </w:p>
    <w:p w:rsidR="002C0031" w:rsidRPr="00845174" w:rsidRDefault="008F0192" w:rsidP="009C0171">
      <w:pPr>
        <w:pStyle w:val="Odsekzoznamu"/>
        <w:tabs>
          <w:tab w:val="left" w:pos="284"/>
        </w:tabs>
        <w:spacing w:after="0" w:line="240" w:lineRule="auto"/>
        <w:ind w:left="0" w:firstLine="284"/>
        <w:jc w:val="both"/>
        <w:rPr>
          <w:rFonts w:ascii="Times New Roman" w:eastAsia="Times New Roman" w:hAnsi="Times New Roman" w:cs="Times New Roman"/>
          <w:sz w:val="24"/>
          <w:szCs w:val="24"/>
          <w:lang w:eastAsia="en-US"/>
        </w:rPr>
      </w:pPr>
      <w:r w:rsidRPr="00845174">
        <w:rPr>
          <w:rFonts w:ascii="Times New Roman" w:eastAsia="Times New Roman" w:hAnsi="Times New Roman" w:cs="Times New Roman"/>
          <w:sz w:val="24"/>
          <w:szCs w:val="24"/>
          <w:lang w:eastAsia="en-US"/>
        </w:rPr>
        <w:t xml:space="preserve"> </w:t>
      </w:r>
    </w:p>
    <w:p w:rsidR="002C0031" w:rsidRPr="00845174" w:rsidRDefault="008F0192" w:rsidP="009C0171">
      <w:pPr>
        <w:pStyle w:val="Odsekzoznamu"/>
        <w:tabs>
          <w:tab w:val="left" w:pos="284"/>
        </w:tabs>
        <w:spacing w:after="0" w:line="240" w:lineRule="auto"/>
        <w:ind w:left="0" w:firstLine="284"/>
        <w:jc w:val="both"/>
        <w:rPr>
          <w:rFonts w:ascii="Times New Roman" w:eastAsia="Times New Roman" w:hAnsi="Times New Roman" w:cs="Times New Roman"/>
          <w:sz w:val="24"/>
          <w:szCs w:val="24"/>
          <w:lang w:eastAsia="en-US"/>
        </w:rPr>
      </w:pPr>
      <w:r w:rsidRPr="00845174">
        <w:rPr>
          <w:rFonts w:ascii="Times New Roman" w:eastAsia="Times New Roman" w:hAnsi="Times New Roman" w:cs="Times New Roman"/>
          <w:sz w:val="24"/>
          <w:szCs w:val="24"/>
          <w:lang w:eastAsia="en-US"/>
        </w:rPr>
        <w:t>(5) Poskytovateľ, ktorý poskytuje ambulantnú zdravotnú starostlivosť,  je povinný zabezpečiť, aby dohliadajúcim zdravotníckym pracovníkom bol zdravotnícky pracovník s najmenej trojročnou odbornou praxou a aby odborný dohľad podľa odseku 4 vykonával dohliadajúci zdravotnícky pracovník najviac nad jedným stážistom..“.</w:t>
      </w:r>
    </w:p>
    <w:p w:rsidR="002C0031" w:rsidRPr="00845174" w:rsidRDefault="002C0031">
      <w:pPr>
        <w:pStyle w:val="Odsekzoznamu"/>
        <w:spacing w:after="0" w:line="240" w:lineRule="auto"/>
        <w:ind w:left="0"/>
        <w:jc w:val="both"/>
        <w:rPr>
          <w:rFonts w:ascii="Times New Roman" w:eastAsia="Times New Roman" w:hAnsi="Times New Roman" w:cs="Times New Roman"/>
          <w:sz w:val="24"/>
          <w:szCs w:val="24"/>
          <w:lang w:eastAsia="en-US"/>
        </w:rPr>
      </w:pPr>
    </w:p>
    <w:p w:rsidR="002C0031" w:rsidRPr="00845174" w:rsidRDefault="008F0192">
      <w:pPr>
        <w:pStyle w:val="Odsekzoznamu"/>
        <w:spacing w:after="0" w:line="240" w:lineRule="auto"/>
        <w:ind w:left="0"/>
        <w:jc w:val="both"/>
        <w:rPr>
          <w:rFonts w:ascii="Times New Roman" w:eastAsia="Times New Roman" w:hAnsi="Times New Roman" w:cs="Times New Roman"/>
          <w:sz w:val="24"/>
          <w:szCs w:val="24"/>
          <w:lang w:eastAsia="en-US"/>
        </w:rPr>
      </w:pPr>
      <w:r w:rsidRPr="00845174">
        <w:rPr>
          <w:rFonts w:ascii="Times New Roman" w:eastAsia="Times New Roman" w:hAnsi="Times New Roman" w:cs="Times New Roman"/>
          <w:sz w:val="24"/>
          <w:szCs w:val="24"/>
          <w:lang w:eastAsia="en-US"/>
        </w:rPr>
        <w:t>Doterajšie odseky 4 až 7 sa označujú ako odsek 6 až 9.</w:t>
      </w:r>
    </w:p>
    <w:p w:rsidR="002C0031" w:rsidRPr="00845174" w:rsidRDefault="002C0031">
      <w:pPr>
        <w:pStyle w:val="Odsekzoznamu"/>
        <w:spacing w:after="0" w:line="240" w:lineRule="auto"/>
        <w:jc w:val="both"/>
        <w:rPr>
          <w:rFonts w:ascii="Times New Roman" w:eastAsia="Times New Roman" w:hAnsi="Times New Roman" w:cs="Times New Roman"/>
          <w:sz w:val="24"/>
          <w:szCs w:val="24"/>
          <w:lang w:eastAsia="en-US"/>
        </w:rPr>
      </w:pPr>
    </w:p>
    <w:p w:rsidR="002C0031" w:rsidRPr="00845174" w:rsidRDefault="008F0192">
      <w:pPr>
        <w:spacing w:after="0" w:line="240" w:lineRule="auto"/>
        <w:contextualSpacing/>
        <w:jc w:val="both"/>
        <w:rPr>
          <w:rFonts w:ascii="Times New Roman" w:hAnsi="Times New Roman" w:cs="Times New Roman"/>
          <w:sz w:val="24"/>
          <w:szCs w:val="24"/>
        </w:rPr>
      </w:pPr>
      <w:r w:rsidRPr="00845174">
        <w:rPr>
          <w:rFonts w:ascii="Times New Roman" w:hAnsi="Times New Roman" w:cs="Times New Roman"/>
          <w:sz w:val="24"/>
          <w:szCs w:val="24"/>
        </w:rPr>
        <w:t>5. V § 37 ods. 9 sa vypúšťajú slová: „podľa § 36 ods. 1 písm. b) až e)“.</w:t>
      </w:r>
    </w:p>
    <w:p w:rsidR="00365A88" w:rsidRPr="00845174" w:rsidRDefault="00365A88">
      <w:pPr>
        <w:spacing w:after="0" w:line="240" w:lineRule="auto"/>
        <w:contextualSpacing/>
        <w:jc w:val="both"/>
        <w:rPr>
          <w:rFonts w:ascii="Times New Roman" w:hAnsi="Times New Roman" w:cs="Times New Roman"/>
          <w:sz w:val="24"/>
          <w:szCs w:val="24"/>
        </w:rPr>
      </w:pPr>
    </w:p>
    <w:p w:rsidR="00365A88" w:rsidRPr="00845174" w:rsidRDefault="00365A88">
      <w:pPr>
        <w:spacing w:after="0" w:line="240" w:lineRule="auto"/>
        <w:contextualSpacing/>
        <w:jc w:val="both"/>
        <w:rPr>
          <w:rFonts w:ascii="Times New Roman" w:hAnsi="Times New Roman" w:cs="Times New Roman"/>
          <w:sz w:val="24"/>
          <w:szCs w:val="24"/>
        </w:rPr>
      </w:pPr>
      <w:r w:rsidRPr="00845174">
        <w:rPr>
          <w:rFonts w:ascii="Times New Roman" w:hAnsi="Times New Roman" w:cs="Times New Roman"/>
          <w:bCs/>
          <w:sz w:val="24"/>
          <w:szCs w:val="24"/>
        </w:rPr>
        <w:t>6. V § 82 ods. 21 v písm. a)  sa vypúšťajú slová „písm. a)“ a v písmene b) sa slová „§ 30a ods. 3 písm. b)“ nahrádzajú slovami „§ 30a ods. 4 a 5“.</w:t>
      </w:r>
    </w:p>
    <w:p w:rsidR="002C0031" w:rsidRPr="00845174" w:rsidRDefault="002C0031">
      <w:pPr>
        <w:spacing w:after="0" w:line="240" w:lineRule="auto"/>
        <w:ind w:left="3540"/>
        <w:jc w:val="both"/>
        <w:rPr>
          <w:rFonts w:ascii="Times New Roman" w:hAnsi="Times New Roman" w:cs="Times New Roman"/>
          <w:sz w:val="24"/>
          <w:szCs w:val="24"/>
        </w:rPr>
      </w:pPr>
    </w:p>
    <w:p w:rsidR="002C0031" w:rsidRPr="00845174" w:rsidRDefault="00EC1E20">
      <w:pPr>
        <w:spacing w:after="0" w:line="240" w:lineRule="auto"/>
        <w:contextualSpacing/>
        <w:jc w:val="both"/>
        <w:rPr>
          <w:rFonts w:ascii="Times New Roman" w:hAnsi="Times New Roman" w:cs="Times New Roman"/>
          <w:sz w:val="24"/>
          <w:szCs w:val="24"/>
        </w:rPr>
      </w:pPr>
      <w:r w:rsidRPr="00845174">
        <w:rPr>
          <w:rFonts w:ascii="Times New Roman" w:hAnsi="Times New Roman" w:cs="Times New Roman"/>
          <w:sz w:val="24"/>
          <w:szCs w:val="24"/>
        </w:rPr>
        <w:t>7</w:t>
      </w:r>
      <w:r w:rsidR="008F0192" w:rsidRPr="00845174">
        <w:rPr>
          <w:rFonts w:ascii="Times New Roman" w:hAnsi="Times New Roman" w:cs="Times New Roman"/>
          <w:sz w:val="24"/>
          <w:szCs w:val="24"/>
        </w:rPr>
        <w:t>. Za § 102aq sa vkladá nový § 102ar, ktorý vrátane nadpisu znie:</w:t>
      </w:r>
    </w:p>
    <w:p w:rsidR="002C0031" w:rsidRDefault="002C0031">
      <w:pPr>
        <w:pStyle w:val="Odsekzoznamu"/>
        <w:spacing w:after="0" w:line="240" w:lineRule="auto"/>
        <w:jc w:val="both"/>
        <w:rPr>
          <w:rFonts w:ascii="Times New Roman" w:eastAsia="Times New Roman" w:hAnsi="Times New Roman" w:cs="Times New Roman"/>
          <w:sz w:val="24"/>
          <w:szCs w:val="24"/>
          <w:lang w:eastAsia="en-US"/>
        </w:rPr>
      </w:pPr>
    </w:p>
    <w:p w:rsidR="00A1085E" w:rsidRPr="00845174" w:rsidRDefault="00A1085E">
      <w:pPr>
        <w:pStyle w:val="Odsekzoznamu"/>
        <w:spacing w:after="0" w:line="240" w:lineRule="auto"/>
        <w:jc w:val="both"/>
        <w:rPr>
          <w:rFonts w:ascii="Times New Roman" w:eastAsia="Times New Roman" w:hAnsi="Times New Roman" w:cs="Times New Roman"/>
          <w:sz w:val="24"/>
          <w:szCs w:val="24"/>
          <w:lang w:eastAsia="en-US"/>
        </w:rPr>
      </w:pPr>
    </w:p>
    <w:p w:rsidR="002C0031" w:rsidRPr="00845174" w:rsidRDefault="008F0192">
      <w:pPr>
        <w:spacing w:after="0" w:line="240" w:lineRule="auto"/>
        <w:ind w:left="284"/>
        <w:jc w:val="center"/>
        <w:rPr>
          <w:rFonts w:ascii="Times New Roman" w:hAnsi="Times New Roman" w:cs="Times New Roman"/>
          <w:b/>
          <w:sz w:val="24"/>
          <w:szCs w:val="24"/>
        </w:rPr>
      </w:pPr>
      <w:r w:rsidRPr="00845174">
        <w:rPr>
          <w:rFonts w:ascii="Times New Roman" w:hAnsi="Times New Roman" w:cs="Times New Roman"/>
          <w:sz w:val="24"/>
          <w:szCs w:val="24"/>
        </w:rPr>
        <w:lastRenderedPageBreak/>
        <w:t>„</w:t>
      </w:r>
      <w:r w:rsidRPr="00845174">
        <w:rPr>
          <w:rFonts w:ascii="Times New Roman" w:hAnsi="Times New Roman" w:cs="Times New Roman"/>
          <w:b/>
          <w:sz w:val="24"/>
          <w:szCs w:val="24"/>
        </w:rPr>
        <w:t>§ 102ar</w:t>
      </w:r>
    </w:p>
    <w:p w:rsidR="002C0031" w:rsidRPr="00845174" w:rsidRDefault="008F0192" w:rsidP="007B237C">
      <w:pPr>
        <w:spacing w:after="120" w:line="240" w:lineRule="auto"/>
        <w:ind w:left="284"/>
        <w:jc w:val="center"/>
        <w:rPr>
          <w:rFonts w:ascii="Times New Roman" w:hAnsi="Times New Roman" w:cs="Times New Roman"/>
          <w:sz w:val="24"/>
          <w:szCs w:val="24"/>
        </w:rPr>
      </w:pPr>
      <w:r w:rsidRPr="00845174">
        <w:rPr>
          <w:rFonts w:ascii="Times New Roman" w:hAnsi="Times New Roman" w:cs="Times New Roman"/>
          <w:b/>
          <w:sz w:val="24"/>
          <w:szCs w:val="24"/>
        </w:rPr>
        <w:t>Prechodné ustanovenia počas mimoriadnej situácie vyhlásenej v súvislosti s hromadným prílevom cudzincov na územie Slovenskej republiky spôsobeným ozbrojeným konfliktom na území Ukrajiny</w:t>
      </w:r>
    </w:p>
    <w:p w:rsidR="002C0031" w:rsidRPr="00845174" w:rsidRDefault="009C0171" w:rsidP="009C0171">
      <w:pPr>
        <w:widowControl w:val="0"/>
        <w:tabs>
          <w:tab w:val="left" w:pos="284"/>
        </w:tabs>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ab/>
      </w:r>
      <w:r w:rsidR="008F0192" w:rsidRPr="00845174">
        <w:rPr>
          <w:rFonts w:ascii="Times New Roman" w:hAnsi="Times New Roman" w:cs="Times New Roman"/>
          <w:sz w:val="24"/>
          <w:szCs w:val="24"/>
        </w:rPr>
        <w:t xml:space="preserve">Počas mimoriadnej situácie vyhlásenej v súvislosti s hromadným prílevom cudzincov na územie Slovenskej republiky spôsobeným ozbrojeným konfliktom na území Ukrajiny sa povinnosť podľa § 30 ods. 3 písm. c) až f) považuje za splnenú aj priložením </w:t>
      </w:r>
    </w:p>
    <w:p w:rsidR="002C0031" w:rsidRPr="00845174" w:rsidRDefault="008F0192" w:rsidP="009C0171">
      <w:pPr>
        <w:widowControl w:val="0"/>
        <w:spacing w:after="0" w:line="240" w:lineRule="auto"/>
        <w:ind w:left="426" w:hanging="426"/>
        <w:jc w:val="both"/>
        <w:rPr>
          <w:rFonts w:ascii="Times New Roman" w:hAnsi="Times New Roman" w:cs="Times New Roman"/>
          <w:sz w:val="24"/>
          <w:szCs w:val="24"/>
        </w:rPr>
      </w:pPr>
      <w:r w:rsidRPr="00845174">
        <w:rPr>
          <w:rFonts w:ascii="Times New Roman" w:hAnsi="Times New Roman" w:cs="Times New Roman"/>
          <w:sz w:val="24"/>
          <w:szCs w:val="24"/>
        </w:rPr>
        <w:t xml:space="preserve"> a) </w:t>
      </w:r>
      <w:r w:rsidR="009C0171" w:rsidRPr="00845174">
        <w:rPr>
          <w:rFonts w:ascii="Times New Roman" w:hAnsi="Times New Roman" w:cs="Times New Roman"/>
          <w:sz w:val="24"/>
          <w:szCs w:val="24"/>
        </w:rPr>
        <w:tab/>
      </w:r>
      <w:r w:rsidRPr="00845174">
        <w:rPr>
          <w:rFonts w:ascii="Times New Roman" w:hAnsi="Times New Roman" w:cs="Times New Roman"/>
          <w:sz w:val="24"/>
          <w:szCs w:val="24"/>
        </w:rPr>
        <w:t xml:space="preserve">čestného vyhlásenia o vykonávaní zdravotníckeho povolania v inom členskom štáte s uvedením informácie o tom, že v čase predloženia vyhlásenia nemal občan členského štátu alebo občan tretieho štátu zakázaný výkon zdravotníckeho povolania,           </w:t>
      </w:r>
    </w:p>
    <w:p w:rsidR="002C0031" w:rsidRPr="00845174" w:rsidRDefault="008F0192" w:rsidP="009C0171">
      <w:pPr>
        <w:widowControl w:val="0"/>
        <w:spacing w:after="0" w:line="240" w:lineRule="auto"/>
        <w:ind w:left="426" w:hanging="426"/>
        <w:jc w:val="both"/>
        <w:rPr>
          <w:rFonts w:ascii="Times New Roman" w:hAnsi="Times New Roman" w:cs="Times New Roman"/>
          <w:sz w:val="24"/>
          <w:szCs w:val="24"/>
        </w:rPr>
      </w:pPr>
      <w:r w:rsidRPr="00845174">
        <w:rPr>
          <w:rFonts w:ascii="Times New Roman" w:hAnsi="Times New Roman" w:cs="Times New Roman"/>
          <w:sz w:val="24"/>
          <w:szCs w:val="24"/>
        </w:rPr>
        <w:t>b)</w:t>
      </w:r>
      <w:r w:rsidR="009C0171" w:rsidRPr="00845174">
        <w:rPr>
          <w:rFonts w:ascii="Times New Roman" w:hAnsi="Times New Roman" w:cs="Times New Roman"/>
          <w:sz w:val="24"/>
          <w:szCs w:val="24"/>
        </w:rPr>
        <w:tab/>
      </w:r>
      <w:r w:rsidRPr="00845174">
        <w:rPr>
          <w:rFonts w:ascii="Times New Roman" w:hAnsi="Times New Roman" w:cs="Times New Roman"/>
          <w:sz w:val="24"/>
          <w:szCs w:val="24"/>
        </w:rPr>
        <w:t xml:space="preserve">fotokópie dokladov o vzdelaní, </w:t>
      </w:r>
    </w:p>
    <w:p w:rsidR="002C0031" w:rsidRPr="00845174" w:rsidRDefault="008F0192" w:rsidP="009C0171">
      <w:pPr>
        <w:widowControl w:val="0"/>
        <w:spacing w:after="0" w:line="240" w:lineRule="auto"/>
        <w:ind w:left="426" w:hanging="426"/>
        <w:jc w:val="both"/>
        <w:rPr>
          <w:rFonts w:ascii="Times New Roman" w:hAnsi="Times New Roman" w:cs="Times New Roman"/>
          <w:sz w:val="24"/>
          <w:szCs w:val="24"/>
        </w:rPr>
      </w:pPr>
      <w:r w:rsidRPr="00845174">
        <w:rPr>
          <w:rFonts w:ascii="Times New Roman" w:hAnsi="Times New Roman" w:cs="Times New Roman"/>
          <w:sz w:val="24"/>
          <w:szCs w:val="24"/>
        </w:rPr>
        <w:t xml:space="preserve">c) </w:t>
      </w:r>
      <w:r w:rsidR="009C0171" w:rsidRPr="00845174">
        <w:rPr>
          <w:rFonts w:ascii="Times New Roman" w:hAnsi="Times New Roman" w:cs="Times New Roman"/>
          <w:sz w:val="24"/>
          <w:szCs w:val="24"/>
        </w:rPr>
        <w:tab/>
      </w:r>
      <w:r w:rsidRPr="00845174">
        <w:rPr>
          <w:rFonts w:ascii="Times New Roman" w:hAnsi="Times New Roman" w:cs="Times New Roman"/>
          <w:sz w:val="24"/>
          <w:szCs w:val="24"/>
        </w:rPr>
        <w:t xml:space="preserve">čestného vyhlásenia o ovládaní štátneho jazyka alebo anglického jazyka v rozsahu nevyhnutnom na výkon príslušného zdravotníckeho povolania, </w:t>
      </w:r>
    </w:p>
    <w:p w:rsidR="002C0031" w:rsidRPr="00845174" w:rsidRDefault="008F0192" w:rsidP="009C0171">
      <w:pPr>
        <w:widowControl w:val="0"/>
        <w:spacing w:after="0" w:line="240" w:lineRule="auto"/>
        <w:ind w:left="426" w:hanging="426"/>
        <w:jc w:val="both"/>
        <w:rPr>
          <w:rFonts w:ascii="Times New Roman" w:hAnsi="Times New Roman" w:cs="Times New Roman"/>
          <w:sz w:val="24"/>
          <w:szCs w:val="24"/>
        </w:rPr>
      </w:pPr>
      <w:r w:rsidRPr="00845174">
        <w:rPr>
          <w:rFonts w:ascii="Times New Roman" w:hAnsi="Times New Roman" w:cs="Times New Roman"/>
          <w:sz w:val="24"/>
          <w:szCs w:val="24"/>
        </w:rPr>
        <w:t xml:space="preserve">d) </w:t>
      </w:r>
      <w:r w:rsidR="009C0171" w:rsidRPr="00845174">
        <w:rPr>
          <w:rFonts w:ascii="Times New Roman" w:hAnsi="Times New Roman" w:cs="Times New Roman"/>
          <w:sz w:val="24"/>
          <w:szCs w:val="24"/>
        </w:rPr>
        <w:tab/>
      </w:r>
      <w:r w:rsidRPr="00845174">
        <w:rPr>
          <w:rFonts w:ascii="Times New Roman" w:hAnsi="Times New Roman" w:cs="Times New Roman"/>
          <w:sz w:val="24"/>
          <w:szCs w:val="24"/>
        </w:rPr>
        <w:t xml:space="preserve">čestného vyhlásenia o bezúhonnosti podľa § 38 ods. 1.“. </w:t>
      </w:r>
    </w:p>
    <w:p w:rsidR="002C0031" w:rsidRPr="00845174" w:rsidRDefault="002C0031" w:rsidP="009C0171">
      <w:pPr>
        <w:pStyle w:val="Bezriadkovania"/>
        <w:ind w:left="426" w:hanging="426"/>
        <w:jc w:val="both"/>
        <w:rPr>
          <w:rFonts w:ascii="Times New Roman" w:hAnsi="Times New Roman" w:cs="Times New Roman"/>
          <w:sz w:val="24"/>
          <w:szCs w:val="24"/>
        </w:rPr>
      </w:pPr>
    </w:p>
    <w:p w:rsidR="002C0031" w:rsidRPr="00845174" w:rsidRDefault="008F0192">
      <w:pPr>
        <w:pStyle w:val="Bezriadkovania"/>
        <w:jc w:val="center"/>
        <w:rPr>
          <w:rFonts w:ascii="Times New Roman" w:hAnsi="Times New Roman" w:cs="Times New Roman"/>
          <w:b/>
          <w:sz w:val="24"/>
          <w:szCs w:val="24"/>
        </w:rPr>
      </w:pPr>
      <w:r w:rsidRPr="00845174">
        <w:rPr>
          <w:rFonts w:ascii="Times New Roman" w:hAnsi="Times New Roman" w:cs="Times New Roman"/>
          <w:b/>
          <w:sz w:val="24"/>
          <w:szCs w:val="24"/>
        </w:rPr>
        <w:t xml:space="preserve">Čl. </w:t>
      </w:r>
      <w:r w:rsidR="00954976">
        <w:rPr>
          <w:rFonts w:ascii="Times New Roman" w:hAnsi="Times New Roman" w:cs="Times New Roman"/>
          <w:b/>
          <w:sz w:val="24"/>
          <w:szCs w:val="24"/>
        </w:rPr>
        <w:t>X</w:t>
      </w:r>
    </w:p>
    <w:p w:rsidR="002C0031" w:rsidRPr="00845174" w:rsidRDefault="002C0031">
      <w:pPr>
        <w:pStyle w:val="Bezriadkovania"/>
        <w:jc w:val="both"/>
        <w:rPr>
          <w:rFonts w:ascii="Times New Roman" w:hAnsi="Times New Roman" w:cs="Times New Roman"/>
          <w:sz w:val="24"/>
          <w:szCs w:val="24"/>
        </w:rPr>
      </w:pPr>
    </w:p>
    <w:p w:rsidR="002C0031" w:rsidRPr="00845174" w:rsidRDefault="008F0192" w:rsidP="00A10619">
      <w:pPr>
        <w:spacing w:after="0" w:line="240" w:lineRule="auto"/>
        <w:ind w:firstLine="708"/>
        <w:jc w:val="both"/>
        <w:rPr>
          <w:rFonts w:ascii="Times New Roman" w:hAnsi="Times New Roman" w:cs="Times New Roman"/>
          <w:sz w:val="24"/>
          <w:szCs w:val="24"/>
        </w:rPr>
      </w:pPr>
      <w:r w:rsidRPr="00845174">
        <w:rPr>
          <w:rFonts w:ascii="Times New Roman" w:hAnsi="Times New Roman" w:cs="Times New Roman"/>
          <w:sz w:val="24"/>
          <w:szCs w:val="24"/>
        </w:rPr>
        <w:t>Zákon č. 579/2004 Z. z. o záchrannej zdravotnej službe a o zmene a doplnení niektorých zákonov v znení zákona č. 351/2005 Z. z., zákona č. 284/2008 Z. z., zákona č. 461/2008 Z. z., zákona č. 8/2009 Z. z., zákona č. 41/2013 Z. z., zákona č. 153/2013 Z. z., zákona č. 185/2014 Z. z., zákona č. 77/2015 Z. z., zákona č. 428/2015 Z. z., zákona č. 167/2016 Z.</w:t>
      </w:r>
      <w:r w:rsidR="00EF14C4"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z., zákona č. 153/2013 Z. z., zákona č. 351/2017 Z. z., zákona č. 87/2018 Z. z., zákona č. 156/2018 Z. z., zákona č. 139/2019 Z. z., zákona č. 125/2020 Z. z., zákona č. 133/2021 Z. z. a zákona </w:t>
      </w:r>
      <w:r w:rsidR="007B237C" w:rsidRPr="00845174">
        <w:rPr>
          <w:rFonts w:ascii="Times New Roman" w:hAnsi="Times New Roman" w:cs="Times New Roman"/>
          <w:sz w:val="24"/>
          <w:szCs w:val="24"/>
        </w:rPr>
        <w:t xml:space="preserve">                              </w:t>
      </w:r>
      <w:r w:rsidRPr="00845174">
        <w:rPr>
          <w:rFonts w:ascii="Times New Roman" w:hAnsi="Times New Roman" w:cs="Times New Roman"/>
          <w:sz w:val="24"/>
          <w:szCs w:val="24"/>
        </w:rPr>
        <w:t>č. 540/2021 Z. z. sa dopĺňa takto:</w:t>
      </w:r>
    </w:p>
    <w:p w:rsidR="002C0031" w:rsidRPr="00845174" w:rsidRDefault="002C0031" w:rsidP="000B509E">
      <w:pPr>
        <w:spacing w:after="0" w:line="240" w:lineRule="auto"/>
        <w:rPr>
          <w:rFonts w:ascii="Times New Roman" w:hAnsi="Times New Roman" w:cs="Times New Roman"/>
          <w:sz w:val="24"/>
          <w:szCs w:val="24"/>
        </w:rPr>
      </w:pPr>
    </w:p>
    <w:p w:rsidR="002C0031" w:rsidRPr="00845174" w:rsidRDefault="008F0192" w:rsidP="000B509E">
      <w:pPr>
        <w:spacing w:after="0" w:line="240" w:lineRule="auto"/>
        <w:rPr>
          <w:rFonts w:ascii="Times New Roman" w:hAnsi="Times New Roman" w:cs="Times New Roman"/>
          <w:sz w:val="24"/>
          <w:szCs w:val="24"/>
        </w:rPr>
      </w:pPr>
      <w:r w:rsidRPr="00845174">
        <w:rPr>
          <w:rFonts w:ascii="Times New Roman" w:hAnsi="Times New Roman" w:cs="Times New Roman"/>
          <w:sz w:val="24"/>
          <w:szCs w:val="24"/>
        </w:rPr>
        <w:t>Za § 5a sa vkladá § 5b, ktorý vrátane nadpisu znie:</w:t>
      </w:r>
    </w:p>
    <w:p w:rsidR="00760864" w:rsidRPr="00845174" w:rsidRDefault="00760864" w:rsidP="000B509E">
      <w:pPr>
        <w:spacing w:after="0" w:line="240" w:lineRule="auto"/>
        <w:jc w:val="center"/>
        <w:rPr>
          <w:rFonts w:ascii="Times New Roman" w:hAnsi="Times New Roman" w:cs="Times New Roman"/>
          <w:sz w:val="24"/>
          <w:szCs w:val="24"/>
        </w:rPr>
      </w:pPr>
    </w:p>
    <w:p w:rsidR="002C0031" w:rsidRPr="00845174" w:rsidRDefault="008F0192" w:rsidP="000B509E">
      <w:pPr>
        <w:spacing w:after="0" w:line="240" w:lineRule="auto"/>
        <w:jc w:val="center"/>
        <w:rPr>
          <w:rFonts w:ascii="Times New Roman" w:hAnsi="Times New Roman" w:cs="Times New Roman"/>
          <w:b/>
          <w:sz w:val="24"/>
          <w:szCs w:val="24"/>
        </w:rPr>
      </w:pPr>
      <w:r w:rsidRPr="00845174">
        <w:rPr>
          <w:rFonts w:ascii="Times New Roman" w:hAnsi="Times New Roman" w:cs="Times New Roman"/>
          <w:sz w:val="24"/>
          <w:szCs w:val="24"/>
        </w:rPr>
        <w:t>„</w:t>
      </w:r>
      <w:r w:rsidRPr="00845174">
        <w:rPr>
          <w:rFonts w:ascii="Times New Roman" w:hAnsi="Times New Roman" w:cs="Times New Roman"/>
          <w:b/>
          <w:sz w:val="24"/>
          <w:szCs w:val="24"/>
        </w:rPr>
        <w:t>§ 5b</w:t>
      </w:r>
    </w:p>
    <w:p w:rsidR="002C0031" w:rsidRPr="00845174" w:rsidRDefault="008F0192" w:rsidP="000B509E">
      <w:pPr>
        <w:spacing w:after="0" w:line="240" w:lineRule="auto"/>
        <w:jc w:val="center"/>
        <w:rPr>
          <w:rFonts w:ascii="Times New Roman" w:hAnsi="Times New Roman" w:cs="Times New Roman"/>
          <w:b/>
          <w:sz w:val="24"/>
          <w:szCs w:val="24"/>
        </w:rPr>
      </w:pPr>
      <w:r w:rsidRPr="00845174">
        <w:rPr>
          <w:rFonts w:ascii="Times New Roman" w:hAnsi="Times New Roman" w:cs="Times New Roman"/>
          <w:b/>
          <w:sz w:val="24"/>
          <w:szCs w:val="24"/>
        </w:rPr>
        <w:t xml:space="preserve">Poskytovanie zdravotnej starostlivosti ako </w:t>
      </w:r>
      <w:r w:rsidR="00365A88" w:rsidRPr="00845174">
        <w:rPr>
          <w:rFonts w:ascii="Times New Roman" w:hAnsi="Times New Roman" w:cs="Times New Roman"/>
          <w:b/>
          <w:sz w:val="24"/>
          <w:szCs w:val="24"/>
        </w:rPr>
        <w:t>opatrenie</w:t>
      </w:r>
      <w:r w:rsidRPr="00845174">
        <w:rPr>
          <w:rFonts w:ascii="Times New Roman" w:hAnsi="Times New Roman" w:cs="Times New Roman"/>
          <w:b/>
          <w:sz w:val="24"/>
          <w:szCs w:val="24"/>
        </w:rPr>
        <w:t xml:space="preserve"> hospodárskej mobilizácie</w:t>
      </w:r>
    </w:p>
    <w:p w:rsidR="002C0031" w:rsidRPr="00845174" w:rsidRDefault="002C0031" w:rsidP="000B509E">
      <w:pPr>
        <w:spacing w:after="0" w:line="240" w:lineRule="auto"/>
        <w:rPr>
          <w:rFonts w:ascii="Times New Roman" w:hAnsi="Times New Roman" w:cs="Times New Roman"/>
          <w:sz w:val="24"/>
          <w:szCs w:val="24"/>
        </w:rPr>
      </w:pPr>
    </w:p>
    <w:p w:rsidR="002C0031" w:rsidRPr="00845174" w:rsidRDefault="008F0192" w:rsidP="00A10619">
      <w:pPr>
        <w:spacing w:after="0" w:line="240" w:lineRule="auto"/>
        <w:ind w:firstLine="708"/>
        <w:jc w:val="both"/>
        <w:rPr>
          <w:rFonts w:ascii="Times New Roman" w:hAnsi="Times New Roman" w:cs="Times New Roman"/>
          <w:sz w:val="24"/>
          <w:szCs w:val="24"/>
        </w:rPr>
      </w:pPr>
      <w:r w:rsidRPr="00845174">
        <w:rPr>
          <w:rFonts w:ascii="Times New Roman" w:hAnsi="Times New Roman" w:cs="Times New Roman"/>
          <w:sz w:val="24"/>
          <w:szCs w:val="24"/>
        </w:rPr>
        <w:t>Ak je poskytovateľovi záchrannej zdravotnej služby uložené opatrenie hospodárskej mobilizácie podľa osobitného predpisu,</w:t>
      </w:r>
      <w:r w:rsidRPr="00845174">
        <w:rPr>
          <w:rFonts w:ascii="Times New Roman" w:hAnsi="Times New Roman" w:cs="Times New Roman"/>
          <w:sz w:val="24"/>
          <w:szCs w:val="24"/>
          <w:vertAlign w:val="superscript"/>
        </w:rPr>
        <w:t>13a</w:t>
      </w:r>
      <w:r w:rsidRPr="00845174">
        <w:rPr>
          <w:rFonts w:ascii="Times New Roman" w:hAnsi="Times New Roman" w:cs="Times New Roman"/>
          <w:sz w:val="24"/>
          <w:szCs w:val="24"/>
        </w:rPr>
        <w:t xml:space="preserve">) zabezpečí aj poskytovanie inej ako neodkladnej zdravotnej starostlivosti v mieste určenom ministerstvom zdravotníctva.“. </w:t>
      </w:r>
    </w:p>
    <w:p w:rsidR="00760864" w:rsidRPr="00845174" w:rsidRDefault="00760864" w:rsidP="000B509E">
      <w:pPr>
        <w:spacing w:after="0" w:line="240" w:lineRule="auto"/>
        <w:rPr>
          <w:rFonts w:ascii="Times New Roman" w:hAnsi="Times New Roman" w:cs="Times New Roman"/>
          <w:sz w:val="24"/>
          <w:szCs w:val="24"/>
        </w:rPr>
      </w:pPr>
    </w:p>
    <w:p w:rsidR="002C0031" w:rsidRPr="00845174" w:rsidRDefault="008F0192" w:rsidP="000B509E">
      <w:pPr>
        <w:spacing w:after="0" w:line="240" w:lineRule="auto"/>
        <w:rPr>
          <w:rFonts w:ascii="Times New Roman" w:hAnsi="Times New Roman" w:cs="Times New Roman"/>
          <w:sz w:val="24"/>
          <w:szCs w:val="24"/>
        </w:rPr>
      </w:pPr>
      <w:r w:rsidRPr="00845174">
        <w:rPr>
          <w:rFonts w:ascii="Times New Roman" w:hAnsi="Times New Roman" w:cs="Times New Roman"/>
          <w:sz w:val="24"/>
          <w:szCs w:val="24"/>
        </w:rPr>
        <w:t>Poznámka pod čiarou k odkazu 13a znie:</w:t>
      </w:r>
    </w:p>
    <w:p w:rsidR="002C0031" w:rsidRPr="00845174" w:rsidRDefault="002C0031" w:rsidP="000B509E">
      <w:pPr>
        <w:spacing w:after="0" w:line="240" w:lineRule="auto"/>
        <w:rPr>
          <w:rFonts w:ascii="Times New Roman" w:hAnsi="Times New Roman" w:cs="Times New Roman"/>
          <w:sz w:val="24"/>
          <w:szCs w:val="24"/>
        </w:rPr>
      </w:pPr>
    </w:p>
    <w:p w:rsidR="002C0031" w:rsidRPr="00845174" w:rsidRDefault="008F0192" w:rsidP="007B237C">
      <w:pPr>
        <w:pStyle w:val="Bezriadkovania"/>
        <w:ind w:left="567" w:hanging="567"/>
        <w:jc w:val="both"/>
        <w:rPr>
          <w:rFonts w:ascii="Times New Roman" w:hAnsi="Times New Roman" w:cs="Times New Roman"/>
          <w:sz w:val="24"/>
          <w:szCs w:val="24"/>
        </w:rPr>
      </w:pPr>
      <w:r w:rsidRPr="00845174">
        <w:rPr>
          <w:rFonts w:ascii="Times New Roman" w:hAnsi="Times New Roman" w:cs="Times New Roman"/>
          <w:sz w:val="24"/>
          <w:szCs w:val="24"/>
        </w:rPr>
        <w:t>„</w:t>
      </w:r>
      <w:r w:rsidRPr="00845174">
        <w:rPr>
          <w:rFonts w:ascii="Times New Roman" w:hAnsi="Times New Roman" w:cs="Times New Roman"/>
          <w:sz w:val="24"/>
          <w:szCs w:val="24"/>
          <w:vertAlign w:val="superscript"/>
        </w:rPr>
        <w:t>13a</w:t>
      </w:r>
      <w:r w:rsidRPr="00845174">
        <w:rPr>
          <w:rFonts w:ascii="Times New Roman" w:hAnsi="Times New Roman" w:cs="Times New Roman"/>
          <w:sz w:val="24"/>
          <w:szCs w:val="24"/>
        </w:rPr>
        <w:t>) § 3 písm. r) zákona č. 179/2011 Z. z. o hospodárskej mobilizácii a o zmene a doplnení zákona č. 387/2002 Z. z. o riadení štátu v krízových situáciách mimo času vojny a vojnového stavu v znení neskorších predpisov v znení zákona č. ...../2022 Z. z.“.</w:t>
      </w:r>
    </w:p>
    <w:p w:rsidR="002C0031" w:rsidRPr="00845174" w:rsidRDefault="002C0031">
      <w:pPr>
        <w:pStyle w:val="Bezriadkovania"/>
        <w:jc w:val="both"/>
        <w:rPr>
          <w:rFonts w:ascii="Times New Roman" w:hAnsi="Times New Roman" w:cs="Times New Roman"/>
          <w:sz w:val="24"/>
          <w:szCs w:val="24"/>
        </w:rPr>
      </w:pPr>
    </w:p>
    <w:p w:rsidR="002C0031" w:rsidRPr="00845174" w:rsidRDefault="002C0031">
      <w:pPr>
        <w:pStyle w:val="Bezriadkovania"/>
        <w:jc w:val="both"/>
        <w:rPr>
          <w:rFonts w:ascii="Times New Roman" w:hAnsi="Times New Roman" w:cs="Times New Roman"/>
          <w:sz w:val="24"/>
          <w:szCs w:val="24"/>
        </w:rPr>
      </w:pPr>
    </w:p>
    <w:p w:rsidR="002C0031" w:rsidRPr="00845174" w:rsidRDefault="008F0192">
      <w:pPr>
        <w:spacing w:after="0" w:line="240" w:lineRule="auto"/>
        <w:jc w:val="center"/>
        <w:rPr>
          <w:rFonts w:ascii="Times New Roman" w:hAnsi="Times New Roman" w:cs="Times New Roman"/>
          <w:b/>
          <w:bCs/>
          <w:color w:val="000000" w:themeColor="text1"/>
          <w:sz w:val="24"/>
          <w:szCs w:val="24"/>
        </w:rPr>
      </w:pPr>
      <w:r w:rsidRPr="00845174">
        <w:rPr>
          <w:rFonts w:ascii="Times New Roman" w:hAnsi="Times New Roman" w:cs="Times New Roman"/>
          <w:b/>
          <w:bCs/>
          <w:color w:val="000000" w:themeColor="text1"/>
          <w:sz w:val="24"/>
          <w:szCs w:val="24"/>
        </w:rPr>
        <w:t xml:space="preserve">Čl. </w:t>
      </w:r>
      <w:r w:rsidR="00954976">
        <w:rPr>
          <w:rFonts w:ascii="Times New Roman" w:hAnsi="Times New Roman" w:cs="Times New Roman"/>
          <w:b/>
          <w:bCs/>
          <w:color w:val="000000" w:themeColor="text1"/>
          <w:sz w:val="24"/>
          <w:szCs w:val="24"/>
        </w:rPr>
        <w:t>XI</w:t>
      </w:r>
      <w:r w:rsidRPr="00845174">
        <w:rPr>
          <w:rFonts w:ascii="Times New Roman" w:hAnsi="Times New Roman" w:cs="Times New Roman"/>
          <w:b/>
          <w:bCs/>
          <w:color w:val="000000" w:themeColor="text1"/>
          <w:sz w:val="24"/>
          <w:szCs w:val="24"/>
        </w:rPr>
        <w:t xml:space="preserve"> </w:t>
      </w:r>
    </w:p>
    <w:p w:rsidR="002C0031" w:rsidRPr="00845174" w:rsidRDefault="002C0031">
      <w:pPr>
        <w:spacing w:after="0" w:line="240" w:lineRule="auto"/>
        <w:jc w:val="both"/>
        <w:rPr>
          <w:rFonts w:ascii="Times New Roman" w:hAnsi="Times New Roman" w:cs="Times New Roman"/>
          <w:b/>
          <w:bCs/>
          <w:color w:val="000000" w:themeColor="text1"/>
          <w:sz w:val="24"/>
          <w:szCs w:val="24"/>
        </w:rPr>
      </w:pPr>
    </w:p>
    <w:p w:rsidR="002C0031" w:rsidRPr="00845174" w:rsidRDefault="008F0192">
      <w:pPr>
        <w:spacing w:after="0" w:line="240" w:lineRule="auto"/>
        <w:ind w:firstLine="708"/>
        <w:jc w:val="both"/>
        <w:rPr>
          <w:rFonts w:ascii="Times New Roman" w:hAnsi="Times New Roman" w:cs="Times New Roman"/>
          <w:sz w:val="24"/>
          <w:szCs w:val="24"/>
        </w:rPr>
      </w:pPr>
      <w:r w:rsidRPr="00845174">
        <w:rPr>
          <w:rFonts w:ascii="Times New Roman" w:hAnsi="Times New Roman" w:cs="Times New Roman"/>
          <w:sz w:val="24"/>
          <w:szCs w:val="24"/>
        </w:rPr>
        <w:t>Zákon č. 580/2004 Z. z. o zdravotnom poistení a o zmene a doplnení zákona č. 95/2002 Z. z. o poisťovníctve a o zmene a doplnení niektorých zákonov v znení zákona č. 718/2004 Z. z., zákona č. 305/2005 Z. z., zákona č. 352/2005 Z. z., zákona č. 660/2005 Z. z., zákona</w:t>
      </w:r>
      <w:r w:rsidR="007B237C"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 č. 282/2006 Z. z., zákona č. 522/2006 Z. z., zákona č. 673/2006 Z. z., zákona č. 358/2007 Z. z., zákona č. 518/2007 Z. z., zákona č. 530/2007 Z. z., zákona č. 594/2007 Z. z., zákona </w:t>
      </w:r>
      <w:r w:rsidR="007B237C"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č. 461/2008 Z. z., zákona č. 581/2008 Z. z., zákona č. 108/2009 Z. z., zákona č. 192/2009 Z. z., zákona č. 533/2009 Z. z., zákona č. 121/2010 Z. z., zákona č. 136/2010 Z. z., zákona </w:t>
      </w:r>
      <w:r w:rsidR="007B237C" w:rsidRPr="00845174">
        <w:rPr>
          <w:rFonts w:ascii="Times New Roman" w:hAnsi="Times New Roman" w:cs="Times New Roman"/>
          <w:sz w:val="24"/>
          <w:szCs w:val="24"/>
        </w:rPr>
        <w:t xml:space="preserve">                                  </w:t>
      </w:r>
      <w:r w:rsidRPr="00845174">
        <w:rPr>
          <w:rFonts w:ascii="Times New Roman" w:hAnsi="Times New Roman" w:cs="Times New Roman"/>
          <w:sz w:val="24"/>
          <w:szCs w:val="24"/>
        </w:rPr>
        <w:lastRenderedPageBreak/>
        <w:t xml:space="preserve">č. 151/2010 Z. z., zákona č. 499/2010 Z. z., zákona č. 133/2011 Z. z., zákona č. 250/2011 Z. z., zákona č. 185/2012 Z. z., zákona č. 252/2012 Z. z., zákona č. 395/2012 Z. z., zákona </w:t>
      </w:r>
      <w:r w:rsidR="007B237C"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č. 421/2012 Z. z., zákona č. 41/2013 Z. z., zákona č. 153/2013 Z. z., zákona č. 220/2013 Z. z., zákona č. 338/2013 Z. z., zákona č. 463/2013 Z. z., zákona č. 185/2014 Z. z., zákona </w:t>
      </w:r>
      <w:r w:rsidR="007B237C"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č. 364/2014 Z. z., zákona č. 77/2015 Z. z., zákona č. 148/2015 Z. z., zákona č. 253/2015 Z. z., zákona č. 265/2015 Z. z., zákona č. 336/2015 Z. z., zákona č. 378/2015 Z. z., zákona </w:t>
      </w:r>
      <w:r w:rsidR="007B237C"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č. 428/2015 Z. z., zákona č. 429/2015 Z. z., zákona č. 125/2016 Z. z., zákona č. 167/2016 Z. z., zákona č. 286/2016 Z. z., zákona č. 341/2016 Z. z., zákona č. 356/2016 Z. z., zákona č. 41/2017 Z. z., zákona č. 238/2017 Z. z., zákona č. 256/2017 Z. z., zákona č. 351/2017 Z. z., zákona </w:t>
      </w:r>
      <w:r w:rsidR="007B237C"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č. 63/2018 Z. z., zákona č. 156/2018 Z. z., zákona č. 351/2018 Z. z., zákona č. 366/2018 Z. z., zákona č. 376/2018 Z. z., zákona č. 139/2019 Z. z., zákona č. 221/2019 Z. z., zákona </w:t>
      </w:r>
      <w:r w:rsidR="007B237C"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č. 231/2019 Z. z., zákona č. 310/2019 Z. z., zákona č. 321/2019 Z. z., zákona č. 343/2019 Z. z., zákona č. 467/2019 Z. z., zákona č. 68/2020 Z. z., zákona č. 125/2020 Z. z., zákona č. 264/2020 Z. z., zákona č. 393/2020 Z. z., zákona č. 9/2021 Z. z., zákona č. 81/2021 Z. z., zákona </w:t>
      </w:r>
      <w:r w:rsidR="007B237C" w:rsidRPr="00845174">
        <w:rPr>
          <w:rFonts w:ascii="Times New Roman" w:hAnsi="Times New Roman" w:cs="Times New Roman"/>
          <w:sz w:val="24"/>
          <w:szCs w:val="24"/>
        </w:rPr>
        <w:t xml:space="preserve">                             </w:t>
      </w:r>
      <w:r w:rsidRPr="00845174">
        <w:rPr>
          <w:rFonts w:ascii="Times New Roman" w:hAnsi="Times New Roman" w:cs="Times New Roman"/>
          <w:sz w:val="24"/>
          <w:szCs w:val="24"/>
        </w:rPr>
        <w:t>č. 133/2021 Z. z., zákona č. 150/2021 Z. z., zákona č. 215/2021 Z. z., zákona č. 252/2021 Z. z., zákona č. 310/2021 Z. z. a zákona č. 540/2021 Z. z. sa mení a dopĺňa takto:</w:t>
      </w:r>
    </w:p>
    <w:p w:rsidR="002C0031" w:rsidRPr="00845174" w:rsidRDefault="002C0031">
      <w:pPr>
        <w:spacing w:after="0" w:line="240" w:lineRule="auto"/>
        <w:ind w:firstLine="708"/>
        <w:jc w:val="both"/>
        <w:rPr>
          <w:rFonts w:ascii="Times New Roman" w:hAnsi="Times New Roman" w:cs="Times New Roman"/>
          <w:sz w:val="24"/>
          <w:szCs w:val="24"/>
        </w:rPr>
      </w:pPr>
    </w:p>
    <w:p w:rsidR="002C0031" w:rsidRPr="00845174" w:rsidRDefault="008F0192" w:rsidP="007B237C">
      <w:pPr>
        <w:spacing w:after="0" w:line="240" w:lineRule="auto"/>
        <w:ind w:left="284" w:hanging="284"/>
        <w:contextualSpacing/>
        <w:jc w:val="both"/>
        <w:rPr>
          <w:rFonts w:ascii="Times New Roman" w:hAnsi="Times New Roman" w:cs="Times New Roman"/>
          <w:sz w:val="24"/>
          <w:szCs w:val="24"/>
        </w:rPr>
      </w:pPr>
      <w:r w:rsidRPr="00845174">
        <w:rPr>
          <w:rFonts w:ascii="Times New Roman" w:hAnsi="Times New Roman" w:cs="Times New Roman"/>
          <w:sz w:val="24"/>
          <w:szCs w:val="24"/>
        </w:rPr>
        <w:t>1. V § 3 ods. 3 písm. j) sa čiarka na konci nahrádza bodkočiarkou a pripájajú sa tieto slová: „nezaopatrené dieťa je verejne zdravotne poistené aj v čase, kedy sa na zákonného zástupcu dieťaťa vzťahuje odsek 11,“.</w:t>
      </w:r>
    </w:p>
    <w:p w:rsidR="002C0031" w:rsidRPr="00845174" w:rsidRDefault="002C0031">
      <w:pPr>
        <w:pStyle w:val="Odsekzoznamu"/>
        <w:spacing w:after="0" w:line="240" w:lineRule="auto"/>
        <w:ind w:left="284"/>
        <w:jc w:val="both"/>
        <w:rPr>
          <w:rFonts w:ascii="Times New Roman" w:hAnsi="Times New Roman" w:cs="Times New Roman"/>
          <w:sz w:val="24"/>
          <w:szCs w:val="24"/>
        </w:rPr>
      </w:pPr>
    </w:p>
    <w:p w:rsidR="002C0031" w:rsidRPr="00845174" w:rsidRDefault="008F0192">
      <w:pPr>
        <w:spacing w:after="0" w:line="240" w:lineRule="auto"/>
        <w:contextualSpacing/>
        <w:jc w:val="both"/>
        <w:rPr>
          <w:rFonts w:ascii="Times New Roman" w:hAnsi="Times New Roman" w:cs="Times New Roman"/>
          <w:sz w:val="24"/>
          <w:szCs w:val="24"/>
        </w:rPr>
      </w:pPr>
      <w:r w:rsidRPr="00845174">
        <w:rPr>
          <w:rFonts w:ascii="Times New Roman" w:hAnsi="Times New Roman" w:cs="Times New Roman"/>
          <w:sz w:val="24"/>
          <w:szCs w:val="24"/>
        </w:rPr>
        <w:t>2. § 3 sa dopĺňa odsekom 11, ktorý znie:</w:t>
      </w:r>
    </w:p>
    <w:p w:rsidR="002C0031" w:rsidRPr="00845174" w:rsidRDefault="008F0192">
      <w:pPr>
        <w:spacing w:after="0" w:line="240" w:lineRule="auto"/>
        <w:ind w:left="284"/>
        <w:jc w:val="both"/>
        <w:rPr>
          <w:rFonts w:ascii="Times New Roman" w:hAnsi="Times New Roman" w:cs="Times New Roman"/>
          <w:sz w:val="24"/>
          <w:szCs w:val="24"/>
        </w:rPr>
      </w:pPr>
      <w:r w:rsidRPr="00845174">
        <w:rPr>
          <w:rFonts w:ascii="Times New Roman" w:hAnsi="Times New Roman" w:cs="Times New Roman"/>
          <w:sz w:val="24"/>
          <w:szCs w:val="24"/>
        </w:rPr>
        <w:t>„(11) Verejne zdravotne poistená nie je fyzická osoba, ktorá je občanom iného štátu, počas obdobia, v ktorom sa v tomto inom štáte zdržiava z dôvodov výkonu služby vo vojsku tohto štátu, výkonu brannej povinnosti alebo výkonu odvodnej povinnosti v tomto inom štáte.“.</w:t>
      </w:r>
    </w:p>
    <w:p w:rsidR="002C0031" w:rsidRPr="00845174" w:rsidRDefault="002C0031">
      <w:pPr>
        <w:spacing w:after="0" w:line="240" w:lineRule="auto"/>
        <w:ind w:left="284"/>
        <w:jc w:val="both"/>
        <w:rPr>
          <w:rFonts w:ascii="Times New Roman" w:hAnsi="Times New Roman" w:cs="Times New Roman"/>
          <w:sz w:val="24"/>
          <w:szCs w:val="24"/>
        </w:rPr>
      </w:pPr>
    </w:p>
    <w:p w:rsidR="002C0031" w:rsidRPr="00845174" w:rsidRDefault="008F0192">
      <w:pPr>
        <w:spacing w:after="0" w:line="240" w:lineRule="auto"/>
        <w:contextualSpacing/>
        <w:jc w:val="both"/>
        <w:rPr>
          <w:rFonts w:ascii="Times New Roman" w:hAnsi="Times New Roman" w:cs="Times New Roman"/>
          <w:sz w:val="24"/>
          <w:szCs w:val="24"/>
        </w:rPr>
      </w:pPr>
      <w:r w:rsidRPr="00845174">
        <w:rPr>
          <w:rFonts w:ascii="Times New Roman" w:hAnsi="Times New Roman" w:cs="Times New Roman"/>
          <w:sz w:val="24"/>
          <w:szCs w:val="24"/>
        </w:rPr>
        <w:t>3. Nadpis pod § 9h znie:</w:t>
      </w:r>
    </w:p>
    <w:p w:rsidR="002C0031" w:rsidRPr="00845174" w:rsidRDefault="007B237C">
      <w:pPr>
        <w:spacing w:after="0" w:line="240" w:lineRule="auto"/>
        <w:ind w:left="-76"/>
        <w:jc w:val="both"/>
        <w:rPr>
          <w:rFonts w:ascii="Times New Roman" w:hAnsi="Times New Roman" w:cs="Times New Roman"/>
          <w:sz w:val="24"/>
          <w:szCs w:val="24"/>
        </w:rPr>
      </w:pPr>
      <w:r w:rsidRPr="00845174">
        <w:rPr>
          <w:rFonts w:ascii="Times New Roman" w:hAnsi="Times New Roman" w:cs="Times New Roman"/>
          <w:sz w:val="24"/>
          <w:szCs w:val="24"/>
        </w:rPr>
        <w:t xml:space="preserve">     </w:t>
      </w:r>
      <w:r w:rsidR="008F0192" w:rsidRPr="00845174">
        <w:rPr>
          <w:rFonts w:ascii="Times New Roman" w:hAnsi="Times New Roman" w:cs="Times New Roman"/>
          <w:sz w:val="24"/>
          <w:szCs w:val="24"/>
        </w:rPr>
        <w:t>„Úhrada zdravotnej starostlivosti pre cudzinca, ktorý nie je verejne zdravotne poistený“.</w:t>
      </w:r>
    </w:p>
    <w:p w:rsidR="002C0031" w:rsidRPr="00845174" w:rsidRDefault="002C0031">
      <w:pPr>
        <w:spacing w:after="0" w:line="240" w:lineRule="auto"/>
        <w:ind w:left="-76"/>
        <w:jc w:val="both"/>
        <w:rPr>
          <w:rFonts w:ascii="Times New Roman" w:hAnsi="Times New Roman" w:cs="Times New Roman"/>
          <w:sz w:val="24"/>
          <w:szCs w:val="24"/>
        </w:rPr>
      </w:pPr>
    </w:p>
    <w:p w:rsidR="002C0031" w:rsidRPr="00845174" w:rsidRDefault="008F0192">
      <w:pPr>
        <w:spacing w:after="0" w:line="240" w:lineRule="auto"/>
        <w:contextualSpacing/>
        <w:jc w:val="both"/>
        <w:rPr>
          <w:rFonts w:ascii="Times New Roman" w:hAnsi="Times New Roman" w:cs="Times New Roman"/>
          <w:sz w:val="24"/>
          <w:szCs w:val="24"/>
        </w:rPr>
      </w:pPr>
      <w:r w:rsidRPr="00845174">
        <w:rPr>
          <w:rFonts w:ascii="Times New Roman" w:hAnsi="Times New Roman" w:cs="Times New Roman"/>
          <w:sz w:val="24"/>
          <w:szCs w:val="24"/>
        </w:rPr>
        <w:t>4. V § 9h sa za odsek 1 vkladá nový odsek 2, ktorý znie:</w:t>
      </w:r>
    </w:p>
    <w:p w:rsidR="002C0031" w:rsidRPr="00845174" w:rsidRDefault="007B237C" w:rsidP="007B237C">
      <w:pPr>
        <w:tabs>
          <w:tab w:val="left" w:pos="284"/>
        </w:tabs>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ab/>
      </w:r>
      <w:r w:rsidR="008F0192" w:rsidRPr="00845174">
        <w:rPr>
          <w:rFonts w:ascii="Times New Roman" w:hAnsi="Times New Roman" w:cs="Times New Roman"/>
          <w:sz w:val="24"/>
          <w:szCs w:val="24"/>
        </w:rPr>
        <w:t>„(2) Nárok na úhradu neodkladnej starostlivosti</w:t>
      </w:r>
      <w:r w:rsidR="008F0192" w:rsidRPr="00845174">
        <w:rPr>
          <w:rFonts w:ascii="Times New Roman" w:hAnsi="Times New Roman" w:cs="Times New Roman"/>
          <w:sz w:val="24"/>
          <w:szCs w:val="24"/>
          <w:vertAlign w:val="superscript"/>
        </w:rPr>
        <w:t>15</w:t>
      </w:r>
      <w:r w:rsidR="008F0192" w:rsidRPr="00845174">
        <w:rPr>
          <w:rFonts w:ascii="Times New Roman" w:hAnsi="Times New Roman" w:cs="Times New Roman"/>
          <w:sz w:val="24"/>
          <w:szCs w:val="24"/>
        </w:rPr>
        <w:t>) má cudzinec, ktorý nie je verejne zdravotne poistený podľa tohto zákona, nie je zdravotne poistený v inom členskom štáte a zároveň je cudzinec, ktorému bolo v Slovenskej republike poskytnuté dočasné útočisko.</w:t>
      </w:r>
      <w:r w:rsidR="008F0192" w:rsidRPr="00845174">
        <w:rPr>
          <w:rFonts w:ascii="Times New Roman" w:hAnsi="Times New Roman" w:cs="Times New Roman"/>
          <w:sz w:val="24"/>
          <w:szCs w:val="24"/>
          <w:vertAlign w:val="superscript"/>
        </w:rPr>
        <w:t>16hdaa</w:t>
      </w:r>
      <w:r w:rsidR="008F0192" w:rsidRPr="00845174">
        <w:rPr>
          <w:rFonts w:ascii="Times New Roman" w:hAnsi="Times New Roman" w:cs="Times New Roman"/>
          <w:sz w:val="24"/>
          <w:szCs w:val="24"/>
        </w:rPr>
        <w:t xml:space="preserve">) Ministerstvo zdravotníctva môže určiť rozsah zdravotných výkonov uhrádzaných nad rámec neodkladnej starostlivosti podľa prvej vety, a to uverejnením tohto rozsahu na svojom webovom sídle.“. </w:t>
      </w:r>
    </w:p>
    <w:p w:rsidR="002C0031" w:rsidRPr="00845174" w:rsidRDefault="002C0031">
      <w:pPr>
        <w:pStyle w:val="Odsekzoznamu"/>
        <w:spacing w:after="0" w:line="240" w:lineRule="auto"/>
        <w:jc w:val="both"/>
        <w:rPr>
          <w:rFonts w:ascii="Times New Roman" w:hAnsi="Times New Roman" w:cs="Times New Roman"/>
          <w:sz w:val="24"/>
          <w:szCs w:val="24"/>
        </w:rPr>
      </w:pPr>
    </w:p>
    <w:p w:rsidR="002C0031" w:rsidRPr="00845174" w:rsidRDefault="008F0192">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Poznámka pod čiarou k odkazu 16hdaa znie:</w:t>
      </w:r>
    </w:p>
    <w:p w:rsidR="002C0031" w:rsidRPr="00845174" w:rsidRDefault="008F0192">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w:t>
      </w:r>
      <w:r w:rsidRPr="00845174">
        <w:rPr>
          <w:rFonts w:ascii="Times New Roman" w:hAnsi="Times New Roman" w:cs="Times New Roman"/>
          <w:sz w:val="24"/>
          <w:szCs w:val="24"/>
          <w:vertAlign w:val="superscript"/>
        </w:rPr>
        <w:t>16hdaa</w:t>
      </w:r>
      <w:r w:rsidRPr="00845174">
        <w:rPr>
          <w:rFonts w:ascii="Times New Roman" w:hAnsi="Times New Roman" w:cs="Times New Roman"/>
          <w:sz w:val="24"/>
          <w:szCs w:val="24"/>
        </w:rPr>
        <w:t>) § 29 zákona č. 480/2002 Z. z. v znení neskorších predpisov.“.</w:t>
      </w:r>
    </w:p>
    <w:p w:rsidR="002C0031" w:rsidRPr="00845174" w:rsidRDefault="002C0031">
      <w:pPr>
        <w:pStyle w:val="Odsekzoznamu"/>
        <w:spacing w:after="0" w:line="240" w:lineRule="auto"/>
        <w:jc w:val="both"/>
        <w:rPr>
          <w:rFonts w:ascii="Times New Roman" w:hAnsi="Times New Roman" w:cs="Times New Roman"/>
          <w:sz w:val="24"/>
          <w:szCs w:val="24"/>
        </w:rPr>
      </w:pPr>
    </w:p>
    <w:p w:rsidR="002C0031" w:rsidRPr="00845174" w:rsidRDefault="008F0192">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Doterajšie odseky 3 až 6 sa označujú ako odseky 4 až 7.</w:t>
      </w:r>
    </w:p>
    <w:p w:rsidR="002C0031" w:rsidRPr="00845174" w:rsidRDefault="002C0031">
      <w:pPr>
        <w:spacing w:after="0" w:line="240" w:lineRule="auto"/>
        <w:jc w:val="both"/>
        <w:rPr>
          <w:rFonts w:ascii="Times New Roman" w:hAnsi="Times New Roman" w:cs="Times New Roman"/>
          <w:sz w:val="24"/>
          <w:szCs w:val="24"/>
        </w:rPr>
      </w:pPr>
    </w:p>
    <w:p w:rsidR="002C0031" w:rsidRPr="00845174" w:rsidRDefault="008F0192">
      <w:pPr>
        <w:spacing w:after="0" w:line="240" w:lineRule="auto"/>
        <w:contextualSpacing/>
        <w:jc w:val="both"/>
        <w:rPr>
          <w:rFonts w:ascii="Times New Roman" w:hAnsi="Times New Roman" w:cs="Times New Roman"/>
          <w:sz w:val="24"/>
          <w:szCs w:val="24"/>
        </w:rPr>
      </w:pPr>
      <w:r w:rsidRPr="00845174">
        <w:rPr>
          <w:rFonts w:ascii="Times New Roman" w:hAnsi="Times New Roman" w:cs="Times New Roman"/>
          <w:sz w:val="24"/>
          <w:szCs w:val="24"/>
        </w:rPr>
        <w:t>5. V § 9h ods. 3 sa slová „odseku 1“ nahrádzajú slovami „odsekov 1 a 2“.</w:t>
      </w:r>
    </w:p>
    <w:p w:rsidR="002C0031" w:rsidRPr="00845174" w:rsidRDefault="002C0031">
      <w:pPr>
        <w:pStyle w:val="Odsekzoznamu"/>
        <w:spacing w:after="0" w:line="240" w:lineRule="auto"/>
        <w:ind w:left="284"/>
        <w:jc w:val="both"/>
        <w:rPr>
          <w:rFonts w:ascii="Times New Roman" w:hAnsi="Times New Roman" w:cs="Times New Roman"/>
          <w:sz w:val="24"/>
          <w:szCs w:val="24"/>
        </w:rPr>
      </w:pPr>
    </w:p>
    <w:p w:rsidR="002C0031" w:rsidRPr="00845174" w:rsidRDefault="008F0192">
      <w:pPr>
        <w:spacing w:after="0" w:line="240" w:lineRule="auto"/>
        <w:contextualSpacing/>
        <w:jc w:val="both"/>
        <w:rPr>
          <w:rFonts w:ascii="Times New Roman" w:hAnsi="Times New Roman" w:cs="Times New Roman"/>
          <w:sz w:val="24"/>
          <w:szCs w:val="24"/>
        </w:rPr>
      </w:pPr>
      <w:r w:rsidRPr="00845174">
        <w:rPr>
          <w:rFonts w:ascii="Times New Roman" w:hAnsi="Times New Roman" w:cs="Times New Roman"/>
          <w:sz w:val="24"/>
          <w:szCs w:val="24"/>
        </w:rPr>
        <w:t>6. V § 9h ods. 4 sa slová „odseku 2“ nahrádzajú slovami „odseku 3“.</w:t>
      </w:r>
    </w:p>
    <w:p w:rsidR="002C0031" w:rsidRPr="00845174" w:rsidRDefault="002C0031">
      <w:pPr>
        <w:pStyle w:val="Odsekzoznamu"/>
        <w:spacing w:after="0"/>
        <w:rPr>
          <w:rFonts w:ascii="Times New Roman" w:hAnsi="Times New Roman" w:cs="Times New Roman"/>
          <w:sz w:val="24"/>
          <w:szCs w:val="24"/>
        </w:rPr>
      </w:pPr>
    </w:p>
    <w:p w:rsidR="002C0031" w:rsidRPr="00845174" w:rsidRDefault="008F0192" w:rsidP="007B237C">
      <w:pPr>
        <w:spacing w:after="0" w:line="240" w:lineRule="auto"/>
        <w:ind w:left="284" w:hanging="284"/>
        <w:contextualSpacing/>
        <w:jc w:val="both"/>
        <w:rPr>
          <w:rFonts w:ascii="Times New Roman" w:hAnsi="Times New Roman" w:cs="Times New Roman"/>
          <w:sz w:val="24"/>
          <w:szCs w:val="24"/>
        </w:rPr>
      </w:pPr>
      <w:r w:rsidRPr="00845174">
        <w:rPr>
          <w:rFonts w:ascii="Times New Roman" w:hAnsi="Times New Roman" w:cs="Times New Roman"/>
          <w:sz w:val="24"/>
          <w:szCs w:val="24"/>
        </w:rPr>
        <w:t xml:space="preserve">7. </w:t>
      </w:r>
      <w:r w:rsidR="00551EDC" w:rsidRPr="00845174">
        <w:rPr>
          <w:rFonts w:ascii="Times New Roman" w:hAnsi="Times New Roman" w:cs="Times New Roman"/>
          <w:sz w:val="24"/>
          <w:szCs w:val="24"/>
        </w:rPr>
        <w:t>V § 9h ods. 5 prvej vete sa slová „odseku 2“ nahrádzajú slovami „odseku 3“.</w:t>
      </w:r>
    </w:p>
    <w:p w:rsidR="002C0031" w:rsidRPr="00845174" w:rsidRDefault="002C0031">
      <w:pPr>
        <w:spacing w:after="0" w:line="240" w:lineRule="auto"/>
        <w:jc w:val="both"/>
        <w:rPr>
          <w:rFonts w:ascii="Times New Roman" w:hAnsi="Times New Roman" w:cs="Times New Roman"/>
          <w:sz w:val="24"/>
          <w:szCs w:val="24"/>
        </w:rPr>
      </w:pPr>
    </w:p>
    <w:p w:rsidR="002C0031" w:rsidRPr="00845174" w:rsidRDefault="008F0192">
      <w:pPr>
        <w:spacing w:after="0" w:line="240" w:lineRule="auto"/>
        <w:contextualSpacing/>
        <w:jc w:val="both"/>
        <w:rPr>
          <w:rFonts w:ascii="Times New Roman" w:hAnsi="Times New Roman" w:cs="Times New Roman"/>
          <w:sz w:val="24"/>
          <w:szCs w:val="24"/>
        </w:rPr>
      </w:pPr>
      <w:r w:rsidRPr="00845174">
        <w:rPr>
          <w:rFonts w:ascii="Times New Roman" w:hAnsi="Times New Roman" w:cs="Times New Roman"/>
          <w:sz w:val="24"/>
          <w:szCs w:val="24"/>
        </w:rPr>
        <w:t>8. V § 9h ods. 5 druhej vete sa slová „odseku 6“ nahrádzajú slovami „odseku 8“.</w:t>
      </w:r>
    </w:p>
    <w:p w:rsidR="002C0031" w:rsidRPr="00845174" w:rsidRDefault="002C0031">
      <w:pPr>
        <w:spacing w:after="0" w:line="240" w:lineRule="auto"/>
        <w:ind w:left="-76"/>
        <w:jc w:val="both"/>
        <w:rPr>
          <w:rFonts w:ascii="Times New Roman" w:hAnsi="Times New Roman" w:cs="Times New Roman"/>
          <w:sz w:val="24"/>
          <w:szCs w:val="24"/>
        </w:rPr>
      </w:pPr>
    </w:p>
    <w:p w:rsidR="002C0031" w:rsidRPr="00845174" w:rsidRDefault="008F0192">
      <w:pPr>
        <w:spacing w:after="0" w:line="240" w:lineRule="auto"/>
        <w:contextualSpacing/>
        <w:jc w:val="both"/>
        <w:rPr>
          <w:rFonts w:ascii="Times New Roman" w:hAnsi="Times New Roman" w:cs="Times New Roman"/>
          <w:sz w:val="24"/>
          <w:szCs w:val="24"/>
        </w:rPr>
      </w:pPr>
      <w:r w:rsidRPr="00845174">
        <w:rPr>
          <w:rFonts w:ascii="Times New Roman" w:hAnsi="Times New Roman" w:cs="Times New Roman"/>
          <w:sz w:val="24"/>
          <w:szCs w:val="24"/>
        </w:rPr>
        <w:lastRenderedPageBreak/>
        <w:t>9. V § 9h sa za odsek 5 vkladá nový odsek 6, ktorý znie:</w:t>
      </w:r>
    </w:p>
    <w:p w:rsidR="002C0031" w:rsidRPr="00845174" w:rsidRDefault="007B237C" w:rsidP="007B237C">
      <w:pPr>
        <w:tabs>
          <w:tab w:val="left" w:pos="284"/>
        </w:tabs>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ab/>
      </w:r>
      <w:r w:rsidR="008F0192" w:rsidRPr="00845174">
        <w:rPr>
          <w:rFonts w:ascii="Times New Roman" w:hAnsi="Times New Roman" w:cs="Times New Roman"/>
          <w:sz w:val="24"/>
          <w:szCs w:val="24"/>
        </w:rPr>
        <w:t>„(6) Cudzinec podľa odseku 2 sa pri poskytovaní zdravotnej starostlivosti preukazuje dokladom o tolerovanom pobyte na území Slovenskej republiky s označením „DOČASNÉ ÚTOČISKO“.</w:t>
      </w:r>
      <w:r w:rsidR="008F0192" w:rsidRPr="00845174">
        <w:rPr>
          <w:rFonts w:ascii="Times New Roman" w:hAnsi="Times New Roman" w:cs="Times New Roman"/>
          <w:sz w:val="24"/>
          <w:szCs w:val="24"/>
          <w:vertAlign w:val="superscript"/>
        </w:rPr>
        <w:t>16hdab</w:t>
      </w:r>
      <w:r w:rsidR="008F0192" w:rsidRPr="00845174">
        <w:rPr>
          <w:rFonts w:ascii="Times New Roman" w:hAnsi="Times New Roman" w:cs="Times New Roman"/>
          <w:sz w:val="24"/>
          <w:szCs w:val="24"/>
        </w:rPr>
        <w:t>)“.</w:t>
      </w:r>
    </w:p>
    <w:p w:rsidR="002C0031" w:rsidRPr="00845174" w:rsidRDefault="002C0031">
      <w:pPr>
        <w:spacing w:after="0" w:line="240" w:lineRule="auto"/>
        <w:ind w:left="-76"/>
        <w:jc w:val="both"/>
        <w:rPr>
          <w:rFonts w:ascii="Times New Roman" w:hAnsi="Times New Roman" w:cs="Times New Roman"/>
          <w:sz w:val="24"/>
          <w:szCs w:val="24"/>
        </w:rPr>
      </w:pPr>
    </w:p>
    <w:p w:rsidR="002C0031" w:rsidRPr="00845174" w:rsidRDefault="008F0192">
      <w:pPr>
        <w:spacing w:after="0" w:line="240" w:lineRule="auto"/>
        <w:ind w:left="-76"/>
        <w:jc w:val="both"/>
        <w:rPr>
          <w:rFonts w:ascii="Times New Roman" w:hAnsi="Times New Roman" w:cs="Times New Roman"/>
          <w:sz w:val="24"/>
          <w:szCs w:val="24"/>
        </w:rPr>
      </w:pPr>
      <w:r w:rsidRPr="00845174">
        <w:rPr>
          <w:rFonts w:ascii="Times New Roman" w:hAnsi="Times New Roman" w:cs="Times New Roman"/>
          <w:sz w:val="24"/>
          <w:szCs w:val="24"/>
        </w:rPr>
        <w:t>Poznámka pod čiarou k odkazu 16hdab znie:</w:t>
      </w:r>
    </w:p>
    <w:p w:rsidR="002C0031" w:rsidRPr="00845174" w:rsidRDefault="008F0192">
      <w:pPr>
        <w:spacing w:after="0" w:line="240" w:lineRule="auto"/>
        <w:ind w:left="-76"/>
        <w:jc w:val="both"/>
        <w:rPr>
          <w:rFonts w:ascii="Times New Roman" w:hAnsi="Times New Roman" w:cs="Times New Roman"/>
          <w:sz w:val="24"/>
          <w:szCs w:val="24"/>
        </w:rPr>
      </w:pPr>
      <w:r w:rsidRPr="00845174">
        <w:rPr>
          <w:rFonts w:ascii="Times New Roman" w:hAnsi="Times New Roman" w:cs="Times New Roman"/>
          <w:sz w:val="24"/>
          <w:szCs w:val="24"/>
        </w:rPr>
        <w:t>„</w:t>
      </w:r>
      <w:r w:rsidRPr="00845174">
        <w:rPr>
          <w:rFonts w:ascii="Times New Roman" w:hAnsi="Times New Roman" w:cs="Times New Roman"/>
          <w:sz w:val="24"/>
          <w:szCs w:val="24"/>
          <w:vertAlign w:val="superscript"/>
        </w:rPr>
        <w:t>16hdab</w:t>
      </w:r>
      <w:r w:rsidRPr="00845174">
        <w:rPr>
          <w:rFonts w:ascii="Times New Roman" w:hAnsi="Times New Roman" w:cs="Times New Roman"/>
          <w:sz w:val="24"/>
          <w:szCs w:val="24"/>
        </w:rPr>
        <w:t xml:space="preserve">) § 31 ods. 1 </w:t>
      </w:r>
      <w:r w:rsidR="00551EDC" w:rsidRPr="00845174">
        <w:rPr>
          <w:rFonts w:ascii="Times New Roman" w:hAnsi="Times New Roman" w:cs="Times New Roman"/>
          <w:sz w:val="24"/>
          <w:szCs w:val="24"/>
        </w:rPr>
        <w:t xml:space="preserve">a § 54e ods. 1 </w:t>
      </w:r>
      <w:r w:rsidRPr="00845174">
        <w:rPr>
          <w:rFonts w:ascii="Times New Roman" w:hAnsi="Times New Roman" w:cs="Times New Roman"/>
          <w:sz w:val="24"/>
          <w:szCs w:val="24"/>
        </w:rPr>
        <w:t>zákona č. 480/2002 Z. z. v znení neskorších predpisov.“.</w:t>
      </w:r>
    </w:p>
    <w:p w:rsidR="002C0031" w:rsidRPr="00845174" w:rsidRDefault="002C0031">
      <w:pPr>
        <w:spacing w:after="0" w:line="240" w:lineRule="auto"/>
        <w:ind w:left="-76"/>
        <w:jc w:val="both"/>
        <w:rPr>
          <w:rFonts w:ascii="Times New Roman" w:hAnsi="Times New Roman" w:cs="Times New Roman"/>
          <w:sz w:val="24"/>
          <w:szCs w:val="24"/>
        </w:rPr>
      </w:pPr>
    </w:p>
    <w:p w:rsidR="002C0031" w:rsidRPr="00845174" w:rsidRDefault="008F0192">
      <w:pPr>
        <w:spacing w:after="0" w:line="240" w:lineRule="auto"/>
        <w:ind w:left="-76"/>
        <w:jc w:val="both"/>
        <w:rPr>
          <w:rFonts w:ascii="Times New Roman" w:hAnsi="Times New Roman" w:cs="Times New Roman"/>
          <w:sz w:val="24"/>
          <w:szCs w:val="24"/>
        </w:rPr>
      </w:pPr>
      <w:r w:rsidRPr="00845174">
        <w:rPr>
          <w:rFonts w:ascii="Times New Roman" w:hAnsi="Times New Roman" w:cs="Times New Roman"/>
          <w:sz w:val="24"/>
          <w:szCs w:val="24"/>
        </w:rPr>
        <w:t>Doterajšie odseky 6 a 7 sa označujú ako odseky 7 a 8.</w:t>
      </w:r>
    </w:p>
    <w:p w:rsidR="002C0031" w:rsidRPr="00845174" w:rsidRDefault="002C0031">
      <w:pPr>
        <w:spacing w:after="0" w:line="240" w:lineRule="auto"/>
        <w:ind w:left="-76"/>
        <w:jc w:val="both"/>
        <w:rPr>
          <w:rFonts w:ascii="Times New Roman" w:hAnsi="Times New Roman" w:cs="Times New Roman"/>
          <w:sz w:val="24"/>
          <w:szCs w:val="24"/>
        </w:rPr>
      </w:pPr>
    </w:p>
    <w:p w:rsidR="002C0031" w:rsidRPr="00845174" w:rsidRDefault="008F0192">
      <w:pPr>
        <w:spacing w:after="0" w:line="240" w:lineRule="auto"/>
        <w:contextualSpacing/>
        <w:jc w:val="both"/>
        <w:rPr>
          <w:rFonts w:ascii="Times New Roman" w:hAnsi="Times New Roman" w:cs="Times New Roman"/>
          <w:sz w:val="24"/>
          <w:szCs w:val="24"/>
        </w:rPr>
      </w:pPr>
      <w:r w:rsidRPr="00845174">
        <w:rPr>
          <w:rFonts w:ascii="Times New Roman" w:hAnsi="Times New Roman" w:cs="Times New Roman"/>
          <w:sz w:val="24"/>
          <w:szCs w:val="24"/>
        </w:rPr>
        <w:t>10. V § 9h ods. 7 sa slová „odseku 1“ nahrádzajú slovami „odsekoch 1 a 2“.</w:t>
      </w:r>
    </w:p>
    <w:p w:rsidR="002C0031" w:rsidRPr="00845174" w:rsidRDefault="002C0031">
      <w:pPr>
        <w:pStyle w:val="Odsekzoznamu"/>
        <w:spacing w:after="0" w:line="240" w:lineRule="auto"/>
        <w:ind w:left="284"/>
        <w:jc w:val="both"/>
        <w:rPr>
          <w:rFonts w:ascii="Times New Roman" w:hAnsi="Times New Roman" w:cs="Times New Roman"/>
          <w:sz w:val="24"/>
          <w:szCs w:val="24"/>
        </w:rPr>
      </w:pPr>
    </w:p>
    <w:p w:rsidR="002C0031" w:rsidRPr="00845174" w:rsidRDefault="008F0192">
      <w:pPr>
        <w:spacing w:after="0" w:line="240" w:lineRule="auto"/>
        <w:contextualSpacing/>
        <w:jc w:val="both"/>
        <w:rPr>
          <w:rFonts w:ascii="Times New Roman" w:hAnsi="Times New Roman" w:cs="Times New Roman"/>
          <w:sz w:val="24"/>
          <w:szCs w:val="24"/>
        </w:rPr>
      </w:pPr>
      <w:r w:rsidRPr="00845174">
        <w:rPr>
          <w:rFonts w:ascii="Times New Roman" w:hAnsi="Times New Roman" w:cs="Times New Roman"/>
          <w:sz w:val="24"/>
          <w:szCs w:val="24"/>
        </w:rPr>
        <w:t>1</w:t>
      </w:r>
      <w:r w:rsidR="00551EDC" w:rsidRPr="00845174">
        <w:rPr>
          <w:rFonts w:ascii="Times New Roman" w:hAnsi="Times New Roman" w:cs="Times New Roman"/>
          <w:sz w:val="24"/>
          <w:szCs w:val="24"/>
        </w:rPr>
        <w:t>1</w:t>
      </w:r>
      <w:r w:rsidRPr="00845174">
        <w:rPr>
          <w:rFonts w:ascii="Times New Roman" w:hAnsi="Times New Roman" w:cs="Times New Roman"/>
          <w:sz w:val="24"/>
          <w:szCs w:val="24"/>
        </w:rPr>
        <w:t>. Za § 38ez sa vkladá § 38eza, ktorý vrátane nadpisu znie:</w:t>
      </w:r>
    </w:p>
    <w:p w:rsidR="002C0031" w:rsidRPr="00845174" w:rsidRDefault="002C0031">
      <w:pPr>
        <w:pStyle w:val="Odsekzoznamu"/>
        <w:spacing w:after="0" w:line="240" w:lineRule="auto"/>
        <w:ind w:left="284"/>
        <w:jc w:val="both"/>
        <w:rPr>
          <w:rFonts w:ascii="Times New Roman" w:hAnsi="Times New Roman" w:cs="Times New Roman"/>
          <w:sz w:val="24"/>
          <w:szCs w:val="24"/>
        </w:rPr>
      </w:pPr>
    </w:p>
    <w:p w:rsidR="002C0031" w:rsidRPr="00845174" w:rsidRDefault="008F0192">
      <w:pPr>
        <w:spacing w:after="0" w:line="240" w:lineRule="auto"/>
        <w:ind w:left="284"/>
        <w:jc w:val="center"/>
        <w:rPr>
          <w:rFonts w:ascii="Times New Roman" w:hAnsi="Times New Roman" w:cs="Times New Roman"/>
          <w:b/>
          <w:sz w:val="24"/>
          <w:szCs w:val="24"/>
        </w:rPr>
      </w:pPr>
      <w:r w:rsidRPr="00845174">
        <w:rPr>
          <w:rFonts w:ascii="Times New Roman" w:hAnsi="Times New Roman" w:cs="Times New Roman"/>
          <w:sz w:val="24"/>
          <w:szCs w:val="24"/>
        </w:rPr>
        <w:t>„</w:t>
      </w:r>
      <w:r w:rsidRPr="00845174">
        <w:rPr>
          <w:rFonts w:ascii="Times New Roman" w:hAnsi="Times New Roman" w:cs="Times New Roman"/>
          <w:b/>
          <w:sz w:val="24"/>
          <w:szCs w:val="24"/>
        </w:rPr>
        <w:t>§ 38eza</w:t>
      </w:r>
    </w:p>
    <w:p w:rsidR="002C0031" w:rsidRPr="00845174" w:rsidRDefault="008F0192">
      <w:pPr>
        <w:spacing w:after="0" w:line="240" w:lineRule="auto"/>
        <w:ind w:left="284"/>
        <w:jc w:val="center"/>
        <w:rPr>
          <w:rFonts w:ascii="Times New Roman" w:hAnsi="Times New Roman" w:cs="Times New Roman"/>
          <w:b/>
          <w:sz w:val="24"/>
          <w:szCs w:val="24"/>
        </w:rPr>
      </w:pPr>
      <w:r w:rsidRPr="00845174">
        <w:rPr>
          <w:rFonts w:ascii="Times New Roman" w:hAnsi="Times New Roman" w:cs="Times New Roman"/>
          <w:b/>
          <w:sz w:val="24"/>
          <w:szCs w:val="24"/>
        </w:rPr>
        <w:t>Prechodné ustanovenia v nadväznosti na mimoriadnu situáciu vyhlásenú v súvislosti s hromadným prílevom cudzincov na územie Slovenskej republiky spôsobeným ozbrojeným konfliktom na území Ukrajiny</w:t>
      </w:r>
    </w:p>
    <w:p w:rsidR="002C0031" w:rsidRPr="00845174" w:rsidRDefault="002C0031">
      <w:pPr>
        <w:spacing w:after="0" w:line="240" w:lineRule="auto"/>
        <w:ind w:left="284"/>
        <w:jc w:val="center"/>
        <w:rPr>
          <w:rFonts w:ascii="Times New Roman" w:hAnsi="Times New Roman" w:cs="Times New Roman"/>
          <w:b/>
          <w:sz w:val="24"/>
          <w:szCs w:val="24"/>
        </w:rPr>
      </w:pPr>
    </w:p>
    <w:p w:rsidR="002C0031" w:rsidRPr="00845174" w:rsidRDefault="00551EDC">
      <w:pPr>
        <w:pStyle w:val="Odsekzoznamu"/>
        <w:numPr>
          <w:ilvl w:val="0"/>
          <w:numId w:val="2"/>
        </w:numPr>
        <w:tabs>
          <w:tab w:val="left" w:pos="851"/>
        </w:tabs>
        <w:spacing w:after="0" w:line="240" w:lineRule="auto"/>
        <w:ind w:left="0" w:firstLine="426"/>
        <w:contextualSpacing/>
        <w:jc w:val="both"/>
        <w:rPr>
          <w:rFonts w:ascii="Times New Roman" w:hAnsi="Times New Roman" w:cs="Times New Roman"/>
          <w:sz w:val="24"/>
          <w:szCs w:val="24"/>
        </w:rPr>
      </w:pPr>
      <w:r w:rsidRPr="00845174">
        <w:rPr>
          <w:rFonts w:ascii="Times New Roman" w:hAnsi="Times New Roman" w:cs="Times New Roman"/>
          <w:sz w:val="24"/>
          <w:szCs w:val="24"/>
        </w:rPr>
        <w:t>Fyzická osoba</w:t>
      </w:r>
      <w:r w:rsidR="008F0192" w:rsidRPr="00845174">
        <w:rPr>
          <w:rFonts w:ascii="Times New Roman" w:hAnsi="Times New Roman" w:cs="Times New Roman"/>
          <w:sz w:val="24"/>
          <w:szCs w:val="24"/>
        </w:rPr>
        <w:t xml:space="preserve">, ktorá nie je verejne zdravotne poistená, má bydlisko na území Ukrajiny a vstúpi na územie Slovenskej republiky </w:t>
      </w:r>
      <w:r w:rsidRPr="00845174">
        <w:rPr>
          <w:rFonts w:ascii="Times New Roman" w:hAnsi="Times New Roman" w:cs="Times New Roman"/>
          <w:sz w:val="24"/>
          <w:szCs w:val="24"/>
        </w:rPr>
        <w:t>z dôvodu ozbrojeného konfliktu</w:t>
      </w:r>
      <w:r w:rsidRPr="00845174" w:rsidDel="00551EDC">
        <w:rPr>
          <w:rFonts w:ascii="Times New Roman" w:hAnsi="Times New Roman" w:cs="Times New Roman"/>
          <w:sz w:val="24"/>
          <w:szCs w:val="24"/>
        </w:rPr>
        <w:t xml:space="preserve"> </w:t>
      </w:r>
      <w:r w:rsidR="008F0192" w:rsidRPr="00845174">
        <w:rPr>
          <w:rFonts w:ascii="Times New Roman" w:hAnsi="Times New Roman" w:cs="Times New Roman"/>
          <w:sz w:val="24"/>
          <w:szCs w:val="24"/>
        </w:rPr>
        <w:t>na území Ukrajiny, má nárok na úhradu neodkladnej starostlivosti poskytnutej do dňa, v ktorom požiada o udelenie azylu,</w:t>
      </w:r>
      <w:r w:rsidR="008F0192" w:rsidRPr="00845174">
        <w:rPr>
          <w:rFonts w:ascii="Times New Roman" w:hAnsi="Times New Roman" w:cs="Times New Roman"/>
          <w:sz w:val="24"/>
          <w:szCs w:val="24"/>
          <w:vertAlign w:val="superscript"/>
        </w:rPr>
        <w:t>4</w:t>
      </w:r>
      <w:r w:rsidR="008F0192" w:rsidRPr="00845174">
        <w:rPr>
          <w:rFonts w:ascii="Times New Roman" w:hAnsi="Times New Roman" w:cs="Times New Roman"/>
          <w:sz w:val="24"/>
          <w:szCs w:val="24"/>
        </w:rPr>
        <w:t>) o poskytnutie doplnkovej ochrany</w:t>
      </w:r>
      <w:r w:rsidR="008F0192" w:rsidRPr="00845174">
        <w:rPr>
          <w:rFonts w:ascii="Times New Roman" w:hAnsi="Times New Roman" w:cs="Times New Roman"/>
          <w:sz w:val="24"/>
          <w:szCs w:val="24"/>
          <w:vertAlign w:val="superscript"/>
        </w:rPr>
        <w:t>4</w:t>
      </w:r>
      <w:r w:rsidR="008F0192" w:rsidRPr="00845174">
        <w:rPr>
          <w:rFonts w:ascii="Times New Roman" w:hAnsi="Times New Roman" w:cs="Times New Roman"/>
          <w:sz w:val="24"/>
          <w:szCs w:val="24"/>
        </w:rPr>
        <w:t>) alebo o poskytnutie dočasného útočiska,</w:t>
      </w:r>
      <w:r w:rsidR="008F0192" w:rsidRPr="00845174">
        <w:rPr>
          <w:rFonts w:ascii="Times New Roman" w:hAnsi="Times New Roman" w:cs="Times New Roman"/>
          <w:sz w:val="24"/>
          <w:szCs w:val="24"/>
          <w:vertAlign w:val="superscript"/>
        </w:rPr>
        <w:t>76</w:t>
      </w:r>
      <w:r w:rsidR="008F0192" w:rsidRPr="00845174">
        <w:rPr>
          <w:rFonts w:ascii="Times New Roman" w:hAnsi="Times New Roman" w:cs="Times New Roman"/>
          <w:sz w:val="24"/>
          <w:szCs w:val="24"/>
        </w:rPr>
        <w:t xml:space="preserve">) najdlhšie však </w:t>
      </w:r>
      <w:r w:rsidRPr="00845174">
        <w:rPr>
          <w:rFonts w:ascii="Times New Roman" w:hAnsi="Times New Roman" w:cs="Times New Roman"/>
          <w:sz w:val="24"/>
          <w:szCs w:val="24"/>
        </w:rPr>
        <w:t xml:space="preserve">počas 30 dní </w:t>
      </w:r>
      <w:r w:rsidR="008F0192" w:rsidRPr="00845174">
        <w:rPr>
          <w:rFonts w:ascii="Times New Roman" w:hAnsi="Times New Roman" w:cs="Times New Roman"/>
          <w:sz w:val="24"/>
          <w:szCs w:val="24"/>
        </w:rPr>
        <w:t>odo dňa vstupu na územie Slovenskej republiky. Ministerstvo zdravotníctva môže určiť rozsah zdravotných výkonov uhrádzaných nad rámec neodkladnej starostlivosti podľa prvej vety, a to uverejnením tohto rozsahu na svojom webovom sídle.</w:t>
      </w:r>
    </w:p>
    <w:p w:rsidR="002C0031" w:rsidRPr="00845174" w:rsidRDefault="002C0031">
      <w:pPr>
        <w:pStyle w:val="Odsekzoznamu"/>
        <w:tabs>
          <w:tab w:val="left" w:pos="851"/>
        </w:tabs>
        <w:spacing w:after="0" w:line="240" w:lineRule="auto"/>
        <w:ind w:left="426"/>
        <w:jc w:val="both"/>
        <w:rPr>
          <w:rFonts w:ascii="Times New Roman" w:hAnsi="Times New Roman" w:cs="Times New Roman"/>
          <w:sz w:val="24"/>
          <w:szCs w:val="24"/>
        </w:rPr>
      </w:pPr>
    </w:p>
    <w:p w:rsidR="002C0031" w:rsidRPr="00845174" w:rsidRDefault="008F0192" w:rsidP="007B237C">
      <w:pPr>
        <w:pStyle w:val="Odsekzoznamu"/>
        <w:numPr>
          <w:ilvl w:val="0"/>
          <w:numId w:val="2"/>
        </w:numPr>
        <w:tabs>
          <w:tab w:val="left" w:pos="851"/>
        </w:tabs>
        <w:spacing w:after="0" w:line="240" w:lineRule="auto"/>
        <w:ind w:left="0" w:firstLine="426"/>
        <w:contextualSpacing/>
        <w:jc w:val="both"/>
        <w:rPr>
          <w:rFonts w:ascii="Times New Roman" w:hAnsi="Times New Roman" w:cs="Times New Roman"/>
          <w:sz w:val="24"/>
          <w:szCs w:val="24"/>
        </w:rPr>
      </w:pPr>
      <w:r w:rsidRPr="00845174">
        <w:rPr>
          <w:rFonts w:ascii="Times New Roman" w:hAnsi="Times New Roman" w:cs="Times New Roman"/>
          <w:sz w:val="24"/>
          <w:szCs w:val="24"/>
        </w:rPr>
        <w:t xml:space="preserve">Náklady vzniknuté podľa odseku 1 uhrádza zdravotnej poisťovni s najväčším počtom poistencov ministerstvo zdravotníctva. Na úhradu tejto zdravotnej starostlivosti sa primerane použije ustanovenie § 9 ods. 5 a 6. </w:t>
      </w:r>
    </w:p>
    <w:p w:rsidR="002C0031" w:rsidRPr="00845174" w:rsidRDefault="002C0031">
      <w:pPr>
        <w:pStyle w:val="Odsekzoznamu"/>
        <w:spacing w:after="0"/>
        <w:rPr>
          <w:rFonts w:ascii="Times New Roman" w:hAnsi="Times New Roman" w:cs="Times New Roman"/>
          <w:sz w:val="24"/>
          <w:szCs w:val="24"/>
        </w:rPr>
      </w:pPr>
    </w:p>
    <w:p w:rsidR="002C0031" w:rsidRPr="00845174" w:rsidRDefault="008F0192">
      <w:pPr>
        <w:pStyle w:val="Odsekzoznamu"/>
        <w:numPr>
          <w:ilvl w:val="0"/>
          <w:numId w:val="2"/>
        </w:numPr>
        <w:tabs>
          <w:tab w:val="left" w:pos="851"/>
        </w:tabs>
        <w:spacing w:after="0" w:line="240" w:lineRule="auto"/>
        <w:ind w:left="0" w:firstLine="426"/>
        <w:contextualSpacing/>
        <w:jc w:val="both"/>
        <w:rPr>
          <w:rFonts w:ascii="Times New Roman" w:hAnsi="Times New Roman" w:cs="Times New Roman"/>
          <w:sz w:val="24"/>
          <w:szCs w:val="24"/>
        </w:rPr>
      </w:pPr>
      <w:r w:rsidRPr="00845174">
        <w:rPr>
          <w:rFonts w:ascii="Times New Roman" w:hAnsi="Times New Roman" w:cs="Times New Roman"/>
          <w:sz w:val="24"/>
          <w:szCs w:val="24"/>
        </w:rPr>
        <w:t>Odseky 1 a 2 sa uplatňujú na zdravotnú starostlivosť poskytnutú do ukončenia mimoriadnej situácie vyhlásenej v súvislosti s hromadným prílevom cudzincov na územie Slovenskej republiky spôsobeným ozbrojeným konfliktom na území Ukrajiny.</w:t>
      </w:r>
      <w:r w:rsidR="00551EDC" w:rsidRPr="00845174">
        <w:rPr>
          <w:rFonts w:ascii="Times New Roman" w:hAnsi="Times New Roman" w:cs="Times New Roman"/>
          <w:sz w:val="24"/>
          <w:szCs w:val="24"/>
        </w:rPr>
        <w:t>“.</w:t>
      </w:r>
    </w:p>
    <w:p w:rsidR="002C0031" w:rsidRPr="00845174" w:rsidRDefault="002C0031">
      <w:pPr>
        <w:pStyle w:val="Odsekzoznamu"/>
        <w:spacing w:after="0" w:line="240" w:lineRule="auto"/>
        <w:ind w:left="284"/>
        <w:jc w:val="both"/>
        <w:rPr>
          <w:rFonts w:ascii="Times New Roman" w:hAnsi="Times New Roman" w:cs="Times New Roman"/>
          <w:sz w:val="24"/>
          <w:szCs w:val="24"/>
        </w:rPr>
      </w:pPr>
    </w:p>
    <w:p w:rsidR="002C0031" w:rsidRPr="00845174" w:rsidRDefault="008F0192" w:rsidP="007B237C">
      <w:pPr>
        <w:spacing w:after="0" w:line="240" w:lineRule="auto"/>
        <w:ind w:left="284" w:hanging="284"/>
        <w:jc w:val="both"/>
        <w:rPr>
          <w:rFonts w:ascii="Times New Roman" w:hAnsi="Times New Roman" w:cs="Times New Roman"/>
          <w:sz w:val="24"/>
          <w:szCs w:val="24"/>
        </w:rPr>
      </w:pPr>
      <w:r w:rsidRPr="00845174">
        <w:rPr>
          <w:rFonts w:ascii="Times New Roman" w:hAnsi="Times New Roman" w:cs="Times New Roman"/>
          <w:sz w:val="24"/>
          <w:szCs w:val="24"/>
        </w:rPr>
        <w:t>Poznámka pod čiarou k odkazu 76 znie:</w:t>
      </w:r>
    </w:p>
    <w:p w:rsidR="002C0031" w:rsidRPr="00845174" w:rsidRDefault="008F0192" w:rsidP="007B237C">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w:t>
      </w:r>
      <w:r w:rsidRPr="00845174">
        <w:rPr>
          <w:rFonts w:ascii="Times New Roman" w:hAnsi="Times New Roman" w:cs="Times New Roman"/>
          <w:sz w:val="24"/>
          <w:szCs w:val="24"/>
          <w:vertAlign w:val="superscript"/>
        </w:rPr>
        <w:t>76</w:t>
      </w:r>
      <w:r w:rsidRPr="00845174">
        <w:rPr>
          <w:rFonts w:ascii="Times New Roman" w:hAnsi="Times New Roman" w:cs="Times New Roman"/>
          <w:sz w:val="24"/>
          <w:szCs w:val="24"/>
        </w:rPr>
        <w:t>) § 29 ods. 2 zákona č. 480/2002 Z. z. v znení neskorších predpisov.“.</w:t>
      </w:r>
    </w:p>
    <w:p w:rsidR="002C0031" w:rsidRPr="00845174" w:rsidRDefault="002C0031">
      <w:pPr>
        <w:spacing w:after="0" w:line="240" w:lineRule="auto"/>
        <w:ind w:left="284"/>
        <w:jc w:val="both"/>
        <w:rPr>
          <w:rFonts w:ascii="Times New Roman" w:hAnsi="Times New Roman" w:cs="Times New Roman"/>
          <w:sz w:val="24"/>
          <w:szCs w:val="24"/>
        </w:rPr>
      </w:pPr>
    </w:p>
    <w:p w:rsidR="002C0031" w:rsidRPr="00845174" w:rsidRDefault="002C0031">
      <w:pPr>
        <w:spacing w:after="0" w:line="240" w:lineRule="auto"/>
        <w:ind w:left="284"/>
        <w:jc w:val="both"/>
        <w:rPr>
          <w:rFonts w:ascii="Times New Roman" w:hAnsi="Times New Roman" w:cs="Times New Roman"/>
          <w:sz w:val="24"/>
          <w:szCs w:val="24"/>
        </w:rPr>
      </w:pPr>
    </w:p>
    <w:p w:rsidR="002C0031" w:rsidRPr="00845174" w:rsidRDefault="008F0192">
      <w:pPr>
        <w:pStyle w:val="Bezriadkovania"/>
        <w:jc w:val="center"/>
        <w:rPr>
          <w:rFonts w:ascii="Times New Roman" w:hAnsi="Times New Roman" w:cs="Times New Roman"/>
          <w:b/>
          <w:sz w:val="24"/>
          <w:szCs w:val="24"/>
        </w:rPr>
      </w:pPr>
      <w:r w:rsidRPr="00845174">
        <w:rPr>
          <w:rFonts w:ascii="Times New Roman" w:hAnsi="Times New Roman" w:cs="Times New Roman"/>
          <w:b/>
          <w:sz w:val="24"/>
          <w:szCs w:val="24"/>
        </w:rPr>
        <w:t xml:space="preserve">Čl. </w:t>
      </w:r>
      <w:r w:rsidR="002B4CAA" w:rsidRPr="00845174">
        <w:rPr>
          <w:rFonts w:ascii="Times New Roman" w:hAnsi="Times New Roman" w:cs="Times New Roman"/>
          <w:b/>
          <w:sz w:val="24"/>
          <w:szCs w:val="24"/>
        </w:rPr>
        <w:t>X</w:t>
      </w:r>
      <w:r w:rsidR="00954976">
        <w:rPr>
          <w:rFonts w:ascii="Times New Roman" w:hAnsi="Times New Roman" w:cs="Times New Roman"/>
          <w:b/>
          <w:sz w:val="24"/>
          <w:szCs w:val="24"/>
        </w:rPr>
        <w:t>II</w:t>
      </w:r>
    </w:p>
    <w:p w:rsidR="002C0031" w:rsidRPr="00845174" w:rsidRDefault="002C0031">
      <w:pPr>
        <w:pStyle w:val="Bezriadkovania"/>
        <w:jc w:val="both"/>
        <w:rPr>
          <w:rFonts w:ascii="Times New Roman" w:hAnsi="Times New Roman" w:cs="Times New Roman"/>
          <w:sz w:val="24"/>
          <w:szCs w:val="24"/>
        </w:rPr>
      </w:pPr>
    </w:p>
    <w:p w:rsidR="002C0031" w:rsidRPr="00845174" w:rsidRDefault="008F0192" w:rsidP="007B237C">
      <w:pPr>
        <w:pStyle w:val="Bezriadkovania"/>
        <w:tabs>
          <w:tab w:val="left" w:pos="284"/>
        </w:tabs>
        <w:ind w:firstLine="284"/>
        <w:jc w:val="both"/>
        <w:rPr>
          <w:rFonts w:ascii="Times New Roman" w:hAnsi="Times New Roman" w:cs="Times New Roman"/>
          <w:sz w:val="24"/>
          <w:szCs w:val="24"/>
        </w:rPr>
      </w:pPr>
      <w:r w:rsidRPr="00845174">
        <w:rPr>
          <w:rFonts w:ascii="Times New Roman" w:hAnsi="Times New Roman" w:cs="Times New Roman"/>
          <w:sz w:val="24"/>
          <w:szCs w:val="24"/>
        </w:rPr>
        <w:t xml:space="preserve">Zákon č. 582/2004 Z. z. o miestnych daniach a miestnom poplatku za komunálne odpady a drobné stavebné odpady v znení zákona č. 733/2004 Z. z., zákona č. 747/2004 Z. z., zákona </w:t>
      </w:r>
      <w:r w:rsidR="007B237C"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č. 171/2005 Z. z., zákona č. 517/2005 Z. z., zákona č. 120/2006 Z. z., zákona č. 460/2007 Z. z., zákona č. 538/2007 Z. z., zákona č. 465/2008 Z. z., zákona č. 535/2008 Z. z., zákona </w:t>
      </w:r>
      <w:r w:rsidR="007B237C"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č. 467/2009 Z. z., zákona č. 527/2010 Z. z., zákona č. 406/2011 Z. z., zákona č. 460/2011 Z. z., zákona č. 548/2011 Z. z., zákona č. 68/2012 Z. z., zákona č. 286/2012 Z. z., zákona č. 343/2012 Z. z., zákona č. 347/2013 Z. z., zákona č. 484/2013 Z. z., zákona č. 268/2014 Z. z., zákona </w:t>
      </w:r>
      <w:r w:rsidR="007B237C"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č. 333/2014 Z. z., zákona č. 361/2014 Z. z., zákona č. 79/2015 Z. z., zákona č. 243/2017 Z. z., zákona č. 292/2017 Z. z., zákona č. 112/2018 Z. z., zákona č. 312/2018 Z. z., zákona </w:t>
      </w:r>
      <w:r w:rsidR="007B237C" w:rsidRPr="00845174">
        <w:rPr>
          <w:rFonts w:ascii="Times New Roman" w:hAnsi="Times New Roman" w:cs="Times New Roman"/>
          <w:sz w:val="24"/>
          <w:szCs w:val="24"/>
        </w:rPr>
        <w:t xml:space="preserve">                                  </w:t>
      </w:r>
      <w:r w:rsidRPr="00845174">
        <w:rPr>
          <w:rFonts w:ascii="Times New Roman" w:hAnsi="Times New Roman" w:cs="Times New Roman"/>
          <w:sz w:val="24"/>
          <w:szCs w:val="24"/>
        </w:rPr>
        <w:lastRenderedPageBreak/>
        <w:t>č. 221/2019 Z. z., zákona č. 369/2019 Z. z., zákona č. 460/2019 Z. z., zákona č. 354/2020 Z. z. a zákona č. 470/2021 Z. z. sa dopĺňa takto:</w:t>
      </w:r>
    </w:p>
    <w:p w:rsidR="002C0031" w:rsidRPr="00845174" w:rsidRDefault="002C0031">
      <w:pPr>
        <w:pStyle w:val="Bezriadkovania"/>
        <w:rPr>
          <w:rFonts w:ascii="Times New Roman" w:hAnsi="Times New Roman" w:cs="Times New Roman"/>
          <w:sz w:val="24"/>
          <w:szCs w:val="24"/>
        </w:rPr>
      </w:pPr>
    </w:p>
    <w:p w:rsidR="002C0031" w:rsidRPr="00845174" w:rsidRDefault="008F0192">
      <w:pPr>
        <w:pStyle w:val="Bezriadkovania"/>
        <w:rPr>
          <w:rFonts w:ascii="Times New Roman" w:hAnsi="Times New Roman" w:cs="Times New Roman"/>
          <w:sz w:val="24"/>
          <w:szCs w:val="24"/>
        </w:rPr>
      </w:pPr>
      <w:r w:rsidRPr="00845174">
        <w:rPr>
          <w:rFonts w:ascii="Times New Roman" w:hAnsi="Times New Roman" w:cs="Times New Roman"/>
          <w:sz w:val="24"/>
          <w:szCs w:val="24"/>
        </w:rPr>
        <w:t>1. V § 22 sa odsek 2 dopĺňa písmenom d), ktoré znie:</w:t>
      </w:r>
    </w:p>
    <w:p w:rsidR="002C0031" w:rsidRPr="00845174" w:rsidRDefault="007B237C">
      <w:pPr>
        <w:pStyle w:val="Bezriadkovania"/>
        <w:rPr>
          <w:rFonts w:ascii="Times New Roman" w:hAnsi="Times New Roman" w:cs="Times New Roman"/>
          <w:sz w:val="24"/>
          <w:szCs w:val="24"/>
        </w:rPr>
      </w:pPr>
      <w:r w:rsidRPr="00845174">
        <w:rPr>
          <w:rFonts w:ascii="Times New Roman" w:hAnsi="Times New Roman" w:cs="Times New Roman"/>
          <w:sz w:val="24"/>
          <w:szCs w:val="24"/>
        </w:rPr>
        <w:t xml:space="preserve">    </w:t>
      </w:r>
      <w:r w:rsidR="008F0192" w:rsidRPr="00845174">
        <w:rPr>
          <w:rFonts w:ascii="Times New Roman" w:hAnsi="Times New Roman" w:cs="Times New Roman"/>
          <w:sz w:val="24"/>
          <w:szCs w:val="24"/>
        </w:rPr>
        <w:t>„d) pes, ktorého vlastníkom alebo držiteľom je odídenec podľa osobitného predpisu.</w:t>
      </w:r>
      <w:r w:rsidR="008F0192" w:rsidRPr="00845174">
        <w:rPr>
          <w:rFonts w:ascii="Times New Roman" w:hAnsi="Times New Roman" w:cs="Times New Roman"/>
          <w:sz w:val="24"/>
          <w:szCs w:val="24"/>
          <w:vertAlign w:val="superscript"/>
        </w:rPr>
        <w:t>21a</w:t>
      </w:r>
      <w:r w:rsidR="008F0192" w:rsidRPr="00845174">
        <w:rPr>
          <w:rFonts w:ascii="Times New Roman" w:hAnsi="Times New Roman" w:cs="Times New Roman"/>
          <w:sz w:val="24"/>
          <w:szCs w:val="24"/>
        </w:rPr>
        <w:t>).“.</w:t>
      </w:r>
    </w:p>
    <w:p w:rsidR="002C0031" w:rsidRPr="00845174" w:rsidRDefault="002C0031">
      <w:pPr>
        <w:pStyle w:val="Bezriadkovania"/>
        <w:rPr>
          <w:rFonts w:ascii="Times New Roman" w:hAnsi="Times New Roman" w:cs="Times New Roman"/>
          <w:sz w:val="24"/>
          <w:szCs w:val="24"/>
        </w:rPr>
      </w:pPr>
    </w:p>
    <w:p w:rsidR="002C0031" w:rsidRPr="00845174" w:rsidRDefault="008F0192">
      <w:pPr>
        <w:pStyle w:val="Bezriadkovania"/>
        <w:rPr>
          <w:rFonts w:ascii="Times New Roman" w:hAnsi="Times New Roman" w:cs="Times New Roman"/>
          <w:sz w:val="24"/>
          <w:szCs w:val="24"/>
        </w:rPr>
      </w:pPr>
      <w:r w:rsidRPr="00845174">
        <w:rPr>
          <w:rFonts w:ascii="Times New Roman" w:hAnsi="Times New Roman" w:cs="Times New Roman"/>
          <w:sz w:val="24"/>
          <w:szCs w:val="24"/>
        </w:rPr>
        <w:t>Poznámka pod čiarou k odkazu 21a znie:</w:t>
      </w:r>
    </w:p>
    <w:p w:rsidR="002C0031" w:rsidRPr="00845174" w:rsidRDefault="008F0192">
      <w:pPr>
        <w:pStyle w:val="Bezriadkovania"/>
        <w:rPr>
          <w:rFonts w:ascii="Times New Roman" w:hAnsi="Times New Roman" w:cs="Times New Roman"/>
          <w:sz w:val="24"/>
          <w:szCs w:val="24"/>
        </w:rPr>
      </w:pPr>
      <w:r w:rsidRPr="00845174">
        <w:rPr>
          <w:rFonts w:ascii="Times New Roman" w:hAnsi="Times New Roman" w:cs="Times New Roman"/>
          <w:sz w:val="24"/>
          <w:szCs w:val="24"/>
        </w:rPr>
        <w:t>„</w:t>
      </w:r>
      <w:r w:rsidRPr="00A10619">
        <w:rPr>
          <w:rFonts w:ascii="Times New Roman" w:hAnsi="Times New Roman" w:cs="Times New Roman"/>
          <w:sz w:val="24"/>
          <w:szCs w:val="24"/>
          <w:vertAlign w:val="superscript"/>
        </w:rPr>
        <w:t>21a</w:t>
      </w:r>
      <w:r w:rsidRPr="00845174">
        <w:rPr>
          <w:rFonts w:ascii="Times New Roman" w:hAnsi="Times New Roman" w:cs="Times New Roman"/>
          <w:sz w:val="24"/>
          <w:szCs w:val="24"/>
        </w:rPr>
        <w:t>) § 2 písm. j) zákona č. 480/2002 Z. z. o azyle a o zmene a doplnení niektorých zákonov.</w:t>
      </w:r>
      <w:r w:rsidR="00760864" w:rsidRPr="00845174">
        <w:rPr>
          <w:rFonts w:ascii="Times New Roman" w:hAnsi="Times New Roman" w:cs="Times New Roman"/>
          <w:sz w:val="24"/>
          <w:szCs w:val="24"/>
        </w:rPr>
        <w:t>“.</w:t>
      </w:r>
      <w:r w:rsidRPr="00845174">
        <w:rPr>
          <w:rFonts w:ascii="Times New Roman" w:hAnsi="Times New Roman" w:cs="Times New Roman"/>
          <w:sz w:val="24"/>
          <w:szCs w:val="24"/>
        </w:rPr>
        <w:t xml:space="preserve"> </w:t>
      </w:r>
    </w:p>
    <w:p w:rsidR="002C0031" w:rsidRPr="00845174" w:rsidRDefault="002C0031">
      <w:pPr>
        <w:pStyle w:val="Bezriadkovania"/>
        <w:rPr>
          <w:rFonts w:ascii="Times New Roman" w:hAnsi="Times New Roman" w:cs="Times New Roman"/>
          <w:sz w:val="24"/>
          <w:szCs w:val="24"/>
        </w:rPr>
      </w:pPr>
    </w:p>
    <w:p w:rsidR="002C0031" w:rsidRPr="00845174" w:rsidRDefault="008F0192">
      <w:pPr>
        <w:pStyle w:val="Bezriadkovania"/>
        <w:rPr>
          <w:rFonts w:ascii="Times New Roman" w:hAnsi="Times New Roman" w:cs="Times New Roman"/>
          <w:sz w:val="24"/>
          <w:szCs w:val="24"/>
        </w:rPr>
      </w:pPr>
      <w:r w:rsidRPr="00845174">
        <w:rPr>
          <w:rFonts w:ascii="Times New Roman" w:hAnsi="Times New Roman" w:cs="Times New Roman"/>
          <w:sz w:val="24"/>
          <w:szCs w:val="24"/>
        </w:rPr>
        <w:t>2. Za § 38 sa vkladá § 38a, ktorý znie:</w:t>
      </w:r>
    </w:p>
    <w:p w:rsidR="002C0031" w:rsidRPr="00845174" w:rsidRDefault="008F0192" w:rsidP="007B237C">
      <w:pPr>
        <w:pStyle w:val="Bezriadkovania"/>
        <w:spacing w:after="120"/>
        <w:jc w:val="center"/>
        <w:rPr>
          <w:rFonts w:ascii="Times New Roman" w:hAnsi="Times New Roman" w:cs="Times New Roman"/>
          <w:sz w:val="24"/>
          <w:szCs w:val="24"/>
        </w:rPr>
      </w:pPr>
      <w:r w:rsidRPr="00845174">
        <w:rPr>
          <w:rFonts w:ascii="Times New Roman" w:hAnsi="Times New Roman" w:cs="Times New Roman"/>
          <w:sz w:val="24"/>
          <w:szCs w:val="24"/>
        </w:rPr>
        <w:t>„§ 38a</w:t>
      </w:r>
    </w:p>
    <w:p w:rsidR="002C0031" w:rsidRPr="00845174" w:rsidRDefault="008F0192" w:rsidP="007B237C">
      <w:pPr>
        <w:pStyle w:val="Bezriadkovania"/>
        <w:tabs>
          <w:tab w:val="left" w:pos="284"/>
        </w:tabs>
        <w:ind w:firstLine="284"/>
        <w:rPr>
          <w:rFonts w:ascii="Times New Roman" w:hAnsi="Times New Roman" w:cs="Times New Roman"/>
          <w:sz w:val="24"/>
          <w:szCs w:val="24"/>
        </w:rPr>
      </w:pPr>
      <w:r w:rsidRPr="00845174">
        <w:rPr>
          <w:rFonts w:ascii="Times New Roman" w:hAnsi="Times New Roman" w:cs="Times New Roman"/>
          <w:sz w:val="24"/>
          <w:szCs w:val="24"/>
        </w:rPr>
        <w:t>Daňovníkom nie je odídenec podľa osobitného predpisu.</w:t>
      </w:r>
      <w:r w:rsidRPr="00845174">
        <w:rPr>
          <w:rFonts w:ascii="Times New Roman" w:hAnsi="Times New Roman" w:cs="Times New Roman"/>
          <w:sz w:val="24"/>
          <w:szCs w:val="24"/>
          <w:vertAlign w:val="superscript"/>
        </w:rPr>
        <w:t>21a</w:t>
      </w:r>
      <w:r w:rsidRPr="00A10619">
        <w:rPr>
          <w:rFonts w:ascii="Times New Roman" w:hAnsi="Times New Roman" w:cs="Times New Roman"/>
          <w:sz w:val="24"/>
          <w:szCs w:val="24"/>
        </w:rPr>
        <w:t>)</w:t>
      </w:r>
      <w:r w:rsidRPr="00845174">
        <w:rPr>
          <w:rFonts w:ascii="Times New Roman" w:hAnsi="Times New Roman" w:cs="Times New Roman"/>
          <w:sz w:val="24"/>
          <w:szCs w:val="24"/>
        </w:rPr>
        <w:t>“.</w:t>
      </w:r>
    </w:p>
    <w:p w:rsidR="002C0031" w:rsidRPr="00845174" w:rsidRDefault="002C0031">
      <w:pPr>
        <w:pStyle w:val="Bezriadkovania"/>
        <w:rPr>
          <w:rFonts w:ascii="Times New Roman" w:hAnsi="Times New Roman" w:cs="Times New Roman"/>
          <w:sz w:val="24"/>
          <w:szCs w:val="24"/>
        </w:rPr>
      </w:pPr>
    </w:p>
    <w:p w:rsidR="002C0031" w:rsidRPr="00845174" w:rsidRDefault="008F0192">
      <w:pPr>
        <w:pStyle w:val="Bezriadkovania"/>
        <w:rPr>
          <w:rFonts w:ascii="Times New Roman" w:hAnsi="Times New Roman" w:cs="Times New Roman"/>
          <w:sz w:val="24"/>
          <w:szCs w:val="24"/>
        </w:rPr>
      </w:pPr>
      <w:r w:rsidRPr="00845174">
        <w:rPr>
          <w:rFonts w:ascii="Times New Roman" w:hAnsi="Times New Roman" w:cs="Times New Roman"/>
          <w:sz w:val="24"/>
          <w:szCs w:val="24"/>
        </w:rPr>
        <w:t>3. V § 77 sa odsek 4 dopĺňa písmenom f), ktoré znie:</w:t>
      </w:r>
    </w:p>
    <w:p w:rsidR="002C0031" w:rsidRPr="00845174" w:rsidRDefault="007B237C">
      <w:pPr>
        <w:pStyle w:val="Bezriadkovania"/>
        <w:rPr>
          <w:rFonts w:ascii="Times New Roman" w:hAnsi="Times New Roman" w:cs="Times New Roman"/>
          <w:sz w:val="24"/>
          <w:szCs w:val="24"/>
        </w:rPr>
      </w:pPr>
      <w:r w:rsidRPr="00845174">
        <w:rPr>
          <w:rFonts w:ascii="Times New Roman" w:hAnsi="Times New Roman" w:cs="Times New Roman"/>
          <w:sz w:val="24"/>
          <w:szCs w:val="24"/>
        </w:rPr>
        <w:t xml:space="preserve">    </w:t>
      </w:r>
      <w:r w:rsidR="008F0192" w:rsidRPr="00845174">
        <w:rPr>
          <w:rFonts w:ascii="Times New Roman" w:hAnsi="Times New Roman" w:cs="Times New Roman"/>
          <w:sz w:val="24"/>
          <w:szCs w:val="24"/>
        </w:rPr>
        <w:t>„f) užíva nehnuteľnosť, ak ide o odídenca podľa osobitného predpisu.</w:t>
      </w:r>
      <w:r w:rsidR="008F0192" w:rsidRPr="00845174">
        <w:rPr>
          <w:rFonts w:ascii="Times New Roman" w:hAnsi="Times New Roman" w:cs="Times New Roman"/>
          <w:sz w:val="24"/>
          <w:szCs w:val="24"/>
          <w:vertAlign w:val="superscript"/>
        </w:rPr>
        <w:t>21a</w:t>
      </w:r>
      <w:r w:rsidR="008F0192" w:rsidRPr="00845174">
        <w:rPr>
          <w:rFonts w:ascii="Times New Roman" w:hAnsi="Times New Roman" w:cs="Times New Roman"/>
          <w:sz w:val="24"/>
          <w:szCs w:val="24"/>
        </w:rPr>
        <w:t>)“.</w:t>
      </w:r>
    </w:p>
    <w:p w:rsidR="002C0031" w:rsidRPr="00845174" w:rsidRDefault="002C0031">
      <w:pPr>
        <w:pStyle w:val="Bezriadkovania"/>
        <w:rPr>
          <w:rFonts w:ascii="Times New Roman" w:hAnsi="Times New Roman" w:cs="Times New Roman"/>
          <w:sz w:val="24"/>
          <w:szCs w:val="24"/>
        </w:rPr>
      </w:pPr>
    </w:p>
    <w:p w:rsidR="002C0031" w:rsidRPr="00845174" w:rsidRDefault="008F0192">
      <w:pPr>
        <w:pStyle w:val="Bezriadkovania"/>
        <w:rPr>
          <w:rFonts w:ascii="Times New Roman" w:hAnsi="Times New Roman" w:cs="Times New Roman"/>
          <w:sz w:val="24"/>
          <w:szCs w:val="24"/>
        </w:rPr>
      </w:pPr>
      <w:r w:rsidRPr="00845174">
        <w:rPr>
          <w:rFonts w:ascii="Times New Roman" w:hAnsi="Times New Roman" w:cs="Times New Roman"/>
          <w:sz w:val="24"/>
          <w:szCs w:val="24"/>
        </w:rPr>
        <w:t>4. Za § 104l sa vkladá § 104m, ktorý vrátane nadpisu znie:</w:t>
      </w:r>
    </w:p>
    <w:p w:rsidR="002C0031" w:rsidRPr="00845174" w:rsidRDefault="002C0031">
      <w:pPr>
        <w:pStyle w:val="Bezriadkovania"/>
        <w:rPr>
          <w:rFonts w:ascii="Times New Roman" w:hAnsi="Times New Roman" w:cs="Times New Roman"/>
          <w:sz w:val="24"/>
          <w:szCs w:val="24"/>
        </w:rPr>
      </w:pPr>
    </w:p>
    <w:p w:rsidR="002C0031" w:rsidRPr="00845174" w:rsidRDefault="008F0192">
      <w:pPr>
        <w:pStyle w:val="Bezriadkovania"/>
        <w:jc w:val="center"/>
        <w:rPr>
          <w:rFonts w:ascii="Times New Roman" w:hAnsi="Times New Roman" w:cs="Times New Roman"/>
          <w:sz w:val="24"/>
          <w:szCs w:val="24"/>
        </w:rPr>
      </w:pPr>
      <w:r w:rsidRPr="00845174">
        <w:rPr>
          <w:rFonts w:ascii="Times New Roman" w:hAnsi="Times New Roman" w:cs="Times New Roman"/>
          <w:sz w:val="24"/>
          <w:szCs w:val="24"/>
        </w:rPr>
        <w:t>„§</w:t>
      </w:r>
      <w:r w:rsidR="00760864" w:rsidRPr="00845174">
        <w:rPr>
          <w:rFonts w:ascii="Times New Roman" w:hAnsi="Times New Roman" w:cs="Times New Roman"/>
          <w:sz w:val="24"/>
          <w:szCs w:val="24"/>
        </w:rPr>
        <w:t xml:space="preserve"> </w:t>
      </w:r>
      <w:r w:rsidRPr="00845174">
        <w:rPr>
          <w:rFonts w:ascii="Times New Roman" w:hAnsi="Times New Roman" w:cs="Times New Roman"/>
          <w:sz w:val="24"/>
          <w:szCs w:val="24"/>
        </w:rPr>
        <w:t>104m</w:t>
      </w:r>
    </w:p>
    <w:p w:rsidR="002C0031" w:rsidRPr="00845174" w:rsidRDefault="008F0192">
      <w:pPr>
        <w:pStyle w:val="Bezriadkovania"/>
        <w:jc w:val="center"/>
        <w:rPr>
          <w:rFonts w:ascii="Times New Roman" w:hAnsi="Times New Roman" w:cs="Times New Roman"/>
          <w:sz w:val="24"/>
          <w:szCs w:val="24"/>
        </w:rPr>
      </w:pPr>
      <w:r w:rsidRPr="00845174">
        <w:rPr>
          <w:rFonts w:ascii="Times New Roman" w:hAnsi="Times New Roman" w:cs="Times New Roman"/>
          <w:sz w:val="24"/>
          <w:szCs w:val="24"/>
        </w:rPr>
        <w:t>Prechodné ustanovenie k úpravám účinným dňom vyhlásenia</w:t>
      </w:r>
    </w:p>
    <w:p w:rsidR="002C0031" w:rsidRPr="00845174" w:rsidRDefault="002C0031">
      <w:pPr>
        <w:pStyle w:val="Bezriadkovania"/>
        <w:ind w:firstLine="708"/>
        <w:rPr>
          <w:rFonts w:ascii="Times New Roman" w:hAnsi="Times New Roman" w:cs="Times New Roman"/>
          <w:sz w:val="24"/>
          <w:szCs w:val="24"/>
        </w:rPr>
      </w:pPr>
    </w:p>
    <w:p w:rsidR="002C0031" w:rsidRPr="00845174" w:rsidRDefault="008F0192" w:rsidP="007B237C">
      <w:pPr>
        <w:pStyle w:val="Bezriadkovania"/>
        <w:tabs>
          <w:tab w:val="left" w:pos="284"/>
        </w:tabs>
        <w:ind w:firstLine="284"/>
        <w:jc w:val="both"/>
        <w:rPr>
          <w:rFonts w:ascii="Times New Roman" w:hAnsi="Times New Roman" w:cs="Times New Roman"/>
          <w:sz w:val="24"/>
          <w:szCs w:val="24"/>
        </w:rPr>
      </w:pPr>
      <w:r w:rsidRPr="00845174">
        <w:rPr>
          <w:rFonts w:ascii="Times New Roman" w:hAnsi="Times New Roman" w:cs="Times New Roman"/>
          <w:sz w:val="24"/>
          <w:szCs w:val="24"/>
        </w:rPr>
        <w:t>Ustanovenia § 22 ods. 2 písm. d) a § 77 ods. 4</w:t>
      </w:r>
      <w:r w:rsidR="00365A88" w:rsidRPr="00845174">
        <w:rPr>
          <w:rFonts w:ascii="Times New Roman" w:hAnsi="Times New Roman" w:cs="Times New Roman"/>
          <w:sz w:val="24"/>
          <w:szCs w:val="24"/>
        </w:rPr>
        <w:t xml:space="preserve"> písm. f)</w:t>
      </w:r>
      <w:r w:rsidRPr="00845174">
        <w:rPr>
          <w:rFonts w:ascii="Times New Roman" w:hAnsi="Times New Roman" w:cs="Times New Roman"/>
          <w:sz w:val="24"/>
          <w:szCs w:val="24"/>
        </w:rPr>
        <w:t xml:space="preserve"> sa prvýkrát použijú na zdaňovacie obdobie roku 2022.“.</w:t>
      </w:r>
    </w:p>
    <w:p w:rsidR="002C0031" w:rsidRPr="00845174" w:rsidRDefault="002C0031">
      <w:pPr>
        <w:spacing w:after="0" w:line="240" w:lineRule="auto"/>
        <w:jc w:val="both"/>
        <w:rPr>
          <w:rFonts w:ascii="Times New Roman" w:hAnsi="Times New Roman" w:cs="Times New Roman"/>
          <w:sz w:val="24"/>
          <w:szCs w:val="24"/>
        </w:rPr>
      </w:pPr>
    </w:p>
    <w:p w:rsidR="00551EDC" w:rsidRPr="00A10619" w:rsidRDefault="00551EDC" w:rsidP="00A10619">
      <w:pPr>
        <w:spacing w:after="0" w:line="240" w:lineRule="auto"/>
        <w:jc w:val="center"/>
        <w:rPr>
          <w:rFonts w:ascii="Times New Roman" w:hAnsi="Times New Roman" w:cs="Times New Roman"/>
          <w:b/>
          <w:sz w:val="24"/>
          <w:szCs w:val="24"/>
        </w:rPr>
      </w:pPr>
      <w:r w:rsidRPr="00A10619">
        <w:rPr>
          <w:rFonts w:ascii="Times New Roman" w:hAnsi="Times New Roman" w:cs="Times New Roman"/>
          <w:b/>
          <w:sz w:val="24"/>
          <w:szCs w:val="24"/>
        </w:rPr>
        <w:t>Čl. X</w:t>
      </w:r>
      <w:r w:rsidR="00954976" w:rsidRPr="00A10619">
        <w:rPr>
          <w:rFonts w:ascii="Times New Roman" w:hAnsi="Times New Roman" w:cs="Times New Roman"/>
          <w:b/>
          <w:sz w:val="24"/>
          <w:szCs w:val="24"/>
        </w:rPr>
        <w:t>III</w:t>
      </w:r>
    </w:p>
    <w:p w:rsidR="00551EDC" w:rsidRPr="00A10619" w:rsidRDefault="00551EDC" w:rsidP="00551EDC">
      <w:pPr>
        <w:spacing w:after="0" w:line="240" w:lineRule="auto"/>
        <w:jc w:val="both"/>
        <w:rPr>
          <w:rFonts w:ascii="Times New Roman" w:hAnsi="Times New Roman" w:cs="Times New Roman"/>
          <w:b/>
          <w:sz w:val="24"/>
          <w:szCs w:val="24"/>
        </w:rPr>
      </w:pPr>
    </w:p>
    <w:p w:rsidR="00551EDC" w:rsidRPr="00845174" w:rsidRDefault="00551EDC" w:rsidP="00A10619">
      <w:pPr>
        <w:spacing w:after="0" w:line="240" w:lineRule="auto"/>
        <w:ind w:firstLine="708"/>
        <w:jc w:val="both"/>
        <w:rPr>
          <w:rFonts w:ascii="Times New Roman" w:hAnsi="Times New Roman" w:cs="Times New Roman"/>
          <w:sz w:val="24"/>
          <w:szCs w:val="24"/>
        </w:rPr>
      </w:pPr>
      <w:r w:rsidRPr="00845174">
        <w:rPr>
          <w:rFonts w:ascii="Times New Roman" w:hAnsi="Times New Roman" w:cs="Times New Roman"/>
          <w:sz w:val="24"/>
          <w:szCs w:val="24"/>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nálezu Ústavného súdu Slovenskej republiky č. 330/2014 Z. z., zákona č. 377/2014 Z. z., zákona č. 61/2015 Z. z., zákona č. 188/2015 Z. z., zákona č. 440/2015 Z. z., zákona č. 125/2016 Z. z., zákona č. 216/2016 Z. z., zákona č. 56/2017 Z. z., zákona č. 151/2017 Z. z., zákona č. 178/2017 Z. z., zákona č. 182/2017 Z. z., zákona č. 62/2018 Z. z., zákona č. 209/2018 Z. z., zákona č. 210/2018 Z. z., zákona č. 365/2018 Z. z., zákona č. 375/2018 Z. z., zákona č. 209/2019 Z. z., zákona č. 221/2019 Z. z., zákona č. 381/2019 Z. z., zákona č. 56/2020 Z. z., zákona č. 93/2020 Z. z., zákona č. 426/2020 Z. z., zákona č. 127/2021 Z. z., zákona č. 271/2021 Z. z., zákona č. 273/2021 Z. z., zákona č. 415/2021 Z. z. a zákona č. 2/2022 Z. z. sa dopĺňa takto:</w:t>
      </w:r>
    </w:p>
    <w:p w:rsidR="00551EDC" w:rsidRPr="00845174" w:rsidRDefault="00551EDC" w:rsidP="00551EDC">
      <w:pPr>
        <w:spacing w:after="0" w:line="240" w:lineRule="auto"/>
        <w:jc w:val="both"/>
        <w:rPr>
          <w:rFonts w:ascii="Times New Roman" w:hAnsi="Times New Roman" w:cs="Times New Roman"/>
          <w:sz w:val="24"/>
          <w:szCs w:val="24"/>
        </w:rPr>
      </w:pPr>
    </w:p>
    <w:p w:rsidR="00551EDC" w:rsidRPr="00845174" w:rsidRDefault="00551EDC" w:rsidP="00A10619">
      <w:pPr>
        <w:spacing w:after="0" w:line="240" w:lineRule="auto"/>
        <w:ind w:firstLine="708"/>
        <w:jc w:val="both"/>
        <w:rPr>
          <w:rFonts w:ascii="Times New Roman" w:hAnsi="Times New Roman" w:cs="Times New Roman"/>
          <w:sz w:val="24"/>
          <w:szCs w:val="24"/>
        </w:rPr>
      </w:pPr>
      <w:r w:rsidRPr="00845174">
        <w:rPr>
          <w:rFonts w:ascii="Times New Roman" w:hAnsi="Times New Roman" w:cs="Times New Roman"/>
          <w:sz w:val="24"/>
          <w:szCs w:val="24"/>
        </w:rPr>
        <w:t>Za § 161q sa vkladá § 161r, ktorý vrátane nadpisu znie:</w:t>
      </w:r>
    </w:p>
    <w:p w:rsidR="00551EDC" w:rsidRPr="00845174" w:rsidRDefault="00551EDC" w:rsidP="00551EDC">
      <w:pPr>
        <w:spacing w:after="0" w:line="240" w:lineRule="auto"/>
        <w:jc w:val="both"/>
        <w:rPr>
          <w:rFonts w:ascii="Times New Roman" w:hAnsi="Times New Roman" w:cs="Times New Roman"/>
          <w:sz w:val="24"/>
          <w:szCs w:val="24"/>
        </w:rPr>
      </w:pPr>
    </w:p>
    <w:p w:rsidR="00551EDC" w:rsidRPr="00A10619" w:rsidRDefault="00551EDC" w:rsidP="00A10619">
      <w:pPr>
        <w:spacing w:after="0" w:line="240" w:lineRule="auto"/>
        <w:jc w:val="center"/>
        <w:rPr>
          <w:rFonts w:ascii="Times New Roman" w:hAnsi="Times New Roman" w:cs="Times New Roman"/>
          <w:b/>
          <w:sz w:val="24"/>
          <w:szCs w:val="24"/>
        </w:rPr>
      </w:pPr>
      <w:r w:rsidRPr="00A10619">
        <w:rPr>
          <w:rFonts w:ascii="Times New Roman" w:hAnsi="Times New Roman" w:cs="Times New Roman"/>
          <w:b/>
          <w:sz w:val="24"/>
          <w:szCs w:val="24"/>
        </w:rPr>
        <w:t>„§ 161r</w:t>
      </w:r>
    </w:p>
    <w:p w:rsidR="00551EDC" w:rsidRPr="00A10619" w:rsidRDefault="00551EDC" w:rsidP="00A10619">
      <w:pPr>
        <w:spacing w:after="0" w:line="240" w:lineRule="auto"/>
        <w:jc w:val="center"/>
        <w:rPr>
          <w:rFonts w:ascii="Times New Roman" w:hAnsi="Times New Roman" w:cs="Times New Roman"/>
          <w:b/>
          <w:sz w:val="24"/>
          <w:szCs w:val="24"/>
        </w:rPr>
      </w:pPr>
    </w:p>
    <w:p w:rsidR="00551EDC" w:rsidRPr="00A10619" w:rsidRDefault="00551EDC" w:rsidP="00A10619">
      <w:pPr>
        <w:spacing w:after="0" w:line="240" w:lineRule="auto"/>
        <w:jc w:val="center"/>
        <w:rPr>
          <w:rFonts w:ascii="Times New Roman" w:hAnsi="Times New Roman" w:cs="Times New Roman"/>
          <w:b/>
          <w:sz w:val="24"/>
          <w:szCs w:val="24"/>
        </w:rPr>
      </w:pPr>
      <w:r w:rsidRPr="00A10619">
        <w:rPr>
          <w:rFonts w:ascii="Times New Roman" w:hAnsi="Times New Roman" w:cs="Times New Roman"/>
          <w:b/>
          <w:sz w:val="24"/>
          <w:szCs w:val="24"/>
        </w:rPr>
        <w:t>Prechodné ustanovenie počas trvania mimoriadnej situácie vyhlásenej v súvislosti s hromadným prílevom cudzincov na územie Slovenskej republiky spôsobeným ozbrojeným konfliktom na území Ukrajiny</w:t>
      </w:r>
    </w:p>
    <w:p w:rsidR="00551EDC" w:rsidRPr="00845174" w:rsidRDefault="00551EDC" w:rsidP="00551EDC">
      <w:pPr>
        <w:spacing w:after="0" w:line="240" w:lineRule="auto"/>
        <w:jc w:val="both"/>
        <w:rPr>
          <w:rFonts w:ascii="Times New Roman" w:hAnsi="Times New Roman" w:cs="Times New Roman"/>
          <w:sz w:val="24"/>
          <w:szCs w:val="24"/>
        </w:rPr>
      </w:pPr>
    </w:p>
    <w:p w:rsidR="00551EDC" w:rsidRPr="00845174" w:rsidRDefault="00551EDC" w:rsidP="00A10619">
      <w:pPr>
        <w:spacing w:after="0" w:line="240" w:lineRule="auto"/>
        <w:ind w:firstLine="708"/>
        <w:jc w:val="both"/>
        <w:rPr>
          <w:rFonts w:ascii="Times New Roman" w:hAnsi="Times New Roman" w:cs="Times New Roman"/>
          <w:sz w:val="24"/>
          <w:szCs w:val="24"/>
        </w:rPr>
      </w:pPr>
      <w:r w:rsidRPr="00845174">
        <w:rPr>
          <w:rFonts w:ascii="Times New Roman" w:hAnsi="Times New Roman" w:cs="Times New Roman"/>
          <w:sz w:val="24"/>
          <w:szCs w:val="24"/>
        </w:rPr>
        <w:t xml:space="preserve">Plnoletá tehotná žiačka strednej školy, ktorá je štátnou občiankou Ukrajiny alebo rodinnou príslušníčkou štátneho občana Ukrajiny a je odídencom, sa počas trvania mimoriadnej situácie vyhlásenej v súvislosti s hromadným prílevom cudzincov na územie Slovenskej </w:t>
      </w:r>
      <w:r w:rsidRPr="00845174">
        <w:rPr>
          <w:rFonts w:ascii="Times New Roman" w:hAnsi="Times New Roman" w:cs="Times New Roman"/>
          <w:sz w:val="24"/>
          <w:szCs w:val="24"/>
        </w:rPr>
        <w:lastRenderedPageBreak/>
        <w:t>republiky spôsobeným ozbrojeným konfliktom na území Ukrajiny považuje na účely priznávania tehotenského štipendia za žiačku s trvalým pobytom na území Slovenskej republiky.“.</w:t>
      </w:r>
    </w:p>
    <w:p w:rsidR="002C0031" w:rsidRPr="00845174" w:rsidRDefault="002C0031">
      <w:pPr>
        <w:spacing w:after="0" w:line="240" w:lineRule="auto"/>
        <w:jc w:val="both"/>
        <w:rPr>
          <w:rFonts w:ascii="Times New Roman" w:hAnsi="Times New Roman" w:cs="Times New Roman"/>
          <w:sz w:val="24"/>
          <w:szCs w:val="24"/>
        </w:rPr>
      </w:pPr>
    </w:p>
    <w:p w:rsidR="002C0031" w:rsidRPr="00845174" w:rsidRDefault="002B4CAA">
      <w:pPr>
        <w:spacing w:after="0" w:line="240" w:lineRule="auto"/>
        <w:jc w:val="center"/>
        <w:rPr>
          <w:rFonts w:ascii="Times New Roman" w:hAnsi="Times New Roman" w:cs="Times New Roman"/>
          <w:b/>
          <w:bCs/>
          <w:color w:val="000000" w:themeColor="text1"/>
          <w:sz w:val="24"/>
          <w:szCs w:val="24"/>
        </w:rPr>
      </w:pPr>
      <w:r w:rsidRPr="00845174">
        <w:rPr>
          <w:rFonts w:ascii="Times New Roman" w:hAnsi="Times New Roman" w:cs="Times New Roman"/>
          <w:b/>
          <w:bCs/>
          <w:color w:val="000000" w:themeColor="text1"/>
          <w:sz w:val="24"/>
          <w:szCs w:val="24"/>
        </w:rPr>
        <w:t xml:space="preserve">Čl. </w:t>
      </w:r>
      <w:r w:rsidR="008F0192" w:rsidRPr="00845174">
        <w:rPr>
          <w:rFonts w:ascii="Times New Roman" w:hAnsi="Times New Roman" w:cs="Times New Roman"/>
          <w:b/>
          <w:bCs/>
          <w:color w:val="000000" w:themeColor="text1"/>
          <w:sz w:val="24"/>
          <w:szCs w:val="24"/>
        </w:rPr>
        <w:t>X</w:t>
      </w:r>
      <w:r w:rsidR="00954976">
        <w:rPr>
          <w:rFonts w:ascii="Times New Roman" w:hAnsi="Times New Roman" w:cs="Times New Roman"/>
          <w:b/>
          <w:bCs/>
          <w:color w:val="000000" w:themeColor="text1"/>
          <w:sz w:val="24"/>
          <w:szCs w:val="24"/>
        </w:rPr>
        <w:t>IV</w:t>
      </w:r>
    </w:p>
    <w:p w:rsidR="002C0031" w:rsidRPr="00845174" w:rsidRDefault="002C0031">
      <w:pPr>
        <w:spacing w:after="0" w:line="240" w:lineRule="auto"/>
        <w:jc w:val="center"/>
        <w:rPr>
          <w:rFonts w:ascii="Times New Roman" w:hAnsi="Times New Roman" w:cs="Times New Roman"/>
          <w:b/>
          <w:bCs/>
          <w:color w:val="000000" w:themeColor="text1"/>
          <w:sz w:val="24"/>
          <w:szCs w:val="24"/>
        </w:rPr>
      </w:pPr>
    </w:p>
    <w:p w:rsidR="002C0031" w:rsidRPr="00845174" w:rsidRDefault="008F0192">
      <w:pPr>
        <w:spacing w:after="0" w:line="240" w:lineRule="auto"/>
        <w:ind w:firstLine="360"/>
        <w:jc w:val="both"/>
        <w:rPr>
          <w:rFonts w:ascii="Times New Roman" w:hAnsi="Times New Roman" w:cs="Times New Roman"/>
          <w:sz w:val="24"/>
          <w:szCs w:val="24"/>
        </w:rPr>
      </w:pPr>
      <w:r w:rsidRPr="00845174">
        <w:rPr>
          <w:rFonts w:ascii="Times New Roman" w:hAnsi="Times New Roman" w:cs="Times New Roman"/>
          <w:sz w:val="24"/>
          <w:szCs w:val="24"/>
        </w:rPr>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zákona č. 191/2018 Z. z., zákona č. 83/2019 Z. z., zákona č. 223/2019 Z. z., zákona č. 391/2019 Z. z., zákona č. 393/2019 Z. z., zákona č. 46/2020 Z. z., zákona č. 63/2020 Z. z., nálezu Ústavného súdu Slovenskej republiky č. 124/2020 Z. z., zákona č. 275/2020 Z. z., zákona č. 296/2020 Z. z., zákona č. 9/2021 Z. z., zákona č. 310/2021 Z. z., zákona č. 374/2021 Z. z. a zákona č. 485/2021 Z. z. sa mení a dopĺňa takto:</w:t>
      </w:r>
    </w:p>
    <w:p w:rsidR="002C0031" w:rsidRPr="00845174" w:rsidRDefault="002C0031">
      <w:pPr>
        <w:spacing w:after="0" w:line="240" w:lineRule="auto"/>
        <w:jc w:val="both"/>
        <w:rPr>
          <w:rFonts w:ascii="Times New Roman" w:hAnsi="Times New Roman" w:cs="Times New Roman"/>
          <w:sz w:val="24"/>
          <w:szCs w:val="24"/>
        </w:rPr>
      </w:pPr>
    </w:p>
    <w:p w:rsidR="002C0031" w:rsidRPr="00845174" w:rsidRDefault="008F0192">
      <w:pPr>
        <w:pStyle w:val="Odsekzoznamu"/>
        <w:numPr>
          <w:ilvl w:val="0"/>
          <w:numId w:val="1"/>
        </w:numPr>
        <w:spacing w:after="0" w:line="240" w:lineRule="auto"/>
        <w:ind w:left="360"/>
        <w:contextualSpacing/>
        <w:jc w:val="both"/>
        <w:rPr>
          <w:rFonts w:ascii="Times New Roman" w:hAnsi="Times New Roman" w:cs="Times New Roman"/>
          <w:sz w:val="24"/>
          <w:szCs w:val="24"/>
        </w:rPr>
      </w:pPr>
      <w:r w:rsidRPr="00845174">
        <w:rPr>
          <w:rFonts w:ascii="Times New Roman" w:hAnsi="Times New Roman" w:cs="Times New Roman"/>
          <w:sz w:val="24"/>
          <w:szCs w:val="24"/>
        </w:rPr>
        <w:t>V § 18 sa odsek 3 dopĺňa písmenom w), ktoré znie:</w:t>
      </w:r>
    </w:p>
    <w:p w:rsidR="002C0031" w:rsidRPr="00845174" w:rsidRDefault="008F0192">
      <w:pPr>
        <w:pStyle w:val="Odsekzoznamu"/>
        <w:spacing w:after="0" w:line="240" w:lineRule="auto"/>
        <w:ind w:left="360"/>
        <w:jc w:val="both"/>
        <w:rPr>
          <w:rFonts w:ascii="Times New Roman" w:hAnsi="Times New Roman" w:cs="Times New Roman"/>
          <w:sz w:val="24"/>
          <w:szCs w:val="24"/>
        </w:rPr>
      </w:pPr>
      <w:r w:rsidRPr="00845174">
        <w:rPr>
          <w:rFonts w:ascii="Times New Roman" w:hAnsi="Times New Roman" w:cs="Times New Roman"/>
          <w:sz w:val="24"/>
          <w:szCs w:val="24"/>
        </w:rPr>
        <w:t>„w) príspevok za ubytovanie odídenca.</w:t>
      </w:r>
      <w:r w:rsidRPr="00845174">
        <w:rPr>
          <w:rFonts w:ascii="Times New Roman" w:hAnsi="Times New Roman" w:cs="Times New Roman"/>
          <w:sz w:val="24"/>
          <w:szCs w:val="24"/>
          <w:vertAlign w:val="superscript"/>
        </w:rPr>
        <w:t>29d</w:t>
      </w:r>
      <w:r w:rsidRPr="00845174">
        <w:rPr>
          <w:rFonts w:ascii="Times New Roman" w:hAnsi="Times New Roman" w:cs="Times New Roman"/>
          <w:sz w:val="24"/>
          <w:szCs w:val="24"/>
        </w:rPr>
        <w:t>)“.</w:t>
      </w:r>
    </w:p>
    <w:p w:rsidR="002C0031" w:rsidRPr="00845174" w:rsidRDefault="002C0031">
      <w:pPr>
        <w:pStyle w:val="Odsekzoznamu"/>
        <w:spacing w:after="0" w:line="240" w:lineRule="auto"/>
        <w:ind w:left="360"/>
        <w:jc w:val="both"/>
        <w:rPr>
          <w:rFonts w:ascii="Times New Roman" w:hAnsi="Times New Roman" w:cs="Times New Roman"/>
          <w:sz w:val="24"/>
          <w:szCs w:val="24"/>
        </w:rPr>
      </w:pPr>
    </w:p>
    <w:p w:rsidR="002C0031" w:rsidRPr="00845174" w:rsidRDefault="008F0192">
      <w:pPr>
        <w:pStyle w:val="Odsekzoznamu"/>
        <w:spacing w:after="0" w:line="240" w:lineRule="auto"/>
        <w:ind w:left="360"/>
        <w:jc w:val="both"/>
        <w:rPr>
          <w:rFonts w:ascii="Times New Roman" w:hAnsi="Times New Roman" w:cs="Times New Roman"/>
          <w:sz w:val="24"/>
          <w:szCs w:val="24"/>
        </w:rPr>
      </w:pPr>
      <w:r w:rsidRPr="00845174">
        <w:rPr>
          <w:rFonts w:ascii="Times New Roman" w:hAnsi="Times New Roman" w:cs="Times New Roman"/>
          <w:sz w:val="24"/>
          <w:szCs w:val="24"/>
        </w:rPr>
        <w:t>Poznámka pod čiarou k odkazu 29d znie:</w:t>
      </w:r>
    </w:p>
    <w:p w:rsidR="002C0031" w:rsidRPr="00845174" w:rsidRDefault="008F0192">
      <w:pPr>
        <w:pStyle w:val="Odsekzoznamu"/>
        <w:spacing w:after="0" w:line="240" w:lineRule="auto"/>
        <w:ind w:left="360"/>
        <w:jc w:val="both"/>
        <w:rPr>
          <w:rFonts w:ascii="Times New Roman" w:hAnsi="Times New Roman" w:cs="Times New Roman"/>
          <w:sz w:val="24"/>
          <w:szCs w:val="24"/>
        </w:rPr>
      </w:pPr>
      <w:r w:rsidRPr="00845174">
        <w:rPr>
          <w:rFonts w:ascii="Times New Roman" w:hAnsi="Times New Roman" w:cs="Times New Roman"/>
          <w:sz w:val="24"/>
          <w:szCs w:val="24"/>
        </w:rPr>
        <w:t>„</w:t>
      </w:r>
      <w:r w:rsidRPr="00845174">
        <w:rPr>
          <w:rFonts w:ascii="Times New Roman" w:hAnsi="Times New Roman" w:cs="Times New Roman"/>
          <w:sz w:val="24"/>
          <w:szCs w:val="24"/>
          <w:vertAlign w:val="superscript"/>
        </w:rPr>
        <w:t>29d</w:t>
      </w:r>
      <w:r w:rsidRPr="00845174">
        <w:rPr>
          <w:rFonts w:ascii="Times New Roman" w:hAnsi="Times New Roman" w:cs="Times New Roman"/>
          <w:sz w:val="24"/>
          <w:szCs w:val="24"/>
        </w:rPr>
        <w:t>) § 36a zákona č. 480/2002 Z. z. v znení neskorších predpisov.“.</w:t>
      </w:r>
    </w:p>
    <w:p w:rsidR="002C0031" w:rsidRPr="00845174" w:rsidRDefault="002C0031">
      <w:pPr>
        <w:pStyle w:val="Odsekzoznamu"/>
        <w:spacing w:after="0" w:line="240" w:lineRule="auto"/>
        <w:ind w:left="360"/>
        <w:jc w:val="both"/>
        <w:rPr>
          <w:rFonts w:ascii="Times New Roman" w:hAnsi="Times New Roman" w:cs="Times New Roman"/>
          <w:sz w:val="24"/>
          <w:szCs w:val="24"/>
        </w:rPr>
      </w:pPr>
    </w:p>
    <w:p w:rsidR="002C0031" w:rsidRPr="00845174" w:rsidRDefault="008F0192">
      <w:pPr>
        <w:pStyle w:val="Odsekzoznamu"/>
        <w:numPr>
          <w:ilvl w:val="0"/>
          <w:numId w:val="1"/>
        </w:numPr>
        <w:spacing w:after="0" w:line="240" w:lineRule="auto"/>
        <w:ind w:left="360"/>
        <w:contextualSpacing/>
        <w:jc w:val="both"/>
        <w:rPr>
          <w:rFonts w:ascii="Times New Roman" w:hAnsi="Times New Roman" w:cs="Times New Roman"/>
          <w:sz w:val="24"/>
          <w:szCs w:val="24"/>
        </w:rPr>
      </w:pPr>
      <w:r w:rsidRPr="00845174">
        <w:rPr>
          <w:rFonts w:ascii="Times New Roman" w:hAnsi="Times New Roman" w:cs="Times New Roman"/>
          <w:sz w:val="24"/>
          <w:szCs w:val="24"/>
        </w:rPr>
        <w:t>V § 18 ods. 5 druhej vete sa slová „dôvodu a suma“ nahrádzajú slovami „dôvodu, suma“ a na konci sa pripájajú tieto slová: „a suma príspevku za ubytovanie odídenca“.</w:t>
      </w:r>
    </w:p>
    <w:p w:rsidR="002C0031" w:rsidRPr="00845174" w:rsidRDefault="002C0031">
      <w:pPr>
        <w:spacing w:after="0" w:line="240" w:lineRule="auto"/>
        <w:jc w:val="center"/>
        <w:rPr>
          <w:rFonts w:ascii="Times New Roman" w:hAnsi="Times New Roman" w:cs="Times New Roman"/>
          <w:b/>
          <w:bCs/>
          <w:color w:val="000000" w:themeColor="text1"/>
          <w:sz w:val="24"/>
          <w:szCs w:val="24"/>
        </w:rPr>
      </w:pPr>
    </w:p>
    <w:p w:rsidR="002C0031" w:rsidRPr="00845174" w:rsidRDefault="002C0031">
      <w:pPr>
        <w:spacing w:after="0" w:line="240" w:lineRule="auto"/>
        <w:jc w:val="center"/>
        <w:rPr>
          <w:rFonts w:ascii="Times New Roman" w:hAnsi="Times New Roman" w:cs="Times New Roman"/>
          <w:b/>
          <w:bCs/>
          <w:color w:val="000000" w:themeColor="text1"/>
          <w:sz w:val="24"/>
          <w:szCs w:val="24"/>
        </w:rPr>
      </w:pPr>
    </w:p>
    <w:p w:rsidR="002C0031" w:rsidRPr="00845174" w:rsidRDefault="008F0192">
      <w:pPr>
        <w:spacing w:after="0" w:line="240" w:lineRule="auto"/>
        <w:jc w:val="center"/>
        <w:rPr>
          <w:rFonts w:ascii="Times New Roman" w:hAnsi="Times New Roman" w:cs="Times New Roman"/>
          <w:b/>
          <w:bCs/>
          <w:color w:val="000000" w:themeColor="text1"/>
          <w:sz w:val="24"/>
          <w:szCs w:val="24"/>
        </w:rPr>
      </w:pPr>
      <w:r w:rsidRPr="00845174">
        <w:rPr>
          <w:rFonts w:ascii="Times New Roman" w:hAnsi="Times New Roman" w:cs="Times New Roman"/>
          <w:b/>
          <w:bCs/>
          <w:color w:val="000000" w:themeColor="text1"/>
          <w:sz w:val="24"/>
          <w:szCs w:val="24"/>
        </w:rPr>
        <w:t>Čl. X</w:t>
      </w:r>
      <w:r w:rsidR="00954976">
        <w:rPr>
          <w:rFonts w:ascii="Times New Roman" w:hAnsi="Times New Roman" w:cs="Times New Roman"/>
          <w:b/>
          <w:bCs/>
          <w:color w:val="000000" w:themeColor="text1"/>
          <w:sz w:val="24"/>
          <w:szCs w:val="24"/>
        </w:rPr>
        <w:t>V</w:t>
      </w:r>
    </w:p>
    <w:p w:rsidR="002C0031" w:rsidRPr="00845174" w:rsidRDefault="002C0031" w:rsidP="00F70CD2">
      <w:pPr>
        <w:spacing w:after="0" w:line="240" w:lineRule="auto"/>
        <w:jc w:val="center"/>
        <w:rPr>
          <w:rFonts w:ascii="Times New Roman" w:hAnsi="Times New Roman" w:cs="Times New Roman"/>
          <w:b/>
          <w:bCs/>
          <w:color w:val="000000" w:themeColor="text1"/>
          <w:sz w:val="24"/>
          <w:szCs w:val="24"/>
        </w:rPr>
      </w:pPr>
    </w:p>
    <w:p w:rsidR="002C0031" w:rsidRPr="00845174" w:rsidRDefault="008F0192" w:rsidP="00F70CD2">
      <w:pPr>
        <w:spacing w:after="0" w:line="240" w:lineRule="auto"/>
        <w:ind w:firstLine="708"/>
        <w:jc w:val="both"/>
        <w:rPr>
          <w:rFonts w:ascii="Times New Roman" w:hAnsi="Times New Roman" w:cs="Times New Roman"/>
          <w:sz w:val="24"/>
          <w:szCs w:val="24"/>
        </w:rPr>
      </w:pPr>
      <w:r w:rsidRPr="00845174">
        <w:rPr>
          <w:rFonts w:ascii="Times New Roman" w:hAnsi="Times New Roman" w:cs="Times New Roman"/>
          <w:sz w:val="24"/>
          <w:szCs w:val="24"/>
        </w:rPr>
        <w:t xml:space="preserve">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w:t>
      </w:r>
      <w:r w:rsidR="007B237C"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č. 376/2014 Z. z., zákona č. 345/2015 Z. z., zákona č. 91/2016 Z. z., zákona č. 125/2016 Z. z., zákona č. 40/2017 Z. z., zákona č. 331/2017 Z. z., zákona č. 351/2017 Z. z., zákona č. 156/2018 Z. z., zákona č. 177/2018 Z. z., zákona č. 289/2018 Z. z., zákona č. 221/2019 Z. z.,  zákona </w:t>
      </w:r>
      <w:r w:rsidR="007B237C" w:rsidRPr="00845174">
        <w:rPr>
          <w:rFonts w:ascii="Times New Roman" w:hAnsi="Times New Roman" w:cs="Times New Roman"/>
          <w:sz w:val="24"/>
          <w:szCs w:val="24"/>
        </w:rPr>
        <w:t xml:space="preserve">                    </w:t>
      </w:r>
      <w:r w:rsidRPr="00845174">
        <w:rPr>
          <w:rFonts w:ascii="Times New Roman" w:hAnsi="Times New Roman" w:cs="Times New Roman"/>
          <w:sz w:val="24"/>
          <w:szCs w:val="24"/>
        </w:rPr>
        <w:t>č. 280/2019 Z. z., zákona č. 66/2020 Z. z., zákona č. 89/2020 Z. z., zákona č. 218/2021 Z. z. a zákona č. 484/2021 Z. z. sa mení a dopĺňa takto:</w:t>
      </w:r>
    </w:p>
    <w:p w:rsidR="002C0031" w:rsidRPr="00845174" w:rsidRDefault="002C0031" w:rsidP="00F70CD2">
      <w:pPr>
        <w:spacing w:after="0" w:line="240" w:lineRule="auto"/>
        <w:jc w:val="both"/>
        <w:rPr>
          <w:rFonts w:ascii="Times New Roman" w:hAnsi="Times New Roman" w:cs="Times New Roman"/>
          <w:sz w:val="24"/>
          <w:szCs w:val="24"/>
        </w:rPr>
      </w:pPr>
    </w:p>
    <w:p w:rsidR="002C0031" w:rsidRPr="00845174" w:rsidRDefault="008F0192" w:rsidP="00F70CD2">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1. V § 104a ods. 1 sa vkladajú nové písmená  a) a b), ktoré znejú:</w:t>
      </w:r>
    </w:p>
    <w:p w:rsidR="002C0031" w:rsidRPr="00845174" w:rsidRDefault="002C0031" w:rsidP="00F70CD2">
      <w:pPr>
        <w:spacing w:after="0" w:line="240" w:lineRule="auto"/>
        <w:jc w:val="both"/>
        <w:rPr>
          <w:rFonts w:ascii="Times New Roman" w:hAnsi="Times New Roman" w:cs="Times New Roman"/>
          <w:sz w:val="24"/>
          <w:szCs w:val="24"/>
        </w:rPr>
      </w:pPr>
    </w:p>
    <w:p w:rsidR="002C0031" w:rsidRPr="00845174" w:rsidRDefault="008F0192" w:rsidP="007B237C">
      <w:pPr>
        <w:spacing w:after="0" w:line="240" w:lineRule="auto"/>
        <w:ind w:left="567" w:hanging="425"/>
        <w:jc w:val="both"/>
        <w:rPr>
          <w:rFonts w:ascii="Times New Roman" w:hAnsi="Times New Roman" w:cs="Times New Roman"/>
          <w:sz w:val="24"/>
          <w:szCs w:val="24"/>
        </w:rPr>
      </w:pPr>
      <w:r w:rsidRPr="00845174">
        <w:rPr>
          <w:rFonts w:ascii="Times New Roman" w:hAnsi="Times New Roman" w:cs="Times New Roman"/>
          <w:sz w:val="24"/>
          <w:szCs w:val="24"/>
        </w:rPr>
        <w:t xml:space="preserve">„a) </w:t>
      </w:r>
      <w:r w:rsidR="007B237C" w:rsidRPr="00845174">
        <w:rPr>
          <w:rFonts w:ascii="Times New Roman" w:hAnsi="Times New Roman" w:cs="Times New Roman"/>
          <w:sz w:val="24"/>
          <w:szCs w:val="24"/>
        </w:rPr>
        <w:t xml:space="preserve"> </w:t>
      </w:r>
      <w:r w:rsidRPr="00845174">
        <w:rPr>
          <w:rFonts w:ascii="Times New Roman" w:hAnsi="Times New Roman" w:cs="Times New Roman"/>
          <w:sz w:val="24"/>
          <w:szCs w:val="24"/>
        </w:rPr>
        <w:t>rozšírenie okruhu účastníkov právnych vzťahov pri poskytovaní sociálnej služby podľa</w:t>
      </w:r>
      <w:r w:rsidR="007B237C"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 § 3 ods. 2 , </w:t>
      </w:r>
    </w:p>
    <w:p w:rsidR="002C0031" w:rsidRPr="00845174" w:rsidRDefault="007B237C" w:rsidP="007B237C">
      <w:pPr>
        <w:spacing w:after="0" w:line="240" w:lineRule="auto"/>
        <w:ind w:left="567" w:hanging="567"/>
        <w:jc w:val="both"/>
        <w:rPr>
          <w:rFonts w:ascii="Times New Roman" w:hAnsi="Times New Roman" w:cs="Times New Roman"/>
          <w:sz w:val="24"/>
          <w:szCs w:val="24"/>
        </w:rPr>
      </w:pPr>
      <w:r w:rsidRPr="00845174">
        <w:rPr>
          <w:rFonts w:ascii="Times New Roman" w:hAnsi="Times New Roman" w:cs="Times New Roman"/>
          <w:sz w:val="24"/>
          <w:szCs w:val="24"/>
        </w:rPr>
        <w:t xml:space="preserve">    </w:t>
      </w:r>
      <w:r w:rsidR="008F0192" w:rsidRPr="00845174">
        <w:rPr>
          <w:rFonts w:ascii="Times New Roman" w:hAnsi="Times New Roman" w:cs="Times New Roman"/>
          <w:sz w:val="24"/>
          <w:szCs w:val="24"/>
        </w:rPr>
        <w:t>b) osobitné podmienky na konania o odkázanosti na sociálnu službu v zariadení podporovaného bývania, v zariadení pre seniorov, v zariadení opatrovateľskej služby, v rehabilitačnom stredisku, v domove sociálnych služieb, v špecializovanom zariadení a v dennom stacionári a  konania o odkázanosti na domácu opatrovateľskú službu,“.</w:t>
      </w:r>
    </w:p>
    <w:p w:rsidR="002C0031" w:rsidRPr="00845174" w:rsidRDefault="002C0031" w:rsidP="00F70CD2">
      <w:pPr>
        <w:spacing w:after="0" w:line="240" w:lineRule="auto"/>
        <w:jc w:val="both"/>
        <w:rPr>
          <w:rFonts w:ascii="Times New Roman" w:hAnsi="Times New Roman" w:cs="Times New Roman"/>
          <w:sz w:val="24"/>
          <w:szCs w:val="24"/>
        </w:rPr>
      </w:pPr>
    </w:p>
    <w:p w:rsidR="002C0031" w:rsidRPr="00845174" w:rsidRDefault="007B237C" w:rsidP="00F70CD2">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ab/>
      </w:r>
      <w:r w:rsidR="008F0192" w:rsidRPr="00845174">
        <w:rPr>
          <w:rFonts w:ascii="Times New Roman" w:hAnsi="Times New Roman" w:cs="Times New Roman"/>
          <w:sz w:val="24"/>
          <w:szCs w:val="24"/>
        </w:rPr>
        <w:t>Doterajšie písmená a) až f) sa označujú ako písmená c) až h).</w:t>
      </w:r>
    </w:p>
    <w:p w:rsidR="002C0031" w:rsidRPr="00845174" w:rsidRDefault="002C0031" w:rsidP="00F70CD2">
      <w:pPr>
        <w:spacing w:after="0" w:line="240" w:lineRule="auto"/>
        <w:jc w:val="both"/>
        <w:rPr>
          <w:rFonts w:ascii="Times New Roman" w:hAnsi="Times New Roman" w:cs="Times New Roman"/>
          <w:sz w:val="24"/>
          <w:szCs w:val="24"/>
        </w:rPr>
      </w:pPr>
    </w:p>
    <w:p w:rsidR="002C0031" w:rsidRPr="00845174" w:rsidRDefault="008F0192" w:rsidP="00F70CD2">
      <w:pPr>
        <w:spacing w:after="0" w:line="240" w:lineRule="auto"/>
        <w:jc w:val="both"/>
        <w:rPr>
          <w:rFonts w:ascii="Times New Roman" w:hAnsi="Times New Roman" w:cs="Times New Roman"/>
          <w:bCs/>
          <w:color w:val="000000" w:themeColor="text1"/>
          <w:sz w:val="24"/>
          <w:szCs w:val="24"/>
        </w:rPr>
      </w:pPr>
      <w:r w:rsidRPr="00845174">
        <w:rPr>
          <w:rFonts w:ascii="Times New Roman" w:hAnsi="Times New Roman" w:cs="Times New Roman"/>
          <w:sz w:val="24"/>
          <w:szCs w:val="24"/>
        </w:rPr>
        <w:t>2. V § 104a ods. 2 sa slová „odseku 1 písm. c)“ nahrádzajú slovami „odseku 1 písm. e)“.</w:t>
      </w:r>
    </w:p>
    <w:p w:rsidR="002C0031" w:rsidRPr="00B1605E" w:rsidRDefault="002C0031">
      <w:pPr>
        <w:spacing w:after="0" w:line="240" w:lineRule="auto"/>
        <w:jc w:val="center"/>
        <w:rPr>
          <w:rFonts w:ascii="Times New Roman" w:hAnsi="Times New Roman" w:cs="Times New Roman"/>
          <w:b/>
          <w:bCs/>
          <w:color w:val="000000" w:themeColor="text1"/>
          <w:sz w:val="24"/>
          <w:szCs w:val="24"/>
        </w:rPr>
      </w:pPr>
    </w:p>
    <w:p w:rsidR="00551EDC" w:rsidRPr="00A10619" w:rsidRDefault="00551EDC" w:rsidP="00551EDC">
      <w:pPr>
        <w:pStyle w:val="Bodytext10"/>
        <w:spacing w:line="276" w:lineRule="auto"/>
        <w:jc w:val="center"/>
        <w:rPr>
          <w:rFonts w:ascii="Times New Roman" w:hAnsi="Times New Roman"/>
          <w:b/>
          <w:sz w:val="24"/>
          <w:szCs w:val="24"/>
        </w:rPr>
      </w:pPr>
      <w:r w:rsidRPr="00A10619">
        <w:rPr>
          <w:rFonts w:ascii="Times New Roman" w:hAnsi="Times New Roman"/>
          <w:b/>
          <w:sz w:val="24"/>
          <w:szCs w:val="24"/>
          <w:lang w:val="cs-CZ" w:eastAsia="cs-CZ" w:bidi="cs-CZ"/>
        </w:rPr>
        <w:t>ČI. X</w:t>
      </w:r>
      <w:r w:rsidR="00954976" w:rsidRPr="00A10619">
        <w:rPr>
          <w:rFonts w:ascii="Times New Roman" w:hAnsi="Times New Roman"/>
          <w:b/>
          <w:sz w:val="24"/>
          <w:szCs w:val="24"/>
          <w:lang w:val="cs-CZ" w:eastAsia="cs-CZ" w:bidi="cs-CZ"/>
        </w:rPr>
        <w:t>VI</w:t>
      </w:r>
    </w:p>
    <w:p w:rsidR="00551EDC" w:rsidRPr="00845174" w:rsidRDefault="00551EDC" w:rsidP="00A10619">
      <w:pPr>
        <w:pStyle w:val="Bodytext10"/>
        <w:spacing w:line="283" w:lineRule="auto"/>
        <w:ind w:firstLine="420"/>
        <w:jc w:val="both"/>
        <w:rPr>
          <w:rFonts w:ascii="Times New Roman" w:hAnsi="Times New Roman"/>
          <w:sz w:val="24"/>
          <w:szCs w:val="24"/>
        </w:rPr>
      </w:pPr>
      <w:r w:rsidRPr="00845174">
        <w:rPr>
          <w:rFonts w:ascii="Times New Roman" w:hAnsi="Times New Roman"/>
          <w:sz w:val="24"/>
          <w:szCs w:val="24"/>
          <w:lang w:val="cs-CZ" w:eastAsia="cs-CZ" w:bidi="cs-CZ"/>
        </w:rPr>
        <w:t xml:space="preserve">Zákon č. 516/2008 Z. z. o </w:t>
      </w:r>
      <w:r w:rsidRPr="00845174">
        <w:rPr>
          <w:rFonts w:ascii="Times New Roman" w:hAnsi="Times New Roman"/>
          <w:sz w:val="24"/>
          <w:szCs w:val="24"/>
        </w:rPr>
        <w:t xml:space="preserve">Audiovizuálnom </w:t>
      </w:r>
      <w:r w:rsidRPr="00845174">
        <w:rPr>
          <w:rFonts w:ascii="Times New Roman" w:hAnsi="Times New Roman"/>
          <w:sz w:val="24"/>
          <w:szCs w:val="24"/>
          <w:lang w:val="cs-CZ" w:eastAsia="cs-CZ" w:bidi="cs-CZ"/>
        </w:rPr>
        <w:t xml:space="preserve">fonde a o </w:t>
      </w:r>
      <w:r w:rsidRPr="00845174">
        <w:rPr>
          <w:rFonts w:ascii="Times New Roman" w:hAnsi="Times New Roman"/>
          <w:sz w:val="24"/>
          <w:szCs w:val="24"/>
        </w:rPr>
        <w:t xml:space="preserve">zmene </w:t>
      </w:r>
      <w:r w:rsidRPr="00845174">
        <w:rPr>
          <w:rFonts w:ascii="Times New Roman" w:hAnsi="Times New Roman"/>
          <w:sz w:val="24"/>
          <w:szCs w:val="24"/>
          <w:lang w:val="cs-CZ" w:eastAsia="cs-CZ" w:bidi="cs-CZ"/>
        </w:rPr>
        <w:t xml:space="preserve">a </w:t>
      </w:r>
      <w:r w:rsidRPr="00845174">
        <w:rPr>
          <w:rFonts w:ascii="Times New Roman" w:hAnsi="Times New Roman"/>
          <w:sz w:val="24"/>
          <w:szCs w:val="24"/>
        </w:rPr>
        <w:t xml:space="preserve">doplnení niektorých zákonov </w:t>
      </w:r>
      <w:r w:rsidRPr="00845174">
        <w:rPr>
          <w:rFonts w:ascii="Times New Roman" w:hAnsi="Times New Roman"/>
          <w:sz w:val="24"/>
          <w:szCs w:val="24"/>
          <w:lang w:val="cs-CZ" w:eastAsia="cs-CZ" w:bidi="cs-CZ"/>
        </w:rPr>
        <w:t xml:space="preserve">v </w:t>
      </w:r>
      <w:r w:rsidRPr="00845174">
        <w:rPr>
          <w:rFonts w:ascii="Times New Roman" w:hAnsi="Times New Roman"/>
          <w:sz w:val="24"/>
          <w:szCs w:val="24"/>
        </w:rPr>
        <w:t xml:space="preserve">znení </w:t>
      </w:r>
      <w:r w:rsidRPr="00845174">
        <w:rPr>
          <w:rFonts w:ascii="Times New Roman" w:hAnsi="Times New Roman"/>
          <w:sz w:val="24"/>
          <w:szCs w:val="24"/>
          <w:lang w:val="cs-CZ" w:eastAsia="cs-CZ" w:bidi="cs-CZ"/>
        </w:rPr>
        <w:t xml:space="preserve">zákona </w:t>
      </w:r>
      <w:r w:rsidRPr="00845174">
        <w:rPr>
          <w:rFonts w:ascii="Times New Roman" w:hAnsi="Times New Roman"/>
          <w:sz w:val="24"/>
          <w:szCs w:val="24"/>
        </w:rPr>
        <w:t xml:space="preserve">č. </w:t>
      </w:r>
      <w:r w:rsidRPr="00845174">
        <w:rPr>
          <w:rFonts w:ascii="Times New Roman" w:hAnsi="Times New Roman"/>
          <w:sz w:val="24"/>
          <w:szCs w:val="24"/>
          <w:lang w:val="cs-CZ" w:eastAsia="cs-CZ" w:bidi="cs-CZ"/>
        </w:rPr>
        <w:t xml:space="preserve">532/2010 Z. z.,  zákona č. 547/2011 Z. z.,  zákona č. 340/2012 Z. z., zákona č. 352/2013 Z. z., zákona č. 374/2013 Z. z., zákona č. 40/2015 Z. z., zákona č. 138/2017 Z. z., zákona č. 177/2018 Z. z., zákona č. 211/2018 Z. z., zákona č. 221/2019 Z. z., zákona č. 304/2019 Z. z., zákona č. 129/2020 Z. z., zákona č. 300/2020 Z. z. a zákona č. 310/2021 Z. z. </w:t>
      </w:r>
      <w:r w:rsidRPr="00845174">
        <w:rPr>
          <w:rFonts w:ascii="Times New Roman" w:hAnsi="Times New Roman"/>
          <w:sz w:val="24"/>
          <w:szCs w:val="24"/>
        </w:rPr>
        <w:t xml:space="preserve">sa dopĺňa </w:t>
      </w:r>
      <w:r w:rsidRPr="00845174">
        <w:rPr>
          <w:rFonts w:ascii="Times New Roman" w:hAnsi="Times New Roman"/>
          <w:sz w:val="24"/>
          <w:szCs w:val="24"/>
          <w:lang w:val="cs-CZ" w:eastAsia="cs-CZ" w:bidi="cs-CZ"/>
        </w:rPr>
        <w:t>takto:</w:t>
      </w:r>
    </w:p>
    <w:p w:rsidR="00551EDC" w:rsidRPr="00845174" w:rsidRDefault="00551EDC" w:rsidP="00551EDC">
      <w:pPr>
        <w:pStyle w:val="Bodytext10"/>
        <w:numPr>
          <w:ilvl w:val="0"/>
          <w:numId w:val="16"/>
        </w:numPr>
        <w:tabs>
          <w:tab w:val="left" w:pos="393"/>
        </w:tabs>
        <w:spacing w:line="283" w:lineRule="auto"/>
        <w:ind w:left="420" w:hanging="420"/>
        <w:jc w:val="both"/>
        <w:rPr>
          <w:rFonts w:ascii="Times New Roman" w:hAnsi="Times New Roman"/>
          <w:sz w:val="24"/>
          <w:szCs w:val="24"/>
        </w:rPr>
      </w:pPr>
      <w:bookmarkStart w:id="4" w:name="bookmark11"/>
      <w:bookmarkEnd w:id="4"/>
      <w:r w:rsidRPr="00845174">
        <w:rPr>
          <w:rFonts w:ascii="Times New Roman" w:hAnsi="Times New Roman"/>
          <w:sz w:val="24"/>
          <w:szCs w:val="24"/>
          <w:lang w:val="cs-CZ" w:eastAsia="cs-CZ" w:bidi="cs-CZ"/>
        </w:rPr>
        <w:t xml:space="preserve">V § 20 ods. 1 a § 22c ods. 1 sa na konci </w:t>
      </w:r>
      <w:r w:rsidRPr="00845174">
        <w:rPr>
          <w:rFonts w:ascii="Times New Roman" w:hAnsi="Times New Roman"/>
          <w:sz w:val="24"/>
          <w:szCs w:val="24"/>
        </w:rPr>
        <w:t xml:space="preserve">pripájajú tieto </w:t>
      </w:r>
      <w:r w:rsidRPr="00845174">
        <w:rPr>
          <w:rFonts w:ascii="Times New Roman" w:hAnsi="Times New Roman"/>
          <w:sz w:val="24"/>
          <w:szCs w:val="24"/>
          <w:lang w:val="cs-CZ" w:eastAsia="cs-CZ" w:bidi="cs-CZ"/>
        </w:rPr>
        <w:t xml:space="preserve">vety: </w:t>
      </w:r>
      <w:r w:rsidRPr="00845174">
        <w:rPr>
          <w:rFonts w:ascii="Times New Roman" w:hAnsi="Times New Roman"/>
          <w:sz w:val="24"/>
          <w:szCs w:val="24"/>
        </w:rPr>
        <w:t>„Formulár žiadosti sa zverejňuje v štátnom jazyku Slovenskej republiky, v anglickom jazyku alebo v jazyku určenom vo výzve. Žiadosť sa podáva v jazyku formulára, ak výzva neurčí inak.“.</w:t>
      </w:r>
    </w:p>
    <w:p w:rsidR="00551EDC" w:rsidRPr="00845174" w:rsidRDefault="00551EDC" w:rsidP="00551EDC">
      <w:pPr>
        <w:pStyle w:val="Bodytext10"/>
        <w:numPr>
          <w:ilvl w:val="0"/>
          <w:numId w:val="16"/>
        </w:numPr>
        <w:tabs>
          <w:tab w:val="left" w:pos="393"/>
        </w:tabs>
        <w:spacing w:line="276" w:lineRule="auto"/>
        <w:ind w:left="420" w:hanging="420"/>
        <w:jc w:val="both"/>
        <w:rPr>
          <w:rFonts w:ascii="Times New Roman" w:hAnsi="Times New Roman"/>
          <w:sz w:val="24"/>
          <w:szCs w:val="24"/>
        </w:rPr>
      </w:pPr>
      <w:bookmarkStart w:id="5" w:name="bookmark12"/>
      <w:bookmarkEnd w:id="5"/>
      <w:r w:rsidRPr="00845174">
        <w:rPr>
          <w:rFonts w:ascii="Times New Roman" w:hAnsi="Times New Roman"/>
          <w:sz w:val="24"/>
          <w:szCs w:val="24"/>
        </w:rPr>
        <w:t>V § 20 ods. 4 a § 22c ods. 3 sa na konci pripája čiarka a tieto slová: „v anglickom jazyku alebo jazyku určenom vo výzve“.</w:t>
      </w:r>
    </w:p>
    <w:p w:rsidR="00551EDC" w:rsidRPr="00845174" w:rsidRDefault="00551EDC" w:rsidP="00551EDC">
      <w:pPr>
        <w:pStyle w:val="Bodytext10"/>
        <w:numPr>
          <w:ilvl w:val="0"/>
          <w:numId w:val="16"/>
        </w:numPr>
        <w:tabs>
          <w:tab w:val="left" w:pos="393"/>
        </w:tabs>
        <w:spacing w:line="276" w:lineRule="auto"/>
        <w:ind w:left="420" w:hanging="420"/>
        <w:jc w:val="both"/>
        <w:rPr>
          <w:rFonts w:ascii="Times New Roman" w:hAnsi="Times New Roman"/>
          <w:sz w:val="24"/>
          <w:szCs w:val="24"/>
        </w:rPr>
      </w:pPr>
      <w:bookmarkStart w:id="6" w:name="bookmark13"/>
      <w:bookmarkEnd w:id="6"/>
      <w:r w:rsidRPr="00845174">
        <w:rPr>
          <w:rFonts w:ascii="Times New Roman" w:hAnsi="Times New Roman"/>
          <w:sz w:val="24"/>
          <w:szCs w:val="24"/>
        </w:rPr>
        <w:t>V § 22e ods. 1 sa na začiatku vkladajú nové vety, ktoré znejú: „Vzor žiadosti o podporu audiovizuálneho priemyslu sa zverejňuje v štátnom jazyku Slovenskej republiky, v anglickom jazyku alebo v jazyku určenom vo výzve. Žiadosť sa podáva v jazyku vzoru žiadosti, ak výzva neurčí inak.“.</w:t>
      </w:r>
    </w:p>
    <w:p w:rsidR="00551EDC" w:rsidRPr="00845174" w:rsidRDefault="00551EDC" w:rsidP="00551EDC">
      <w:pPr>
        <w:pStyle w:val="Bodytext10"/>
        <w:numPr>
          <w:ilvl w:val="0"/>
          <w:numId w:val="16"/>
        </w:numPr>
        <w:tabs>
          <w:tab w:val="left" w:pos="393"/>
        </w:tabs>
        <w:spacing w:after="460"/>
        <w:ind w:left="420" w:hanging="420"/>
        <w:jc w:val="both"/>
        <w:rPr>
          <w:rFonts w:ascii="Times New Roman" w:hAnsi="Times New Roman"/>
          <w:sz w:val="24"/>
          <w:szCs w:val="24"/>
        </w:rPr>
      </w:pPr>
      <w:bookmarkStart w:id="7" w:name="bookmark14"/>
      <w:bookmarkEnd w:id="7"/>
      <w:r w:rsidRPr="00845174">
        <w:rPr>
          <w:rFonts w:ascii="Times New Roman" w:hAnsi="Times New Roman"/>
          <w:sz w:val="24"/>
          <w:szCs w:val="24"/>
        </w:rPr>
        <w:t>V § 22e ods. 4 prvej vete sa na konci pripája čiarka a tieto slová: „v anglickom jazyku alebo v jazyku určenom vo výzve“.</w:t>
      </w:r>
    </w:p>
    <w:p w:rsidR="00551EDC" w:rsidRPr="00A10619" w:rsidRDefault="00551EDC" w:rsidP="00551EDC">
      <w:pPr>
        <w:pStyle w:val="Bodytext10"/>
        <w:spacing w:after="140" w:line="276" w:lineRule="auto"/>
        <w:jc w:val="center"/>
        <w:rPr>
          <w:rFonts w:ascii="Times New Roman" w:hAnsi="Times New Roman"/>
          <w:b/>
          <w:sz w:val="24"/>
          <w:szCs w:val="24"/>
        </w:rPr>
      </w:pPr>
      <w:r w:rsidRPr="00A10619">
        <w:rPr>
          <w:rFonts w:ascii="Times New Roman" w:hAnsi="Times New Roman"/>
          <w:b/>
          <w:sz w:val="24"/>
          <w:szCs w:val="24"/>
        </w:rPr>
        <w:t>Čl. X</w:t>
      </w:r>
      <w:r w:rsidR="00954976" w:rsidRPr="00A10619">
        <w:rPr>
          <w:rFonts w:ascii="Times New Roman" w:hAnsi="Times New Roman"/>
          <w:b/>
          <w:sz w:val="24"/>
          <w:szCs w:val="24"/>
        </w:rPr>
        <w:t>VII</w:t>
      </w:r>
    </w:p>
    <w:p w:rsidR="00551EDC" w:rsidRPr="00845174" w:rsidRDefault="00551EDC" w:rsidP="00A10619">
      <w:pPr>
        <w:pStyle w:val="Bodytext10"/>
        <w:spacing w:line="276" w:lineRule="auto"/>
        <w:ind w:firstLine="360"/>
        <w:jc w:val="both"/>
        <w:rPr>
          <w:rFonts w:ascii="Times New Roman" w:hAnsi="Times New Roman"/>
          <w:sz w:val="24"/>
          <w:szCs w:val="24"/>
        </w:rPr>
      </w:pPr>
      <w:r w:rsidRPr="00845174">
        <w:rPr>
          <w:rFonts w:ascii="Times New Roman" w:hAnsi="Times New Roman"/>
          <w:sz w:val="24"/>
          <w:szCs w:val="24"/>
        </w:rPr>
        <w:t>Zákon č. 206/2009 Z. z. o múzeách a o galériách a o ochrane predmetov kultúrnej hodnoty a o zmene zákona Slovenskej národnej rady č. 372/1990 Zb. o priestupkoch v znení neskorších predpisov v znení zákona č. 38/2014 Z. z., zákona č. 126/2015 Z. z., zákona č. 376/2015 Z. z., zákona č. 160/2018 Z. z., nálezu Ústavného súdu Slovenskej republiky č. 34/2019 Z. z. a zákona č. 505/2021 Z. z. sa dopĺňa takto:</w:t>
      </w:r>
    </w:p>
    <w:p w:rsidR="00551EDC" w:rsidRPr="00845174" w:rsidRDefault="00551EDC" w:rsidP="00551EDC">
      <w:pPr>
        <w:pStyle w:val="Bodytext10"/>
        <w:numPr>
          <w:ilvl w:val="0"/>
          <w:numId w:val="17"/>
        </w:numPr>
        <w:tabs>
          <w:tab w:val="left" w:pos="393"/>
        </w:tabs>
        <w:spacing w:line="276" w:lineRule="auto"/>
        <w:ind w:left="720" w:hanging="360"/>
        <w:jc w:val="both"/>
        <w:rPr>
          <w:rFonts w:ascii="Times New Roman" w:hAnsi="Times New Roman"/>
          <w:sz w:val="24"/>
          <w:szCs w:val="24"/>
        </w:rPr>
      </w:pPr>
      <w:bookmarkStart w:id="8" w:name="bookmark15"/>
      <w:bookmarkEnd w:id="8"/>
      <w:r w:rsidRPr="00845174">
        <w:rPr>
          <w:rFonts w:ascii="Times New Roman" w:hAnsi="Times New Roman"/>
          <w:sz w:val="24"/>
          <w:szCs w:val="24"/>
        </w:rPr>
        <w:t>§ 6 sa dopĺňa písmenami j) a k), ktoré znejú:</w:t>
      </w:r>
    </w:p>
    <w:p w:rsidR="00551EDC" w:rsidRPr="00845174" w:rsidRDefault="00551EDC" w:rsidP="00551EDC">
      <w:pPr>
        <w:pStyle w:val="Bodytext10"/>
        <w:spacing w:after="0" w:line="276" w:lineRule="auto"/>
        <w:jc w:val="both"/>
        <w:rPr>
          <w:rFonts w:ascii="Times New Roman" w:hAnsi="Times New Roman"/>
          <w:sz w:val="24"/>
          <w:szCs w:val="24"/>
        </w:rPr>
      </w:pPr>
      <w:r w:rsidRPr="00845174">
        <w:rPr>
          <w:rFonts w:ascii="Times New Roman" w:hAnsi="Times New Roman"/>
          <w:sz w:val="24"/>
          <w:szCs w:val="24"/>
        </w:rPr>
        <w:t>„j) zabezpečuje osobitnú ochranu predmetov kultúrnej hodnoty v období mimoriadnej situácie,</w:t>
      </w:r>
      <w:r w:rsidRPr="00845174">
        <w:rPr>
          <w:rFonts w:ascii="Times New Roman" w:hAnsi="Times New Roman"/>
          <w:sz w:val="24"/>
          <w:szCs w:val="24"/>
          <w:vertAlign w:val="superscript"/>
        </w:rPr>
        <w:t>6a</w:t>
      </w:r>
      <w:r w:rsidRPr="00845174">
        <w:rPr>
          <w:rFonts w:ascii="Times New Roman" w:hAnsi="Times New Roman"/>
          <w:sz w:val="24"/>
          <w:szCs w:val="24"/>
        </w:rPr>
        <w:t>) krízovej situácie,</w:t>
      </w:r>
      <w:r w:rsidRPr="00845174">
        <w:rPr>
          <w:rFonts w:ascii="Times New Roman" w:hAnsi="Times New Roman"/>
          <w:sz w:val="24"/>
          <w:szCs w:val="24"/>
          <w:vertAlign w:val="superscript"/>
        </w:rPr>
        <w:t>6b</w:t>
      </w:r>
      <w:r w:rsidRPr="00845174">
        <w:rPr>
          <w:rFonts w:ascii="Times New Roman" w:hAnsi="Times New Roman"/>
          <w:sz w:val="24"/>
          <w:szCs w:val="24"/>
        </w:rPr>
        <w:t>) v čase vojny a vojnového stavu,</w:t>
      </w:r>
      <w:r w:rsidRPr="00845174">
        <w:rPr>
          <w:rFonts w:ascii="Times New Roman" w:hAnsi="Times New Roman"/>
          <w:sz w:val="24"/>
          <w:szCs w:val="24"/>
          <w:vertAlign w:val="superscript"/>
        </w:rPr>
        <w:t>6c</w:t>
      </w:r>
      <w:r w:rsidRPr="00845174">
        <w:rPr>
          <w:rFonts w:ascii="Times New Roman" w:hAnsi="Times New Roman"/>
          <w:sz w:val="24"/>
          <w:szCs w:val="24"/>
        </w:rPr>
        <w:t>) v období 12 mesiacov po ich ukončení a v období 12 mesiacov po prírodnej katastrofe alebo inej mimoriadnej udalosti, ktorá mala nepriaznivý vplyv na predmety kultúrnej hodnoty; osobitná ochrana predmetov kultúrnej hodnoty predstavuje súhrn činností a opatrení zameraných na predchádzanie poškodenia a záchranu predmetov kultúrnej hodnoty vrátane poskytnutia materiálnej pomoci na tento účel,</w:t>
      </w:r>
    </w:p>
    <w:p w:rsidR="00551EDC" w:rsidRPr="00845174" w:rsidRDefault="00551EDC" w:rsidP="00551EDC">
      <w:pPr>
        <w:pStyle w:val="Bodytext10"/>
        <w:spacing w:line="276" w:lineRule="auto"/>
        <w:jc w:val="both"/>
        <w:rPr>
          <w:rFonts w:ascii="Times New Roman" w:hAnsi="Times New Roman"/>
          <w:sz w:val="24"/>
          <w:szCs w:val="24"/>
        </w:rPr>
      </w:pPr>
      <w:r w:rsidRPr="00845174">
        <w:rPr>
          <w:rFonts w:ascii="Times New Roman" w:hAnsi="Times New Roman"/>
          <w:sz w:val="24"/>
          <w:szCs w:val="24"/>
        </w:rPr>
        <w:t xml:space="preserve">k) zabezpečuje ochranu predmetov kultúrneho dedičstva z inštitúcií iného štátu uchovávajúcich predmety kultúrneho dedičstva vrátane múzeí a galérií, dočasne dovezených na územie </w:t>
      </w:r>
      <w:r w:rsidRPr="00845174">
        <w:rPr>
          <w:rFonts w:ascii="Times New Roman" w:hAnsi="Times New Roman"/>
          <w:sz w:val="24"/>
          <w:szCs w:val="24"/>
        </w:rPr>
        <w:lastRenderedPageBreak/>
        <w:t>Slovenskej republiky z dôvodu ozbrojeného konfliktu na území tohto štátu, ktorá zahŕňa ich uloženie a úschovu u osoby určenej ministerstvom; ministerstvo zabezpečí bezodkladné vrátenie predmetu kultúrneho dedičstva na požiadanie dotknutej inštitúcie alebo štátu.“.</w:t>
      </w:r>
    </w:p>
    <w:p w:rsidR="00551EDC" w:rsidRPr="00845174" w:rsidRDefault="00551EDC" w:rsidP="00551EDC">
      <w:pPr>
        <w:pStyle w:val="Bodytext10"/>
        <w:spacing w:line="262" w:lineRule="auto"/>
        <w:jc w:val="both"/>
        <w:rPr>
          <w:rFonts w:ascii="Times New Roman" w:hAnsi="Times New Roman"/>
          <w:sz w:val="24"/>
          <w:szCs w:val="24"/>
        </w:rPr>
      </w:pPr>
      <w:r w:rsidRPr="00845174">
        <w:rPr>
          <w:rFonts w:ascii="Times New Roman" w:hAnsi="Times New Roman"/>
          <w:sz w:val="24"/>
          <w:szCs w:val="24"/>
        </w:rPr>
        <w:t>Poznámky pod čiarou k odkazom 6a až 6c znejú:</w:t>
      </w:r>
    </w:p>
    <w:p w:rsidR="00551EDC" w:rsidRPr="00845174" w:rsidRDefault="00551EDC" w:rsidP="00551EDC">
      <w:pPr>
        <w:pStyle w:val="Bodytext10"/>
        <w:spacing w:after="0" w:line="288" w:lineRule="auto"/>
        <w:jc w:val="both"/>
        <w:rPr>
          <w:rFonts w:ascii="Times New Roman" w:hAnsi="Times New Roman"/>
          <w:sz w:val="24"/>
          <w:szCs w:val="24"/>
        </w:rPr>
      </w:pPr>
      <w:r w:rsidRPr="00845174">
        <w:rPr>
          <w:rFonts w:ascii="Times New Roman" w:hAnsi="Times New Roman"/>
          <w:sz w:val="24"/>
          <w:szCs w:val="24"/>
        </w:rPr>
        <w:t>,,</w:t>
      </w:r>
      <w:r w:rsidRPr="00845174">
        <w:rPr>
          <w:rFonts w:ascii="Times New Roman" w:hAnsi="Times New Roman"/>
          <w:sz w:val="24"/>
          <w:szCs w:val="24"/>
          <w:vertAlign w:val="superscript"/>
        </w:rPr>
        <w:t>6a</w:t>
      </w:r>
      <w:r w:rsidRPr="00845174">
        <w:rPr>
          <w:rFonts w:ascii="Times New Roman" w:hAnsi="Times New Roman"/>
          <w:sz w:val="24"/>
          <w:szCs w:val="24"/>
        </w:rPr>
        <w:t>) § 3 ods. 1 zákona Národnej rady Slovenskej republiky č. 42/1994 Z. z. o civilnej ochrane obyvateľstva v znení neskorších predpisov.</w:t>
      </w:r>
    </w:p>
    <w:p w:rsidR="00551EDC" w:rsidRPr="00845174" w:rsidRDefault="00551EDC" w:rsidP="00551EDC">
      <w:pPr>
        <w:pStyle w:val="Bodytext10"/>
        <w:spacing w:after="0" w:line="288" w:lineRule="auto"/>
        <w:jc w:val="both"/>
        <w:rPr>
          <w:rFonts w:ascii="Times New Roman" w:hAnsi="Times New Roman"/>
          <w:sz w:val="24"/>
          <w:szCs w:val="24"/>
        </w:rPr>
      </w:pPr>
      <w:r w:rsidRPr="00845174">
        <w:rPr>
          <w:rFonts w:ascii="Times New Roman" w:hAnsi="Times New Roman"/>
          <w:sz w:val="24"/>
          <w:szCs w:val="24"/>
          <w:vertAlign w:val="superscript"/>
        </w:rPr>
        <w:t>6b</w:t>
      </w:r>
      <w:r w:rsidRPr="00845174">
        <w:rPr>
          <w:rFonts w:ascii="Times New Roman" w:hAnsi="Times New Roman"/>
          <w:sz w:val="24"/>
          <w:szCs w:val="24"/>
        </w:rPr>
        <w:t>) ČI. 1 ods. 4 ústavného zákona č. 227/2002 Z. z. o bezpečnosti štátu v čase vojny, vojnového stavu, výnimočného stavu a núdzového stavu.</w:t>
      </w:r>
    </w:p>
    <w:p w:rsidR="00551EDC" w:rsidRPr="00845174" w:rsidRDefault="00551EDC" w:rsidP="00551EDC">
      <w:pPr>
        <w:pStyle w:val="Bodytext10"/>
        <w:spacing w:line="288" w:lineRule="auto"/>
        <w:jc w:val="both"/>
        <w:rPr>
          <w:rFonts w:ascii="Times New Roman" w:hAnsi="Times New Roman"/>
          <w:sz w:val="24"/>
          <w:szCs w:val="24"/>
        </w:rPr>
      </w:pPr>
      <w:r w:rsidRPr="00845174">
        <w:rPr>
          <w:rFonts w:ascii="Times New Roman" w:hAnsi="Times New Roman"/>
          <w:sz w:val="24"/>
          <w:szCs w:val="24"/>
          <w:vertAlign w:val="superscript"/>
        </w:rPr>
        <w:t>6c</w:t>
      </w:r>
      <w:r w:rsidRPr="00845174">
        <w:rPr>
          <w:rFonts w:ascii="Times New Roman" w:hAnsi="Times New Roman"/>
          <w:sz w:val="24"/>
          <w:szCs w:val="24"/>
        </w:rPr>
        <w:t>) ČI. 2 a 3 ústavného zákona č. 227/2002 Z. z. v znení neskorších predpisov.“.</w:t>
      </w:r>
    </w:p>
    <w:p w:rsidR="00551EDC" w:rsidRPr="00845174" w:rsidRDefault="00551EDC" w:rsidP="00551EDC">
      <w:pPr>
        <w:pStyle w:val="Bodytext10"/>
        <w:numPr>
          <w:ilvl w:val="0"/>
          <w:numId w:val="17"/>
        </w:numPr>
        <w:tabs>
          <w:tab w:val="left" w:pos="422"/>
        </w:tabs>
        <w:spacing w:line="262" w:lineRule="auto"/>
        <w:ind w:left="720" w:hanging="360"/>
        <w:jc w:val="both"/>
        <w:rPr>
          <w:rFonts w:ascii="Times New Roman" w:hAnsi="Times New Roman"/>
          <w:sz w:val="24"/>
          <w:szCs w:val="24"/>
        </w:rPr>
      </w:pPr>
      <w:bookmarkStart w:id="9" w:name="bookmark16"/>
      <w:bookmarkEnd w:id="9"/>
      <w:r w:rsidRPr="00845174">
        <w:rPr>
          <w:rFonts w:ascii="Times New Roman" w:hAnsi="Times New Roman"/>
          <w:sz w:val="24"/>
          <w:szCs w:val="24"/>
        </w:rPr>
        <w:t>Za § 21a sa vkladá § 21b, ktorý vrátane nadpisu znie:</w:t>
      </w:r>
    </w:p>
    <w:p w:rsidR="00551EDC" w:rsidRPr="00845174" w:rsidRDefault="00551EDC" w:rsidP="00551EDC">
      <w:pPr>
        <w:pStyle w:val="Heading110"/>
        <w:keepNext/>
        <w:keepLines/>
        <w:spacing w:after="0"/>
        <w:rPr>
          <w:rFonts w:ascii="Times New Roman" w:hAnsi="Times New Roman"/>
          <w:sz w:val="24"/>
          <w:szCs w:val="24"/>
        </w:rPr>
      </w:pPr>
      <w:bookmarkStart w:id="10" w:name="bookmark19"/>
      <w:r w:rsidRPr="00845174">
        <w:rPr>
          <w:rFonts w:ascii="Times New Roman" w:hAnsi="Times New Roman"/>
          <w:sz w:val="24"/>
          <w:szCs w:val="24"/>
        </w:rPr>
        <w:t>„§ 21b</w:t>
      </w:r>
      <w:bookmarkEnd w:id="10"/>
    </w:p>
    <w:p w:rsidR="00551EDC" w:rsidRPr="00845174" w:rsidRDefault="00551EDC" w:rsidP="00551EDC">
      <w:pPr>
        <w:pStyle w:val="Heading110"/>
        <w:keepNext/>
        <w:keepLines/>
        <w:spacing w:after="280"/>
        <w:ind w:left="426" w:hanging="142"/>
        <w:rPr>
          <w:rFonts w:ascii="Times New Roman" w:hAnsi="Times New Roman"/>
          <w:sz w:val="24"/>
          <w:szCs w:val="24"/>
        </w:rPr>
      </w:pPr>
      <w:r w:rsidRPr="00845174">
        <w:rPr>
          <w:rFonts w:ascii="Times New Roman" w:hAnsi="Times New Roman"/>
          <w:sz w:val="24"/>
          <w:szCs w:val="24"/>
        </w:rPr>
        <w:t>Prechodné ustanovenia počas trvania mimoriadnej situácie vyhlásenej v súvislosti s hromadným prílevom cudzincov na územie Slovenskej republiky spôsobeným ozbrojeným konfliktom na území Ukrajiny a po jej odvolaní</w:t>
      </w:r>
    </w:p>
    <w:p w:rsidR="00551EDC" w:rsidRPr="00845174" w:rsidRDefault="00551EDC" w:rsidP="00551EDC">
      <w:pPr>
        <w:pStyle w:val="Bodytext10"/>
        <w:numPr>
          <w:ilvl w:val="0"/>
          <w:numId w:val="18"/>
        </w:numPr>
        <w:tabs>
          <w:tab w:val="left" w:pos="813"/>
        </w:tabs>
        <w:spacing w:after="0" w:line="262" w:lineRule="auto"/>
        <w:ind w:left="720" w:hanging="360"/>
        <w:jc w:val="both"/>
        <w:rPr>
          <w:rFonts w:ascii="Times New Roman" w:hAnsi="Times New Roman"/>
          <w:sz w:val="24"/>
          <w:szCs w:val="24"/>
        </w:rPr>
      </w:pPr>
      <w:bookmarkStart w:id="11" w:name="bookmark21"/>
      <w:bookmarkEnd w:id="11"/>
      <w:r w:rsidRPr="00845174">
        <w:rPr>
          <w:rFonts w:ascii="Times New Roman" w:hAnsi="Times New Roman"/>
          <w:sz w:val="24"/>
          <w:szCs w:val="24"/>
        </w:rPr>
        <w:t>Na dovoz predmetu kultúrneho dedičstva z územia Ukrajiny, ktorý sa dováža na územie Slovenskej republiky počas mimoriadnej situácie vyhlásenej v súvislosti s hromadným prílevom cudzincov na územie Slovenskej republiky spôsobeným ozbrojeným konfliktom na území Ukrajiny a v období 12 mesiacov po jej odvolaní, na účel podľa § 6 písm. k), postačuje predloženie dokladu uznaného ministerstvom.</w:t>
      </w:r>
    </w:p>
    <w:p w:rsidR="00551EDC" w:rsidRPr="00845174" w:rsidRDefault="00551EDC" w:rsidP="00551EDC">
      <w:pPr>
        <w:pStyle w:val="Bodytext10"/>
        <w:numPr>
          <w:ilvl w:val="0"/>
          <w:numId w:val="18"/>
        </w:numPr>
        <w:tabs>
          <w:tab w:val="left" w:pos="813"/>
        </w:tabs>
        <w:spacing w:line="262" w:lineRule="auto"/>
        <w:ind w:left="720" w:hanging="360"/>
        <w:jc w:val="both"/>
        <w:rPr>
          <w:rFonts w:ascii="Times New Roman" w:hAnsi="Times New Roman"/>
          <w:sz w:val="24"/>
          <w:szCs w:val="24"/>
        </w:rPr>
      </w:pPr>
      <w:bookmarkStart w:id="12" w:name="bookmark22"/>
      <w:bookmarkEnd w:id="12"/>
      <w:r w:rsidRPr="00845174">
        <w:rPr>
          <w:rFonts w:ascii="Times New Roman" w:hAnsi="Times New Roman"/>
          <w:sz w:val="24"/>
          <w:szCs w:val="24"/>
        </w:rPr>
        <w:t>Počas mimoriadnej situácie vyhlásenej v súvislosti s hromadným prílevom cudzincov na územie Slovenskej republiky spôsobeným ozbrojeným konfliktom na území Ukrajiny a v období 12 mesiacov po jej odvolaní je ministerstvo, rozpočtová organizácia, ktorá je múzeom, galériou alebo ich zriaďovateľom a príspevková organizácia, ktorá je múzeom, galériou alebo ich zriaďovateľom, oprávnená poskytnúť inštitúcii uchovávajúcej predmety kultúrneho dedičstva vrátane múzea a galérie na území Ukrajiny materiálnu pomoc formou darovania.</w:t>
      </w:r>
      <w:r w:rsidRPr="00845174">
        <w:rPr>
          <w:rFonts w:ascii="Times New Roman" w:hAnsi="Times New Roman"/>
          <w:sz w:val="24"/>
          <w:szCs w:val="24"/>
          <w:vertAlign w:val="superscript"/>
        </w:rPr>
        <w:t>36</w:t>
      </w:r>
      <w:r w:rsidRPr="00845174">
        <w:rPr>
          <w:rFonts w:ascii="Times New Roman" w:hAnsi="Times New Roman"/>
          <w:sz w:val="24"/>
          <w:szCs w:val="24"/>
        </w:rPr>
        <w:t>)“.</w:t>
      </w:r>
    </w:p>
    <w:p w:rsidR="00551EDC" w:rsidRPr="00845174" w:rsidRDefault="00551EDC" w:rsidP="00551EDC">
      <w:pPr>
        <w:pStyle w:val="Bodytext10"/>
        <w:spacing w:line="262" w:lineRule="auto"/>
        <w:jc w:val="both"/>
        <w:rPr>
          <w:rFonts w:ascii="Times New Roman" w:hAnsi="Times New Roman"/>
          <w:sz w:val="24"/>
          <w:szCs w:val="24"/>
        </w:rPr>
      </w:pPr>
      <w:r w:rsidRPr="00845174">
        <w:rPr>
          <w:rFonts w:ascii="Times New Roman" w:hAnsi="Times New Roman"/>
          <w:sz w:val="24"/>
          <w:szCs w:val="24"/>
        </w:rPr>
        <w:t>Poznámka pod čiarou k odkazu 36 znie:</w:t>
      </w:r>
    </w:p>
    <w:p w:rsidR="00551EDC" w:rsidRPr="00845174" w:rsidRDefault="00551EDC" w:rsidP="00551EDC">
      <w:pPr>
        <w:pStyle w:val="Bodytext10"/>
        <w:spacing w:line="262" w:lineRule="auto"/>
        <w:rPr>
          <w:rFonts w:ascii="Times New Roman" w:hAnsi="Times New Roman"/>
          <w:sz w:val="24"/>
          <w:szCs w:val="24"/>
        </w:rPr>
      </w:pPr>
      <w:r w:rsidRPr="00845174">
        <w:rPr>
          <w:rFonts w:ascii="Times New Roman" w:hAnsi="Times New Roman"/>
          <w:sz w:val="24"/>
          <w:szCs w:val="24"/>
        </w:rPr>
        <w:t>,,</w:t>
      </w:r>
      <w:r w:rsidRPr="00845174">
        <w:rPr>
          <w:rFonts w:ascii="Times New Roman" w:hAnsi="Times New Roman"/>
          <w:sz w:val="24"/>
          <w:szCs w:val="24"/>
          <w:vertAlign w:val="superscript"/>
        </w:rPr>
        <w:t>36</w:t>
      </w:r>
      <w:r w:rsidRPr="00845174">
        <w:rPr>
          <w:rFonts w:ascii="Times New Roman" w:hAnsi="Times New Roman"/>
          <w:sz w:val="24"/>
          <w:szCs w:val="24"/>
        </w:rPr>
        <w:t>) § 11 ods. 7 písm. d) zákona Národnej rady Slovenskej republiky č. 278/1993 Z. z. v znení neskorších predpisov.“.</w:t>
      </w:r>
    </w:p>
    <w:p w:rsidR="00551EDC" w:rsidRPr="00A10619" w:rsidRDefault="00551EDC" w:rsidP="00551EDC">
      <w:pPr>
        <w:pStyle w:val="Bodytext10"/>
        <w:spacing w:line="262" w:lineRule="auto"/>
        <w:jc w:val="center"/>
        <w:rPr>
          <w:rFonts w:ascii="Times New Roman" w:hAnsi="Times New Roman"/>
          <w:b/>
          <w:sz w:val="24"/>
          <w:szCs w:val="24"/>
        </w:rPr>
      </w:pPr>
      <w:r w:rsidRPr="00A10619">
        <w:rPr>
          <w:rFonts w:ascii="Times New Roman" w:hAnsi="Times New Roman"/>
          <w:b/>
          <w:sz w:val="24"/>
          <w:szCs w:val="24"/>
        </w:rPr>
        <w:t>ČI. X</w:t>
      </w:r>
      <w:r w:rsidR="00954976" w:rsidRPr="00A10619">
        <w:rPr>
          <w:rFonts w:ascii="Times New Roman" w:hAnsi="Times New Roman"/>
          <w:b/>
          <w:sz w:val="24"/>
          <w:szCs w:val="24"/>
        </w:rPr>
        <w:t>VIII</w:t>
      </w:r>
    </w:p>
    <w:p w:rsidR="00551EDC" w:rsidRPr="00845174" w:rsidRDefault="00551EDC" w:rsidP="00A10619">
      <w:pPr>
        <w:pStyle w:val="Bodytext10"/>
        <w:spacing w:line="276" w:lineRule="auto"/>
        <w:ind w:firstLine="708"/>
        <w:jc w:val="both"/>
        <w:rPr>
          <w:rFonts w:ascii="Times New Roman" w:hAnsi="Times New Roman"/>
          <w:sz w:val="24"/>
          <w:szCs w:val="24"/>
        </w:rPr>
      </w:pPr>
      <w:r w:rsidRPr="00845174">
        <w:rPr>
          <w:rFonts w:ascii="Times New Roman" w:hAnsi="Times New Roman"/>
          <w:sz w:val="24"/>
          <w:szCs w:val="24"/>
        </w:rPr>
        <w:t>Zákon č. 207/2009 Z. z. o podmienkach vývozu a dovozu predmetu kultúrnej hodnoty a o doplnení zákona č. 652/2004 Z. z. o orgánoch štátnej správy v colníctve a o zmene a doplnení niektorých zákonov v znení neskorších predpisov v znení zákona č. 38/2014 Z. z., zákona č. 160/2018 Z. z. a zákona č. 262/2021 Z. z. sa dopĺňa takto:</w:t>
      </w:r>
    </w:p>
    <w:p w:rsidR="00551EDC" w:rsidRPr="00845174" w:rsidRDefault="00551EDC" w:rsidP="00A10619">
      <w:pPr>
        <w:pStyle w:val="Bodytext10"/>
        <w:spacing w:line="262" w:lineRule="auto"/>
        <w:ind w:firstLine="708"/>
        <w:jc w:val="both"/>
        <w:rPr>
          <w:rFonts w:ascii="Times New Roman" w:hAnsi="Times New Roman"/>
          <w:sz w:val="24"/>
          <w:szCs w:val="24"/>
        </w:rPr>
      </w:pPr>
      <w:r w:rsidRPr="00845174">
        <w:rPr>
          <w:rFonts w:ascii="Times New Roman" w:hAnsi="Times New Roman"/>
          <w:sz w:val="24"/>
          <w:szCs w:val="24"/>
        </w:rPr>
        <w:t>Za § 14 sa dopĺňa § 15, ktorý vrátane nadpisu znie:</w:t>
      </w:r>
    </w:p>
    <w:p w:rsidR="00551EDC" w:rsidRPr="00845174" w:rsidRDefault="00551EDC" w:rsidP="00954976">
      <w:pPr>
        <w:pStyle w:val="Heading110"/>
        <w:keepNext/>
        <w:keepLines/>
        <w:spacing w:after="0"/>
        <w:rPr>
          <w:rFonts w:ascii="Times New Roman" w:hAnsi="Times New Roman"/>
          <w:sz w:val="24"/>
          <w:szCs w:val="24"/>
        </w:rPr>
      </w:pPr>
      <w:bookmarkStart w:id="13" w:name="bookmark25"/>
      <w:r w:rsidRPr="00845174">
        <w:rPr>
          <w:rFonts w:ascii="Times New Roman" w:hAnsi="Times New Roman"/>
          <w:sz w:val="24"/>
          <w:szCs w:val="24"/>
        </w:rPr>
        <w:lastRenderedPageBreak/>
        <w:t>„§ 15</w:t>
      </w:r>
      <w:bookmarkEnd w:id="13"/>
    </w:p>
    <w:p w:rsidR="00551EDC" w:rsidRPr="00845174" w:rsidRDefault="00551EDC" w:rsidP="00954976">
      <w:pPr>
        <w:pStyle w:val="Heading110"/>
        <w:keepNext/>
        <w:keepLines/>
        <w:spacing w:after="280"/>
        <w:rPr>
          <w:rFonts w:ascii="Times New Roman" w:hAnsi="Times New Roman"/>
          <w:sz w:val="24"/>
          <w:szCs w:val="24"/>
        </w:rPr>
      </w:pPr>
      <w:bookmarkStart w:id="14" w:name="bookmark27"/>
      <w:bookmarkEnd w:id="14"/>
      <w:r w:rsidRPr="00845174">
        <w:rPr>
          <w:rFonts w:ascii="Times New Roman" w:hAnsi="Times New Roman"/>
          <w:sz w:val="24"/>
          <w:szCs w:val="24"/>
        </w:rPr>
        <w:t>Prechodné ustanovenia počas trvania mimoriadnej situácie vyhlásenej v súvislosti s hromadným prílevom cudzincov na územie Slovenskej republiky spôsobeným ozbrojeným konfliktom na území Ukrajiny a po jej odvolaní</w:t>
      </w:r>
    </w:p>
    <w:p w:rsidR="00551EDC" w:rsidRDefault="00551EDC" w:rsidP="00954976">
      <w:pPr>
        <w:pStyle w:val="Bezriadkovania"/>
        <w:widowControl w:val="0"/>
        <w:numPr>
          <w:ilvl w:val="0"/>
          <w:numId w:val="19"/>
        </w:numPr>
        <w:ind w:left="0" w:firstLine="709"/>
        <w:jc w:val="both"/>
        <w:rPr>
          <w:rFonts w:ascii="Times New Roman" w:hAnsi="Times New Roman" w:cs="Times New Roman"/>
          <w:sz w:val="24"/>
          <w:szCs w:val="24"/>
        </w:rPr>
      </w:pPr>
      <w:r w:rsidRPr="00845174">
        <w:rPr>
          <w:rFonts w:ascii="Times New Roman" w:hAnsi="Times New Roman" w:cs="Times New Roman"/>
          <w:sz w:val="24"/>
          <w:szCs w:val="24"/>
        </w:rPr>
        <w:t xml:space="preserve">Na dovoz predmetu kultúrnej hodnoty, ktorý sa dočasne dováža z územia Ukrajiny na územie Slovenskej republiky na účel jeho ochrany, počas mimoriadnej situácie vyhlásenej v súvislosti s hromadným prílevom cudzincov na územie Slovenskej republiky spôsobeným ozbrojeným konfliktom na území Ukrajiny a v období 12 mesiacov po jej odvolaní, postačuje predloženie dokladu uznaného ministerstvom kultúry. </w:t>
      </w:r>
    </w:p>
    <w:p w:rsidR="00954976" w:rsidRPr="00845174" w:rsidRDefault="00954976" w:rsidP="00A10619">
      <w:pPr>
        <w:pStyle w:val="Bezriadkovania"/>
        <w:widowControl w:val="0"/>
        <w:ind w:left="709"/>
        <w:jc w:val="both"/>
        <w:rPr>
          <w:rFonts w:ascii="Times New Roman" w:hAnsi="Times New Roman" w:cs="Times New Roman"/>
          <w:sz w:val="24"/>
          <w:szCs w:val="24"/>
        </w:rPr>
      </w:pPr>
    </w:p>
    <w:p w:rsidR="00551EDC" w:rsidRPr="00A10619" w:rsidRDefault="00551EDC" w:rsidP="00A10619">
      <w:pPr>
        <w:pStyle w:val="Bezriadkovania"/>
        <w:widowControl w:val="0"/>
        <w:numPr>
          <w:ilvl w:val="0"/>
          <w:numId w:val="19"/>
        </w:numPr>
        <w:ind w:left="0" w:firstLine="709"/>
        <w:jc w:val="both"/>
        <w:rPr>
          <w:rFonts w:ascii="Times New Roman" w:hAnsi="Times New Roman" w:cs="Times New Roman"/>
          <w:sz w:val="24"/>
          <w:szCs w:val="24"/>
        </w:rPr>
      </w:pPr>
      <w:r w:rsidRPr="00845174">
        <w:rPr>
          <w:rFonts w:ascii="Times New Roman" w:hAnsi="Times New Roman" w:cs="Times New Roman"/>
          <w:sz w:val="24"/>
          <w:szCs w:val="24"/>
        </w:rPr>
        <w:t>Ministerstvo kultúry zabezpečí ochranu predmetu kultúrnej hodnoty podľa odseku 1 dovezeného na územie Slovenskej republiky, ktorá zahŕňa jeho dočasné uloženie a úschovu u osoby určenej ministerstvom kultúry; ministerstvo kultúry na požiadanie dotknutej osoby alebo štátu pôvodu zabezpečí bezodkladné vrátenie predmetu kultúrnej hodnoty podľa odseku 1.“.</w:t>
      </w:r>
    </w:p>
    <w:p w:rsidR="002C0031" w:rsidRPr="00845174" w:rsidRDefault="002C0031">
      <w:pPr>
        <w:spacing w:after="0" w:line="240" w:lineRule="auto"/>
        <w:jc w:val="center"/>
        <w:rPr>
          <w:rFonts w:ascii="Times New Roman" w:hAnsi="Times New Roman" w:cs="Times New Roman"/>
          <w:b/>
          <w:bCs/>
          <w:color w:val="000000" w:themeColor="text1"/>
          <w:sz w:val="24"/>
          <w:szCs w:val="24"/>
        </w:rPr>
      </w:pPr>
    </w:p>
    <w:p w:rsidR="002C0031" w:rsidRPr="00845174" w:rsidRDefault="008F0192">
      <w:pPr>
        <w:spacing w:after="0" w:line="240" w:lineRule="auto"/>
        <w:jc w:val="center"/>
        <w:rPr>
          <w:rFonts w:ascii="Times New Roman" w:hAnsi="Times New Roman" w:cs="Times New Roman"/>
          <w:b/>
          <w:bCs/>
          <w:color w:val="000000" w:themeColor="text1"/>
          <w:sz w:val="24"/>
          <w:szCs w:val="24"/>
        </w:rPr>
      </w:pPr>
      <w:r w:rsidRPr="00845174">
        <w:rPr>
          <w:rFonts w:ascii="Times New Roman" w:hAnsi="Times New Roman" w:cs="Times New Roman"/>
          <w:b/>
          <w:bCs/>
          <w:color w:val="000000" w:themeColor="text1"/>
          <w:sz w:val="24"/>
          <w:szCs w:val="24"/>
        </w:rPr>
        <w:t>Čl. X</w:t>
      </w:r>
      <w:r w:rsidR="004C52E2">
        <w:rPr>
          <w:rFonts w:ascii="Times New Roman" w:hAnsi="Times New Roman" w:cs="Times New Roman"/>
          <w:b/>
          <w:bCs/>
          <w:color w:val="000000" w:themeColor="text1"/>
          <w:sz w:val="24"/>
          <w:szCs w:val="24"/>
        </w:rPr>
        <w:t>IX</w:t>
      </w:r>
    </w:p>
    <w:p w:rsidR="002C0031" w:rsidRPr="00845174" w:rsidRDefault="002C0031">
      <w:pPr>
        <w:spacing w:after="0" w:line="240" w:lineRule="auto"/>
        <w:jc w:val="center"/>
        <w:rPr>
          <w:rFonts w:ascii="Times New Roman" w:hAnsi="Times New Roman" w:cs="Times New Roman"/>
          <w:bCs/>
          <w:color w:val="000000" w:themeColor="text1"/>
          <w:sz w:val="24"/>
          <w:szCs w:val="24"/>
        </w:rPr>
      </w:pPr>
    </w:p>
    <w:p w:rsidR="002C0031" w:rsidRPr="00845174" w:rsidRDefault="008F0192" w:rsidP="00A10619">
      <w:pPr>
        <w:pStyle w:val="Telo"/>
        <w:ind w:firstLine="436"/>
        <w:jc w:val="both"/>
        <w:rPr>
          <w:rFonts w:ascii="Times New Roman" w:eastAsia="Times New Roman" w:hAnsi="Times New Roman" w:cs="Times New Roman"/>
        </w:rPr>
      </w:pPr>
      <w:r w:rsidRPr="00845174">
        <w:rPr>
          <w:rFonts w:ascii="Times New Roman" w:eastAsia="Times New Roman" w:hAnsi="Times New Roman" w:cs="Times New Roman"/>
        </w:rPr>
        <w:t>Zákon č. 91/2010 Z. z. o podpore cestovného ruchu v znení zákona č. 556/2010 Z. z., zákona č. 386/2011 Z. z., zákona č. 352/2013 Z. z., zákona č. 415/2013 Z. z., zákona č. 125/2016 Z. z., zákona č. 347/2018 Z. z., zákona č. 221/2019 Z. z., zákona č. 399/2019 Z. z., zákona č. 90/2020 Z. z., zákona č. 342/2020 Z. z. a zákona č. 501/2021 Z. z. sa dopĺňa takto:</w:t>
      </w:r>
    </w:p>
    <w:p w:rsidR="002C0031" w:rsidRPr="00845174" w:rsidRDefault="002C0031">
      <w:pPr>
        <w:spacing w:after="0" w:line="240" w:lineRule="auto"/>
        <w:rPr>
          <w:rFonts w:ascii="Times New Roman" w:hAnsi="Times New Roman" w:cs="Times New Roman"/>
          <w:sz w:val="24"/>
          <w:szCs w:val="24"/>
        </w:rPr>
      </w:pPr>
    </w:p>
    <w:p w:rsidR="002C0031" w:rsidRPr="00845174" w:rsidRDefault="008F0192">
      <w:pPr>
        <w:pStyle w:val="Textkomentra"/>
        <w:spacing w:after="0"/>
        <w:ind w:left="436"/>
        <w:jc w:val="both"/>
        <w:rPr>
          <w:rFonts w:ascii="Times New Roman" w:hAnsi="Times New Roman" w:cs="Times New Roman"/>
          <w:sz w:val="24"/>
          <w:szCs w:val="24"/>
        </w:rPr>
      </w:pPr>
      <w:r w:rsidRPr="00845174">
        <w:rPr>
          <w:rFonts w:ascii="Times New Roman" w:hAnsi="Times New Roman" w:cs="Times New Roman"/>
          <w:sz w:val="24"/>
          <w:szCs w:val="24"/>
        </w:rPr>
        <w:t>1. V § 27a sa odsek 1 dopĺňa písmenom e), ktoré znie:</w:t>
      </w:r>
    </w:p>
    <w:p w:rsidR="002C0031" w:rsidRPr="00845174" w:rsidRDefault="008F0192" w:rsidP="007B237C">
      <w:pPr>
        <w:pStyle w:val="Textkomentra"/>
        <w:spacing w:after="0"/>
        <w:ind w:left="284" w:hanging="284"/>
        <w:rPr>
          <w:rFonts w:ascii="Times New Roman" w:hAnsi="Times New Roman" w:cs="Times New Roman"/>
          <w:sz w:val="24"/>
          <w:szCs w:val="24"/>
        </w:rPr>
      </w:pPr>
      <w:r w:rsidRPr="00845174">
        <w:rPr>
          <w:rFonts w:ascii="Times New Roman" w:hAnsi="Times New Roman" w:cs="Times New Roman"/>
          <w:sz w:val="24"/>
          <w:szCs w:val="24"/>
        </w:rPr>
        <w:t>„e) príspevok za poskytnutie ubytovania odídencovi</w:t>
      </w:r>
      <w:bookmarkStart w:id="15" w:name="_Hlk98061763"/>
      <w:r w:rsidRPr="00845174">
        <w:rPr>
          <w:rFonts w:ascii="Times New Roman" w:hAnsi="Times New Roman" w:cs="Times New Roman"/>
          <w:sz w:val="24"/>
          <w:szCs w:val="24"/>
          <w:vertAlign w:val="superscript"/>
        </w:rPr>
        <w:t>9aa</w:t>
      </w:r>
      <w:r w:rsidRPr="00845174">
        <w:rPr>
          <w:rFonts w:ascii="Times New Roman" w:hAnsi="Times New Roman" w:cs="Times New Roman"/>
          <w:sz w:val="24"/>
          <w:szCs w:val="24"/>
        </w:rPr>
        <w:t>)</w:t>
      </w:r>
      <w:bookmarkEnd w:id="15"/>
      <w:r w:rsidRPr="00845174">
        <w:rPr>
          <w:rFonts w:ascii="Times New Roman" w:hAnsi="Times New Roman" w:cs="Times New Roman"/>
          <w:color w:val="000000"/>
          <w:sz w:val="24"/>
          <w:szCs w:val="24"/>
          <w:lang w:eastAsia="sk-SK"/>
        </w:rPr>
        <w:t xml:space="preserve"> v súvislosti s ozbrojeným konfliktom na Ukrajine (ďalej len „príspevok za ubytovanie“).</w:t>
      </w:r>
      <w:r w:rsidRPr="00845174">
        <w:rPr>
          <w:rFonts w:ascii="Times New Roman" w:hAnsi="Times New Roman" w:cs="Times New Roman"/>
          <w:sz w:val="24"/>
          <w:szCs w:val="24"/>
        </w:rPr>
        <w:t>“.</w:t>
      </w:r>
    </w:p>
    <w:p w:rsidR="002C0031" w:rsidRPr="00845174" w:rsidRDefault="002C0031">
      <w:pPr>
        <w:pStyle w:val="Textkomentra"/>
        <w:spacing w:after="0"/>
        <w:rPr>
          <w:rFonts w:ascii="Times New Roman" w:hAnsi="Times New Roman" w:cs="Times New Roman"/>
          <w:sz w:val="24"/>
          <w:szCs w:val="24"/>
        </w:rPr>
      </w:pPr>
    </w:p>
    <w:p w:rsidR="002C0031" w:rsidRPr="00845174" w:rsidRDefault="008F0192">
      <w:pPr>
        <w:pStyle w:val="Textkomentra"/>
        <w:spacing w:after="0"/>
        <w:rPr>
          <w:rFonts w:ascii="Times New Roman" w:hAnsi="Times New Roman" w:cs="Times New Roman"/>
          <w:sz w:val="24"/>
          <w:szCs w:val="24"/>
        </w:rPr>
      </w:pPr>
      <w:bookmarkStart w:id="16" w:name="_Hlk98061785"/>
      <w:r w:rsidRPr="00845174">
        <w:rPr>
          <w:rFonts w:ascii="Times New Roman" w:hAnsi="Times New Roman" w:cs="Times New Roman"/>
          <w:sz w:val="24"/>
          <w:szCs w:val="24"/>
        </w:rPr>
        <w:t>Poznámka pod čiarou k odkazu 9aa znie:</w:t>
      </w:r>
    </w:p>
    <w:p w:rsidR="002C0031" w:rsidRPr="00845174" w:rsidRDefault="008F0192" w:rsidP="00A10619">
      <w:pPr>
        <w:pStyle w:val="Textkomentra"/>
        <w:spacing w:after="0"/>
        <w:ind w:left="426" w:hanging="426"/>
        <w:jc w:val="both"/>
        <w:rPr>
          <w:rFonts w:ascii="Times New Roman" w:hAnsi="Times New Roman" w:cs="Times New Roman"/>
          <w:sz w:val="24"/>
          <w:szCs w:val="24"/>
        </w:rPr>
      </w:pPr>
      <w:r w:rsidRPr="00845174">
        <w:rPr>
          <w:rFonts w:ascii="Times New Roman" w:hAnsi="Times New Roman" w:cs="Times New Roman"/>
          <w:sz w:val="24"/>
          <w:szCs w:val="24"/>
        </w:rPr>
        <w:t>„</w:t>
      </w:r>
      <w:r w:rsidRPr="00845174">
        <w:rPr>
          <w:rFonts w:ascii="Times New Roman" w:hAnsi="Times New Roman" w:cs="Times New Roman"/>
          <w:sz w:val="24"/>
          <w:szCs w:val="24"/>
          <w:vertAlign w:val="superscript"/>
        </w:rPr>
        <w:t>9aa</w:t>
      </w:r>
      <w:r w:rsidRPr="00845174">
        <w:rPr>
          <w:rFonts w:ascii="Times New Roman" w:hAnsi="Times New Roman" w:cs="Times New Roman"/>
          <w:sz w:val="24"/>
          <w:szCs w:val="24"/>
        </w:rPr>
        <w:t>) § 2 písm. j) zákona č. 480/2002 Z. z. o azyle a o zmene a doplnení niektorých zákonov v znení neskorších predpisov.“.</w:t>
      </w:r>
    </w:p>
    <w:bookmarkEnd w:id="16"/>
    <w:p w:rsidR="002C0031" w:rsidRPr="00845174" w:rsidRDefault="002C0031">
      <w:pPr>
        <w:pStyle w:val="Textkomentra"/>
        <w:spacing w:after="0"/>
        <w:ind w:hanging="284"/>
        <w:rPr>
          <w:rFonts w:ascii="Times New Roman" w:hAnsi="Times New Roman" w:cs="Times New Roman"/>
          <w:sz w:val="24"/>
          <w:szCs w:val="24"/>
        </w:rPr>
      </w:pPr>
    </w:p>
    <w:p w:rsidR="002C0031" w:rsidRPr="00845174" w:rsidRDefault="008F0192">
      <w:pPr>
        <w:pStyle w:val="Textkomentra"/>
        <w:spacing w:after="0"/>
        <w:ind w:left="436"/>
        <w:jc w:val="both"/>
        <w:rPr>
          <w:rFonts w:ascii="Times New Roman" w:hAnsi="Times New Roman" w:cs="Times New Roman"/>
          <w:sz w:val="24"/>
          <w:szCs w:val="24"/>
        </w:rPr>
      </w:pPr>
      <w:r w:rsidRPr="00845174">
        <w:rPr>
          <w:rFonts w:ascii="Times New Roman" w:hAnsi="Times New Roman" w:cs="Times New Roman"/>
          <w:sz w:val="24"/>
          <w:szCs w:val="24"/>
        </w:rPr>
        <w:t>2. Za § 27j sa vkladá § 27k, ktorý vrátane nadpisu znie:</w:t>
      </w:r>
    </w:p>
    <w:p w:rsidR="002C0031" w:rsidRPr="00845174" w:rsidRDefault="002C0031">
      <w:pPr>
        <w:spacing w:after="0"/>
        <w:rPr>
          <w:rFonts w:ascii="Times New Roman" w:hAnsi="Times New Roman" w:cs="Times New Roman"/>
          <w:sz w:val="24"/>
          <w:szCs w:val="24"/>
        </w:rPr>
      </w:pPr>
    </w:p>
    <w:p w:rsidR="002C0031" w:rsidRPr="00845174" w:rsidRDefault="008F0192">
      <w:pPr>
        <w:spacing w:after="0"/>
        <w:jc w:val="center"/>
        <w:rPr>
          <w:rFonts w:ascii="Times New Roman" w:hAnsi="Times New Roman" w:cs="Times New Roman"/>
          <w:sz w:val="24"/>
          <w:szCs w:val="24"/>
        </w:rPr>
      </w:pPr>
      <w:r w:rsidRPr="00845174">
        <w:rPr>
          <w:rFonts w:ascii="Times New Roman" w:hAnsi="Times New Roman" w:cs="Times New Roman"/>
          <w:sz w:val="24"/>
          <w:szCs w:val="24"/>
        </w:rPr>
        <w:t>„§ 27k</w:t>
      </w:r>
    </w:p>
    <w:p w:rsidR="002C0031" w:rsidRPr="00845174" w:rsidRDefault="008F0192" w:rsidP="00C21F30">
      <w:pPr>
        <w:spacing w:after="0" w:line="240" w:lineRule="auto"/>
        <w:jc w:val="center"/>
        <w:rPr>
          <w:rFonts w:ascii="Times New Roman" w:hAnsi="Times New Roman" w:cs="Times New Roman"/>
          <w:b/>
          <w:sz w:val="24"/>
          <w:szCs w:val="24"/>
        </w:rPr>
      </w:pPr>
      <w:r w:rsidRPr="00845174">
        <w:rPr>
          <w:rFonts w:ascii="Times New Roman" w:hAnsi="Times New Roman" w:cs="Times New Roman"/>
          <w:b/>
          <w:sz w:val="24"/>
          <w:szCs w:val="24"/>
        </w:rPr>
        <w:t>Príspevok za ubytovanie</w:t>
      </w:r>
    </w:p>
    <w:p w:rsidR="00C21F30" w:rsidRPr="00845174" w:rsidRDefault="00C21F30" w:rsidP="00C21F30">
      <w:pPr>
        <w:spacing w:after="0" w:line="240" w:lineRule="auto"/>
        <w:jc w:val="center"/>
        <w:rPr>
          <w:rFonts w:ascii="Times New Roman" w:hAnsi="Times New Roman" w:cs="Times New Roman"/>
          <w:b/>
          <w:sz w:val="24"/>
          <w:szCs w:val="24"/>
        </w:rPr>
      </w:pPr>
    </w:p>
    <w:p w:rsidR="002C0031" w:rsidRPr="00845174" w:rsidRDefault="008F0192" w:rsidP="00D065A7">
      <w:pPr>
        <w:pStyle w:val="Odsekzoznamu"/>
        <w:numPr>
          <w:ilvl w:val="0"/>
          <w:numId w:val="10"/>
        </w:numPr>
        <w:spacing w:after="120" w:line="240" w:lineRule="auto"/>
        <w:ind w:firstLine="284"/>
        <w:contextualSpacing/>
        <w:jc w:val="both"/>
        <w:rPr>
          <w:rFonts w:ascii="Times New Roman" w:hAnsi="Times New Roman" w:cs="Times New Roman"/>
          <w:sz w:val="24"/>
          <w:szCs w:val="24"/>
        </w:rPr>
      </w:pPr>
      <w:r w:rsidRPr="00845174">
        <w:rPr>
          <w:rFonts w:ascii="Times New Roman" w:hAnsi="Times New Roman" w:cs="Times New Roman"/>
          <w:sz w:val="24"/>
          <w:szCs w:val="24"/>
        </w:rPr>
        <w:t xml:space="preserve">(1) Ministerstvo poskytne príspevok za ubytovanie v ubytovacom zariadení na území Slovenskej republiky. </w:t>
      </w:r>
    </w:p>
    <w:p w:rsidR="002C0031" w:rsidRPr="00845174" w:rsidRDefault="008F0192" w:rsidP="00D065A7">
      <w:pPr>
        <w:pStyle w:val="Textkomentra"/>
        <w:numPr>
          <w:ilvl w:val="0"/>
          <w:numId w:val="10"/>
        </w:numPr>
        <w:spacing w:after="120"/>
        <w:ind w:firstLine="284"/>
        <w:jc w:val="both"/>
        <w:rPr>
          <w:rFonts w:ascii="Times New Roman" w:hAnsi="Times New Roman" w:cs="Times New Roman"/>
          <w:sz w:val="24"/>
          <w:szCs w:val="24"/>
        </w:rPr>
      </w:pPr>
      <w:r w:rsidRPr="00845174">
        <w:rPr>
          <w:rFonts w:ascii="Times New Roman" w:hAnsi="Times New Roman" w:cs="Times New Roman"/>
          <w:sz w:val="24"/>
          <w:szCs w:val="24"/>
        </w:rPr>
        <w:t xml:space="preserve">(2) </w:t>
      </w:r>
      <w:r w:rsidR="00D76073" w:rsidRPr="00845174">
        <w:rPr>
          <w:rFonts w:ascii="Times New Roman" w:hAnsi="Times New Roman" w:cs="Times New Roman"/>
          <w:sz w:val="24"/>
          <w:szCs w:val="24"/>
        </w:rPr>
        <w:t>Ubytovacím zariadením podľa odseku 1 sa rozumie budova, v ktorej sa verejnosti celoročne alebo sezónne poskytuje prechodné ubytovanie a s ním spojené služby.</w:t>
      </w:r>
    </w:p>
    <w:p w:rsidR="002C0031" w:rsidRPr="00845174" w:rsidRDefault="008F0192" w:rsidP="00D065A7">
      <w:pPr>
        <w:pStyle w:val="Odsekzoznamu"/>
        <w:numPr>
          <w:ilvl w:val="0"/>
          <w:numId w:val="10"/>
        </w:numPr>
        <w:spacing w:after="120" w:line="240" w:lineRule="auto"/>
        <w:ind w:firstLine="284"/>
        <w:contextualSpacing/>
        <w:jc w:val="both"/>
        <w:rPr>
          <w:rFonts w:ascii="Times New Roman" w:hAnsi="Times New Roman" w:cs="Times New Roman"/>
          <w:sz w:val="24"/>
          <w:szCs w:val="24"/>
        </w:rPr>
      </w:pPr>
      <w:r w:rsidRPr="00845174">
        <w:rPr>
          <w:rFonts w:ascii="Times New Roman" w:hAnsi="Times New Roman" w:cs="Times New Roman"/>
          <w:sz w:val="24"/>
          <w:szCs w:val="24"/>
        </w:rPr>
        <w:t>(3) O príspevok za ubytovanie môže požiadať fyzická osoba alebo právnická osoba poskytujúca ubytovanie v ubytovacom zariadení podľa osobitného predpisu</w:t>
      </w:r>
      <w:r w:rsidRPr="00845174">
        <w:rPr>
          <w:rFonts w:ascii="Times New Roman" w:hAnsi="Times New Roman" w:cs="Times New Roman"/>
          <w:sz w:val="24"/>
          <w:szCs w:val="24"/>
          <w:vertAlign w:val="superscript"/>
        </w:rPr>
        <w:t>9w</w:t>
      </w:r>
      <w:r w:rsidRPr="00845174">
        <w:rPr>
          <w:rFonts w:ascii="Times New Roman" w:hAnsi="Times New Roman" w:cs="Times New Roman"/>
          <w:sz w:val="24"/>
          <w:szCs w:val="24"/>
        </w:rPr>
        <w:t xml:space="preserve">) (ďalej len „osoba poskytujúca ubytovanie“) </w:t>
      </w:r>
      <w:r w:rsidRPr="00845174">
        <w:rPr>
          <w:rFonts w:ascii="Times New Roman" w:hAnsi="Times New Roman" w:cs="Times New Roman"/>
          <w:color w:val="000000"/>
          <w:sz w:val="24"/>
          <w:szCs w:val="24"/>
        </w:rPr>
        <w:t>odo dňa vyhlásenia mimoriadnej situácie</w:t>
      </w:r>
      <w:r w:rsidRPr="00845174">
        <w:rPr>
          <w:rFonts w:ascii="Times New Roman" w:hAnsi="Times New Roman" w:cs="Times New Roman"/>
          <w:color w:val="333333"/>
          <w:sz w:val="24"/>
          <w:szCs w:val="24"/>
          <w:shd w:val="clear" w:color="auto" w:fill="FFFFFF"/>
        </w:rPr>
        <w:t xml:space="preserve"> </w:t>
      </w:r>
      <w:r w:rsidRPr="00845174">
        <w:rPr>
          <w:rFonts w:ascii="Times New Roman" w:hAnsi="Times New Roman" w:cs="Times New Roman"/>
          <w:sz w:val="24"/>
          <w:szCs w:val="24"/>
          <w:shd w:val="clear" w:color="auto" w:fill="FFFFFF"/>
        </w:rPr>
        <w:t>v súvislosti s hromadným prílevom cudzincov na územie Slovenskej republiky spôsobeným ozbrojeným konfliktom na území Ukrajiny,</w:t>
      </w:r>
      <w:r w:rsidRPr="00845174">
        <w:rPr>
          <w:rFonts w:ascii="Times New Roman" w:hAnsi="Times New Roman" w:cs="Times New Roman"/>
          <w:sz w:val="24"/>
          <w:szCs w:val="24"/>
        </w:rPr>
        <w:t xml:space="preserve"> ak poskytne</w:t>
      </w:r>
      <w:r w:rsidRPr="00845174">
        <w:rPr>
          <w:rFonts w:ascii="Times New Roman" w:hAnsi="Times New Roman" w:cs="Times New Roman"/>
          <w:spacing w:val="44"/>
          <w:sz w:val="24"/>
          <w:szCs w:val="24"/>
        </w:rPr>
        <w:t xml:space="preserve"> </w:t>
      </w:r>
      <w:r w:rsidRPr="00845174">
        <w:rPr>
          <w:rFonts w:ascii="Times New Roman" w:hAnsi="Times New Roman" w:cs="Times New Roman"/>
          <w:sz w:val="24"/>
          <w:szCs w:val="24"/>
        </w:rPr>
        <w:t>ubytovanie</w:t>
      </w:r>
      <w:r w:rsidRPr="00845174">
        <w:rPr>
          <w:rFonts w:ascii="Times New Roman" w:hAnsi="Times New Roman" w:cs="Times New Roman"/>
          <w:spacing w:val="44"/>
          <w:sz w:val="24"/>
          <w:szCs w:val="24"/>
        </w:rPr>
        <w:t xml:space="preserve"> </w:t>
      </w:r>
      <w:r w:rsidRPr="00845174">
        <w:rPr>
          <w:rFonts w:ascii="Times New Roman" w:hAnsi="Times New Roman" w:cs="Times New Roman"/>
          <w:sz w:val="24"/>
          <w:szCs w:val="24"/>
        </w:rPr>
        <w:t xml:space="preserve">odídencovi a uzavrie s ministerstvom zmluvu o poskytnutí príspevku za ubytovanie. </w:t>
      </w:r>
    </w:p>
    <w:p w:rsidR="002C0031" w:rsidRPr="00845174" w:rsidRDefault="008F0192" w:rsidP="00216B3C">
      <w:pPr>
        <w:pStyle w:val="Odsekzoznamu"/>
        <w:numPr>
          <w:ilvl w:val="0"/>
          <w:numId w:val="10"/>
        </w:numPr>
        <w:spacing w:after="120" w:line="240" w:lineRule="auto"/>
        <w:ind w:firstLine="284"/>
        <w:jc w:val="both"/>
        <w:rPr>
          <w:rFonts w:ascii="Times New Roman" w:hAnsi="Times New Roman" w:cs="Times New Roman"/>
          <w:sz w:val="24"/>
          <w:szCs w:val="24"/>
        </w:rPr>
      </w:pPr>
      <w:r w:rsidRPr="00845174">
        <w:rPr>
          <w:rFonts w:ascii="Times New Roman" w:hAnsi="Times New Roman" w:cs="Times New Roman"/>
          <w:sz w:val="24"/>
          <w:szCs w:val="24"/>
        </w:rPr>
        <w:t xml:space="preserve">(4) Príspevok za ubytovanie sa poskytuje za každú noc ubytovania odídenca. Príspevok za ubytovanie možno poskytnúť aj najviac za sedem nocí poskytovania ubytovania  </w:t>
      </w:r>
      <w:r w:rsidRPr="00845174">
        <w:rPr>
          <w:rFonts w:ascii="Times New Roman" w:hAnsi="Times New Roman" w:cs="Times New Roman"/>
          <w:sz w:val="24"/>
          <w:szCs w:val="24"/>
        </w:rPr>
        <w:lastRenderedPageBreak/>
        <w:t xml:space="preserve">predchádzajúcich dňu poskytnutia dočasného útočiska odídencovi, najskôr však od 26. februára 2022. </w:t>
      </w:r>
    </w:p>
    <w:p w:rsidR="002C0031" w:rsidRPr="00845174" w:rsidRDefault="008F0192" w:rsidP="00216B3C">
      <w:pPr>
        <w:pStyle w:val="Odsekzoznamu"/>
        <w:numPr>
          <w:ilvl w:val="0"/>
          <w:numId w:val="10"/>
        </w:numPr>
        <w:spacing w:after="120" w:line="240" w:lineRule="auto"/>
        <w:ind w:firstLine="284"/>
        <w:jc w:val="both"/>
        <w:rPr>
          <w:rFonts w:ascii="Times New Roman" w:hAnsi="Times New Roman" w:cs="Times New Roman"/>
          <w:sz w:val="24"/>
          <w:szCs w:val="24"/>
        </w:rPr>
      </w:pPr>
      <w:r w:rsidRPr="00845174">
        <w:rPr>
          <w:rFonts w:ascii="Times New Roman" w:hAnsi="Times New Roman" w:cs="Times New Roman"/>
          <w:sz w:val="24"/>
          <w:szCs w:val="24"/>
        </w:rPr>
        <w:t>(5) Ministerstvo vypláca</w:t>
      </w:r>
      <w:r w:rsidRPr="00845174">
        <w:rPr>
          <w:rFonts w:ascii="Times New Roman" w:eastAsia="Times New Roman" w:hAnsi="Times New Roman" w:cs="Times New Roman"/>
          <w:sz w:val="24"/>
          <w:szCs w:val="24"/>
          <w:shd w:val="clear" w:color="auto" w:fill="FFFFFF"/>
          <w:lang w:eastAsia="en-US"/>
        </w:rPr>
        <w:t xml:space="preserve"> príspevok za ubytovanie</w:t>
      </w:r>
      <w:r w:rsidRPr="00845174">
        <w:rPr>
          <w:rFonts w:ascii="Times New Roman" w:hAnsi="Times New Roman" w:cs="Times New Roman"/>
          <w:sz w:val="24"/>
          <w:szCs w:val="24"/>
        </w:rPr>
        <w:t xml:space="preserve"> do 30 dní odo dňa doručenia žiadosti o poskytnutie príspevku za ubytovanie podľa odseku 3.</w:t>
      </w:r>
    </w:p>
    <w:p w:rsidR="002C0031" w:rsidRPr="00845174" w:rsidRDefault="008F0192" w:rsidP="00216B3C">
      <w:pPr>
        <w:pStyle w:val="Odsekzoznamu"/>
        <w:numPr>
          <w:ilvl w:val="0"/>
          <w:numId w:val="10"/>
        </w:numPr>
        <w:spacing w:after="120" w:line="240" w:lineRule="auto"/>
        <w:ind w:firstLine="284"/>
        <w:jc w:val="both"/>
        <w:rPr>
          <w:rFonts w:ascii="Times New Roman" w:hAnsi="Times New Roman" w:cs="Times New Roman"/>
          <w:strike/>
          <w:sz w:val="24"/>
          <w:szCs w:val="24"/>
        </w:rPr>
      </w:pPr>
      <w:r w:rsidRPr="00845174">
        <w:rPr>
          <w:rFonts w:ascii="Times New Roman" w:hAnsi="Times New Roman" w:cs="Times New Roman"/>
          <w:sz w:val="24"/>
          <w:szCs w:val="24"/>
        </w:rPr>
        <w:t>(6) Príspevok za ubytovanie sa neposkytuje osobe, na ktorú sa vzťahuje poskytovanie príspevku podľa osobitného predpisu</w:t>
      </w:r>
      <w:r w:rsidR="0041662B" w:rsidRPr="00845174">
        <w:rPr>
          <w:rFonts w:ascii="Times New Roman" w:hAnsi="Times New Roman" w:cs="Times New Roman"/>
          <w:sz w:val="24"/>
          <w:szCs w:val="24"/>
        </w:rPr>
        <w:t>,</w:t>
      </w:r>
      <w:r w:rsidRPr="00845174">
        <w:rPr>
          <w:rFonts w:ascii="Times New Roman" w:hAnsi="Times New Roman" w:cs="Times New Roman"/>
          <w:sz w:val="24"/>
          <w:szCs w:val="24"/>
          <w:vertAlign w:val="superscript"/>
        </w:rPr>
        <w:t>9x</w:t>
      </w:r>
      <w:r w:rsidRPr="00845174">
        <w:rPr>
          <w:rFonts w:ascii="Times New Roman" w:hAnsi="Times New Roman" w:cs="Times New Roman"/>
          <w:sz w:val="24"/>
          <w:szCs w:val="24"/>
        </w:rPr>
        <w:t>) alebo osobe, ktorá má nárok na akékoľvek iné peňažné plnenie súvisiace s poskytovaním ubytovania odídencovi podľa osobitných predpisov.</w:t>
      </w:r>
      <w:r w:rsidRPr="00845174">
        <w:rPr>
          <w:rFonts w:ascii="Times New Roman" w:hAnsi="Times New Roman" w:cs="Times New Roman"/>
          <w:sz w:val="24"/>
          <w:szCs w:val="24"/>
          <w:vertAlign w:val="superscript"/>
        </w:rPr>
        <w:t>9y</w:t>
      </w:r>
      <w:r w:rsidRPr="00845174">
        <w:rPr>
          <w:rFonts w:ascii="Times New Roman" w:hAnsi="Times New Roman" w:cs="Times New Roman"/>
          <w:sz w:val="24"/>
          <w:szCs w:val="24"/>
        </w:rPr>
        <w:t xml:space="preserve">) </w:t>
      </w:r>
      <w:r w:rsidR="00365A88" w:rsidRPr="00845174">
        <w:rPr>
          <w:rFonts w:ascii="Times New Roman" w:hAnsi="Times New Roman" w:cs="Times New Roman"/>
          <w:bCs/>
          <w:sz w:val="24"/>
          <w:szCs w:val="24"/>
        </w:rPr>
        <w:t>Príspevok za ubytovanie sa</w:t>
      </w:r>
      <w:r w:rsidRPr="00845174">
        <w:rPr>
          <w:rFonts w:ascii="Times New Roman" w:hAnsi="Times New Roman" w:cs="Times New Roman"/>
          <w:sz w:val="24"/>
          <w:szCs w:val="24"/>
        </w:rPr>
        <w:t xml:space="preserve"> neposkytuje ani osobe, ktorá si uplatní nárok na poskytnutie príspevku za ubytovanie odídenca, ktorému sa poskytuje ubytovanie v azylovom zariadení.</w:t>
      </w:r>
    </w:p>
    <w:p w:rsidR="002C0031" w:rsidRPr="00845174" w:rsidRDefault="008F0192" w:rsidP="00216B3C">
      <w:pPr>
        <w:pStyle w:val="Odsekzoznamu"/>
        <w:numPr>
          <w:ilvl w:val="0"/>
          <w:numId w:val="10"/>
        </w:numPr>
        <w:spacing w:after="120" w:line="240" w:lineRule="auto"/>
        <w:ind w:firstLine="284"/>
        <w:jc w:val="both"/>
        <w:rPr>
          <w:rFonts w:ascii="Times New Roman" w:hAnsi="Times New Roman" w:cs="Times New Roman"/>
          <w:sz w:val="24"/>
          <w:szCs w:val="24"/>
        </w:rPr>
      </w:pPr>
      <w:r w:rsidRPr="00845174">
        <w:rPr>
          <w:rFonts w:ascii="Times New Roman" w:hAnsi="Times New Roman" w:cs="Times New Roman"/>
          <w:sz w:val="24"/>
          <w:szCs w:val="24"/>
        </w:rPr>
        <w:t>(7) Ministerstvo je oprávnené vykonávať kontrolu poskytnutia príspevku za ubytovanie podľa odsekov 2 až 4.</w:t>
      </w:r>
    </w:p>
    <w:p w:rsidR="002C0031" w:rsidRPr="00845174" w:rsidRDefault="008F0192" w:rsidP="00216B3C">
      <w:pPr>
        <w:pStyle w:val="Odsekzoznamu"/>
        <w:widowControl w:val="0"/>
        <w:numPr>
          <w:ilvl w:val="0"/>
          <w:numId w:val="10"/>
        </w:numPr>
        <w:spacing w:after="120" w:line="240" w:lineRule="auto"/>
        <w:ind w:firstLine="284"/>
        <w:jc w:val="both"/>
        <w:rPr>
          <w:rFonts w:ascii="Times New Roman" w:hAnsi="Times New Roman" w:cs="Times New Roman"/>
          <w:bCs/>
          <w:color w:val="000000" w:themeColor="text1"/>
          <w:sz w:val="24"/>
          <w:szCs w:val="24"/>
        </w:rPr>
      </w:pPr>
      <w:r w:rsidRPr="00845174">
        <w:rPr>
          <w:rFonts w:ascii="Times New Roman" w:hAnsi="Times New Roman" w:cs="Times New Roman"/>
          <w:sz w:val="24"/>
          <w:szCs w:val="24"/>
        </w:rPr>
        <w:t xml:space="preserve">(8) Ministerstvo zverejní vzor zmluvy </w:t>
      </w:r>
      <w:r w:rsidRPr="00845174">
        <w:rPr>
          <w:rFonts w:ascii="Times New Roman" w:hAnsi="Times New Roman" w:cs="Times New Roman"/>
          <w:color w:val="000000"/>
          <w:sz w:val="24"/>
          <w:szCs w:val="24"/>
        </w:rPr>
        <w:t>o poskytnutí</w:t>
      </w:r>
      <w:r w:rsidRPr="00845174">
        <w:rPr>
          <w:rFonts w:ascii="Times New Roman" w:hAnsi="Times New Roman" w:cs="Times New Roman"/>
          <w:color w:val="000000"/>
          <w:spacing w:val="7"/>
          <w:sz w:val="24"/>
          <w:szCs w:val="24"/>
        </w:rPr>
        <w:t xml:space="preserve"> príspevku za </w:t>
      </w:r>
      <w:r w:rsidRPr="00845174">
        <w:rPr>
          <w:rFonts w:ascii="Times New Roman" w:hAnsi="Times New Roman" w:cs="Times New Roman"/>
          <w:color w:val="000000"/>
          <w:sz w:val="24"/>
          <w:szCs w:val="24"/>
        </w:rPr>
        <w:t>ubytovanie</w:t>
      </w:r>
      <w:r w:rsidRPr="00845174">
        <w:rPr>
          <w:rFonts w:ascii="Times New Roman" w:hAnsi="Times New Roman" w:cs="Times New Roman"/>
          <w:color w:val="000000"/>
          <w:spacing w:val="7"/>
          <w:sz w:val="24"/>
          <w:szCs w:val="24"/>
        </w:rPr>
        <w:t xml:space="preserve"> </w:t>
      </w:r>
      <w:r w:rsidRPr="00845174">
        <w:rPr>
          <w:rFonts w:ascii="Times New Roman" w:hAnsi="Times New Roman" w:cs="Times New Roman"/>
          <w:sz w:val="24"/>
          <w:szCs w:val="24"/>
        </w:rPr>
        <w:t>na webovom sídle</w:t>
      </w:r>
      <w:r w:rsidR="00D06FDD" w:rsidRPr="00845174">
        <w:rPr>
          <w:rFonts w:ascii="Times New Roman" w:hAnsi="Times New Roman" w:cs="Times New Roman"/>
          <w:sz w:val="24"/>
          <w:szCs w:val="24"/>
        </w:rPr>
        <w:t>, ktoré určí nariadenie vlády podľa odseku 9</w:t>
      </w:r>
      <w:r w:rsidRPr="00845174">
        <w:rPr>
          <w:rFonts w:ascii="Times New Roman" w:hAnsi="Times New Roman" w:cs="Times New Roman"/>
          <w:sz w:val="24"/>
          <w:szCs w:val="24"/>
        </w:rPr>
        <w:t>.</w:t>
      </w:r>
    </w:p>
    <w:p w:rsidR="002C0031" w:rsidRPr="00845174" w:rsidRDefault="008F0192" w:rsidP="00216B3C">
      <w:pPr>
        <w:pStyle w:val="Odsekzoznamu"/>
        <w:numPr>
          <w:ilvl w:val="0"/>
          <w:numId w:val="10"/>
        </w:numPr>
        <w:spacing w:after="120" w:line="240" w:lineRule="auto"/>
        <w:ind w:firstLine="284"/>
        <w:jc w:val="both"/>
        <w:rPr>
          <w:rFonts w:ascii="Times New Roman" w:hAnsi="Times New Roman" w:cs="Times New Roman"/>
          <w:sz w:val="24"/>
          <w:szCs w:val="24"/>
        </w:rPr>
      </w:pPr>
      <w:r w:rsidRPr="00845174">
        <w:rPr>
          <w:rFonts w:ascii="Times New Roman" w:hAnsi="Times New Roman" w:cs="Times New Roman"/>
          <w:sz w:val="24"/>
          <w:szCs w:val="24"/>
        </w:rPr>
        <w:t>(9) Výšku príspevku za ubytovanie, dobu jeho poskytovania a náležitosti zmluvy o poskytnutí príspevku za ubytovanie  ustanoví vláda Slovenskej republiky nariadením.“.</w:t>
      </w:r>
    </w:p>
    <w:p w:rsidR="002C0031" w:rsidRPr="00845174" w:rsidRDefault="002C0031">
      <w:pPr>
        <w:spacing w:after="0"/>
        <w:rPr>
          <w:rFonts w:ascii="Times New Roman" w:hAnsi="Times New Roman" w:cs="Times New Roman"/>
          <w:sz w:val="24"/>
          <w:szCs w:val="24"/>
        </w:rPr>
      </w:pPr>
    </w:p>
    <w:p w:rsidR="002C0031" w:rsidRPr="00845174" w:rsidRDefault="008F0192">
      <w:pPr>
        <w:spacing w:after="0"/>
        <w:rPr>
          <w:rFonts w:ascii="Times New Roman" w:hAnsi="Times New Roman" w:cs="Times New Roman"/>
          <w:sz w:val="24"/>
          <w:szCs w:val="24"/>
        </w:rPr>
      </w:pPr>
      <w:r w:rsidRPr="00845174">
        <w:rPr>
          <w:rFonts w:ascii="Times New Roman" w:hAnsi="Times New Roman" w:cs="Times New Roman"/>
          <w:sz w:val="24"/>
          <w:szCs w:val="24"/>
        </w:rPr>
        <w:t>Poznámky pod čiarou k odkazom 9w až 9y znejú:</w:t>
      </w:r>
    </w:p>
    <w:p w:rsidR="002C0031" w:rsidRPr="00845174" w:rsidRDefault="008F0192" w:rsidP="00A10619">
      <w:pPr>
        <w:spacing w:after="0" w:line="240" w:lineRule="auto"/>
        <w:ind w:left="426" w:hanging="426"/>
        <w:jc w:val="both"/>
        <w:rPr>
          <w:rFonts w:ascii="Times New Roman" w:hAnsi="Times New Roman" w:cs="Times New Roman"/>
          <w:sz w:val="24"/>
          <w:szCs w:val="24"/>
        </w:rPr>
      </w:pPr>
      <w:r w:rsidRPr="00845174">
        <w:rPr>
          <w:rFonts w:ascii="Times New Roman" w:hAnsi="Times New Roman" w:cs="Times New Roman"/>
          <w:sz w:val="24"/>
          <w:szCs w:val="24"/>
        </w:rPr>
        <w:t>„</w:t>
      </w:r>
      <w:r w:rsidRPr="00845174">
        <w:rPr>
          <w:rFonts w:ascii="Times New Roman" w:hAnsi="Times New Roman" w:cs="Times New Roman"/>
          <w:sz w:val="24"/>
          <w:szCs w:val="24"/>
          <w:vertAlign w:val="superscript"/>
        </w:rPr>
        <w:t>9w</w:t>
      </w:r>
      <w:r w:rsidRPr="00845174">
        <w:rPr>
          <w:rFonts w:ascii="Times New Roman" w:hAnsi="Times New Roman" w:cs="Times New Roman"/>
          <w:sz w:val="24"/>
          <w:szCs w:val="24"/>
        </w:rPr>
        <w:t>) § 10 zákona č. 455/1991 Zb. o živnostenskom podnikaní (živnostenský zákon) v znení neskorších predpisov.</w:t>
      </w:r>
    </w:p>
    <w:p w:rsidR="002C0031" w:rsidRPr="00845174" w:rsidRDefault="008F0192" w:rsidP="0006086A">
      <w:pPr>
        <w:spacing w:after="0" w:line="240" w:lineRule="auto"/>
        <w:ind w:left="426" w:hanging="426"/>
        <w:rPr>
          <w:rFonts w:ascii="Times New Roman" w:hAnsi="Times New Roman" w:cs="Times New Roman"/>
          <w:sz w:val="24"/>
          <w:szCs w:val="24"/>
        </w:rPr>
      </w:pPr>
      <w:r w:rsidRPr="00845174">
        <w:rPr>
          <w:rFonts w:ascii="Times New Roman" w:hAnsi="Times New Roman" w:cs="Times New Roman"/>
          <w:sz w:val="24"/>
          <w:szCs w:val="24"/>
          <w:vertAlign w:val="superscript"/>
        </w:rPr>
        <w:t xml:space="preserve">   9x</w:t>
      </w:r>
      <w:r w:rsidRPr="00845174">
        <w:rPr>
          <w:rFonts w:ascii="Times New Roman" w:hAnsi="Times New Roman" w:cs="Times New Roman"/>
          <w:sz w:val="24"/>
          <w:szCs w:val="24"/>
        </w:rPr>
        <w:t>) § 36a ods. 2 zákona č.</w:t>
      </w:r>
      <w:r w:rsidR="0041662B" w:rsidRPr="00845174">
        <w:rPr>
          <w:rFonts w:ascii="Times New Roman" w:hAnsi="Times New Roman" w:cs="Times New Roman"/>
          <w:sz w:val="24"/>
          <w:szCs w:val="24"/>
        </w:rPr>
        <w:t xml:space="preserve"> </w:t>
      </w:r>
      <w:r w:rsidRPr="00845174">
        <w:rPr>
          <w:rFonts w:ascii="Times New Roman" w:hAnsi="Times New Roman" w:cs="Times New Roman"/>
          <w:sz w:val="24"/>
          <w:szCs w:val="24"/>
        </w:rPr>
        <w:t>480/2002 Z. z. v znení neskorších predpisov.</w:t>
      </w:r>
    </w:p>
    <w:p w:rsidR="002C0031" w:rsidRPr="00845174" w:rsidRDefault="008F0192" w:rsidP="0006086A">
      <w:pPr>
        <w:pStyle w:val="Bezriadkovania"/>
        <w:ind w:left="426" w:hanging="426"/>
        <w:jc w:val="both"/>
        <w:rPr>
          <w:rFonts w:ascii="Times New Roman" w:hAnsi="Times New Roman" w:cs="Times New Roman"/>
          <w:sz w:val="24"/>
          <w:szCs w:val="24"/>
        </w:rPr>
      </w:pPr>
      <w:r w:rsidRPr="00845174">
        <w:rPr>
          <w:rFonts w:ascii="Times New Roman" w:eastAsia="Times New Roman" w:hAnsi="Times New Roman" w:cs="Times New Roman"/>
          <w:sz w:val="24"/>
          <w:szCs w:val="24"/>
          <w:vertAlign w:val="superscript"/>
        </w:rPr>
        <w:t xml:space="preserve">   9y</w:t>
      </w:r>
      <w:r w:rsidRPr="00845174">
        <w:rPr>
          <w:rFonts w:ascii="Times New Roman" w:eastAsia="Times New Roman" w:hAnsi="Times New Roman" w:cs="Times New Roman"/>
          <w:sz w:val="24"/>
          <w:szCs w:val="24"/>
        </w:rPr>
        <w:t>) Napríklad zákon Národnej rady Slovenskej republiky č. 42/1994 Z. z. o civilnej ochrane obyvateľstva v znení neskorších predpisov, zákon č. 179/2011 Z. z. o hospodárskej mobilizácii a o zmene a doplnení zákona č. 387/2002 Z. z. o riadení štátu v krízových situáciách mimo času vojny a vojnového stavu v znení neskorších predpisov</w:t>
      </w:r>
      <w:r w:rsidR="00365A88" w:rsidRPr="00845174">
        <w:rPr>
          <w:rFonts w:ascii="Times New Roman" w:eastAsia="Times New Roman" w:hAnsi="Times New Roman" w:cs="Times New Roman"/>
          <w:sz w:val="24"/>
          <w:szCs w:val="24"/>
        </w:rPr>
        <w:t xml:space="preserve"> v znení neskorších predpisov</w:t>
      </w:r>
      <w:r w:rsidRPr="00845174">
        <w:rPr>
          <w:rFonts w:ascii="Times New Roman" w:eastAsia="Times New Roman" w:hAnsi="Times New Roman" w:cs="Times New Roman"/>
          <w:sz w:val="24"/>
          <w:szCs w:val="24"/>
        </w:rPr>
        <w:t>.“.</w:t>
      </w:r>
      <w:bookmarkStart w:id="17" w:name="_GoBack2"/>
      <w:bookmarkEnd w:id="17"/>
      <w:r w:rsidRPr="00845174">
        <w:rPr>
          <w:rFonts w:ascii="Times New Roman" w:eastAsia="Times New Roman" w:hAnsi="Times New Roman" w:cs="Times New Roman"/>
          <w:sz w:val="24"/>
          <w:szCs w:val="24"/>
        </w:rPr>
        <w:t xml:space="preserve"> </w:t>
      </w:r>
    </w:p>
    <w:p w:rsidR="002C0031" w:rsidRPr="00845174" w:rsidRDefault="002C0031">
      <w:pPr>
        <w:spacing w:after="0" w:line="240" w:lineRule="auto"/>
        <w:jc w:val="center"/>
        <w:rPr>
          <w:rFonts w:ascii="Times New Roman" w:hAnsi="Times New Roman" w:cs="Times New Roman"/>
          <w:b/>
          <w:bCs/>
          <w:color w:val="000000" w:themeColor="text1"/>
          <w:sz w:val="24"/>
          <w:szCs w:val="24"/>
        </w:rPr>
      </w:pPr>
    </w:p>
    <w:p w:rsidR="002C0031" w:rsidRPr="00845174" w:rsidRDefault="008F0192">
      <w:pPr>
        <w:spacing w:after="0" w:line="240" w:lineRule="auto"/>
        <w:jc w:val="center"/>
        <w:rPr>
          <w:rFonts w:ascii="Times New Roman" w:hAnsi="Times New Roman" w:cs="Times New Roman"/>
          <w:b/>
          <w:bCs/>
          <w:color w:val="000000" w:themeColor="text1"/>
          <w:sz w:val="24"/>
          <w:szCs w:val="24"/>
        </w:rPr>
      </w:pPr>
      <w:r w:rsidRPr="00845174">
        <w:rPr>
          <w:rFonts w:ascii="Times New Roman" w:hAnsi="Times New Roman" w:cs="Times New Roman"/>
          <w:b/>
          <w:bCs/>
          <w:color w:val="000000" w:themeColor="text1"/>
          <w:sz w:val="24"/>
          <w:szCs w:val="24"/>
        </w:rPr>
        <w:t>Čl. X</w:t>
      </w:r>
      <w:r w:rsidR="004C52E2">
        <w:rPr>
          <w:rFonts w:ascii="Times New Roman" w:hAnsi="Times New Roman" w:cs="Times New Roman"/>
          <w:b/>
          <w:bCs/>
          <w:color w:val="000000" w:themeColor="text1"/>
          <w:sz w:val="24"/>
          <w:szCs w:val="24"/>
        </w:rPr>
        <w:t>X</w:t>
      </w:r>
    </w:p>
    <w:p w:rsidR="002C0031" w:rsidRPr="00845174" w:rsidRDefault="002C0031">
      <w:pPr>
        <w:spacing w:after="0" w:line="240" w:lineRule="auto"/>
        <w:jc w:val="both"/>
        <w:rPr>
          <w:rFonts w:ascii="Times New Roman" w:hAnsi="Times New Roman" w:cs="Times New Roman"/>
          <w:bCs/>
          <w:color w:val="000000" w:themeColor="text1"/>
          <w:sz w:val="24"/>
          <w:szCs w:val="24"/>
        </w:rPr>
      </w:pPr>
    </w:p>
    <w:p w:rsidR="002C0031" w:rsidRPr="00845174" w:rsidRDefault="008F0192">
      <w:pPr>
        <w:spacing w:after="0" w:line="240" w:lineRule="auto"/>
        <w:ind w:firstLine="708"/>
        <w:jc w:val="both"/>
        <w:rPr>
          <w:rFonts w:ascii="Times New Roman" w:hAnsi="Times New Roman" w:cs="Times New Roman"/>
          <w:sz w:val="24"/>
          <w:szCs w:val="24"/>
        </w:rPr>
      </w:pPr>
      <w:r w:rsidRPr="00845174">
        <w:rPr>
          <w:rFonts w:ascii="Times New Roman" w:hAnsi="Times New Roman" w:cs="Times New Roman"/>
          <w:sz w:val="24"/>
          <w:szCs w:val="24"/>
        </w:rPr>
        <w:t xml:space="preserve">Zákon č. 179/2011 Z. z. o hospodárskej mobilizácii a o zmene a doplnení zákona </w:t>
      </w:r>
      <w:r w:rsidR="004C7F4F" w:rsidRPr="00845174">
        <w:rPr>
          <w:rFonts w:ascii="Times New Roman" w:hAnsi="Times New Roman" w:cs="Times New Roman"/>
          <w:sz w:val="24"/>
          <w:szCs w:val="24"/>
        </w:rPr>
        <w:t xml:space="preserve">                           </w:t>
      </w:r>
      <w:r w:rsidRPr="00845174">
        <w:rPr>
          <w:rFonts w:ascii="Times New Roman" w:hAnsi="Times New Roman" w:cs="Times New Roman"/>
          <w:sz w:val="24"/>
          <w:szCs w:val="24"/>
        </w:rPr>
        <w:t>č. 387/2002 Z. z. o riadení štátu v krízových situáciách mimo času vojny a vojnového stavu v znení neskorších predpisov v znení zákona č. 204/2013 Z. z., zákona č. 173/2015 Z. z., zákona č. 125/2016 Z. z., zákona č. 9/2021 Z. z., zákona č. 176/2021 Z.</w:t>
      </w:r>
      <w:r w:rsidR="00BD730D" w:rsidRPr="00845174">
        <w:rPr>
          <w:rFonts w:ascii="Times New Roman" w:hAnsi="Times New Roman" w:cs="Times New Roman"/>
          <w:sz w:val="24"/>
          <w:szCs w:val="24"/>
        </w:rPr>
        <w:t xml:space="preserve"> </w:t>
      </w:r>
      <w:r w:rsidRPr="00845174">
        <w:rPr>
          <w:rFonts w:ascii="Times New Roman" w:hAnsi="Times New Roman" w:cs="Times New Roman"/>
          <w:sz w:val="24"/>
          <w:szCs w:val="24"/>
        </w:rPr>
        <w:t>z. a zákona č. 412/2021 Z. z. sa dopĺňa takto:</w:t>
      </w:r>
    </w:p>
    <w:p w:rsidR="002C0031" w:rsidRPr="00845174" w:rsidRDefault="002C0031">
      <w:pPr>
        <w:spacing w:after="0" w:line="240" w:lineRule="auto"/>
        <w:jc w:val="both"/>
        <w:rPr>
          <w:rFonts w:ascii="Times New Roman" w:hAnsi="Times New Roman" w:cs="Times New Roman"/>
          <w:sz w:val="24"/>
          <w:szCs w:val="24"/>
        </w:rPr>
      </w:pPr>
    </w:p>
    <w:p w:rsidR="002C0031" w:rsidRPr="00845174" w:rsidRDefault="008F0192">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1. V § 3 sa písmeno r) dopĺňa tretím bodom, ktorý znie:</w:t>
      </w:r>
    </w:p>
    <w:p w:rsidR="002C0031" w:rsidRPr="00845174" w:rsidRDefault="008F0192" w:rsidP="004C7F4F">
      <w:pPr>
        <w:spacing w:after="0" w:line="240" w:lineRule="auto"/>
        <w:ind w:left="426" w:hanging="426"/>
        <w:jc w:val="both"/>
        <w:rPr>
          <w:rFonts w:ascii="Times New Roman" w:hAnsi="Times New Roman" w:cs="Times New Roman"/>
          <w:sz w:val="24"/>
          <w:szCs w:val="24"/>
        </w:rPr>
      </w:pPr>
      <w:r w:rsidRPr="00845174">
        <w:rPr>
          <w:rFonts w:ascii="Times New Roman" w:hAnsi="Times New Roman" w:cs="Times New Roman"/>
          <w:sz w:val="24"/>
          <w:szCs w:val="24"/>
        </w:rPr>
        <w:t xml:space="preserve">„3. vykonanie opatrení na zabezpečenie zdravotnej starostlivosti pre obyvateľstvo z dôvodu vojnového konfliktu na území iného štátu.“. </w:t>
      </w:r>
    </w:p>
    <w:p w:rsidR="002C0031" w:rsidRPr="00845174" w:rsidRDefault="002C0031">
      <w:pPr>
        <w:spacing w:after="0" w:line="240" w:lineRule="auto"/>
        <w:jc w:val="both"/>
        <w:rPr>
          <w:rFonts w:ascii="Times New Roman" w:hAnsi="Times New Roman" w:cs="Times New Roman"/>
          <w:sz w:val="24"/>
          <w:szCs w:val="24"/>
        </w:rPr>
      </w:pPr>
    </w:p>
    <w:p w:rsidR="002C0031" w:rsidRPr="00845174" w:rsidRDefault="008F0192">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2. § 13 sa dopĺňa písmen</w:t>
      </w:r>
      <w:r w:rsidR="00551EDC" w:rsidRPr="00845174">
        <w:rPr>
          <w:rFonts w:ascii="Times New Roman" w:hAnsi="Times New Roman" w:cs="Times New Roman"/>
          <w:sz w:val="24"/>
          <w:szCs w:val="24"/>
        </w:rPr>
        <w:t>ami</w:t>
      </w:r>
      <w:r w:rsidRPr="00845174">
        <w:rPr>
          <w:rFonts w:ascii="Times New Roman" w:hAnsi="Times New Roman" w:cs="Times New Roman"/>
          <w:sz w:val="24"/>
          <w:szCs w:val="24"/>
        </w:rPr>
        <w:t xml:space="preserve"> i)</w:t>
      </w:r>
      <w:r w:rsidR="00551EDC" w:rsidRPr="00845174">
        <w:rPr>
          <w:rFonts w:ascii="Times New Roman" w:hAnsi="Times New Roman" w:cs="Times New Roman"/>
          <w:sz w:val="24"/>
          <w:szCs w:val="24"/>
        </w:rPr>
        <w:t xml:space="preserve"> až k)</w:t>
      </w:r>
      <w:r w:rsidRPr="00845174">
        <w:rPr>
          <w:rFonts w:ascii="Times New Roman" w:hAnsi="Times New Roman" w:cs="Times New Roman"/>
          <w:sz w:val="24"/>
          <w:szCs w:val="24"/>
        </w:rPr>
        <w:t>, ktoré zne</w:t>
      </w:r>
      <w:r w:rsidR="00551EDC" w:rsidRPr="00845174">
        <w:rPr>
          <w:rFonts w:ascii="Times New Roman" w:hAnsi="Times New Roman" w:cs="Times New Roman"/>
          <w:sz w:val="24"/>
          <w:szCs w:val="24"/>
        </w:rPr>
        <w:t>jú</w:t>
      </w:r>
      <w:r w:rsidRPr="00845174">
        <w:rPr>
          <w:rFonts w:ascii="Times New Roman" w:hAnsi="Times New Roman" w:cs="Times New Roman"/>
          <w:sz w:val="24"/>
          <w:szCs w:val="24"/>
        </w:rPr>
        <w:t>:</w:t>
      </w:r>
    </w:p>
    <w:p w:rsidR="00551EDC" w:rsidRPr="00845174" w:rsidRDefault="008F0192" w:rsidP="004C7F4F">
      <w:pPr>
        <w:spacing w:after="0" w:line="240" w:lineRule="auto"/>
        <w:ind w:left="426" w:hanging="284"/>
        <w:jc w:val="both"/>
        <w:rPr>
          <w:rFonts w:ascii="Times New Roman" w:hAnsi="Times New Roman" w:cs="Times New Roman"/>
          <w:sz w:val="24"/>
          <w:szCs w:val="24"/>
        </w:rPr>
      </w:pPr>
      <w:r w:rsidRPr="00845174">
        <w:rPr>
          <w:rFonts w:ascii="Times New Roman" w:hAnsi="Times New Roman" w:cs="Times New Roman"/>
          <w:sz w:val="24"/>
          <w:szCs w:val="24"/>
        </w:rPr>
        <w:t>„i) nariaďuje subjektu hospodárskej mobilizácie, ktorý je poskytovateľom zdravotnej starostlivosti podľa osobitného predpisu</w:t>
      </w:r>
      <w:r w:rsidR="00EC1E20" w:rsidRPr="00845174">
        <w:rPr>
          <w:rFonts w:ascii="Times New Roman" w:hAnsi="Times New Roman" w:cs="Times New Roman"/>
          <w:sz w:val="24"/>
          <w:szCs w:val="24"/>
          <w:vertAlign w:val="superscript"/>
        </w:rPr>
        <w:t>32</w:t>
      </w:r>
      <w:r w:rsidRPr="00845174">
        <w:rPr>
          <w:rFonts w:ascii="Times New Roman" w:hAnsi="Times New Roman" w:cs="Times New Roman"/>
          <w:sz w:val="24"/>
          <w:szCs w:val="24"/>
        </w:rPr>
        <w:t>) poskytovať zdravotnú starostlivosť v mieste určenom ministerstvom zdravotníctva v období krízovej situácie</w:t>
      </w:r>
      <w:r w:rsidR="00551EDC" w:rsidRPr="00845174">
        <w:rPr>
          <w:rFonts w:ascii="Times New Roman" w:hAnsi="Times New Roman" w:cs="Times New Roman"/>
          <w:sz w:val="24"/>
          <w:szCs w:val="24"/>
        </w:rPr>
        <w:t>,</w:t>
      </w:r>
    </w:p>
    <w:p w:rsidR="00551EDC" w:rsidRPr="00845174" w:rsidRDefault="00551EDC" w:rsidP="00551EDC">
      <w:pPr>
        <w:spacing w:after="0" w:line="240" w:lineRule="auto"/>
        <w:ind w:left="426" w:hanging="284"/>
        <w:jc w:val="both"/>
        <w:rPr>
          <w:rFonts w:ascii="Times New Roman" w:hAnsi="Times New Roman" w:cs="Times New Roman"/>
          <w:sz w:val="24"/>
          <w:szCs w:val="24"/>
        </w:rPr>
      </w:pPr>
      <w:r w:rsidRPr="00845174">
        <w:rPr>
          <w:rFonts w:ascii="Times New Roman" w:hAnsi="Times New Roman" w:cs="Times New Roman"/>
          <w:sz w:val="24"/>
          <w:szCs w:val="24"/>
        </w:rPr>
        <w:t>j) nariaďuje subjektu hospodárskej mobilizácie, ktorým je operačné stredisko tiesňového volania záchrannej zdravotnej služby</w:t>
      </w:r>
      <w:r w:rsidRPr="00845174">
        <w:rPr>
          <w:rFonts w:ascii="Times New Roman" w:hAnsi="Times New Roman" w:cs="Times New Roman"/>
          <w:sz w:val="24"/>
          <w:szCs w:val="24"/>
          <w:vertAlign w:val="superscript"/>
        </w:rPr>
        <w:t>33a</w:t>
      </w:r>
      <w:r w:rsidRPr="00845174">
        <w:rPr>
          <w:rFonts w:ascii="Times New Roman" w:hAnsi="Times New Roman" w:cs="Times New Roman"/>
          <w:sz w:val="24"/>
          <w:szCs w:val="24"/>
        </w:rPr>
        <w:t>) koordinovať poskytovateľa zdravotnej starostlivosti, ktorý je držiteľom povolenia na prevádzkovanie ambulancie dopravnej zdravotnej služby</w:t>
      </w:r>
      <w:r w:rsidRPr="00845174">
        <w:rPr>
          <w:rFonts w:ascii="Times New Roman" w:hAnsi="Times New Roman" w:cs="Times New Roman"/>
          <w:sz w:val="24"/>
          <w:szCs w:val="24"/>
          <w:vertAlign w:val="superscript"/>
        </w:rPr>
        <w:t>33b</w:t>
      </w:r>
      <w:r w:rsidRPr="00845174">
        <w:rPr>
          <w:rFonts w:ascii="Times New Roman" w:hAnsi="Times New Roman" w:cs="Times New Roman"/>
          <w:sz w:val="24"/>
          <w:szCs w:val="24"/>
        </w:rPr>
        <w:t>) a vydať mu pokyn na prepravu osoby,</w:t>
      </w:r>
    </w:p>
    <w:p w:rsidR="002C0031" w:rsidRPr="00845174" w:rsidRDefault="00551EDC" w:rsidP="00551EDC">
      <w:pPr>
        <w:spacing w:after="0" w:line="240" w:lineRule="auto"/>
        <w:ind w:left="426" w:hanging="284"/>
        <w:jc w:val="both"/>
        <w:rPr>
          <w:rFonts w:ascii="Times New Roman" w:hAnsi="Times New Roman" w:cs="Times New Roman"/>
          <w:sz w:val="24"/>
          <w:szCs w:val="24"/>
        </w:rPr>
      </w:pPr>
      <w:r w:rsidRPr="00845174">
        <w:rPr>
          <w:rFonts w:ascii="Times New Roman" w:hAnsi="Times New Roman" w:cs="Times New Roman"/>
          <w:sz w:val="24"/>
          <w:szCs w:val="24"/>
        </w:rPr>
        <w:lastRenderedPageBreak/>
        <w:t>k) nariaďuje subjektu hospodárskej mobilizácie, ktorý prevádzkuje ambulanciu dopravnej zdravotnej služby, vykonať pokyn subjektu hospodárskej mobilizácie podľa písmena j) na prepravu osoby.</w:t>
      </w:r>
      <w:r w:rsidR="008F0192" w:rsidRPr="00845174">
        <w:rPr>
          <w:rFonts w:ascii="Times New Roman" w:hAnsi="Times New Roman" w:cs="Times New Roman"/>
          <w:sz w:val="24"/>
          <w:szCs w:val="24"/>
        </w:rPr>
        <w:t>“.</w:t>
      </w:r>
    </w:p>
    <w:p w:rsidR="002C0031" w:rsidRPr="00845174" w:rsidRDefault="002C0031">
      <w:pPr>
        <w:spacing w:after="0" w:line="240" w:lineRule="auto"/>
        <w:jc w:val="both"/>
        <w:rPr>
          <w:rFonts w:ascii="Times New Roman" w:hAnsi="Times New Roman" w:cs="Times New Roman"/>
          <w:sz w:val="24"/>
          <w:szCs w:val="24"/>
        </w:rPr>
      </w:pPr>
    </w:p>
    <w:p w:rsidR="00551EDC" w:rsidRPr="00845174" w:rsidRDefault="00551EDC" w:rsidP="00551EDC">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Poznámky pod čiarou k odkazom 33a a 33b znejú:</w:t>
      </w:r>
    </w:p>
    <w:p w:rsidR="00551EDC" w:rsidRPr="00845174" w:rsidRDefault="00551EDC" w:rsidP="00551EDC">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w:t>
      </w:r>
      <w:r w:rsidRPr="00845174">
        <w:rPr>
          <w:rFonts w:ascii="Times New Roman" w:hAnsi="Times New Roman" w:cs="Times New Roman"/>
          <w:sz w:val="24"/>
          <w:szCs w:val="24"/>
          <w:vertAlign w:val="superscript"/>
        </w:rPr>
        <w:t>33a</w:t>
      </w:r>
      <w:r w:rsidRPr="00845174">
        <w:rPr>
          <w:rFonts w:ascii="Times New Roman" w:hAnsi="Times New Roman" w:cs="Times New Roman"/>
          <w:sz w:val="24"/>
          <w:szCs w:val="24"/>
        </w:rPr>
        <w:t>) § 3 zákona č. 579/2004 Z. z.</w:t>
      </w:r>
    </w:p>
    <w:p w:rsidR="00551EDC" w:rsidRPr="00845174" w:rsidRDefault="00551EDC" w:rsidP="00551EDC">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vertAlign w:val="superscript"/>
        </w:rPr>
        <w:t>33b</w:t>
      </w:r>
      <w:r w:rsidRPr="00845174">
        <w:rPr>
          <w:rFonts w:ascii="Times New Roman" w:hAnsi="Times New Roman" w:cs="Times New Roman"/>
          <w:sz w:val="24"/>
          <w:szCs w:val="24"/>
        </w:rPr>
        <w:t>) § 7 ods. 3 písm. j) zákona č. 578/2004 Z. z.“.</w:t>
      </w:r>
    </w:p>
    <w:p w:rsidR="00A951FC" w:rsidRPr="00845174" w:rsidRDefault="00A951FC">
      <w:pPr>
        <w:spacing w:after="0" w:line="240" w:lineRule="auto"/>
        <w:jc w:val="both"/>
        <w:rPr>
          <w:rFonts w:ascii="Times New Roman" w:hAnsi="Times New Roman" w:cs="Times New Roman"/>
          <w:bCs/>
          <w:color w:val="000000" w:themeColor="text1"/>
          <w:sz w:val="24"/>
          <w:szCs w:val="24"/>
        </w:rPr>
      </w:pPr>
    </w:p>
    <w:p w:rsidR="00B1605E" w:rsidRDefault="00B1605E" w:rsidP="00A951FC">
      <w:pPr>
        <w:spacing w:after="0" w:line="240" w:lineRule="auto"/>
        <w:jc w:val="center"/>
        <w:rPr>
          <w:rFonts w:ascii="Times New Roman" w:hAnsi="Times New Roman" w:cs="Times New Roman"/>
          <w:b/>
          <w:bCs/>
          <w:color w:val="000000" w:themeColor="text1"/>
          <w:sz w:val="24"/>
          <w:szCs w:val="24"/>
        </w:rPr>
      </w:pPr>
    </w:p>
    <w:p w:rsidR="00A951FC" w:rsidRPr="00845174" w:rsidRDefault="00A951FC" w:rsidP="00A951FC">
      <w:pPr>
        <w:spacing w:after="0" w:line="240" w:lineRule="auto"/>
        <w:jc w:val="center"/>
        <w:rPr>
          <w:rFonts w:ascii="Times New Roman" w:hAnsi="Times New Roman" w:cs="Times New Roman"/>
          <w:b/>
          <w:bCs/>
          <w:color w:val="000000" w:themeColor="text1"/>
          <w:sz w:val="24"/>
          <w:szCs w:val="24"/>
        </w:rPr>
      </w:pPr>
      <w:r w:rsidRPr="00845174">
        <w:rPr>
          <w:rFonts w:ascii="Times New Roman" w:hAnsi="Times New Roman" w:cs="Times New Roman"/>
          <w:b/>
          <w:bCs/>
          <w:color w:val="000000" w:themeColor="text1"/>
          <w:sz w:val="24"/>
          <w:szCs w:val="24"/>
        </w:rPr>
        <w:t>Čl. X</w:t>
      </w:r>
      <w:r w:rsidR="0029550E">
        <w:rPr>
          <w:rFonts w:ascii="Times New Roman" w:hAnsi="Times New Roman" w:cs="Times New Roman"/>
          <w:b/>
          <w:bCs/>
          <w:color w:val="000000" w:themeColor="text1"/>
          <w:sz w:val="24"/>
          <w:szCs w:val="24"/>
        </w:rPr>
        <w:t>XI</w:t>
      </w:r>
    </w:p>
    <w:p w:rsidR="00A951FC" w:rsidRPr="00845174" w:rsidRDefault="00A951FC">
      <w:pPr>
        <w:spacing w:after="0" w:line="240" w:lineRule="auto"/>
        <w:jc w:val="both"/>
        <w:rPr>
          <w:rFonts w:ascii="Times New Roman" w:hAnsi="Times New Roman" w:cs="Times New Roman"/>
          <w:bCs/>
          <w:color w:val="000000" w:themeColor="text1"/>
          <w:sz w:val="24"/>
          <w:szCs w:val="24"/>
        </w:rPr>
      </w:pPr>
    </w:p>
    <w:p w:rsidR="00A951FC" w:rsidRPr="00845174" w:rsidRDefault="00A951FC" w:rsidP="00F70CD2">
      <w:pPr>
        <w:pStyle w:val="Bezriadkovania"/>
        <w:ind w:firstLine="708"/>
        <w:jc w:val="both"/>
        <w:rPr>
          <w:rFonts w:ascii="Times New Roman" w:hAnsi="Times New Roman" w:cs="Times New Roman"/>
          <w:sz w:val="24"/>
          <w:szCs w:val="24"/>
        </w:rPr>
      </w:pPr>
      <w:r w:rsidRPr="00845174">
        <w:rPr>
          <w:rFonts w:ascii="Times New Roman" w:hAnsi="Times New Roman" w:cs="Times New Roman"/>
          <w:sz w:val="24"/>
          <w:szCs w:val="24"/>
        </w:rPr>
        <w:t>Zákon č. 362/2011 Z. z. o liekoch a zdravotníckych pomôckach a o zmene a doplnení niektorých zákonov v znení zákona č. </w:t>
      </w:r>
      <w:hyperlink r:id="rId9" w:history="1">
        <w:r w:rsidRPr="00845174">
          <w:rPr>
            <w:rFonts w:ascii="Times New Roman" w:hAnsi="Times New Roman" w:cs="Times New Roman"/>
            <w:sz w:val="24"/>
            <w:szCs w:val="24"/>
          </w:rPr>
          <w:t>244/2012 Z. z.</w:t>
        </w:r>
      </w:hyperlink>
      <w:r w:rsidRPr="00845174">
        <w:rPr>
          <w:rFonts w:ascii="Times New Roman" w:hAnsi="Times New Roman" w:cs="Times New Roman"/>
          <w:sz w:val="24"/>
          <w:szCs w:val="24"/>
        </w:rPr>
        <w:t xml:space="preserve">, zákona č. </w:t>
      </w:r>
      <w:hyperlink r:id="rId10" w:history="1">
        <w:r w:rsidRPr="00845174">
          <w:rPr>
            <w:rFonts w:ascii="Times New Roman" w:hAnsi="Times New Roman" w:cs="Times New Roman"/>
            <w:sz w:val="24"/>
            <w:szCs w:val="24"/>
          </w:rPr>
          <w:t>459/2012 Z. z.</w:t>
        </w:r>
      </w:hyperlink>
      <w:r w:rsidRPr="00845174">
        <w:rPr>
          <w:rFonts w:ascii="Times New Roman" w:hAnsi="Times New Roman" w:cs="Times New Roman"/>
          <w:sz w:val="24"/>
          <w:szCs w:val="24"/>
        </w:rPr>
        <w:t>, zákona č.  </w:t>
      </w:r>
      <w:hyperlink r:id="rId11" w:history="1">
        <w:r w:rsidRPr="00845174">
          <w:rPr>
            <w:rFonts w:ascii="Times New Roman" w:hAnsi="Times New Roman" w:cs="Times New Roman"/>
            <w:sz w:val="24"/>
            <w:szCs w:val="24"/>
          </w:rPr>
          <w:t>153/2013 Z. z.</w:t>
        </w:r>
      </w:hyperlink>
      <w:r w:rsidRPr="00845174">
        <w:rPr>
          <w:rFonts w:ascii="Times New Roman" w:hAnsi="Times New Roman" w:cs="Times New Roman"/>
          <w:sz w:val="24"/>
          <w:szCs w:val="24"/>
        </w:rPr>
        <w:t>, zákona č. </w:t>
      </w:r>
      <w:hyperlink r:id="rId12" w:history="1">
        <w:r w:rsidRPr="00845174">
          <w:rPr>
            <w:rFonts w:ascii="Times New Roman" w:hAnsi="Times New Roman" w:cs="Times New Roman"/>
            <w:sz w:val="24"/>
            <w:szCs w:val="24"/>
          </w:rPr>
          <w:t>220/2013 Z. z.</w:t>
        </w:r>
      </w:hyperlink>
      <w:r w:rsidRPr="00845174">
        <w:rPr>
          <w:rFonts w:ascii="Times New Roman" w:hAnsi="Times New Roman" w:cs="Times New Roman"/>
          <w:sz w:val="24"/>
          <w:szCs w:val="24"/>
        </w:rPr>
        <w:t>,  zákona č.</w:t>
      </w:r>
      <w:hyperlink r:id="rId13" w:history="1">
        <w:r w:rsidRPr="00845174">
          <w:rPr>
            <w:rFonts w:ascii="Times New Roman" w:hAnsi="Times New Roman" w:cs="Times New Roman"/>
            <w:sz w:val="24"/>
            <w:szCs w:val="24"/>
          </w:rPr>
          <w:t>185/2014 Z. z.</w:t>
        </w:r>
      </w:hyperlink>
      <w:r w:rsidRPr="00845174">
        <w:rPr>
          <w:rFonts w:ascii="Times New Roman" w:hAnsi="Times New Roman" w:cs="Times New Roman"/>
          <w:sz w:val="24"/>
          <w:szCs w:val="24"/>
        </w:rPr>
        <w:t>, zákona č.</w:t>
      </w:r>
      <w:r w:rsidR="00EC138E" w:rsidRPr="00845174">
        <w:rPr>
          <w:rFonts w:ascii="Times New Roman" w:hAnsi="Times New Roman" w:cs="Times New Roman"/>
          <w:sz w:val="24"/>
          <w:szCs w:val="24"/>
        </w:rPr>
        <w:t xml:space="preserve"> </w:t>
      </w:r>
      <w:hyperlink r:id="rId14" w:history="1">
        <w:r w:rsidRPr="00845174">
          <w:rPr>
            <w:rFonts w:ascii="Times New Roman" w:hAnsi="Times New Roman" w:cs="Times New Roman"/>
            <w:sz w:val="24"/>
            <w:szCs w:val="24"/>
          </w:rPr>
          <w:t>77/2015 Z.  z.</w:t>
        </w:r>
      </w:hyperlink>
      <w:r w:rsidRPr="00845174">
        <w:rPr>
          <w:rFonts w:ascii="Times New Roman" w:hAnsi="Times New Roman" w:cs="Times New Roman"/>
          <w:sz w:val="24"/>
          <w:szCs w:val="24"/>
        </w:rPr>
        <w:t xml:space="preserve">, zákona č. </w:t>
      </w:r>
      <w:hyperlink r:id="rId15" w:history="1">
        <w:r w:rsidRPr="00845174">
          <w:rPr>
            <w:rFonts w:ascii="Times New Roman" w:hAnsi="Times New Roman" w:cs="Times New Roman"/>
            <w:sz w:val="24"/>
            <w:szCs w:val="24"/>
          </w:rPr>
          <w:t>393/2015 Z. z.</w:t>
        </w:r>
      </w:hyperlink>
      <w:r w:rsidRPr="00845174">
        <w:rPr>
          <w:rFonts w:ascii="Times New Roman" w:hAnsi="Times New Roman" w:cs="Times New Roman"/>
          <w:sz w:val="24"/>
          <w:szCs w:val="24"/>
        </w:rPr>
        <w:t xml:space="preserve">, zákona č. </w:t>
      </w:r>
      <w:hyperlink r:id="rId16" w:history="1">
        <w:r w:rsidRPr="00845174">
          <w:rPr>
            <w:rFonts w:ascii="Times New Roman" w:hAnsi="Times New Roman" w:cs="Times New Roman"/>
            <w:sz w:val="24"/>
            <w:szCs w:val="24"/>
          </w:rPr>
          <w:t>91/2016 Z. z.</w:t>
        </w:r>
      </w:hyperlink>
      <w:r w:rsidRPr="00845174">
        <w:rPr>
          <w:rFonts w:ascii="Times New Roman" w:hAnsi="Times New Roman" w:cs="Times New Roman"/>
          <w:sz w:val="24"/>
          <w:szCs w:val="24"/>
        </w:rPr>
        <w:t>, </w:t>
      </w:r>
      <w:r w:rsidR="00EC138E" w:rsidRPr="00845174">
        <w:rPr>
          <w:rFonts w:ascii="Times New Roman" w:hAnsi="Times New Roman" w:cs="Times New Roman"/>
          <w:sz w:val="24"/>
          <w:szCs w:val="24"/>
        </w:rPr>
        <w:t>zákona č.</w:t>
      </w:r>
      <w:hyperlink r:id="rId17" w:history="1">
        <w:r w:rsidRPr="00845174">
          <w:rPr>
            <w:rFonts w:ascii="Times New Roman" w:hAnsi="Times New Roman" w:cs="Times New Roman"/>
            <w:sz w:val="24"/>
            <w:szCs w:val="24"/>
          </w:rPr>
          <w:t>167/2016 Z. z.</w:t>
        </w:r>
      </w:hyperlink>
      <w:r w:rsidRPr="00845174">
        <w:rPr>
          <w:rFonts w:ascii="Times New Roman" w:hAnsi="Times New Roman" w:cs="Times New Roman"/>
          <w:sz w:val="24"/>
          <w:szCs w:val="24"/>
        </w:rPr>
        <w:t xml:space="preserve">, zákona č. </w:t>
      </w:r>
      <w:hyperlink r:id="rId18" w:history="1">
        <w:r w:rsidRPr="00845174">
          <w:rPr>
            <w:rFonts w:ascii="Times New Roman" w:hAnsi="Times New Roman" w:cs="Times New Roman"/>
            <w:sz w:val="24"/>
            <w:szCs w:val="24"/>
          </w:rPr>
          <w:t>306/2016 Z.  z.</w:t>
        </w:r>
      </w:hyperlink>
      <w:r w:rsidRPr="00845174">
        <w:rPr>
          <w:rFonts w:ascii="Times New Roman" w:hAnsi="Times New Roman" w:cs="Times New Roman"/>
          <w:sz w:val="24"/>
          <w:szCs w:val="24"/>
        </w:rPr>
        <w:t xml:space="preserve">, zákona č. </w:t>
      </w:r>
      <w:hyperlink r:id="rId19" w:history="1">
        <w:r w:rsidRPr="00845174">
          <w:rPr>
            <w:rFonts w:ascii="Times New Roman" w:hAnsi="Times New Roman" w:cs="Times New Roman"/>
            <w:sz w:val="24"/>
            <w:szCs w:val="24"/>
          </w:rPr>
          <w:t>41/2017 Z. z.</w:t>
        </w:r>
      </w:hyperlink>
      <w:r w:rsidRPr="00845174">
        <w:rPr>
          <w:rFonts w:ascii="Times New Roman" w:hAnsi="Times New Roman" w:cs="Times New Roman"/>
          <w:sz w:val="24"/>
          <w:szCs w:val="24"/>
        </w:rPr>
        <w:t xml:space="preserve">, zákona č. </w:t>
      </w:r>
      <w:hyperlink r:id="rId20" w:history="1">
        <w:r w:rsidRPr="00845174">
          <w:rPr>
            <w:rFonts w:ascii="Times New Roman" w:hAnsi="Times New Roman" w:cs="Times New Roman"/>
            <w:sz w:val="24"/>
            <w:szCs w:val="24"/>
          </w:rPr>
          <w:t>257/2017 Z. z.</w:t>
        </w:r>
      </w:hyperlink>
      <w:r w:rsidRPr="00845174">
        <w:rPr>
          <w:rFonts w:ascii="Times New Roman" w:hAnsi="Times New Roman" w:cs="Times New Roman"/>
          <w:sz w:val="24"/>
          <w:szCs w:val="24"/>
        </w:rPr>
        <w:t xml:space="preserve">, zákona č. </w:t>
      </w:r>
      <w:hyperlink r:id="rId21" w:history="1">
        <w:r w:rsidRPr="00845174">
          <w:rPr>
            <w:rFonts w:ascii="Times New Roman" w:hAnsi="Times New Roman" w:cs="Times New Roman"/>
            <w:sz w:val="24"/>
            <w:szCs w:val="24"/>
          </w:rPr>
          <w:t>336/2017 Z. z.</w:t>
        </w:r>
      </w:hyperlink>
      <w:r w:rsidRPr="00845174">
        <w:rPr>
          <w:rFonts w:ascii="Times New Roman" w:hAnsi="Times New Roman" w:cs="Times New Roman"/>
          <w:sz w:val="24"/>
          <w:szCs w:val="24"/>
        </w:rPr>
        <w:t>, zákona č.  </w:t>
      </w:r>
      <w:hyperlink r:id="rId22" w:history="1">
        <w:r w:rsidRPr="00845174">
          <w:rPr>
            <w:rFonts w:ascii="Times New Roman" w:hAnsi="Times New Roman" w:cs="Times New Roman"/>
            <w:sz w:val="24"/>
            <w:szCs w:val="24"/>
          </w:rPr>
          <w:t>351/2017 Z. z.</w:t>
        </w:r>
      </w:hyperlink>
      <w:r w:rsidRPr="00845174">
        <w:rPr>
          <w:rFonts w:ascii="Times New Roman" w:hAnsi="Times New Roman" w:cs="Times New Roman"/>
          <w:sz w:val="24"/>
          <w:szCs w:val="24"/>
        </w:rPr>
        <w:t>, zákona č.</w:t>
      </w:r>
      <w:r w:rsidR="00EC138E" w:rsidRPr="00845174">
        <w:rPr>
          <w:rFonts w:ascii="Times New Roman" w:hAnsi="Times New Roman" w:cs="Times New Roman"/>
          <w:sz w:val="24"/>
          <w:szCs w:val="24"/>
        </w:rPr>
        <w:t xml:space="preserve"> </w:t>
      </w:r>
      <w:hyperlink r:id="rId23" w:history="1">
        <w:r w:rsidRPr="00845174">
          <w:rPr>
            <w:rFonts w:ascii="Times New Roman" w:hAnsi="Times New Roman" w:cs="Times New Roman"/>
            <w:sz w:val="24"/>
            <w:szCs w:val="24"/>
          </w:rPr>
          <w:t>87/2018 Z. z.</w:t>
        </w:r>
      </w:hyperlink>
      <w:r w:rsidRPr="00845174">
        <w:rPr>
          <w:rFonts w:ascii="Times New Roman" w:hAnsi="Times New Roman" w:cs="Times New Roman"/>
          <w:sz w:val="24"/>
          <w:szCs w:val="24"/>
        </w:rPr>
        <w:t>, zákona č.</w:t>
      </w:r>
      <w:r w:rsidR="00EC138E" w:rsidRPr="00845174">
        <w:rPr>
          <w:rFonts w:ascii="Times New Roman" w:hAnsi="Times New Roman" w:cs="Times New Roman"/>
          <w:sz w:val="24"/>
          <w:szCs w:val="24"/>
        </w:rPr>
        <w:t xml:space="preserve"> </w:t>
      </w:r>
      <w:hyperlink r:id="rId24" w:history="1">
        <w:r w:rsidRPr="00845174">
          <w:rPr>
            <w:rFonts w:ascii="Times New Roman" w:hAnsi="Times New Roman" w:cs="Times New Roman"/>
            <w:sz w:val="24"/>
            <w:szCs w:val="24"/>
          </w:rPr>
          <w:t>156/2018 Z. z.</w:t>
        </w:r>
      </w:hyperlink>
      <w:r w:rsidRPr="00845174">
        <w:rPr>
          <w:rFonts w:ascii="Times New Roman" w:hAnsi="Times New Roman" w:cs="Times New Roman"/>
          <w:sz w:val="24"/>
          <w:szCs w:val="24"/>
        </w:rPr>
        <w:t>, zákona č.</w:t>
      </w:r>
      <w:r w:rsidR="00EC138E" w:rsidRPr="00845174">
        <w:rPr>
          <w:rFonts w:ascii="Times New Roman" w:hAnsi="Times New Roman" w:cs="Times New Roman"/>
          <w:sz w:val="24"/>
          <w:szCs w:val="24"/>
        </w:rPr>
        <w:t xml:space="preserve"> </w:t>
      </w:r>
      <w:hyperlink r:id="rId25" w:history="1">
        <w:r w:rsidRPr="00845174">
          <w:rPr>
            <w:rFonts w:ascii="Times New Roman" w:hAnsi="Times New Roman" w:cs="Times New Roman"/>
            <w:sz w:val="24"/>
            <w:szCs w:val="24"/>
          </w:rPr>
          <w:t>177/2018 Z.  z.</w:t>
        </w:r>
      </w:hyperlink>
      <w:r w:rsidRPr="00845174">
        <w:rPr>
          <w:rFonts w:ascii="Times New Roman" w:hAnsi="Times New Roman" w:cs="Times New Roman"/>
          <w:sz w:val="24"/>
          <w:szCs w:val="24"/>
        </w:rPr>
        <w:t xml:space="preserve">, zákona č. </w:t>
      </w:r>
      <w:hyperlink r:id="rId26" w:history="1">
        <w:r w:rsidRPr="00845174">
          <w:rPr>
            <w:rFonts w:ascii="Times New Roman" w:hAnsi="Times New Roman" w:cs="Times New Roman"/>
            <w:sz w:val="24"/>
            <w:szCs w:val="24"/>
          </w:rPr>
          <w:t>192/2018 Z. z.</w:t>
        </w:r>
      </w:hyperlink>
      <w:r w:rsidRPr="00845174">
        <w:rPr>
          <w:rFonts w:ascii="Times New Roman" w:hAnsi="Times New Roman" w:cs="Times New Roman"/>
          <w:sz w:val="24"/>
          <w:szCs w:val="24"/>
        </w:rPr>
        <w:t xml:space="preserve">, zákona č. </w:t>
      </w:r>
      <w:hyperlink r:id="rId27" w:history="1">
        <w:r w:rsidRPr="00845174">
          <w:rPr>
            <w:rFonts w:ascii="Times New Roman" w:hAnsi="Times New Roman" w:cs="Times New Roman"/>
            <w:sz w:val="24"/>
            <w:szCs w:val="24"/>
          </w:rPr>
          <w:t>374/2018 Z. z.</w:t>
        </w:r>
      </w:hyperlink>
      <w:r w:rsidRPr="00845174">
        <w:rPr>
          <w:rFonts w:ascii="Times New Roman" w:hAnsi="Times New Roman" w:cs="Times New Roman"/>
          <w:sz w:val="24"/>
          <w:szCs w:val="24"/>
        </w:rPr>
        <w:t xml:space="preserve">, </w:t>
      </w:r>
      <w:r w:rsidR="00EC138E" w:rsidRPr="00845174">
        <w:rPr>
          <w:rFonts w:ascii="Times New Roman" w:hAnsi="Times New Roman" w:cs="Times New Roman"/>
          <w:sz w:val="24"/>
          <w:szCs w:val="24"/>
        </w:rPr>
        <w:t xml:space="preserve">zákona č. 83/2019 Z. z., </w:t>
      </w:r>
      <w:r w:rsidRPr="00845174">
        <w:rPr>
          <w:rFonts w:ascii="Times New Roman" w:hAnsi="Times New Roman" w:cs="Times New Roman"/>
          <w:sz w:val="24"/>
          <w:szCs w:val="24"/>
        </w:rPr>
        <w:t>zákona č.  </w:t>
      </w:r>
      <w:hyperlink r:id="rId28" w:history="1">
        <w:r w:rsidRPr="00845174">
          <w:rPr>
            <w:rFonts w:ascii="Times New Roman" w:hAnsi="Times New Roman" w:cs="Times New Roman"/>
            <w:sz w:val="24"/>
            <w:szCs w:val="24"/>
          </w:rPr>
          <w:t>221/2019 Z. z.</w:t>
        </w:r>
      </w:hyperlink>
      <w:r w:rsidRPr="00845174">
        <w:rPr>
          <w:rFonts w:ascii="Times New Roman" w:hAnsi="Times New Roman" w:cs="Times New Roman"/>
          <w:sz w:val="24"/>
          <w:szCs w:val="24"/>
        </w:rPr>
        <w:t>, zákona č. </w:t>
      </w:r>
      <w:hyperlink r:id="rId29" w:history="1">
        <w:r w:rsidRPr="00845174">
          <w:rPr>
            <w:rFonts w:ascii="Times New Roman" w:hAnsi="Times New Roman" w:cs="Times New Roman"/>
            <w:sz w:val="24"/>
            <w:szCs w:val="24"/>
          </w:rPr>
          <w:t>383/2019 Z. z.</w:t>
        </w:r>
      </w:hyperlink>
      <w:r w:rsidRPr="00845174">
        <w:rPr>
          <w:rFonts w:ascii="Times New Roman" w:hAnsi="Times New Roman" w:cs="Times New Roman"/>
          <w:sz w:val="24"/>
          <w:szCs w:val="24"/>
        </w:rPr>
        <w:t xml:space="preserve">, zákona č. </w:t>
      </w:r>
      <w:hyperlink r:id="rId30" w:history="1">
        <w:r w:rsidRPr="00845174">
          <w:rPr>
            <w:rFonts w:ascii="Times New Roman" w:hAnsi="Times New Roman" w:cs="Times New Roman"/>
            <w:sz w:val="24"/>
            <w:szCs w:val="24"/>
          </w:rPr>
          <w:t>69/2020 Z. z.</w:t>
        </w:r>
      </w:hyperlink>
      <w:r w:rsidRPr="00845174">
        <w:rPr>
          <w:rFonts w:ascii="Times New Roman" w:hAnsi="Times New Roman" w:cs="Times New Roman"/>
          <w:sz w:val="24"/>
          <w:szCs w:val="24"/>
        </w:rPr>
        <w:t>, zákona č.</w:t>
      </w:r>
      <w:r w:rsidR="00EC138E" w:rsidRPr="00845174">
        <w:rPr>
          <w:rFonts w:ascii="Times New Roman" w:hAnsi="Times New Roman" w:cs="Times New Roman"/>
          <w:sz w:val="24"/>
          <w:szCs w:val="24"/>
        </w:rPr>
        <w:t xml:space="preserve"> </w:t>
      </w:r>
      <w:hyperlink r:id="rId31" w:history="1">
        <w:r w:rsidRPr="00845174">
          <w:rPr>
            <w:rFonts w:ascii="Times New Roman" w:hAnsi="Times New Roman" w:cs="Times New Roman"/>
            <w:sz w:val="24"/>
            <w:szCs w:val="24"/>
          </w:rPr>
          <w:t>125/2020 Z. z.</w:t>
        </w:r>
      </w:hyperlink>
      <w:r w:rsidRPr="00845174">
        <w:rPr>
          <w:rFonts w:ascii="Times New Roman" w:hAnsi="Times New Roman" w:cs="Times New Roman"/>
          <w:sz w:val="24"/>
          <w:szCs w:val="24"/>
        </w:rPr>
        <w:t>, zákona č.</w:t>
      </w:r>
      <w:r w:rsidR="00EC138E" w:rsidRPr="00845174">
        <w:rPr>
          <w:rFonts w:ascii="Times New Roman" w:hAnsi="Times New Roman" w:cs="Times New Roman"/>
          <w:sz w:val="24"/>
          <w:szCs w:val="24"/>
        </w:rPr>
        <w:t xml:space="preserve"> </w:t>
      </w:r>
      <w:hyperlink r:id="rId32" w:history="1">
        <w:r w:rsidRPr="00845174">
          <w:rPr>
            <w:rFonts w:ascii="Times New Roman" w:hAnsi="Times New Roman" w:cs="Times New Roman"/>
            <w:sz w:val="24"/>
            <w:szCs w:val="24"/>
          </w:rPr>
          <w:t>165/2020 Z.  z.</w:t>
        </w:r>
      </w:hyperlink>
      <w:r w:rsidRPr="00845174">
        <w:rPr>
          <w:rFonts w:ascii="Times New Roman" w:hAnsi="Times New Roman" w:cs="Times New Roman"/>
          <w:sz w:val="24"/>
          <w:szCs w:val="24"/>
        </w:rPr>
        <w:t>, zákona č.</w:t>
      </w:r>
      <w:r w:rsidR="00EC138E" w:rsidRPr="00845174">
        <w:rPr>
          <w:rFonts w:ascii="Times New Roman" w:hAnsi="Times New Roman" w:cs="Times New Roman"/>
          <w:sz w:val="24"/>
          <w:szCs w:val="24"/>
        </w:rPr>
        <w:t xml:space="preserve"> </w:t>
      </w:r>
      <w:hyperlink r:id="rId33" w:history="1">
        <w:r w:rsidRPr="00845174">
          <w:rPr>
            <w:rFonts w:ascii="Times New Roman" w:hAnsi="Times New Roman" w:cs="Times New Roman"/>
            <w:sz w:val="24"/>
            <w:szCs w:val="24"/>
          </w:rPr>
          <w:t>133/2021 Z. z.</w:t>
        </w:r>
      </w:hyperlink>
      <w:r w:rsidRPr="00845174">
        <w:rPr>
          <w:rFonts w:ascii="Times New Roman" w:hAnsi="Times New Roman" w:cs="Times New Roman"/>
          <w:sz w:val="24"/>
          <w:szCs w:val="24"/>
        </w:rPr>
        <w:t xml:space="preserve"> a zákona č. </w:t>
      </w:r>
      <w:hyperlink r:id="rId34" w:history="1">
        <w:r w:rsidRPr="00845174">
          <w:rPr>
            <w:rFonts w:ascii="Times New Roman" w:hAnsi="Times New Roman" w:cs="Times New Roman"/>
            <w:sz w:val="24"/>
            <w:szCs w:val="24"/>
          </w:rPr>
          <w:t>532/2021 Z. z.</w:t>
        </w:r>
      </w:hyperlink>
      <w:r w:rsidRPr="00845174">
        <w:rPr>
          <w:rFonts w:ascii="Times New Roman" w:hAnsi="Times New Roman" w:cs="Times New Roman"/>
          <w:sz w:val="24"/>
          <w:szCs w:val="24"/>
        </w:rPr>
        <w:t xml:space="preserve"> sa dopĺňa takto:</w:t>
      </w:r>
    </w:p>
    <w:p w:rsidR="00A951FC" w:rsidRPr="00845174" w:rsidRDefault="00A951FC" w:rsidP="00F70CD2">
      <w:pPr>
        <w:pStyle w:val="Bezriadkovania"/>
        <w:jc w:val="both"/>
        <w:rPr>
          <w:rFonts w:ascii="Times New Roman" w:hAnsi="Times New Roman" w:cs="Times New Roman"/>
          <w:sz w:val="24"/>
          <w:szCs w:val="24"/>
        </w:rPr>
      </w:pPr>
    </w:p>
    <w:p w:rsidR="00A951FC" w:rsidRPr="00845174" w:rsidRDefault="0034499F" w:rsidP="00F70CD2">
      <w:pPr>
        <w:suppressAutoHyphens w:val="0"/>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 xml:space="preserve">1. </w:t>
      </w:r>
      <w:r w:rsidR="00A951FC" w:rsidRPr="00845174">
        <w:rPr>
          <w:rFonts w:ascii="Times New Roman" w:hAnsi="Times New Roman" w:cs="Times New Roman"/>
          <w:sz w:val="24"/>
          <w:szCs w:val="24"/>
        </w:rPr>
        <w:t>V § 18 ods. 1 sa písmeno c) dopĺňa ôsmym bodom, ktorý znie:</w:t>
      </w:r>
    </w:p>
    <w:p w:rsidR="00A951FC" w:rsidRPr="00845174" w:rsidRDefault="00A951FC" w:rsidP="004C7F4F">
      <w:pPr>
        <w:spacing w:after="0" w:line="240" w:lineRule="auto"/>
        <w:ind w:left="709" w:hanging="349"/>
        <w:jc w:val="both"/>
        <w:rPr>
          <w:rFonts w:ascii="Times New Roman" w:hAnsi="Times New Roman" w:cs="Times New Roman"/>
          <w:sz w:val="24"/>
          <w:szCs w:val="24"/>
        </w:rPr>
      </w:pPr>
      <w:r w:rsidRPr="00845174">
        <w:rPr>
          <w:rFonts w:ascii="Times New Roman" w:hAnsi="Times New Roman" w:cs="Times New Roman"/>
          <w:sz w:val="24"/>
          <w:szCs w:val="24"/>
        </w:rPr>
        <w:t>„8. medzinárodnej humanitárnej organizácii, ak tak rozhodne ministerstvo zdravotníctva podľa § 128 ods. 8 písm. e),“.</w:t>
      </w:r>
    </w:p>
    <w:p w:rsidR="00551EDC" w:rsidRPr="00845174" w:rsidRDefault="00551EDC" w:rsidP="004C7F4F">
      <w:pPr>
        <w:spacing w:after="0" w:line="240" w:lineRule="auto"/>
        <w:ind w:left="709" w:hanging="349"/>
        <w:jc w:val="both"/>
        <w:rPr>
          <w:rFonts w:ascii="Times New Roman" w:hAnsi="Times New Roman" w:cs="Times New Roman"/>
          <w:sz w:val="24"/>
          <w:szCs w:val="24"/>
        </w:rPr>
      </w:pPr>
    </w:p>
    <w:p w:rsidR="00551EDC" w:rsidRPr="00845174" w:rsidRDefault="00551EDC" w:rsidP="00A10619">
      <w:pPr>
        <w:spacing w:after="0" w:line="240" w:lineRule="auto"/>
        <w:ind w:left="709" w:hanging="709"/>
        <w:jc w:val="both"/>
        <w:rPr>
          <w:rFonts w:ascii="Times New Roman" w:hAnsi="Times New Roman" w:cs="Times New Roman"/>
          <w:sz w:val="24"/>
          <w:szCs w:val="24"/>
        </w:rPr>
      </w:pPr>
      <w:r w:rsidRPr="00845174">
        <w:rPr>
          <w:rFonts w:ascii="Times New Roman" w:hAnsi="Times New Roman" w:cs="Times New Roman"/>
          <w:sz w:val="24"/>
          <w:szCs w:val="24"/>
        </w:rPr>
        <w:t xml:space="preserve">2. V § 18 ods. 1 sa písmeno aa) dopĺňa šiestym bodom, ktorý znie: </w:t>
      </w:r>
    </w:p>
    <w:p w:rsidR="00551EDC" w:rsidRPr="00845174" w:rsidRDefault="00551EDC" w:rsidP="00551EDC">
      <w:pPr>
        <w:spacing w:after="0" w:line="240" w:lineRule="auto"/>
        <w:ind w:left="709" w:hanging="349"/>
        <w:jc w:val="both"/>
        <w:rPr>
          <w:rFonts w:ascii="Times New Roman" w:hAnsi="Times New Roman" w:cs="Times New Roman"/>
          <w:sz w:val="24"/>
          <w:szCs w:val="24"/>
        </w:rPr>
      </w:pPr>
      <w:r w:rsidRPr="00845174">
        <w:rPr>
          <w:rFonts w:ascii="Times New Roman" w:hAnsi="Times New Roman" w:cs="Times New Roman"/>
          <w:sz w:val="24"/>
          <w:szCs w:val="24"/>
        </w:rPr>
        <w:t>„6. medzinárodnej humanitárnej organizácii, ak tak rozhodne ministerstvo zdravotníctva podľa § 128 ods. 8 písm. e),“.</w:t>
      </w:r>
    </w:p>
    <w:p w:rsidR="00A951FC" w:rsidRPr="00845174" w:rsidRDefault="00A951FC" w:rsidP="00F70CD2">
      <w:pPr>
        <w:spacing w:after="0" w:line="240" w:lineRule="auto"/>
        <w:ind w:left="360"/>
        <w:jc w:val="both"/>
        <w:rPr>
          <w:rFonts w:ascii="Times New Roman" w:hAnsi="Times New Roman" w:cs="Times New Roman"/>
          <w:sz w:val="24"/>
          <w:szCs w:val="24"/>
        </w:rPr>
      </w:pPr>
    </w:p>
    <w:p w:rsidR="00A951FC" w:rsidRPr="00845174" w:rsidRDefault="00551EDC" w:rsidP="004C7F4F">
      <w:pPr>
        <w:suppressAutoHyphens w:val="0"/>
        <w:spacing w:after="0" w:line="240" w:lineRule="auto"/>
        <w:ind w:left="426" w:hanging="426"/>
        <w:jc w:val="both"/>
        <w:rPr>
          <w:rFonts w:ascii="Times New Roman" w:hAnsi="Times New Roman" w:cs="Times New Roman"/>
          <w:sz w:val="24"/>
          <w:szCs w:val="24"/>
        </w:rPr>
      </w:pPr>
      <w:r w:rsidRPr="00845174">
        <w:rPr>
          <w:rFonts w:ascii="Times New Roman" w:hAnsi="Times New Roman" w:cs="Times New Roman"/>
          <w:sz w:val="24"/>
          <w:szCs w:val="24"/>
        </w:rPr>
        <w:t>3</w:t>
      </w:r>
      <w:r w:rsidR="0034499F" w:rsidRPr="00845174">
        <w:rPr>
          <w:rFonts w:ascii="Times New Roman" w:hAnsi="Times New Roman" w:cs="Times New Roman"/>
          <w:sz w:val="24"/>
          <w:szCs w:val="24"/>
        </w:rPr>
        <w:t xml:space="preserve">. </w:t>
      </w:r>
      <w:r w:rsidR="00A951FC" w:rsidRPr="00845174">
        <w:rPr>
          <w:rFonts w:ascii="Times New Roman" w:hAnsi="Times New Roman" w:cs="Times New Roman"/>
          <w:sz w:val="24"/>
          <w:szCs w:val="24"/>
        </w:rPr>
        <w:t xml:space="preserve">V § 19a ods. 7 sa na konci pripájajú tieto slová: </w:t>
      </w:r>
      <w:r w:rsidR="00EC138E" w:rsidRPr="00845174">
        <w:rPr>
          <w:rFonts w:ascii="Times New Roman" w:hAnsi="Times New Roman" w:cs="Times New Roman"/>
          <w:sz w:val="24"/>
          <w:szCs w:val="24"/>
        </w:rPr>
        <w:t>„</w:t>
      </w:r>
      <w:r w:rsidR="00A951FC" w:rsidRPr="00845174">
        <w:rPr>
          <w:rFonts w:ascii="Times New Roman" w:hAnsi="Times New Roman" w:cs="Times New Roman"/>
          <w:sz w:val="24"/>
          <w:szCs w:val="24"/>
        </w:rPr>
        <w:t>a na vývoz humánneho lieku zaradeného v zozname kategorizovaných liekov medzinárodnou humanitárnou organizáciou v rámci humanitárnej pomoci, ak tento vývoz povolilo ministerstvo zdravotníctva podľa § 128 ods. 8 písm. f)“.</w:t>
      </w:r>
    </w:p>
    <w:p w:rsidR="00A951FC" w:rsidRPr="00845174" w:rsidRDefault="00A951FC" w:rsidP="00F70CD2">
      <w:pPr>
        <w:spacing w:after="0" w:line="240" w:lineRule="auto"/>
        <w:ind w:left="360"/>
        <w:jc w:val="both"/>
        <w:rPr>
          <w:rFonts w:ascii="Times New Roman" w:hAnsi="Times New Roman" w:cs="Times New Roman"/>
          <w:sz w:val="24"/>
          <w:szCs w:val="24"/>
          <w:vertAlign w:val="superscript"/>
        </w:rPr>
      </w:pPr>
    </w:p>
    <w:p w:rsidR="00A951FC" w:rsidRPr="00845174" w:rsidRDefault="00551EDC" w:rsidP="00F70CD2">
      <w:pPr>
        <w:suppressAutoHyphens w:val="0"/>
        <w:spacing w:after="0" w:line="240" w:lineRule="auto"/>
        <w:jc w:val="both"/>
        <w:rPr>
          <w:rFonts w:ascii="Times New Roman" w:hAnsi="Times New Roman" w:cs="Times New Roman"/>
          <w:sz w:val="24"/>
          <w:szCs w:val="24"/>
          <w:vertAlign w:val="superscript"/>
        </w:rPr>
      </w:pPr>
      <w:r w:rsidRPr="00845174">
        <w:rPr>
          <w:rFonts w:ascii="Times New Roman" w:hAnsi="Times New Roman" w:cs="Times New Roman"/>
          <w:sz w:val="24"/>
          <w:szCs w:val="24"/>
        </w:rPr>
        <w:t>4</w:t>
      </w:r>
      <w:r w:rsidR="0034499F" w:rsidRPr="00845174">
        <w:rPr>
          <w:rFonts w:ascii="Times New Roman" w:hAnsi="Times New Roman" w:cs="Times New Roman"/>
          <w:sz w:val="24"/>
          <w:szCs w:val="24"/>
        </w:rPr>
        <w:t xml:space="preserve">. </w:t>
      </w:r>
      <w:r w:rsidR="00A951FC" w:rsidRPr="00845174">
        <w:rPr>
          <w:rFonts w:ascii="Times New Roman" w:hAnsi="Times New Roman" w:cs="Times New Roman"/>
          <w:sz w:val="24"/>
          <w:szCs w:val="24"/>
        </w:rPr>
        <w:t>§ 70 sa dopĺňa odsekom  8, ktorý znie:</w:t>
      </w:r>
    </w:p>
    <w:p w:rsidR="00A951FC" w:rsidRPr="00845174" w:rsidRDefault="00A951FC" w:rsidP="00F70CD2">
      <w:pPr>
        <w:spacing w:after="0" w:line="240" w:lineRule="auto"/>
        <w:ind w:left="360"/>
        <w:jc w:val="both"/>
        <w:rPr>
          <w:rFonts w:ascii="Times New Roman" w:hAnsi="Times New Roman" w:cs="Times New Roman"/>
          <w:sz w:val="24"/>
          <w:szCs w:val="24"/>
        </w:rPr>
      </w:pPr>
      <w:r w:rsidRPr="00845174">
        <w:rPr>
          <w:rFonts w:ascii="Times New Roman" w:hAnsi="Times New Roman" w:cs="Times New Roman"/>
          <w:sz w:val="24"/>
          <w:szCs w:val="24"/>
        </w:rPr>
        <w:t>„(8) Odsek 3 písm. c) a odseky 6 a 7 sa nevzťahujú na vývoz ľudskej plazmy, ktorý ministerstvo zdravotníctva povolilo podľa § 128 ods. 8 písm. g).“.</w:t>
      </w:r>
    </w:p>
    <w:p w:rsidR="00A951FC" w:rsidRPr="00845174" w:rsidRDefault="00A951FC" w:rsidP="00F70CD2">
      <w:pPr>
        <w:spacing w:after="0" w:line="240" w:lineRule="auto"/>
        <w:ind w:left="360"/>
        <w:jc w:val="both"/>
        <w:rPr>
          <w:rFonts w:ascii="Times New Roman" w:hAnsi="Times New Roman" w:cs="Times New Roman"/>
          <w:sz w:val="24"/>
          <w:szCs w:val="24"/>
        </w:rPr>
      </w:pPr>
    </w:p>
    <w:p w:rsidR="00A951FC" w:rsidRPr="00845174" w:rsidRDefault="00551EDC" w:rsidP="00F70CD2">
      <w:pPr>
        <w:suppressAutoHyphens w:val="0"/>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5</w:t>
      </w:r>
      <w:r w:rsidR="0034499F" w:rsidRPr="00845174">
        <w:rPr>
          <w:rFonts w:ascii="Times New Roman" w:hAnsi="Times New Roman" w:cs="Times New Roman"/>
          <w:sz w:val="24"/>
          <w:szCs w:val="24"/>
        </w:rPr>
        <w:t xml:space="preserve">. </w:t>
      </w:r>
      <w:r w:rsidR="00A951FC" w:rsidRPr="00845174">
        <w:rPr>
          <w:rFonts w:ascii="Times New Roman" w:hAnsi="Times New Roman" w:cs="Times New Roman"/>
          <w:sz w:val="24"/>
          <w:szCs w:val="24"/>
        </w:rPr>
        <w:t>V § 128 sa odsek 8 dopĺňa písmenami e) až g), ktoré znejú:</w:t>
      </w:r>
    </w:p>
    <w:p w:rsidR="00A951FC" w:rsidRPr="00845174" w:rsidRDefault="00A951FC" w:rsidP="004C7F4F">
      <w:pPr>
        <w:tabs>
          <w:tab w:val="left" w:pos="709"/>
        </w:tabs>
        <w:spacing w:after="0" w:line="240" w:lineRule="auto"/>
        <w:ind w:left="567" w:hanging="425"/>
        <w:jc w:val="both"/>
        <w:rPr>
          <w:rFonts w:ascii="Times New Roman" w:hAnsi="Times New Roman" w:cs="Times New Roman"/>
          <w:sz w:val="24"/>
          <w:szCs w:val="24"/>
        </w:rPr>
      </w:pPr>
      <w:r w:rsidRPr="00845174">
        <w:rPr>
          <w:rFonts w:ascii="Times New Roman" w:hAnsi="Times New Roman" w:cs="Times New Roman"/>
          <w:sz w:val="24"/>
          <w:szCs w:val="24"/>
        </w:rPr>
        <w:t>„e)</w:t>
      </w:r>
      <w:r w:rsidR="004C7F4F" w:rsidRPr="00845174">
        <w:rPr>
          <w:rFonts w:ascii="Times New Roman" w:hAnsi="Times New Roman" w:cs="Times New Roman"/>
          <w:sz w:val="24"/>
          <w:szCs w:val="24"/>
        </w:rPr>
        <w:t> </w:t>
      </w:r>
      <w:r w:rsidRPr="00845174">
        <w:rPr>
          <w:rFonts w:ascii="Times New Roman" w:hAnsi="Times New Roman" w:cs="Times New Roman"/>
          <w:sz w:val="24"/>
          <w:szCs w:val="24"/>
        </w:rPr>
        <w:t xml:space="preserve">povolí medzinárodnej humanitárnej organizácii obstarávať humánne lieky od veľkodistribútorov liekov,  uchovávať tieto humánne lieky a dodávať ich v rámci poskytovania humanitárnej pomoci, </w:t>
      </w:r>
    </w:p>
    <w:p w:rsidR="00A951FC" w:rsidRPr="00845174" w:rsidRDefault="00A951FC" w:rsidP="004C7F4F">
      <w:pPr>
        <w:tabs>
          <w:tab w:val="left" w:pos="709"/>
        </w:tabs>
        <w:spacing w:after="0" w:line="240" w:lineRule="auto"/>
        <w:ind w:left="567" w:hanging="425"/>
        <w:jc w:val="both"/>
        <w:rPr>
          <w:rFonts w:ascii="Times New Roman" w:hAnsi="Times New Roman" w:cs="Times New Roman"/>
          <w:sz w:val="24"/>
          <w:szCs w:val="24"/>
        </w:rPr>
      </w:pPr>
      <w:r w:rsidRPr="00845174">
        <w:rPr>
          <w:rFonts w:ascii="Times New Roman" w:hAnsi="Times New Roman" w:cs="Times New Roman"/>
          <w:sz w:val="24"/>
          <w:szCs w:val="24"/>
        </w:rPr>
        <w:t xml:space="preserve">f) </w:t>
      </w:r>
      <w:r w:rsidR="004C7F4F" w:rsidRPr="00845174">
        <w:rPr>
          <w:rFonts w:ascii="Times New Roman" w:hAnsi="Times New Roman" w:cs="Times New Roman"/>
          <w:sz w:val="24"/>
          <w:szCs w:val="24"/>
        </w:rPr>
        <w:tab/>
      </w:r>
      <w:r w:rsidRPr="00845174">
        <w:rPr>
          <w:rFonts w:ascii="Times New Roman" w:hAnsi="Times New Roman" w:cs="Times New Roman"/>
          <w:sz w:val="24"/>
          <w:szCs w:val="24"/>
        </w:rPr>
        <w:t>povolí vývoz humánnych liekov zaradených v zozname kategorizovaných liekov na účel humanitárnej pomoci,</w:t>
      </w:r>
    </w:p>
    <w:p w:rsidR="00A951FC" w:rsidRPr="00845174" w:rsidRDefault="00A951FC" w:rsidP="004C7F4F">
      <w:pPr>
        <w:tabs>
          <w:tab w:val="left" w:pos="709"/>
        </w:tabs>
        <w:spacing w:after="0" w:line="240" w:lineRule="auto"/>
        <w:ind w:left="567" w:hanging="425"/>
        <w:jc w:val="both"/>
        <w:rPr>
          <w:rFonts w:ascii="Times New Roman" w:hAnsi="Times New Roman" w:cs="Times New Roman"/>
          <w:sz w:val="24"/>
          <w:szCs w:val="24"/>
        </w:rPr>
      </w:pPr>
      <w:r w:rsidRPr="00845174">
        <w:rPr>
          <w:rFonts w:ascii="Times New Roman" w:hAnsi="Times New Roman" w:cs="Times New Roman"/>
          <w:sz w:val="24"/>
          <w:szCs w:val="24"/>
        </w:rPr>
        <w:t xml:space="preserve">g) </w:t>
      </w:r>
      <w:r w:rsidR="004C7F4F" w:rsidRPr="00845174">
        <w:rPr>
          <w:rFonts w:ascii="Times New Roman" w:hAnsi="Times New Roman" w:cs="Times New Roman"/>
          <w:sz w:val="24"/>
          <w:szCs w:val="24"/>
        </w:rPr>
        <w:tab/>
      </w:r>
      <w:r w:rsidRPr="00845174">
        <w:rPr>
          <w:rFonts w:ascii="Times New Roman" w:hAnsi="Times New Roman" w:cs="Times New Roman"/>
          <w:sz w:val="24"/>
          <w:szCs w:val="24"/>
        </w:rPr>
        <w:t>povolí vývoz ľudskej plazmy na účel humanitárnej pomoci.“.</w:t>
      </w:r>
    </w:p>
    <w:p w:rsidR="00A951FC" w:rsidRPr="00845174" w:rsidRDefault="00A951FC" w:rsidP="00F70CD2">
      <w:pPr>
        <w:spacing w:after="0" w:line="240" w:lineRule="auto"/>
        <w:jc w:val="both"/>
        <w:rPr>
          <w:rFonts w:ascii="Times New Roman" w:hAnsi="Times New Roman" w:cs="Times New Roman"/>
          <w:sz w:val="24"/>
          <w:szCs w:val="24"/>
        </w:rPr>
      </w:pPr>
    </w:p>
    <w:p w:rsidR="00A951FC" w:rsidRPr="002B7634" w:rsidRDefault="00A951FC" w:rsidP="002B7634">
      <w:pPr>
        <w:pStyle w:val="Odsekzoznamu"/>
        <w:numPr>
          <w:ilvl w:val="0"/>
          <w:numId w:val="24"/>
        </w:numPr>
        <w:suppressAutoHyphens w:val="0"/>
        <w:spacing w:after="240" w:line="240" w:lineRule="auto"/>
        <w:ind w:left="426" w:hanging="426"/>
        <w:jc w:val="both"/>
        <w:rPr>
          <w:rFonts w:ascii="Times New Roman" w:hAnsi="Times New Roman" w:cs="Times New Roman"/>
          <w:sz w:val="24"/>
          <w:szCs w:val="24"/>
        </w:rPr>
      </w:pPr>
      <w:r w:rsidRPr="002B7634">
        <w:rPr>
          <w:rFonts w:ascii="Times New Roman" w:hAnsi="Times New Roman" w:cs="Times New Roman"/>
          <w:sz w:val="24"/>
          <w:szCs w:val="24"/>
        </w:rPr>
        <w:t>Za § 143v sa vkladá § 143w, ktorý vrátane nadpisu znie:</w:t>
      </w:r>
    </w:p>
    <w:p w:rsidR="00A1085E" w:rsidRPr="00A1085E" w:rsidRDefault="00A1085E" w:rsidP="00A1085E">
      <w:pPr>
        <w:pStyle w:val="Odsekzoznamu"/>
        <w:suppressAutoHyphens w:val="0"/>
        <w:spacing w:after="240" w:line="240" w:lineRule="auto"/>
        <w:jc w:val="both"/>
        <w:rPr>
          <w:rFonts w:ascii="Times New Roman" w:hAnsi="Times New Roman" w:cs="Times New Roman"/>
          <w:sz w:val="24"/>
          <w:szCs w:val="24"/>
        </w:rPr>
      </w:pPr>
    </w:p>
    <w:p w:rsidR="00A951FC" w:rsidRPr="00845174" w:rsidRDefault="00A951FC" w:rsidP="00F70CD2">
      <w:pPr>
        <w:spacing w:after="240" w:line="240" w:lineRule="auto"/>
        <w:jc w:val="center"/>
        <w:rPr>
          <w:rFonts w:ascii="Times New Roman" w:hAnsi="Times New Roman" w:cs="Times New Roman"/>
          <w:b/>
          <w:sz w:val="24"/>
          <w:szCs w:val="24"/>
        </w:rPr>
      </w:pPr>
      <w:r w:rsidRPr="00845174">
        <w:rPr>
          <w:rFonts w:ascii="Times New Roman" w:hAnsi="Times New Roman" w:cs="Times New Roman"/>
          <w:sz w:val="24"/>
          <w:szCs w:val="24"/>
        </w:rPr>
        <w:lastRenderedPageBreak/>
        <w:t>„</w:t>
      </w:r>
      <w:r w:rsidRPr="00845174">
        <w:rPr>
          <w:rFonts w:ascii="Times New Roman" w:hAnsi="Times New Roman" w:cs="Times New Roman"/>
          <w:b/>
          <w:sz w:val="24"/>
          <w:szCs w:val="24"/>
        </w:rPr>
        <w:t>§ 143w</w:t>
      </w:r>
    </w:p>
    <w:p w:rsidR="00A951FC" w:rsidRPr="00845174" w:rsidRDefault="00A951FC" w:rsidP="00F70CD2">
      <w:pPr>
        <w:spacing w:after="0" w:line="240" w:lineRule="auto"/>
        <w:jc w:val="center"/>
        <w:rPr>
          <w:rFonts w:ascii="Times New Roman" w:hAnsi="Times New Roman" w:cs="Times New Roman"/>
          <w:b/>
          <w:sz w:val="24"/>
          <w:szCs w:val="24"/>
        </w:rPr>
      </w:pPr>
      <w:r w:rsidRPr="00845174">
        <w:rPr>
          <w:rFonts w:ascii="Times New Roman" w:hAnsi="Times New Roman" w:cs="Times New Roman"/>
          <w:b/>
          <w:sz w:val="24"/>
          <w:szCs w:val="24"/>
        </w:rPr>
        <w:t xml:space="preserve">Prechodné ustanovenia súvisiace s mimoriadnou situáciou vyhlásenou v súvislosti s hromadným prílevom cudzincov na územie Slovenskej republiky spôsobeným ozbrojeným konfliktom na území Ukrajiny </w:t>
      </w:r>
    </w:p>
    <w:p w:rsidR="00A951FC" w:rsidRPr="00845174" w:rsidRDefault="00A951FC" w:rsidP="00F70CD2">
      <w:pPr>
        <w:spacing w:after="0" w:line="240" w:lineRule="auto"/>
        <w:rPr>
          <w:rFonts w:ascii="Times New Roman" w:hAnsi="Times New Roman" w:cs="Times New Roman"/>
          <w:b/>
          <w:sz w:val="24"/>
          <w:szCs w:val="24"/>
        </w:rPr>
      </w:pPr>
    </w:p>
    <w:p w:rsidR="00A951FC" w:rsidRPr="00845174" w:rsidRDefault="00A951FC" w:rsidP="00F70CD2">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ab/>
        <w:t>Počas mimoriadnej situácie vyhlásenej v súvislosti s hromadným prílevom cudzincov na územie Slovenskej republiky spôsobeným ozbrojeným konfliktom na území Ukrajiny sa na nakladanie s hnuteľným majetkom štátu, ktorý je potrebný na účely poskytnutia humanitárnej pomoci, najmä humánnych liekov, zdravotníckych pomôcok, alebo dietetických potravín, vrátane jeho predaja alebo darovania do zahraničia, na zmiernenie negatívnych následkov ozbrojeného konfliktu alebo na poskytovanie zdravotnej starostlivosti, nepoužije postup podľa osobitného predpisu.</w:t>
      </w:r>
      <w:r w:rsidRPr="00845174">
        <w:rPr>
          <w:rFonts w:ascii="Times New Roman" w:hAnsi="Times New Roman" w:cs="Times New Roman"/>
          <w:sz w:val="24"/>
          <w:szCs w:val="24"/>
          <w:vertAlign w:val="superscript"/>
        </w:rPr>
        <w:t>105</w:t>
      </w:r>
      <w:r w:rsidRPr="00845174">
        <w:rPr>
          <w:rFonts w:ascii="Times New Roman" w:hAnsi="Times New Roman" w:cs="Times New Roman"/>
          <w:sz w:val="24"/>
          <w:szCs w:val="24"/>
        </w:rPr>
        <w:t>) Pri takomto nakladaní je správca povinný postupovať účelne, hospodárne a v súlade s verejným záujmom; darovanie hnuteľného majetku štátu na účely podľa prvej vety vo verejnom záujme, najmä humánnych liekov, zdravotníckych pomôcok a dietetických potravín, sa nepovažuje za nehospodárne nakladanie. Na platnosť zmluvy uzavretej počas mimoriadnej situácie vyhlásenej v súvislosti s hromadným prílevom cudzincov na územie Slovenskej republiky spôsobeným ozbrojeným konfliktom na území Ukrajiny, ktorej predmetom je nakladanie s hnuteľným majetkom štátu podľa prvej vety, sa súhlas podľa osobitného predpisu nevyžaduje.</w:t>
      </w:r>
      <w:r w:rsidRPr="00845174">
        <w:rPr>
          <w:rFonts w:ascii="Times New Roman" w:hAnsi="Times New Roman" w:cs="Times New Roman"/>
          <w:sz w:val="24"/>
          <w:szCs w:val="24"/>
          <w:vertAlign w:val="superscript"/>
        </w:rPr>
        <w:t>105</w:t>
      </w:r>
      <w:r w:rsidRPr="00845174">
        <w:rPr>
          <w:rFonts w:ascii="Times New Roman" w:hAnsi="Times New Roman" w:cs="Times New Roman"/>
          <w:sz w:val="24"/>
          <w:szCs w:val="24"/>
        </w:rPr>
        <w:t>) Rozhodnutie o prebytočnosti alebo dočasnej prebytočnosti tohto hnuteľného majetku štátu podľa osobitného predpisu</w:t>
      </w:r>
      <w:r w:rsidRPr="00845174">
        <w:rPr>
          <w:rFonts w:ascii="Times New Roman" w:hAnsi="Times New Roman" w:cs="Times New Roman"/>
          <w:sz w:val="24"/>
          <w:szCs w:val="24"/>
          <w:vertAlign w:val="superscript"/>
        </w:rPr>
        <w:t>106</w:t>
      </w:r>
      <w:r w:rsidRPr="00845174">
        <w:rPr>
          <w:rFonts w:ascii="Times New Roman" w:hAnsi="Times New Roman" w:cs="Times New Roman"/>
          <w:sz w:val="24"/>
          <w:szCs w:val="24"/>
        </w:rPr>
        <w:t>) sa nevydáva.“.</w:t>
      </w:r>
    </w:p>
    <w:p w:rsidR="00A951FC" w:rsidRPr="00845174" w:rsidRDefault="00A951FC" w:rsidP="00F70CD2">
      <w:pPr>
        <w:spacing w:after="0" w:line="240" w:lineRule="auto"/>
        <w:jc w:val="both"/>
        <w:rPr>
          <w:rFonts w:ascii="Times New Roman" w:hAnsi="Times New Roman" w:cs="Times New Roman"/>
          <w:sz w:val="24"/>
          <w:szCs w:val="24"/>
        </w:rPr>
      </w:pPr>
    </w:p>
    <w:p w:rsidR="00A951FC" w:rsidRPr="00845174" w:rsidRDefault="00A951FC" w:rsidP="00F70CD2">
      <w:pPr>
        <w:pStyle w:val="Textkomentra"/>
        <w:spacing w:after="0"/>
        <w:rPr>
          <w:rFonts w:ascii="Times New Roman" w:hAnsi="Times New Roman" w:cs="Times New Roman"/>
          <w:sz w:val="24"/>
          <w:szCs w:val="24"/>
        </w:rPr>
      </w:pPr>
      <w:r w:rsidRPr="00845174">
        <w:rPr>
          <w:rFonts w:ascii="Times New Roman" w:hAnsi="Times New Roman" w:cs="Times New Roman"/>
          <w:sz w:val="24"/>
          <w:szCs w:val="24"/>
        </w:rPr>
        <w:t xml:space="preserve">Poznámky pod čiarou k odkazom 105 a 106 znejú: </w:t>
      </w:r>
    </w:p>
    <w:p w:rsidR="00A951FC" w:rsidRPr="00845174" w:rsidRDefault="00A951FC" w:rsidP="004C7F4F">
      <w:pPr>
        <w:pStyle w:val="Textkomentra"/>
        <w:tabs>
          <w:tab w:val="left" w:pos="567"/>
        </w:tabs>
        <w:spacing w:after="0"/>
        <w:jc w:val="both"/>
        <w:rPr>
          <w:rFonts w:ascii="Times New Roman" w:hAnsi="Times New Roman" w:cs="Times New Roman"/>
          <w:sz w:val="24"/>
          <w:szCs w:val="24"/>
        </w:rPr>
      </w:pPr>
      <w:r w:rsidRPr="00845174">
        <w:rPr>
          <w:rFonts w:ascii="Times New Roman" w:hAnsi="Times New Roman" w:cs="Times New Roman"/>
          <w:sz w:val="24"/>
          <w:szCs w:val="24"/>
        </w:rPr>
        <w:t>„</w:t>
      </w:r>
      <w:r w:rsidRPr="00845174">
        <w:rPr>
          <w:rFonts w:ascii="Times New Roman" w:hAnsi="Times New Roman" w:cs="Times New Roman"/>
          <w:sz w:val="24"/>
          <w:szCs w:val="24"/>
          <w:vertAlign w:val="superscript"/>
        </w:rPr>
        <w:t>105</w:t>
      </w:r>
      <w:r w:rsidRPr="00845174">
        <w:rPr>
          <w:rFonts w:ascii="Times New Roman" w:hAnsi="Times New Roman" w:cs="Times New Roman"/>
          <w:sz w:val="24"/>
          <w:szCs w:val="24"/>
        </w:rPr>
        <w:t xml:space="preserve">) </w:t>
      </w:r>
      <w:r w:rsidR="004C7F4F" w:rsidRPr="00845174">
        <w:rPr>
          <w:rFonts w:ascii="Times New Roman" w:hAnsi="Times New Roman" w:cs="Times New Roman"/>
          <w:sz w:val="24"/>
          <w:szCs w:val="24"/>
        </w:rPr>
        <w:tab/>
      </w:r>
      <w:r w:rsidRPr="00845174">
        <w:rPr>
          <w:rFonts w:ascii="Times New Roman" w:hAnsi="Times New Roman" w:cs="Times New Roman"/>
          <w:sz w:val="24"/>
          <w:szCs w:val="24"/>
        </w:rPr>
        <w:t xml:space="preserve">§ 8 až 13 zákona Národnej rady Slovenskej republiky č. 278/1993 Z. z. o správe majetku </w:t>
      </w:r>
      <w:r w:rsidR="004C7F4F" w:rsidRPr="00845174">
        <w:rPr>
          <w:rFonts w:ascii="Times New Roman" w:hAnsi="Times New Roman" w:cs="Times New Roman"/>
          <w:sz w:val="24"/>
          <w:szCs w:val="24"/>
        </w:rPr>
        <w:tab/>
      </w:r>
      <w:r w:rsidRPr="00845174">
        <w:rPr>
          <w:rFonts w:ascii="Times New Roman" w:hAnsi="Times New Roman" w:cs="Times New Roman"/>
          <w:sz w:val="24"/>
          <w:szCs w:val="24"/>
        </w:rPr>
        <w:t>štátu v znení neskorších predpisov.</w:t>
      </w:r>
    </w:p>
    <w:p w:rsidR="00A951FC" w:rsidRPr="00845174" w:rsidRDefault="00A951FC" w:rsidP="004C7F4F">
      <w:pPr>
        <w:tabs>
          <w:tab w:val="left" w:pos="567"/>
        </w:tabs>
        <w:spacing w:after="0" w:line="240" w:lineRule="auto"/>
        <w:jc w:val="both"/>
        <w:rPr>
          <w:rFonts w:ascii="Times New Roman" w:hAnsi="Times New Roman" w:cs="Times New Roman"/>
          <w:bCs/>
          <w:color w:val="000000" w:themeColor="text1"/>
          <w:sz w:val="24"/>
          <w:szCs w:val="24"/>
        </w:rPr>
      </w:pPr>
      <w:r w:rsidRPr="00845174">
        <w:rPr>
          <w:rFonts w:ascii="Times New Roman" w:hAnsi="Times New Roman" w:cs="Times New Roman"/>
          <w:sz w:val="24"/>
          <w:szCs w:val="24"/>
          <w:vertAlign w:val="superscript"/>
        </w:rPr>
        <w:t>106</w:t>
      </w:r>
      <w:r w:rsidRPr="00845174">
        <w:rPr>
          <w:rFonts w:ascii="Times New Roman" w:hAnsi="Times New Roman" w:cs="Times New Roman"/>
          <w:sz w:val="24"/>
          <w:szCs w:val="24"/>
        </w:rPr>
        <w:t xml:space="preserve">) </w:t>
      </w:r>
      <w:r w:rsidR="004C7F4F" w:rsidRPr="00845174">
        <w:rPr>
          <w:rFonts w:ascii="Times New Roman" w:hAnsi="Times New Roman" w:cs="Times New Roman"/>
          <w:sz w:val="24"/>
          <w:szCs w:val="24"/>
        </w:rPr>
        <w:tab/>
      </w:r>
      <w:r w:rsidRPr="00845174">
        <w:rPr>
          <w:rFonts w:ascii="Times New Roman" w:hAnsi="Times New Roman" w:cs="Times New Roman"/>
          <w:sz w:val="24"/>
          <w:szCs w:val="24"/>
        </w:rPr>
        <w:t xml:space="preserve">§ 3 ods. 3 a 4 zákona Národnej rady Slovenskej republiky č. 278/1993 Z. z. v znení </w:t>
      </w:r>
      <w:r w:rsidR="004C7F4F" w:rsidRPr="00845174">
        <w:rPr>
          <w:rFonts w:ascii="Times New Roman" w:hAnsi="Times New Roman" w:cs="Times New Roman"/>
          <w:sz w:val="24"/>
          <w:szCs w:val="24"/>
        </w:rPr>
        <w:tab/>
      </w:r>
      <w:r w:rsidRPr="00845174">
        <w:rPr>
          <w:rFonts w:ascii="Times New Roman" w:hAnsi="Times New Roman" w:cs="Times New Roman"/>
          <w:sz w:val="24"/>
          <w:szCs w:val="24"/>
        </w:rPr>
        <w:t>neskorších predpisov.“.</w:t>
      </w:r>
    </w:p>
    <w:p w:rsidR="00A951FC" w:rsidRDefault="00A951FC" w:rsidP="004C7F4F">
      <w:pPr>
        <w:tabs>
          <w:tab w:val="left" w:pos="567"/>
        </w:tabs>
        <w:spacing w:after="0" w:line="240" w:lineRule="auto"/>
        <w:jc w:val="both"/>
        <w:rPr>
          <w:rFonts w:ascii="Times New Roman" w:hAnsi="Times New Roman" w:cs="Times New Roman"/>
          <w:bCs/>
          <w:color w:val="000000" w:themeColor="text1"/>
          <w:sz w:val="24"/>
          <w:szCs w:val="24"/>
        </w:rPr>
      </w:pPr>
    </w:p>
    <w:p w:rsidR="002C0031" w:rsidRPr="00845174" w:rsidRDefault="00A951FC">
      <w:pPr>
        <w:spacing w:after="0" w:line="240" w:lineRule="auto"/>
        <w:jc w:val="center"/>
        <w:rPr>
          <w:rFonts w:ascii="Times New Roman" w:hAnsi="Times New Roman" w:cs="Times New Roman"/>
          <w:b/>
          <w:bCs/>
          <w:color w:val="000000" w:themeColor="text1"/>
          <w:sz w:val="24"/>
          <w:szCs w:val="24"/>
        </w:rPr>
      </w:pPr>
      <w:r w:rsidRPr="00845174">
        <w:rPr>
          <w:rFonts w:ascii="Times New Roman" w:hAnsi="Times New Roman" w:cs="Times New Roman"/>
          <w:b/>
          <w:bCs/>
          <w:color w:val="000000" w:themeColor="text1"/>
          <w:sz w:val="24"/>
          <w:szCs w:val="24"/>
        </w:rPr>
        <w:t>Čl. X</w:t>
      </w:r>
      <w:r w:rsidR="0029550E">
        <w:rPr>
          <w:rFonts w:ascii="Times New Roman" w:hAnsi="Times New Roman" w:cs="Times New Roman"/>
          <w:b/>
          <w:bCs/>
          <w:color w:val="000000" w:themeColor="text1"/>
          <w:sz w:val="24"/>
          <w:szCs w:val="24"/>
        </w:rPr>
        <w:t>XII</w:t>
      </w:r>
    </w:p>
    <w:p w:rsidR="002C0031" w:rsidRPr="00845174" w:rsidRDefault="002C0031">
      <w:pPr>
        <w:spacing w:after="0" w:line="240" w:lineRule="auto"/>
        <w:jc w:val="both"/>
        <w:rPr>
          <w:rFonts w:ascii="Times New Roman" w:hAnsi="Times New Roman" w:cs="Times New Roman"/>
          <w:bCs/>
          <w:color w:val="000000" w:themeColor="text1"/>
          <w:sz w:val="24"/>
          <w:szCs w:val="24"/>
        </w:rPr>
      </w:pPr>
    </w:p>
    <w:p w:rsidR="002C0031" w:rsidRPr="00845174" w:rsidRDefault="008F0192">
      <w:pPr>
        <w:spacing w:after="240" w:line="240" w:lineRule="auto"/>
        <w:ind w:firstLine="708"/>
        <w:jc w:val="both"/>
        <w:rPr>
          <w:rFonts w:ascii="Times New Roman" w:eastAsia="Calibri" w:hAnsi="Times New Roman" w:cs="Times New Roman"/>
          <w:sz w:val="24"/>
          <w:szCs w:val="24"/>
        </w:rPr>
      </w:pPr>
      <w:r w:rsidRPr="00845174">
        <w:rPr>
          <w:rFonts w:ascii="Times New Roman" w:eastAsia="Calibri" w:hAnsi="Times New Roman" w:cs="Times New Roman"/>
          <w:sz w:val="24"/>
          <w:szCs w:val="24"/>
        </w:rPr>
        <w:t xml:space="preserve">Zákon č. 404/2011 Z. z. o pobyte cudzincov a o zmene a doplnení niektorých zákonov v znení zákona č. 75/2013 Z. z., </w:t>
      </w:r>
      <w:r w:rsidR="00067051" w:rsidRPr="00845174">
        <w:rPr>
          <w:rFonts w:ascii="Times New Roman" w:eastAsia="Calibri" w:hAnsi="Times New Roman" w:cs="Times New Roman"/>
          <w:sz w:val="24"/>
          <w:szCs w:val="24"/>
        </w:rPr>
        <w:t xml:space="preserve">zákona č. </w:t>
      </w:r>
      <w:r w:rsidRPr="00845174">
        <w:rPr>
          <w:rFonts w:ascii="Times New Roman" w:eastAsia="Calibri" w:hAnsi="Times New Roman" w:cs="Times New Roman"/>
          <w:sz w:val="24"/>
          <w:szCs w:val="24"/>
        </w:rPr>
        <w:t>388/2013 Z. z.,</w:t>
      </w:r>
      <w:r w:rsidR="00067051" w:rsidRPr="00845174">
        <w:rPr>
          <w:rFonts w:ascii="Times New Roman" w:eastAsia="Calibri" w:hAnsi="Times New Roman" w:cs="Times New Roman"/>
          <w:sz w:val="24"/>
          <w:szCs w:val="24"/>
        </w:rPr>
        <w:t xml:space="preserve"> zákona č. </w:t>
      </w:r>
      <w:r w:rsidRPr="00845174">
        <w:rPr>
          <w:rFonts w:ascii="Times New Roman" w:eastAsia="Calibri" w:hAnsi="Times New Roman" w:cs="Times New Roman"/>
          <w:sz w:val="24"/>
          <w:szCs w:val="24"/>
        </w:rPr>
        <w:t xml:space="preserve"> 495/2013 Z. z.,</w:t>
      </w:r>
      <w:r w:rsidR="00067051" w:rsidRPr="00845174">
        <w:rPr>
          <w:rFonts w:ascii="Times New Roman" w:eastAsia="Calibri" w:hAnsi="Times New Roman" w:cs="Times New Roman"/>
          <w:sz w:val="24"/>
          <w:szCs w:val="24"/>
        </w:rPr>
        <w:t xml:space="preserve"> zákona č. </w:t>
      </w:r>
      <w:r w:rsidRPr="00845174">
        <w:rPr>
          <w:rFonts w:ascii="Times New Roman" w:eastAsia="Calibri" w:hAnsi="Times New Roman" w:cs="Times New Roman"/>
          <w:sz w:val="24"/>
          <w:szCs w:val="24"/>
        </w:rPr>
        <w:t xml:space="preserve"> 131/2015 Z. z.,</w:t>
      </w:r>
      <w:r w:rsidR="00067051" w:rsidRPr="00845174">
        <w:rPr>
          <w:rFonts w:ascii="Times New Roman" w:eastAsia="Calibri" w:hAnsi="Times New Roman" w:cs="Times New Roman"/>
          <w:sz w:val="24"/>
          <w:szCs w:val="24"/>
        </w:rPr>
        <w:t xml:space="preserve"> zákona č. </w:t>
      </w:r>
      <w:r w:rsidRPr="00845174">
        <w:rPr>
          <w:rFonts w:ascii="Times New Roman" w:eastAsia="Calibri" w:hAnsi="Times New Roman" w:cs="Times New Roman"/>
          <w:sz w:val="24"/>
          <w:szCs w:val="24"/>
        </w:rPr>
        <w:t xml:space="preserve"> 353/2015 Z. z.,</w:t>
      </w:r>
      <w:r w:rsidR="00067051" w:rsidRPr="00845174">
        <w:rPr>
          <w:rFonts w:ascii="Times New Roman" w:eastAsia="Calibri" w:hAnsi="Times New Roman" w:cs="Times New Roman"/>
          <w:sz w:val="24"/>
          <w:szCs w:val="24"/>
        </w:rPr>
        <w:t xml:space="preserve"> zákona č. </w:t>
      </w:r>
      <w:r w:rsidRPr="00845174">
        <w:rPr>
          <w:rFonts w:ascii="Times New Roman" w:eastAsia="Calibri" w:hAnsi="Times New Roman" w:cs="Times New Roman"/>
          <w:sz w:val="24"/>
          <w:szCs w:val="24"/>
        </w:rPr>
        <w:t xml:space="preserve"> 444/2015 Z. z.,</w:t>
      </w:r>
      <w:r w:rsidR="00067051" w:rsidRPr="00845174">
        <w:rPr>
          <w:rFonts w:ascii="Times New Roman" w:eastAsia="Calibri" w:hAnsi="Times New Roman" w:cs="Times New Roman"/>
          <w:sz w:val="24"/>
          <w:szCs w:val="24"/>
        </w:rPr>
        <w:t xml:space="preserve"> zákona č. </w:t>
      </w:r>
      <w:r w:rsidRPr="00845174">
        <w:rPr>
          <w:rFonts w:ascii="Times New Roman" w:eastAsia="Calibri" w:hAnsi="Times New Roman" w:cs="Times New Roman"/>
          <w:sz w:val="24"/>
          <w:szCs w:val="24"/>
        </w:rPr>
        <w:t xml:space="preserve"> 125/2016 Z. z.,</w:t>
      </w:r>
      <w:r w:rsidR="00067051" w:rsidRPr="00845174">
        <w:rPr>
          <w:rFonts w:ascii="Times New Roman" w:eastAsia="Calibri" w:hAnsi="Times New Roman" w:cs="Times New Roman"/>
          <w:sz w:val="24"/>
          <w:szCs w:val="24"/>
        </w:rPr>
        <w:t xml:space="preserve"> zákona č. </w:t>
      </w:r>
      <w:r w:rsidRPr="00845174">
        <w:rPr>
          <w:rFonts w:ascii="Times New Roman" w:eastAsia="Calibri" w:hAnsi="Times New Roman" w:cs="Times New Roman"/>
          <w:sz w:val="24"/>
          <w:szCs w:val="24"/>
        </w:rPr>
        <w:t xml:space="preserve"> 82/2017 Z. z., </w:t>
      </w:r>
      <w:r w:rsidR="00067051" w:rsidRPr="00845174">
        <w:rPr>
          <w:rFonts w:ascii="Times New Roman" w:eastAsia="Calibri" w:hAnsi="Times New Roman" w:cs="Times New Roman"/>
          <w:sz w:val="24"/>
          <w:szCs w:val="24"/>
        </w:rPr>
        <w:t xml:space="preserve">zákona č. </w:t>
      </w:r>
      <w:r w:rsidRPr="00845174">
        <w:rPr>
          <w:rFonts w:ascii="Times New Roman" w:eastAsia="Calibri" w:hAnsi="Times New Roman" w:cs="Times New Roman"/>
          <w:sz w:val="24"/>
          <w:szCs w:val="24"/>
        </w:rPr>
        <w:t>179/2017 Z. z.,</w:t>
      </w:r>
      <w:r w:rsidR="00067051" w:rsidRPr="00845174">
        <w:rPr>
          <w:rFonts w:ascii="Times New Roman" w:eastAsia="Calibri" w:hAnsi="Times New Roman" w:cs="Times New Roman"/>
          <w:sz w:val="24"/>
          <w:szCs w:val="24"/>
        </w:rPr>
        <w:t xml:space="preserve"> zákona č. </w:t>
      </w:r>
      <w:r w:rsidRPr="00845174">
        <w:rPr>
          <w:rFonts w:ascii="Times New Roman" w:eastAsia="Calibri" w:hAnsi="Times New Roman" w:cs="Times New Roman"/>
          <w:sz w:val="24"/>
          <w:szCs w:val="24"/>
        </w:rPr>
        <w:t xml:space="preserve"> 57/2018 Z. z., </w:t>
      </w:r>
      <w:r w:rsidR="00067051" w:rsidRPr="00845174">
        <w:rPr>
          <w:rFonts w:ascii="Times New Roman" w:eastAsia="Calibri" w:hAnsi="Times New Roman" w:cs="Times New Roman"/>
          <w:sz w:val="24"/>
          <w:szCs w:val="24"/>
        </w:rPr>
        <w:t xml:space="preserve">zákona č. </w:t>
      </w:r>
      <w:r w:rsidRPr="00845174">
        <w:rPr>
          <w:rFonts w:ascii="Times New Roman" w:eastAsia="Calibri" w:hAnsi="Times New Roman" w:cs="Times New Roman"/>
          <w:sz w:val="24"/>
          <w:szCs w:val="24"/>
        </w:rPr>
        <w:t xml:space="preserve">68/2018 Z. z., </w:t>
      </w:r>
      <w:r w:rsidR="00067051" w:rsidRPr="00845174">
        <w:rPr>
          <w:rFonts w:ascii="Times New Roman" w:eastAsia="Calibri" w:hAnsi="Times New Roman" w:cs="Times New Roman"/>
          <w:sz w:val="24"/>
          <w:szCs w:val="24"/>
        </w:rPr>
        <w:t xml:space="preserve">zákona č. </w:t>
      </w:r>
      <w:r w:rsidRPr="00845174">
        <w:rPr>
          <w:rFonts w:ascii="Times New Roman" w:eastAsia="Calibri" w:hAnsi="Times New Roman" w:cs="Times New Roman"/>
          <w:sz w:val="24"/>
          <w:szCs w:val="24"/>
        </w:rPr>
        <w:t xml:space="preserve">108/2018 Z. z., </w:t>
      </w:r>
      <w:r w:rsidR="00067051" w:rsidRPr="00845174">
        <w:rPr>
          <w:rFonts w:ascii="Times New Roman" w:eastAsia="Calibri" w:hAnsi="Times New Roman" w:cs="Times New Roman"/>
          <w:sz w:val="24"/>
          <w:szCs w:val="24"/>
        </w:rPr>
        <w:t xml:space="preserve">zákona č. </w:t>
      </w:r>
      <w:r w:rsidRPr="00845174">
        <w:rPr>
          <w:rFonts w:ascii="Times New Roman" w:eastAsia="Calibri" w:hAnsi="Times New Roman" w:cs="Times New Roman"/>
          <w:sz w:val="24"/>
          <w:szCs w:val="24"/>
        </w:rPr>
        <w:t>376/2018 Z. z.,</w:t>
      </w:r>
      <w:r w:rsidR="00067051" w:rsidRPr="00845174">
        <w:rPr>
          <w:rFonts w:ascii="Times New Roman" w:eastAsia="Calibri" w:hAnsi="Times New Roman" w:cs="Times New Roman"/>
          <w:sz w:val="24"/>
          <w:szCs w:val="24"/>
        </w:rPr>
        <w:t xml:space="preserve"> </w:t>
      </w:r>
      <w:r w:rsidR="00B875C9" w:rsidRPr="00845174">
        <w:rPr>
          <w:rFonts w:ascii="Times New Roman" w:eastAsia="Calibri" w:hAnsi="Times New Roman" w:cs="Times New Roman"/>
          <w:sz w:val="24"/>
          <w:szCs w:val="24"/>
        </w:rPr>
        <w:t xml:space="preserve">nálezu Ústavného súdu Slovenskej republiky </w:t>
      </w:r>
      <w:r w:rsidR="00067051" w:rsidRPr="00845174">
        <w:rPr>
          <w:rFonts w:ascii="Times New Roman" w:eastAsia="Calibri" w:hAnsi="Times New Roman" w:cs="Times New Roman"/>
          <w:sz w:val="24"/>
          <w:szCs w:val="24"/>
        </w:rPr>
        <w:t xml:space="preserve"> č. </w:t>
      </w:r>
      <w:r w:rsidRPr="00845174">
        <w:rPr>
          <w:rFonts w:ascii="Times New Roman" w:eastAsia="Calibri" w:hAnsi="Times New Roman" w:cs="Times New Roman"/>
          <w:sz w:val="24"/>
          <w:szCs w:val="24"/>
        </w:rPr>
        <w:t xml:space="preserve"> 70/2019 Z. z.,</w:t>
      </w:r>
      <w:r w:rsidR="00B875C9" w:rsidRPr="00845174">
        <w:rPr>
          <w:rFonts w:ascii="Times New Roman" w:eastAsia="Calibri" w:hAnsi="Times New Roman" w:cs="Times New Roman"/>
          <w:sz w:val="24"/>
          <w:szCs w:val="24"/>
        </w:rPr>
        <w:t xml:space="preserve"> zákona č. 83/2019 z. z., </w:t>
      </w:r>
      <w:r w:rsidR="00067051" w:rsidRPr="00845174">
        <w:rPr>
          <w:rFonts w:ascii="Times New Roman" w:eastAsia="Calibri" w:hAnsi="Times New Roman" w:cs="Times New Roman"/>
          <w:sz w:val="24"/>
          <w:szCs w:val="24"/>
        </w:rPr>
        <w:t xml:space="preserve"> zákona č. </w:t>
      </w:r>
      <w:r w:rsidRPr="00845174">
        <w:rPr>
          <w:rFonts w:ascii="Times New Roman" w:eastAsia="Calibri" w:hAnsi="Times New Roman" w:cs="Times New Roman"/>
          <w:sz w:val="24"/>
          <w:szCs w:val="24"/>
        </w:rPr>
        <w:t xml:space="preserve"> 221/2019 Z. z.,</w:t>
      </w:r>
      <w:r w:rsidR="00067051" w:rsidRPr="00845174">
        <w:rPr>
          <w:rFonts w:ascii="Times New Roman" w:eastAsia="Calibri" w:hAnsi="Times New Roman" w:cs="Times New Roman"/>
          <w:sz w:val="24"/>
          <w:szCs w:val="24"/>
        </w:rPr>
        <w:t xml:space="preserve"> zákona č. </w:t>
      </w:r>
      <w:r w:rsidRPr="00845174">
        <w:rPr>
          <w:rFonts w:ascii="Times New Roman" w:eastAsia="Calibri" w:hAnsi="Times New Roman" w:cs="Times New Roman"/>
          <w:sz w:val="24"/>
          <w:szCs w:val="24"/>
        </w:rPr>
        <w:t xml:space="preserve"> 310/2019 Z. z.,</w:t>
      </w:r>
      <w:r w:rsidR="00067051" w:rsidRPr="00845174">
        <w:rPr>
          <w:rFonts w:ascii="Times New Roman" w:eastAsia="Calibri" w:hAnsi="Times New Roman" w:cs="Times New Roman"/>
          <w:sz w:val="24"/>
          <w:szCs w:val="24"/>
        </w:rPr>
        <w:t xml:space="preserve"> zákona č. </w:t>
      </w:r>
      <w:r w:rsidRPr="00845174">
        <w:rPr>
          <w:rFonts w:ascii="Times New Roman" w:eastAsia="Calibri" w:hAnsi="Times New Roman" w:cs="Times New Roman"/>
          <w:sz w:val="24"/>
          <w:szCs w:val="24"/>
        </w:rPr>
        <w:t xml:space="preserve"> 73/2020 Z. z., </w:t>
      </w:r>
      <w:r w:rsidR="00067051" w:rsidRPr="00845174">
        <w:rPr>
          <w:rFonts w:ascii="Times New Roman" w:eastAsia="Calibri" w:hAnsi="Times New Roman" w:cs="Times New Roman"/>
          <w:sz w:val="24"/>
          <w:szCs w:val="24"/>
        </w:rPr>
        <w:t xml:space="preserve">zákona č. </w:t>
      </w:r>
      <w:r w:rsidRPr="00845174">
        <w:rPr>
          <w:rFonts w:ascii="Times New Roman" w:eastAsia="Calibri" w:hAnsi="Times New Roman" w:cs="Times New Roman"/>
          <w:sz w:val="24"/>
          <w:szCs w:val="24"/>
        </w:rPr>
        <w:t>424/2020 Z. z. a zákona č. 310/2021 Z. z. sa dopĺňa takto:</w:t>
      </w:r>
    </w:p>
    <w:p w:rsidR="002C0031" w:rsidRPr="00845174" w:rsidRDefault="008F0192" w:rsidP="004C7F4F">
      <w:pPr>
        <w:tabs>
          <w:tab w:val="left" w:pos="284"/>
        </w:tabs>
        <w:spacing w:after="240" w:line="240" w:lineRule="auto"/>
        <w:ind w:firstLine="284"/>
        <w:jc w:val="both"/>
        <w:rPr>
          <w:rFonts w:ascii="Times New Roman" w:hAnsi="Times New Roman" w:cs="Times New Roman"/>
          <w:sz w:val="24"/>
          <w:szCs w:val="24"/>
        </w:rPr>
      </w:pPr>
      <w:r w:rsidRPr="00845174">
        <w:rPr>
          <w:rFonts w:ascii="Times New Roman" w:hAnsi="Times New Roman" w:cs="Times New Roman"/>
          <w:sz w:val="24"/>
          <w:szCs w:val="24"/>
        </w:rPr>
        <w:t>Za § 131j sa vkladá § 131k, ktorý vrátane nadpisu znie:</w:t>
      </w:r>
    </w:p>
    <w:p w:rsidR="002C0031" w:rsidRPr="00845174" w:rsidRDefault="008F0192">
      <w:pPr>
        <w:spacing w:after="240" w:line="240" w:lineRule="auto"/>
        <w:jc w:val="center"/>
        <w:rPr>
          <w:rFonts w:ascii="Times New Roman" w:hAnsi="Times New Roman" w:cs="Times New Roman"/>
          <w:b/>
          <w:sz w:val="24"/>
          <w:szCs w:val="24"/>
        </w:rPr>
      </w:pPr>
      <w:r w:rsidRPr="00845174">
        <w:rPr>
          <w:rFonts w:ascii="Times New Roman" w:hAnsi="Times New Roman" w:cs="Times New Roman"/>
          <w:b/>
          <w:sz w:val="24"/>
          <w:szCs w:val="24"/>
        </w:rPr>
        <w:t>„§ 131k</w:t>
      </w:r>
    </w:p>
    <w:p w:rsidR="002C0031" w:rsidRPr="00845174" w:rsidRDefault="008F0192">
      <w:pPr>
        <w:spacing w:after="0" w:line="240" w:lineRule="auto"/>
        <w:ind w:firstLine="709"/>
        <w:jc w:val="center"/>
        <w:rPr>
          <w:rFonts w:ascii="Times New Roman" w:hAnsi="Times New Roman" w:cs="Times New Roman"/>
          <w:b/>
          <w:sz w:val="24"/>
          <w:szCs w:val="24"/>
        </w:rPr>
      </w:pPr>
      <w:r w:rsidRPr="00845174">
        <w:rPr>
          <w:rFonts w:ascii="Times New Roman" w:hAnsi="Times New Roman" w:cs="Times New Roman"/>
          <w:b/>
          <w:sz w:val="24"/>
          <w:szCs w:val="24"/>
        </w:rPr>
        <w:t>Prechodné ustanovenia súvisiace s </w:t>
      </w:r>
      <w:r w:rsidRPr="00845174">
        <w:rPr>
          <w:rFonts w:ascii="Times New Roman" w:hAnsi="Times New Roman" w:cs="Times New Roman"/>
          <w:b/>
          <w:color w:val="FF0000"/>
          <w:sz w:val="24"/>
          <w:szCs w:val="24"/>
        </w:rPr>
        <w:t xml:space="preserve"> </w:t>
      </w:r>
      <w:r w:rsidRPr="00845174">
        <w:rPr>
          <w:rFonts w:ascii="Times New Roman" w:hAnsi="Times New Roman" w:cs="Times New Roman"/>
          <w:b/>
          <w:sz w:val="24"/>
          <w:szCs w:val="24"/>
        </w:rPr>
        <w:t xml:space="preserve">mimoriadnou situáciou </w:t>
      </w:r>
    </w:p>
    <w:p w:rsidR="002C0031" w:rsidRPr="00845174" w:rsidRDefault="008F0192">
      <w:pPr>
        <w:spacing w:after="0" w:line="240" w:lineRule="auto"/>
        <w:ind w:firstLine="709"/>
        <w:jc w:val="center"/>
        <w:rPr>
          <w:rFonts w:ascii="Times New Roman" w:hAnsi="Times New Roman" w:cs="Times New Roman"/>
          <w:b/>
          <w:sz w:val="24"/>
          <w:szCs w:val="24"/>
        </w:rPr>
      </w:pPr>
      <w:r w:rsidRPr="00845174">
        <w:rPr>
          <w:rFonts w:ascii="Times New Roman" w:hAnsi="Times New Roman" w:cs="Times New Roman"/>
          <w:b/>
          <w:sz w:val="24"/>
          <w:szCs w:val="24"/>
        </w:rPr>
        <w:t>v súvislosti s hromadným prílevom cudzincov na územie Slovenskej republiky spôsobeným ozbrojeným konfliktom na území Ukrajiny</w:t>
      </w:r>
    </w:p>
    <w:p w:rsidR="002C0031" w:rsidRPr="00845174" w:rsidRDefault="002C0031">
      <w:pPr>
        <w:spacing w:after="0" w:line="240" w:lineRule="auto"/>
        <w:ind w:firstLine="709"/>
        <w:jc w:val="center"/>
        <w:rPr>
          <w:rFonts w:ascii="Times New Roman" w:hAnsi="Times New Roman" w:cs="Times New Roman"/>
          <w:sz w:val="24"/>
          <w:szCs w:val="24"/>
        </w:rPr>
      </w:pPr>
    </w:p>
    <w:p w:rsidR="002C0031" w:rsidRPr="00845174" w:rsidRDefault="008F0192">
      <w:pPr>
        <w:spacing w:after="240" w:line="240" w:lineRule="auto"/>
        <w:ind w:firstLine="708"/>
        <w:jc w:val="both"/>
        <w:rPr>
          <w:rFonts w:ascii="Times New Roman" w:hAnsi="Times New Roman" w:cs="Times New Roman"/>
          <w:sz w:val="24"/>
          <w:szCs w:val="24"/>
        </w:rPr>
      </w:pPr>
      <w:r w:rsidRPr="00845174">
        <w:rPr>
          <w:rFonts w:ascii="Times New Roman" w:hAnsi="Times New Roman" w:cs="Times New Roman"/>
          <w:sz w:val="24"/>
          <w:szCs w:val="24"/>
        </w:rPr>
        <w:t xml:space="preserve"> (1) Platnosť prechodného pobytu, trvalého pobytu alebo tolerovaného pobytu, ktorá by inak uplynula počas mimoriadnej situácie vyhlásenej v súvislosti s hromadným prílevom cudzincov na územie Slovenskej republiky spôsobeným ozbrojeným konfliktom na území Ukrajiny (ďalej len „mimoriadna situácia“), sa predlžuje až do uplynutia dvoch mesiacov od </w:t>
      </w:r>
      <w:r w:rsidRPr="00845174">
        <w:rPr>
          <w:rFonts w:ascii="Times New Roman" w:hAnsi="Times New Roman" w:cs="Times New Roman"/>
          <w:sz w:val="24"/>
          <w:szCs w:val="24"/>
        </w:rPr>
        <w:lastRenderedPageBreak/>
        <w:t xml:space="preserve">odvolania mimoriadnej situácie. V súvislosti s predĺžením platnosti pobytu podľa predchádzajúcej vety </w:t>
      </w:r>
      <w:r w:rsidR="00EC1E20" w:rsidRPr="00845174">
        <w:rPr>
          <w:rFonts w:ascii="Times New Roman" w:hAnsi="Times New Roman" w:cs="Times New Roman"/>
          <w:sz w:val="24"/>
          <w:szCs w:val="24"/>
        </w:rPr>
        <w:t xml:space="preserve">vydá </w:t>
      </w:r>
      <w:r w:rsidRPr="00845174">
        <w:rPr>
          <w:rFonts w:ascii="Times New Roman" w:hAnsi="Times New Roman" w:cs="Times New Roman"/>
          <w:sz w:val="24"/>
          <w:szCs w:val="24"/>
        </w:rPr>
        <w:t>policajný útvar so súhlasom ministerstva vnútra na žiadosť štátneho príslušníka tretej krajiny doklad o pobyte s platnosťou určenou konkrétnym dátumom, ak je to potrebné na vykonávanie účelu pobytu.</w:t>
      </w:r>
      <w:r w:rsidRPr="00845174">
        <w:rPr>
          <w:rFonts w:ascii="Times New Roman" w:hAnsi="Times New Roman" w:cs="Times New Roman"/>
          <w:sz w:val="24"/>
          <w:szCs w:val="24"/>
          <w:vertAlign w:val="superscript"/>
        </w:rPr>
        <w:t>104</w:t>
      </w:r>
      <w:r w:rsidRPr="00845174">
        <w:rPr>
          <w:rFonts w:ascii="Times New Roman" w:hAnsi="Times New Roman" w:cs="Times New Roman"/>
          <w:sz w:val="24"/>
          <w:szCs w:val="24"/>
        </w:rPr>
        <w:t>)</w:t>
      </w:r>
    </w:p>
    <w:p w:rsidR="00EC1E20" w:rsidRPr="00845174" w:rsidRDefault="00EC1E20" w:rsidP="00EC1E20">
      <w:pPr>
        <w:spacing w:after="240" w:line="240" w:lineRule="auto"/>
        <w:ind w:firstLine="708"/>
        <w:jc w:val="both"/>
        <w:rPr>
          <w:rFonts w:ascii="Times New Roman" w:hAnsi="Times New Roman" w:cs="Times New Roman"/>
          <w:sz w:val="24"/>
          <w:szCs w:val="24"/>
        </w:rPr>
      </w:pPr>
      <w:r w:rsidRPr="00845174">
        <w:rPr>
          <w:rFonts w:ascii="Times New Roman" w:hAnsi="Times New Roman" w:cs="Times New Roman"/>
          <w:sz w:val="24"/>
          <w:szCs w:val="24"/>
        </w:rPr>
        <w:t>(2) Štátny príslušník tretej krajiny, ktorý si na policajnom útvare podal žiadosť o udelenie prechodného pobytu podľa § 31 ods. 3 alebo trvalého pobytu podľa § 44 ods. 1,  je oprávnený zdržiavať sa na území Slovenskej republiky až do rozhodnutia o tejto žiadosti.</w:t>
      </w:r>
    </w:p>
    <w:p w:rsidR="002C0031" w:rsidRPr="00845174" w:rsidRDefault="008F0192" w:rsidP="004C7F4F">
      <w:pPr>
        <w:tabs>
          <w:tab w:val="left" w:pos="284"/>
        </w:tabs>
        <w:spacing w:after="240" w:line="240" w:lineRule="auto"/>
        <w:ind w:firstLine="284"/>
        <w:jc w:val="both"/>
        <w:rPr>
          <w:rFonts w:ascii="Times New Roman" w:hAnsi="Times New Roman" w:cs="Times New Roman"/>
          <w:sz w:val="24"/>
          <w:szCs w:val="24"/>
        </w:rPr>
      </w:pPr>
      <w:r w:rsidRPr="00845174">
        <w:rPr>
          <w:rFonts w:ascii="Times New Roman" w:hAnsi="Times New Roman" w:cs="Times New Roman"/>
          <w:sz w:val="24"/>
          <w:szCs w:val="24"/>
        </w:rPr>
        <w:t>(</w:t>
      </w:r>
      <w:r w:rsidR="00EC1E20" w:rsidRPr="00845174">
        <w:rPr>
          <w:rFonts w:ascii="Times New Roman" w:hAnsi="Times New Roman" w:cs="Times New Roman"/>
          <w:sz w:val="24"/>
          <w:szCs w:val="24"/>
        </w:rPr>
        <w:t>3</w:t>
      </w:r>
      <w:r w:rsidRPr="00845174">
        <w:rPr>
          <w:rFonts w:ascii="Times New Roman" w:hAnsi="Times New Roman" w:cs="Times New Roman"/>
          <w:sz w:val="24"/>
          <w:szCs w:val="24"/>
        </w:rPr>
        <w:t>) Ministerstvo vnútra môže v odôvodnených prípadoch odpustiť zmeškanie lehoty</w:t>
      </w:r>
      <w:r w:rsidR="00B50478" w:rsidRPr="00845174">
        <w:rPr>
          <w:rFonts w:ascii="Times New Roman" w:hAnsi="Times New Roman" w:cs="Times New Roman"/>
          <w:sz w:val="24"/>
          <w:szCs w:val="24"/>
        </w:rPr>
        <w:t xml:space="preserve"> alebo predĺžiť lehotu</w:t>
      </w:r>
      <w:r w:rsidRPr="00845174">
        <w:rPr>
          <w:rFonts w:ascii="Times New Roman" w:hAnsi="Times New Roman" w:cs="Times New Roman"/>
          <w:sz w:val="24"/>
          <w:szCs w:val="24"/>
        </w:rPr>
        <w:t xml:space="preserve"> podľa tohto zákona, ak uplynula počas trvania mimoriadnej situácie.</w:t>
      </w:r>
    </w:p>
    <w:p w:rsidR="002C0031" w:rsidRPr="00845174" w:rsidRDefault="008F0192" w:rsidP="004C7F4F">
      <w:pPr>
        <w:spacing w:after="240" w:line="240" w:lineRule="auto"/>
        <w:ind w:firstLine="284"/>
        <w:jc w:val="both"/>
        <w:rPr>
          <w:rFonts w:ascii="Times New Roman" w:hAnsi="Times New Roman" w:cs="Times New Roman"/>
          <w:sz w:val="24"/>
          <w:szCs w:val="24"/>
        </w:rPr>
      </w:pPr>
      <w:r w:rsidRPr="00845174">
        <w:rPr>
          <w:rFonts w:ascii="Times New Roman" w:hAnsi="Times New Roman" w:cs="Times New Roman"/>
          <w:sz w:val="24"/>
          <w:szCs w:val="24"/>
        </w:rPr>
        <w:t>(</w:t>
      </w:r>
      <w:r w:rsidR="00EC1E20" w:rsidRPr="00845174">
        <w:rPr>
          <w:rFonts w:ascii="Times New Roman" w:hAnsi="Times New Roman" w:cs="Times New Roman"/>
          <w:sz w:val="24"/>
          <w:szCs w:val="24"/>
        </w:rPr>
        <w:t>4</w:t>
      </w:r>
      <w:r w:rsidRPr="00845174">
        <w:rPr>
          <w:rFonts w:ascii="Times New Roman" w:hAnsi="Times New Roman" w:cs="Times New Roman"/>
          <w:sz w:val="24"/>
          <w:szCs w:val="24"/>
        </w:rPr>
        <w:t xml:space="preserve">) Počas mimoriadnej situácie sa na rozhodovanie nevzťahujú  lehoty podľa § 33 ods. 8, </w:t>
      </w:r>
      <w:r w:rsidR="004C7F4F" w:rsidRPr="00845174">
        <w:rPr>
          <w:rFonts w:ascii="Times New Roman" w:hAnsi="Times New Roman" w:cs="Times New Roman"/>
          <w:sz w:val="24"/>
          <w:szCs w:val="24"/>
        </w:rPr>
        <w:t xml:space="preserve">                   </w:t>
      </w:r>
      <w:r w:rsidRPr="00845174">
        <w:rPr>
          <w:rFonts w:ascii="Times New Roman" w:hAnsi="Times New Roman" w:cs="Times New Roman"/>
          <w:sz w:val="24"/>
          <w:szCs w:val="24"/>
        </w:rPr>
        <w:t>§ 34 ods. 16, § 38 ods. 11, § 40 ods. 7, § 45 ods. 9, § 47 ods. 6, § 53 ods. 6, § 59 ods. 7 a § 62 ods. 4 ani lehoty podľa osobitného predpisu.</w:t>
      </w:r>
      <w:r w:rsidRPr="00845174">
        <w:rPr>
          <w:rFonts w:ascii="Times New Roman" w:hAnsi="Times New Roman" w:cs="Times New Roman"/>
          <w:sz w:val="24"/>
          <w:szCs w:val="24"/>
          <w:vertAlign w:val="superscript"/>
        </w:rPr>
        <w:t>105</w:t>
      </w:r>
      <w:r w:rsidRPr="00845174">
        <w:rPr>
          <w:rFonts w:ascii="Times New Roman" w:hAnsi="Times New Roman" w:cs="Times New Roman"/>
          <w:sz w:val="24"/>
          <w:szCs w:val="24"/>
        </w:rPr>
        <w:t>)</w:t>
      </w:r>
    </w:p>
    <w:p w:rsidR="007C5E7B" w:rsidRPr="00845174" w:rsidRDefault="007C5E7B" w:rsidP="004C7F4F">
      <w:pPr>
        <w:tabs>
          <w:tab w:val="left" w:pos="284"/>
        </w:tabs>
        <w:spacing w:after="240" w:line="240" w:lineRule="auto"/>
        <w:ind w:firstLine="284"/>
        <w:jc w:val="both"/>
        <w:rPr>
          <w:rFonts w:ascii="Times New Roman" w:hAnsi="Times New Roman" w:cs="Times New Roman"/>
          <w:sz w:val="24"/>
          <w:szCs w:val="24"/>
        </w:rPr>
      </w:pPr>
      <w:r w:rsidRPr="00845174">
        <w:rPr>
          <w:rFonts w:ascii="Times New Roman" w:hAnsi="Times New Roman" w:cs="Times New Roman"/>
          <w:sz w:val="24"/>
          <w:szCs w:val="24"/>
        </w:rPr>
        <w:t>(</w:t>
      </w:r>
      <w:r w:rsidR="00EC1E20" w:rsidRPr="00845174">
        <w:rPr>
          <w:rFonts w:ascii="Times New Roman" w:hAnsi="Times New Roman" w:cs="Times New Roman"/>
          <w:sz w:val="24"/>
          <w:szCs w:val="24"/>
        </w:rPr>
        <w:t>5</w:t>
      </w:r>
      <w:r w:rsidRPr="00845174">
        <w:rPr>
          <w:rFonts w:ascii="Times New Roman" w:hAnsi="Times New Roman" w:cs="Times New Roman"/>
          <w:sz w:val="24"/>
          <w:szCs w:val="24"/>
        </w:rPr>
        <w:t>) Štátny príslušník tretej krajiny, ktorému bolo poskytnuté dočasné útočisko na území Slovenskej republiky, hlási zmenu adresy svojho pobytu na území Slovenskej republiky ohlasovni podľa osobitného predpisu;</w:t>
      </w:r>
      <w:r w:rsidRPr="00845174">
        <w:rPr>
          <w:rFonts w:ascii="Times New Roman" w:hAnsi="Times New Roman" w:cs="Times New Roman"/>
          <w:sz w:val="24"/>
          <w:szCs w:val="24"/>
          <w:vertAlign w:val="superscript"/>
        </w:rPr>
        <w:t>106</w:t>
      </w:r>
      <w:r w:rsidRPr="00845174">
        <w:rPr>
          <w:rFonts w:ascii="Times New Roman" w:hAnsi="Times New Roman" w:cs="Times New Roman"/>
          <w:sz w:val="24"/>
          <w:szCs w:val="24"/>
        </w:rPr>
        <w:t xml:space="preserve">) § 111 ods. 3 sa nepoužije. Pri hlásení zmeny adresy svojho pobytu predloží ohlasovni doklad o pobyte a doklad o zabezpečení ubytovania podľa § 122 ods. 1 alebo iný doklad potvrdzujúci zabezpečenie ubytovania. </w:t>
      </w:r>
    </w:p>
    <w:p w:rsidR="007C5E7B" w:rsidRPr="00845174" w:rsidRDefault="007C5E7B" w:rsidP="004C7F4F">
      <w:pPr>
        <w:tabs>
          <w:tab w:val="left" w:pos="284"/>
        </w:tabs>
        <w:spacing w:after="0" w:line="240" w:lineRule="auto"/>
        <w:ind w:firstLine="284"/>
        <w:jc w:val="both"/>
        <w:rPr>
          <w:rFonts w:ascii="Times New Roman" w:hAnsi="Times New Roman" w:cs="Times New Roman"/>
          <w:sz w:val="24"/>
          <w:szCs w:val="24"/>
        </w:rPr>
      </w:pPr>
      <w:r w:rsidRPr="00845174">
        <w:rPr>
          <w:rFonts w:ascii="Times New Roman" w:hAnsi="Times New Roman" w:cs="Times New Roman"/>
          <w:sz w:val="24"/>
          <w:szCs w:val="24"/>
        </w:rPr>
        <w:t>(</w:t>
      </w:r>
      <w:r w:rsidR="00EC1E20" w:rsidRPr="00845174">
        <w:rPr>
          <w:rFonts w:ascii="Times New Roman" w:hAnsi="Times New Roman" w:cs="Times New Roman"/>
          <w:sz w:val="24"/>
          <w:szCs w:val="24"/>
        </w:rPr>
        <w:t>6</w:t>
      </w:r>
      <w:r w:rsidRPr="00845174">
        <w:rPr>
          <w:rFonts w:ascii="Times New Roman" w:hAnsi="Times New Roman" w:cs="Times New Roman"/>
          <w:sz w:val="24"/>
          <w:szCs w:val="24"/>
        </w:rPr>
        <w:t xml:space="preserve">) Ohlasovňa na základe hlásenia podľa odseku </w:t>
      </w:r>
      <w:r w:rsidR="00EC1E20" w:rsidRPr="00845174">
        <w:rPr>
          <w:rFonts w:ascii="Times New Roman" w:hAnsi="Times New Roman" w:cs="Times New Roman"/>
          <w:sz w:val="24"/>
          <w:szCs w:val="24"/>
        </w:rPr>
        <w:t>5</w:t>
      </w:r>
    </w:p>
    <w:p w:rsidR="007C5E7B" w:rsidRPr="00845174" w:rsidRDefault="007C5E7B" w:rsidP="004C7F4F">
      <w:pPr>
        <w:spacing w:after="0" w:line="240" w:lineRule="auto"/>
        <w:ind w:left="284" w:hanging="284"/>
        <w:jc w:val="both"/>
        <w:rPr>
          <w:rFonts w:ascii="Times New Roman" w:hAnsi="Times New Roman" w:cs="Times New Roman"/>
          <w:sz w:val="24"/>
          <w:szCs w:val="24"/>
        </w:rPr>
      </w:pPr>
      <w:r w:rsidRPr="00845174">
        <w:rPr>
          <w:rFonts w:ascii="Times New Roman" w:hAnsi="Times New Roman" w:cs="Times New Roman"/>
          <w:sz w:val="24"/>
          <w:szCs w:val="24"/>
        </w:rPr>
        <w:t>a) bezodkladne zaznamená do informačného systému Policajného zboru údaje o hlásení pobytu a vydá cudzincovi nový doklad o pobyte, ak má zabezpečený priamy vstup do tohto informačného systému</w:t>
      </w:r>
      <w:r w:rsidR="00064704" w:rsidRPr="00845174">
        <w:rPr>
          <w:rFonts w:ascii="Times New Roman" w:hAnsi="Times New Roman" w:cs="Times New Roman"/>
          <w:sz w:val="24"/>
          <w:szCs w:val="24"/>
        </w:rPr>
        <w:t>,</w:t>
      </w:r>
      <w:r w:rsidRPr="00845174">
        <w:rPr>
          <w:rFonts w:ascii="Times New Roman" w:hAnsi="Times New Roman" w:cs="Times New Roman"/>
          <w:sz w:val="24"/>
          <w:szCs w:val="24"/>
        </w:rPr>
        <w:t xml:space="preserve"> alebo</w:t>
      </w:r>
    </w:p>
    <w:p w:rsidR="007C5E7B" w:rsidRPr="00845174" w:rsidRDefault="007C5E7B" w:rsidP="004C7F4F">
      <w:pPr>
        <w:spacing w:after="240" w:line="240" w:lineRule="auto"/>
        <w:ind w:left="284" w:hanging="284"/>
        <w:jc w:val="both"/>
        <w:rPr>
          <w:rFonts w:ascii="Times New Roman" w:hAnsi="Times New Roman" w:cs="Times New Roman"/>
          <w:sz w:val="24"/>
          <w:szCs w:val="24"/>
        </w:rPr>
      </w:pPr>
      <w:r w:rsidRPr="00845174">
        <w:rPr>
          <w:rFonts w:ascii="Times New Roman" w:hAnsi="Times New Roman" w:cs="Times New Roman"/>
          <w:sz w:val="24"/>
          <w:szCs w:val="24"/>
        </w:rPr>
        <w:t>b) vykoná záznam o zmene adresy pobytu v predloženom doklade o pobyte a následne bezodkladne doručí údaje o hlásení zmeny adresy pobytu príslušnému policajnému útvaru podľa miesta pobytu cudzinca.</w:t>
      </w:r>
    </w:p>
    <w:p w:rsidR="002C0031" w:rsidRPr="00845174" w:rsidRDefault="008F0192" w:rsidP="004C7F4F">
      <w:pPr>
        <w:tabs>
          <w:tab w:val="left" w:pos="284"/>
        </w:tabs>
        <w:spacing w:after="240" w:line="240" w:lineRule="auto"/>
        <w:ind w:firstLine="284"/>
        <w:jc w:val="both"/>
        <w:rPr>
          <w:rFonts w:ascii="Times New Roman" w:hAnsi="Times New Roman" w:cs="Times New Roman"/>
          <w:sz w:val="24"/>
          <w:szCs w:val="24"/>
        </w:rPr>
      </w:pPr>
      <w:r w:rsidRPr="00845174">
        <w:rPr>
          <w:rFonts w:ascii="Times New Roman" w:hAnsi="Times New Roman" w:cs="Times New Roman"/>
          <w:sz w:val="24"/>
          <w:szCs w:val="24"/>
        </w:rPr>
        <w:t>(</w:t>
      </w:r>
      <w:r w:rsidR="00EC1E20" w:rsidRPr="00845174">
        <w:rPr>
          <w:rFonts w:ascii="Times New Roman" w:hAnsi="Times New Roman" w:cs="Times New Roman"/>
          <w:sz w:val="24"/>
          <w:szCs w:val="24"/>
        </w:rPr>
        <w:t>7</w:t>
      </w:r>
      <w:r w:rsidRPr="00845174">
        <w:rPr>
          <w:rFonts w:ascii="Times New Roman" w:hAnsi="Times New Roman" w:cs="Times New Roman"/>
          <w:sz w:val="24"/>
          <w:szCs w:val="24"/>
        </w:rPr>
        <w:t xml:space="preserve">) Štátny príslušník tretej krajiny, ktorý počas mimoriadnej situácie vstúpil na územie Slovenskej republiky cez vonkajšiu hranicu, môže požiadať o návrat do domovského štátu  v rámci asistovaného dobrovoľného návratu.  </w:t>
      </w:r>
    </w:p>
    <w:p w:rsidR="002C0031" w:rsidRPr="00845174" w:rsidRDefault="008F0192" w:rsidP="004C7F4F">
      <w:pPr>
        <w:tabs>
          <w:tab w:val="left" w:pos="284"/>
        </w:tabs>
        <w:spacing w:after="240" w:line="240" w:lineRule="auto"/>
        <w:ind w:firstLine="284"/>
        <w:jc w:val="both"/>
        <w:rPr>
          <w:rFonts w:ascii="Times New Roman" w:hAnsi="Times New Roman" w:cs="Times New Roman"/>
          <w:sz w:val="24"/>
          <w:szCs w:val="24"/>
        </w:rPr>
      </w:pPr>
      <w:r w:rsidRPr="00845174">
        <w:rPr>
          <w:rFonts w:ascii="Times New Roman" w:hAnsi="Times New Roman" w:cs="Times New Roman"/>
          <w:sz w:val="24"/>
          <w:szCs w:val="24"/>
        </w:rPr>
        <w:t>(</w:t>
      </w:r>
      <w:r w:rsidR="00EC1E20" w:rsidRPr="00845174">
        <w:rPr>
          <w:rFonts w:ascii="Times New Roman" w:hAnsi="Times New Roman" w:cs="Times New Roman"/>
          <w:sz w:val="24"/>
          <w:szCs w:val="24"/>
        </w:rPr>
        <w:t>8</w:t>
      </w:r>
      <w:r w:rsidRPr="00845174">
        <w:rPr>
          <w:rFonts w:ascii="Times New Roman" w:hAnsi="Times New Roman" w:cs="Times New Roman"/>
          <w:sz w:val="24"/>
          <w:szCs w:val="24"/>
        </w:rPr>
        <w:t xml:space="preserve">) Štátnemu príslušníkovi tretej krajiny, ktorý počas mimoriadnej situácie vstúpil na územie Slovenskej republiky cez vonkajšiu hranicu a nemá vlastný cestovný doklad, môže policajný útvar na účel vycestovania vydať cudzinecký pas.“.  </w:t>
      </w:r>
    </w:p>
    <w:p w:rsidR="002C0031" w:rsidRPr="00845174" w:rsidRDefault="008F0192" w:rsidP="004C7F4F">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Poznámky pod čiarou k odkazom 104 a</w:t>
      </w:r>
      <w:r w:rsidR="00E845DD" w:rsidRPr="00845174">
        <w:rPr>
          <w:rFonts w:ascii="Times New Roman" w:hAnsi="Times New Roman" w:cs="Times New Roman"/>
          <w:sz w:val="24"/>
          <w:szCs w:val="24"/>
        </w:rPr>
        <w:t>ž</w:t>
      </w:r>
      <w:r w:rsidRPr="00845174">
        <w:rPr>
          <w:rFonts w:ascii="Times New Roman" w:hAnsi="Times New Roman" w:cs="Times New Roman"/>
          <w:sz w:val="24"/>
          <w:szCs w:val="24"/>
        </w:rPr>
        <w:t> 10</w:t>
      </w:r>
      <w:r w:rsidR="00E845DD" w:rsidRPr="00845174">
        <w:rPr>
          <w:rFonts w:ascii="Times New Roman" w:hAnsi="Times New Roman" w:cs="Times New Roman"/>
          <w:sz w:val="24"/>
          <w:szCs w:val="24"/>
        </w:rPr>
        <w:t>6</w:t>
      </w:r>
      <w:r w:rsidRPr="00845174">
        <w:rPr>
          <w:rFonts w:ascii="Times New Roman" w:hAnsi="Times New Roman" w:cs="Times New Roman"/>
          <w:sz w:val="24"/>
          <w:szCs w:val="24"/>
        </w:rPr>
        <w:t xml:space="preserve"> znejú:</w:t>
      </w:r>
    </w:p>
    <w:p w:rsidR="002C0031" w:rsidRPr="00845174" w:rsidRDefault="008F0192" w:rsidP="004C7F4F">
      <w:pPr>
        <w:spacing w:after="0" w:line="240" w:lineRule="auto"/>
        <w:ind w:left="567" w:hanging="567"/>
        <w:jc w:val="both"/>
        <w:rPr>
          <w:rFonts w:ascii="Times New Roman" w:hAnsi="Times New Roman" w:cs="Times New Roman"/>
          <w:sz w:val="24"/>
          <w:szCs w:val="24"/>
        </w:rPr>
      </w:pPr>
      <w:r w:rsidRPr="00845174">
        <w:rPr>
          <w:rFonts w:ascii="Times New Roman" w:hAnsi="Times New Roman" w:cs="Times New Roman"/>
          <w:sz w:val="24"/>
          <w:szCs w:val="24"/>
        </w:rPr>
        <w:t>„</w:t>
      </w:r>
      <w:r w:rsidRPr="00845174">
        <w:rPr>
          <w:rFonts w:ascii="Times New Roman" w:hAnsi="Times New Roman" w:cs="Times New Roman"/>
          <w:sz w:val="24"/>
          <w:szCs w:val="24"/>
          <w:vertAlign w:val="superscript"/>
        </w:rPr>
        <w:t>104</w:t>
      </w:r>
      <w:r w:rsidRPr="00845174">
        <w:rPr>
          <w:rFonts w:ascii="Times New Roman" w:hAnsi="Times New Roman" w:cs="Times New Roman"/>
          <w:sz w:val="24"/>
          <w:szCs w:val="24"/>
        </w:rPr>
        <w:t xml:space="preserve">) </w:t>
      </w:r>
      <w:r w:rsidR="004C7F4F" w:rsidRPr="00845174">
        <w:rPr>
          <w:rFonts w:ascii="Times New Roman" w:hAnsi="Times New Roman" w:cs="Times New Roman"/>
          <w:sz w:val="24"/>
          <w:szCs w:val="24"/>
        </w:rPr>
        <w:tab/>
      </w:r>
      <w:r w:rsidRPr="00845174">
        <w:rPr>
          <w:rFonts w:ascii="Times New Roman" w:hAnsi="Times New Roman" w:cs="Times New Roman"/>
          <w:sz w:val="24"/>
          <w:szCs w:val="24"/>
        </w:rPr>
        <w:t>Napríklad § 7 písm. f) zákona č. 56/2012 Z. z. o cestnej doprave.</w:t>
      </w:r>
    </w:p>
    <w:p w:rsidR="006C047C" w:rsidRPr="00845174" w:rsidRDefault="008F0192" w:rsidP="004C7F4F">
      <w:pPr>
        <w:spacing w:after="0" w:line="240" w:lineRule="auto"/>
        <w:ind w:left="567" w:hanging="567"/>
        <w:jc w:val="both"/>
        <w:rPr>
          <w:rFonts w:ascii="Times New Roman" w:hAnsi="Times New Roman" w:cs="Times New Roman"/>
          <w:color w:val="FF0000"/>
          <w:sz w:val="24"/>
          <w:szCs w:val="24"/>
          <w:vertAlign w:val="superscript"/>
        </w:rPr>
      </w:pPr>
      <w:r w:rsidRPr="00845174">
        <w:rPr>
          <w:rFonts w:ascii="Times New Roman" w:hAnsi="Times New Roman" w:cs="Times New Roman"/>
          <w:sz w:val="24"/>
          <w:szCs w:val="24"/>
          <w:vertAlign w:val="superscript"/>
        </w:rPr>
        <w:t>105</w:t>
      </w:r>
      <w:r w:rsidRPr="00845174">
        <w:rPr>
          <w:rFonts w:ascii="Times New Roman" w:hAnsi="Times New Roman" w:cs="Times New Roman"/>
          <w:sz w:val="24"/>
          <w:szCs w:val="24"/>
        </w:rPr>
        <w:t xml:space="preserve">) </w:t>
      </w:r>
      <w:r w:rsidR="004C7F4F" w:rsidRPr="00845174">
        <w:rPr>
          <w:rFonts w:ascii="Times New Roman" w:hAnsi="Times New Roman" w:cs="Times New Roman"/>
          <w:sz w:val="24"/>
          <w:szCs w:val="24"/>
        </w:rPr>
        <w:tab/>
      </w:r>
      <w:r w:rsidRPr="00845174">
        <w:rPr>
          <w:rFonts w:ascii="Times New Roman" w:hAnsi="Times New Roman" w:cs="Times New Roman"/>
          <w:sz w:val="24"/>
          <w:szCs w:val="24"/>
        </w:rPr>
        <w:t>§ 49 zákona č. 71/1967 Zb.</w:t>
      </w:r>
      <w:r w:rsidR="006C047C" w:rsidRPr="00845174">
        <w:rPr>
          <w:rFonts w:ascii="Times New Roman" w:hAnsi="Times New Roman" w:cs="Times New Roman"/>
          <w:color w:val="FF0000"/>
          <w:sz w:val="24"/>
          <w:szCs w:val="24"/>
          <w:vertAlign w:val="superscript"/>
        </w:rPr>
        <w:t xml:space="preserve"> </w:t>
      </w:r>
    </w:p>
    <w:p w:rsidR="002C0031" w:rsidRPr="00845174" w:rsidRDefault="006C047C" w:rsidP="004C7F4F">
      <w:pPr>
        <w:spacing w:after="0" w:line="240" w:lineRule="auto"/>
        <w:ind w:left="567" w:hanging="567"/>
        <w:jc w:val="both"/>
        <w:rPr>
          <w:rFonts w:ascii="Times New Roman" w:hAnsi="Times New Roman" w:cs="Times New Roman"/>
          <w:sz w:val="24"/>
          <w:szCs w:val="24"/>
        </w:rPr>
      </w:pPr>
      <w:r w:rsidRPr="00845174">
        <w:rPr>
          <w:rFonts w:ascii="Times New Roman" w:hAnsi="Times New Roman" w:cs="Times New Roman"/>
          <w:sz w:val="24"/>
          <w:szCs w:val="24"/>
          <w:vertAlign w:val="superscript"/>
        </w:rPr>
        <w:t>106</w:t>
      </w:r>
      <w:r w:rsidRPr="00845174">
        <w:rPr>
          <w:rFonts w:ascii="Times New Roman" w:hAnsi="Times New Roman" w:cs="Times New Roman"/>
          <w:sz w:val="24"/>
          <w:szCs w:val="24"/>
        </w:rPr>
        <w:t xml:space="preserve">) </w:t>
      </w:r>
      <w:r w:rsidR="004C7F4F" w:rsidRPr="00845174">
        <w:rPr>
          <w:rFonts w:ascii="Times New Roman" w:hAnsi="Times New Roman" w:cs="Times New Roman"/>
          <w:sz w:val="24"/>
          <w:szCs w:val="24"/>
        </w:rPr>
        <w:tab/>
      </w:r>
      <w:r w:rsidRPr="00845174">
        <w:rPr>
          <w:rFonts w:ascii="Times New Roman" w:hAnsi="Times New Roman" w:cs="Times New Roman"/>
          <w:sz w:val="24"/>
          <w:szCs w:val="24"/>
        </w:rPr>
        <w:t>§ 2 ods. 1 zákona č. 253/1998 Z. z. o hlásení pobytu občanov Slovenskej republiky a registri obyvateľov Slovenskej republiky</w:t>
      </w:r>
      <w:r w:rsidR="003D6EBF">
        <w:rPr>
          <w:rFonts w:ascii="Times New Roman" w:hAnsi="Times New Roman" w:cs="Times New Roman"/>
          <w:sz w:val="24"/>
          <w:szCs w:val="24"/>
        </w:rPr>
        <w:t>.</w:t>
      </w:r>
      <w:r w:rsidR="008F0192" w:rsidRPr="00845174">
        <w:rPr>
          <w:rFonts w:ascii="Times New Roman" w:hAnsi="Times New Roman" w:cs="Times New Roman"/>
          <w:sz w:val="24"/>
          <w:szCs w:val="24"/>
        </w:rPr>
        <w:t>“.</w:t>
      </w:r>
    </w:p>
    <w:p w:rsidR="002C0031" w:rsidRPr="00845174" w:rsidRDefault="002C0031">
      <w:pPr>
        <w:spacing w:after="0" w:line="240" w:lineRule="auto"/>
        <w:jc w:val="both"/>
        <w:rPr>
          <w:rFonts w:ascii="Times New Roman" w:hAnsi="Times New Roman" w:cs="Times New Roman"/>
          <w:bCs/>
          <w:color w:val="000000" w:themeColor="text1"/>
          <w:sz w:val="24"/>
          <w:szCs w:val="24"/>
        </w:rPr>
      </w:pPr>
    </w:p>
    <w:p w:rsidR="00B50478" w:rsidRPr="00845174" w:rsidRDefault="00B50478" w:rsidP="00A10619">
      <w:pPr>
        <w:spacing w:after="0" w:line="240" w:lineRule="auto"/>
        <w:jc w:val="center"/>
        <w:rPr>
          <w:rFonts w:ascii="Times New Roman" w:hAnsi="Times New Roman" w:cs="Times New Roman"/>
          <w:b/>
          <w:bCs/>
          <w:color w:val="000000" w:themeColor="text1"/>
          <w:sz w:val="24"/>
          <w:szCs w:val="24"/>
        </w:rPr>
      </w:pPr>
      <w:r w:rsidRPr="00A10619">
        <w:rPr>
          <w:rFonts w:ascii="Times New Roman" w:hAnsi="Times New Roman" w:cs="Times New Roman"/>
          <w:b/>
          <w:bCs/>
          <w:color w:val="000000" w:themeColor="text1"/>
          <w:sz w:val="24"/>
          <w:szCs w:val="24"/>
        </w:rPr>
        <w:t>Čl. X</w:t>
      </w:r>
      <w:r w:rsidR="0029550E">
        <w:rPr>
          <w:rFonts w:ascii="Times New Roman" w:hAnsi="Times New Roman" w:cs="Times New Roman"/>
          <w:b/>
          <w:bCs/>
          <w:color w:val="000000" w:themeColor="text1"/>
          <w:sz w:val="24"/>
          <w:szCs w:val="24"/>
        </w:rPr>
        <w:t>XIII</w:t>
      </w:r>
    </w:p>
    <w:p w:rsidR="00B50478" w:rsidRPr="00A10619" w:rsidRDefault="00B50478" w:rsidP="00A10619">
      <w:pPr>
        <w:spacing w:after="0" w:line="240" w:lineRule="auto"/>
        <w:jc w:val="center"/>
        <w:rPr>
          <w:rFonts w:ascii="Times New Roman" w:hAnsi="Times New Roman" w:cs="Times New Roman"/>
          <w:b/>
          <w:bCs/>
          <w:color w:val="000000" w:themeColor="text1"/>
          <w:sz w:val="24"/>
          <w:szCs w:val="24"/>
        </w:rPr>
      </w:pPr>
    </w:p>
    <w:p w:rsidR="00B50478" w:rsidRPr="00845174" w:rsidRDefault="00B50478" w:rsidP="00A10619">
      <w:pPr>
        <w:spacing w:after="0" w:line="240" w:lineRule="auto"/>
        <w:ind w:firstLine="708"/>
        <w:jc w:val="both"/>
        <w:rPr>
          <w:rFonts w:ascii="Times New Roman" w:hAnsi="Times New Roman" w:cs="Times New Roman"/>
          <w:bCs/>
          <w:color w:val="000000" w:themeColor="text1"/>
          <w:sz w:val="24"/>
          <w:szCs w:val="24"/>
        </w:rPr>
      </w:pPr>
      <w:r w:rsidRPr="00845174">
        <w:rPr>
          <w:rFonts w:ascii="Times New Roman" w:hAnsi="Times New Roman" w:cs="Times New Roman"/>
          <w:bCs/>
          <w:color w:val="000000" w:themeColor="text1"/>
          <w:sz w:val="24"/>
          <w:szCs w:val="24"/>
        </w:rPr>
        <w:t>Zákon č. 406/2011 Z. z. o dobrovoľníctve a o zmene a doplnení niektorých zákonov v znení zákona č. 440/2015 Z. z. a zákona č. 360/2019 Z. z. sa mení takto:</w:t>
      </w:r>
    </w:p>
    <w:p w:rsidR="00B50478" w:rsidRPr="00845174" w:rsidRDefault="00B50478" w:rsidP="00B50478">
      <w:pPr>
        <w:spacing w:after="0" w:line="240" w:lineRule="auto"/>
        <w:jc w:val="both"/>
        <w:rPr>
          <w:rFonts w:ascii="Times New Roman" w:hAnsi="Times New Roman" w:cs="Times New Roman"/>
          <w:bCs/>
          <w:color w:val="000000" w:themeColor="text1"/>
          <w:sz w:val="24"/>
          <w:szCs w:val="24"/>
        </w:rPr>
      </w:pPr>
    </w:p>
    <w:p w:rsidR="00B50478" w:rsidRPr="00845174" w:rsidRDefault="00B50478" w:rsidP="00B50478">
      <w:pPr>
        <w:spacing w:after="0" w:line="240" w:lineRule="auto"/>
        <w:jc w:val="both"/>
        <w:rPr>
          <w:rFonts w:ascii="Times New Roman" w:hAnsi="Times New Roman" w:cs="Times New Roman"/>
          <w:bCs/>
          <w:color w:val="000000" w:themeColor="text1"/>
          <w:sz w:val="24"/>
          <w:szCs w:val="24"/>
        </w:rPr>
      </w:pPr>
      <w:r w:rsidRPr="00845174">
        <w:rPr>
          <w:rFonts w:ascii="Times New Roman" w:hAnsi="Times New Roman" w:cs="Times New Roman"/>
          <w:bCs/>
          <w:color w:val="000000" w:themeColor="text1"/>
          <w:sz w:val="24"/>
          <w:szCs w:val="24"/>
        </w:rPr>
        <w:t>V § 7 prvej vete sa slová „Vyššie územné celky“ nahrádzajú slovami „Orgány štátnej správy, vyššie územné celky“.</w:t>
      </w:r>
    </w:p>
    <w:p w:rsidR="002C0031" w:rsidRPr="00845174" w:rsidRDefault="002C0031">
      <w:pPr>
        <w:spacing w:after="0" w:line="240" w:lineRule="auto"/>
        <w:jc w:val="both"/>
        <w:rPr>
          <w:rFonts w:ascii="Times New Roman" w:hAnsi="Times New Roman" w:cs="Times New Roman"/>
          <w:bCs/>
          <w:color w:val="000000" w:themeColor="text1"/>
          <w:sz w:val="24"/>
          <w:szCs w:val="24"/>
        </w:rPr>
      </w:pPr>
    </w:p>
    <w:p w:rsidR="00551EDC" w:rsidRPr="00A10619" w:rsidRDefault="00551EDC" w:rsidP="00551EDC">
      <w:pPr>
        <w:autoSpaceDE w:val="0"/>
        <w:autoSpaceDN w:val="0"/>
        <w:adjustRightInd w:val="0"/>
        <w:spacing w:after="0" w:line="240" w:lineRule="auto"/>
        <w:jc w:val="center"/>
        <w:rPr>
          <w:rFonts w:ascii="Times New Roman" w:hAnsi="Times New Roman" w:cs="Times New Roman"/>
          <w:b/>
          <w:sz w:val="24"/>
          <w:szCs w:val="24"/>
          <w:lang w:eastAsia="sk-SK"/>
        </w:rPr>
      </w:pPr>
      <w:r w:rsidRPr="00A10619">
        <w:rPr>
          <w:rFonts w:ascii="Times New Roman" w:hAnsi="Times New Roman" w:cs="Times New Roman"/>
          <w:b/>
          <w:sz w:val="24"/>
          <w:szCs w:val="24"/>
          <w:lang w:eastAsia="sk-SK"/>
        </w:rPr>
        <w:t>Čl. X</w:t>
      </w:r>
      <w:r w:rsidR="0029550E" w:rsidRPr="00A10619">
        <w:rPr>
          <w:rFonts w:ascii="Times New Roman" w:hAnsi="Times New Roman" w:cs="Times New Roman"/>
          <w:b/>
          <w:sz w:val="24"/>
          <w:szCs w:val="24"/>
          <w:lang w:eastAsia="sk-SK"/>
        </w:rPr>
        <w:t>XIV</w:t>
      </w:r>
    </w:p>
    <w:p w:rsidR="00551EDC" w:rsidRPr="00845174" w:rsidRDefault="00551EDC" w:rsidP="00551EDC">
      <w:pPr>
        <w:autoSpaceDE w:val="0"/>
        <w:autoSpaceDN w:val="0"/>
        <w:adjustRightInd w:val="0"/>
        <w:spacing w:after="0" w:line="240" w:lineRule="auto"/>
        <w:jc w:val="both"/>
        <w:rPr>
          <w:rFonts w:ascii="Times New Roman" w:hAnsi="Times New Roman" w:cs="Times New Roman"/>
          <w:sz w:val="24"/>
          <w:szCs w:val="24"/>
          <w:lang w:eastAsia="sk-SK"/>
        </w:rPr>
      </w:pPr>
    </w:p>
    <w:p w:rsidR="00551EDC" w:rsidRPr="00845174" w:rsidRDefault="00551EDC" w:rsidP="00A10619">
      <w:pPr>
        <w:autoSpaceDE w:val="0"/>
        <w:autoSpaceDN w:val="0"/>
        <w:adjustRightInd w:val="0"/>
        <w:spacing w:after="0" w:line="240" w:lineRule="auto"/>
        <w:ind w:firstLine="708"/>
        <w:jc w:val="both"/>
        <w:rPr>
          <w:rFonts w:ascii="Times New Roman" w:hAnsi="Times New Roman" w:cs="Times New Roman"/>
          <w:sz w:val="24"/>
          <w:szCs w:val="24"/>
          <w:lang w:eastAsia="sk-SK"/>
        </w:rPr>
      </w:pPr>
      <w:r w:rsidRPr="00845174">
        <w:rPr>
          <w:rFonts w:ascii="Times New Roman" w:hAnsi="Times New Roman" w:cs="Times New Roman"/>
          <w:sz w:val="24"/>
          <w:szCs w:val="24"/>
          <w:lang w:eastAsia="sk-SK"/>
        </w:rPr>
        <w:t>Zákon</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č.</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153/2013</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o</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národnom</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zdravotníckom</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informačnom</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systéme</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a</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o</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zmene a doplnení</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niektorých</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zákonov</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v</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znení</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zákona</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č.</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185/2014</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zákona</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č.</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77/2015</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35"/>
          <w:sz w:val="24"/>
          <w:szCs w:val="24"/>
          <w:lang w:eastAsia="sk-SK"/>
        </w:rPr>
        <w:t xml:space="preserve"> </w:t>
      </w:r>
      <w:r w:rsidRPr="00845174">
        <w:rPr>
          <w:rFonts w:ascii="Times New Roman" w:hAnsi="Times New Roman" w:cs="Times New Roman"/>
          <w:sz w:val="24"/>
          <w:szCs w:val="24"/>
          <w:lang w:eastAsia="sk-SK"/>
        </w:rPr>
        <w:t>z., zákona</w:t>
      </w:r>
      <w:r w:rsidRPr="00845174">
        <w:rPr>
          <w:rFonts w:ascii="Times New Roman" w:hAnsi="Times New Roman" w:cs="Times New Roman"/>
          <w:spacing w:val="-8"/>
          <w:sz w:val="24"/>
          <w:szCs w:val="24"/>
          <w:lang w:eastAsia="sk-SK"/>
        </w:rPr>
        <w:t xml:space="preserve"> </w:t>
      </w:r>
      <w:r w:rsidRPr="00845174">
        <w:rPr>
          <w:rFonts w:ascii="Times New Roman" w:hAnsi="Times New Roman" w:cs="Times New Roman"/>
          <w:sz w:val="24"/>
          <w:szCs w:val="24"/>
          <w:lang w:eastAsia="sk-SK"/>
        </w:rPr>
        <w:t>č.</w:t>
      </w:r>
      <w:r w:rsidRPr="00845174">
        <w:rPr>
          <w:rFonts w:ascii="Times New Roman" w:hAnsi="Times New Roman" w:cs="Times New Roman"/>
          <w:spacing w:val="-8"/>
          <w:sz w:val="24"/>
          <w:szCs w:val="24"/>
          <w:lang w:eastAsia="sk-SK"/>
        </w:rPr>
        <w:t xml:space="preserve"> </w:t>
      </w:r>
      <w:r w:rsidRPr="00845174">
        <w:rPr>
          <w:rFonts w:ascii="Times New Roman" w:hAnsi="Times New Roman" w:cs="Times New Roman"/>
          <w:sz w:val="24"/>
          <w:szCs w:val="24"/>
          <w:lang w:eastAsia="sk-SK"/>
        </w:rPr>
        <w:t>148/2015</w:t>
      </w:r>
      <w:r w:rsidRPr="00845174">
        <w:rPr>
          <w:rFonts w:ascii="Times New Roman" w:hAnsi="Times New Roman" w:cs="Times New Roman"/>
          <w:spacing w:val="-8"/>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8"/>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8"/>
          <w:sz w:val="24"/>
          <w:szCs w:val="24"/>
          <w:lang w:eastAsia="sk-SK"/>
        </w:rPr>
        <w:t xml:space="preserve"> </w:t>
      </w:r>
      <w:r w:rsidRPr="00845174">
        <w:rPr>
          <w:rFonts w:ascii="Times New Roman" w:hAnsi="Times New Roman" w:cs="Times New Roman"/>
          <w:sz w:val="24"/>
          <w:szCs w:val="24"/>
          <w:lang w:eastAsia="sk-SK"/>
        </w:rPr>
        <w:t>zákona</w:t>
      </w:r>
      <w:r w:rsidRPr="00845174">
        <w:rPr>
          <w:rFonts w:ascii="Times New Roman" w:hAnsi="Times New Roman" w:cs="Times New Roman"/>
          <w:spacing w:val="-8"/>
          <w:sz w:val="24"/>
          <w:szCs w:val="24"/>
          <w:lang w:eastAsia="sk-SK"/>
        </w:rPr>
        <w:t xml:space="preserve"> </w:t>
      </w:r>
      <w:r w:rsidRPr="00845174">
        <w:rPr>
          <w:rFonts w:ascii="Times New Roman" w:hAnsi="Times New Roman" w:cs="Times New Roman"/>
          <w:sz w:val="24"/>
          <w:szCs w:val="24"/>
          <w:lang w:eastAsia="sk-SK"/>
        </w:rPr>
        <w:t>č.</w:t>
      </w:r>
      <w:r w:rsidRPr="00845174">
        <w:rPr>
          <w:rFonts w:ascii="Times New Roman" w:hAnsi="Times New Roman" w:cs="Times New Roman"/>
          <w:spacing w:val="-8"/>
          <w:sz w:val="24"/>
          <w:szCs w:val="24"/>
          <w:lang w:eastAsia="sk-SK"/>
        </w:rPr>
        <w:t xml:space="preserve"> </w:t>
      </w:r>
      <w:r w:rsidRPr="00845174">
        <w:rPr>
          <w:rFonts w:ascii="Times New Roman" w:hAnsi="Times New Roman" w:cs="Times New Roman"/>
          <w:sz w:val="24"/>
          <w:szCs w:val="24"/>
          <w:lang w:eastAsia="sk-SK"/>
        </w:rPr>
        <w:t>167/2016</w:t>
      </w:r>
      <w:r w:rsidRPr="00845174">
        <w:rPr>
          <w:rFonts w:ascii="Times New Roman" w:hAnsi="Times New Roman" w:cs="Times New Roman"/>
          <w:spacing w:val="-8"/>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8"/>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8"/>
          <w:sz w:val="24"/>
          <w:szCs w:val="24"/>
          <w:lang w:eastAsia="sk-SK"/>
        </w:rPr>
        <w:t xml:space="preserve"> </w:t>
      </w:r>
      <w:r w:rsidRPr="00845174">
        <w:rPr>
          <w:rFonts w:ascii="Times New Roman" w:hAnsi="Times New Roman" w:cs="Times New Roman"/>
          <w:sz w:val="24"/>
          <w:szCs w:val="24"/>
          <w:lang w:eastAsia="sk-SK"/>
        </w:rPr>
        <w:t>zákona</w:t>
      </w:r>
      <w:r w:rsidRPr="00845174">
        <w:rPr>
          <w:rFonts w:ascii="Times New Roman" w:hAnsi="Times New Roman" w:cs="Times New Roman"/>
          <w:spacing w:val="-8"/>
          <w:sz w:val="24"/>
          <w:szCs w:val="24"/>
          <w:lang w:eastAsia="sk-SK"/>
        </w:rPr>
        <w:t xml:space="preserve"> </w:t>
      </w:r>
      <w:r w:rsidRPr="00845174">
        <w:rPr>
          <w:rFonts w:ascii="Times New Roman" w:hAnsi="Times New Roman" w:cs="Times New Roman"/>
          <w:sz w:val="24"/>
          <w:szCs w:val="24"/>
          <w:lang w:eastAsia="sk-SK"/>
        </w:rPr>
        <w:t>č.</w:t>
      </w:r>
      <w:r w:rsidRPr="00845174">
        <w:rPr>
          <w:rFonts w:ascii="Times New Roman" w:hAnsi="Times New Roman" w:cs="Times New Roman"/>
          <w:spacing w:val="-8"/>
          <w:sz w:val="24"/>
          <w:szCs w:val="24"/>
          <w:lang w:eastAsia="sk-SK"/>
        </w:rPr>
        <w:t xml:space="preserve"> </w:t>
      </w:r>
      <w:r w:rsidRPr="00845174">
        <w:rPr>
          <w:rFonts w:ascii="Times New Roman" w:hAnsi="Times New Roman" w:cs="Times New Roman"/>
          <w:sz w:val="24"/>
          <w:szCs w:val="24"/>
          <w:lang w:eastAsia="sk-SK"/>
        </w:rPr>
        <w:t>41/2017</w:t>
      </w:r>
      <w:r w:rsidRPr="00845174">
        <w:rPr>
          <w:rFonts w:ascii="Times New Roman" w:hAnsi="Times New Roman" w:cs="Times New Roman"/>
          <w:spacing w:val="-8"/>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8"/>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8"/>
          <w:sz w:val="24"/>
          <w:szCs w:val="24"/>
          <w:lang w:eastAsia="sk-SK"/>
        </w:rPr>
        <w:t xml:space="preserve"> </w:t>
      </w:r>
      <w:r w:rsidRPr="00845174">
        <w:rPr>
          <w:rFonts w:ascii="Times New Roman" w:hAnsi="Times New Roman" w:cs="Times New Roman"/>
          <w:sz w:val="24"/>
          <w:szCs w:val="24"/>
          <w:lang w:eastAsia="sk-SK"/>
        </w:rPr>
        <w:t>zákona</w:t>
      </w:r>
      <w:r w:rsidRPr="00845174">
        <w:rPr>
          <w:rFonts w:ascii="Times New Roman" w:hAnsi="Times New Roman" w:cs="Times New Roman"/>
          <w:spacing w:val="-8"/>
          <w:sz w:val="24"/>
          <w:szCs w:val="24"/>
          <w:lang w:eastAsia="sk-SK"/>
        </w:rPr>
        <w:t xml:space="preserve"> </w:t>
      </w:r>
      <w:r w:rsidRPr="00845174">
        <w:rPr>
          <w:rFonts w:ascii="Times New Roman" w:hAnsi="Times New Roman" w:cs="Times New Roman"/>
          <w:sz w:val="24"/>
          <w:szCs w:val="24"/>
          <w:lang w:eastAsia="sk-SK"/>
        </w:rPr>
        <w:t>č.</w:t>
      </w:r>
      <w:r w:rsidRPr="00845174">
        <w:rPr>
          <w:rFonts w:ascii="Times New Roman" w:hAnsi="Times New Roman" w:cs="Times New Roman"/>
          <w:spacing w:val="-8"/>
          <w:sz w:val="24"/>
          <w:szCs w:val="24"/>
          <w:lang w:eastAsia="sk-SK"/>
        </w:rPr>
        <w:t xml:space="preserve"> </w:t>
      </w:r>
      <w:r w:rsidRPr="00845174">
        <w:rPr>
          <w:rFonts w:ascii="Times New Roman" w:hAnsi="Times New Roman" w:cs="Times New Roman"/>
          <w:sz w:val="24"/>
          <w:szCs w:val="24"/>
          <w:lang w:eastAsia="sk-SK"/>
        </w:rPr>
        <w:t>351/2017 Z.</w:t>
      </w:r>
      <w:r w:rsidRPr="00845174">
        <w:rPr>
          <w:rFonts w:ascii="Times New Roman" w:hAnsi="Times New Roman" w:cs="Times New Roman"/>
          <w:spacing w:val="22"/>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22"/>
          <w:sz w:val="24"/>
          <w:szCs w:val="24"/>
          <w:lang w:eastAsia="sk-SK"/>
        </w:rPr>
        <w:t xml:space="preserve"> </w:t>
      </w:r>
      <w:r w:rsidRPr="00845174">
        <w:rPr>
          <w:rFonts w:ascii="Times New Roman" w:hAnsi="Times New Roman" w:cs="Times New Roman"/>
          <w:sz w:val="24"/>
          <w:szCs w:val="24"/>
          <w:lang w:eastAsia="sk-SK"/>
        </w:rPr>
        <w:t>zákona</w:t>
      </w:r>
      <w:r w:rsidRPr="00845174">
        <w:rPr>
          <w:rFonts w:ascii="Times New Roman" w:hAnsi="Times New Roman" w:cs="Times New Roman"/>
          <w:spacing w:val="22"/>
          <w:sz w:val="24"/>
          <w:szCs w:val="24"/>
          <w:lang w:eastAsia="sk-SK"/>
        </w:rPr>
        <w:t xml:space="preserve"> </w:t>
      </w:r>
      <w:r w:rsidRPr="00845174">
        <w:rPr>
          <w:rFonts w:ascii="Times New Roman" w:hAnsi="Times New Roman" w:cs="Times New Roman"/>
          <w:sz w:val="24"/>
          <w:szCs w:val="24"/>
          <w:lang w:eastAsia="sk-SK"/>
        </w:rPr>
        <w:t>č.</w:t>
      </w:r>
      <w:r w:rsidRPr="00845174">
        <w:rPr>
          <w:rFonts w:ascii="Times New Roman" w:hAnsi="Times New Roman" w:cs="Times New Roman"/>
          <w:spacing w:val="22"/>
          <w:sz w:val="24"/>
          <w:szCs w:val="24"/>
          <w:lang w:eastAsia="sk-SK"/>
        </w:rPr>
        <w:t xml:space="preserve"> </w:t>
      </w:r>
      <w:r w:rsidRPr="00845174">
        <w:rPr>
          <w:rFonts w:ascii="Times New Roman" w:hAnsi="Times New Roman" w:cs="Times New Roman"/>
          <w:sz w:val="24"/>
          <w:szCs w:val="24"/>
          <w:lang w:eastAsia="sk-SK"/>
        </w:rPr>
        <w:t>374/2018</w:t>
      </w:r>
      <w:r w:rsidRPr="00845174">
        <w:rPr>
          <w:rFonts w:ascii="Times New Roman" w:hAnsi="Times New Roman" w:cs="Times New Roman"/>
          <w:spacing w:val="22"/>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22"/>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22"/>
          <w:sz w:val="24"/>
          <w:szCs w:val="24"/>
          <w:lang w:eastAsia="sk-SK"/>
        </w:rPr>
        <w:t xml:space="preserve"> </w:t>
      </w:r>
      <w:r w:rsidRPr="00845174">
        <w:rPr>
          <w:rFonts w:ascii="Times New Roman" w:hAnsi="Times New Roman" w:cs="Times New Roman"/>
          <w:sz w:val="24"/>
          <w:szCs w:val="24"/>
          <w:lang w:eastAsia="sk-SK"/>
        </w:rPr>
        <w:t>zákona</w:t>
      </w:r>
      <w:r w:rsidRPr="00845174">
        <w:rPr>
          <w:rFonts w:ascii="Times New Roman" w:hAnsi="Times New Roman" w:cs="Times New Roman"/>
          <w:spacing w:val="22"/>
          <w:sz w:val="24"/>
          <w:szCs w:val="24"/>
          <w:lang w:eastAsia="sk-SK"/>
        </w:rPr>
        <w:t xml:space="preserve"> </w:t>
      </w:r>
      <w:r w:rsidRPr="00845174">
        <w:rPr>
          <w:rFonts w:ascii="Times New Roman" w:hAnsi="Times New Roman" w:cs="Times New Roman"/>
          <w:sz w:val="24"/>
          <w:szCs w:val="24"/>
          <w:lang w:eastAsia="sk-SK"/>
        </w:rPr>
        <w:t>č.</w:t>
      </w:r>
      <w:r w:rsidRPr="00845174">
        <w:rPr>
          <w:rFonts w:ascii="Times New Roman" w:hAnsi="Times New Roman" w:cs="Times New Roman"/>
          <w:spacing w:val="22"/>
          <w:sz w:val="24"/>
          <w:szCs w:val="24"/>
          <w:lang w:eastAsia="sk-SK"/>
        </w:rPr>
        <w:t xml:space="preserve"> </w:t>
      </w:r>
      <w:r w:rsidRPr="00845174">
        <w:rPr>
          <w:rFonts w:ascii="Times New Roman" w:hAnsi="Times New Roman" w:cs="Times New Roman"/>
          <w:sz w:val="24"/>
          <w:szCs w:val="24"/>
          <w:lang w:eastAsia="sk-SK"/>
        </w:rPr>
        <w:t>125/2020</w:t>
      </w:r>
      <w:r w:rsidRPr="00845174">
        <w:rPr>
          <w:rFonts w:ascii="Times New Roman" w:hAnsi="Times New Roman" w:cs="Times New Roman"/>
          <w:spacing w:val="22"/>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22"/>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22"/>
          <w:sz w:val="24"/>
          <w:szCs w:val="24"/>
          <w:lang w:eastAsia="sk-SK"/>
        </w:rPr>
        <w:t xml:space="preserve"> </w:t>
      </w:r>
      <w:r w:rsidRPr="00845174">
        <w:rPr>
          <w:rFonts w:ascii="Times New Roman" w:hAnsi="Times New Roman" w:cs="Times New Roman"/>
          <w:sz w:val="24"/>
          <w:szCs w:val="24"/>
          <w:lang w:eastAsia="sk-SK"/>
        </w:rPr>
        <w:t>zákona</w:t>
      </w:r>
      <w:r w:rsidRPr="00845174">
        <w:rPr>
          <w:rFonts w:ascii="Times New Roman" w:hAnsi="Times New Roman" w:cs="Times New Roman"/>
          <w:spacing w:val="22"/>
          <w:sz w:val="24"/>
          <w:szCs w:val="24"/>
          <w:lang w:eastAsia="sk-SK"/>
        </w:rPr>
        <w:t xml:space="preserve"> </w:t>
      </w:r>
      <w:r w:rsidRPr="00845174">
        <w:rPr>
          <w:rFonts w:ascii="Times New Roman" w:hAnsi="Times New Roman" w:cs="Times New Roman"/>
          <w:sz w:val="24"/>
          <w:szCs w:val="24"/>
          <w:lang w:eastAsia="sk-SK"/>
        </w:rPr>
        <w:t>č.</w:t>
      </w:r>
      <w:r w:rsidRPr="00845174">
        <w:rPr>
          <w:rFonts w:ascii="Times New Roman" w:hAnsi="Times New Roman" w:cs="Times New Roman"/>
          <w:spacing w:val="22"/>
          <w:sz w:val="24"/>
          <w:szCs w:val="24"/>
          <w:lang w:eastAsia="sk-SK"/>
        </w:rPr>
        <w:t xml:space="preserve"> </w:t>
      </w:r>
      <w:r w:rsidRPr="00845174">
        <w:rPr>
          <w:rFonts w:ascii="Times New Roman" w:hAnsi="Times New Roman" w:cs="Times New Roman"/>
          <w:sz w:val="24"/>
          <w:szCs w:val="24"/>
          <w:lang w:eastAsia="sk-SK"/>
        </w:rPr>
        <w:t>243/2020</w:t>
      </w:r>
      <w:r w:rsidRPr="00845174">
        <w:rPr>
          <w:rFonts w:ascii="Times New Roman" w:hAnsi="Times New Roman" w:cs="Times New Roman"/>
          <w:spacing w:val="22"/>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22"/>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22"/>
          <w:sz w:val="24"/>
          <w:szCs w:val="24"/>
          <w:lang w:eastAsia="sk-SK"/>
        </w:rPr>
        <w:t xml:space="preserve"> </w:t>
      </w:r>
      <w:r w:rsidRPr="00845174">
        <w:rPr>
          <w:rFonts w:ascii="Times New Roman" w:hAnsi="Times New Roman" w:cs="Times New Roman"/>
          <w:sz w:val="24"/>
          <w:szCs w:val="24"/>
          <w:lang w:eastAsia="sk-SK"/>
        </w:rPr>
        <w:t>zákona č. 286/2020</w:t>
      </w:r>
      <w:r w:rsidRPr="00845174">
        <w:rPr>
          <w:rFonts w:ascii="Times New Roman" w:hAnsi="Times New Roman" w:cs="Times New Roman"/>
          <w:spacing w:val="23"/>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23"/>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23"/>
          <w:sz w:val="24"/>
          <w:szCs w:val="24"/>
          <w:lang w:eastAsia="sk-SK"/>
        </w:rPr>
        <w:t xml:space="preserve"> </w:t>
      </w:r>
      <w:r w:rsidRPr="00845174">
        <w:rPr>
          <w:rFonts w:ascii="Times New Roman" w:hAnsi="Times New Roman" w:cs="Times New Roman"/>
          <w:sz w:val="24"/>
          <w:szCs w:val="24"/>
          <w:lang w:eastAsia="sk-SK"/>
        </w:rPr>
        <w:t>zákona</w:t>
      </w:r>
      <w:r w:rsidRPr="00845174">
        <w:rPr>
          <w:rFonts w:ascii="Times New Roman" w:hAnsi="Times New Roman" w:cs="Times New Roman"/>
          <w:spacing w:val="23"/>
          <w:sz w:val="24"/>
          <w:szCs w:val="24"/>
          <w:lang w:eastAsia="sk-SK"/>
        </w:rPr>
        <w:t xml:space="preserve"> </w:t>
      </w:r>
      <w:r w:rsidRPr="00845174">
        <w:rPr>
          <w:rFonts w:ascii="Times New Roman" w:hAnsi="Times New Roman" w:cs="Times New Roman"/>
          <w:sz w:val="24"/>
          <w:szCs w:val="24"/>
          <w:lang w:eastAsia="sk-SK"/>
        </w:rPr>
        <w:t>č.</w:t>
      </w:r>
      <w:r w:rsidRPr="00845174">
        <w:rPr>
          <w:rFonts w:ascii="Times New Roman" w:hAnsi="Times New Roman" w:cs="Times New Roman"/>
          <w:spacing w:val="23"/>
          <w:sz w:val="24"/>
          <w:szCs w:val="24"/>
          <w:lang w:eastAsia="sk-SK"/>
        </w:rPr>
        <w:t xml:space="preserve"> </w:t>
      </w:r>
      <w:r w:rsidRPr="00845174">
        <w:rPr>
          <w:rFonts w:ascii="Times New Roman" w:hAnsi="Times New Roman" w:cs="Times New Roman"/>
          <w:sz w:val="24"/>
          <w:szCs w:val="24"/>
          <w:lang w:eastAsia="sk-SK"/>
        </w:rPr>
        <w:t>392/2020</w:t>
      </w:r>
      <w:r w:rsidRPr="00845174">
        <w:rPr>
          <w:rFonts w:ascii="Times New Roman" w:hAnsi="Times New Roman" w:cs="Times New Roman"/>
          <w:spacing w:val="23"/>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23"/>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23"/>
          <w:sz w:val="24"/>
          <w:szCs w:val="24"/>
          <w:lang w:eastAsia="sk-SK"/>
        </w:rPr>
        <w:t xml:space="preserve"> </w:t>
      </w:r>
      <w:r w:rsidRPr="00845174">
        <w:rPr>
          <w:rFonts w:ascii="Times New Roman" w:hAnsi="Times New Roman" w:cs="Times New Roman"/>
          <w:sz w:val="24"/>
          <w:szCs w:val="24"/>
          <w:lang w:eastAsia="sk-SK"/>
        </w:rPr>
        <w:t>zákona</w:t>
      </w:r>
      <w:r w:rsidRPr="00845174">
        <w:rPr>
          <w:rFonts w:ascii="Times New Roman" w:hAnsi="Times New Roman" w:cs="Times New Roman"/>
          <w:spacing w:val="23"/>
          <w:sz w:val="24"/>
          <w:szCs w:val="24"/>
          <w:lang w:eastAsia="sk-SK"/>
        </w:rPr>
        <w:t xml:space="preserve"> </w:t>
      </w:r>
      <w:r w:rsidRPr="00845174">
        <w:rPr>
          <w:rFonts w:ascii="Times New Roman" w:hAnsi="Times New Roman" w:cs="Times New Roman"/>
          <w:sz w:val="24"/>
          <w:szCs w:val="24"/>
          <w:lang w:eastAsia="sk-SK"/>
        </w:rPr>
        <w:t>č.</w:t>
      </w:r>
      <w:r w:rsidRPr="00845174">
        <w:rPr>
          <w:rFonts w:ascii="Times New Roman" w:hAnsi="Times New Roman" w:cs="Times New Roman"/>
          <w:spacing w:val="23"/>
          <w:sz w:val="24"/>
          <w:szCs w:val="24"/>
          <w:lang w:eastAsia="sk-SK"/>
        </w:rPr>
        <w:t xml:space="preserve"> </w:t>
      </w:r>
      <w:r w:rsidRPr="00845174">
        <w:rPr>
          <w:rFonts w:ascii="Times New Roman" w:hAnsi="Times New Roman" w:cs="Times New Roman"/>
          <w:sz w:val="24"/>
          <w:szCs w:val="24"/>
          <w:lang w:eastAsia="sk-SK"/>
        </w:rPr>
        <w:t>252/2021</w:t>
      </w:r>
      <w:r w:rsidRPr="00845174">
        <w:rPr>
          <w:rFonts w:ascii="Times New Roman" w:hAnsi="Times New Roman" w:cs="Times New Roman"/>
          <w:spacing w:val="23"/>
          <w:sz w:val="24"/>
          <w:szCs w:val="24"/>
          <w:lang w:eastAsia="sk-SK"/>
        </w:rPr>
        <w:t xml:space="preserve"> </w:t>
      </w:r>
      <w:r w:rsidRPr="00845174">
        <w:rPr>
          <w:rFonts w:ascii="Times New Roman" w:hAnsi="Times New Roman" w:cs="Times New Roman"/>
          <w:sz w:val="24"/>
          <w:szCs w:val="24"/>
          <w:lang w:eastAsia="sk-SK"/>
        </w:rPr>
        <w:t>Z.</w:t>
      </w:r>
      <w:r w:rsidRPr="00845174">
        <w:rPr>
          <w:rFonts w:ascii="Times New Roman" w:hAnsi="Times New Roman" w:cs="Times New Roman"/>
          <w:spacing w:val="23"/>
          <w:sz w:val="24"/>
          <w:szCs w:val="24"/>
          <w:lang w:eastAsia="sk-SK"/>
        </w:rPr>
        <w:t xml:space="preserve"> </w:t>
      </w:r>
      <w:r w:rsidRPr="00845174">
        <w:rPr>
          <w:rFonts w:ascii="Times New Roman" w:hAnsi="Times New Roman" w:cs="Times New Roman"/>
          <w:sz w:val="24"/>
          <w:szCs w:val="24"/>
          <w:lang w:eastAsia="sk-SK"/>
        </w:rPr>
        <w:t>z., zákona</w:t>
      </w:r>
      <w:r w:rsidRPr="00845174">
        <w:rPr>
          <w:rFonts w:ascii="Times New Roman" w:hAnsi="Times New Roman" w:cs="Times New Roman"/>
          <w:spacing w:val="23"/>
          <w:sz w:val="24"/>
          <w:szCs w:val="24"/>
          <w:lang w:eastAsia="sk-SK"/>
        </w:rPr>
        <w:t xml:space="preserve"> </w:t>
      </w:r>
      <w:r w:rsidRPr="00845174">
        <w:rPr>
          <w:rFonts w:ascii="Times New Roman" w:hAnsi="Times New Roman" w:cs="Times New Roman"/>
          <w:sz w:val="24"/>
          <w:szCs w:val="24"/>
          <w:lang w:eastAsia="sk-SK"/>
        </w:rPr>
        <w:t>č.</w:t>
      </w:r>
      <w:r w:rsidRPr="00845174">
        <w:rPr>
          <w:rFonts w:ascii="Times New Roman" w:hAnsi="Times New Roman" w:cs="Times New Roman"/>
          <w:spacing w:val="23"/>
          <w:sz w:val="24"/>
          <w:szCs w:val="24"/>
          <w:lang w:eastAsia="sk-SK"/>
        </w:rPr>
        <w:t xml:space="preserve"> </w:t>
      </w:r>
      <w:r w:rsidRPr="00845174">
        <w:rPr>
          <w:rFonts w:ascii="Times New Roman" w:hAnsi="Times New Roman" w:cs="Times New Roman"/>
          <w:sz w:val="24"/>
          <w:szCs w:val="24"/>
          <w:lang w:eastAsia="sk-SK"/>
        </w:rPr>
        <w:t>310/2021 Z. z., zákona č. 532/2021 Z. z.,  zákona č. 540/2021 Z. z. a zákona č. 67/2022 Z. z. sa mení a dopĺňa takto:</w:t>
      </w:r>
    </w:p>
    <w:p w:rsidR="00551EDC" w:rsidRPr="00845174" w:rsidRDefault="00551EDC" w:rsidP="00551EDC">
      <w:pPr>
        <w:autoSpaceDE w:val="0"/>
        <w:autoSpaceDN w:val="0"/>
        <w:adjustRightInd w:val="0"/>
        <w:spacing w:after="0" w:line="240" w:lineRule="auto"/>
        <w:jc w:val="both"/>
        <w:rPr>
          <w:rFonts w:ascii="Times New Roman" w:hAnsi="Times New Roman" w:cs="Times New Roman"/>
          <w:sz w:val="24"/>
          <w:szCs w:val="24"/>
          <w:lang w:eastAsia="sk-SK"/>
        </w:rPr>
      </w:pPr>
    </w:p>
    <w:p w:rsidR="00551EDC" w:rsidRPr="00845174" w:rsidRDefault="00551EDC" w:rsidP="00551EDC">
      <w:pPr>
        <w:pStyle w:val="Odsekzoznamu"/>
        <w:numPr>
          <w:ilvl w:val="0"/>
          <w:numId w:val="20"/>
        </w:numPr>
        <w:suppressAutoHyphens w:val="0"/>
        <w:autoSpaceDE w:val="0"/>
        <w:autoSpaceDN w:val="0"/>
        <w:adjustRightInd w:val="0"/>
        <w:spacing w:after="0" w:line="240" w:lineRule="auto"/>
        <w:ind w:left="284" w:firstLine="142"/>
        <w:contextualSpacing/>
        <w:jc w:val="both"/>
        <w:rPr>
          <w:rFonts w:ascii="Times New Roman" w:hAnsi="Times New Roman" w:cs="Times New Roman"/>
          <w:sz w:val="24"/>
          <w:szCs w:val="24"/>
        </w:rPr>
      </w:pPr>
      <w:r w:rsidRPr="00845174">
        <w:rPr>
          <w:rFonts w:ascii="Times New Roman" w:hAnsi="Times New Roman" w:cs="Times New Roman"/>
          <w:sz w:val="24"/>
          <w:szCs w:val="24"/>
        </w:rPr>
        <w:t>§ 7 sa dopĺňa odsekom 13, ktorý znie:</w:t>
      </w:r>
    </w:p>
    <w:p w:rsidR="00551EDC" w:rsidRPr="00845174" w:rsidRDefault="00551EDC" w:rsidP="00551EDC">
      <w:pPr>
        <w:pStyle w:val="Odsekzoznamu"/>
        <w:autoSpaceDE w:val="0"/>
        <w:autoSpaceDN w:val="0"/>
        <w:adjustRightInd w:val="0"/>
        <w:spacing w:after="0" w:line="240" w:lineRule="auto"/>
        <w:ind w:left="284" w:firstLine="142"/>
        <w:jc w:val="both"/>
        <w:rPr>
          <w:rFonts w:ascii="Times New Roman" w:hAnsi="Times New Roman" w:cs="Times New Roman"/>
          <w:sz w:val="24"/>
          <w:szCs w:val="24"/>
          <w:shd w:val="clear" w:color="auto" w:fill="FFFFFF"/>
        </w:rPr>
      </w:pPr>
      <w:r w:rsidRPr="00845174">
        <w:rPr>
          <w:rFonts w:ascii="Times New Roman" w:hAnsi="Times New Roman" w:cs="Times New Roman"/>
          <w:sz w:val="24"/>
          <w:szCs w:val="24"/>
        </w:rPr>
        <w:t>„(13) Stážistovi vykonávajúcemu dočasnú odbornú stáž podľa osobitného predpisu</w:t>
      </w:r>
      <w:r w:rsidRPr="00845174">
        <w:rPr>
          <w:rFonts w:ascii="Times New Roman" w:hAnsi="Times New Roman" w:cs="Times New Roman"/>
          <w:sz w:val="24"/>
          <w:szCs w:val="24"/>
          <w:vertAlign w:val="superscript"/>
        </w:rPr>
        <w:t>31a</w:t>
      </w:r>
      <w:r w:rsidRPr="00845174">
        <w:rPr>
          <w:rFonts w:ascii="Times New Roman" w:hAnsi="Times New Roman" w:cs="Times New Roman"/>
          <w:sz w:val="24"/>
          <w:szCs w:val="24"/>
        </w:rPr>
        <w:t>)</w:t>
      </w:r>
      <w:r w:rsidRPr="00845174">
        <w:rPr>
          <w:rFonts w:ascii="Times New Roman" w:hAnsi="Times New Roman" w:cs="Times New Roman"/>
          <w:sz w:val="24"/>
          <w:szCs w:val="24"/>
          <w:vertAlign w:val="superscript"/>
        </w:rPr>
        <w:t xml:space="preserve"> </w:t>
      </w:r>
      <w:r w:rsidRPr="00845174">
        <w:rPr>
          <w:rFonts w:ascii="Times New Roman" w:hAnsi="Times New Roman" w:cs="Times New Roman"/>
          <w:sz w:val="24"/>
          <w:szCs w:val="24"/>
          <w:shd w:val="clear" w:color="auto" w:fill="FFFFFF"/>
        </w:rPr>
        <w:t>sa elektronický preukaz zdravotníckeho pracovníka nevydáva.“.</w:t>
      </w:r>
    </w:p>
    <w:p w:rsidR="00551EDC" w:rsidRPr="00845174" w:rsidRDefault="00551EDC" w:rsidP="00551EDC">
      <w:pPr>
        <w:pStyle w:val="Odsekzoznamu"/>
        <w:autoSpaceDE w:val="0"/>
        <w:autoSpaceDN w:val="0"/>
        <w:adjustRightInd w:val="0"/>
        <w:spacing w:after="0" w:line="240" w:lineRule="auto"/>
        <w:ind w:left="284" w:firstLine="142"/>
        <w:jc w:val="both"/>
        <w:rPr>
          <w:rFonts w:ascii="Times New Roman" w:hAnsi="Times New Roman" w:cs="Times New Roman"/>
          <w:sz w:val="24"/>
          <w:szCs w:val="24"/>
          <w:shd w:val="clear" w:color="auto" w:fill="FFFFFF"/>
        </w:rPr>
      </w:pPr>
    </w:p>
    <w:p w:rsidR="00551EDC" w:rsidRPr="00845174" w:rsidRDefault="00551EDC" w:rsidP="00551EDC">
      <w:pPr>
        <w:pStyle w:val="Odsekzoznamu"/>
        <w:autoSpaceDE w:val="0"/>
        <w:autoSpaceDN w:val="0"/>
        <w:adjustRightInd w:val="0"/>
        <w:spacing w:after="0" w:line="240" w:lineRule="auto"/>
        <w:ind w:left="284" w:firstLine="142"/>
        <w:jc w:val="both"/>
        <w:rPr>
          <w:rFonts w:ascii="Times New Roman" w:hAnsi="Times New Roman" w:cs="Times New Roman"/>
          <w:sz w:val="24"/>
          <w:szCs w:val="24"/>
        </w:rPr>
      </w:pPr>
      <w:r w:rsidRPr="00845174">
        <w:rPr>
          <w:rFonts w:ascii="Times New Roman" w:hAnsi="Times New Roman" w:cs="Times New Roman"/>
          <w:sz w:val="24"/>
          <w:szCs w:val="24"/>
        </w:rPr>
        <w:t>Poznámka pod čiarou k odkazu 31a znie:</w:t>
      </w:r>
    </w:p>
    <w:p w:rsidR="00551EDC" w:rsidRPr="00845174" w:rsidRDefault="00551EDC" w:rsidP="00551EDC">
      <w:pPr>
        <w:pStyle w:val="Bezriadkovania"/>
        <w:ind w:left="284" w:firstLine="142"/>
        <w:jc w:val="both"/>
        <w:rPr>
          <w:rFonts w:ascii="Times New Roman" w:hAnsi="Times New Roman" w:cs="Times New Roman"/>
          <w:sz w:val="24"/>
          <w:szCs w:val="24"/>
        </w:rPr>
      </w:pPr>
      <w:r w:rsidRPr="00845174">
        <w:rPr>
          <w:rFonts w:ascii="Times New Roman" w:hAnsi="Times New Roman" w:cs="Times New Roman"/>
          <w:sz w:val="24"/>
          <w:szCs w:val="24"/>
        </w:rPr>
        <w:t>„</w:t>
      </w:r>
      <w:r w:rsidRPr="00845174">
        <w:rPr>
          <w:rFonts w:ascii="Times New Roman" w:hAnsi="Times New Roman" w:cs="Times New Roman"/>
          <w:sz w:val="24"/>
          <w:szCs w:val="24"/>
          <w:vertAlign w:val="superscript"/>
        </w:rPr>
        <w:t>31a</w:t>
      </w:r>
      <w:r w:rsidRPr="00845174">
        <w:rPr>
          <w:rFonts w:ascii="Times New Roman" w:hAnsi="Times New Roman" w:cs="Times New Roman"/>
          <w:sz w:val="24"/>
          <w:szCs w:val="24"/>
        </w:rPr>
        <w:t>) § 30a zákona č. 578/2004 Z. z. v znení neskorších predpisov.“.</w:t>
      </w:r>
    </w:p>
    <w:p w:rsidR="00551EDC" w:rsidRPr="00845174" w:rsidRDefault="00551EDC" w:rsidP="00551EDC">
      <w:pPr>
        <w:pStyle w:val="Odsekzoznamu"/>
        <w:autoSpaceDE w:val="0"/>
        <w:autoSpaceDN w:val="0"/>
        <w:adjustRightInd w:val="0"/>
        <w:spacing w:after="0" w:line="240" w:lineRule="auto"/>
        <w:ind w:left="284" w:firstLine="142"/>
        <w:jc w:val="both"/>
        <w:rPr>
          <w:rFonts w:ascii="Times New Roman" w:hAnsi="Times New Roman" w:cs="Times New Roman"/>
          <w:sz w:val="24"/>
          <w:szCs w:val="24"/>
          <w:shd w:val="clear" w:color="auto" w:fill="FFFFFF"/>
        </w:rPr>
      </w:pPr>
    </w:p>
    <w:p w:rsidR="00551EDC" w:rsidRPr="00845174" w:rsidRDefault="00551EDC" w:rsidP="00551EDC">
      <w:pPr>
        <w:pStyle w:val="Odsekzoznamu"/>
        <w:numPr>
          <w:ilvl w:val="0"/>
          <w:numId w:val="20"/>
        </w:numPr>
        <w:suppressAutoHyphens w:val="0"/>
        <w:spacing w:after="0" w:line="240" w:lineRule="auto"/>
        <w:ind w:left="284" w:firstLine="142"/>
        <w:contextualSpacing/>
        <w:jc w:val="both"/>
        <w:rPr>
          <w:rFonts w:ascii="Times New Roman" w:hAnsi="Times New Roman" w:cs="Times New Roman"/>
          <w:sz w:val="24"/>
          <w:szCs w:val="24"/>
        </w:rPr>
      </w:pPr>
      <w:r w:rsidRPr="00845174">
        <w:rPr>
          <w:rFonts w:ascii="Times New Roman" w:hAnsi="Times New Roman" w:cs="Times New Roman"/>
          <w:sz w:val="24"/>
          <w:szCs w:val="24"/>
        </w:rPr>
        <w:t>V § 12 sa za odsek 7 vkladá nový odsek 8, ktorý znie:</w:t>
      </w:r>
    </w:p>
    <w:p w:rsidR="00551EDC" w:rsidRPr="00845174" w:rsidRDefault="00551EDC" w:rsidP="00551EDC">
      <w:pPr>
        <w:pStyle w:val="Odsekzoznamu"/>
        <w:spacing w:after="0" w:line="240" w:lineRule="auto"/>
        <w:ind w:left="284" w:firstLine="142"/>
        <w:jc w:val="both"/>
        <w:rPr>
          <w:rFonts w:ascii="Times New Roman" w:hAnsi="Times New Roman" w:cs="Times New Roman"/>
          <w:sz w:val="24"/>
          <w:szCs w:val="24"/>
        </w:rPr>
      </w:pPr>
    </w:p>
    <w:p w:rsidR="00551EDC" w:rsidRPr="00845174" w:rsidRDefault="00551EDC" w:rsidP="00551EDC">
      <w:pPr>
        <w:pStyle w:val="Odsekzoznamu"/>
        <w:spacing w:after="0" w:line="240" w:lineRule="auto"/>
        <w:ind w:left="284" w:firstLine="142"/>
        <w:jc w:val="both"/>
        <w:rPr>
          <w:rFonts w:ascii="Times New Roman" w:hAnsi="Times New Roman" w:cs="Times New Roman"/>
          <w:sz w:val="24"/>
          <w:szCs w:val="24"/>
        </w:rPr>
      </w:pPr>
      <w:r w:rsidRPr="00845174">
        <w:rPr>
          <w:rFonts w:ascii="Times New Roman" w:hAnsi="Times New Roman" w:cs="Times New Roman"/>
          <w:sz w:val="24"/>
          <w:szCs w:val="24"/>
        </w:rPr>
        <w:t>„(8) Národné centrum na účel úhrady zdravotnej starostlivosti podľa osobitného zákona</w:t>
      </w:r>
      <w:r w:rsidRPr="00845174">
        <w:rPr>
          <w:rFonts w:ascii="Times New Roman" w:hAnsi="Times New Roman" w:cs="Times New Roman"/>
          <w:sz w:val="24"/>
          <w:szCs w:val="24"/>
          <w:vertAlign w:val="superscript"/>
        </w:rPr>
        <w:t>37aada</w:t>
      </w:r>
      <w:r w:rsidRPr="00845174">
        <w:rPr>
          <w:rFonts w:ascii="Times New Roman" w:hAnsi="Times New Roman" w:cs="Times New Roman"/>
          <w:sz w:val="24"/>
          <w:szCs w:val="24"/>
        </w:rPr>
        <w:t>) poskytuje elektronicky ministerstvu zdravotníctva a zdravotnej poisťovni s najväčším počtom poistencov raz týždenne z registra fyzických osôb</w:t>
      </w:r>
      <w:r w:rsidRPr="00845174">
        <w:rPr>
          <w:rFonts w:ascii="Times New Roman" w:hAnsi="Times New Roman" w:cs="Times New Roman"/>
          <w:sz w:val="24"/>
          <w:szCs w:val="24"/>
          <w:vertAlign w:val="superscript"/>
        </w:rPr>
        <w:t>37aadb</w:t>
      </w:r>
      <w:r w:rsidRPr="00845174">
        <w:rPr>
          <w:rFonts w:ascii="Times New Roman" w:hAnsi="Times New Roman" w:cs="Times New Roman"/>
          <w:sz w:val="24"/>
          <w:szCs w:val="24"/>
        </w:rPr>
        <w:t>)  údaje o poskytnutí dočasného útočiska v Slovenskej republike, zániku dočasného útočiska v Slovenskej republike a zrušení dočasného útočiska cudzincovi v Slovenskej republike v rozsahu</w:t>
      </w:r>
    </w:p>
    <w:p w:rsidR="00551EDC" w:rsidRPr="00845174" w:rsidRDefault="00551EDC" w:rsidP="00551EDC">
      <w:pPr>
        <w:pStyle w:val="Odsekzoznamu"/>
        <w:spacing w:after="0" w:line="240" w:lineRule="auto"/>
        <w:ind w:left="284" w:firstLine="142"/>
        <w:jc w:val="both"/>
        <w:rPr>
          <w:rFonts w:ascii="Times New Roman" w:hAnsi="Times New Roman" w:cs="Times New Roman"/>
          <w:sz w:val="24"/>
          <w:szCs w:val="24"/>
        </w:rPr>
      </w:pPr>
      <w:r w:rsidRPr="00845174">
        <w:rPr>
          <w:rFonts w:ascii="Times New Roman" w:hAnsi="Times New Roman" w:cs="Times New Roman"/>
          <w:sz w:val="24"/>
          <w:szCs w:val="24"/>
        </w:rPr>
        <w:t>a) meno a priezvisko,</w:t>
      </w:r>
    </w:p>
    <w:p w:rsidR="00551EDC" w:rsidRPr="00845174" w:rsidRDefault="00551EDC" w:rsidP="00551EDC">
      <w:pPr>
        <w:pStyle w:val="Odsekzoznamu"/>
        <w:spacing w:after="0" w:line="240" w:lineRule="auto"/>
        <w:ind w:left="284" w:firstLine="142"/>
        <w:jc w:val="both"/>
        <w:rPr>
          <w:rFonts w:ascii="Times New Roman" w:hAnsi="Times New Roman" w:cs="Times New Roman"/>
          <w:sz w:val="24"/>
          <w:szCs w:val="24"/>
        </w:rPr>
      </w:pPr>
      <w:r w:rsidRPr="00845174">
        <w:rPr>
          <w:rFonts w:ascii="Times New Roman" w:hAnsi="Times New Roman" w:cs="Times New Roman"/>
          <w:sz w:val="24"/>
          <w:szCs w:val="24"/>
        </w:rPr>
        <w:t>b) pohlavie,</w:t>
      </w:r>
    </w:p>
    <w:p w:rsidR="00551EDC" w:rsidRPr="00845174" w:rsidRDefault="00551EDC" w:rsidP="00551EDC">
      <w:pPr>
        <w:pStyle w:val="Odsekzoznamu"/>
        <w:spacing w:after="0" w:line="240" w:lineRule="auto"/>
        <w:ind w:left="284" w:firstLine="142"/>
        <w:jc w:val="both"/>
        <w:rPr>
          <w:rFonts w:ascii="Times New Roman" w:hAnsi="Times New Roman" w:cs="Times New Roman"/>
          <w:sz w:val="24"/>
          <w:szCs w:val="24"/>
        </w:rPr>
      </w:pPr>
      <w:r w:rsidRPr="00845174">
        <w:rPr>
          <w:rFonts w:ascii="Times New Roman" w:hAnsi="Times New Roman" w:cs="Times New Roman"/>
          <w:sz w:val="24"/>
          <w:szCs w:val="24"/>
        </w:rPr>
        <w:t>c) dátum narodenia,</w:t>
      </w:r>
    </w:p>
    <w:p w:rsidR="00551EDC" w:rsidRPr="00845174" w:rsidRDefault="00551EDC" w:rsidP="00551EDC">
      <w:pPr>
        <w:pStyle w:val="Odsekzoznamu"/>
        <w:spacing w:after="0" w:line="240" w:lineRule="auto"/>
        <w:ind w:left="284" w:firstLine="142"/>
        <w:jc w:val="both"/>
        <w:rPr>
          <w:rFonts w:ascii="Times New Roman" w:hAnsi="Times New Roman" w:cs="Times New Roman"/>
          <w:sz w:val="24"/>
          <w:szCs w:val="24"/>
        </w:rPr>
      </w:pPr>
      <w:r w:rsidRPr="00845174">
        <w:rPr>
          <w:rFonts w:ascii="Times New Roman" w:hAnsi="Times New Roman" w:cs="Times New Roman"/>
          <w:sz w:val="24"/>
          <w:szCs w:val="24"/>
        </w:rPr>
        <w:t>d) rodné číslo alebo bezvýznamové identifikačné číslo, ak ho má osoba pridelené,</w:t>
      </w:r>
    </w:p>
    <w:p w:rsidR="00551EDC" w:rsidRPr="00845174" w:rsidRDefault="00551EDC" w:rsidP="00551EDC">
      <w:pPr>
        <w:pStyle w:val="Odsekzoznamu"/>
        <w:spacing w:after="0" w:line="240" w:lineRule="auto"/>
        <w:ind w:left="284" w:firstLine="142"/>
        <w:jc w:val="both"/>
        <w:rPr>
          <w:rFonts w:ascii="Times New Roman" w:hAnsi="Times New Roman" w:cs="Times New Roman"/>
          <w:sz w:val="24"/>
          <w:szCs w:val="24"/>
        </w:rPr>
      </w:pPr>
      <w:r w:rsidRPr="00845174">
        <w:rPr>
          <w:rFonts w:ascii="Times New Roman" w:hAnsi="Times New Roman" w:cs="Times New Roman"/>
          <w:sz w:val="24"/>
          <w:szCs w:val="24"/>
        </w:rPr>
        <w:t xml:space="preserve">e) adresa tolerovaného pobytu, </w:t>
      </w:r>
    </w:p>
    <w:p w:rsidR="00551EDC" w:rsidRPr="00845174" w:rsidRDefault="00551EDC" w:rsidP="00551EDC">
      <w:pPr>
        <w:pStyle w:val="Odsekzoznamu"/>
        <w:spacing w:after="0" w:line="240" w:lineRule="auto"/>
        <w:ind w:left="284" w:firstLine="142"/>
        <w:jc w:val="both"/>
        <w:rPr>
          <w:rFonts w:ascii="Times New Roman" w:hAnsi="Times New Roman" w:cs="Times New Roman"/>
          <w:sz w:val="24"/>
          <w:szCs w:val="24"/>
        </w:rPr>
      </w:pPr>
      <w:r w:rsidRPr="00845174">
        <w:rPr>
          <w:rFonts w:ascii="Times New Roman" w:hAnsi="Times New Roman" w:cs="Times New Roman"/>
          <w:sz w:val="24"/>
          <w:szCs w:val="24"/>
        </w:rPr>
        <w:t>f) dátum poskytnutia dočasného útočiska v Slovenskej republike,</w:t>
      </w:r>
    </w:p>
    <w:p w:rsidR="00551EDC" w:rsidRPr="00845174" w:rsidRDefault="00551EDC" w:rsidP="00B1605E">
      <w:pPr>
        <w:pStyle w:val="Odsekzoznamu"/>
        <w:spacing w:after="0" w:line="240" w:lineRule="auto"/>
        <w:ind w:left="709" w:hanging="283"/>
        <w:jc w:val="both"/>
        <w:rPr>
          <w:rFonts w:ascii="Times New Roman" w:hAnsi="Times New Roman" w:cs="Times New Roman"/>
          <w:sz w:val="24"/>
          <w:szCs w:val="24"/>
        </w:rPr>
      </w:pPr>
      <w:r w:rsidRPr="00845174">
        <w:rPr>
          <w:rFonts w:ascii="Times New Roman" w:hAnsi="Times New Roman" w:cs="Times New Roman"/>
          <w:sz w:val="24"/>
          <w:szCs w:val="24"/>
        </w:rPr>
        <w:t>g) dátum zániku dočasného útočiska v Slovenskej republike alebo dátum zrušenia dočasného útočiska v Slovenskej republike.“.</w:t>
      </w:r>
    </w:p>
    <w:p w:rsidR="00551EDC" w:rsidRPr="00845174" w:rsidRDefault="00551EDC" w:rsidP="00551EDC">
      <w:pPr>
        <w:pStyle w:val="Odsekzoznamu"/>
        <w:autoSpaceDE w:val="0"/>
        <w:autoSpaceDN w:val="0"/>
        <w:adjustRightInd w:val="0"/>
        <w:spacing w:after="0" w:line="240" w:lineRule="auto"/>
        <w:ind w:left="284" w:firstLine="142"/>
        <w:jc w:val="both"/>
        <w:rPr>
          <w:rFonts w:ascii="Times New Roman" w:hAnsi="Times New Roman" w:cs="Times New Roman"/>
          <w:sz w:val="24"/>
          <w:szCs w:val="24"/>
          <w:shd w:val="clear" w:color="auto" w:fill="FFFFFF"/>
        </w:rPr>
      </w:pPr>
    </w:p>
    <w:p w:rsidR="00551EDC" w:rsidRPr="00845174" w:rsidRDefault="00551EDC">
      <w:pPr>
        <w:pStyle w:val="Odsekzoznamu"/>
        <w:autoSpaceDE w:val="0"/>
        <w:autoSpaceDN w:val="0"/>
        <w:adjustRightInd w:val="0"/>
        <w:spacing w:after="0" w:line="240" w:lineRule="auto"/>
        <w:ind w:left="284" w:firstLine="142"/>
        <w:jc w:val="both"/>
        <w:rPr>
          <w:rFonts w:ascii="Times New Roman" w:hAnsi="Times New Roman" w:cs="Times New Roman"/>
          <w:sz w:val="24"/>
          <w:szCs w:val="24"/>
          <w:shd w:val="clear" w:color="auto" w:fill="FFFFFF"/>
        </w:rPr>
      </w:pPr>
      <w:r w:rsidRPr="00845174">
        <w:rPr>
          <w:rFonts w:ascii="Times New Roman" w:hAnsi="Times New Roman" w:cs="Times New Roman"/>
          <w:sz w:val="24"/>
          <w:szCs w:val="24"/>
          <w:shd w:val="clear" w:color="auto" w:fill="FFFFFF"/>
        </w:rPr>
        <w:t>Doterajší odsek 8 sa označuje ako odsek 9.</w:t>
      </w:r>
    </w:p>
    <w:p w:rsidR="00551EDC" w:rsidRPr="00845174" w:rsidRDefault="00551EDC">
      <w:pPr>
        <w:pStyle w:val="Odsekzoznamu"/>
        <w:autoSpaceDE w:val="0"/>
        <w:autoSpaceDN w:val="0"/>
        <w:adjustRightInd w:val="0"/>
        <w:spacing w:after="0" w:line="240" w:lineRule="auto"/>
        <w:ind w:left="284" w:firstLine="142"/>
        <w:jc w:val="both"/>
        <w:rPr>
          <w:rFonts w:ascii="Times New Roman" w:hAnsi="Times New Roman" w:cs="Times New Roman"/>
          <w:sz w:val="24"/>
          <w:szCs w:val="24"/>
        </w:rPr>
      </w:pPr>
    </w:p>
    <w:p w:rsidR="00551EDC" w:rsidRPr="00845174" w:rsidRDefault="00551EDC" w:rsidP="00A10619">
      <w:pPr>
        <w:spacing w:after="0"/>
        <w:ind w:left="284" w:firstLine="142"/>
        <w:rPr>
          <w:rFonts w:ascii="Times New Roman" w:hAnsi="Times New Roman" w:cs="Times New Roman"/>
          <w:sz w:val="24"/>
          <w:szCs w:val="24"/>
        </w:rPr>
      </w:pPr>
      <w:r w:rsidRPr="00845174">
        <w:rPr>
          <w:rFonts w:ascii="Times New Roman" w:hAnsi="Times New Roman" w:cs="Times New Roman"/>
          <w:sz w:val="24"/>
          <w:szCs w:val="24"/>
        </w:rPr>
        <w:t>Poznámky pod čiarou k odkazom 37aada a 37aadb znejú:</w:t>
      </w:r>
    </w:p>
    <w:p w:rsidR="00551EDC" w:rsidRPr="00845174" w:rsidRDefault="00551EDC" w:rsidP="00A10619">
      <w:pPr>
        <w:spacing w:after="0"/>
        <w:ind w:left="284" w:firstLine="142"/>
        <w:rPr>
          <w:rFonts w:ascii="Times New Roman" w:hAnsi="Times New Roman" w:cs="Times New Roman"/>
          <w:sz w:val="24"/>
          <w:szCs w:val="24"/>
        </w:rPr>
      </w:pPr>
      <w:r w:rsidRPr="00845174">
        <w:rPr>
          <w:rFonts w:ascii="Times New Roman" w:hAnsi="Times New Roman" w:cs="Times New Roman"/>
          <w:sz w:val="24"/>
          <w:szCs w:val="24"/>
        </w:rPr>
        <w:t>„</w:t>
      </w:r>
      <w:r w:rsidRPr="00845174">
        <w:rPr>
          <w:rFonts w:ascii="Times New Roman" w:hAnsi="Times New Roman" w:cs="Times New Roman"/>
          <w:sz w:val="24"/>
          <w:szCs w:val="24"/>
          <w:vertAlign w:val="superscript"/>
        </w:rPr>
        <w:t>37aada</w:t>
      </w:r>
      <w:r w:rsidRPr="00845174">
        <w:rPr>
          <w:rFonts w:ascii="Times New Roman" w:hAnsi="Times New Roman" w:cs="Times New Roman"/>
          <w:sz w:val="24"/>
          <w:szCs w:val="24"/>
        </w:rPr>
        <w:t>) § 9h zákona č. 580/2004 Z. z. v znení zákona č.../2022 Z. z.</w:t>
      </w:r>
    </w:p>
    <w:p w:rsidR="00551EDC" w:rsidRDefault="00551EDC" w:rsidP="00A10619">
      <w:pPr>
        <w:spacing w:after="0"/>
        <w:ind w:left="284" w:firstLine="142"/>
        <w:rPr>
          <w:rFonts w:ascii="Times New Roman" w:hAnsi="Times New Roman" w:cs="Times New Roman"/>
          <w:sz w:val="24"/>
          <w:szCs w:val="24"/>
        </w:rPr>
      </w:pPr>
      <w:r w:rsidRPr="00845174">
        <w:rPr>
          <w:rFonts w:ascii="Times New Roman" w:hAnsi="Times New Roman" w:cs="Times New Roman"/>
          <w:sz w:val="24"/>
          <w:szCs w:val="24"/>
          <w:vertAlign w:val="superscript"/>
        </w:rPr>
        <w:t>37aadb</w:t>
      </w:r>
      <w:r w:rsidRPr="00845174">
        <w:rPr>
          <w:rFonts w:ascii="Times New Roman" w:hAnsi="Times New Roman" w:cs="Times New Roman"/>
          <w:sz w:val="24"/>
          <w:szCs w:val="24"/>
        </w:rPr>
        <w:t>) § 23b ods. 1 písm. d) zákona č. 253/1998 Z. z. v znení neskorších predpisov.“.</w:t>
      </w:r>
    </w:p>
    <w:p w:rsidR="00B1605E" w:rsidRPr="00845174" w:rsidRDefault="00B1605E" w:rsidP="00A10619">
      <w:pPr>
        <w:spacing w:after="0"/>
        <w:ind w:left="284" w:firstLine="142"/>
        <w:rPr>
          <w:rFonts w:ascii="Times New Roman" w:hAnsi="Times New Roman" w:cs="Times New Roman"/>
          <w:sz w:val="24"/>
          <w:szCs w:val="24"/>
        </w:rPr>
      </w:pPr>
    </w:p>
    <w:p w:rsidR="00551EDC" w:rsidRDefault="00551EDC" w:rsidP="00A10619">
      <w:pPr>
        <w:pStyle w:val="Odsekzoznamu"/>
        <w:numPr>
          <w:ilvl w:val="0"/>
          <w:numId w:val="20"/>
        </w:numPr>
        <w:tabs>
          <w:tab w:val="left" w:pos="426"/>
        </w:tabs>
        <w:suppressAutoHyphens w:val="0"/>
        <w:spacing w:after="0" w:line="256" w:lineRule="auto"/>
        <w:ind w:left="0" w:firstLine="142"/>
        <w:contextualSpacing/>
        <w:jc w:val="both"/>
        <w:rPr>
          <w:rFonts w:ascii="Times New Roman" w:hAnsi="Times New Roman" w:cs="Times New Roman"/>
          <w:sz w:val="24"/>
          <w:szCs w:val="24"/>
        </w:rPr>
      </w:pPr>
      <w:r w:rsidRPr="00845174">
        <w:rPr>
          <w:rFonts w:ascii="Times New Roman" w:hAnsi="Times New Roman" w:cs="Times New Roman"/>
          <w:sz w:val="24"/>
          <w:szCs w:val="24"/>
        </w:rPr>
        <w:t>V § 12 ods. 9 sa slová „odseku 7“ nahrádzajú slovami  „odsekov 7 a 8“.</w:t>
      </w:r>
    </w:p>
    <w:p w:rsidR="005549BC" w:rsidRPr="00845174" w:rsidRDefault="005549BC" w:rsidP="00A10619">
      <w:pPr>
        <w:pStyle w:val="Odsekzoznamu"/>
        <w:tabs>
          <w:tab w:val="left" w:pos="426"/>
        </w:tabs>
        <w:suppressAutoHyphens w:val="0"/>
        <w:spacing w:after="0" w:line="256" w:lineRule="auto"/>
        <w:ind w:left="142"/>
        <w:contextualSpacing/>
        <w:jc w:val="both"/>
        <w:rPr>
          <w:rFonts w:ascii="Times New Roman" w:hAnsi="Times New Roman" w:cs="Times New Roman"/>
          <w:sz w:val="24"/>
          <w:szCs w:val="24"/>
        </w:rPr>
      </w:pPr>
    </w:p>
    <w:p w:rsidR="00551EDC" w:rsidRPr="00845174" w:rsidRDefault="00551EDC">
      <w:pPr>
        <w:pStyle w:val="Odsekzoznamu"/>
        <w:numPr>
          <w:ilvl w:val="0"/>
          <w:numId w:val="20"/>
        </w:numPr>
        <w:tabs>
          <w:tab w:val="left" w:pos="426"/>
        </w:tabs>
        <w:suppressAutoHyphens w:val="0"/>
        <w:spacing w:after="0" w:line="256" w:lineRule="auto"/>
        <w:ind w:left="0" w:firstLine="142"/>
        <w:contextualSpacing/>
        <w:rPr>
          <w:rFonts w:ascii="Times New Roman" w:hAnsi="Times New Roman" w:cs="Times New Roman"/>
          <w:sz w:val="24"/>
          <w:szCs w:val="24"/>
        </w:rPr>
      </w:pPr>
      <w:r w:rsidRPr="00845174">
        <w:rPr>
          <w:rFonts w:ascii="Times New Roman" w:hAnsi="Times New Roman" w:cs="Times New Roman"/>
          <w:sz w:val="24"/>
          <w:szCs w:val="24"/>
        </w:rPr>
        <w:t>Za § 20 sa vkladá § 21, ktorý vrátane nadpisu znie:</w:t>
      </w:r>
    </w:p>
    <w:p w:rsidR="00551EDC" w:rsidRPr="00845174" w:rsidRDefault="00551EDC">
      <w:pPr>
        <w:pStyle w:val="Odsekzoznamu"/>
        <w:spacing w:after="0"/>
        <w:ind w:firstLine="142"/>
        <w:rPr>
          <w:rFonts w:ascii="Times New Roman" w:hAnsi="Times New Roman" w:cs="Times New Roman"/>
          <w:sz w:val="24"/>
          <w:szCs w:val="24"/>
        </w:rPr>
      </w:pPr>
    </w:p>
    <w:p w:rsidR="00551EDC" w:rsidRPr="00A10619" w:rsidRDefault="00551EDC" w:rsidP="005549BC">
      <w:pPr>
        <w:pStyle w:val="Odsekzoznamu"/>
        <w:spacing w:after="0"/>
        <w:ind w:left="0"/>
        <w:jc w:val="center"/>
        <w:rPr>
          <w:rFonts w:ascii="Times New Roman" w:hAnsi="Times New Roman" w:cs="Times New Roman"/>
          <w:b/>
          <w:sz w:val="24"/>
          <w:szCs w:val="24"/>
        </w:rPr>
      </w:pPr>
      <w:r w:rsidRPr="00A10619">
        <w:rPr>
          <w:rFonts w:ascii="Times New Roman" w:hAnsi="Times New Roman" w:cs="Times New Roman"/>
          <w:b/>
          <w:sz w:val="24"/>
          <w:szCs w:val="24"/>
        </w:rPr>
        <w:t>„§ 21</w:t>
      </w:r>
    </w:p>
    <w:p w:rsidR="00551EDC" w:rsidRPr="00A10619" w:rsidRDefault="00551EDC" w:rsidP="005549BC">
      <w:pPr>
        <w:pStyle w:val="Odsekzoznamu"/>
        <w:spacing w:after="0"/>
        <w:ind w:left="0"/>
        <w:jc w:val="center"/>
        <w:rPr>
          <w:rFonts w:ascii="Times New Roman" w:hAnsi="Times New Roman" w:cs="Times New Roman"/>
          <w:b/>
          <w:sz w:val="24"/>
          <w:szCs w:val="24"/>
        </w:rPr>
      </w:pPr>
      <w:r w:rsidRPr="00A10619">
        <w:rPr>
          <w:rFonts w:ascii="Times New Roman" w:hAnsi="Times New Roman" w:cs="Times New Roman"/>
          <w:b/>
          <w:sz w:val="24"/>
          <w:szCs w:val="24"/>
        </w:rPr>
        <w:t>Prechodné ustanoveni</w:t>
      </w:r>
      <w:r w:rsidR="00004BAC">
        <w:rPr>
          <w:rFonts w:ascii="Times New Roman" w:hAnsi="Times New Roman" w:cs="Times New Roman"/>
          <w:b/>
          <w:sz w:val="24"/>
          <w:szCs w:val="24"/>
        </w:rPr>
        <w:t>e</w:t>
      </w:r>
      <w:r w:rsidRPr="00A10619">
        <w:rPr>
          <w:rFonts w:ascii="Times New Roman" w:hAnsi="Times New Roman" w:cs="Times New Roman"/>
          <w:b/>
          <w:sz w:val="24"/>
          <w:szCs w:val="24"/>
        </w:rPr>
        <w:t xml:space="preserve"> k úpravám účinným dňom vyhlásenia</w:t>
      </w:r>
    </w:p>
    <w:p w:rsidR="00551EDC" w:rsidRPr="00A10619" w:rsidRDefault="00551EDC" w:rsidP="005549BC">
      <w:pPr>
        <w:pStyle w:val="Odsekzoznamu"/>
        <w:spacing w:after="0"/>
        <w:ind w:left="0"/>
        <w:rPr>
          <w:rFonts w:ascii="Times New Roman" w:hAnsi="Times New Roman" w:cs="Times New Roman"/>
          <w:b/>
          <w:sz w:val="24"/>
          <w:szCs w:val="24"/>
        </w:rPr>
      </w:pPr>
    </w:p>
    <w:p w:rsidR="00551EDC" w:rsidRPr="00845174" w:rsidRDefault="00551EDC" w:rsidP="00A10619">
      <w:pPr>
        <w:spacing w:after="0" w:line="240" w:lineRule="auto"/>
        <w:ind w:firstLine="708"/>
        <w:jc w:val="both"/>
        <w:rPr>
          <w:rFonts w:ascii="Times New Roman" w:hAnsi="Times New Roman" w:cs="Times New Roman"/>
          <w:b/>
          <w:bCs/>
          <w:color w:val="000000" w:themeColor="text1"/>
          <w:sz w:val="24"/>
          <w:szCs w:val="24"/>
        </w:rPr>
      </w:pPr>
      <w:r w:rsidRPr="00845174">
        <w:rPr>
          <w:rFonts w:ascii="Times New Roman" w:hAnsi="Times New Roman" w:cs="Times New Roman"/>
          <w:sz w:val="24"/>
          <w:szCs w:val="24"/>
        </w:rPr>
        <w:lastRenderedPageBreak/>
        <w:t>Národné centrum poskytne údaje podľa § 12 ods. 8 prvýkrát najneskôr do 15 dní od</w:t>
      </w:r>
      <w:r w:rsidR="00130651">
        <w:rPr>
          <w:rFonts w:ascii="Times New Roman" w:hAnsi="Times New Roman" w:cs="Times New Roman"/>
          <w:sz w:val="24"/>
          <w:szCs w:val="24"/>
        </w:rPr>
        <w:t>o dňa účinnosti tohto zákona.“.</w:t>
      </w:r>
      <w:bookmarkStart w:id="18" w:name="_GoBack"/>
      <w:bookmarkEnd w:id="18"/>
    </w:p>
    <w:p w:rsidR="00551EDC" w:rsidRPr="00845174" w:rsidRDefault="00551EDC">
      <w:pPr>
        <w:spacing w:after="0" w:line="240" w:lineRule="auto"/>
        <w:jc w:val="center"/>
        <w:rPr>
          <w:rFonts w:ascii="Times New Roman" w:hAnsi="Times New Roman" w:cs="Times New Roman"/>
          <w:b/>
          <w:bCs/>
          <w:color w:val="000000" w:themeColor="text1"/>
          <w:sz w:val="24"/>
          <w:szCs w:val="24"/>
        </w:rPr>
      </w:pPr>
    </w:p>
    <w:p w:rsidR="002C0031" w:rsidRPr="00845174" w:rsidRDefault="008F0192">
      <w:pPr>
        <w:spacing w:after="0" w:line="240" w:lineRule="auto"/>
        <w:jc w:val="center"/>
        <w:rPr>
          <w:rFonts w:ascii="Times New Roman" w:hAnsi="Times New Roman" w:cs="Times New Roman"/>
          <w:b/>
          <w:bCs/>
          <w:color w:val="000000" w:themeColor="text1"/>
          <w:sz w:val="24"/>
          <w:szCs w:val="24"/>
        </w:rPr>
      </w:pPr>
      <w:r w:rsidRPr="00845174">
        <w:rPr>
          <w:rFonts w:ascii="Times New Roman" w:hAnsi="Times New Roman" w:cs="Times New Roman"/>
          <w:b/>
          <w:bCs/>
          <w:color w:val="000000" w:themeColor="text1"/>
          <w:sz w:val="24"/>
          <w:szCs w:val="24"/>
        </w:rPr>
        <w:t>Čl. X</w:t>
      </w:r>
      <w:r w:rsidR="005549BC">
        <w:rPr>
          <w:rFonts w:ascii="Times New Roman" w:hAnsi="Times New Roman" w:cs="Times New Roman"/>
          <w:b/>
          <w:bCs/>
          <w:color w:val="000000" w:themeColor="text1"/>
          <w:sz w:val="24"/>
          <w:szCs w:val="24"/>
        </w:rPr>
        <w:t>X</w:t>
      </w:r>
      <w:r w:rsidRPr="00845174">
        <w:rPr>
          <w:rFonts w:ascii="Times New Roman" w:hAnsi="Times New Roman" w:cs="Times New Roman"/>
          <w:b/>
          <w:bCs/>
          <w:color w:val="000000" w:themeColor="text1"/>
          <w:sz w:val="24"/>
          <w:szCs w:val="24"/>
        </w:rPr>
        <w:t>V</w:t>
      </w:r>
    </w:p>
    <w:p w:rsidR="002C0031" w:rsidRPr="00845174" w:rsidRDefault="002C0031">
      <w:pPr>
        <w:spacing w:after="0" w:line="240" w:lineRule="auto"/>
        <w:jc w:val="center"/>
        <w:rPr>
          <w:rFonts w:ascii="Times New Roman" w:hAnsi="Times New Roman" w:cs="Times New Roman"/>
          <w:b/>
          <w:bCs/>
          <w:color w:val="000000" w:themeColor="text1"/>
          <w:sz w:val="24"/>
          <w:szCs w:val="24"/>
        </w:rPr>
      </w:pPr>
    </w:p>
    <w:p w:rsidR="002C0031" w:rsidRPr="00845174" w:rsidRDefault="008F0192" w:rsidP="004C7F4F">
      <w:pPr>
        <w:tabs>
          <w:tab w:val="left" w:pos="284"/>
        </w:tabs>
        <w:spacing w:after="0" w:line="240" w:lineRule="auto"/>
        <w:ind w:firstLine="284"/>
        <w:jc w:val="both"/>
        <w:rPr>
          <w:rFonts w:ascii="Times New Roman" w:hAnsi="Times New Roman" w:cs="Times New Roman"/>
          <w:sz w:val="24"/>
          <w:szCs w:val="24"/>
        </w:rPr>
      </w:pPr>
      <w:r w:rsidRPr="00845174">
        <w:rPr>
          <w:rFonts w:ascii="Times New Roman" w:hAnsi="Times New Roman" w:cs="Times New Roman"/>
          <w:sz w:val="24"/>
          <w:szCs w:val="24"/>
        </w:rPr>
        <w:t>Zákon č. 417/2013 Z. z. o pomoci v hmotnej núdzi a o zmene a doplnení niektorých zákonov v znení zákona č. 183/2014 Z. z., zákona č. 308/2014 Z. z., zákona č. 140/2015 Z. z., zákona č. 378/2015 Z. z., zákona č. 125/2016 Z. z., zákona č. 81/2017 Z. z., zákona č. 42/2019 Z. z., zákona č. 221/2019 Z. z., zákona č. 223/2019 Z. z. a zákona č. 231/2019 Z. z. sa dopĺňa takto:</w:t>
      </w:r>
    </w:p>
    <w:p w:rsidR="002C0031" w:rsidRPr="00845174" w:rsidRDefault="002C0031">
      <w:pPr>
        <w:spacing w:after="0" w:line="240" w:lineRule="auto"/>
        <w:jc w:val="both"/>
        <w:rPr>
          <w:rFonts w:ascii="Times New Roman" w:hAnsi="Times New Roman" w:cs="Times New Roman"/>
          <w:sz w:val="24"/>
          <w:szCs w:val="24"/>
        </w:rPr>
      </w:pPr>
    </w:p>
    <w:p w:rsidR="002C0031" w:rsidRPr="00845174" w:rsidRDefault="008F0192">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rPr>
        <w:t>V § 4 sa odsek 3 dopĺňa písmenom y), ktoré znie:</w:t>
      </w:r>
    </w:p>
    <w:p w:rsidR="002C0031" w:rsidRPr="00845174" w:rsidRDefault="008F0192">
      <w:pPr>
        <w:pStyle w:val="Odsekzoznamu"/>
        <w:spacing w:after="0" w:line="240" w:lineRule="auto"/>
        <w:ind w:left="0"/>
        <w:jc w:val="both"/>
        <w:rPr>
          <w:rFonts w:ascii="Times New Roman" w:hAnsi="Times New Roman" w:cs="Times New Roman"/>
          <w:sz w:val="24"/>
          <w:szCs w:val="24"/>
        </w:rPr>
      </w:pPr>
      <w:r w:rsidRPr="00845174">
        <w:rPr>
          <w:rFonts w:ascii="Times New Roman" w:hAnsi="Times New Roman" w:cs="Times New Roman"/>
          <w:sz w:val="24"/>
          <w:szCs w:val="24"/>
        </w:rPr>
        <w:t>„y) príspevok za ubytovanie odídenca.</w:t>
      </w:r>
      <w:r w:rsidRPr="00845174">
        <w:rPr>
          <w:rFonts w:ascii="Times New Roman" w:hAnsi="Times New Roman" w:cs="Times New Roman"/>
          <w:sz w:val="24"/>
          <w:szCs w:val="24"/>
          <w:vertAlign w:val="superscript"/>
        </w:rPr>
        <w:t>22b</w:t>
      </w:r>
      <w:r w:rsidRPr="00845174">
        <w:rPr>
          <w:rFonts w:ascii="Times New Roman" w:hAnsi="Times New Roman" w:cs="Times New Roman"/>
          <w:sz w:val="24"/>
          <w:szCs w:val="24"/>
        </w:rPr>
        <w:t>)“.</w:t>
      </w:r>
    </w:p>
    <w:p w:rsidR="002C0031" w:rsidRPr="00845174" w:rsidRDefault="002C0031">
      <w:pPr>
        <w:pStyle w:val="Odsekzoznamu"/>
        <w:spacing w:after="0" w:line="240" w:lineRule="auto"/>
        <w:ind w:left="0"/>
        <w:jc w:val="both"/>
        <w:rPr>
          <w:rFonts w:ascii="Times New Roman" w:hAnsi="Times New Roman" w:cs="Times New Roman"/>
          <w:sz w:val="24"/>
          <w:szCs w:val="24"/>
        </w:rPr>
      </w:pPr>
    </w:p>
    <w:p w:rsidR="002C0031" w:rsidRPr="00845174" w:rsidRDefault="008F0192">
      <w:pPr>
        <w:pStyle w:val="Odsekzoznamu"/>
        <w:spacing w:after="0" w:line="240" w:lineRule="auto"/>
        <w:ind w:left="0"/>
        <w:jc w:val="both"/>
        <w:rPr>
          <w:rFonts w:ascii="Times New Roman" w:hAnsi="Times New Roman" w:cs="Times New Roman"/>
          <w:sz w:val="24"/>
          <w:szCs w:val="24"/>
        </w:rPr>
      </w:pPr>
      <w:r w:rsidRPr="00845174">
        <w:rPr>
          <w:rFonts w:ascii="Times New Roman" w:hAnsi="Times New Roman" w:cs="Times New Roman"/>
          <w:sz w:val="24"/>
          <w:szCs w:val="24"/>
        </w:rPr>
        <w:t>Poznámka pod čiarou k odkazu 22b znie:</w:t>
      </w:r>
    </w:p>
    <w:p w:rsidR="002C0031" w:rsidRPr="00845174" w:rsidRDefault="008F0192">
      <w:pPr>
        <w:spacing w:after="0" w:line="240" w:lineRule="auto"/>
        <w:rPr>
          <w:rFonts w:ascii="Times New Roman" w:hAnsi="Times New Roman" w:cs="Times New Roman"/>
          <w:b/>
          <w:bCs/>
          <w:color w:val="000000" w:themeColor="text1"/>
          <w:sz w:val="24"/>
          <w:szCs w:val="24"/>
        </w:rPr>
      </w:pPr>
      <w:r w:rsidRPr="00845174">
        <w:rPr>
          <w:rFonts w:ascii="Times New Roman" w:hAnsi="Times New Roman" w:cs="Times New Roman"/>
          <w:sz w:val="24"/>
          <w:szCs w:val="24"/>
        </w:rPr>
        <w:t>„</w:t>
      </w:r>
      <w:r w:rsidRPr="00845174">
        <w:rPr>
          <w:rFonts w:ascii="Times New Roman" w:hAnsi="Times New Roman" w:cs="Times New Roman"/>
          <w:sz w:val="24"/>
          <w:szCs w:val="24"/>
          <w:vertAlign w:val="superscript"/>
        </w:rPr>
        <w:t>22b</w:t>
      </w:r>
      <w:r w:rsidRPr="00845174">
        <w:rPr>
          <w:rFonts w:ascii="Times New Roman" w:hAnsi="Times New Roman" w:cs="Times New Roman"/>
          <w:sz w:val="24"/>
          <w:szCs w:val="24"/>
        </w:rPr>
        <w:t>) § 36a zákona č. 480/2002 Z. z. v znení neskorších predpisov.“.</w:t>
      </w:r>
    </w:p>
    <w:p w:rsidR="002C0031" w:rsidRPr="00845174" w:rsidRDefault="002C0031">
      <w:pPr>
        <w:spacing w:after="0" w:line="240" w:lineRule="auto"/>
        <w:jc w:val="center"/>
        <w:rPr>
          <w:rFonts w:ascii="Times New Roman" w:hAnsi="Times New Roman" w:cs="Times New Roman"/>
          <w:b/>
          <w:bCs/>
          <w:color w:val="000000" w:themeColor="text1"/>
          <w:sz w:val="24"/>
          <w:szCs w:val="24"/>
        </w:rPr>
      </w:pPr>
    </w:p>
    <w:p w:rsidR="002C0031" w:rsidRPr="00845174" w:rsidRDefault="002C0031">
      <w:pPr>
        <w:spacing w:after="0" w:line="240" w:lineRule="auto"/>
        <w:jc w:val="center"/>
        <w:rPr>
          <w:rFonts w:ascii="Times New Roman" w:hAnsi="Times New Roman" w:cs="Times New Roman"/>
          <w:b/>
          <w:bCs/>
          <w:color w:val="000000" w:themeColor="text1"/>
          <w:sz w:val="24"/>
          <w:szCs w:val="24"/>
        </w:rPr>
      </w:pPr>
    </w:p>
    <w:p w:rsidR="002C0031" w:rsidRPr="00845174" w:rsidRDefault="008F0192">
      <w:pPr>
        <w:jc w:val="center"/>
        <w:rPr>
          <w:rFonts w:ascii="Times New Roman" w:hAnsi="Times New Roman" w:cs="Times New Roman"/>
          <w:b/>
          <w:sz w:val="24"/>
          <w:szCs w:val="24"/>
        </w:rPr>
      </w:pPr>
      <w:r w:rsidRPr="00845174">
        <w:rPr>
          <w:rFonts w:ascii="Times New Roman" w:hAnsi="Times New Roman" w:cs="Times New Roman"/>
          <w:b/>
          <w:sz w:val="24"/>
          <w:szCs w:val="24"/>
        </w:rPr>
        <w:t>Čl. X</w:t>
      </w:r>
      <w:r w:rsidR="005549BC">
        <w:rPr>
          <w:rFonts w:ascii="Times New Roman" w:hAnsi="Times New Roman" w:cs="Times New Roman"/>
          <w:b/>
          <w:sz w:val="24"/>
          <w:szCs w:val="24"/>
        </w:rPr>
        <w:t>X</w:t>
      </w:r>
      <w:r w:rsidRPr="00845174">
        <w:rPr>
          <w:rFonts w:ascii="Times New Roman" w:hAnsi="Times New Roman" w:cs="Times New Roman"/>
          <w:b/>
          <w:sz w:val="24"/>
          <w:szCs w:val="24"/>
        </w:rPr>
        <w:t>V</w:t>
      </w:r>
      <w:r w:rsidR="002B4CAA" w:rsidRPr="00845174">
        <w:rPr>
          <w:rFonts w:ascii="Times New Roman" w:hAnsi="Times New Roman" w:cs="Times New Roman"/>
          <w:b/>
          <w:sz w:val="24"/>
          <w:szCs w:val="24"/>
        </w:rPr>
        <w:t>I</w:t>
      </w:r>
    </w:p>
    <w:p w:rsidR="002C0031" w:rsidRPr="00845174" w:rsidRDefault="008F0192" w:rsidP="004C7F4F">
      <w:pPr>
        <w:tabs>
          <w:tab w:val="left" w:pos="284"/>
        </w:tabs>
        <w:spacing w:after="0" w:line="240" w:lineRule="auto"/>
        <w:ind w:firstLine="284"/>
        <w:jc w:val="both"/>
        <w:rPr>
          <w:rFonts w:ascii="Times New Roman" w:hAnsi="Times New Roman" w:cs="Times New Roman"/>
          <w:color w:val="000000" w:themeColor="text1"/>
          <w:sz w:val="24"/>
          <w:szCs w:val="24"/>
        </w:rPr>
      </w:pPr>
      <w:r w:rsidRPr="00845174">
        <w:rPr>
          <w:rFonts w:ascii="Times New Roman" w:hAnsi="Times New Roman" w:cs="Times New Roman"/>
          <w:color w:val="000000" w:themeColor="text1"/>
          <w:sz w:val="24"/>
          <w:szCs w:val="24"/>
        </w:rPr>
        <w:t xml:space="preserve">Zákon č. 474/2013 Z. z. </w:t>
      </w:r>
      <w:r w:rsidRPr="00845174">
        <w:rPr>
          <w:rFonts w:ascii="Times New Roman" w:hAnsi="Times New Roman" w:cs="Times New Roman"/>
          <w:color w:val="000000" w:themeColor="text1"/>
          <w:sz w:val="24"/>
          <w:szCs w:val="24"/>
          <w:shd w:val="clear" w:color="auto" w:fill="FFFFFF"/>
        </w:rPr>
        <w:t xml:space="preserve">o výbere mýta za užívanie vymedzených úsekov pozemných komunikácií a o zmene a doplnení niektorých zákonov v znení zákona č. 123/2015 Z. z., zákona č. 387/2015 Z. z., zákona č. 91/2016 Z. z., zákona č. 315/2016 Z. z., zákona č. 51/2017 Z. z., zákona č. 56/2018 Z. z., zákona č. 106/2018 Z. z., zákona č. 177/2018 Z. z., zákona č.149/2019 Z. z., zákona č. 221/2019 Z. z., zákona č. 393/2019 Z. z., zákona č. 198/2020 Z. z. a zákona </w:t>
      </w:r>
      <w:r w:rsidRPr="00845174">
        <w:rPr>
          <w:rFonts w:ascii="Times New Roman" w:hAnsi="Times New Roman" w:cs="Times New Roman"/>
          <w:color w:val="000000" w:themeColor="text1"/>
          <w:sz w:val="24"/>
          <w:szCs w:val="24"/>
          <w:shd w:val="clear" w:color="auto" w:fill="FFFFFF"/>
        </w:rPr>
        <w:br/>
        <w:t>č. 404/2021 Z. z. sa dopĺňa takto:</w:t>
      </w:r>
    </w:p>
    <w:p w:rsidR="002C0031" w:rsidRPr="00845174" w:rsidRDefault="002C0031">
      <w:pPr>
        <w:spacing w:after="0" w:line="240" w:lineRule="auto"/>
        <w:rPr>
          <w:rFonts w:ascii="Times New Roman" w:hAnsi="Times New Roman" w:cs="Times New Roman"/>
          <w:sz w:val="24"/>
          <w:szCs w:val="24"/>
        </w:rPr>
      </w:pPr>
    </w:p>
    <w:p w:rsidR="002C0031" w:rsidRPr="00845174" w:rsidRDefault="008F0192" w:rsidP="004C7F4F">
      <w:pPr>
        <w:pStyle w:val="Odsekzoznamu"/>
        <w:tabs>
          <w:tab w:val="left" w:pos="720"/>
        </w:tabs>
        <w:spacing w:after="0" w:line="240" w:lineRule="auto"/>
        <w:ind w:hanging="436"/>
        <w:jc w:val="both"/>
        <w:rPr>
          <w:rFonts w:ascii="Times New Roman" w:hAnsi="Times New Roman" w:cs="Times New Roman"/>
          <w:color w:val="000000"/>
          <w:sz w:val="24"/>
          <w:szCs w:val="24"/>
        </w:rPr>
      </w:pPr>
      <w:r w:rsidRPr="00845174">
        <w:rPr>
          <w:rFonts w:ascii="Times New Roman" w:hAnsi="Times New Roman" w:cs="Times New Roman"/>
          <w:color w:val="000000"/>
          <w:sz w:val="24"/>
          <w:szCs w:val="24"/>
        </w:rPr>
        <w:t>Za § 36g sa vkladá § 36h, ktorý vrátane nadpisu znie:</w:t>
      </w:r>
    </w:p>
    <w:p w:rsidR="002C0031" w:rsidRPr="00845174" w:rsidRDefault="002C0031">
      <w:pPr>
        <w:pStyle w:val="Odsekzoznamu"/>
        <w:spacing w:after="0" w:line="240" w:lineRule="auto"/>
        <w:jc w:val="both"/>
        <w:rPr>
          <w:rFonts w:ascii="Times New Roman" w:hAnsi="Times New Roman" w:cs="Times New Roman"/>
          <w:color w:val="000000"/>
          <w:sz w:val="24"/>
          <w:szCs w:val="24"/>
        </w:rPr>
      </w:pPr>
    </w:p>
    <w:p w:rsidR="002C0031" w:rsidRPr="00845174" w:rsidRDefault="008F0192">
      <w:pPr>
        <w:jc w:val="center"/>
        <w:rPr>
          <w:rFonts w:ascii="Times New Roman" w:hAnsi="Times New Roman" w:cs="Times New Roman"/>
          <w:b/>
          <w:sz w:val="24"/>
          <w:szCs w:val="24"/>
        </w:rPr>
      </w:pPr>
      <w:r w:rsidRPr="00845174">
        <w:rPr>
          <w:rFonts w:ascii="Times New Roman" w:hAnsi="Times New Roman" w:cs="Times New Roman"/>
          <w:sz w:val="24"/>
          <w:szCs w:val="24"/>
        </w:rPr>
        <w:t>„</w:t>
      </w:r>
      <w:r w:rsidRPr="00845174">
        <w:rPr>
          <w:rFonts w:ascii="Times New Roman" w:hAnsi="Times New Roman" w:cs="Times New Roman"/>
          <w:b/>
          <w:sz w:val="24"/>
          <w:szCs w:val="24"/>
        </w:rPr>
        <w:t>§ 36h</w:t>
      </w:r>
    </w:p>
    <w:p w:rsidR="002C0031" w:rsidRPr="00845174" w:rsidRDefault="008F0192">
      <w:pPr>
        <w:spacing w:after="0"/>
        <w:jc w:val="center"/>
        <w:rPr>
          <w:rFonts w:ascii="Times New Roman" w:hAnsi="Times New Roman" w:cs="Times New Roman"/>
          <w:b/>
          <w:sz w:val="24"/>
          <w:szCs w:val="24"/>
        </w:rPr>
      </w:pPr>
      <w:r w:rsidRPr="00845174">
        <w:rPr>
          <w:rFonts w:ascii="Times New Roman" w:hAnsi="Times New Roman" w:cs="Times New Roman"/>
          <w:b/>
          <w:sz w:val="24"/>
          <w:szCs w:val="24"/>
        </w:rPr>
        <w:t xml:space="preserve">Prechodné ustanovenia súvisiace s mimoriadnou situáciou vyhlásenou v súvislosti </w:t>
      </w:r>
      <w:r w:rsidRPr="00845174">
        <w:rPr>
          <w:rFonts w:ascii="Times New Roman" w:hAnsi="Times New Roman" w:cs="Times New Roman"/>
          <w:b/>
          <w:sz w:val="24"/>
          <w:szCs w:val="24"/>
        </w:rPr>
        <w:br/>
        <w:t>s ozbrojeným konfliktom na území Ukrajiny</w:t>
      </w:r>
    </w:p>
    <w:p w:rsidR="002C0031" w:rsidRPr="00845174" w:rsidRDefault="002C0031">
      <w:pPr>
        <w:spacing w:after="0"/>
        <w:jc w:val="center"/>
        <w:rPr>
          <w:rFonts w:ascii="Times New Roman" w:hAnsi="Times New Roman" w:cs="Times New Roman"/>
          <w:b/>
          <w:sz w:val="24"/>
          <w:szCs w:val="24"/>
        </w:rPr>
      </w:pPr>
    </w:p>
    <w:p w:rsidR="002C0031" w:rsidRPr="00845174" w:rsidRDefault="008F0192" w:rsidP="004C7F4F">
      <w:pPr>
        <w:pStyle w:val="Odsekzoznamu"/>
        <w:numPr>
          <w:ilvl w:val="0"/>
          <w:numId w:val="3"/>
        </w:numPr>
        <w:spacing w:after="160" w:line="240" w:lineRule="auto"/>
        <w:ind w:left="0" w:firstLine="284"/>
        <w:contextualSpacing/>
        <w:jc w:val="both"/>
        <w:rPr>
          <w:rFonts w:ascii="Times New Roman" w:hAnsi="Times New Roman" w:cs="Times New Roman"/>
          <w:color w:val="000000" w:themeColor="text1"/>
          <w:sz w:val="24"/>
          <w:szCs w:val="24"/>
        </w:rPr>
      </w:pPr>
      <w:r w:rsidRPr="00845174">
        <w:rPr>
          <w:rFonts w:ascii="Times New Roman" w:hAnsi="Times New Roman" w:cs="Times New Roman"/>
          <w:sz w:val="24"/>
          <w:szCs w:val="24"/>
        </w:rPr>
        <w:t xml:space="preserve">Mýto sa neplatí za užívanie vymedzených úsekov ciest vozidlami </w:t>
      </w:r>
      <w:r w:rsidRPr="00845174">
        <w:rPr>
          <w:rFonts w:ascii="Times New Roman" w:hAnsi="Times New Roman" w:cs="Times New Roman"/>
          <w:color w:val="000000" w:themeColor="text1"/>
          <w:sz w:val="24"/>
          <w:szCs w:val="24"/>
        </w:rPr>
        <w:t>prevážajúcimi humanitárnu pomoc</w:t>
      </w:r>
      <w:r w:rsidRPr="00845174">
        <w:rPr>
          <w:rFonts w:ascii="Times New Roman" w:hAnsi="Times New Roman" w:cs="Times New Roman"/>
          <w:color w:val="000000" w:themeColor="text1"/>
          <w:sz w:val="24"/>
          <w:szCs w:val="24"/>
          <w:vertAlign w:val="superscript"/>
        </w:rPr>
        <w:t>15d</w:t>
      </w:r>
      <w:r w:rsidRPr="00845174">
        <w:rPr>
          <w:rFonts w:ascii="Times New Roman" w:hAnsi="Times New Roman" w:cs="Times New Roman"/>
          <w:color w:val="000000" w:themeColor="text1"/>
          <w:sz w:val="24"/>
          <w:szCs w:val="24"/>
        </w:rPr>
        <w:t xml:space="preserve">) a cudzincov </w:t>
      </w:r>
      <w:r w:rsidRPr="00845174">
        <w:rPr>
          <w:rFonts w:ascii="Times New Roman" w:hAnsi="Times New Roman" w:cs="Times New Roman"/>
          <w:color w:val="000000" w:themeColor="text1"/>
          <w:sz w:val="24"/>
          <w:szCs w:val="24"/>
          <w:shd w:val="clear" w:color="auto" w:fill="FFFFFF"/>
        </w:rPr>
        <w:t xml:space="preserve">počas </w:t>
      </w:r>
      <w:r w:rsidRPr="00845174">
        <w:rPr>
          <w:rFonts w:ascii="Times New Roman" w:hAnsi="Times New Roman" w:cs="Times New Roman"/>
          <w:color w:val="000000" w:themeColor="text1"/>
          <w:sz w:val="24"/>
          <w:szCs w:val="24"/>
        </w:rPr>
        <w:t xml:space="preserve">mimoriadnej situácie vyhlásenej </w:t>
      </w:r>
      <w:r w:rsidRPr="00845174">
        <w:rPr>
          <w:rFonts w:ascii="Times New Roman" w:hAnsi="Times New Roman" w:cs="Times New Roman"/>
          <w:color w:val="000000" w:themeColor="text1"/>
          <w:sz w:val="24"/>
          <w:szCs w:val="24"/>
        </w:rPr>
        <w:br/>
        <w:t>v súvislosti s hromadným prílevom cudzincov na územie Slovenskej republiky spôsobenej ozbrojeným konfliktom na území Ukrajiny (ďalej len „mimoriadna situácia“), čo prevádzkovateľ vozidla alebo vodič vozidla preukazuje potvrdením orgánu štátnej správy.</w:t>
      </w:r>
    </w:p>
    <w:p w:rsidR="002C0031" w:rsidRPr="00845174" w:rsidRDefault="008F0192" w:rsidP="004C7F4F">
      <w:pPr>
        <w:pStyle w:val="Odsekzoznamu"/>
        <w:numPr>
          <w:ilvl w:val="0"/>
          <w:numId w:val="3"/>
        </w:numPr>
        <w:spacing w:after="160" w:line="240" w:lineRule="auto"/>
        <w:ind w:left="0" w:firstLine="284"/>
        <w:contextualSpacing/>
        <w:jc w:val="both"/>
        <w:rPr>
          <w:rFonts w:ascii="Times New Roman" w:hAnsi="Times New Roman" w:cs="Times New Roman"/>
          <w:sz w:val="24"/>
          <w:szCs w:val="24"/>
        </w:rPr>
      </w:pPr>
      <w:r w:rsidRPr="00845174">
        <w:rPr>
          <w:rFonts w:ascii="Times New Roman" w:hAnsi="Times New Roman" w:cs="Times New Roman"/>
          <w:color w:val="000000" w:themeColor="text1"/>
          <w:sz w:val="24"/>
          <w:szCs w:val="24"/>
        </w:rPr>
        <w:t>Oslobodenie od platby mýta podľa odseku 1 sa uplatňuje od 26. februára 2022. Okresný úrad vec odloží bez toho, aby začalo konanie o priestupku alebo správnom delikte podľa tohto zákona, ak  ide o vozidlo oslobodené od mýta podľa odseku 1. Na rozhodnutie o odložení veci sa vzťahuje § 30 ods. 2. Konanie o priestupku alebo konanie o správnom delikte vodiča vozidla alebo prevádzkovateľa vozidla podľa odseku 1 začaté v období od 26. februára 2022 do účinnosti tohto zákona a právoplatne neskončené pred účinnosťou tohto zákona okresný úrad zastaví.</w:t>
      </w:r>
    </w:p>
    <w:p w:rsidR="002C0031" w:rsidRPr="00845174" w:rsidRDefault="008F0192" w:rsidP="004C7F4F">
      <w:pPr>
        <w:pStyle w:val="Odsekzoznamu"/>
        <w:numPr>
          <w:ilvl w:val="0"/>
          <w:numId w:val="3"/>
        </w:numPr>
        <w:spacing w:after="0" w:line="240" w:lineRule="auto"/>
        <w:ind w:left="0" w:firstLine="284"/>
        <w:contextualSpacing/>
        <w:jc w:val="both"/>
        <w:rPr>
          <w:rFonts w:ascii="Times New Roman" w:hAnsi="Times New Roman" w:cs="Times New Roman"/>
          <w:sz w:val="24"/>
          <w:szCs w:val="24"/>
        </w:rPr>
      </w:pPr>
      <w:r w:rsidRPr="00845174">
        <w:rPr>
          <w:rFonts w:ascii="Times New Roman" w:hAnsi="Times New Roman" w:cs="Times New Roman"/>
          <w:color w:val="000000" w:themeColor="text1"/>
          <w:sz w:val="24"/>
          <w:szCs w:val="24"/>
        </w:rPr>
        <w:t>Ak počas mimoriadnej situácie vodič vozidla alebo prevádzkovateľ vozidla uskutoční platbu mýta za vozidlo oslobodené od mýta podľa o</w:t>
      </w:r>
      <w:r w:rsidRPr="00845174">
        <w:rPr>
          <w:rFonts w:ascii="Times New Roman" w:hAnsi="Times New Roman" w:cs="Times New Roman"/>
          <w:sz w:val="24"/>
          <w:szCs w:val="24"/>
        </w:rPr>
        <w:t>dseku 1, j</w:t>
      </w:r>
      <w:r w:rsidRPr="00845174">
        <w:rPr>
          <w:rFonts w:ascii="Times New Roman" w:hAnsi="Times New Roman" w:cs="Times New Roman"/>
          <w:color w:val="000000" w:themeColor="text1"/>
          <w:sz w:val="24"/>
          <w:szCs w:val="24"/>
        </w:rPr>
        <w:t>e oprávnený požiadať správcu výberu mýta o vrátanie platby, a to najneskôr do šiestich mesiacov odo dňa skončenia mimoriadnej situácie.“.</w:t>
      </w:r>
    </w:p>
    <w:p w:rsidR="002C0031" w:rsidRPr="00845174" w:rsidRDefault="002C0031">
      <w:pPr>
        <w:spacing w:after="160" w:line="259" w:lineRule="auto"/>
        <w:ind w:left="360"/>
        <w:contextualSpacing/>
        <w:jc w:val="both"/>
        <w:rPr>
          <w:rFonts w:ascii="Times New Roman" w:hAnsi="Times New Roman" w:cs="Times New Roman"/>
          <w:sz w:val="24"/>
          <w:szCs w:val="24"/>
        </w:rPr>
      </w:pPr>
    </w:p>
    <w:p w:rsidR="002C0031" w:rsidRPr="00845174" w:rsidRDefault="008F0192">
      <w:pPr>
        <w:jc w:val="center"/>
        <w:rPr>
          <w:rFonts w:ascii="Times New Roman" w:hAnsi="Times New Roman" w:cs="Times New Roman"/>
          <w:b/>
          <w:sz w:val="24"/>
          <w:szCs w:val="24"/>
        </w:rPr>
      </w:pPr>
      <w:r w:rsidRPr="00845174">
        <w:rPr>
          <w:rFonts w:ascii="Times New Roman" w:hAnsi="Times New Roman" w:cs="Times New Roman"/>
          <w:b/>
          <w:sz w:val="24"/>
          <w:szCs w:val="24"/>
        </w:rPr>
        <w:lastRenderedPageBreak/>
        <w:t>Čl. X</w:t>
      </w:r>
      <w:r w:rsidR="005549BC">
        <w:rPr>
          <w:rFonts w:ascii="Times New Roman" w:hAnsi="Times New Roman" w:cs="Times New Roman"/>
          <w:b/>
          <w:sz w:val="24"/>
          <w:szCs w:val="24"/>
        </w:rPr>
        <w:t>X</w:t>
      </w:r>
      <w:r w:rsidRPr="00845174">
        <w:rPr>
          <w:rFonts w:ascii="Times New Roman" w:hAnsi="Times New Roman" w:cs="Times New Roman"/>
          <w:b/>
          <w:sz w:val="24"/>
          <w:szCs w:val="24"/>
        </w:rPr>
        <w:t>VI</w:t>
      </w:r>
      <w:r w:rsidR="00605344" w:rsidRPr="00845174">
        <w:rPr>
          <w:rFonts w:ascii="Times New Roman" w:hAnsi="Times New Roman" w:cs="Times New Roman"/>
          <w:b/>
          <w:sz w:val="24"/>
          <w:szCs w:val="24"/>
        </w:rPr>
        <w:t>I</w:t>
      </w:r>
    </w:p>
    <w:p w:rsidR="002C0031" w:rsidRPr="00845174" w:rsidRDefault="008F0192" w:rsidP="005E6DF4">
      <w:pPr>
        <w:tabs>
          <w:tab w:val="left" w:pos="284"/>
        </w:tabs>
        <w:spacing w:after="0" w:line="240" w:lineRule="auto"/>
        <w:ind w:firstLine="284"/>
        <w:jc w:val="both"/>
        <w:rPr>
          <w:rFonts w:ascii="Times New Roman" w:hAnsi="Times New Roman" w:cs="Times New Roman"/>
          <w:color w:val="000000" w:themeColor="text1"/>
          <w:sz w:val="24"/>
          <w:szCs w:val="24"/>
        </w:rPr>
      </w:pPr>
      <w:r w:rsidRPr="00845174">
        <w:rPr>
          <w:rFonts w:ascii="Times New Roman" w:hAnsi="Times New Roman" w:cs="Times New Roman"/>
          <w:color w:val="000000" w:themeColor="text1"/>
          <w:sz w:val="24"/>
          <w:szCs w:val="24"/>
          <w:shd w:val="clear" w:color="auto" w:fill="FFFFFF"/>
        </w:rPr>
        <w:t>Zákon č. 488/2013 Z. z. o diaľničnej známke a o zmene niektorých zákonov v znení zákona č. 387/2015 Z. z., zákona č. 266/2016 Z. z., zákona č. 315/2016 Z. z., zákona</w:t>
      </w:r>
      <w:r w:rsidR="005E6DF4" w:rsidRPr="00845174">
        <w:rPr>
          <w:rFonts w:ascii="Times New Roman" w:hAnsi="Times New Roman" w:cs="Times New Roman"/>
          <w:color w:val="000000" w:themeColor="text1"/>
          <w:sz w:val="24"/>
          <w:szCs w:val="24"/>
          <w:shd w:val="clear" w:color="auto" w:fill="FFFFFF"/>
        </w:rPr>
        <w:t xml:space="preserve">  </w:t>
      </w:r>
      <w:r w:rsidRPr="00845174">
        <w:rPr>
          <w:rFonts w:ascii="Times New Roman" w:hAnsi="Times New Roman" w:cs="Times New Roman"/>
          <w:color w:val="000000" w:themeColor="text1"/>
          <w:sz w:val="24"/>
          <w:szCs w:val="24"/>
          <w:shd w:val="clear" w:color="auto" w:fill="FFFFFF"/>
        </w:rPr>
        <w:t xml:space="preserve">č. 106/2018 Z. z., zákona č. 149/2019 Z. z., zákona č. 393/2019 Z. z., zákona č. 198/2020 Z. z., zákona </w:t>
      </w:r>
      <w:r w:rsidR="005E6DF4" w:rsidRPr="00845174">
        <w:rPr>
          <w:rFonts w:ascii="Times New Roman" w:hAnsi="Times New Roman" w:cs="Times New Roman"/>
          <w:color w:val="000000" w:themeColor="text1"/>
          <w:sz w:val="24"/>
          <w:szCs w:val="24"/>
          <w:shd w:val="clear" w:color="auto" w:fill="FFFFFF"/>
        </w:rPr>
        <w:t xml:space="preserve">                            </w:t>
      </w:r>
      <w:r w:rsidRPr="00845174">
        <w:rPr>
          <w:rFonts w:ascii="Times New Roman" w:hAnsi="Times New Roman" w:cs="Times New Roman"/>
          <w:color w:val="000000" w:themeColor="text1"/>
          <w:sz w:val="24"/>
          <w:szCs w:val="24"/>
          <w:shd w:val="clear" w:color="auto" w:fill="FFFFFF"/>
        </w:rPr>
        <w:t>č. 286/2021 Z. z. a zákona č. 404/2021 Z. z. sa dopĺňa takto:</w:t>
      </w:r>
    </w:p>
    <w:p w:rsidR="002C0031" w:rsidRPr="00845174" w:rsidRDefault="002C0031">
      <w:pPr>
        <w:spacing w:after="0" w:line="240" w:lineRule="auto"/>
        <w:ind w:firstLine="708"/>
        <w:jc w:val="both"/>
        <w:rPr>
          <w:rFonts w:ascii="Times New Roman" w:hAnsi="Times New Roman" w:cs="Times New Roman"/>
          <w:color w:val="000000" w:themeColor="text1"/>
          <w:sz w:val="24"/>
          <w:szCs w:val="24"/>
        </w:rPr>
      </w:pPr>
    </w:p>
    <w:p w:rsidR="002C0031" w:rsidRPr="00845174" w:rsidRDefault="008F0192" w:rsidP="005E6DF4">
      <w:pPr>
        <w:pStyle w:val="Odsekzoznamu"/>
        <w:spacing w:after="0" w:line="240" w:lineRule="auto"/>
        <w:ind w:hanging="436"/>
        <w:jc w:val="both"/>
        <w:rPr>
          <w:rFonts w:ascii="Times New Roman" w:hAnsi="Times New Roman" w:cs="Times New Roman"/>
          <w:color w:val="000000"/>
          <w:sz w:val="24"/>
          <w:szCs w:val="24"/>
        </w:rPr>
      </w:pPr>
      <w:r w:rsidRPr="00845174">
        <w:rPr>
          <w:rFonts w:ascii="Times New Roman" w:hAnsi="Times New Roman" w:cs="Times New Roman"/>
          <w:color w:val="000000"/>
          <w:sz w:val="24"/>
          <w:szCs w:val="24"/>
        </w:rPr>
        <w:t>Za § 16g sa vkladá § 16h, ktorý vrátane nadpisu znie:</w:t>
      </w:r>
    </w:p>
    <w:p w:rsidR="002C0031" w:rsidRPr="00845174" w:rsidRDefault="002C0031">
      <w:pPr>
        <w:spacing w:after="0" w:line="240" w:lineRule="auto"/>
        <w:ind w:firstLine="708"/>
        <w:jc w:val="both"/>
        <w:rPr>
          <w:rFonts w:ascii="Times New Roman" w:hAnsi="Times New Roman" w:cs="Times New Roman"/>
          <w:color w:val="000000" w:themeColor="text1"/>
          <w:sz w:val="24"/>
          <w:szCs w:val="24"/>
        </w:rPr>
      </w:pPr>
    </w:p>
    <w:p w:rsidR="002C0031" w:rsidRPr="00845174" w:rsidRDefault="008F0192">
      <w:pPr>
        <w:jc w:val="center"/>
        <w:rPr>
          <w:rFonts w:ascii="Times New Roman" w:hAnsi="Times New Roman" w:cs="Times New Roman"/>
          <w:b/>
          <w:sz w:val="24"/>
          <w:szCs w:val="24"/>
        </w:rPr>
      </w:pPr>
      <w:r w:rsidRPr="00845174">
        <w:rPr>
          <w:rFonts w:ascii="Times New Roman" w:hAnsi="Times New Roman" w:cs="Times New Roman"/>
          <w:sz w:val="24"/>
          <w:szCs w:val="24"/>
        </w:rPr>
        <w:t>„</w:t>
      </w:r>
      <w:r w:rsidRPr="00845174">
        <w:rPr>
          <w:rFonts w:ascii="Times New Roman" w:hAnsi="Times New Roman" w:cs="Times New Roman"/>
          <w:b/>
          <w:sz w:val="24"/>
          <w:szCs w:val="24"/>
        </w:rPr>
        <w:t>§ 16h</w:t>
      </w:r>
    </w:p>
    <w:p w:rsidR="002C0031" w:rsidRPr="00845174" w:rsidRDefault="008F0192">
      <w:pPr>
        <w:jc w:val="center"/>
        <w:rPr>
          <w:rFonts w:ascii="Times New Roman" w:hAnsi="Times New Roman" w:cs="Times New Roman"/>
          <w:b/>
          <w:sz w:val="24"/>
          <w:szCs w:val="24"/>
        </w:rPr>
      </w:pPr>
      <w:r w:rsidRPr="00845174">
        <w:rPr>
          <w:rFonts w:ascii="Times New Roman" w:hAnsi="Times New Roman" w:cs="Times New Roman"/>
          <w:b/>
          <w:sz w:val="24"/>
          <w:szCs w:val="24"/>
        </w:rPr>
        <w:t xml:space="preserve">Prechodné ustanovenia súvisiace s mimoriadnou situáciou vyhlásenou v súvislosti </w:t>
      </w:r>
      <w:r w:rsidRPr="00845174">
        <w:rPr>
          <w:rFonts w:ascii="Times New Roman" w:hAnsi="Times New Roman" w:cs="Times New Roman"/>
          <w:b/>
          <w:sz w:val="24"/>
          <w:szCs w:val="24"/>
        </w:rPr>
        <w:br/>
        <w:t>s ozbrojeným konfliktom na území Ukrajiny</w:t>
      </w:r>
    </w:p>
    <w:p w:rsidR="002C0031" w:rsidRPr="00845174" w:rsidRDefault="008F0192" w:rsidP="005E6DF4">
      <w:pPr>
        <w:pStyle w:val="Odsekzoznamu"/>
        <w:numPr>
          <w:ilvl w:val="0"/>
          <w:numId w:val="4"/>
        </w:numPr>
        <w:spacing w:after="0" w:line="240" w:lineRule="auto"/>
        <w:ind w:left="0" w:firstLine="360"/>
        <w:contextualSpacing/>
        <w:jc w:val="both"/>
        <w:rPr>
          <w:rFonts w:ascii="Times New Roman" w:hAnsi="Times New Roman" w:cs="Times New Roman"/>
          <w:color w:val="000000" w:themeColor="text1"/>
          <w:sz w:val="24"/>
          <w:szCs w:val="24"/>
        </w:rPr>
      </w:pPr>
      <w:r w:rsidRPr="00845174">
        <w:rPr>
          <w:rFonts w:ascii="Times New Roman" w:hAnsi="Times New Roman" w:cs="Times New Roman"/>
          <w:color w:val="000000" w:themeColor="text1"/>
          <w:sz w:val="24"/>
          <w:szCs w:val="24"/>
          <w:shd w:val="clear" w:color="auto" w:fill="FFFFFF"/>
        </w:rPr>
        <w:t xml:space="preserve">Od úhrady diaľničnej známky sú počas </w:t>
      </w:r>
      <w:r w:rsidRPr="00845174">
        <w:rPr>
          <w:rFonts w:ascii="Times New Roman" w:hAnsi="Times New Roman" w:cs="Times New Roman"/>
          <w:color w:val="000000" w:themeColor="text1"/>
          <w:sz w:val="24"/>
          <w:szCs w:val="24"/>
        </w:rPr>
        <w:t xml:space="preserve">mimoriadnej situácie vyhlásenej v súvislosti </w:t>
      </w:r>
      <w:r w:rsidRPr="00845174">
        <w:rPr>
          <w:rFonts w:ascii="Times New Roman" w:hAnsi="Times New Roman" w:cs="Times New Roman"/>
          <w:color w:val="000000" w:themeColor="text1"/>
          <w:sz w:val="24"/>
          <w:szCs w:val="24"/>
        </w:rPr>
        <w:br/>
        <w:t>s hromadným prílevom cudzincov na územie Slovenskej republiky spôsobeným ozbrojeným konfliktom na území Ukrajiny</w:t>
      </w:r>
      <w:r w:rsidRPr="00845174">
        <w:rPr>
          <w:rFonts w:ascii="Times New Roman" w:hAnsi="Times New Roman" w:cs="Times New Roman"/>
          <w:color w:val="000000" w:themeColor="text1"/>
          <w:sz w:val="24"/>
          <w:szCs w:val="24"/>
          <w:shd w:val="clear" w:color="auto" w:fill="FFFFFF"/>
        </w:rPr>
        <w:t xml:space="preserve"> oslobodené vozidlá a jazdné súpravy, ktoré sú registrované na </w:t>
      </w:r>
      <w:r w:rsidRPr="00845174">
        <w:rPr>
          <w:rFonts w:ascii="Times New Roman" w:hAnsi="Times New Roman" w:cs="Times New Roman"/>
          <w:color w:val="000000" w:themeColor="text1"/>
          <w:sz w:val="24"/>
          <w:szCs w:val="24"/>
        </w:rPr>
        <w:t>Ukrajine</w:t>
      </w:r>
      <w:r w:rsidRPr="00845174">
        <w:rPr>
          <w:rFonts w:ascii="Times New Roman" w:hAnsi="Times New Roman" w:cs="Times New Roman"/>
          <w:color w:val="000000" w:themeColor="text1"/>
          <w:sz w:val="24"/>
          <w:szCs w:val="24"/>
          <w:shd w:val="clear" w:color="auto" w:fill="FFFFFF"/>
        </w:rPr>
        <w:t>.</w:t>
      </w:r>
    </w:p>
    <w:p w:rsidR="002C0031" w:rsidRPr="00845174" w:rsidRDefault="008F0192" w:rsidP="005E6DF4">
      <w:pPr>
        <w:pStyle w:val="Odsekzoznamu"/>
        <w:numPr>
          <w:ilvl w:val="0"/>
          <w:numId w:val="4"/>
        </w:numPr>
        <w:spacing w:after="0" w:line="240" w:lineRule="auto"/>
        <w:ind w:left="0" w:firstLine="360"/>
        <w:contextualSpacing/>
        <w:jc w:val="both"/>
        <w:rPr>
          <w:rFonts w:ascii="Times New Roman" w:hAnsi="Times New Roman" w:cs="Times New Roman"/>
          <w:color w:val="000000" w:themeColor="text1"/>
          <w:sz w:val="24"/>
          <w:szCs w:val="24"/>
        </w:rPr>
      </w:pPr>
      <w:r w:rsidRPr="00845174">
        <w:rPr>
          <w:rFonts w:ascii="Times New Roman" w:hAnsi="Times New Roman" w:cs="Times New Roman"/>
          <w:color w:val="000000" w:themeColor="text1"/>
          <w:sz w:val="24"/>
          <w:szCs w:val="24"/>
        </w:rPr>
        <w:t xml:space="preserve">Oslobodenie od úhrady </w:t>
      </w:r>
      <w:r w:rsidRPr="00845174">
        <w:rPr>
          <w:rFonts w:ascii="Times New Roman" w:hAnsi="Times New Roman" w:cs="Times New Roman"/>
          <w:color w:val="000000" w:themeColor="text1"/>
          <w:sz w:val="24"/>
          <w:szCs w:val="24"/>
          <w:shd w:val="clear" w:color="auto" w:fill="FFFFFF"/>
        </w:rPr>
        <w:t xml:space="preserve">diaľničnej známky </w:t>
      </w:r>
      <w:r w:rsidRPr="00845174">
        <w:rPr>
          <w:rFonts w:ascii="Times New Roman" w:hAnsi="Times New Roman" w:cs="Times New Roman"/>
          <w:color w:val="000000" w:themeColor="text1"/>
          <w:sz w:val="24"/>
          <w:szCs w:val="24"/>
        </w:rPr>
        <w:t xml:space="preserve">podľa odseku 1 sa uplatňuje od 26. februára 2022. Okresný úrad vec odloží bez toho, aby začalo konanie o priestupku alebo správnom delikte podľa tohto zákona, ak ide o vozidlo alebo jazdnú súpravu oslobodené od </w:t>
      </w:r>
      <w:r w:rsidRPr="00845174">
        <w:rPr>
          <w:rFonts w:ascii="Times New Roman" w:hAnsi="Times New Roman" w:cs="Times New Roman"/>
          <w:color w:val="000000" w:themeColor="text1"/>
          <w:sz w:val="24"/>
          <w:szCs w:val="24"/>
          <w:shd w:val="clear" w:color="auto" w:fill="FFFFFF"/>
        </w:rPr>
        <w:t xml:space="preserve">úhrady diaľničnej známky </w:t>
      </w:r>
      <w:r w:rsidRPr="00845174">
        <w:rPr>
          <w:rFonts w:ascii="Times New Roman" w:hAnsi="Times New Roman" w:cs="Times New Roman"/>
          <w:color w:val="000000" w:themeColor="text1"/>
          <w:sz w:val="24"/>
          <w:szCs w:val="24"/>
        </w:rPr>
        <w:t>podľa odseku 1. Na rozhodnutie o odložení veci sa vzťahuje § 12 ods. 2. Konanie o priestupku alebo konanie o správnom delikte vodiča vozidla alebo prevádzkovateľa vozidla podľa odseku 1 začaté v období od 26. februára 2022 do účinnosti tohto zákona a právoplatne neskončené pred účinnosťou tohto zákona okresný úrad zastaví.“.</w:t>
      </w:r>
    </w:p>
    <w:p w:rsidR="002C0031" w:rsidRPr="00845174" w:rsidRDefault="002C0031">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5110E0" w:rsidRPr="00A10619" w:rsidRDefault="005110E0" w:rsidP="005110E0">
      <w:pPr>
        <w:pStyle w:val="Bodytext10"/>
        <w:spacing w:line="264" w:lineRule="auto"/>
        <w:jc w:val="center"/>
        <w:rPr>
          <w:rFonts w:ascii="Times New Roman" w:hAnsi="Times New Roman"/>
          <w:b/>
          <w:sz w:val="24"/>
          <w:szCs w:val="24"/>
        </w:rPr>
      </w:pPr>
      <w:r w:rsidRPr="00A10619">
        <w:rPr>
          <w:rFonts w:ascii="Times New Roman" w:hAnsi="Times New Roman"/>
          <w:b/>
          <w:sz w:val="24"/>
          <w:szCs w:val="24"/>
        </w:rPr>
        <w:t>ČI. XX</w:t>
      </w:r>
      <w:r w:rsidR="005549BC">
        <w:rPr>
          <w:rFonts w:ascii="Times New Roman" w:hAnsi="Times New Roman"/>
          <w:b/>
          <w:sz w:val="24"/>
          <w:szCs w:val="24"/>
        </w:rPr>
        <w:t>VIII</w:t>
      </w:r>
    </w:p>
    <w:p w:rsidR="005110E0" w:rsidRPr="00845174" w:rsidRDefault="005110E0" w:rsidP="00A10619">
      <w:pPr>
        <w:pStyle w:val="Bodytext10"/>
        <w:spacing w:line="276" w:lineRule="auto"/>
        <w:ind w:firstLine="708"/>
        <w:jc w:val="both"/>
        <w:rPr>
          <w:rFonts w:ascii="Times New Roman" w:hAnsi="Times New Roman"/>
          <w:sz w:val="24"/>
          <w:szCs w:val="24"/>
        </w:rPr>
      </w:pPr>
      <w:r w:rsidRPr="00845174">
        <w:rPr>
          <w:rFonts w:ascii="Times New Roman" w:hAnsi="Times New Roman"/>
          <w:sz w:val="24"/>
          <w:szCs w:val="24"/>
        </w:rPr>
        <w:t>Zákon č. 284/2014 Z. z. o Fonde na podporu umenia a o zmene a doplnení zákona č. 434/2010 Z. z. o poskytovaní dotácií v pôsobnosti Ministerstva kultúry Slovenskej republiky v znení zákona č. 79/2013 Z. z. v znení zákona č. 354/2015 Z. z., zákona č. 91/2016 Z. z., zákona č. 138/2017 Z. z., zákona č. 177/2018 Z. z., zákona č. 211/2018 Z. z., zákona č. 221/2019 Z. z., zákona č. 129/2020 Z. z., zákona č. 300/2020 Z. z., zákona č. 310/2021 Z. z. a zákona č. 41/2022 Z. z. sa dopĺňa takto:</w:t>
      </w:r>
    </w:p>
    <w:p w:rsidR="005110E0" w:rsidRPr="00845174" w:rsidRDefault="005110E0" w:rsidP="005110E0">
      <w:pPr>
        <w:pStyle w:val="Bodytext10"/>
        <w:numPr>
          <w:ilvl w:val="0"/>
          <w:numId w:val="21"/>
        </w:numPr>
        <w:tabs>
          <w:tab w:val="left" w:pos="378"/>
        </w:tabs>
        <w:spacing w:line="283" w:lineRule="auto"/>
        <w:ind w:left="420" w:hanging="420"/>
        <w:jc w:val="both"/>
        <w:rPr>
          <w:rFonts w:ascii="Times New Roman" w:hAnsi="Times New Roman"/>
          <w:sz w:val="24"/>
          <w:szCs w:val="24"/>
        </w:rPr>
      </w:pPr>
      <w:bookmarkStart w:id="19" w:name="bookmark30"/>
      <w:bookmarkEnd w:id="19"/>
      <w:r w:rsidRPr="00845174">
        <w:rPr>
          <w:rFonts w:ascii="Times New Roman" w:hAnsi="Times New Roman"/>
          <w:sz w:val="24"/>
          <w:szCs w:val="24"/>
        </w:rPr>
        <w:t>V § 20 ods. 1 sa za druhú vetu vkladá nová tretia veta a štvrtá veta, ktoré znejú: „Formulár žiadosti sa zverejňuje v štátnom jazyku Slovenskej republiky, v anglickom jazyku alebo v jazyku určenom vo výzve. Žiadosť sa podáva v jazyku formulára, ak výzva neurčí inak.“.</w:t>
      </w:r>
    </w:p>
    <w:p w:rsidR="005110E0" w:rsidRPr="00845174" w:rsidRDefault="005110E0" w:rsidP="005110E0">
      <w:pPr>
        <w:pStyle w:val="Bodytext10"/>
        <w:numPr>
          <w:ilvl w:val="0"/>
          <w:numId w:val="21"/>
        </w:numPr>
        <w:tabs>
          <w:tab w:val="left" w:pos="378"/>
        </w:tabs>
        <w:spacing w:line="276" w:lineRule="auto"/>
        <w:ind w:left="420" w:hanging="420"/>
        <w:jc w:val="both"/>
        <w:rPr>
          <w:rFonts w:ascii="Times New Roman" w:hAnsi="Times New Roman"/>
          <w:sz w:val="24"/>
          <w:szCs w:val="24"/>
        </w:rPr>
      </w:pPr>
      <w:bookmarkStart w:id="20" w:name="bookmark31"/>
      <w:bookmarkEnd w:id="20"/>
      <w:r w:rsidRPr="00845174">
        <w:rPr>
          <w:rFonts w:ascii="Times New Roman" w:hAnsi="Times New Roman"/>
          <w:sz w:val="24"/>
          <w:szCs w:val="24"/>
        </w:rPr>
        <w:t>V § 20 ods. 4 sa na konci pripája čiarka a tieto slová: „v anglickom jazyku alebo v jazyku určenom vo výzve“.</w:t>
      </w:r>
    </w:p>
    <w:p w:rsidR="005110E0" w:rsidRPr="00A10619" w:rsidRDefault="005110E0" w:rsidP="005110E0">
      <w:pPr>
        <w:pStyle w:val="Bodytext10"/>
        <w:spacing w:line="264" w:lineRule="auto"/>
        <w:jc w:val="center"/>
        <w:rPr>
          <w:rFonts w:ascii="Times New Roman" w:hAnsi="Times New Roman"/>
          <w:b/>
          <w:sz w:val="24"/>
          <w:szCs w:val="24"/>
        </w:rPr>
      </w:pPr>
      <w:r w:rsidRPr="00A10619">
        <w:rPr>
          <w:rFonts w:ascii="Times New Roman" w:hAnsi="Times New Roman"/>
          <w:b/>
          <w:sz w:val="24"/>
          <w:szCs w:val="24"/>
        </w:rPr>
        <w:t>Čl. XX</w:t>
      </w:r>
      <w:r w:rsidR="005549BC" w:rsidRPr="00A10619">
        <w:rPr>
          <w:rFonts w:ascii="Times New Roman" w:hAnsi="Times New Roman"/>
          <w:b/>
          <w:sz w:val="24"/>
          <w:szCs w:val="24"/>
        </w:rPr>
        <w:t>IX</w:t>
      </w:r>
    </w:p>
    <w:p w:rsidR="005110E0" w:rsidRPr="00845174" w:rsidRDefault="005110E0" w:rsidP="00A10619">
      <w:pPr>
        <w:pStyle w:val="Bodytext10"/>
        <w:spacing w:after="440" w:line="283" w:lineRule="auto"/>
        <w:ind w:firstLine="708"/>
        <w:jc w:val="both"/>
        <w:rPr>
          <w:rFonts w:ascii="Times New Roman" w:hAnsi="Times New Roman"/>
          <w:sz w:val="24"/>
          <w:szCs w:val="24"/>
        </w:rPr>
      </w:pPr>
      <w:r w:rsidRPr="00845174">
        <w:rPr>
          <w:rFonts w:ascii="Times New Roman" w:hAnsi="Times New Roman"/>
          <w:sz w:val="24"/>
          <w:szCs w:val="24"/>
        </w:rPr>
        <w:t>Zákon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zákona č. 160/2018 Z. z. sa dopĺňa takto:</w:t>
      </w:r>
    </w:p>
    <w:p w:rsidR="005110E0" w:rsidRPr="00845174" w:rsidRDefault="005110E0" w:rsidP="005110E0">
      <w:pPr>
        <w:pStyle w:val="Bodytext10"/>
        <w:numPr>
          <w:ilvl w:val="0"/>
          <w:numId w:val="22"/>
        </w:numPr>
        <w:tabs>
          <w:tab w:val="left" w:pos="378"/>
        </w:tabs>
        <w:spacing w:after="0" w:line="240" w:lineRule="auto"/>
        <w:jc w:val="both"/>
        <w:rPr>
          <w:rFonts w:ascii="Times New Roman" w:hAnsi="Times New Roman"/>
          <w:sz w:val="24"/>
          <w:szCs w:val="24"/>
        </w:rPr>
      </w:pPr>
      <w:bookmarkStart w:id="21" w:name="bookmark32"/>
      <w:bookmarkEnd w:id="21"/>
      <w:r w:rsidRPr="00845174">
        <w:rPr>
          <w:rFonts w:ascii="Times New Roman" w:hAnsi="Times New Roman"/>
          <w:sz w:val="24"/>
          <w:szCs w:val="24"/>
        </w:rPr>
        <w:lastRenderedPageBreak/>
        <w:t xml:space="preserve">§ 26 sa dopĺňa písmenami k) a 1), ktoré znejú: </w:t>
      </w:r>
    </w:p>
    <w:p w:rsidR="005110E0" w:rsidRPr="00845174" w:rsidRDefault="005110E0" w:rsidP="005110E0">
      <w:pPr>
        <w:pStyle w:val="Bodytext10"/>
        <w:tabs>
          <w:tab w:val="left" w:pos="378"/>
        </w:tabs>
        <w:spacing w:after="0" w:line="240" w:lineRule="auto"/>
        <w:jc w:val="both"/>
        <w:rPr>
          <w:rFonts w:ascii="Times New Roman" w:hAnsi="Times New Roman"/>
          <w:sz w:val="24"/>
          <w:szCs w:val="24"/>
        </w:rPr>
      </w:pPr>
    </w:p>
    <w:p w:rsidR="005110E0" w:rsidRPr="00845174" w:rsidRDefault="005110E0" w:rsidP="005110E0">
      <w:pPr>
        <w:pStyle w:val="Bodytext10"/>
        <w:spacing w:after="0" w:line="240" w:lineRule="auto"/>
        <w:ind w:left="426"/>
        <w:jc w:val="both"/>
        <w:rPr>
          <w:rFonts w:ascii="Times New Roman" w:hAnsi="Times New Roman"/>
          <w:sz w:val="24"/>
          <w:szCs w:val="24"/>
        </w:rPr>
      </w:pPr>
      <w:r w:rsidRPr="00845174">
        <w:rPr>
          <w:rFonts w:ascii="Times New Roman" w:hAnsi="Times New Roman"/>
          <w:sz w:val="24"/>
          <w:szCs w:val="24"/>
        </w:rPr>
        <w:t>,,k) zabezpečuje osobitnú ochranu historických knižničných dokumentov a historických knižničných fondov v období mimoriadnej situácie,</w:t>
      </w:r>
      <w:r w:rsidRPr="00845174">
        <w:rPr>
          <w:rFonts w:ascii="Times New Roman" w:hAnsi="Times New Roman"/>
          <w:sz w:val="24"/>
          <w:szCs w:val="24"/>
          <w:vertAlign w:val="superscript"/>
        </w:rPr>
        <w:t>28a</w:t>
      </w:r>
      <w:r w:rsidRPr="00845174">
        <w:rPr>
          <w:rFonts w:ascii="Times New Roman" w:hAnsi="Times New Roman"/>
          <w:sz w:val="24"/>
          <w:szCs w:val="24"/>
        </w:rPr>
        <w:t>) krízovej situácie,</w:t>
      </w:r>
      <w:r w:rsidRPr="00845174">
        <w:rPr>
          <w:rFonts w:ascii="Times New Roman" w:hAnsi="Times New Roman"/>
          <w:sz w:val="24"/>
          <w:szCs w:val="24"/>
          <w:vertAlign w:val="superscript"/>
        </w:rPr>
        <w:t>28b</w:t>
      </w:r>
      <w:r w:rsidRPr="00845174">
        <w:rPr>
          <w:rFonts w:ascii="Times New Roman" w:hAnsi="Times New Roman"/>
          <w:sz w:val="24"/>
          <w:szCs w:val="24"/>
        </w:rPr>
        <w:t>) v čase vojny a vojnového stavu,</w:t>
      </w:r>
      <w:r w:rsidRPr="00845174">
        <w:rPr>
          <w:rFonts w:ascii="Times New Roman" w:hAnsi="Times New Roman"/>
          <w:sz w:val="24"/>
          <w:szCs w:val="24"/>
          <w:vertAlign w:val="superscript"/>
        </w:rPr>
        <w:t>28c</w:t>
      </w:r>
      <w:r w:rsidRPr="00845174">
        <w:rPr>
          <w:rFonts w:ascii="Times New Roman" w:hAnsi="Times New Roman"/>
          <w:sz w:val="24"/>
          <w:szCs w:val="24"/>
        </w:rPr>
        <w:t>) v období 12 mesiacov po ich ukončení a v období 12 mesiacov po prírodnej katastrofe alebo inej mimoriadnej udalosti, ktorá mala nepriaznivý vplyv na stav historických knižničných dokumentov alebo historických knižničných fondov; osobitná ochrana historických knižničných dokumentov a historických knižničných fondov predstavuje súhrn činností a opatrení zameraných na predchádzanie poškodenia a záchranu historických knižničných dokumentov a historických knižničných fondov vrátane poskytnutia materiálnej pomoci na tento účel,</w:t>
      </w:r>
    </w:p>
    <w:p w:rsidR="005110E0" w:rsidRPr="00845174" w:rsidRDefault="005110E0" w:rsidP="005110E0">
      <w:pPr>
        <w:pStyle w:val="Bodytext10"/>
        <w:spacing w:after="0" w:line="240" w:lineRule="auto"/>
        <w:ind w:left="426"/>
        <w:jc w:val="both"/>
        <w:rPr>
          <w:rFonts w:ascii="Times New Roman" w:hAnsi="Times New Roman"/>
          <w:sz w:val="24"/>
          <w:szCs w:val="24"/>
        </w:rPr>
      </w:pPr>
      <w:r w:rsidRPr="00845174">
        <w:rPr>
          <w:rFonts w:ascii="Times New Roman" w:hAnsi="Times New Roman"/>
          <w:sz w:val="24"/>
          <w:szCs w:val="24"/>
        </w:rPr>
        <w:t>1) zabezpečuje ochranu knižničných dokumentov alebo súborov knižničných dokumentov iného štátu, ktoré sú chránené podľa jeho právneho poriadku, dočasne dovezených na územie Slovenskej republiky z dôvodu ozbrojeného konfliktu na území tohto štátu, ktorá zahŕňa ich uloženie a úschovu u osoby určenej ministerstvom; ministerstvo zabezpečí bezodkladné vrátenie knižničných dokumentov alebo súborov knižničných dokumentov na požiadanie dotknutej osoby alebo dotknutého štátu.“.</w:t>
      </w:r>
    </w:p>
    <w:p w:rsidR="005110E0" w:rsidRPr="00845174" w:rsidRDefault="005110E0" w:rsidP="005110E0">
      <w:pPr>
        <w:pStyle w:val="Bezriadkovania"/>
        <w:rPr>
          <w:rFonts w:ascii="Times New Roman" w:hAnsi="Times New Roman" w:cs="Times New Roman"/>
          <w:sz w:val="24"/>
          <w:szCs w:val="24"/>
        </w:rPr>
      </w:pPr>
    </w:p>
    <w:p w:rsidR="005110E0" w:rsidRPr="00845174" w:rsidRDefault="005110E0" w:rsidP="005549BC">
      <w:pPr>
        <w:pStyle w:val="Bezriadkovania"/>
        <w:rPr>
          <w:rFonts w:ascii="Times New Roman" w:hAnsi="Times New Roman" w:cs="Times New Roman"/>
          <w:sz w:val="24"/>
          <w:szCs w:val="24"/>
        </w:rPr>
      </w:pPr>
      <w:r w:rsidRPr="00845174">
        <w:rPr>
          <w:rFonts w:ascii="Times New Roman" w:hAnsi="Times New Roman" w:cs="Times New Roman"/>
          <w:sz w:val="24"/>
          <w:szCs w:val="24"/>
        </w:rPr>
        <w:t>Poznámky pod čiarou k odkazom 28a až 28c znejú:</w:t>
      </w:r>
    </w:p>
    <w:p w:rsidR="005110E0" w:rsidRPr="00845174" w:rsidRDefault="005110E0" w:rsidP="005549BC">
      <w:pPr>
        <w:pStyle w:val="Bodytext10"/>
        <w:spacing w:after="0" w:line="286" w:lineRule="auto"/>
        <w:rPr>
          <w:rFonts w:ascii="Times New Roman" w:hAnsi="Times New Roman"/>
          <w:sz w:val="24"/>
          <w:szCs w:val="24"/>
        </w:rPr>
      </w:pPr>
      <w:r w:rsidRPr="00845174">
        <w:rPr>
          <w:rFonts w:ascii="Times New Roman" w:hAnsi="Times New Roman"/>
          <w:sz w:val="24"/>
          <w:szCs w:val="24"/>
        </w:rPr>
        <w:t>,,</w:t>
      </w:r>
      <w:r w:rsidRPr="00845174">
        <w:rPr>
          <w:rFonts w:ascii="Times New Roman" w:hAnsi="Times New Roman"/>
          <w:sz w:val="24"/>
          <w:szCs w:val="24"/>
          <w:vertAlign w:val="superscript"/>
        </w:rPr>
        <w:t>28a</w:t>
      </w:r>
      <w:r w:rsidRPr="00845174">
        <w:rPr>
          <w:rFonts w:ascii="Times New Roman" w:hAnsi="Times New Roman"/>
          <w:sz w:val="24"/>
          <w:szCs w:val="24"/>
        </w:rPr>
        <w:t>) § 3 ods. 1 zákona Národnej rady Slovenskej republiky č. 42/1994 Z. z. v znení neskorších predpisov.</w:t>
      </w:r>
    </w:p>
    <w:p w:rsidR="005110E0" w:rsidRPr="00845174" w:rsidRDefault="005110E0" w:rsidP="005549BC">
      <w:pPr>
        <w:pStyle w:val="Bodytext10"/>
        <w:spacing w:after="0" w:line="286" w:lineRule="auto"/>
        <w:jc w:val="both"/>
        <w:rPr>
          <w:rFonts w:ascii="Times New Roman" w:hAnsi="Times New Roman"/>
          <w:sz w:val="24"/>
          <w:szCs w:val="24"/>
        </w:rPr>
      </w:pPr>
      <w:r w:rsidRPr="00845174">
        <w:rPr>
          <w:rFonts w:ascii="Times New Roman" w:hAnsi="Times New Roman"/>
          <w:sz w:val="24"/>
          <w:szCs w:val="24"/>
          <w:vertAlign w:val="superscript"/>
        </w:rPr>
        <w:t>28b</w:t>
      </w:r>
      <w:r w:rsidRPr="00845174">
        <w:rPr>
          <w:rFonts w:ascii="Times New Roman" w:hAnsi="Times New Roman"/>
          <w:sz w:val="24"/>
          <w:szCs w:val="24"/>
        </w:rPr>
        <w:t>) ČI. 1 ods. 4 ústavného zákona č. 227/2002 Z. z.</w:t>
      </w:r>
    </w:p>
    <w:p w:rsidR="005110E0" w:rsidRPr="00845174" w:rsidRDefault="005110E0" w:rsidP="005549BC">
      <w:pPr>
        <w:pStyle w:val="Bodytext10"/>
        <w:spacing w:after="260" w:line="286" w:lineRule="auto"/>
        <w:rPr>
          <w:rFonts w:ascii="Times New Roman" w:hAnsi="Times New Roman"/>
          <w:sz w:val="24"/>
          <w:szCs w:val="24"/>
        </w:rPr>
      </w:pPr>
      <w:r w:rsidRPr="00845174">
        <w:rPr>
          <w:rFonts w:ascii="Times New Roman" w:hAnsi="Times New Roman"/>
          <w:sz w:val="24"/>
          <w:szCs w:val="24"/>
          <w:vertAlign w:val="superscript"/>
        </w:rPr>
        <w:t>28c</w:t>
      </w:r>
      <w:r w:rsidRPr="00845174">
        <w:rPr>
          <w:rFonts w:ascii="Times New Roman" w:hAnsi="Times New Roman"/>
          <w:sz w:val="24"/>
          <w:szCs w:val="24"/>
        </w:rPr>
        <w:t>) ČI. 2 a 3 ústavného zákona č. 227/2002 Z. z. v znení neskorších predpisov.“.</w:t>
      </w:r>
    </w:p>
    <w:p w:rsidR="005110E0" w:rsidRPr="00845174" w:rsidRDefault="005110E0" w:rsidP="005110E0">
      <w:pPr>
        <w:pStyle w:val="Bodytext10"/>
        <w:numPr>
          <w:ilvl w:val="0"/>
          <w:numId w:val="22"/>
        </w:numPr>
        <w:tabs>
          <w:tab w:val="left" w:pos="422"/>
        </w:tabs>
        <w:spacing w:after="260" w:line="286" w:lineRule="auto"/>
        <w:rPr>
          <w:rFonts w:ascii="Times New Roman" w:hAnsi="Times New Roman"/>
          <w:sz w:val="24"/>
          <w:szCs w:val="24"/>
        </w:rPr>
      </w:pPr>
      <w:bookmarkStart w:id="22" w:name="bookmark33"/>
      <w:bookmarkEnd w:id="22"/>
      <w:r w:rsidRPr="00845174">
        <w:rPr>
          <w:rFonts w:ascii="Times New Roman" w:hAnsi="Times New Roman"/>
          <w:sz w:val="24"/>
          <w:szCs w:val="24"/>
        </w:rPr>
        <w:t>Za § 3la sa vkladá § 3lb, ktorý vrátane nadpisu znie:</w:t>
      </w:r>
    </w:p>
    <w:p w:rsidR="005110E0" w:rsidRPr="00845174" w:rsidRDefault="005110E0" w:rsidP="005110E0">
      <w:pPr>
        <w:pStyle w:val="Heading110"/>
        <w:keepNext/>
        <w:keepLines/>
        <w:spacing w:after="0" w:line="262" w:lineRule="auto"/>
        <w:rPr>
          <w:rFonts w:ascii="Times New Roman" w:hAnsi="Times New Roman"/>
          <w:sz w:val="24"/>
          <w:szCs w:val="24"/>
        </w:rPr>
      </w:pPr>
      <w:bookmarkStart w:id="23" w:name="bookmark36"/>
      <w:r w:rsidRPr="00845174">
        <w:rPr>
          <w:rFonts w:ascii="Times New Roman" w:hAnsi="Times New Roman"/>
          <w:sz w:val="24"/>
          <w:szCs w:val="24"/>
        </w:rPr>
        <w:t>„§</w:t>
      </w:r>
      <w:r w:rsidR="005549BC">
        <w:rPr>
          <w:rFonts w:ascii="Times New Roman" w:hAnsi="Times New Roman"/>
          <w:sz w:val="24"/>
          <w:szCs w:val="24"/>
        </w:rPr>
        <w:t xml:space="preserve"> </w:t>
      </w:r>
      <w:r w:rsidRPr="00845174">
        <w:rPr>
          <w:rFonts w:ascii="Times New Roman" w:hAnsi="Times New Roman"/>
          <w:sz w:val="24"/>
          <w:szCs w:val="24"/>
        </w:rPr>
        <w:t>31b</w:t>
      </w:r>
      <w:bookmarkEnd w:id="23"/>
    </w:p>
    <w:p w:rsidR="005110E0" w:rsidRPr="00845174" w:rsidRDefault="005110E0" w:rsidP="005110E0">
      <w:pPr>
        <w:pStyle w:val="Heading110"/>
        <w:keepNext/>
        <w:keepLines/>
        <w:spacing w:after="280"/>
        <w:rPr>
          <w:rFonts w:ascii="Times New Roman" w:hAnsi="Times New Roman"/>
          <w:sz w:val="24"/>
          <w:szCs w:val="24"/>
        </w:rPr>
      </w:pPr>
      <w:bookmarkStart w:id="24" w:name="bookmark38"/>
      <w:bookmarkEnd w:id="24"/>
      <w:r w:rsidRPr="00845174">
        <w:rPr>
          <w:rFonts w:ascii="Times New Roman" w:hAnsi="Times New Roman"/>
          <w:sz w:val="24"/>
          <w:szCs w:val="24"/>
        </w:rPr>
        <w:t>Prechodné ustanovenia počas trvania mimoriadnej situácie vyhlásenej v súvislosti s hromadným prílevom cudzincov na územie Slovenskej republiky spôsobeným ozbrojeným konfliktom na území Ukrajiny a po jej odvolaní</w:t>
      </w:r>
    </w:p>
    <w:p w:rsidR="005110E0" w:rsidRPr="00845174" w:rsidRDefault="005110E0" w:rsidP="005110E0">
      <w:pPr>
        <w:pStyle w:val="Bodytext10"/>
        <w:numPr>
          <w:ilvl w:val="0"/>
          <w:numId w:val="23"/>
        </w:numPr>
        <w:tabs>
          <w:tab w:val="left" w:pos="839"/>
        </w:tabs>
        <w:spacing w:after="0" w:line="259" w:lineRule="auto"/>
        <w:ind w:left="840" w:hanging="420"/>
        <w:jc w:val="both"/>
        <w:rPr>
          <w:rFonts w:ascii="Times New Roman" w:hAnsi="Times New Roman"/>
          <w:sz w:val="24"/>
          <w:szCs w:val="24"/>
        </w:rPr>
      </w:pPr>
      <w:r w:rsidRPr="00845174">
        <w:rPr>
          <w:rFonts w:ascii="Times New Roman" w:hAnsi="Times New Roman"/>
          <w:sz w:val="24"/>
          <w:szCs w:val="24"/>
        </w:rPr>
        <w:t>Na dovoz knižničného dokumentu alebo súboru knižničných dokumentov, ktoré sa dočasne dovážajú z územia Ukrajiny na územie Slovenskej republiky na účel ich ochrany, počas mimoriadnej situácie vyhlásenej v súvislosti s hromadným prílevom cudzincov na územie Slovenskej republiky spôsobeným ozbrojeným konfliktom na území Ukrajiny a v období 12 mesiacov po jej odvolaní, postačuje predloženie dokladu uznaného ministerstvom.</w:t>
      </w:r>
    </w:p>
    <w:p w:rsidR="005110E0" w:rsidRPr="00845174" w:rsidRDefault="005110E0" w:rsidP="005110E0">
      <w:pPr>
        <w:pStyle w:val="Bodytext10"/>
        <w:numPr>
          <w:ilvl w:val="0"/>
          <w:numId w:val="23"/>
        </w:numPr>
        <w:tabs>
          <w:tab w:val="left" w:pos="843"/>
        </w:tabs>
        <w:spacing w:after="260" w:line="259" w:lineRule="auto"/>
        <w:ind w:left="840" w:hanging="420"/>
        <w:jc w:val="both"/>
        <w:rPr>
          <w:rFonts w:ascii="Times New Roman" w:hAnsi="Times New Roman"/>
          <w:sz w:val="24"/>
          <w:szCs w:val="24"/>
        </w:rPr>
      </w:pPr>
      <w:bookmarkStart w:id="25" w:name="bookmark39"/>
      <w:bookmarkEnd w:id="25"/>
      <w:r w:rsidRPr="00845174">
        <w:rPr>
          <w:rFonts w:ascii="Times New Roman" w:hAnsi="Times New Roman"/>
          <w:sz w:val="24"/>
          <w:szCs w:val="24"/>
        </w:rPr>
        <w:t>Počas mimoriadnej situácie vyhlásenej v súvislosti s hromadným prílevom cudzincov na územie Slovenskej republiky spôsobeným ozbrojeným konfliktom na území Ukrajiny a v období 12 mesiacov po jej odvolaní je ministerstvo, rozpočtová organizácia, ktorá je knižnicou alebo jej zriaďovateľom a príspevková organizácia, ktorá je knižnicou alebo jej zriaďovateľom, oprávnená poskytnúť fyzickej osobe alebo právnickej osobe materiálnu pomoc na účel ochrany knižničného dokumentu alebo súboru knižničných dokumentov na území Ukrajiny formou darovania.</w:t>
      </w:r>
      <w:r w:rsidRPr="00845174">
        <w:rPr>
          <w:rFonts w:ascii="Times New Roman" w:hAnsi="Times New Roman"/>
          <w:sz w:val="24"/>
          <w:szCs w:val="24"/>
          <w:vertAlign w:val="superscript"/>
        </w:rPr>
        <w:t>31</w:t>
      </w:r>
      <w:r w:rsidRPr="00845174">
        <w:rPr>
          <w:rFonts w:ascii="Times New Roman" w:hAnsi="Times New Roman"/>
          <w:sz w:val="24"/>
          <w:szCs w:val="24"/>
        </w:rPr>
        <w:t>)“.</w:t>
      </w:r>
    </w:p>
    <w:p w:rsidR="005110E0" w:rsidRPr="00845174" w:rsidRDefault="005110E0" w:rsidP="005110E0">
      <w:pPr>
        <w:pStyle w:val="Bodytext10"/>
        <w:spacing w:after="260" w:line="286" w:lineRule="auto"/>
        <w:rPr>
          <w:rFonts w:ascii="Times New Roman" w:hAnsi="Times New Roman"/>
          <w:sz w:val="24"/>
          <w:szCs w:val="24"/>
        </w:rPr>
      </w:pPr>
      <w:r w:rsidRPr="00845174">
        <w:rPr>
          <w:rFonts w:ascii="Times New Roman" w:hAnsi="Times New Roman"/>
          <w:sz w:val="24"/>
          <w:szCs w:val="24"/>
        </w:rPr>
        <w:t>Poznámka pod čiarou k odkazu 31 znie:</w:t>
      </w:r>
    </w:p>
    <w:p w:rsidR="002C0031" w:rsidRPr="00845174" w:rsidRDefault="005110E0" w:rsidP="005110E0">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r w:rsidRPr="00845174">
        <w:rPr>
          <w:rFonts w:ascii="Times New Roman" w:hAnsi="Times New Roman" w:cs="Times New Roman"/>
          <w:sz w:val="24"/>
          <w:szCs w:val="24"/>
        </w:rPr>
        <w:lastRenderedPageBreak/>
        <w:t>„</w:t>
      </w:r>
      <w:r w:rsidRPr="00845174">
        <w:rPr>
          <w:rFonts w:ascii="Times New Roman" w:hAnsi="Times New Roman" w:cs="Times New Roman"/>
          <w:sz w:val="24"/>
          <w:szCs w:val="24"/>
          <w:vertAlign w:val="superscript"/>
        </w:rPr>
        <w:t>31</w:t>
      </w:r>
      <w:r w:rsidRPr="00845174">
        <w:rPr>
          <w:rFonts w:ascii="Times New Roman" w:hAnsi="Times New Roman" w:cs="Times New Roman"/>
          <w:sz w:val="24"/>
          <w:szCs w:val="24"/>
        </w:rPr>
        <w:t>) § 11 ods. 7 písm. d) zákona Národnej rady Slovenskej republiky č. 278/1993 Z. z. v znení neskorších predpisov.“.</w:t>
      </w:r>
    </w:p>
    <w:p w:rsidR="005110E0" w:rsidRPr="00845174" w:rsidRDefault="005110E0">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2C0031" w:rsidRPr="00845174" w:rsidRDefault="008F0192">
      <w:pPr>
        <w:tabs>
          <w:tab w:val="left" w:pos="709"/>
          <w:tab w:val="left" w:pos="851"/>
          <w:tab w:val="left" w:pos="1134"/>
        </w:tabs>
        <w:spacing w:after="0" w:line="240" w:lineRule="auto"/>
        <w:jc w:val="center"/>
        <w:rPr>
          <w:rFonts w:ascii="Times New Roman" w:hAnsi="Times New Roman" w:cs="Times New Roman"/>
          <w:b/>
          <w:color w:val="000000" w:themeColor="text1"/>
          <w:sz w:val="24"/>
          <w:szCs w:val="24"/>
        </w:rPr>
      </w:pPr>
      <w:r w:rsidRPr="00845174">
        <w:rPr>
          <w:rFonts w:ascii="Times New Roman" w:hAnsi="Times New Roman" w:cs="Times New Roman"/>
          <w:b/>
          <w:color w:val="000000" w:themeColor="text1"/>
          <w:sz w:val="24"/>
          <w:szCs w:val="24"/>
        </w:rPr>
        <w:t xml:space="preserve">Čl. </w:t>
      </w:r>
      <w:r w:rsidR="00605344" w:rsidRPr="00845174">
        <w:rPr>
          <w:rFonts w:ascii="Times New Roman" w:hAnsi="Times New Roman" w:cs="Times New Roman"/>
          <w:b/>
          <w:color w:val="000000" w:themeColor="text1"/>
          <w:sz w:val="24"/>
          <w:szCs w:val="24"/>
        </w:rPr>
        <w:t>XX</w:t>
      </w:r>
      <w:r w:rsidR="005549BC">
        <w:rPr>
          <w:rFonts w:ascii="Times New Roman" w:hAnsi="Times New Roman" w:cs="Times New Roman"/>
          <w:b/>
          <w:color w:val="000000" w:themeColor="text1"/>
          <w:sz w:val="24"/>
          <w:szCs w:val="24"/>
        </w:rPr>
        <w:t>X</w:t>
      </w:r>
    </w:p>
    <w:p w:rsidR="002C0031" w:rsidRPr="00845174" w:rsidRDefault="002C0031">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2C0031" w:rsidRPr="00845174" w:rsidRDefault="008F0192" w:rsidP="008F24C9">
      <w:pPr>
        <w:spacing w:after="0" w:line="240" w:lineRule="auto"/>
        <w:ind w:firstLine="284"/>
        <w:jc w:val="both"/>
        <w:rPr>
          <w:rFonts w:ascii="Times New Roman" w:hAnsi="Times New Roman" w:cs="Times New Roman"/>
          <w:sz w:val="24"/>
          <w:szCs w:val="24"/>
        </w:rPr>
      </w:pPr>
      <w:r w:rsidRPr="00845174">
        <w:rPr>
          <w:rFonts w:ascii="Times New Roman" w:hAnsi="Times New Roman" w:cs="Times New Roman"/>
          <w:sz w:val="24"/>
          <w:szCs w:val="24"/>
        </w:rPr>
        <w:t xml:space="preserve">Zákon č. 281/2015 Z. z. o štátnej službe profesionálnych vojakov a o zmene a doplnení niektorých zákonov v znení zákona č. 378/2015 Z. z., zákona č. 125/2016 Z. z., zákona </w:t>
      </w:r>
      <w:r w:rsidR="008F24C9" w:rsidRPr="00845174">
        <w:rPr>
          <w:rFonts w:ascii="Times New Roman" w:hAnsi="Times New Roman" w:cs="Times New Roman"/>
          <w:sz w:val="24"/>
          <w:szCs w:val="24"/>
        </w:rPr>
        <w:t xml:space="preserve">                               </w:t>
      </w:r>
      <w:r w:rsidRPr="00845174">
        <w:rPr>
          <w:rFonts w:ascii="Times New Roman" w:hAnsi="Times New Roman" w:cs="Times New Roman"/>
          <w:sz w:val="24"/>
          <w:szCs w:val="24"/>
        </w:rPr>
        <w:t>č. 69/2018 Z. z., zákona č. 107/2018 Z. z., zákona č. 177/2018 Z. z., zákona č. 347/2018 Z. z., zákona č. 35/2019 Z. z., zákona č. 319/2019 Z. z., zákona č. 377/2019 Z. z., zákona č. 477/2019 Z. z., zákona č. 126/2020 Z. z., zákona č. 309/2020 Z. z., zákona č. 76/2021 Z. z., zákona</w:t>
      </w:r>
      <w:r w:rsidR="008F24C9" w:rsidRPr="00845174">
        <w:rPr>
          <w:rFonts w:ascii="Times New Roman" w:hAnsi="Times New Roman" w:cs="Times New Roman"/>
          <w:sz w:val="24"/>
          <w:szCs w:val="24"/>
        </w:rPr>
        <w:t xml:space="preserve">                          </w:t>
      </w:r>
      <w:r w:rsidRPr="00845174">
        <w:rPr>
          <w:rFonts w:ascii="Times New Roman" w:hAnsi="Times New Roman" w:cs="Times New Roman"/>
          <w:sz w:val="24"/>
          <w:szCs w:val="24"/>
        </w:rPr>
        <w:t xml:space="preserve"> č. 310/2021 Z. z. a zákona č. 412/2021 Z. z. sa mení a dopĺňa takto:</w:t>
      </w:r>
    </w:p>
    <w:p w:rsidR="002C0031" w:rsidRPr="00845174" w:rsidRDefault="002C0031">
      <w:pPr>
        <w:spacing w:after="0" w:line="240" w:lineRule="auto"/>
        <w:ind w:firstLine="708"/>
        <w:jc w:val="both"/>
        <w:rPr>
          <w:rFonts w:ascii="Times New Roman" w:hAnsi="Times New Roman" w:cs="Times New Roman"/>
          <w:bCs/>
          <w:sz w:val="24"/>
          <w:szCs w:val="24"/>
          <w:lang w:eastAsia="cs-CZ"/>
        </w:rPr>
      </w:pPr>
    </w:p>
    <w:p w:rsidR="002C0031" w:rsidRPr="00845174" w:rsidRDefault="008F0192" w:rsidP="008F24C9">
      <w:pPr>
        <w:pStyle w:val="Odsekzoznamu"/>
        <w:spacing w:after="0" w:line="240" w:lineRule="auto"/>
        <w:ind w:left="360" w:hanging="360"/>
        <w:contextualSpacing/>
        <w:jc w:val="both"/>
        <w:rPr>
          <w:rFonts w:ascii="Times New Roman" w:hAnsi="Times New Roman" w:cs="Times New Roman"/>
          <w:sz w:val="24"/>
          <w:szCs w:val="24"/>
        </w:rPr>
      </w:pPr>
      <w:r w:rsidRPr="00845174">
        <w:rPr>
          <w:rFonts w:ascii="Times New Roman" w:eastAsia="Times New Roman" w:hAnsi="Times New Roman" w:cs="Times New Roman"/>
          <w:sz w:val="24"/>
          <w:szCs w:val="24"/>
        </w:rPr>
        <w:t xml:space="preserve">1. V § 94 ods. 11 sa odkaz </w:t>
      </w:r>
      <w:bookmarkStart w:id="26" w:name="_GoBack1"/>
      <w:bookmarkEnd w:id="26"/>
      <w:r w:rsidRPr="00845174">
        <w:rPr>
          <w:rFonts w:ascii="Times New Roman" w:eastAsia="Times New Roman" w:hAnsi="Times New Roman" w:cs="Times New Roman"/>
          <w:sz w:val="24"/>
          <w:szCs w:val="24"/>
        </w:rPr>
        <w:t>67 nad slovom „situácia“ vypúšťa a  na konci sa bodka nahrádza bodkočiarkou a pripájajú sa</w:t>
      </w:r>
      <w:r w:rsidRPr="00845174">
        <w:rPr>
          <w:rFonts w:ascii="Times New Roman" w:eastAsia="Times New Roman" w:hAnsi="Times New Roman" w:cs="Times New Roman"/>
          <w:color w:val="FF0000"/>
          <w:sz w:val="24"/>
          <w:szCs w:val="24"/>
        </w:rPr>
        <w:t xml:space="preserve"> </w:t>
      </w:r>
      <w:r w:rsidRPr="00845174">
        <w:rPr>
          <w:rFonts w:ascii="Times New Roman" w:eastAsia="Times New Roman" w:hAnsi="Times New Roman" w:cs="Times New Roman"/>
          <w:sz w:val="24"/>
          <w:szCs w:val="24"/>
        </w:rPr>
        <w:t>tieto slová: „to neplatí, ak je prepustenie profesionálneho vojaka v záujme služobného úradu.“.</w:t>
      </w:r>
    </w:p>
    <w:p w:rsidR="002C0031" w:rsidRPr="00845174" w:rsidRDefault="002C0031" w:rsidP="008F24C9">
      <w:pPr>
        <w:pStyle w:val="Odsekzoznamu"/>
        <w:spacing w:after="0" w:line="240" w:lineRule="auto"/>
        <w:ind w:left="360" w:hanging="360"/>
        <w:contextualSpacing/>
        <w:jc w:val="both"/>
        <w:rPr>
          <w:rFonts w:ascii="Times New Roman" w:hAnsi="Times New Roman" w:cs="Times New Roman"/>
          <w:sz w:val="24"/>
          <w:szCs w:val="24"/>
        </w:rPr>
      </w:pPr>
    </w:p>
    <w:p w:rsidR="002C0031" w:rsidRPr="00845174" w:rsidRDefault="008F0192" w:rsidP="008F24C9">
      <w:pPr>
        <w:pStyle w:val="Odsekzoznamu"/>
        <w:spacing w:after="0" w:line="240" w:lineRule="auto"/>
        <w:ind w:left="360" w:hanging="360"/>
        <w:contextualSpacing/>
        <w:jc w:val="both"/>
        <w:rPr>
          <w:rFonts w:ascii="Times New Roman" w:hAnsi="Times New Roman" w:cs="Times New Roman"/>
          <w:sz w:val="24"/>
          <w:szCs w:val="24"/>
        </w:rPr>
      </w:pPr>
      <w:r w:rsidRPr="00845174">
        <w:rPr>
          <w:rFonts w:ascii="Times New Roman" w:hAnsi="Times New Roman" w:cs="Times New Roman"/>
          <w:sz w:val="24"/>
          <w:szCs w:val="24"/>
        </w:rPr>
        <w:t>2. V § 95 ods. 1 písm. a) sa na konci čiarka nahrádza bodkočiarkou a pripájajú sa tieto slová: „to neplatí, ak je prepustenie profesionálneho vojaka v záujme služobného úradu,“.</w:t>
      </w:r>
    </w:p>
    <w:p w:rsidR="002C0031" w:rsidRPr="00845174" w:rsidRDefault="002C0031" w:rsidP="008F24C9">
      <w:pPr>
        <w:pStyle w:val="Odsekzoznamu"/>
        <w:spacing w:after="0" w:line="240" w:lineRule="auto"/>
        <w:ind w:left="360" w:hanging="360"/>
        <w:contextualSpacing/>
        <w:jc w:val="both"/>
        <w:rPr>
          <w:rFonts w:ascii="Times New Roman" w:hAnsi="Times New Roman" w:cs="Times New Roman"/>
          <w:sz w:val="24"/>
          <w:szCs w:val="24"/>
        </w:rPr>
      </w:pPr>
    </w:p>
    <w:p w:rsidR="002C0031" w:rsidRPr="00845174" w:rsidRDefault="008F0192" w:rsidP="008F24C9">
      <w:pPr>
        <w:pStyle w:val="Odsekzoznamu"/>
        <w:spacing w:after="0" w:line="240" w:lineRule="auto"/>
        <w:ind w:left="360" w:hanging="360"/>
        <w:contextualSpacing/>
        <w:jc w:val="both"/>
        <w:rPr>
          <w:rFonts w:ascii="Times New Roman" w:eastAsia="Times New Roman" w:hAnsi="Times New Roman" w:cs="Times New Roman"/>
          <w:sz w:val="24"/>
          <w:szCs w:val="24"/>
        </w:rPr>
      </w:pPr>
      <w:r w:rsidRPr="00845174">
        <w:rPr>
          <w:rFonts w:ascii="Times New Roman" w:eastAsia="Times New Roman" w:hAnsi="Times New Roman" w:cs="Times New Roman"/>
          <w:sz w:val="24"/>
          <w:szCs w:val="24"/>
        </w:rPr>
        <w:t>3. Za § 235h sa vkladá § 235i, ktorý vrátane nadpisu nad § 235i znie:</w:t>
      </w:r>
    </w:p>
    <w:p w:rsidR="002C0031" w:rsidRPr="00845174" w:rsidRDefault="002C0031">
      <w:pPr>
        <w:spacing w:after="0" w:line="240" w:lineRule="auto"/>
        <w:ind w:left="426"/>
        <w:contextualSpacing/>
        <w:jc w:val="both"/>
        <w:rPr>
          <w:rFonts w:ascii="Times New Roman" w:hAnsi="Times New Roman" w:cs="Times New Roman"/>
          <w:sz w:val="24"/>
          <w:szCs w:val="24"/>
        </w:rPr>
      </w:pPr>
    </w:p>
    <w:p w:rsidR="002C0031" w:rsidRPr="00845174" w:rsidRDefault="008F0192">
      <w:pPr>
        <w:spacing w:after="0" w:line="240" w:lineRule="auto"/>
        <w:ind w:left="426"/>
        <w:contextualSpacing/>
        <w:jc w:val="center"/>
        <w:rPr>
          <w:rFonts w:ascii="Times New Roman" w:hAnsi="Times New Roman" w:cs="Times New Roman"/>
          <w:sz w:val="24"/>
          <w:szCs w:val="24"/>
        </w:rPr>
      </w:pPr>
      <w:r w:rsidRPr="00845174">
        <w:rPr>
          <w:rFonts w:ascii="Times New Roman" w:hAnsi="Times New Roman" w:cs="Times New Roman"/>
          <w:sz w:val="24"/>
          <w:szCs w:val="24"/>
        </w:rPr>
        <w:t>„Prechodné ustanovenia k úpravám účinným dňom vyhlásenia</w:t>
      </w:r>
    </w:p>
    <w:p w:rsidR="002C0031" w:rsidRPr="00845174" w:rsidRDefault="002C0031">
      <w:pPr>
        <w:spacing w:after="0" w:line="240" w:lineRule="auto"/>
        <w:ind w:left="426"/>
        <w:contextualSpacing/>
        <w:jc w:val="center"/>
        <w:rPr>
          <w:rFonts w:ascii="Times New Roman" w:hAnsi="Times New Roman" w:cs="Times New Roman"/>
          <w:sz w:val="24"/>
          <w:szCs w:val="24"/>
        </w:rPr>
      </w:pPr>
    </w:p>
    <w:p w:rsidR="002C0031" w:rsidRPr="00845174" w:rsidRDefault="008F0192">
      <w:pPr>
        <w:spacing w:after="0" w:line="240" w:lineRule="auto"/>
        <w:ind w:left="426"/>
        <w:contextualSpacing/>
        <w:jc w:val="center"/>
        <w:rPr>
          <w:rFonts w:ascii="Times New Roman" w:hAnsi="Times New Roman" w:cs="Times New Roman"/>
          <w:sz w:val="24"/>
          <w:szCs w:val="24"/>
        </w:rPr>
      </w:pPr>
      <w:r w:rsidRPr="00845174">
        <w:rPr>
          <w:rFonts w:ascii="Times New Roman" w:hAnsi="Times New Roman" w:cs="Times New Roman"/>
          <w:sz w:val="24"/>
          <w:szCs w:val="24"/>
        </w:rPr>
        <w:t>§ 235i</w:t>
      </w:r>
    </w:p>
    <w:p w:rsidR="002C0031" w:rsidRPr="00845174" w:rsidRDefault="002C0031">
      <w:pPr>
        <w:spacing w:after="0" w:line="240" w:lineRule="auto"/>
        <w:jc w:val="both"/>
        <w:rPr>
          <w:rFonts w:ascii="Times New Roman" w:hAnsi="Times New Roman" w:cs="Times New Roman"/>
          <w:sz w:val="24"/>
          <w:szCs w:val="24"/>
        </w:rPr>
      </w:pPr>
    </w:p>
    <w:p w:rsidR="002C0031" w:rsidRPr="00845174" w:rsidRDefault="008F0192" w:rsidP="004E5348">
      <w:pPr>
        <w:tabs>
          <w:tab w:val="left" w:pos="284"/>
        </w:tabs>
        <w:spacing w:after="0" w:line="240" w:lineRule="auto"/>
        <w:ind w:left="284" w:firstLine="283"/>
        <w:jc w:val="both"/>
        <w:rPr>
          <w:rFonts w:ascii="Times New Roman" w:hAnsi="Times New Roman" w:cs="Times New Roman"/>
          <w:sz w:val="24"/>
          <w:szCs w:val="24"/>
        </w:rPr>
      </w:pPr>
      <w:r w:rsidRPr="00845174">
        <w:rPr>
          <w:rFonts w:ascii="Times New Roman" w:hAnsi="Times New Roman" w:cs="Times New Roman"/>
          <w:sz w:val="24"/>
          <w:szCs w:val="24"/>
        </w:rPr>
        <w:t>(1) Lehota na podanie žiadosti o prijatie do štátnej služby podľa § 18 ods. 4 vo výberovom konaní vyhlásenom počas trvania mimoriadnej situácie, núdzového stavu alebo výnimočného stavu je sedem dní odo dňa vyhlásenia výberového konania.</w:t>
      </w:r>
    </w:p>
    <w:p w:rsidR="002C0031" w:rsidRPr="00845174" w:rsidRDefault="002C0031" w:rsidP="004E5348">
      <w:pPr>
        <w:tabs>
          <w:tab w:val="left" w:pos="284"/>
        </w:tabs>
        <w:spacing w:after="0" w:line="240" w:lineRule="auto"/>
        <w:ind w:left="284" w:firstLine="283"/>
        <w:jc w:val="both"/>
        <w:rPr>
          <w:rFonts w:ascii="Times New Roman" w:hAnsi="Times New Roman" w:cs="Times New Roman"/>
          <w:sz w:val="24"/>
          <w:szCs w:val="24"/>
        </w:rPr>
      </w:pPr>
    </w:p>
    <w:p w:rsidR="002C0031" w:rsidRPr="00845174" w:rsidRDefault="008F0192" w:rsidP="004E5348">
      <w:pPr>
        <w:tabs>
          <w:tab w:val="left" w:pos="284"/>
        </w:tabs>
        <w:spacing w:after="0" w:line="240" w:lineRule="auto"/>
        <w:ind w:left="284" w:firstLine="283"/>
        <w:jc w:val="both"/>
        <w:rPr>
          <w:rFonts w:ascii="Times New Roman" w:hAnsi="Times New Roman" w:cs="Times New Roman"/>
          <w:sz w:val="24"/>
          <w:szCs w:val="24"/>
        </w:rPr>
      </w:pPr>
      <w:r w:rsidRPr="00845174">
        <w:rPr>
          <w:rFonts w:ascii="Times New Roman" w:hAnsi="Times New Roman" w:cs="Times New Roman"/>
          <w:sz w:val="24"/>
          <w:szCs w:val="24"/>
        </w:rPr>
        <w:t xml:space="preserve">(2) Ak podľa § 94 ods. 11 v znení účinnom do dňa účinnosti tohto zákona prestala lehota na prepustenie profesionálneho vojaka z dôvodu podľa § 83 ods. 1 písm. a), g) až j), l) a m), § 83 ods. 4 písm. b) alebo § 83 ods. 5 písm. a) plynúť, lehota na prepustenie začne plynúť odo dňa účinnosti tohto zákona, ak je prepustenie profesionálneho vojaka v záujme služobného úradu. Do lehoty na prepustenie sa nezapočítava doba, počas ktorej lehoty na prepustenie neplynuli. </w:t>
      </w:r>
    </w:p>
    <w:p w:rsidR="002C0031" w:rsidRPr="00845174" w:rsidRDefault="002C0031" w:rsidP="004E5348">
      <w:pPr>
        <w:tabs>
          <w:tab w:val="left" w:pos="284"/>
        </w:tabs>
        <w:spacing w:after="0" w:line="240" w:lineRule="auto"/>
        <w:ind w:left="284" w:firstLine="283"/>
        <w:jc w:val="both"/>
        <w:rPr>
          <w:rFonts w:ascii="Times New Roman" w:hAnsi="Times New Roman" w:cs="Times New Roman"/>
          <w:sz w:val="24"/>
          <w:szCs w:val="24"/>
        </w:rPr>
      </w:pPr>
    </w:p>
    <w:p w:rsidR="002C0031" w:rsidRPr="00845174" w:rsidRDefault="008F0192" w:rsidP="004E5348">
      <w:pPr>
        <w:tabs>
          <w:tab w:val="left" w:pos="284"/>
        </w:tabs>
        <w:spacing w:after="0" w:line="240" w:lineRule="auto"/>
        <w:ind w:left="284" w:firstLine="283"/>
        <w:jc w:val="both"/>
        <w:rPr>
          <w:rFonts w:ascii="Times New Roman" w:hAnsi="Times New Roman" w:cs="Times New Roman"/>
          <w:sz w:val="24"/>
          <w:szCs w:val="24"/>
        </w:rPr>
      </w:pPr>
      <w:r w:rsidRPr="00845174">
        <w:rPr>
          <w:rFonts w:ascii="Times New Roman" w:hAnsi="Times New Roman" w:cs="Times New Roman"/>
          <w:sz w:val="24"/>
          <w:szCs w:val="24"/>
        </w:rPr>
        <w:t xml:space="preserve">(3) Ak do dňa účinnosti tohto zákona služobný úrad podľa § 95 ods. 1 písm. a) v znení účinnom do dňa účinnosti tohto zákona prerušil konanie o prepustení profesionálneho vojaka z dôvodu podľa § 83 ods. 1 písm. a), c), d), f) až n), § 83 ods. 4 písm. b) a d) alebo § 83 ods. 5 písm. b), c), e) až g) v znení účinnom do dňa účinnosti tohto zákona, služobný úrad odo dňa účinnosti tohto zákona v tomto konaní pokračuje, ak je to v jeho záujme. </w:t>
      </w:r>
    </w:p>
    <w:p w:rsidR="002C0031" w:rsidRPr="00845174" w:rsidRDefault="002C0031" w:rsidP="004E5348">
      <w:pPr>
        <w:tabs>
          <w:tab w:val="left" w:pos="284"/>
        </w:tabs>
        <w:spacing w:after="0" w:line="240" w:lineRule="auto"/>
        <w:ind w:left="284" w:firstLine="283"/>
        <w:jc w:val="both"/>
        <w:rPr>
          <w:rFonts w:ascii="Times New Roman" w:hAnsi="Times New Roman" w:cs="Times New Roman"/>
          <w:sz w:val="24"/>
          <w:szCs w:val="24"/>
        </w:rPr>
      </w:pPr>
    </w:p>
    <w:p w:rsidR="002C0031" w:rsidRPr="00845174" w:rsidRDefault="008F0192" w:rsidP="00B22312">
      <w:pPr>
        <w:spacing w:after="0" w:line="240" w:lineRule="auto"/>
        <w:ind w:left="284" w:firstLine="283"/>
        <w:jc w:val="both"/>
        <w:rPr>
          <w:rFonts w:ascii="Times New Roman" w:hAnsi="Times New Roman" w:cs="Times New Roman"/>
          <w:sz w:val="24"/>
          <w:szCs w:val="24"/>
        </w:rPr>
      </w:pPr>
      <w:r w:rsidRPr="00845174">
        <w:rPr>
          <w:rFonts w:ascii="Times New Roman" w:hAnsi="Times New Roman" w:cs="Times New Roman"/>
          <w:color w:val="000000" w:themeColor="text1"/>
          <w:sz w:val="24"/>
          <w:szCs w:val="24"/>
        </w:rPr>
        <w:t>(4) Ustanovenia § 235f ods. 1 až 5 sa odo dňa účinnosti tohto zákona neuplatňujú.“.</w:t>
      </w:r>
    </w:p>
    <w:p w:rsidR="002C0031" w:rsidRPr="00845174" w:rsidRDefault="002C0031" w:rsidP="004E5348">
      <w:pPr>
        <w:tabs>
          <w:tab w:val="left" w:pos="284"/>
          <w:tab w:val="left" w:pos="709"/>
          <w:tab w:val="left" w:pos="851"/>
          <w:tab w:val="left" w:pos="1134"/>
        </w:tabs>
        <w:spacing w:after="0" w:line="240" w:lineRule="auto"/>
        <w:ind w:left="284" w:firstLine="283"/>
        <w:jc w:val="both"/>
        <w:rPr>
          <w:rFonts w:ascii="Times New Roman" w:hAnsi="Times New Roman" w:cs="Times New Roman"/>
          <w:color w:val="000000" w:themeColor="text1"/>
          <w:sz w:val="24"/>
          <w:szCs w:val="24"/>
        </w:rPr>
      </w:pPr>
    </w:p>
    <w:p w:rsidR="008F24C9" w:rsidRPr="00845174" w:rsidRDefault="008F24C9">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2C0031" w:rsidRPr="00845174" w:rsidRDefault="002B4CAA">
      <w:pPr>
        <w:tabs>
          <w:tab w:val="left" w:pos="709"/>
          <w:tab w:val="left" w:pos="851"/>
          <w:tab w:val="left" w:pos="1134"/>
        </w:tabs>
        <w:spacing w:after="0" w:line="240" w:lineRule="auto"/>
        <w:jc w:val="center"/>
        <w:rPr>
          <w:rFonts w:ascii="Times New Roman" w:hAnsi="Times New Roman" w:cs="Times New Roman"/>
          <w:color w:val="000000" w:themeColor="text1"/>
          <w:sz w:val="24"/>
          <w:szCs w:val="24"/>
        </w:rPr>
      </w:pPr>
      <w:r w:rsidRPr="00845174">
        <w:rPr>
          <w:rFonts w:ascii="Times New Roman" w:hAnsi="Times New Roman" w:cs="Times New Roman"/>
          <w:b/>
          <w:bCs/>
          <w:color w:val="000000" w:themeColor="text1"/>
          <w:sz w:val="24"/>
          <w:szCs w:val="24"/>
        </w:rPr>
        <w:t>Čl. XX</w:t>
      </w:r>
      <w:r w:rsidR="005549BC">
        <w:rPr>
          <w:rFonts w:ascii="Times New Roman" w:hAnsi="Times New Roman" w:cs="Times New Roman"/>
          <w:b/>
          <w:bCs/>
          <w:color w:val="000000" w:themeColor="text1"/>
          <w:sz w:val="24"/>
          <w:szCs w:val="24"/>
        </w:rPr>
        <w:t>XI</w:t>
      </w:r>
    </w:p>
    <w:p w:rsidR="002C0031" w:rsidRPr="00845174" w:rsidRDefault="002C0031">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2C0031" w:rsidRPr="00845174" w:rsidRDefault="008F0192" w:rsidP="00B22312">
      <w:pPr>
        <w:tabs>
          <w:tab w:val="left" w:pos="284"/>
          <w:tab w:val="left" w:pos="709"/>
          <w:tab w:val="left" w:pos="851"/>
          <w:tab w:val="left" w:pos="1134"/>
        </w:tabs>
        <w:spacing w:after="0" w:line="240" w:lineRule="auto"/>
        <w:jc w:val="both"/>
        <w:rPr>
          <w:rFonts w:ascii="Times New Roman" w:hAnsi="Times New Roman" w:cs="Times New Roman"/>
          <w:color w:val="000000" w:themeColor="text1"/>
          <w:sz w:val="24"/>
          <w:szCs w:val="24"/>
        </w:rPr>
      </w:pPr>
      <w:r w:rsidRPr="00845174">
        <w:rPr>
          <w:rFonts w:ascii="Times New Roman" w:hAnsi="Times New Roman" w:cs="Times New Roman"/>
          <w:sz w:val="24"/>
          <w:szCs w:val="24"/>
          <w:shd w:val="clear" w:color="auto" w:fill="FFFFFF"/>
        </w:rPr>
        <w:tab/>
        <w:t xml:space="preserve">Zákon č. </w:t>
      </w:r>
      <w:r w:rsidRPr="00845174">
        <w:rPr>
          <w:rFonts w:ascii="Times New Roman" w:hAnsi="Times New Roman" w:cs="Times New Roman"/>
          <w:iCs/>
          <w:sz w:val="24"/>
          <w:szCs w:val="24"/>
          <w:shd w:val="clear" w:color="auto" w:fill="FFFFFF"/>
        </w:rPr>
        <w:t>18/2018 Z. z.</w:t>
      </w:r>
      <w:r w:rsidRPr="00845174">
        <w:rPr>
          <w:rFonts w:ascii="Times New Roman" w:hAnsi="Times New Roman" w:cs="Times New Roman"/>
          <w:sz w:val="24"/>
          <w:szCs w:val="24"/>
          <w:shd w:val="clear" w:color="auto" w:fill="FFFFFF"/>
        </w:rPr>
        <w:t> o ochrane osobných údajov a o zmene a doplnení niektorých zákonov v znení zákona č. 221/2019 Z. z. a zákona č. 373/2021 Z. z. sa dopĺňa takto:</w:t>
      </w:r>
    </w:p>
    <w:p w:rsidR="002C0031" w:rsidRPr="00845174" w:rsidRDefault="002C0031">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2C0031" w:rsidRPr="00845174" w:rsidRDefault="008F0192">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shd w:val="clear" w:color="auto" w:fill="FFFFFF"/>
        </w:rPr>
        <w:lastRenderedPageBreak/>
        <w:t>Za § 110 sa vkladá § 110a, ktorý znie:</w:t>
      </w:r>
    </w:p>
    <w:p w:rsidR="002C0031" w:rsidRPr="00845174" w:rsidRDefault="002C0031">
      <w:pPr>
        <w:spacing w:after="0" w:line="240" w:lineRule="auto"/>
        <w:jc w:val="both"/>
        <w:rPr>
          <w:rFonts w:ascii="Times New Roman" w:hAnsi="Times New Roman" w:cs="Times New Roman"/>
          <w:sz w:val="24"/>
          <w:szCs w:val="24"/>
        </w:rPr>
      </w:pPr>
    </w:p>
    <w:p w:rsidR="002C0031" w:rsidRPr="00845174" w:rsidRDefault="008F0192">
      <w:pPr>
        <w:spacing w:after="0" w:line="240" w:lineRule="auto"/>
        <w:jc w:val="center"/>
        <w:rPr>
          <w:rFonts w:ascii="Times New Roman" w:hAnsi="Times New Roman" w:cs="Times New Roman"/>
          <w:sz w:val="24"/>
          <w:szCs w:val="24"/>
        </w:rPr>
      </w:pPr>
      <w:r w:rsidRPr="00845174">
        <w:rPr>
          <w:rFonts w:ascii="Times New Roman" w:hAnsi="Times New Roman" w:cs="Times New Roman"/>
          <w:sz w:val="24"/>
          <w:szCs w:val="24"/>
          <w:shd w:val="clear" w:color="auto" w:fill="FFFFFF"/>
        </w:rPr>
        <w:t>„§ 110a</w:t>
      </w:r>
    </w:p>
    <w:p w:rsidR="002C0031" w:rsidRPr="00845174" w:rsidRDefault="008F0192" w:rsidP="00B22312">
      <w:pPr>
        <w:tabs>
          <w:tab w:val="left" w:pos="426"/>
        </w:tabs>
        <w:spacing w:after="0" w:line="240" w:lineRule="auto"/>
        <w:jc w:val="center"/>
        <w:rPr>
          <w:rFonts w:ascii="Times New Roman" w:hAnsi="Times New Roman" w:cs="Times New Roman"/>
          <w:sz w:val="24"/>
          <w:szCs w:val="24"/>
        </w:rPr>
      </w:pPr>
      <w:r w:rsidRPr="00845174">
        <w:rPr>
          <w:rFonts w:ascii="Times New Roman" w:hAnsi="Times New Roman" w:cs="Times New Roman"/>
          <w:b/>
          <w:sz w:val="24"/>
          <w:szCs w:val="24"/>
        </w:rPr>
        <w:t xml:space="preserve">Prechodné ustanovenie súvisiace s mimoriadnou situáciou vyhlásenou v súvislosti </w:t>
      </w:r>
      <w:r w:rsidRPr="00845174">
        <w:rPr>
          <w:rFonts w:ascii="Times New Roman" w:hAnsi="Times New Roman" w:cs="Times New Roman"/>
          <w:b/>
          <w:sz w:val="24"/>
          <w:szCs w:val="24"/>
        </w:rPr>
        <w:br/>
        <w:t>s ozbrojeným konfliktom na území Ukrajiny</w:t>
      </w:r>
    </w:p>
    <w:p w:rsidR="002C0031" w:rsidRPr="00845174" w:rsidRDefault="002C0031">
      <w:pPr>
        <w:spacing w:after="0" w:line="240" w:lineRule="auto"/>
        <w:jc w:val="both"/>
        <w:rPr>
          <w:rFonts w:ascii="Times New Roman" w:hAnsi="Times New Roman" w:cs="Times New Roman"/>
          <w:sz w:val="24"/>
          <w:szCs w:val="24"/>
        </w:rPr>
      </w:pPr>
    </w:p>
    <w:p w:rsidR="002C0031" w:rsidRPr="00845174" w:rsidRDefault="00B22312" w:rsidP="00B22312">
      <w:pPr>
        <w:tabs>
          <w:tab w:val="left" w:pos="284"/>
        </w:tabs>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shd w:val="clear" w:color="auto" w:fill="FFFFFF"/>
        </w:rPr>
        <w:tab/>
      </w:r>
      <w:r w:rsidR="008F0192" w:rsidRPr="00845174">
        <w:rPr>
          <w:rFonts w:ascii="Times New Roman" w:hAnsi="Times New Roman" w:cs="Times New Roman"/>
          <w:sz w:val="24"/>
          <w:szCs w:val="24"/>
          <w:shd w:val="clear" w:color="auto" w:fill="FFFFFF"/>
        </w:rPr>
        <w:t xml:space="preserve">V čase trvania mimoriadnej situácie vyhlásenej </w:t>
      </w:r>
      <w:r w:rsidR="008F0192" w:rsidRPr="00845174">
        <w:rPr>
          <w:rFonts w:ascii="Times New Roman" w:hAnsi="Times New Roman" w:cs="Times New Roman"/>
          <w:color w:val="000000" w:themeColor="text1"/>
          <w:sz w:val="24"/>
          <w:szCs w:val="24"/>
        </w:rPr>
        <w:t>v súvislosti s hromadným prílevom cudzincov na územie Slovenskej republiky spôsobeným ozbrojeným konfliktom na území Ukrajiny</w:t>
      </w:r>
      <w:r w:rsidR="008F0192" w:rsidRPr="00845174">
        <w:rPr>
          <w:rFonts w:ascii="Times New Roman" w:hAnsi="Times New Roman" w:cs="Times New Roman"/>
          <w:sz w:val="24"/>
          <w:szCs w:val="24"/>
          <w:shd w:val="clear" w:color="auto" w:fill="FFFFFF"/>
        </w:rPr>
        <w:t xml:space="preserve"> môže prevádzkovateľ poskytnúť </w:t>
      </w:r>
      <w:r w:rsidR="00B50478" w:rsidRPr="00845174">
        <w:rPr>
          <w:rFonts w:ascii="Times New Roman" w:hAnsi="Times New Roman" w:cs="Times New Roman"/>
          <w:sz w:val="24"/>
          <w:szCs w:val="24"/>
          <w:shd w:val="clear" w:color="auto" w:fill="FFFFFF"/>
        </w:rPr>
        <w:t>diplomatickej misii alebo konzulárnemu úradu cudzieho štátu osobné údaje o jeho občanovi a rodinnom príslušníkovi v rozsahu meno a priezvisko, dátum narodenia, štátna príslušnosť a telefónne číslo</w:t>
      </w:r>
      <w:r w:rsidR="008F0192" w:rsidRPr="00845174">
        <w:rPr>
          <w:rFonts w:ascii="Times New Roman" w:hAnsi="Times New Roman" w:cs="Times New Roman"/>
          <w:sz w:val="24"/>
          <w:szCs w:val="24"/>
          <w:shd w:val="clear" w:color="auto" w:fill="FFFFFF"/>
        </w:rPr>
        <w:t>, a to aj bez súhlasu dotknutej osoby, ak je odôvodnený predpoklad vykonania konzulárnej činnosti.</w:t>
      </w:r>
      <w:r w:rsidR="008F0192" w:rsidRPr="00845174">
        <w:rPr>
          <w:rFonts w:ascii="Times New Roman" w:hAnsi="Times New Roman" w:cs="Times New Roman"/>
          <w:sz w:val="24"/>
          <w:szCs w:val="24"/>
          <w:shd w:val="clear" w:color="auto" w:fill="FFFFFF"/>
          <w:vertAlign w:val="superscript"/>
        </w:rPr>
        <w:t>50</w:t>
      </w:r>
      <w:r w:rsidR="008F0192" w:rsidRPr="00845174">
        <w:rPr>
          <w:rFonts w:ascii="Times New Roman" w:hAnsi="Times New Roman" w:cs="Times New Roman"/>
          <w:sz w:val="24"/>
          <w:szCs w:val="24"/>
          <w:shd w:val="clear" w:color="auto" w:fill="FFFFFF"/>
        </w:rPr>
        <w:t xml:space="preserve">)“. </w:t>
      </w:r>
    </w:p>
    <w:p w:rsidR="002C0031" w:rsidRPr="00845174" w:rsidRDefault="002C0031">
      <w:pPr>
        <w:spacing w:after="0" w:line="240" w:lineRule="auto"/>
        <w:jc w:val="both"/>
        <w:rPr>
          <w:rFonts w:ascii="Times New Roman" w:hAnsi="Times New Roman" w:cs="Times New Roman"/>
          <w:sz w:val="24"/>
          <w:szCs w:val="24"/>
        </w:rPr>
      </w:pPr>
    </w:p>
    <w:p w:rsidR="002C0031" w:rsidRPr="00845174" w:rsidRDefault="008F0192">
      <w:pPr>
        <w:spacing w:after="0" w:line="240" w:lineRule="auto"/>
        <w:jc w:val="both"/>
        <w:rPr>
          <w:rFonts w:ascii="Times New Roman" w:hAnsi="Times New Roman" w:cs="Times New Roman"/>
          <w:sz w:val="24"/>
          <w:szCs w:val="24"/>
        </w:rPr>
      </w:pPr>
      <w:r w:rsidRPr="00845174">
        <w:rPr>
          <w:rFonts w:ascii="Times New Roman" w:hAnsi="Times New Roman" w:cs="Times New Roman"/>
          <w:sz w:val="24"/>
          <w:szCs w:val="24"/>
          <w:shd w:val="clear" w:color="auto" w:fill="FFFFFF"/>
        </w:rPr>
        <w:t>Poznámka pod čiarou k odkazu 50 znie:</w:t>
      </w:r>
    </w:p>
    <w:p w:rsidR="002C0031" w:rsidRPr="00845174" w:rsidRDefault="008F0192" w:rsidP="00B22312">
      <w:pPr>
        <w:spacing w:after="0" w:line="240" w:lineRule="auto"/>
        <w:ind w:left="426" w:hanging="426"/>
        <w:jc w:val="both"/>
        <w:rPr>
          <w:rFonts w:ascii="Times New Roman" w:hAnsi="Times New Roman" w:cs="Times New Roman"/>
          <w:color w:val="000000" w:themeColor="text1"/>
          <w:sz w:val="24"/>
          <w:szCs w:val="24"/>
        </w:rPr>
      </w:pPr>
      <w:r w:rsidRPr="00845174">
        <w:rPr>
          <w:rFonts w:ascii="Times New Roman" w:hAnsi="Times New Roman" w:cs="Times New Roman"/>
          <w:sz w:val="24"/>
          <w:szCs w:val="24"/>
          <w:shd w:val="clear" w:color="auto" w:fill="FFFFFF"/>
        </w:rPr>
        <w:t>„</w:t>
      </w:r>
      <w:r w:rsidRPr="00845174">
        <w:rPr>
          <w:rFonts w:ascii="Times New Roman" w:hAnsi="Times New Roman" w:cs="Times New Roman"/>
          <w:sz w:val="24"/>
          <w:szCs w:val="24"/>
          <w:shd w:val="clear" w:color="auto" w:fill="FFFFFF"/>
          <w:vertAlign w:val="superscript"/>
        </w:rPr>
        <w:t>50</w:t>
      </w:r>
      <w:r w:rsidRPr="00845174">
        <w:rPr>
          <w:rFonts w:ascii="Times New Roman" w:hAnsi="Times New Roman" w:cs="Times New Roman"/>
          <w:sz w:val="24"/>
          <w:szCs w:val="24"/>
          <w:shd w:val="clear" w:color="auto" w:fill="FFFFFF"/>
        </w:rPr>
        <w:t>) Zákon č. 151/2010 Z. z. o zahraničnej službe a o zmene a doplnení niektorých zákonov v znení neskorších predpisov.“.</w:t>
      </w:r>
    </w:p>
    <w:p w:rsidR="002C0031" w:rsidRPr="00845174" w:rsidRDefault="002C0031">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2A6368" w:rsidRPr="00845174" w:rsidRDefault="002A6368">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2A6368" w:rsidRPr="00845174" w:rsidRDefault="002A6368" w:rsidP="002A6368">
      <w:pPr>
        <w:spacing w:after="0" w:line="240" w:lineRule="auto"/>
        <w:jc w:val="center"/>
        <w:rPr>
          <w:rFonts w:ascii="Times New Roman" w:hAnsi="Times New Roman" w:cs="Times New Roman"/>
          <w:b/>
          <w:bCs/>
          <w:color w:val="000000" w:themeColor="text1"/>
          <w:sz w:val="24"/>
          <w:szCs w:val="24"/>
        </w:rPr>
      </w:pPr>
      <w:r w:rsidRPr="00845174">
        <w:rPr>
          <w:rFonts w:ascii="Times New Roman" w:hAnsi="Times New Roman" w:cs="Times New Roman"/>
          <w:b/>
          <w:bCs/>
          <w:color w:val="000000" w:themeColor="text1"/>
          <w:sz w:val="24"/>
          <w:szCs w:val="24"/>
          <w:shd w:val="clear" w:color="auto" w:fill="FFFFFF"/>
        </w:rPr>
        <w:t>Čl. XX</w:t>
      </w:r>
      <w:r w:rsidR="005549BC">
        <w:rPr>
          <w:rFonts w:ascii="Times New Roman" w:hAnsi="Times New Roman" w:cs="Times New Roman"/>
          <w:b/>
          <w:bCs/>
          <w:color w:val="000000" w:themeColor="text1"/>
          <w:sz w:val="24"/>
          <w:szCs w:val="24"/>
          <w:shd w:val="clear" w:color="auto" w:fill="FFFFFF"/>
        </w:rPr>
        <w:t>XI</w:t>
      </w:r>
      <w:r w:rsidRPr="00845174">
        <w:rPr>
          <w:rFonts w:ascii="Times New Roman" w:hAnsi="Times New Roman" w:cs="Times New Roman"/>
          <w:b/>
          <w:bCs/>
          <w:color w:val="000000" w:themeColor="text1"/>
          <w:sz w:val="24"/>
          <w:szCs w:val="24"/>
          <w:shd w:val="clear" w:color="auto" w:fill="FFFFFF"/>
        </w:rPr>
        <w:t>I</w:t>
      </w:r>
    </w:p>
    <w:p w:rsidR="002A6368" w:rsidRPr="00845174" w:rsidRDefault="002A6368">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2A6368" w:rsidRPr="00845174" w:rsidRDefault="00B22312" w:rsidP="00B22312">
      <w:pPr>
        <w:tabs>
          <w:tab w:val="left" w:pos="284"/>
        </w:tabs>
        <w:spacing w:after="0" w:line="240" w:lineRule="auto"/>
        <w:jc w:val="both"/>
        <w:rPr>
          <w:rFonts w:ascii="Times New Roman" w:hAnsi="Times New Roman" w:cs="Times New Roman"/>
          <w:color w:val="000000" w:themeColor="text1"/>
          <w:sz w:val="24"/>
          <w:szCs w:val="24"/>
        </w:rPr>
      </w:pPr>
      <w:r w:rsidRPr="00845174">
        <w:rPr>
          <w:rFonts w:ascii="Times New Roman" w:hAnsi="Times New Roman" w:cs="Times New Roman"/>
          <w:color w:val="000000" w:themeColor="text1"/>
          <w:sz w:val="24"/>
          <w:szCs w:val="24"/>
        </w:rPr>
        <w:tab/>
      </w:r>
      <w:r w:rsidR="002A6368" w:rsidRPr="00845174">
        <w:rPr>
          <w:rFonts w:ascii="Times New Roman" w:hAnsi="Times New Roman" w:cs="Times New Roman"/>
          <w:color w:val="000000" w:themeColor="text1"/>
          <w:sz w:val="24"/>
          <w:szCs w:val="24"/>
        </w:rPr>
        <w:t xml:space="preserve">Zákon č. 138/2019 Z. z. o pedagogických zamestnancoch a odborných zamestnancoch a o zmene a doplnení niektorých zákonov v znení zákona č. 209/2019 Z. z., zákona č. 310/2019 </w:t>
      </w:r>
    </w:p>
    <w:p w:rsidR="002A6368" w:rsidRPr="00845174" w:rsidRDefault="002A6368" w:rsidP="00F70CD2">
      <w:pPr>
        <w:spacing w:after="0" w:line="240" w:lineRule="auto"/>
        <w:rPr>
          <w:rFonts w:ascii="Times New Roman" w:hAnsi="Times New Roman" w:cs="Times New Roman"/>
          <w:color w:val="000000" w:themeColor="text1"/>
          <w:sz w:val="24"/>
          <w:szCs w:val="24"/>
        </w:rPr>
      </w:pPr>
      <w:r w:rsidRPr="00845174">
        <w:rPr>
          <w:rFonts w:ascii="Times New Roman" w:hAnsi="Times New Roman" w:cs="Times New Roman"/>
          <w:color w:val="000000" w:themeColor="text1"/>
          <w:sz w:val="24"/>
          <w:szCs w:val="24"/>
        </w:rPr>
        <w:t>Z. z., zákona č. 271/2021 Z. z. a zákona č. 414/2021 Z. z. sa dopĺňa takto:</w:t>
      </w:r>
    </w:p>
    <w:p w:rsidR="002A6368" w:rsidRPr="00845174" w:rsidRDefault="002A6368" w:rsidP="002A6368">
      <w:pPr>
        <w:spacing w:after="0"/>
        <w:rPr>
          <w:rFonts w:ascii="Times New Roman" w:hAnsi="Times New Roman" w:cs="Times New Roman"/>
          <w:color w:val="000000" w:themeColor="text1"/>
          <w:sz w:val="24"/>
          <w:szCs w:val="24"/>
        </w:rPr>
      </w:pPr>
    </w:p>
    <w:p w:rsidR="002A6368" w:rsidRPr="00845174" w:rsidRDefault="00B22312" w:rsidP="00B22312">
      <w:pPr>
        <w:tabs>
          <w:tab w:val="left" w:pos="284"/>
        </w:tabs>
        <w:spacing w:after="0"/>
        <w:rPr>
          <w:rFonts w:ascii="Times New Roman" w:hAnsi="Times New Roman" w:cs="Times New Roman"/>
          <w:color w:val="000000" w:themeColor="text1"/>
          <w:sz w:val="24"/>
          <w:szCs w:val="24"/>
        </w:rPr>
      </w:pPr>
      <w:r w:rsidRPr="00845174">
        <w:rPr>
          <w:rFonts w:ascii="Times New Roman" w:hAnsi="Times New Roman" w:cs="Times New Roman"/>
          <w:color w:val="000000" w:themeColor="text1"/>
          <w:sz w:val="24"/>
          <w:szCs w:val="24"/>
        </w:rPr>
        <w:tab/>
      </w:r>
      <w:r w:rsidR="002A6368" w:rsidRPr="00845174">
        <w:rPr>
          <w:rFonts w:ascii="Times New Roman" w:hAnsi="Times New Roman" w:cs="Times New Roman"/>
          <w:color w:val="000000" w:themeColor="text1"/>
          <w:sz w:val="24"/>
          <w:szCs w:val="24"/>
        </w:rPr>
        <w:t>Za § 90d sa vkladá § 90e, ktorý vrátane nadpisu znie:</w:t>
      </w:r>
    </w:p>
    <w:p w:rsidR="002A6368" w:rsidRPr="00845174" w:rsidRDefault="002A6368" w:rsidP="002A6368">
      <w:pPr>
        <w:spacing w:after="0"/>
        <w:rPr>
          <w:rFonts w:ascii="Times New Roman" w:hAnsi="Times New Roman" w:cs="Times New Roman"/>
          <w:color w:val="000000" w:themeColor="text1"/>
          <w:sz w:val="24"/>
          <w:szCs w:val="24"/>
        </w:rPr>
      </w:pPr>
    </w:p>
    <w:p w:rsidR="002A6368" w:rsidRPr="00845174" w:rsidRDefault="002A6368" w:rsidP="002A6368">
      <w:pPr>
        <w:spacing w:after="0"/>
        <w:jc w:val="center"/>
        <w:rPr>
          <w:rFonts w:ascii="Times New Roman" w:hAnsi="Times New Roman" w:cs="Times New Roman"/>
          <w:b/>
          <w:color w:val="000000" w:themeColor="text1"/>
          <w:sz w:val="24"/>
          <w:szCs w:val="24"/>
        </w:rPr>
      </w:pPr>
      <w:r w:rsidRPr="00845174">
        <w:rPr>
          <w:rFonts w:ascii="Times New Roman" w:hAnsi="Times New Roman" w:cs="Times New Roman"/>
          <w:color w:val="000000" w:themeColor="text1"/>
          <w:sz w:val="24"/>
          <w:szCs w:val="24"/>
        </w:rPr>
        <w:t>„</w:t>
      </w:r>
      <w:r w:rsidRPr="00845174">
        <w:rPr>
          <w:rFonts w:ascii="Times New Roman" w:hAnsi="Times New Roman" w:cs="Times New Roman"/>
          <w:b/>
          <w:color w:val="000000" w:themeColor="text1"/>
          <w:sz w:val="24"/>
          <w:szCs w:val="24"/>
        </w:rPr>
        <w:t>§ 90e</w:t>
      </w:r>
    </w:p>
    <w:p w:rsidR="002A6368" w:rsidRPr="00845174" w:rsidRDefault="002A6368" w:rsidP="00AB4480">
      <w:pPr>
        <w:spacing w:after="0" w:line="240" w:lineRule="auto"/>
        <w:jc w:val="center"/>
        <w:rPr>
          <w:rFonts w:ascii="Times New Roman" w:hAnsi="Times New Roman" w:cs="Times New Roman"/>
          <w:b/>
          <w:color w:val="000000" w:themeColor="text1"/>
          <w:sz w:val="24"/>
          <w:szCs w:val="24"/>
        </w:rPr>
      </w:pPr>
      <w:r w:rsidRPr="00845174">
        <w:rPr>
          <w:rFonts w:ascii="Times New Roman" w:hAnsi="Times New Roman" w:cs="Times New Roman"/>
          <w:b/>
          <w:color w:val="000000" w:themeColor="text1"/>
          <w:sz w:val="24"/>
          <w:szCs w:val="24"/>
        </w:rPr>
        <w:t>Prechodné ustanovenia počas trvania mimoriadnej situácie vyhlásenej v súvislosti s hromadným prílevom cudzincov na územie Slovenskej republiky spôsobeným ozbrojeným konfliktom na území Ukrajiny</w:t>
      </w:r>
    </w:p>
    <w:p w:rsidR="002A6368" w:rsidRPr="00845174" w:rsidRDefault="002A6368" w:rsidP="00AB4480">
      <w:pPr>
        <w:spacing w:after="0" w:line="240" w:lineRule="auto"/>
        <w:rPr>
          <w:rFonts w:ascii="Times New Roman" w:hAnsi="Times New Roman" w:cs="Times New Roman"/>
          <w:color w:val="000000" w:themeColor="text1"/>
          <w:sz w:val="24"/>
          <w:szCs w:val="24"/>
        </w:rPr>
      </w:pPr>
    </w:p>
    <w:p w:rsidR="002A6368" w:rsidRPr="00845174" w:rsidRDefault="002A6368" w:rsidP="00B22312">
      <w:pPr>
        <w:pStyle w:val="Odsekzoznamu"/>
        <w:spacing w:after="0" w:line="240" w:lineRule="auto"/>
        <w:ind w:left="0" w:firstLine="284"/>
        <w:jc w:val="both"/>
        <w:rPr>
          <w:rFonts w:ascii="Times New Roman" w:hAnsi="Times New Roman" w:cs="Times New Roman"/>
          <w:sz w:val="24"/>
          <w:szCs w:val="24"/>
        </w:rPr>
      </w:pPr>
      <w:r w:rsidRPr="00845174">
        <w:rPr>
          <w:rFonts w:ascii="Times New Roman" w:hAnsi="Times New Roman" w:cs="Times New Roman"/>
          <w:sz w:val="24"/>
          <w:szCs w:val="24"/>
        </w:rPr>
        <w:t xml:space="preserve">(1) </w:t>
      </w:r>
      <w:r w:rsidR="00B50478" w:rsidRPr="00845174">
        <w:rPr>
          <w:rFonts w:ascii="Times New Roman" w:hAnsi="Times New Roman" w:cs="Times New Roman"/>
          <w:sz w:val="24"/>
          <w:szCs w:val="24"/>
        </w:rPr>
        <w:t>Odídenec</w:t>
      </w:r>
      <w:r w:rsidRPr="00845174">
        <w:rPr>
          <w:rFonts w:ascii="Times New Roman" w:hAnsi="Times New Roman" w:cs="Times New Roman"/>
          <w:sz w:val="24"/>
          <w:szCs w:val="24"/>
        </w:rPr>
        <w:t>,</w:t>
      </w:r>
      <w:r w:rsidRPr="00845174">
        <w:rPr>
          <w:rFonts w:ascii="Times New Roman" w:hAnsi="Times New Roman" w:cs="Times New Roman"/>
          <w:sz w:val="24"/>
          <w:szCs w:val="24"/>
          <w:vertAlign w:val="superscript"/>
        </w:rPr>
        <w:t>42</w:t>
      </w:r>
      <w:r w:rsidRPr="00845174">
        <w:rPr>
          <w:rFonts w:ascii="Times New Roman" w:hAnsi="Times New Roman" w:cs="Times New Roman"/>
          <w:sz w:val="24"/>
          <w:szCs w:val="24"/>
        </w:rPr>
        <w:t>) ktorý je štátnym občanom Ukrajiny alebo rodinným príslušníkom štátneho občana Ukrajiny, a z objektívnych dôvodov nemôže preukázať bezúhonnosť podľa § 15 ods. 4, môže počas trvania mimoriadnej situácie vyhlásenej v súvislosti s hromadným prílevom cudzincov na územie Slovenskej republiky spôsobeným ozbrojeným konfliktom na území Ukrajiny (ďalej len „mimoriadna situácia“) preukázať bezúhonnosť podľa § 15 ods. 4 aj čestným vyhlásením, ktoré predloží zamestnávateľovi pred vznikom pracovného pomeru.</w:t>
      </w:r>
    </w:p>
    <w:p w:rsidR="002A6368" w:rsidRPr="00845174" w:rsidRDefault="002A6368" w:rsidP="00B22312">
      <w:pPr>
        <w:pStyle w:val="Odsekzoznamu"/>
        <w:spacing w:after="0" w:line="240" w:lineRule="auto"/>
        <w:ind w:left="0" w:firstLine="284"/>
        <w:jc w:val="both"/>
        <w:rPr>
          <w:rFonts w:ascii="Times New Roman" w:hAnsi="Times New Roman" w:cs="Times New Roman"/>
          <w:sz w:val="24"/>
          <w:szCs w:val="24"/>
        </w:rPr>
      </w:pPr>
    </w:p>
    <w:p w:rsidR="002A6368" w:rsidRPr="00845174" w:rsidRDefault="002A6368" w:rsidP="00B22312">
      <w:pPr>
        <w:pStyle w:val="Odsekzoznamu"/>
        <w:spacing w:after="0" w:line="240" w:lineRule="auto"/>
        <w:ind w:left="0" w:firstLine="284"/>
        <w:jc w:val="both"/>
        <w:rPr>
          <w:rFonts w:ascii="Times New Roman" w:hAnsi="Times New Roman" w:cs="Times New Roman"/>
          <w:sz w:val="24"/>
          <w:szCs w:val="24"/>
        </w:rPr>
      </w:pPr>
      <w:r w:rsidRPr="00845174">
        <w:rPr>
          <w:rFonts w:ascii="Times New Roman" w:hAnsi="Times New Roman" w:cs="Times New Roman"/>
          <w:sz w:val="24"/>
          <w:szCs w:val="24"/>
        </w:rPr>
        <w:t>(2) Ak odídenec preukázal bezúhonnosť čestným vyhlásením podľa odseku 1, zamestnávateľ je povinný pred vznikom pracovného pomeru vyžadovať aj predloženie psychologického posudku o psychickej spôsobilosti nie staršieho ako jeden rok. Psychická spôsobilosť sa posudzuje psychologickým vyšetrením, ktoré môže vykonať len psychológ so špecializáciou v špecializačnom odbore klinická psychológia, ktorý je zdravotníckym pracovníkom. Účelom psychologického vyšetrenia je posúdenie, či je odídenec spôsobilý vykonávať pracovnú činnosť pedagogického zamestnanca alebo pracovnú činnosť odborného zamestnanca.</w:t>
      </w:r>
    </w:p>
    <w:p w:rsidR="002A6368" w:rsidRPr="00845174" w:rsidRDefault="002A6368" w:rsidP="00AB4480">
      <w:pPr>
        <w:pStyle w:val="Odsekzoznamu"/>
        <w:spacing w:after="0" w:line="240" w:lineRule="auto"/>
        <w:ind w:left="0"/>
        <w:jc w:val="both"/>
        <w:rPr>
          <w:rFonts w:ascii="Times New Roman" w:hAnsi="Times New Roman" w:cs="Times New Roman"/>
          <w:sz w:val="24"/>
          <w:szCs w:val="24"/>
        </w:rPr>
      </w:pPr>
    </w:p>
    <w:p w:rsidR="002A6368" w:rsidRPr="00845174" w:rsidRDefault="002A6368" w:rsidP="00B22312">
      <w:pPr>
        <w:spacing w:after="0" w:line="240" w:lineRule="auto"/>
        <w:ind w:firstLine="284"/>
        <w:jc w:val="both"/>
        <w:rPr>
          <w:rFonts w:ascii="Times New Roman" w:hAnsi="Times New Roman" w:cs="Times New Roman"/>
          <w:sz w:val="24"/>
          <w:szCs w:val="24"/>
        </w:rPr>
      </w:pPr>
      <w:r w:rsidRPr="00845174">
        <w:rPr>
          <w:rFonts w:ascii="Times New Roman" w:hAnsi="Times New Roman" w:cs="Times New Roman"/>
          <w:sz w:val="24"/>
          <w:szCs w:val="24"/>
        </w:rPr>
        <w:t xml:space="preserve">(3) </w:t>
      </w:r>
      <w:r w:rsidR="0007519D" w:rsidRPr="00845174">
        <w:rPr>
          <w:rFonts w:ascii="Times New Roman" w:hAnsi="Times New Roman" w:cs="Times New Roman"/>
          <w:sz w:val="24"/>
          <w:szCs w:val="24"/>
        </w:rPr>
        <w:t>Minimálne požiadavky na psychickú spôsobilosť na vykonávanie pracovnej činnosti pedagogického zamestnanca alebo pracovnej činnosti odborného zamestnanca, p</w:t>
      </w:r>
      <w:r w:rsidRPr="00845174">
        <w:rPr>
          <w:rFonts w:ascii="Times New Roman" w:hAnsi="Times New Roman" w:cs="Times New Roman"/>
          <w:sz w:val="24"/>
          <w:szCs w:val="24"/>
        </w:rPr>
        <w:t xml:space="preserve">ostup pri posudzovaní psychickej spôsobilosti na vykonávanie pracovnej činnosti pedagogického </w:t>
      </w:r>
      <w:r w:rsidRPr="00845174">
        <w:rPr>
          <w:rFonts w:ascii="Times New Roman" w:hAnsi="Times New Roman" w:cs="Times New Roman"/>
          <w:sz w:val="24"/>
          <w:szCs w:val="24"/>
        </w:rPr>
        <w:lastRenderedPageBreak/>
        <w:t>zamestnanca alebo pracovnej činnosti odborného zamestnanca a náležitosti psychologického posudku podľa odseku 2 ustanoví všeobecne záväzný právny predpis, ktorý vydá Ministerstvo zdravotníctva Slovenskej republiky po dohode s ministerstvom školstva.</w:t>
      </w:r>
    </w:p>
    <w:p w:rsidR="002A6368" w:rsidRPr="00845174" w:rsidRDefault="002A6368" w:rsidP="00B22312">
      <w:pPr>
        <w:pStyle w:val="Odsekzoznamu"/>
        <w:spacing w:after="0" w:line="240" w:lineRule="auto"/>
        <w:ind w:left="0" w:firstLine="284"/>
        <w:jc w:val="both"/>
        <w:rPr>
          <w:rFonts w:ascii="Times New Roman" w:hAnsi="Times New Roman" w:cs="Times New Roman"/>
          <w:sz w:val="24"/>
          <w:szCs w:val="24"/>
        </w:rPr>
      </w:pPr>
    </w:p>
    <w:p w:rsidR="002A6368" w:rsidRPr="00845174" w:rsidRDefault="002A6368" w:rsidP="00B22312">
      <w:pPr>
        <w:pStyle w:val="Odsekzoznamu"/>
        <w:spacing w:after="0" w:line="240" w:lineRule="auto"/>
        <w:ind w:left="0" w:firstLine="284"/>
        <w:jc w:val="both"/>
        <w:rPr>
          <w:rFonts w:ascii="Times New Roman" w:hAnsi="Times New Roman" w:cs="Times New Roman"/>
          <w:sz w:val="24"/>
          <w:szCs w:val="24"/>
        </w:rPr>
      </w:pPr>
      <w:r w:rsidRPr="00845174">
        <w:rPr>
          <w:rFonts w:ascii="Times New Roman" w:hAnsi="Times New Roman" w:cs="Times New Roman"/>
          <w:sz w:val="24"/>
          <w:szCs w:val="24"/>
        </w:rPr>
        <w:t>(4) Ak odídenec preukázal bezúhonnosť čestným vyhlásením podľa odseku 1 a predložil zamestnávateľovi psychologický posudok podľa odseku 2, považuje sa za bezúhonného, ak sa nepreukáže opak.</w:t>
      </w:r>
    </w:p>
    <w:p w:rsidR="002A6368" w:rsidRPr="00845174" w:rsidRDefault="002A6368" w:rsidP="00B22312">
      <w:pPr>
        <w:pStyle w:val="Odsekzoznamu"/>
        <w:spacing w:after="0" w:line="240" w:lineRule="auto"/>
        <w:ind w:left="0" w:firstLine="284"/>
        <w:jc w:val="both"/>
        <w:rPr>
          <w:rFonts w:ascii="Times New Roman" w:hAnsi="Times New Roman" w:cs="Times New Roman"/>
          <w:sz w:val="24"/>
          <w:szCs w:val="24"/>
        </w:rPr>
      </w:pPr>
    </w:p>
    <w:p w:rsidR="002A6368" w:rsidRPr="00845174" w:rsidRDefault="002A6368" w:rsidP="00B22312">
      <w:pPr>
        <w:pStyle w:val="Odsekzoznamu"/>
        <w:spacing w:after="0" w:line="240" w:lineRule="auto"/>
        <w:ind w:left="0" w:firstLine="284"/>
        <w:jc w:val="both"/>
        <w:rPr>
          <w:rFonts w:ascii="Times New Roman" w:hAnsi="Times New Roman" w:cs="Times New Roman"/>
          <w:sz w:val="24"/>
          <w:szCs w:val="24"/>
        </w:rPr>
      </w:pPr>
      <w:r w:rsidRPr="00845174">
        <w:rPr>
          <w:rFonts w:ascii="Times New Roman" w:hAnsi="Times New Roman" w:cs="Times New Roman"/>
          <w:sz w:val="24"/>
          <w:szCs w:val="24"/>
        </w:rPr>
        <w:t>(5) Preukázanie nepravdivosti čestného vyhlásenia podľa odseku 1 je dôvodom na okamžité skončenie pracovného pomeru.</w:t>
      </w:r>
    </w:p>
    <w:p w:rsidR="002A6368" w:rsidRPr="00845174" w:rsidRDefault="002A6368" w:rsidP="00B22312">
      <w:pPr>
        <w:pStyle w:val="Odsekzoznamu"/>
        <w:spacing w:after="0" w:line="240" w:lineRule="auto"/>
        <w:ind w:left="0" w:firstLine="284"/>
        <w:jc w:val="both"/>
        <w:rPr>
          <w:rFonts w:ascii="Times New Roman" w:hAnsi="Times New Roman" w:cs="Times New Roman"/>
          <w:sz w:val="24"/>
          <w:szCs w:val="24"/>
        </w:rPr>
      </w:pPr>
    </w:p>
    <w:p w:rsidR="002A6368" w:rsidRPr="00845174" w:rsidRDefault="002A6368" w:rsidP="00B22312">
      <w:pPr>
        <w:pStyle w:val="Odsekzoznamu"/>
        <w:spacing w:after="0" w:line="240" w:lineRule="auto"/>
        <w:ind w:left="0" w:firstLine="284"/>
        <w:jc w:val="both"/>
        <w:rPr>
          <w:rFonts w:ascii="Times New Roman" w:hAnsi="Times New Roman" w:cs="Times New Roman"/>
          <w:sz w:val="24"/>
          <w:szCs w:val="24"/>
        </w:rPr>
      </w:pPr>
      <w:r w:rsidRPr="00845174">
        <w:rPr>
          <w:rFonts w:ascii="Times New Roman" w:hAnsi="Times New Roman" w:cs="Times New Roman"/>
          <w:sz w:val="24"/>
          <w:szCs w:val="24"/>
        </w:rPr>
        <w:t>(6) Pedagogický zamestnanec alebo odborný zamestnanec, ktorý preukázal bezúhonnosť čestným vyhlásením podľa odseku 1 a predložil psychologický posudok podľa odseku 2, a jeho pracovný pomer trvá aj po odvolaní mimoriadnej situácie, je povinný do uplynutia dvoch mesiacov od odvolania mimoriadnej situácie preukázať bezúhonnosť podľa § 15 ods. 4.</w:t>
      </w:r>
    </w:p>
    <w:p w:rsidR="002A6368" w:rsidRPr="00845174" w:rsidRDefault="002A6368" w:rsidP="00B22312">
      <w:pPr>
        <w:pStyle w:val="Odsekzoznamu"/>
        <w:spacing w:after="0" w:line="240" w:lineRule="auto"/>
        <w:ind w:left="0" w:firstLine="284"/>
        <w:jc w:val="both"/>
        <w:rPr>
          <w:rFonts w:ascii="Times New Roman" w:hAnsi="Times New Roman" w:cs="Times New Roman"/>
          <w:sz w:val="24"/>
          <w:szCs w:val="24"/>
        </w:rPr>
      </w:pPr>
    </w:p>
    <w:p w:rsidR="002A6368" w:rsidRPr="00845174" w:rsidRDefault="002A6368" w:rsidP="00B22312">
      <w:pPr>
        <w:pStyle w:val="Odsekzoznamu"/>
        <w:spacing w:after="0" w:line="240" w:lineRule="auto"/>
        <w:ind w:left="0" w:firstLine="284"/>
        <w:jc w:val="both"/>
        <w:rPr>
          <w:rFonts w:ascii="Times New Roman" w:hAnsi="Times New Roman" w:cs="Times New Roman"/>
          <w:sz w:val="24"/>
          <w:szCs w:val="24"/>
        </w:rPr>
      </w:pPr>
      <w:r w:rsidRPr="00845174">
        <w:rPr>
          <w:rFonts w:ascii="Times New Roman" w:hAnsi="Times New Roman" w:cs="Times New Roman"/>
          <w:sz w:val="24"/>
          <w:szCs w:val="24"/>
        </w:rPr>
        <w:t>(7) Ak pedagogický zamestnanec alebo odborný zamestnanec nesplní povinnosť podľa odseku 6, jeho pracovný pomer skončí uplynutím dvoch mesiacov od odvolania mimoriadnej situácie.“.</w:t>
      </w:r>
    </w:p>
    <w:p w:rsidR="00AB4480" w:rsidRPr="00845174" w:rsidRDefault="00AB4480" w:rsidP="00AB4480">
      <w:pPr>
        <w:pStyle w:val="Odsekzoznamu"/>
        <w:spacing w:after="0" w:line="240" w:lineRule="auto"/>
        <w:ind w:left="0"/>
        <w:jc w:val="both"/>
        <w:rPr>
          <w:rFonts w:ascii="Times New Roman" w:hAnsi="Times New Roman" w:cs="Times New Roman"/>
          <w:sz w:val="24"/>
          <w:szCs w:val="24"/>
        </w:rPr>
      </w:pPr>
    </w:p>
    <w:p w:rsidR="002A6368" w:rsidRPr="00845174" w:rsidRDefault="002A6368" w:rsidP="00AB4480">
      <w:pPr>
        <w:pStyle w:val="Textkomentra"/>
        <w:spacing w:after="0"/>
        <w:rPr>
          <w:rFonts w:ascii="Times New Roman" w:hAnsi="Times New Roman" w:cs="Times New Roman"/>
          <w:sz w:val="24"/>
          <w:szCs w:val="24"/>
        </w:rPr>
      </w:pPr>
      <w:r w:rsidRPr="00845174">
        <w:rPr>
          <w:rFonts w:ascii="Times New Roman" w:hAnsi="Times New Roman" w:cs="Times New Roman"/>
          <w:sz w:val="24"/>
          <w:szCs w:val="24"/>
        </w:rPr>
        <w:t>Poznámka pod čiarou k odkazu 42 znie:</w:t>
      </w:r>
    </w:p>
    <w:p w:rsidR="002A6368" w:rsidRPr="00845174" w:rsidRDefault="002A6368" w:rsidP="00B826F4">
      <w:pPr>
        <w:tabs>
          <w:tab w:val="left" w:pos="709"/>
          <w:tab w:val="left" w:pos="851"/>
          <w:tab w:val="left" w:pos="1134"/>
        </w:tabs>
        <w:spacing w:after="0" w:line="240" w:lineRule="auto"/>
        <w:ind w:left="426" w:hanging="426"/>
        <w:jc w:val="both"/>
        <w:rPr>
          <w:rFonts w:ascii="Times New Roman" w:hAnsi="Times New Roman" w:cs="Times New Roman"/>
          <w:color w:val="000000" w:themeColor="text1"/>
          <w:sz w:val="24"/>
          <w:szCs w:val="24"/>
        </w:rPr>
      </w:pPr>
      <w:r w:rsidRPr="00845174">
        <w:rPr>
          <w:rFonts w:ascii="Times New Roman" w:hAnsi="Times New Roman" w:cs="Times New Roman"/>
          <w:sz w:val="24"/>
          <w:szCs w:val="24"/>
        </w:rPr>
        <w:t>„</w:t>
      </w:r>
      <w:r w:rsidRPr="00845174">
        <w:rPr>
          <w:rFonts w:ascii="Times New Roman" w:hAnsi="Times New Roman" w:cs="Times New Roman"/>
          <w:sz w:val="24"/>
          <w:szCs w:val="24"/>
          <w:vertAlign w:val="superscript"/>
        </w:rPr>
        <w:t>42</w:t>
      </w:r>
      <w:r w:rsidRPr="00845174">
        <w:rPr>
          <w:rFonts w:ascii="Times New Roman" w:hAnsi="Times New Roman" w:cs="Times New Roman"/>
          <w:sz w:val="24"/>
          <w:szCs w:val="24"/>
        </w:rPr>
        <w:t>) § 2 písm. j) zákona č. 480/2002 Z. z. o azyle a o zmene a doplnení niektorých zákonov v znení neskorších predpisov.“.</w:t>
      </w:r>
    </w:p>
    <w:p w:rsidR="002A6368" w:rsidRDefault="002A6368">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A1085E" w:rsidRPr="00845174" w:rsidRDefault="00A1085E">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2C0031" w:rsidRPr="00845174" w:rsidRDefault="002C0031">
      <w:pPr>
        <w:tabs>
          <w:tab w:val="left" w:pos="709"/>
          <w:tab w:val="left" w:pos="851"/>
          <w:tab w:val="left" w:pos="1134"/>
        </w:tabs>
        <w:spacing w:after="0" w:line="240" w:lineRule="auto"/>
        <w:jc w:val="both"/>
        <w:rPr>
          <w:rFonts w:ascii="Times New Roman" w:hAnsi="Times New Roman" w:cs="Times New Roman"/>
          <w:color w:val="000000" w:themeColor="text1"/>
          <w:sz w:val="24"/>
          <w:szCs w:val="24"/>
        </w:rPr>
      </w:pPr>
    </w:p>
    <w:p w:rsidR="002C0031" w:rsidRPr="00845174" w:rsidRDefault="002B4CAA">
      <w:pPr>
        <w:spacing w:line="240" w:lineRule="auto"/>
        <w:jc w:val="center"/>
        <w:rPr>
          <w:rFonts w:ascii="Times New Roman" w:hAnsi="Times New Roman" w:cs="Times New Roman"/>
          <w:b/>
          <w:bCs/>
          <w:color w:val="000000" w:themeColor="text1"/>
          <w:sz w:val="24"/>
          <w:szCs w:val="24"/>
        </w:rPr>
      </w:pPr>
      <w:r w:rsidRPr="00845174">
        <w:rPr>
          <w:rFonts w:ascii="Times New Roman" w:hAnsi="Times New Roman" w:cs="Times New Roman"/>
          <w:b/>
          <w:bCs/>
          <w:color w:val="000000" w:themeColor="text1"/>
          <w:sz w:val="24"/>
          <w:szCs w:val="24"/>
          <w:shd w:val="clear" w:color="auto" w:fill="FFFFFF"/>
        </w:rPr>
        <w:t>Čl. X</w:t>
      </w:r>
      <w:r w:rsidR="008F0192" w:rsidRPr="00845174">
        <w:rPr>
          <w:rFonts w:ascii="Times New Roman" w:hAnsi="Times New Roman" w:cs="Times New Roman"/>
          <w:b/>
          <w:bCs/>
          <w:color w:val="000000" w:themeColor="text1"/>
          <w:sz w:val="24"/>
          <w:szCs w:val="24"/>
          <w:shd w:val="clear" w:color="auto" w:fill="FFFFFF"/>
        </w:rPr>
        <w:t>X</w:t>
      </w:r>
      <w:r w:rsidR="005549BC">
        <w:rPr>
          <w:rFonts w:ascii="Times New Roman" w:hAnsi="Times New Roman" w:cs="Times New Roman"/>
          <w:b/>
          <w:bCs/>
          <w:color w:val="000000" w:themeColor="text1"/>
          <w:sz w:val="24"/>
          <w:szCs w:val="24"/>
          <w:shd w:val="clear" w:color="auto" w:fill="FFFFFF"/>
        </w:rPr>
        <w:t>XI</w:t>
      </w:r>
      <w:r w:rsidR="00605344" w:rsidRPr="00845174">
        <w:rPr>
          <w:rFonts w:ascii="Times New Roman" w:hAnsi="Times New Roman" w:cs="Times New Roman"/>
          <w:b/>
          <w:bCs/>
          <w:color w:val="000000" w:themeColor="text1"/>
          <w:sz w:val="24"/>
          <w:szCs w:val="24"/>
          <w:shd w:val="clear" w:color="auto" w:fill="FFFFFF"/>
        </w:rPr>
        <w:t>I</w:t>
      </w:r>
      <w:r w:rsidR="002A6368" w:rsidRPr="00845174">
        <w:rPr>
          <w:rFonts w:ascii="Times New Roman" w:hAnsi="Times New Roman" w:cs="Times New Roman"/>
          <w:b/>
          <w:bCs/>
          <w:color w:val="000000" w:themeColor="text1"/>
          <w:sz w:val="24"/>
          <w:szCs w:val="24"/>
          <w:shd w:val="clear" w:color="auto" w:fill="FFFFFF"/>
        </w:rPr>
        <w:t>I</w:t>
      </w:r>
    </w:p>
    <w:p w:rsidR="00A1085E" w:rsidRDefault="008F0192" w:rsidP="00A1085E">
      <w:pPr>
        <w:spacing w:after="0" w:line="240" w:lineRule="auto"/>
        <w:ind w:firstLine="426"/>
        <w:jc w:val="center"/>
        <w:rPr>
          <w:rFonts w:ascii="Times New Roman" w:hAnsi="Times New Roman" w:cs="Times New Roman"/>
          <w:sz w:val="24"/>
          <w:szCs w:val="24"/>
        </w:rPr>
      </w:pPr>
      <w:r w:rsidRPr="00845174">
        <w:rPr>
          <w:rFonts w:ascii="Times New Roman" w:hAnsi="Times New Roman" w:cs="Times New Roman"/>
          <w:color w:val="000000" w:themeColor="text1"/>
          <w:sz w:val="24"/>
          <w:szCs w:val="24"/>
          <w:shd w:val="clear" w:color="auto" w:fill="FFFFFF"/>
        </w:rPr>
        <w:t>Tento zákon nadobúda účinnosť dňom vyhlásenia.</w:t>
      </w:r>
      <w:r w:rsidR="00A1085E" w:rsidRPr="00A1085E">
        <w:rPr>
          <w:rFonts w:ascii="Times New Roman" w:hAnsi="Times New Roman" w:cs="Times New Roman"/>
          <w:sz w:val="24"/>
          <w:szCs w:val="24"/>
        </w:rPr>
        <w:t xml:space="preserve"> </w:t>
      </w:r>
    </w:p>
    <w:p w:rsidR="00A1085E" w:rsidRDefault="00A1085E" w:rsidP="00A1085E">
      <w:pPr>
        <w:spacing w:after="0" w:line="240" w:lineRule="auto"/>
        <w:ind w:firstLine="426"/>
        <w:jc w:val="center"/>
        <w:rPr>
          <w:rFonts w:ascii="Times New Roman" w:hAnsi="Times New Roman" w:cs="Times New Roman"/>
          <w:sz w:val="24"/>
          <w:szCs w:val="24"/>
        </w:rPr>
      </w:pPr>
    </w:p>
    <w:p w:rsidR="00A1085E" w:rsidRDefault="00A1085E" w:rsidP="00A1085E">
      <w:pPr>
        <w:spacing w:after="0" w:line="240" w:lineRule="auto"/>
        <w:ind w:firstLine="426"/>
        <w:jc w:val="center"/>
        <w:rPr>
          <w:rFonts w:ascii="Times New Roman" w:hAnsi="Times New Roman" w:cs="Times New Roman"/>
          <w:sz w:val="24"/>
          <w:szCs w:val="24"/>
        </w:rPr>
      </w:pPr>
    </w:p>
    <w:p w:rsidR="00A1085E" w:rsidRDefault="00A1085E" w:rsidP="00A1085E">
      <w:pPr>
        <w:spacing w:after="0" w:line="240" w:lineRule="auto"/>
        <w:ind w:firstLine="426"/>
        <w:jc w:val="center"/>
        <w:rPr>
          <w:rFonts w:ascii="Times New Roman" w:hAnsi="Times New Roman" w:cs="Times New Roman"/>
          <w:sz w:val="24"/>
          <w:szCs w:val="24"/>
        </w:rPr>
      </w:pPr>
    </w:p>
    <w:p w:rsidR="00A1085E" w:rsidRDefault="00A1085E" w:rsidP="00A1085E">
      <w:pPr>
        <w:spacing w:after="0" w:line="240" w:lineRule="auto"/>
        <w:ind w:firstLine="426"/>
        <w:jc w:val="center"/>
        <w:rPr>
          <w:rFonts w:ascii="Times New Roman" w:hAnsi="Times New Roman" w:cs="Times New Roman"/>
          <w:sz w:val="24"/>
          <w:szCs w:val="24"/>
        </w:rPr>
      </w:pPr>
    </w:p>
    <w:p w:rsidR="00A1085E" w:rsidRDefault="00A1085E" w:rsidP="00A1085E">
      <w:pPr>
        <w:spacing w:after="0" w:line="240" w:lineRule="auto"/>
        <w:ind w:firstLine="426"/>
        <w:jc w:val="center"/>
        <w:rPr>
          <w:rFonts w:ascii="Times New Roman" w:hAnsi="Times New Roman" w:cs="Times New Roman"/>
          <w:sz w:val="24"/>
          <w:szCs w:val="24"/>
        </w:rPr>
      </w:pPr>
    </w:p>
    <w:p w:rsidR="00A1085E" w:rsidRDefault="00A1085E" w:rsidP="00A1085E">
      <w:pPr>
        <w:spacing w:after="0" w:line="240" w:lineRule="auto"/>
        <w:ind w:firstLine="426"/>
        <w:jc w:val="center"/>
        <w:rPr>
          <w:rFonts w:ascii="Times New Roman" w:hAnsi="Times New Roman" w:cs="Times New Roman"/>
          <w:sz w:val="24"/>
          <w:szCs w:val="24"/>
        </w:rPr>
      </w:pPr>
    </w:p>
    <w:p w:rsidR="00A1085E" w:rsidRDefault="00A1085E" w:rsidP="00A1085E">
      <w:pPr>
        <w:spacing w:after="0" w:line="240" w:lineRule="auto"/>
        <w:ind w:firstLine="426"/>
        <w:jc w:val="center"/>
        <w:rPr>
          <w:rFonts w:ascii="Times New Roman" w:hAnsi="Times New Roman" w:cs="Times New Roman"/>
          <w:sz w:val="24"/>
          <w:szCs w:val="24"/>
        </w:rPr>
      </w:pPr>
    </w:p>
    <w:p w:rsidR="00A1085E" w:rsidRDefault="00A1085E" w:rsidP="00A1085E">
      <w:pPr>
        <w:spacing w:after="0" w:line="240" w:lineRule="auto"/>
        <w:ind w:firstLine="426"/>
        <w:jc w:val="center"/>
        <w:rPr>
          <w:rFonts w:ascii="Times New Roman" w:hAnsi="Times New Roman" w:cs="Times New Roman"/>
          <w:sz w:val="24"/>
          <w:szCs w:val="24"/>
        </w:rPr>
      </w:pPr>
    </w:p>
    <w:p w:rsidR="00A1085E" w:rsidRDefault="00A1085E" w:rsidP="00A1085E">
      <w:pPr>
        <w:spacing w:after="0" w:line="240" w:lineRule="auto"/>
        <w:ind w:firstLine="426"/>
        <w:jc w:val="center"/>
        <w:rPr>
          <w:rFonts w:ascii="Times New Roman" w:hAnsi="Times New Roman" w:cs="Times New Roman"/>
          <w:sz w:val="24"/>
          <w:szCs w:val="24"/>
        </w:rPr>
      </w:pPr>
    </w:p>
    <w:p w:rsidR="00A1085E" w:rsidRDefault="00A1085E" w:rsidP="00A1085E">
      <w:pPr>
        <w:spacing w:after="0" w:line="240" w:lineRule="auto"/>
        <w:ind w:firstLine="426"/>
        <w:jc w:val="center"/>
        <w:rPr>
          <w:rFonts w:ascii="Times New Roman" w:hAnsi="Times New Roman" w:cs="Times New Roman"/>
          <w:sz w:val="24"/>
          <w:szCs w:val="24"/>
        </w:rPr>
      </w:pPr>
    </w:p>
    <w:p w:rsidR="00A1085E" w:rsidRDefault="00A1085E" w:rsidP="00A1085E">
      <w:pPr>
        <w:spacing w:after="0" w:line="240" w:lineRule="auto"/>
        <w:ind w:firstLine="426"/>
        <w:jc w:val="center"/>
        <w:rPr>
          <w:rFonts w:ascii="Times New Roman" w:hAnsi="Times New Roman" w:cs="Times New Roman"/>
          <w:sz w:val="24"/>
          <w:szCs w:val="24"/>
        </w:rPr>
      </w:pPr>
    </w:p>
    <w:p w:rsidR="00A1085E" w:rsidRDefault="00A1085E" w:rsidP="00A1085E">
      <w:pPr>
        <w:spacing w:after="0" w:line="240" w:lineRule="auto"/>
        <w:ind w:firstLine="426"/>
        <w:jc w:val="center"/>
        <w:rPr>
          <w:rFonts w:ascii="Times New Roman" w:hAnsi="Times New Roman" w:cs="Times New Roman"/>
          <w:sz w:val="24"/>
          <w:szCs w:val="24"/>
        </w:rPr>
      </w:pPr>
    </w:p>
    <w:p w:rsidR="00A1085E" w:rsidRDefault="00A1085E" w:rsidP="00A1085E">
      <w:pPr>
        <w:spacing w:after="0" w:line="240" w:lineRule="auto"/>
        <w:ind w:firstLine="426"/>
        <w:jc w:val="center"/>
        <w:rPr>
          <w:rFonts w:ascii="Times New Roman" w:hAnsi="Times New Roman" w:cs="Times New Roman"/>
          <w:sz w:val="24"/>
          <w:szCs w:val="24"/>
        </w:rPr>
      </w:pPr>
    </w:p>
    <w:p w:rsidR="00A1085E" w:rsidRDefault="00A1085E" w:rsidP="00A1085E">
      <w:pPr>
        <w:spacing w:after="0" w:line="240" w:lineRule="auto"/>
        <w:ind w:firstLine="426"/>
        <w:jc w:val="center"/>
        <w:rPr>
          <w:rFonts w:ascii="Times New Roman" w:hAnsi="Times New Roman" w:cs="Times New Roman"/>
          <w:sz w:val="24"/>
          <w:szCs w:val="24"/>
        </w:rPr>
      </w:pPr>
    </w:p>
    <w:p w:rsidR="00A1085E" w:rsidRDefault="00A1085E" w:rsidP="00A1085E">
      <w:pPr>
        <w:spacing w:after="0" w:line="240" w:lineRule="auto"/>
        <w:ind w:firstLine="426"/>
        <w:jc w:val="center"/>
        <w:rPr>
          <w:rFonts w:ascii="Times New Roman" w:hAnsi="Times New Roman" w:cs="Times New Roman"/>
          <w:sz w:val="24"/>
          <w:szCs w:val="24"/>
        </w:rPr>
      </w:pPr>
    </w:p>
    <w:p w:rsidR="00A1085E" w:rsidRPr="00E106F1" w:rsidRDefault="00A1085E" w:rsidP="00A1085E">
      <w:pPr>
        <w:spacing w:after="0" w:line="240" w:lineRule="auto"/>
        <w:ind w:firstLine="426"/>
        <w:jc w:val="center"/>
        <w:rPr>
          <w:rFonts w:ascii="Times New Roman" w:hAnsi="Times New Roman" w:cs="Times New Roman"/>
          <w:sz w:val="24"/>
          <w:szCs w:val="24"/>
        </w:rPr>
      </w:pPr>
      <w:r w:rsidRPr="00E106F1">
        <w:rPr>
          <w:rFonts w:ascii="Times New Roman" w:hAnsi="Times New Roman" w:cs="Times New Roman"/>
          <w:sz w:val="24"/>
          <w:szCs w:val="24"/>
        </w:rPr>
        <w:t>prezident</w:t>
      </w:r>
      <w:r>
        <w:rPr>
          <w:rFonts w:ascii="Times New Roman" w:hAnsi="Times New Roman" w:cs="Times New Roman"/>
          <w:sz w:val="24"/>
          <w:szCs w:val="24"/>
        </w:rPr>
        <w:t>ka</w:t>
      </w:r>
      <w:r w:rsidRPr="00E106F1">
        <w:rPr>
          <w:rFonts w:ascii="Times New Roman" w:hAnsi="Times New Roman" w:cs="Times New Roman"/>
          <w:sz w:val="24"/>
          <w:szCs w:val="24"/>
        </w:rPr>
        <w:t xml:space="preserve">  Slovenskej republiky</w:t>
      </w:r>
    </w:p>
    <w:p w:rsidR="00A1085E" w:rsidRPr="00E106F1" w:rsidRDefault="00A1085E" w:rsidP="00A1085E">
      <w:pPr>
        <w:spacing w:after="0" w:line="240" w:lineRule="auto"/>
        <w:ind w:firstLine="426"/>
        <w:jc w:val="center"/>
        <w:rPr>
          <w:rFonts w:ascii="Times New Roman" w:hAnsi="Times New Roman" w:cs="Times New Roman"/>
          <w:sz w:val="24"/>
          <w:szCs w:val="24"/>
        </w:rPr>
      </w:pPr>
    </w:p>
    <w:p w:rsidR="00A1085E" w:rsidRPr="00E106F1" w:rsidRDefault="00A1085E" w:rsidP="00A1085E">
      <w:pPr>
        <w:spacing w:after="0" w:line="240" w:lineRule="auto"/>
        <w:ind w:firstLine="426"/>
        <w:jc w:val="center"/>
        <w:rPr>
          <w:rFonts w:ascii="Times New Roman" w:hAnsi="Times New Roman" w:cs="Times New Roman"/>
          <w:sz w:val="24"/>
          <w:szCs w:val="24"/>
        </w:rPr>
      </w:pPr>
    </w:p>
    <w:p w:rsidR="00A1085E" w:rsidRPr="00E106F1" w:rsidRDefault="00A1085E" w:rsidP="00A1085E">
      <w:pPr>
        <w:spacing w:after="0" w:line="240" w:lineRule="auto"/>
        <w:ind w:firstLine="426"/>
        <w:jc w:val="center"/>
        <w:rPr>
          <w:rFonts w:ascii="Times New Roman" w:hAnsi="Times New Roman" w:cs="Times New Roman"/>
          <w:sz w:val="24"/>
          <w:szCs w:val="24"/>
        </w:rPr>
      </w:pPr>
    </w:p>
    <w:p w:rsidR="00A1085E" w:rsidRPr="00E106F1" w:rsidRDefault="00A1085E" w:rsidP="00A1085E">
      <w:pPr>
        <w:spacing w:after="0" w:line="240" w:lineRule="auto"/>
        <w:ind w:firstLine="426"/>
        <w:jc w:val="center"/>
        <w:rPr>
          <w:rFonts w:ascii="Times New Roman" w:hAnsi="Times New Roman" w:cs="Times New Roman"/>
          <w:sz w:val="24"/>
          <w:szCs w:val="24"/>
        </w:rPr>
      </w:pPr>
    </w:p>
    <w:p w:rsidR="00A1085E" w:rsidRPr="00E106F1" w:rsidRDefault="00A1085E" w:rsidP="00A1085E">
      <w:pPr>
        <w:spacing w:after="0" w:line="240" w:lineRule="auto"/>
        <w:ind w:firstLine="426"/>
        <w:jc w:val="center"/>
        <w:rPr>
          <w:rFonts w:ascii="Times New Roman" w:hAnsi="Times New Roman" w:cs="Times New Roman"/>
          <w:sz w:val="24"/>
          <w:szCs w:val="24"/>
        </w:rPr>
      </w:pPr>
    </w:p>
    <w:p w:rsidR="00A1085E" w:rsidRPr="00E106F1" w:rsidRDefault="00A1085E" w:rsidP="00A1085E">
      <w:pPr>
        <w:spacing w:after="0" w:line="240" w:lineRule="auto"/>
        <w:ind w:firstLine="426"/>
        <w:jc w:val="center"/>
        <w:rPr>
          <w:rFonts w:ascii="Times New Roman" w:hAnsi="Times New Roman" w:cs="Times New Roman"/>
          <w:sz w:val="24"/>
          <w:szCs w:val="24"/>
        </w:rPr>
      </w:pPr>
    </w:p>
    <w:p w:rsidR="00A1085E" w:rsidRPr="00E106F1" w:rsidRDefault="00A1085E" w:rsidP="00A1085E">
      <w:pPr>
        <w:spacing w:after="0" w:line="240" w:lineRule="auto"/>
        <w:ind w:firstLine="426"/>
        <w:jc w:val="center"/>
        <w:rPr>
          <w:rFonts w:ascii="Times New Roman" w:hAnsi="Times New Roman" w:cs="Times New Roman"/>
          <w:sz w:val="24"/>
          <w:szCs w:val="24"/>
        </w:rPr>
      </w:pPr>
    </w:p>
    <w:p w:rsidR="00A1085E" w:rsidRPr="00E106F1" w:rsidRDefault="00A1085E" w:rsidP="00A1085E">
      <w:pPr>
        <w:spacing w:after="0" w:line="240" w:lineRule="auto"/>
        <w:ind w:firstLine="426"/>
        <w:jc w:val="center"/>
        <w:rPr>
          <w:rFonts w:ascii="Times New Roman" w:hAnsi="Times New Roman" w:cs="Times New Roman"/>
          <w:sz w:val="24"/>
          <w:szCs w:val="24"/>
        </w:rPr>
      </w:pPr>
    </w:p>
    <w:p w:rsidR="00A1085E" w:rsidRPr="00E106F1" w:rsidRDefault="00A1085E" w:rsidP="00A1085E">
      <w:pPr>
        <w:spacing w:after="0" w:line="240" w:lineRule="auto"/>
        <w:ind w:firstLine="426"/>
        <w:jc w:val="center"/>
        <w:rPr>
          <w:rFonts w:ascii="Times New Roman" w:hAnsi="Times New Roman" w:cs="Times New Roman"/>
          <w:sz w:val="24"/>
          <w:szCs w:val="24"/>
        </w:rPr>
      </w:pPr>
      <w:r w:rsidRPr="00E106F1">
        <w:rPr>
          <w:rFonts w:ascii="Times New Roman" w:hAnsi="Times New Roman" w:cs="Times New Roman"/>
          <w:sz w:val="24"/>
          <w:szCs w:val="24"/>
        </w:rPr>
        <w:t>predseda Národnej rady Slovenskej republiky</w:t>
      </w:r>
    </w:p>
    <w:p w:rsidR="00A1085E" w:rsidRPr="00E106F1" w:rsidRDefault="00A1085E" w:rsidP="00A1085E">
      <w:pPr>
        <w:spacing w:after="0" w:line="240" w:lineRule="auto"/>
        <w:ind w:firstLine="426"/>
        <w:jc w:val="center"/>
        <w:rPr>
          <w:rFonts w:ascii="Times New Roman" w:hAnsi="Times New Roman" w:cs="Times New Roman"/>
          <w:sz w:val="24"/>
          <w:szCs w:val="24"/>
        </w:rPr>
      </w:pPr>
    </w:p>
    <w:p w:rsidR="00A1085E" w:rsidRPr="00E106F1" w:rsidRDefault="00A1085E" w:rsidP="00A1085E">
      <w:pPr>
        <w:spacing w:after="0" w:line="240" w:lineRule="auto"/>
        <w:ind w:firstLine="426"/>
        <w:jc w:val="center"/>
        <w:rPr>
          <w:rFonts w:ascii="Times New Roman" w:hAnsi="Times New Roman" w:cs="Times New Roman"/>
          <w:sz w:val="24"/>
          <w:szCs w:val="24"/>
        </w:rPr>
      </w:pPr>
    </w:p>
    <w:p w:rsidR="00A1085E" w:rsidRPr="00E106F1" w:rsidRDefault="00A1085E" w:rsidP="00A1085E">
      <w:pPr>
        <w:spacing w:after="0" w:line="240" w:lineRule="auto"/>
        <w:ind w:firstLine="426"/>
        <w:jc w:val="center"/>
        <w:rPr>
          <w:rFonts w:ascii="Times New Roman" w:hAnsi="Times New Roman" w:cs="Times New Roman"/>
          <w:sz w:val="24"/>
          <w:szCs w:val="24"/>
        </w:rPr>
      </w:pPr>
    </w:p>
    <w:p w:rsidR="00A1085E" w:rsidRPr="00E106F1" w:rsidRDefault="00A1085E" w:rsidP="00A1085E">
      <w:pPr>
        <w:spacing w:after="0" w:line="240" w:lineRule="auto"/>
        <w:ind w:firstLine="426"/>
        <w:jc w:val="center"/>
        <w:rPr>
          <w:rFonts w:ascii="Times New Roman" w:hAnsi="Times New Roman" w:cs="Times New Roman"/>
          <w:sz w:val="24"/>
          <w:szCs w:val="24"/>
        </w:rPr>
      </w:pPr>
    </w:p>
    <w:p w:rsidR="00A1085E" w:rsidRPr="00E106F1" w:rsidRDefault="00A1085E" w:rsidP="00A1085E">
      <w:pPr>
        <w:spacing w:after="0" w:line="240" w:lineRule="auto"/>
        <w:ind w:firstLine="426"/>
        <w:jc w:val="center"/>
        <w:rPr>
          <w:rFonts w:ascii="Times New Roman" w:hAnsi="Times New Roman" w:cs="Times New Roman"/>
          <w:sz w:val="24"/>
          <w:szCs w:val="24"/>
        </w:rPr>
      </w:pPr>
    </w:p>
    <w:p w:rsidR="00A1085E" w:rsidRPr="00E106F1" w:rsidRDefault="00A1085E" w:rsidP="00A1085E">
      <w:pPr>
        <w:spacing w:after="0" w:line="240" w:lineRule="auto"/>
        <w:ind w:firstLine="426"/>
        <w:jc w:val="center"/>
        <w:rPr>
          <w:rFonts w:ascii="Times New Roman" w:hAnsi="Times New Roman" w:cs="Times New Roman"/>
          <w:sz w:val="24"/>
          <w:szCs w:val="24"/>
        </w:rPr>
      </w:pPr>
    </w:p>
    <w:p w:rsidR="00A1085E" w:rsidRPr="00E106F1" w:rsidRDefault="00A1085E" w:rsidP="00A1085E">
      <w:pPr>
        <w:spacing w:after="0" w:line="240" w:lineRule="auto"/>
        <w:ind w:firstLine="426"/>
        <w:jc w:val="center"/>
        <w:rPr>
          <w:rFonts w:ascii="Times New Roman" w:hAnsi="Times New Roman" w:cs="Times New Roman"/>
          <w:sz w:val="24"/>
          <w:szCs w:val="24"/>
        </w:rPr>
      </w:pPr>
    </w:p>
    <w:p w:rsidR="00A1085E" w:rsidRPr="00E106F1" w:rsidRDefault="00A1085E" w:rsidP="00A1085E">
      <w:pPr>
        <w:spacing w:after="0" w:line="240" w:lineRule="auto"/>
        <w:ind w:firstLine="426"/>
        <w:jc w:val="center"/>
        <w:rPr>
          <w:rFonts w:ascii="Times New Roman" w:hAnsi="Times New Roman" w:cs="Times New Roman"/>
          <w:sz w:val="24"/>
          <w:szCs w:val="24"/>
        </w:rPr>
      </w:pPr>
    </w:p>
    <w:p w:rsidR="00A1085E" w:rsidRPr="00E106F1" w:rsidRDefault="00A1085E" w:rsidP="00A1085E">
      <w:pPr>
        <w:spacing w:after="0" w:line="240" w:lineRule="auto"/>
        <w:ind w:firstLine="426"/>
        <w:jc w:val="center"/>
        <w:rPr>
          <w:rFonts w:ascii="Times New Roman" w:hAnsi="Times New Roman" w:cs="Times New Roman"/>
          <w:sz w:val="24"/>
          <w:szCs w:val="24"/>
        </w:rPr>
      </w:pPr>
    </w:p>
    <w:p w:rsidR="00A1085E" w:rsidRPr="00E106F1" w:rsidRDefault="00A1085E" w:rsidP="00A1085E">
      <w:pPr>
        <w:spacing w:after="0" w:line="240" w:lineRule="auto"/>
        <w:ind w:firstLine="426"/>
        <w:jc w:val="center"/>
        <w:rPr>
          <w:rFonts w:ascii="Times New Roman" w:hAnsi="Times New Roman" w:cs="Times New Roman"/>
          <w:sz w:val="24"/>
          <w:szCs w:val="24"/>
        </w:rPr>
      </w:pPr>
      <w:r w:rsidRPr="00E106F1">
        <w:rPr>
          <w:rFonts w:ascii="Times New Roman" w:hAnsi="Times New Roman" w:cs="Times New Roman"/>
          <w:sz w:val="24"/>
          <w:szCs w:val="24"/>
        </w:rPr>
        <w:t>predseda vlády Slovenskej republiky</w:t>
      </w:r>
    </w:p>
    <w:p w:rsidR="00A1085E" w:rsidRPr="00E106F1" w:rsidRDefault="00A1085E" w:rsidP="00A1085E">
      <w:pPr>
        <w:spacing w:after="0" w:line="240" w:lineRule="auto"/>
        <w:ind w:firstLine="426"/>
        <w:jc w:val="both"/>
        <w:rPr>
          <w:rFonts w:ascii="Times New Roman" w:hAnsi="Times New Roman" w:cs="Times New Roman"/>
          <w:sz w:val="24"/>
          <w:szCs w:val="24"/>
        </w:rPr>
      </w:pPr>
    </w:p>
    <w:p w:rsidR="00A1085E" w:rsidRPr="00E106F1" w:rsidRDefault="00A1085E" w:rsidP="00A1085E">
      <w:pPr>
        <w:spacing w:after="0" w:line="240" w:lineRule="auto"/>
        <w:ind w:firstLine="426"/>
        <w:jc w:val="both"/>
        <w:rPr>
          <w:rFonts w:ascii="Times New Roman" w:hAnsi="Times New Roman" w:cs="Times New Roman"/>
          <w:sz w:val="24"/>
          <w:szCs w:val="24"/>
        </w:rPr>
      </w:pPr>
    </w:p>
    <w:p w:rsidR="00A1085E" w:rsidRDefault="00A1085E" w:rsidP="00A1085E"/>
    <w:p w:rsidR="002C0031" w:rsidRPr="00845174" w:rsidRDefault="002C0031">
      <w:pPr>
        <w:spacing w:line="240" w:lineRule="auto"/>
        <w:ind w:firstLine="426"/>
        <w:jc w:val="both"/>
        <w:rPr>
          <w:rFonts w:ascii="Times New Roman" w:hAnsi="Times New Roman" w:cs="Times New Roman"/>
          <w:color w:val="000000" w:themeColor="text1"/>
          <w:sz w:val="24"/>
          <w:szCs w:val="24"/>
        </w:rPr>
      </w:pPr>
    </w:p>
    <w:sectPr w:rsidR="002C0031" w:rsidRPr="00845174">
      <w:footerReference w:type="default" r:id="rId35"/>
      <w:pgSz w:w="11906" w:h="16838"/>
      <w:pgMar w:top="1417" w:right="1417" w:bottom="1417" w:left="1417" w:header="0" w:footer="708"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C76045" w16cid:durableId="25D82F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6A1" w:rsidRDefault="007F26A1">
      <w:pPr>
        <w:spacing w:after="0" w:line="240" w:lineRule="auto"/>
      </w:pPr>
      <w:r>
        <w:separator/>
      </w:r>
    </w:p>
  </w:endnote>
  <w:endnote w:type="continuationSeparator" w:id="0">
    <w:p w:rsidR="007F26A1" w:rsidRDefault="007F2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5" w:usb1="00000000" w:usb2="00000000" w:usb3="00000000" w:csb0="00000002"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oto Serif CJK SC">
    <w:altName w:val="Times New Roman"/>
    <w:charset w:val="00"/>
    <w:family w:val="auto"/>
    <w:pitch w:val="variable"/>
  </w:font>
  <w:font w:name="Lohit Devanagari">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179267"/>
      <w:docPartObj>
        <w:docPartGallery w:val="Page Numbers (Bottom of Page)"/>
        <w:docPartUnique/>
      </w:docPartObj>
    </w:sdtPr>
    <w:sdtEndPr/>
    <w:sdtContent>
      <w:p w:rsidR="003E149A" w:rsidRDefault="003E149A">
        <w:pPr>
          <w:pStyle w:val="Pta"/>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sidR="00130651">
          <w:rPr>
            <w:rFonts w:ascii="Times New Roman" w:hAnsi="Times New Roman" w:cs="Times New Roman"/>
            <w:noProof/>
            <w:sz w:val="20"/>
            <w:szCs w:val="20"/>
          </w:rPr>
          <w:t>27</w:t>
        </w:r>
        <w:r>
          <w:rPr>
            <w:rFonts w:ascii="Times New Roman" w:hAnsi="Times New Roman" w:cs="Times New Roman"/>
            <w:sz w:val="20"/>
            <w:szCs w:val="20"/>
          </w:rPr>
          <w:fldChar w:fldCharType="end"/>
        </w:r>
      </w:p>
    </w:sdtContent>
  </w:sdt>
  <w:p w:rsidR="003E149A" w:rsidRDefault="003E149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6A1" w:rsidRDefault="007F26A1">
      <w:pPr>
        <w:spacing w:after="0" w:line="240" w:lineRule="auto"/>
      </w:pPr>
      <w:r>
        <w:separator/>
      </w:r>
    </w:p>
  </w:footnote>
  <w:footnote w:type="continuationSeparator" w:id="0">
    <w:p w:rsidR="007F26A1" w:rsidRDefault="007F2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D4E"/>
    <w:multiLevelType w:val="hybridMultilevel"/>
    <w:tmpl w:val="F88491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D228CC"/>
    <w:multiLevelType w:val="multilevel"/>
    <w:tmpl w:val="9E84A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23E47"/>
    <w:multiLevelType w:val="multilevel"/>
    <w:tmpl w:val="F7EE1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7826DD"/>
    <w:multiLevelType w:val="multilevel"/>
    <w:tmpl w:val="4CA827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14539D"/>
    <w:multiLevelType w:val="multilevel"/>
    <w:tmpl w:val="CE089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6217FE"/>
    <w:multiLevelType w:val="hybridMultilevel"/>
    <w:tmpl w:val="5C06B99E"/>
    <w:lvl w:ilvl="0" w:tplc="F6689568">
      <w:start w:val="1"/>
      <w:numFmt w:val="decimal"/>
      <w:lvlText w:val="%1."/>
      <w:lvlJc w:val="left"/>
      <w:pPr>
        <w:ind w:left="720" w:hanging="360"/>
      </w:pPr>
      <w:rPr>
        <w:vertAlign w:val="baseli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6F26EA2"/>
    <w:multiLevelType w:val="multilevel"/>
    <w:tmpl w:val="22C40A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D3B1269"/>
    <w:multiLevelType w:val="multilevel"/>
    <w:tmpl w:val="D36208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E485ACF"/>
    <w:multiLevelType w:val="multilevel"/>
    <w:tmpl w:val="F62A37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8F2C99"/>
    <w:multiLevelType w:val="multilevel"/>
    <w:tmpl w:val="3BD85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1A6440"/>
    <w:multiLevelType w:val="multilevel"/>
    <w:tmpl w:val="8446F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C62F18"/>
    <w:multiLevelType w:val="hybridMultilevel"/>
    <w:tmpl w:val="EC46DD2E"/>
    <w:lvl w:ilvl="0" w:tplc="6C00ACCE">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CE50C0"/>
    <w:multiLevelType w:val="multilevel"/>
    <w:tmpl w:val="262CD6B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53397E"/>
    <w:multiLevelType w:val="multilevel"/>
    <w:tmpl w:val="AF3C4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C62D6A"/>
    <w:multiLevelType w:val="hybridMultilevel"/>
    <w:tmpl w:val="C2F6DF52"/>
    <w:lvl w:ilvl="0" w:tplc="0BD2CB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AEB1834"/>
    <w:multiLevelType w:val="multilevel"/>
    <w:tmpl w:val="7A127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3664D6"/>
    <w:multiLevelType w:val="multilevel"/>
    <w:tmpl w:val="47B430B0"/>
    <w:lvl w:ilvl="0">
      <w:start w:val="1"/>
      <w:numFmt w:val="lowerLetter"/>
      <w:lvlText w:val="%1)"/>
      <w:lvlJc w:val="left"/>
      <w:pPr>
        <w:ind w:left="1575" w:hanging="360"/>
      </w:pPr>
      <w:rPr>
        <w:position w:val="0"/>
        <w:sz w:val="22"/>
        <w:vertAlign w:val="baseline"/>
      </w:rPr>
    </w:lvl>
    <w:lvl w:ilvl="1">
      <w:start w:val="1"/>
      <w:numFmt w:val="lowerLetter"/>
      <w:lvlText w:val="%2."/>
      <w:lvlJc w:val="left"/>
      <w:pPr>
        <w:ind w:left="2295" w:hanging="360"/>
      </w:pPr>
    </w:lvl>
    <w:lvl w:ilvl="2">
      <w:start w:val="1"/>
      <w:numFmt w:val="lowerRoman"/>
      <w:lvlText w:val="%3."/>
      <w:lvlJc w:val="right"/>
      <w:pPr>
        <w:ind w:left="3015" w:hanging="180"/>
      </w:pPr>
    </w:lvl>
    <w:lvl w:ilvl="3">
      <w:start w:val="1"/>
      <w:numFmt w:val="decimal"/>
      <w:lvlText w:val="%4."/>
      <w:lvlJc w:val="left"/>
      <w:pPr>
        <w:ind w:left="3735" w:hanging="360"/>
      </w:pPr>
    </w:lvl>
    <w:lvl w:ilvl="4">
      <w:start w:val="1"/>
      <w:numFmt w:val="lowerLetter"/>
      <w:lvlText w:val="%5."/>
      <w:lvlJc w:val="left"/>
      <w:pPr>
        <w:ind w:left="4455" w:hanging="360"/>
      </w:pPr>
    </w:lvl>
    <w:lvl w:ilvl="5">
      <w:start w:val="1"/>
      <w:numFmt w:val="lowerRoman"/>
      <w:lvlText w:val="%6."/>
      <w:lvlJc w:val="right"/>
      <w:pPr>
        <w:ind w:left="5175" w:hanging="180"/>
      </w:pPr>
    </w:lvl>
    <w:lvl w:ilvl="6">
      <w:start w:val="1"/>
      <w:numFmt w:val="decimal"/>
      <w:lvlText w:val="%7."/>
      <w:lvlJc w:val="left"/>
      <w:pPr>
        <w:ind w:left="5895" w:hanging="360"/>
      </w:pPr>
    </w:lvl>
    <w:lvl w:ilvl="7">
      <w:start w:val="1"/>
      <w:numFmt w:val="lowerLetter"/>
      <w:lvlText w:val="%8."/>
      <w:lvlJc w:val="left"/>
      <w:pPr>
        <w:ind w:left="6615" w:hanging="360"/>
      </w:pPr>
    </w:lvl>
    <w:lvl w:ilvl="8">
      <w:start w:val="1"/>
      <w:numFmt w:val="lowerRoman"/>
      <w:lvlText w:val="%9."/>
      <w:lvlJc w:val="right"/>
      <w:pPr>
        <w:ind w:left="7335" w:hanging="180"/>
      </w:pPr>
    </w:lvl>
  </w:abstractNum>
  <w:abstractNum w:abstractNumId="17" w15:restartNumberingAfterBreak="0">
    <w:nsid w:val="54FF03F7"/>
    <w:multiLevelType w:val="multilevel"/>
    <w:tmpl w:val="75DE6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7B3097"/>
    <w:multiLevelType w:val="multilevel"/>
    <w:tmpl w:val="780A79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6D907305"/>
    <w:multiLevelType w:val="multilevel"/>
    <w:tmpl w:val="AB4618BC"/>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CA39A6"/>
    <w:multiLevelType w:val="multilevel"/>
    <w:tmpl w:val="CA34E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7B7433"/>
    <w:multiLevelType w:val="hybridMultilevel"/>
    <w:tmpl w:val="6CF2234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7D2240"/>
    <w:multiLevelType w:val="multilevel"/>
    <w:tmpl w:val="6A50F3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7"/>
  </w:num>
  <w:num w:numId="3">
    <w:abstractNumId w:val="12"/>
  </w:num>
  <w:num w:numId="4">
    <w:abstractNumId w:val="4"/>
  </w:num>
  <w:num w:numId="5">
    <w:abstractNumId w:val="16"/>
  </w:num>
  <w:num w:numId="6">
    <w:abstractNumId w:val="8"/>
  </w:num>
  <w:num w:numId="7">
    <w:abstractNumId w:val="22"/>
  </w:num>
  <w:num w:numId="8">
    <w:abstractNumId w:val="10"/>
  </w:num>
  <w:num w:numId="9">
    <w:abstractNumId w:val="3"/>
  </w:num>
  <w:num w:numId="10">
    <w:abstractNumId w:val="6"/>
  </w:num>
  <w:num w:numId="11">
    <w:abstractNumId w:val="18"/>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1"/>
  </w:num>
  <w:num w:numId="17">
    <w:abstractNumId w:val="15"/>
  </w:num>
  <w:num w:numId="18">
    <w:abstractNumId w:val="17"/>
  </w:num>
  <w:num w:numId="19">
    <w:abstractNumId w:val="14"/>
  </w:num>
  <w:num w:numId="20">
    <w:abstractNumId w:val="0"/>
  </w:num>
  <w:num w:numId="21">
    <w:abstractNumId w:val="13"/>
  </w:num>
  <w:num w:numId="22">
    <w:abstractNumId w:val="9"/>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08"/>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31"/>
    <w:rsid w:val="00004BAC"/>
    <w:rsid w:val="00011F41"/>
    <w:rsid w:val="0006086A"/>
    <w:rsid w:val="00064704"/>
    <w:rsid w:val="00067051"/>
    <w:rsid w:val="0007519D"/>
    <w:rsid w:val="00092D17"/>
    <w:rsid w:val="000A2047"/>
    <w:rsid w:val="000B509E"/>
    <w:rsid w:val="0012216A"/>
    <w:rsid w:val="00130651"/>
    <w:rsid w:val="00134381"/>
    <w:rsid w:val="0019141A"/>
    <w:rsid w:val="001D614F"/>
    <w:rsid w:val="001E3CE6"/>
    <w:rsid w:val="00207FD2"/>
    <w:rsid w:val="00216B3C"/>
    <w:rsid w:val="0023276A"/>
    <w:rsid w:val="00257FFB"/>
    <w:rsid w:val="00265B05"/>
    <w:rsid w:val="0029550E"/>
    <w:rsid w:val="002A4E51"/>
    <w:rsid w:val="002A6368"/>
    <w:rsid w:val="002B4CAA"/>
    <w:rsid w:val="002B7634"/>
    <w:rsid w:val="002C0031"/>
    <w:rsid w:val="002D5B19"/>
    <w:rsid w:val="0034499F"/>
    <w:rsid w:val="00365A88"/>
    <w:rsid w:val="003A411E"/>
    <w:rsid w:val="003D6EBF"/>
    <w:rsid w:val="003E149A"/>
    <w:rsid w:val="003E5F3E"/>
    <w:rsid w:val="0041662B"/>
    <w:rsid w:val="00423FAB"/>
    <w:rsid w:val="004242CB"/>
    <w:rsid w:val="00426084"/>
    <w:rsid w:val="004914EA"/>
    <w:rsid w:val="004A6206"/>
    <w:rsid w:val="004C52E2"/>
    <w:rsid w:val="004C7F4F"/>
    <w:rsid w:val="004E5348"/>
    <w:rsid w:val="0050712B"/>
    <w:rsid w:val="005110E0"/>
    <w:rsid w:val="00543A1F"/>
    <w:rsid w:val="00551EDC"/>
    <w:rsid w:val="005549BC"/>
    <w:rsid w:val="0059643E"/>
    <w:rsid w:val="005E6DF4"/>
    <w:rsid w:val="00605344"/>
    <w:rsid w:val="00622747"/>
    <w:rsid w:val="00644D14"/>
    <w:rsid w:val="006B5AD3"/>
    <w:rsid w:val="006C047C"/>
    <w:rsid w:val="00760864"/>
    <w:rsid w:val="0076307F"/>
    <w:rsid w:val="0078216E"/>
    <w:rsid w:val="0079172A"/>
    <w:rsid w:val="007B237C"/>
    <w:rsid w:val="007C03DF"/>
    <w:rsid w:val="007C5E7B"/>
    <w:rsid w:val="007F26A1"/>
    <w:rsid w:val="00813DDE"/>
    <w:rsid w:val="00840F28"/>
    <w:rsid w:val="00845174"/>
    <w:rsid w:val="00851E2B"/>
    <w:rsid w:val="008678B2"/>
    <w:rsid w:val="008A3659"/>
    <w:rsid w:val="008F0192"/>
    <w:rsid w:val="008F24C9"/>
    <w:rsid w:val="008F7776"/>
    <w:rsid w:val="0094782B"/>
    <w:rsid w:val="00954976"/>
    <w:rsid w:val="00973B95"/>
    <w:rsid w:val="009C0171"/>
    <w:rsid w:val="00A10619"/>
    <w:rsid w:val="00A1085E"/>
    <w:rsid w:val="00A1134F"/>
    <w:rsid w:val="00A2109D"/>
    <w:rsid w:val="00A40264"/>
    <w:rsid w:val="00A52DC7"/>
    <w:rsid w:val="00A679C4"/>
    <w:rsid w:val="00A7056C"/>
    <w:rsid w:val="00A951FC"/>
    <w:rsid w:val="00AA12F6"/>
    <w:rsid w:val="00AB4480"/>
    <w:rsid w:val="00B029BB"/>
    <w:rsid w:val="00B1605E"/>
    <w:rsid w:val="00B20250"/>
    <w:rsid w:val="00B22312"/>
    <w:rsid w:val="00B50478"/>
    <w:rsid w:val="00B66662"/>
    <w:rsid w:val="00B67373"/>
    <w:rsid w:val="00B826F4"/>
    <w:rsid w:val="00B875C9"/>
    <w:rsid w:val="00BD730D"/>
    <w:rsid w:val="00BE32F9"/>
    <w:rsid w:val="00BE6F0C"/>
    <w:rsid w:val="00C166AC"/>
    <w:rsid w:val="00C21F30"/>
    <w:rsid w:val="00CC30E3"/>
    <w:rsid w:val="00CD06A1"/>
    <w:rsid w:val="00D065A7"/>
    <w:rsid w:val="00D06FDD"/>
    <w:rsid w:val="00D23F47"/>
    <w:rsid w:val="00D413C7"/>
    <w:rsid w:val="00D76073"/>
    <w:rsid w:val="00E050CB"/>
    <w:rsid w:val="00E11128"/>
    <w:rsid w:val="00E41160"/>
    <w:rsid w:val="00E845DD"/>
    <w:rsid w:val="00E86778"/>
    <w:rsid w:val="00E877D5"/>
    <w:rsid w:val="00EB5BDD"/>
    <w:rsid w:val="00EC138E"/>
    <w:rsid w:val="00EC1E20"/>
    <w:rsid w:val="00EF14C4"/>
    <w:rsid w:val="00F06ED2"/>
    <w:rsid w:val="00F70CD2"/>
    <w:rsid w:val="00FA0E12"/>
    <w:rsid w:val="00FE64C7"/>
    <w:rsid w:val="00FF04FC"/>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3D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40F8"/>
    <w:pPr>
      <w:suppressAutoHyphens/>
      <w:spacing w:after="200" w:line="276" w:lineRule="auto"/>
    </w:pPr>
    <w:rPr>
      <w:rFonts w:eastAsia="Times New Roman" w:cs="Calibri"/>
      <w:sz w:val="22"/>
      <w:szCs w:val="22"/>
      <w:lang w:eastAsia="en-US"/>
    </w:rPr>
  </w:style>
  <w:style w:type="paragraph" w:styleId="Nadpis1">
    <w:name w:val="heading 1"/>
    <w:basedOn w:val="Normlny"/>
    <w:next w:val="Normlny"/>
    <w:link w:val="Nadpis1Char"/>
    <w:uiPriority w:val="9"/>
    <w:qFormat/>
    <w:locked/>
    <w:rsid w:val="000634B1"/>
    <w:pPr>
      <w:keepNext/>
      <w:spacing w:before="240" w:after="60"/>
      <w:outlineLvl w:val="0"/>
    </w:pPr>
    <w:rPr>
      <w:rFonts w:ascii="Cambria" w:hAnsi="Cambria" w:cs="Times New Roman"/>
      <w:b/>
      <w:bCs/>
      <w:kern w:val="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link w:val="Odsekzoznamu"/>
    <w:uiPriority w:val="34"/>
    <w:qFormat/>
    <w:locked/>
    <w:rsid w:val="007640F8"/>
    <w:rPr>
      <w:rFonts w:ascii="Calibri" w:hAnsi="Calibri" w:cs="Calibri"/>
    </w:rPr>
  </w:style>
  <w:style w:type="character" w:styleId="Zstupntext">
    <w:name w:val="Placeholder Text"/>
    <w:uiPriority w:val="99"/>
    <w:qFormat/>
    <w:rsid w:val="00B345C5"/>
    <w:rPr>
      <w:color w:val="808080"/>
    </w:rPr>
  </w:style>
  <w:style w:type="character" w:customStyle="1" w:styleId="Internetovodkaz">
    <w:name w:val="Internetový odkaz"/>
    <w:uiPriority w:val="99"/>
    <w:rsid w:val="00192F8B"/>
    <w:rPr>
      <w:color w:val="0000FF"/>
      <w:u w:val="single"/>
    </w:rPr>
  </w:style>
  <w:style w:type="character" w:customStyle="1" w:styleId="TextbublinyChar">
    <w:name w:val="Text bubliny Char"/>
    <w:link w:val="Textbubliny"/>
    <w:uiPriority w:val="99"/>
    <w:semiHidden/>
    <w:qFormat/>
    <w:locked/>
    <w:rsid w:val="00724422"/>
    <w:rPr>
      <w:rFonts w:ascii="Tahoma" w:hAnsi="Tahoma" w:cs="Tahoma"/>
      <w:sz w:val="16"/>
      <w:szCs w:val="16"/>
    </w:rPr>
  </w:style>
  <w:style w:type="character" w:styleId="Odkaznakomentr">
    <w:name w:val="annotation reference"/>
    <w:uiPriority w:val="99"/>
    <w:semiHidden/>
    <w:qFormat/>
    <w:rsid w:val="00EB17F3"/>
    <w:rPr>
      <w:sz w:val="16"/>
      <w:szCs w:val="16"/>
    </w:rPr>
  </w:style>
  <w:style w:type="character" w:customStyle="1" w:styleId="TextkomentraChar">
    <w:name w:val="Text komentára Char"/>
    <w:link w:val="Textkomentra"/>
    <w:uiPriority w:val="99"/>
    <w:qFormat/>
    <w:locked/>
    <w:rsid w:val="00EB17F3"/>
    <w:rPr>
      <w:rFonts w:ascii="Calibri" w:hAnsi="Calibri" w:cs="Calibri"/>
      <w:sz w:val="20"/>
      <w:szCs w:val="20"/>
    </w:rPr>
  </w:style>
  <w:style w:type="character" w:customStyle="1" w:styleId="PredmetkomentraChar">
    <w:name w:val="Predmet komentára Char"/>
    <w:link w:val="Predmetkomentra"/>
    <w:uiPriority w:val="99"/>
    <w:semiHidden/>
    <w:qFormat/>
    <w:locked/>
    <w:rsid w:val="00EB17F3"/>
    <w:rPr>
      <w:rFonts w:ascii="Calibri" w:hAnsi="Calibri" w:cs="Calibri"/>
      <w:b/>
      <w:bCs/>
      <w:sz w:val="20"/>
      <w:szCs w:val="20"/>
    </w:rPr>
  </w:style>
  <w:style w:type="character" w:customStyle="1" w:styleId="apple-converted-space">
    <w:name w:val="apple-converted-space"/>
    <w:basedOn w:val="Predvolenpsmoodseku"/>
    <w:uiPriority w:val="99"/>
    <w:qFormat/>
    <w:rsid w:val="00CF3A3A"/>
  </w:style>
  <w:style w:type="character" w:customStyle="1" w:styleId="HlavikaChar">
    <w:name w:val="Hlavička Char"/>
    <w:basedOn w:val="Predvolenpsmoodseku"/>
    <w:link w:val="Hlavika"/>
    <w:uiPriority w:val="99"/>
    <w:qFormat/>
    <w:rsid w:val="008808CB"/>
    <w:rPr>
      <w:rFonts w:eastAsia="Times New Roman" w:cs="Calibri"/>
      <w:sz w:val="22"/>
      <w:szCs w:val="22"/>
      <w:lang w:eastAsia="en-US"/>
    </w:rPr>
  </w:style>
  <w:style w:type="character" w:customStyle="1" w:styleId="PtaChar">
    <w:name w:val="Päta Char"/>
    <w:basedOn w:val="Predvolenpsmoodseku"/>
    <w:link w:val="Pta"/>
    <w:uiPriority w:val="99"/>
    <w:qFormat/>
    <w:rsid w:val="008808CB"/>
    <w:rPr>
      <w:rFonts w:eastAsia="Times New Roman" w:cs="Calibri"/>
      <w:sz w:val="22"/>
      <w:szCs w:val="22"/>
      <w:lang w:eastAsia="en-US"/>
    </w:rPr>
  </w:style>
  <w:style w:type="character" w:customStyle="1" w:styleId="ZarkazkladnhotextuChar">
    <w:name w:val="Zarážka základného textu Char"/>
    <w:basedOn w:val="Predvolenpsmoodseku"/>
    <w:link w:val="Zarkazkladnhotextu"/>
    <w:uiPriority w:val="99"/>
    <w:qFormat/>
    <w:rsid w:val="00C419A1"/>
    <w:rPr>
      <w:rFonts w:ascii="Times New Roman" w:eastAsia="Times New Roman" w:hAnsi="Times New Roman"/>
      <w:sz w:val="24"/>
      <w:lang w:eastAsia="cs-CZ"/>
    </w:rPr>
  </w:style>
  <w:style w:type="character" w:customStyle="1" w:styleId="awspan1">
    <w:name w:val="awspan1"/>
    <w:basedOn w:val="Predvolenpsmoodseku"/>
    <w:qFormat/>
    <w:rsid w:val="00766CA3"/>
    <w:rPr>
      <w:color w:val="000000"/>
      <w:sz w:val="24"/>
      <w:szCs w:val="24"/>
    </w:rPr>
  </w:style>
  <w:style w:type="character" w:customStyle="1" w:styleId="Nadpis1Char">
    <w:name w:val="Nadpis 1 Char"/>
    <w:basedOn w:val="Predvolenpsmoodseku"/>
    <w:link w:val="Nadpis1"/>
    <w:uiPriority w:val="9"/>
    <w:qFormat/>
    <w:rsid w:val="000634B1"/>
    <w:rPr>
      <w:rFonts w:ascii="Cambria" w:eastAsia="Times New Roman" w:hAnsi="Cambria"/>
      <w:b/>
      <w:bCs/>
      <w:kern w:val="2"/>
      <w:sz w:val="32"/>
      <w:szCs w:val="32"/>
      <w:lang w:eastAsia="en-US"/>
    </w:rP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qFormat/>
    <w:pPr>
      <w:suppressLineNumbers/>
    </w:pPr>
    <w:rPr>
      <w:rFonts w:cs="Lucida Sans"/>
    </w:rPr>
  </w:style>
  <w:style w:type="paragraph" w:customStyle="1" w:styleId="Odstavecseseznamem">
    <w:name w:val="Odstavec se seznamem"/>
    <w:basedOn w:val="Normlny"/>
    <w:uiPriority w:val="99"/>
    <w:qFormat/>
    <w:rsid w:val="007640F8"/>
    <w:pPr>
      <w:ind w:left="720"/>
    </w:p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List Paragraph"/>
    <w:basedOn w:val="Normlny"/>
    <w:link w:val="OdsekzoznamuChar"/>
    <w:uiPriority w:val="34"/>
    <w:qFormat/>
    <w:rsid w:val="007640F8"/>
    <w:pPr>
      <w:ind w:left="720"/>
    </w:pPr>
    <w:rPr>
      <w:rFonts w:eastAsia="Calibri"/>
      <w:sz w:val="20"/>
      <w:szCs w:val="20"/>
      <w:lang w:eastAsia="sk-SK"/>
    </w:rPr>
  </w:style>
  <w:style w:type="paragraph" w:styleId="Textbubliny">
    <w:name w:val="Balloon Text"/>
    <w:basedOn w:val="Normlny"/>
    <w:link w:val="TextbublinyChar"/>
    <w:uiPriority w:val="99"/>
    <w:semiHidden/>
    <w:qFormat/>
    <w:rsid w:val="00724422"/>
    <w:pPr>
      <w:spacing w:after="0" w:line="240" w:lineRule="auto"/>
    </w:pPr>
    <w:rPr>
      <w:rFonts w:ascii="Tahoma" w:hAnsi="Tahoma" w:cs="Tahoma"/>
      <w:sz w:val="16"/>
      <w:szCs w:val="16"/>
    </w:rPr>
  </w:style>
  <w:style w:type="paragraph" w:styleId="Textkomentra">
    <w:name w:val="annotation text"/>
    <w:basedOn w:val="Normlny"/>
    <w:link w:val="TextkomentraChar"/>
    <w:uiPriority w:val="99"/>
    <w:qFormat/>
    <w:rsid w:val="00EB17F3"/>
    <w:pPr>
      <w:spacing w:line="240" w:lineRule="auto"/>
    </w:pPr>
    <w:rPr>
      <w:sz w:val="20"/>
      <w:szCs w:val="20"/>
    </w:rPr>
  </w:style>
  <w:style w:type="paragraph" w:styleId="Predmetkomentra">
    <w:name w:val="annotation subject"/>
    <w:basedOn w:val="Textkomentra"/>
    <w:next w:val="Textkomentra"/>
    <w:link w:val="PredmetkomentraChar"/>
    <w:uiPriority w:val="99"/>
    <w:semiHidden/>
    <w:qFormat/>
    <w:rsid w:val="00EB17F3"/>
    <w:rPr>
      <w:b/>
      <w:bCs/>
    </w:rPr>
  </w:style>
  <w:style w:type="paragraph" w:customStyle="1" w:styleId="Hlavikaapta">
    <w:name w:val="Hlavička a päta"/>
    <w:basedOn w:val="Normlny"/>
    <w:qFormat/>
  </w:style>
  <w:style w:type="paragraph" w:styleId="Hlavika">
    <w:name w:val="header"/>
    <w:basedOn w:val="Normlny"/>
    <w:link w:val="HlavikaChar"/>
    <w:uiPriority w:val="99"/>
    <w:unhideWhenUsed/>
    <w:rsid w:val="008808CB"/>
    <w:pPr>
      <w:tabs>
        <w:tab w:val="center" w:pos="4536"/>
        <w:tab w:val="right" w:pos="9072"/>
      </w:tabs>
      <w:spacing w:after="0" w:line="240" w:lineRule="auto"/>
    </w:pPr>
  </w:style>
  <w:style w:type="paragraph" w:styleId="Pta">
    <w:name w:val="footer"/>
    <w:basedOn w:val="Normlny"/>
    <w:link w:val="PtaChar"/>
    <w:uiPriority w:val="99"/>
    <w:unhideWhenUsed/>
    <w:rsid w:val="008808CB"/>
    <w:pPr>
      <w:tabs>
        <w:tab w:val="center" w:pos="4536"/>
        <w:tab w:val="right" w:pos="9072"/>
      </w:tabs>
      <w:spacing w:after="0" w:line="240" w:lineRule="auto"/>
    </w:pPr>
  </w:style>
  <w:style w:type="paragraph" w:styleId="Zarkazkladnhotextu">
    <w:name w:val="Body Text Indent"/>
    <w:basedOn w:val="Normlny"/>
    <w:link w:val="ZarkazkladnhotextuChar"/>
    <w:uiPriority w:val="99"/>
    <w:rsid w:val="00C419A1"/>
    <w:pPr>
      <w:spacing w:after="0" w:line="240" w:lineRule="auto"/>
      <w:ind w:left="360"/>
    </w:pPr>
    <w:rPr>
      <w:rFonts w:ascii="Times New Roman" w:hAnsi="Times New Roman" w:cs="Times New Roman"/>
      <w:sz w:val="24"/>
      <w:szCs w:val="20"/>
      <w:lang w:eastAsia="cs-CZ"/>
    </w:rPr>
  </w:style>
  <w:style w:type="paragraph" w:customStyle="1" w:styleId="Telo">
    <w:name w:val="Telo"/>
    <w:qFormat/>
    <w:rsid w:val="004B31E5"/>
    <w:rPr>
      <w:rFonts w:eastAsia="Arial Unicode MS" w:cs="Arial Unicode MS"/>
      <w:color w:val="000000"/>
      <w:sz w:val="24"/>
      <w:szCs w:val="24"/>
      <w:u w:color="000000"/>
      <w14:textOutline w14:w="0" w14:cap="flat" w14:cmpd="sng" w14:algn="ctr">
        <w14:noFill/>
        <w14:prstDash w14:val="solid"/>
        <w14:bevel/>
      </w14:textOutline>
    </w:rPr>
  </w:style>
  <w:style w:type="paragraph" w:styleId="Bezriadkovania">
    <w:name w:val="No Spacing"/>
    <w:uiPriority w:val="1"/>
    <w:qFormat/>
    <w:rsid w:val="007204CC"/>
    <w:rPr>
      <w:rFonts w:asciiTheme="minorHAnsi" w:eastAsiaTheme="minorHAnsi" w:hAnsiTheme="minorHAnsi" w:cstheme="minorBidi"/>
      <w:sz w:val="22"/>
      <w:szCs w:val="22"/>
      <w:lang w:eastAsia="en-US"/>
    </w:rPr>
  </w:style>
  <w:style w:type="paragraph" w:styleId="Textpoznmkypodiarou">
    <w:name w:val="footnote text"/>
    <w:basedOn w:val="Normlny"/>
    <w:link w:val="TextpoznmkypodiarouChar"/>
    <w:uiPriority w:val="99"/>
    <w:unhideWhenUsed/>
    <w:rsid w:val="00CC30E3"/>
    <w:pPr>
      <w:suppressAutoHyphens w:val="0"/>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rsid w:val="00CC30E3"/>
    <w:rPr>
      <w:rFonts w:asciiTheme="minorHAnsi" w:eastAsiaTheme="minorHAnsi" w:hAnsiTheme="minorHAnsi" w:cstheme="minorBidi"/>
      <w:lang w:eastAsia="en-US"/>
    </w:rPr>
  </w:style>
  <w:style w:type="character" w:styleId="Hypertextovprepojenie">
    <w:name w:val="Hyperlink"/>
    <w:basedOn w:val="Predvolenpsmoodseku"/>
    <w:uiPriority w:val="99"/>
    <w:semiHidden/>
    <w:unhideWhenUsed/>
    <w:rsid w:val="00A951FC"/>
    <w:rPr>
      <w:color w:val="0000FF" w:themeColor="hyperlink"/>
      <w:u w:val="single"/>
    </w:rPr>
  </w:style>
  <w:style w:type="paragraph" w:customStyle="1" w:styleId="Standard">
    <w:name w:val="Standard"/>
    <w:rsid w:val="00092D17"/>
    <w:pPr>
      <w:suppressAutoHyphens/>
      <w:autoSpaceDN w:val="0"/>
    </w:pPr>
    <w:rPr>
      <w:rFonts w:ascii="Liberation Serif" w:eastAsia="Noto Serif CJK SC" w:hAnsi="Liberation Serif" w:cs="Lohit Devanagari"/>
      <w:kern w:val="3"/>
      <w:sz w:val="24"/>
      <w:szCs w:val="24"/>
      <w:lang w:eastAsia="zh-CN" w:bidi="hi-IN"/>
    </w:rPr>
  </w:style>
  <w:style w:type="character" w:customStyle="1" w:styleId="Bodytext1">
    <w:name w:val="Body text|1_"/>
    <w:basedOn w:val="Predvolenpsmoodseku"/>
    <w:link w:val="Bodytext10"/>
    <w:rsid w:val="00B67373"/>
  </w:style>
  <w:style w:type="character" w:customStyle="1" w:styleId="Heading11">
    <w:name w:val="Heading #1|1_"/>
    <w:basedOn w:val="Predvolenpsmoodseku"/>
    <w:link w:val="Heading110"/>
    <w:rsid w:val="00B67373"/>
    <w:rPr>
      <w:b/>
      <w:bCs/>
    </w:rPr>
  </w:style>
  <w:style w:type="paragraph" w:customStyle="1" w:styleId="Bodytext10">
    <w:name w:val="Body text|1"/>
    <w:basedOn w:val="Normlny"/>
    <w:link w:val="Bodytext1"/>
    <w:rsid w:val="00B67373"/>
    <w:pPr>
      <w:widowControl w:val="0"/>
      <w:suppressAutoHyphens w:val="0"/>
      <w:spacing w:after="280" w:line="269" w:lineRule="auto"/>
    </w:pPr>
    <w:rPr>
      <w:rFonts w:eastAsia="Calibri" w:cs="Times New Roman"/>
      <w:sz w:val="20"/>
      <w:szCs w:val="20"/>
      <w:lang w:eastAsia="sk-SK"/>
    </w:rPr>
  </w:style>
  <w:style w:type="paragraph" w:customStyle="1" w:styleId="Heading110">
    <w:name w:val="Heading #1|1"/>
    <w:basedOn w:val="Normlny"/>
    <w:link w:val="Heading11"/>
    <w:rsid w:val="00B67373"/>
    <w:pPr>
      <w:widowControl w:val="0"/>
      <w:suppressAutoHyphens w:val="0"/>
      <w:spacing w:after="270" w:line="240" w:lineRule="auto"/>
      <w:jc w:val="center"/>
      <w:outlineLvl w:val="0"/>
    </w:pPr>
    <w:rPr>
      <w:rFonts w:eastAsia="Calibri"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0064">
      <w:bodyDiv w:val="1"/>
      <w:marLeft w:val="0"/>
      <w:marRight w:val="0"/>
      <w:marTop w:val="0"/>
      <w:marBottom w:val="0"/>
      <w:divBdr>
        <w:top w:val="none" w:sz="0" w:space="0" w:color="auto"/>
        <w:left w:val="none" w:sz="0" w:space="0" w:color="auto"/>
        <w:bottom w:val="none" w:sz="0" w:space="0" w:color="auto"/>
        <w:right w:val="none" w:sz="0" w:space="0" w:color="auto"/>
      </w:divBdr>
    </w:div>
    <w:div w:id="453258443">
      <w:bodyDiv w:val="1"/>
      <w:marLeft w:val="0"/>
      <w:marRight w:val="0"/>
      <w:marTop w:val="0"/>
      <w:marBottom w:val="0"/>
      <w:divBdr>
        <w:top w:val="none" w:sz="0" w:space="0" w:color="auto"/>
        <w:left w:val="none" w:sz="0" w:space="0" w:color="auto"/>
        <w:bottom w:val="none" w:sz="0" w:space="0" w:color="auto"/>
        <w:right w:val="none" w:sz="0" w:space="0" w:color="auto"/>
      </w:divBdr>
    </w:div>
    <w:div w:id="1692031999">
      <w:bodyDiv w:val="1"/>
      <w:marLeft w:val="0"/>
      <w:marRight w:val="0"/>
      <w:marTop w:val="0"/>
      <w:marBottom w:val="0"/>
      <w:divBdr>
        <w:top w:val="none" w:sz="0" w:space="0" w:color="auto"/>
        <w:left w:val="none" w:sz="0" w:space="0" w:color="auto"/>
        <w:bottom w:val="none" w:sz="0" w:space="0" w:color="auto"/>
        <w:right w:val="none" w:sz="0" w:space="0" w:color="auto"/>
      </w:divBdr>
    </w:div>
    <w:div w:id="2081706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3/258/" TargetMode="External"/><Relationship Id="rId13" Type="http://schemas.openxmlformats.org/officeDocument/2006/relationships/hyperlink" Target="https://www.zakonypreludi.sk/zz/2014-185" TargetMode="External"/><Relationship Id="rId18" Type="http://schemas.openxmlformats.org/officeDocument/2006/relationships/hyperlink" Target="https://www.zakonypreludi.sk/zz/2016-306" TargetMode="External"/><Relationship Id="rId26" Type="http://schemas.openxmlformats.org/officeDocument/2006/relationships/hyperlink" Target="https://www.zakonypreludi.sk/zz/2018-192" TargetMode="External"/><Relationship Id="rId3" Type="http://schemas.openxmlformats.org/officeDocument/2006/relationships/styles" Target="styles.xml"/><Relationship Id="rId21" Type="http://schemas.openxmlformats.org/officeDocument/2006/relationships/hyperlink" Target="https://www.zakonypreludi.sk/zz/2017-336" TargetMode="External"/><Relationship Id="rId34" Type="http://schemas.openxmlformats.org/officeDocument/2006/relationships/hyperlink" Target="https://www.zakonypreludi.sk/zz/2021-532" TargetMode="External"/><Relationship Id="rId7" Type="http://schemas.openxmlformats.org/officeDocument/2006/relationships/endnotes" Target="endnotes.xml"/><Relationship Id="rId12" Type="http://schemas.openxmlformats.org/officeDocument/2006/relationships/hyperlink" Target="https://www.zakonypreludi.sk/zz/2013-220" TargetMode="External"/><Relationship Id="rId17" Type="http://schemas.openxmlformats.org/officeDocument/2006/relationships/hyperlink" Target="https://www.zakonypreludi.sk/zz/2016-167" TargetMode="External"/><Relationship Id="rId25" Type="http://schemas.openxmlformats.org/officeDocument/2006/relationships/hyperlink" Target="https://www.zakonypreludi.sk/zz/2018-177" TargetMode="External"/><Relationship Id="rId33" Type="http://schemas.openxmlformats.org/officeDocument/2006/relationships/hyperlink" Target="https://www.zakonypreludi.sk/zz/2021-133"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zakonypreludi.sk/zz/2016-91" TargetMode="External"/><Relationship Id="rId20" Type="http://schemas.openxmlformats.org/officeDocument/2006/relationships/hyperlink" Target="https://www.zakonypreludi.sk/zz/2017-257" TargetMode="External"/><Relationship Id="rId29" Type="http://schemas.openxmlformats.org/officeDocument/2006/relationships/hyperlink" Target="https://www.zakonypreludi.sk/zz/2019-3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eludi.sk/zz/2013-153" TargetMode="External"/><Relationship Id="rId24" Type="http://schemas.openxmlformats.org/officeDocument/2006/relationships/hyperlink" Target="https://www.zakonypreludi.sk/zz/2018-156" TargetMode="External"/><Relationship Id="rId32" Type="http://schemas.openxmlformats.org/officeDocument/2006/relationships/hyperlink" Target="https://www.zakonypreludi.sk/zz/2020-16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ypreludi.sk/zz/2015-393" TargetMode="External"/><Relationship Id="rId23" Type="http://schemas.openxmlformats.org/officeDocument/2006/relationships/hyperlink" Target="https://www.zakonypreludi.sk/zz/2018-87" TargetMode="External"/><Relationship Id="rId28" Type="http://schemas.openxmlformats.org/officeDocument/2006/relationships/hyperlink" Target="https://www.zakonypreludi.sk/zz/2019-221" TargetMode="External"/><Relationship Id="rId36" Type="http://schemas.openxmlformats.org/officeDocument/2006/relationships/fontTable" Target="fontTable.xml"/><Relationship Id="rId10" Type="http://schemas.openxmlformats.org/officeDocument/2006/relationships/hyperlink" Target="https://www.zakonypreludi.sk/zz/2012-459" TargetMode="External"/><Relationship Id="rId19" Type="http://schemas.openxmlformats.org/officeDocument/2006/relationships/hyperlink" Target="https://www.zakonypreludi.sk/zz/2017-41" TargetMode="External"/><Relationship Id="rId31" Type="http://schemas.openxmlformats.org/officeDocument/2006/relationships/hyperlink" Target="https://www.zakonypreludi.sk/zz/2020-125" TargetMode="External"/><Relationship Id="rId4" Type="http://schemas.openxmlformats.org/officeDocument/2006/relationships/settings" Target="settings.xml"/><Relationship Id="rId9" Type="http://schemas.openxmlformats.org/officeDocument/2006/relationships/hyperlink" Target="https://www.zakonypreludi.sk/zz/2012-244" TargetMode="External"/><Relationship Id="rId14" Type="http://schemas.openxmlformats.org/officeDocument/2006/relationships/hyperlink" Target="https://www.zakonypreludi.sk/zz/2015-77" TargetMode="External"/><Relationship Id="rId22" Type="http://schemas.openxmlformats.org/officeDocument/2006/relationships/hyperlink" Target="https://www.zakonypreludi.sk/zz/2017-351" TargetMode="External"/><Relationship Id="rId27" Type="http://schemas.openxmlformats.org/officeDocument/2006/relationships/hyperlink" Target="https://www.zakonypreludi.sk/zz/2018-374" TargetMode="External"/><Relationship Id="rId30" Type="http://schemas.openxmlformats.org/officeDocument/2006/relationships/hyperlink" Target="https://www.zakonypreludi.sk/zz/2020-69"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66902-7602-400C-9C3E-AEF571A7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13850</Words>
  <Characters>78949</Characters>
  <Application>Microsoft Office Word</Application>
  <DocSecurity>0</DocSecurity>
  <Lines>657</Lines>
  <Paragraphs>185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2022-03-22T16:48:00Z</dcterms:created>
  <dcterms:modified xsi:type="dcterms:W3CDTF">2022-03-22T17:49:00Z</dcterms:modified>
  <dc:language/>
</cp:coreProperties>
</file>