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66B" w:rsidRPr="004C066B" w:rsidP="00182E07">
      <w:pPr>
        <w:bidi w:val="0"/>
        <w:spacing w:after="0" w:line="240" w:lineRule="auto"/>
        <w:jc w:val="center"/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</w:pPr>
      <w:r w:rsidRPr="004C066B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INFORMATÍ</w:t>
      </w:r>
      <w:r w:rsidRPr="004C066B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VNE ZNENIE</w:t>
      </w:r>
    </w:p>
    <w:p w:rsidR="004C066B" w:rsidP="00182E07">
      <w:pPr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182E07" w:rsidRPr="000D667E" w:rsidP="00182E07">
      <w:pPr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D667E" w:rsidR="00DF3C97">
        <w:rPr>
          <w:rFonts w:ascii="Times New Roman" w:hAnsi="Times New Roman" w:hint="default"/>
          <w:color w:val="000000" w:themeColor="tx1" w:themeShade="FF"/>
          <w:sz w:val="24"/>
          <w:szCs w:val="24"/>
        </w:rPr>
        <w:t>Ná</w:t>
      </w:r>
      <w:r w:rsidRPr="000D667E" w:rsidR="00DF3C97">
        <w:rPr>
          <w:rFonts w:ascii="Times New Roman" w:hAnsi="Times New Roman" w:hint="default"/>
          <w:color w:val="000000" w:themeColor="tx1" w:themeShade="FF"/>
          <w:sz w:val="24"/>
          <w:szCs w:val="24"/>
        </w:rPr>
        <w:t>vrh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</w:pPr>
      <w:r w:rsidRPr="000D667E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NARIADENIE VLÁ</w:t>
      </w:r>
      <w:r w:rsidRPr="000D667E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 xml:space="preserve">DY 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0D667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Slovenskej republiky 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F939B9">
        <w:rPr>
          <w:rFonts w:ascii="Times New Roman" w:hAnsi="Times New Roman"/>
          <w:color w:val="000000" w:themeColor="tx1" w:themeShade="FF"/>
          <w:sz w:val="24"/>
          <w:szCs w:val="24"/>
        </w:rPr>
        <w:t>z ... 2022</w:t>
      </w:r>
    </w:p>
    <w:p w:rsidR="00892DB6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37F40" w:rsidRPr="00B37F40" w:rsidP="009A447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B37F40">
        <w:rPr>
          <w:rFonts w:ascii="Times New Roman" w:hAnsi="Times New Roman"/>
          <w:b/>
          <w:color w:val="000000" w:themeColor="tx1" w:themeShade="FF"/>
          <w:sz w:val="24"/>
          <w:szCs w:val="24"/>
        </w:rPr>
        <w:t>o</w:t>
      </w:r>
      <w:r w:rsidR="00F939B9">
        <w:rPr>
          <w:rFonts w:ascii="Times New Roman" w:hAnsi="Times New Roman"/>
          <w:b/>
          <w:color w:val="000000" w:themeColor="tx1" w:themeShade="FF"/>
          <w:sz w:val="24"/>
          <w:szCs w:val="24"/>
        </w:rPr>
        <w:t> 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poskytovaní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 xml:space="preserve"> prí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spevku za ubytovanie odí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denca</w:t>
      </w:r>
      <w:r w:rsidR="009A4476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, </w:t>
      </w:r>
      <w:r w:rsidRPr="009A4476" w:rsidR="009A4476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ktoré</w:t>
      </w:r>
      <w:r w:rsidRPr="009A4476" w:rsidR="009A4476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mu bolo poskytnuté</w:t>
      </w:r>
      <w:r w:rsidRPr="009A4476" w:rsidR="009A4476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 xml:space="preserve"> doč</w:t>
      </w:r>
      <w:r w:rsidRPr="009A4476" w:rsidR="009A4476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asné</w:t>
      </w:r>
      <w:r w:rsidRPr="009A4476" w:rsidR="009A4476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 xml:space="preserve"> ú</w:t>
      </w:r>
      <w:r w:rsidRPr="009A4476" w:rsidR="009A4476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toč</w:t>
      </w:r>
      <w:r w:rsidRPr="009A4476" w:rsidR="009A4476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isko</w:t>
      </w:r>
      <w:r w:rsidR="009A4476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 </w:t>
      </w:r>
      <w:r w:rsidR="00F939B9">
        <w:rPr>
          <w:rFonts w:ascii="Times New Roman" w:hAnsi="Times New Roman"/>
          <w:b/>
          <w:color w:val="000000" w:themeColor="tx1" w:themeShade="FF"/>
          <w:sz w:val="24"/>
          <w:szCs w:val="24"/>
        </w:rPr>
        <w:t>v 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sú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vislosti so situá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ciou na Ukrajine</w:t>
      </w:r>
    </w:p>
    <w:p w:rsidR="004929D2" w:rsidRPr="000D667E" w:rsidP="004929D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Vlá</w:t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da 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Slovenskej republiky podľ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 §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36a ods. </w:t>
      </w:r>
      <w:r w:rsidR="00FE75E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1 a </w:t>
      </w:r>
      <w:r w:rsidR="00BD57B2">
        <w:rPr>
          <w:rFonts w:ascii="Times New Roman" w:hAnsi="Times New Roman"/>
          <w:bCs/>
          <w:color w:val="000000" w:themeColor="tx1" w:themeShade="FF"/>
          <w:sz w:val="24"/>
          <w:szCs w:val="24"/>
        </w:rPr>
        <w:t>9</w:t>
      </w: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B37F40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zá</w:t>
      </w:r>
      <w:r w:rsidR="00B37F40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kona</w:t>
      </w:r>
      <w:r w:rsidR="00BD57B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č</w:t>
      </w:r>
      <w:r w:rsidR="00BD57B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. 480/2002 Z. z.</w:t>
      </w:r>
      <w:r w:rsidR="001051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Pr="001051C8"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 azyle a o zmene a doplnení</w:t>
      </w:r>
      <w:r w:rsidRPr="001051C8"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niektorý</w:t>
      </w:r>
      <w:r w:rsidRPr="001051C8"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ch zá</w:t>
      </w:r>
      <w:r w:rsidRPr="001051C8"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konov</w:t>
      </w:r>
      <w:r w:rsidR="001051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v </w:t>
      </w: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znení</w:t>
      </w: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</w:t>
      </w:r>
      <w:r w:rsidR="00BD57B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neskorší</w:t>
      </w:r>
      <w:r w:rsidR="00BD57B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ch predpisov</w:t>
      </w:r>
      <w:r w:rsidR="00F939B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Pr="00182BC8" w:rsidR="00B7618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(ď</w:t>
      </w:r>
      <w:r w:rsidRPr="00182BC8" w:rsidR="00B7618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alej len „</w:t>
      </w:r>
      <w:r w:rsidRPr="00182BC8" w:rsidR="00B7618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zá</w:t>
      </w:r>
      <w:r w:rsidRPr="00182BC8" w:rsidR="00B7618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kon“</w:t>
      </w:r>
      <w:r w:rsidRPr="00182BC8" w:rsidR="00B7618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)</w:t>
      </w:r>
      <w:r w:rsidR="00F939B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Pr="000D667E" w:rsidR="00FB423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nariaď</w:t>
      </w:r>
      <w:r w:rsidRPr="000D667E" w:rsidR="00FB423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uje</w:t>
      </w: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: 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2C3A8D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</w:pPr>
      <w:r w:rsidRPr="002C3A8D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§</w:t>
      </w:r>
      <w:r w:rsidRPr="002C3A8D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 xml:space="preserve"> 1</w:t>
      </w:r>
    </w:p>
    <w:p w:rsidR="002C3A8D" w:rsidP="006054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2C3A8D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(1) Zmluva o 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poskytnutí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ubytovania odí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dencovi obsahuje najmä</w:t>
      </w:r>
    </w:p>
    <w:p w:rsidR="002C3A8D" w:rsidRPr="00182BC8" w:rsidP="00605437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</w:pP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>i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dentifikač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né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ú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daje osoby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, ktorá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vlastní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nehnuteľ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nosť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slúž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iacu na bý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vanie v</w:t>
      </w:r>
      <w:r w:rsidR="00605437">
        <w:rPr>
          <w:rFonts w:ascii="Times New Roman" w:hAnsi="Times New Roman"/>
          <w:bCs/>
          <w:color w:val="000000" w:themeColor="tx1" w:themeShade="FF"/>
          <w:sz w:val="24"/>
          <w:szCs w:val="24"/>
        </w:rPr>
        <w:t> 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ú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zemnom </w:t>
      </w:r>
      <w:r w:rsidRPr="00605437" w:rsidR="00605437">
        <w:rPr>
          <w:rFonts w:ascii="Times New Roman" w:hAnsi="Times New Roman"/>
          <w:bCs/>
          <w:color w:val="000000" w:themeColor="tx1" w:themeShade="FF"/>
          <w:sz w:val="24"/>
          <w:szCs w:val="24"/>
        </w:rPr>
        <w:t>obvode</w:t>
      </w:r>
      <w:r w:rsidR="0060543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obce a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ktorá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poskytne bezodplatne ubytovanie odí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dencovi (ď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alej len „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oprá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vnená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osoba“</w:t>
      </w:r>
      <w:r w:rsidRPr="00605437"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)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; 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oprá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vnená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osoba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uvedie aj čí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slo úč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tu v 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banke alebo poboč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ke z</w:t>
      </w:r>
      <w:r w:rsidR="00D92F5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ahranič</w:t>
      </w:r>
      <w:r w:rsidR="00D92F5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nej banky, na ktorý</w:t>
      </w:r>
      <w:r w:rsidR="00D92F54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sa jej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vyplatí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prí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spevok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za ubytovanie odí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denca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(ď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alej len „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prí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spevok“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)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, ak má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taký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to úč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et zriadený,</w:t>
      </w:r>
    </w:p>
    <w:p w:rsidR="002C3A8D" w:rsidRPr="00182BC8" w:rsidP="002C3A8D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identifikač</w:t>
      </w: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né</w:t>
      </w: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ú</w:t>
      </w: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daje odí</w:t>
      </w: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</w:t>
      </w:r>
      <w:r w:rsidR="001051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ca</w:t>
      </w:r>
      <w:r w:rsidR="00801162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a </w:t>
      </w:r>
      <w:r w:rsidR="0080116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ď</w:t>
      </w:r>
      <w:r w:rsidR="0080116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alší</w:t>
      </w:r>
      <w:r w:rsidR="0080116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ch ubytovaný</w:t>
      </w:r>
      <w:r w:rsidR="0080116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ch odí</w:t>
      </w:r>
      <w:r w:rsidR="00801162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dencov</w:t>
      </w:r>
      <w:r w:rsidR="001051C8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</w:p>
    <w:p w:rsidR="002C3A8D" w:rsidRPr="00182BC8" w:rsidP="002C3A8D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označ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enie nehnuteľ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nosti alebo jej č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asti,</w:t>
      </w:r>
      <w:r w:rsidR="0060543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v 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ktorej sa poskytuje ubytovanie odí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dencovi, 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</w:p>
    <w:p w:rsidR="002C3A8D" w:rsidRPr="00182BC8" w:rsidP="002C3A8D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</w:pP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prá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va a 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povinnosti zmluvný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ch strá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n,</w:t>
      </w:r>
    </w:p>
    <w:p w:rsidR="002C3A8D" w:rsidP="002C3A8D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BA471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dohodnutú</w:t>
      </w:r>
      <w:r w:rsidR="00E45362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dobu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ubytovania,</w:t>
      </w:r>
    </w:p>
    <w:p w:rsidR="002C3A8D" w:rsidP="002C3A8D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poč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et nocí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ubytovania odí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denca, ak sa zmluva uzatvorila až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po zač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atí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poskytovania ubytovania odí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dencovi, </w:t>
      </w:r>
    </w:p>
    <w:p w:rsidR="002C3A8D" w:rsidP="001672B4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FE75E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dá</w:t>
      </w:r>
      <w:r w:rsidR="00FE75E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tum uzavretia zmluvy, </w:t>
      </w:r>
    </w:p>
    <w:p w:rsidR="00FE75E8" w:rsidRPr="001672B4" w:rsidP="001672B4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podpisy zmluvný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ch strá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n.</w:t>
      </w:r>
    </w:p>
    <w:p w:rsidR="002C3A8D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605437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2C3A8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(2) Prí</w:t>
      </w:r>
      <w:r w:rsidR="002C3A8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lohou zmluvy o </w:t>
      </w:r>
      <w:r w:rsidR="002C3A8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poskytnutí</w:t>
      </w:r>
      <w:r w:rsidR="002C3A8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ubytovania odí</w:t>
      </w:r>
      <w:r w:rsidR="002C3A8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dencovi je </w:t>
      </w:r>
    </w:p>
    <w:p w:rsidR="002C3A8D" w:rsidP="00605437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kó</w:t>
      </w: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pia dokladu o tolerovanom pobyte na ú</w:t>
      </w: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zemí</w:t>
      </w: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Slovenskej r</w:t>
      </w: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epubliky s označ</w:t>
      </w: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ení</w:t>
      </w: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m "ODÍ</w:t>
      </w:r>
      <w:r w:rsidRP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DENEC"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alebo s označ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ení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m "DOČ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ASNÉ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Ú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TOČ</w:t>
      </w:r>
      <w:r w:rsidR="009334A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ISKO“</w:t>
      </w:r>
      <w:r w:rsidR="00605437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</w:p>
    <w:p w:rsidR="00605437" w:rsidP="00605437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č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estné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vyhlá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senie, 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 ide o 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nehnuteľ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nosť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slúž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iacu na bý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vanie, ktorá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spĺň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 minimá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lne pož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iadavky podľ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 osobitné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bCs/>
          <w:color w:val="000000" w:themeColor="tx1" w:themeShade="FF"/>
          <w:sz w:val="24"/>
          <w:szCs w:val="24"/>
          <w:rtl w:val="0"/>
        </w:rPr>
        <w:footnoteReference w:id="2"/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).  </w:t>
      </w:r>
    </w:p>
    <w:p w:rsidR="007D46CB" w:rsidP="007D46C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7D46CB" w:rsidRPr="007D46CB" w:rsidP="007C302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(3) Vzor zmluvy </w:t>
      </w:r>
      <w:r w:rsidR="007C302F">
        <w:rPr>
          <w:rFonts w:ascii="Times New Roman" w:hAnsi="Times New Roman"/>
          <w:bCs/>
          <w:color w:val="000000" w:themeColor="tx1" w:themeShade="FF"/>
          <w:sz w:val="24"/>
          <w:szCs w:val="24"/>
        </w:rPr>
        <w:t>o </w:t>
      </w:r>
      <w:r w:rsidR="007C302F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poskytnutí</w:t>
      </w:r>
      <w:r w:rsidR="007C302F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ubytovania odí</w:t>
      </w:r>
      <w:r w:rsidR="007C302F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dencovi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Pr="001E62CE" w:rsidR="00F327D6">
        <w:rPr>
          <w:rFonts w:ascii="Times New Roman" w:hAnsi="Times New Roman"/>
          <w:sz w:val="24"/>
          <w:szCs w:val="24"/>
        </w:rPr>
        <w:t>v slovenskom jazyku a v ukrajinskom jazyku</w:t>
      </w:r>
      <w:r w:rsidR="00F327D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je zverejnený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na webovom sí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dle </w:t>
      </w:r>
      <w:r w:rsidR="00EA374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Ministerstva vnú</w:t>
      </w:r>
      <w:r w:rsidR="00EA374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tra Slovenskej republiky a na </w:t>
      </w:r>
      <w:hyperlink r:id="rId6" w:history="1">
        <w:r w:rsidRPr="00556BD5" w:rsidR="00EA374D">
          <w:rPr>
            <w:rStyle w:val="Hyperlink"/>
            <w:rFonts w:ascii="Times New Roman" w:hAnsi="Times New Roman"/>
            <w:bCs/>
            <w:sz w:val="24"/>
            <w:szCs w:val="24"/>
          </w:rPr>
          <w:t>https://ua.gov.sk/</w:t>
        </w:r>
      </w:hyperlink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p w:rsidR="002C3A8D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4C066B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4C066B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4C066B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12646B" w:rsidRPr="002C3A8D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="00605437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§</w:t>
      </w:r>
      <w:r w:rsidR="00605437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 xml:space="preserve"> 2</w:t>
      </w:r>
    </w:p>
    <w:p w:rsidR="002C3A8D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182BC8" w:rsidP="006159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Prí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spevok 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sa vyplá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ca na úč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et oprá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vnenej osoby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vedený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v 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banke alebo poboč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ke zahranič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nej banky uvedený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v zmluve o 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poskytnutí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ubytovania odí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dencovi; ak oprá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vnená</w:t>
      </w:r>
      <w:r w:rsidR="0060543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osoba</w:t>
      </w:r>
      <w:r w:rsidR="00433C2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taký</w:t>
      </w:r>
      <w:r w:rsidR="00433C2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to úč</w:t>
      </w:r>
      <w:r w:rsidR="00433C2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et nemá</w:t>
      </w:r>
      <w:r w:rsidR="00433C27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zriadený,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prí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spevok sa vyplá</w:t>
      </w:r>
      <w:r w:rsidR="0012646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ca v hotovosti.</w:t>
      </w:r>
      <w:r w:rsidR="00433C2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Vzor vý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kazu je zverejnený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na webovom sí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dle </w:t>
      </w:r>
      <w:hyperlink r:id="rId6" w:history="1">
        <w:r w:rsidRPr="002C14FF" w:rsidR="007D46CB">
          <w:rPr>
            <w:rStyle w:val="Hyperlink"/>
            <w:rFonts w:ascii="Times New Roman" w:hAnsi="Times New Roman"/>
            <w:bCs/>
            <w:sz w:val="24"/>
            <w:szCs w:val="24"/>
          </w:rPr>
          <w:t>https://ua.gov.sk/</w:t>
        </w:r>
      </w:hyperlink>
      <w:r w:rsidR="007D46CB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p w:rsidR="0014354C" w:rsidP="00BA471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F53D33" w:rsidRPr="000A033A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0A033A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§</w:t>
      </w:r>
      <w:r w:rsidR="007D46CB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3</w:t>
      </w:r>
      <w:r w:rsidRPr="000A033A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</w:p>
    <w:p w:rsidR="00F53D33" w:rsidP="00F53D33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</w:r>
    </w:p>
    <w:p w:rsidR="00F53D33" w:rsidP="00F53D3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(1) Prí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spevok sa poskytuje vo výš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ke</w:t>
      </w:r>
    </w:p>
    <w:p w:rsidR="00F53D33" w:rsidP="001547AD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1547AD">
        <w:rPr>
          <w:rFonts w:ascii="Times New Roman" w:hAnsi="Times New Roman"/>
          <w:bCs/>
          <w:color w:val="000000" w:themeColor="tx1" w:themeShade="FF"/>
          <w:sz w:val="24"/>
          <w:szCs w:val="24"/>
        </w:rPr>
        <w:t>7</w:t>
      </w:r>
      <w:r w:rsidR="009334A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eur za jednu noc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ubytovania </w:t>
      </w:r>
      <w:r w:rsidRPr="00182BC8" w:rsidR="0014354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kaž</w:t>
      </w:r>
      <w:r w:rsidRPr="00182BC8" w:rsidR="0014354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dé</w:t>
      </w:r>
      <w:r w:rsidRPr="00182BC8" w:rsidR="0014354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ho 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odí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denca</w:t>
      </w:r>
      <w:r w:rsidR="00E45362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  <w:r w:rsidR="001547AD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ak ide o 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fyzickú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osobu, ktorá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dovŕš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ila vek </w:t>
      </w:r>
      <w:r w:rsidR="00DF7293">
        <w:rPr>
          <w:rFonts w:ascii="Times New Roman" w:hAnsi="Times New Roman"/>
          <w:bCs/>
          <w:color w:val="000000" w:themeColor="tx1" w:themeShade="FF"/>
          <w:sz w:val="24"/>
          <w:szCs w:val="24"/>
        </w:rPr>
        <w:t>15</w:t>
      </w:r>
      <w:r w:rsidR="001547AD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rokov,</w:t>
      </w:r>
    </w:p>
    <w:p w:rsidR="001547AD" w:rsidRPr="00182BC8" w:rsidP="001547AD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3,50 eura </w:t>
      </w:r>
      <w:r w:rsidR="009334A6">
        <w:rPr>
          <w:rFonts w:ascii="Times New Roman" w:hAnsi="Times New Roman"/>
          <w:bCs/>
          <w:color w:val="000000" w:themeColor="tx1" w:themeShade="FF"/>
          <w:sz w:val="24"/>
          <w:szCs w:val="24"/>
        </w:rPr>
        <w:t>za jednu noc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ubytovania kaž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dé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ho odí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denca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, ak ide o 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fyzickú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osobu</w:t>
      </w:r>
      <w:r w:rsidR="0071381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, ktorá</w:t>
      </w:r>
      <w:r w:rsidR="0071381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nedovŕš</w:t>
      </w:r>
      <w:r w:rsidR="0071381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ila vek </w:t>
      </w:r>
      <w:r w:rsidR="00DF7293">
        <w:rPr>
          <w:rFonts w:ascii="Times New Roman" w:hAnsi="Times New Roman"/>
          <w:bCs/>
          <w:color w:val="000000" w:themeColor="tx1" w:themeShade="FF"/>
          <w:sz w:val="24"/>
          <w:szCs w:val="24"/>
        </w:rPr>
        <w:t>15</w:t>
      </w:r>
      <w:r w:rsidR="0071381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rokov.</w:t>
      </w:r>
    </w:p>
    <w:p w:rsidR="007D46CB" w:rsidP="007D46CB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F53D33" w:rsidP="007D46C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2C3A8D">
        <w:rPr>
          <w:rFonts w:ascii="Times New Roman" w:hAnsi="Times New Roman"/>
          <w:bCs/>
          <w:color w:val="000000" w:themeColor="tx1" w:themeShade="FF"/>
          <w:sz w:val="24"/>
          <w:szCs w:val="24"/>
        </w:rPr>
        <w:t>(2</w:t>
      </w:r>
      <w:r w:rsidR="006C26F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) Prí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spevok sa poskytuje do 30. jú</w:t>
      </w:r>
      <w:r w:rsidR="007D46C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na 2022.</w:t>
      </w:r>
      <w:r w:rsidR="006C26F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</w:p>
    <w:p w:rsidR="006C26F6" w:rsidP="007B5DC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637A07" w:rsidRPr="000A033A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0A033A" w:rsidR="00F53D33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§</w:t>
      </w:r>
      <w:r w:rsidR="007D46CB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4</w:t>
      </w:r>
      <w:r w:rsidRPr="000A033A" w:rsidR="00F53D33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</w:p>
    <w:p w:rsidR="00155569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892DB6" w:rsidRPr="000D667E" w:rsidP="007277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Toto nariadenie vlá</w:t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dy nadobú</w:t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da úč</w:t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innosť</w:t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dň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om vyhlá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senia</w:t>
      </w: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41" w:rsidP="00770E25">
      <w:pPr>
        <w:bidi w:val="0"/>
        <w:spacing w:after="0" w:line="240" w:lineRule="auto"/>
      </w:pPr>
      <w:r>
        <w:separator/>
      </w:r>
    </w:p>
  </w:footnote>
  <w:footnote w:type="continuationSeparator" w:id="1">
    <w:p w:rsidR="00005F41" w:rsidP="00770E25">
      <w:pPr>
        <w:bidi w:val="0"/>
        <w:spacing w:after="0" w:line="240" w:lineRule="auto"/>
      </w:pPr>
      <w:r>
        <w:continuationSeparator/>
      </w:r>
    </w:p>
  </w:footnote>
  <w:footnote w:id="2">
    <w:p w:rsidR="00605437" w:rsidRPr="0014354C" w:rsidP="006054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0"/>
          <w:szCs w:val="20"/>
        </w:rPr>
      </w:pPr>
      <w:r>
        <w:rPr>
          <w:rStyle w:val="FootnoteReference"/>
        </w:rPr>
        <w:footnoteRef/>
      </w:r>
      <w:r>
        <w:t xml:space="preserve">) </w:t>
      </w:r>
      <w:r w:rsidRPr="0014354C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§</w:t>
      </w:r>
      <w:r w:rsidRPr="0014354C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 xml:space="preserve"> 62 </w:t>
      </w:r>
      <w:r>
        <w:rPr>
          <w:rFonts w:ascii="Times New Roman" w:hAnsi="Times New Roman"/>
          <w:bCs/>
          <w:color w:val="000000" w:themeColor="tx1" w:themeShade="FF"/>
          <w:sz w:val="20"/>
          <w:szCs w:val="20"/>
        </w:rPr>
        <w:t xml:space="preserve">ods. 1 </w:t>
      </w:r>
      <w:r w:rsidRPr="0014354C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pí</w:t>
      </w:r>
      <w:r w:rsidRPr="0014354C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sm. f) zá</w:t>
      </w:r>
      <w:r w:rsidRPr="0014354C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kona č</w:t>
      </w:r>
      <w:r w:rsidRPr="0014354C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. 355/2007 Z. z. o ochrane, podpore a rozvoji verejné</w:t>
      </w:r>
      <w:r w:rsidRPr="0014354C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ho zdravia a o zmen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e a doplnení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 xml:space="preserve"> niektorý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ch zá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konov v 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znení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 xml:space="preserve"> zá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kona č</w:t>
      </w:r>
      <w:r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. 533/2021 Z. z.</w:t>
      </w:r>
      <w:r w:rsidRPr="0014354C">
        <w:rPr>
          <w:rFonts w:ascii="Times New Roman" w:hAnsi="Times New Roman"/>
          <w:bCs/>
          <w:color w:val="000000" w:themeColor="tx1" w:themeShade="FF"/>
          <w:sz w:val="20"/>
          <w:szCs w:val="20"/>
        </w:rPr>
        <w:t xml:space="preserve"> </w:t>
      </w:r>
    </w:p>
    <w:p w:rsidP="006054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</w:pP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§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 xml:space="preserve"> 8 ods. 2 vyhláš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ky Ministerstva zdravotní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ctva Slovenskej republiky č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. 259/2008 Z. z. o podrobnostiach o pož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iadavká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 xml:space="preserve">ch 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na vnú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torné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 xml:space="preserve"> prostredie budov a o minimá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lnych pož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iadavká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ch na byty nižš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ieho š</w:t>
      </w:r>
      <w:r w:rsidRPr="0014354C" w:rsidR="00605437">
        <w:rPr>
          <w:rFonts w:ascii="Times New Roman" w:hAnsi="Times New Roman" w:hint="default"/>
          <w:bCs/>
          <w:color w:val="000000" w:themeColor="tx1" w:themeShade="FF"/>
          <w:sz w:val="20"/>
          <w:szCs w:val="20"/>
        </w:rPr>
        <w:t>tandardu a na ubytovacie zariadenia.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5B9"/>
    <w:multiLevelType w:val="hybridMultilevel"/>
    <w:tmpl w:val="BB565A12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30170D9"/>
    <w:multiLevelType w:val="hybridMultilevel"/>
    <w:tmpl w:val="08BA29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A963C7"/>
    <w:multiLevelType w:val="hybridMultilevel"/>
    <w:tmpl w:val="5036A8A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15727819"/>
    <w:multiLevelType w:val="hybridMultilevel"/>
    <w:tmpl w:val="95B277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0A2AEF"/>
    <w:multiLevelType w:val="hybridMultilevel"/>
    <w:tmpl w:val="43F0D6D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8C21205"/>
    <w:multiLevelType w:val="hybridMultilevel"/>
    <w:tmpl w:val="E2045E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F01FCB"/>
    <w:multiLevelType w:val="hybridMultilevel"/>
    <w:tmpl w:val="BF304DD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7">
    <w:nsid w:val="1DF33454"/>
    <w:multiLevelType w:val="hybridMultilevel"/>
    <w:tmpl w:val="78862704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3FC7723C"/>
    <w:multiLevelType w:val="hybridMultilevel"/>
    <w:tmpl w:val="5C721B1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487E5F6D"/>
    <w:multiLevelType w:val="hybridMultilevel"/>
    <w:tmpl w:val="95B277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7116092"/>
    <w:multiLevelType w:val="hybridMultilevel"/>
    <w:tmpl w:val="F9969B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CA456A7"/>
    <w:multiLevelType w:val="hybridMultilevel"/>
    <w:tmpl w:val="661A8DA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5F377D1D"/>
    <w:multiLevelType w:val="hybridMultilevel"/>
    <w:tmpl w:val="16A4F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F3F1F6A"/>
    <w:multiLevelType w:val="hybridMultilevel"/>
    <w:tmpl w:val="C638C44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BB36584"/>
    <w:multiLevelType w:val="hybridMultilevel"/>
    <w:tmpl w:val="682E2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3"/>
  </w:num>
  <w:num w:numId="7">
    <w:abstractNumId w:val="9"/>
  </w:num>
  <w:num w:numId="8">
    <w:abstractNumId w:val="14"/>
  </w:num>
  <w:num w:numId="9">
    <w:abstractNumId w:val="10"/>
  </w:num>
  <w:num w:numId="10">
    <w:abstractNumId w:val="5"/>
  </w:num>
  <w:num w:numId="11">
    <w:abstractNumId w:val="12"/>
  </w:num>
  <w:num w:numId="12">
    <w:abstractNumId w:val="1"/>
  </w:num>
  <w:num w:numId="13">
    <w:abstractNumId w:val="3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892DB6"/>
    <w:rsid w:val="00002966"/>
    <w:rsid w:val="00005F41"/>
    <w:rsid w:val="00013AD8"/>
    <w:rsid w:val="00031811"/>
    <w:rsid w:val="00064786"/>
    <w:rsid w:val="00083DD5"/>
    <w:rsid w:val="000A033A"/>
    <w:rsid w:val="000A464A"/>
    <w:rsid w:val="000B6B13"/>
    <w:rsid w:val="000D4FB8"/>
    <w:rsid w:val="000D667E"/>
    <w:rsid w:val="001051C8"/>
    <w:rsid w:val="00105743"/>
    <w:rsid w:val="001079E0"/>
    <w:rsid w:val="00115C8E"/>
    <w:rsid w:val="0012646B"/>
    <w:rsid w:val="00127542"/>
    <w:rsid w:val="001344D7"/>
    <w:rsid w:val="0014354C"/>
    <w:rsid w:val="001547AD"/>
    <w:rsid w:val="00155569"/>
    <w:rsid w:val="001672B4"/>
    <w:rsid w:val="00167BCA"/>
    <w:rsid w:val="00170C55"/>
    <w:rsid w:val="00182BC8"/>
    <w:rsid w:val="00182E07"/>
    <w:rsid w:val="001B1C65"/>
    <w:rsid w:val="001C353B"/>
    <w:rsid w:val="001E62CE"/>
    <w:rsid w:val="002106F5"/>
    <w:rsid w:val="00210B76"/>
    <w:rsid w:val="00225BE1"/>
    <w:rsid w:val="0023022D"/>
    <w:rsid w:val="00262F50"/>
    <w:rsid w:val="00272319"/>
    <w:rsid w:val="002948FF"/>
    <w:rsid w:val="00295D49"/>
    <w:rsid w:val="002A01E0"/>
    <w:rsid w:val="002B2636"/>
    <w:rsid w:val="002C14FF"/>
    <w:rsid w:val="002C3A8D"/>
    <w:rsid w:val="002C5E27"/>
    <w:rsid w:val="002E7D56"/>
    <w:rsid w:val="003020B3"/>
    <w:rsid w:val="00303925"/>
    <w:rsid w:val="003059B7"/>
    <w:rsid w:val="00321144"/>
    <w:rsid w:val="00333D98"/>
    <w:rsid w:val="00342094"/>
    <w:rsid w:val="00344C77"/>
    <w:rsid w:val="003467A9"/>
    <w:rsid w:val="003505F7"/>
    <w:rsid w:val="00361373"/>
    <w:rsid w:val="00363C38"/>
    <w:rsid w:val="00363FFF"/>
    <w:rsid w:val="00366E3E"/>
    <w:rsid w:val="003713AB"/>
    <w:rsid w:val="00387016"/>
    <w:rsid w:val="00393AFD"/>
    <w:rsid w:val="00396CC2"/>
    <w:rsid w:val="003E75E2"/>
    <w:rsid w:val="003E7986"/>
    <w:rsid w:val="003F4DFC"/>
    <w:rsid w:val="004219EA"/>
    <w:rsid w:val="00433C27"/>
    <w:rsid w:val="00434018"/>
    <w:rsid w:val="004438BC"/>
    <w:rsid w:val="0044676B"/>
    <w:rsid w:val="004541D4"/>
    <w:rsid w:val="00456636"/>
    <w:rsid w:val="00474969"/>
    <w:rsid w:val="004929D2"/>
    <w:rsid w:val="004B4BE2"/>
    <w:rsid w:val="004C066B"/>
    <w:rsid w:val="004E2E03"/>
    <w:rsid w:val="004E2E75"/>
    <w:rsid w:val="005130AB"/>
    <w:rsid w:val="00516A14"/>
    <w:rsid w:val="005171E9"/>
    <w:rsid w:val="0055030E"/>
    <w:rsid w:val="005550CA"/>
    <w:rsid w:val="00556BD5"/>
    <w:rsid w:val="00573DB4"/>
    <w:rsid w:val="00590458"/>
    <w:rsid w:val="005977FE"/>
    <w:rsid w:val="005D1224"/>
    <w:rsid w:val="00605437"/>
    <w:rsid w:val="00606378"/>
    <w:rsid w:val="00615917"/>
    <w:rsid w:val="00637A07"/>
    <w:rsid w:val="006B51D3"/>
    <w:rsid w:val="006B6B3E"/>
    <w:rsid w:val="006C117A"/>
    <w:rsid w:val="006C26F6"/>
    <w:rsid w:val="006C6CA2"/>
    <w:rsid w:val="006D2A91"/>
    <w:rsid w:val="006D30D5"/>
    <w:rsid w:val="006D4D98"/>
    <w:rsid w:val="006E4D45"/>
    <w:rsid w:val="006E60E4"/>
    <w:rsid w:val="00713816"/>
    <w:rsid w:val="0071426A"/>
    <w:rsid w:val="00720303"/>
    <w:rsid w:val="00727756"/>
    <w:rsid w:val="00727CB2"/>
    <w:rsid w:val="0073545D"/>
    <w:rsid w:val="00743A87"/>
    <w:rsid w:val="00744CD2"/>
    <w:rsid w:val="00767F99"/>
    <w:rsid w:val="00770E25"/>
    <w:rsid w:val="00775AF8"/>
    <w:rsid w:val="007B560A"/>
    <w:rsid w:val="007B5DCA"/>
    <w:rsid w:val="007C2440"/>
    <w:rsid w:val="007C302F"/>
    <w:rsid w:val="007D2926"/>
    <w:rsid w:val="007D46CB"/>
    <w:rsid w:val="007D4D2B"/>
    <w:rsid w:val="007D5AD6"/>
    <w:rsid w:val="00801162"/>
    <w:rsid w:val="008377CB"/>
    <w:rsid w:val="008438A2"/>
    <w:rsid w:val="00865200"/>
    <w:rsid w:val="00874457"/>
    <w:rsid w:val="00886A62"/>
    <w:rsid w:val="00886E23"/>
    <w:rsid w:val="0088781F"/>
    <w:rsid w:val="00892DB6"/>
    <w:rsid w:val="008A31CD"/>
    <w:rsid w:val="008C3FAA"/>
    <w:rsid w:val="008E23C4"/>
    <w:rsid w:val="008F3724"/>
    <w:rsid w:val="008F42E6"/>
    <w:rsid w:val="008F4C4D"/>
    <w:rsid w:val="00912E6D"/>
    <w:rsid w:val="009334A6"/>
    <w:rsid w:val="00944917"/>
    <w:rsid w:val="00951FD4"/>
    <w:rsid w:val="009523EF"/>
    <w:rsid w:val="00954C04"/>
    <w:rsid w:val="00956130"/>
    <w:rsid w:val="00994A15"/>
    <w:rsid w:val="009A4476"/>
    <w:rsid w:val="009C6858"/>
    <w:rsid w:val="009D22AE"/>
    <w:rsid w:val="009D6728"/>
    <w:rsid w:val="009F55C8"/>
    <w:rsid w:val="009F75F2"/>
    <w:rsid w:val="00A075BC"/>
    <w:rsid w:val="00A07AD2"/>
    <w:rsid w:val="00A162D5"/>
    <w:rsid w:val="00A34A3B"/>
    <w:rsid w:val="00A74A4B"/>
    <w:rsid w:val="00A7527F"/>
    <w:rsid w:val="00A76E64"/>
    <w:rsid w:val="00A8025E"/>
    <w:rsid w:val="00A90885"/>
    <w:rsid w:val="00A93228"/>
    <w:rsid w:val="00A93A9E"/>
    <w:rsid w:val="00AA14C6"/>
    <w:rsid w:val="00AB6785"/>
    <w:rsid w:val="00AD1A96"/>
    <w:rsid w:val="00B06B8E"/>
    <w:rsid w:val="00B168FF"/>
    <w:rsid w:val="00B3212D"/>
    <w:rsid w:val="00B37F40"/>
    <w:rsid w:val="00B50E6F"/>
    <w:rsid w:val="00B61906"/>
    <w:rsid w:val="00B76184"/>
    <w:rsid w:val="00B81D5F"/>
    <w:rsid w:val="00B87ECB"/>
    <w:rsid w:val="00B90439"/>
    <w:rsid w:val="00B907CF"/>
    <w:rsid w:val="00BA471C"/>
    <w:rsid w:val="00BD198F"/>
    <w:rsid w:val="00BD57B2"/>
    <w:rsid w:val="00BD740A"/>
    <w:rsid w:val="00BE3118"/>
    <w:rsid w:val="00BF77F5"/>
    <w:rsid w:val="00C34C3B"/>
    <w:rsid w:val="00C37C96"/>
    <w:rsid w:val="00C450E8"/>
    <w:rsid w:val="00C51D8C"/>
    <w:rsid w:val="00C74989"/>
    <w:rsid w:val="00C802F6"/>
    <w:rsid w:val="00C9580F"/>
    <w:rsid w:val="00CA1378"/>
    <w:rsid w:val="00CA1F6D"/>
    <w:rsid w:val="00CD0EC8"/>
    <w:rsid w:val="00CE79BE"/>
    <w:rsid w:val="00CF17C1"/>
    <w:rsid w:val="00CF68AE"/>
    <w:rsid w:val="00D01282"/>
    <w:rsid w:val="00D02D3B"/>
    <w:rsid w:val="00D153BC"/>
    <w:rsid w:val="00D17CBA"/>
    <w:rsid w:val="00D3362A"/>
    <w:rsid w:val="00D40A2D"/>
    <w:rsid w:val="00D610EB"/>
    <w:rsid w:val="00D650CC"/>
    <w:rsid w:val="00D92F54"/>
    <w:rsid w:val="00DB2EE3"/>
    <w:rsid w:val="00DC1ED1"/>
    <w:rsid w:val="00DE599E"/>
    <w:rsid w:val="00DF3C97"/>
    <w:rsid w:val="00DF4DB9"/>
    <w:rsid w:val="00DF7293"/>
    <w:rsid w:val="00E33C7C"/>
    <w:rsid w:val="00E45362"/>
    <w:rsid w:val="00E4739B"/>
    <w:rsid w:val="00E503B5"/>
    <w:rsid w:val="00E539B3"/>
    <w:rsid w:val="00E56873"/>
    <w:rsid w:val="00E73F69"/>
    <w:rsid w:val="00E80DE4"/>
    <w:rsid w:val="00E843D6"/>
    <w:rsid w:val="00E8578F"/>
    <w:rsid w:val="00E97D75"/>
    <w:rsid w:val="00EA374D"/>
    <w:rsid w:val="00EA64EA"/>
    <w:rsid w:val="00EC6250"/>
    <w:rsid w:val="00EC6497"/>
    <w:rsid w:val="00EE34F7"/>
    <w:rsid w:val="00EF5DC7"/>
    <w:rsid w:val="00F17DF4"/>
    <w:rsid w:val="00F327D6"/>
    <w:rsid w:val="00F3489E"/>
    <w:rsid w:val="00F53D33"/>
    <w:rsid w:val="00F62E20"/>
    <w:rsid w:val="00F72B85"/>
    <w:rsid w:val="00F939B9"/>
    <w:rsid w:val="00F950D6"/>
    <w:rsid w:val="00FA18DC"/>
    <w:rsid w:val="00FB423E"/>
    <w:rsid w:val="00FB772C"/>
    <w:rsid w:val="00FC1D8E"/>
    <w:rsid w:val="00FE75E8"/>
    <w:rsid w:val="00FF0D5A"/>
    <w:rsid w:val="00FF7C0D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3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70E25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70E25"/>
    <w:rPr>
      <w:rFonts w:asciiTheme="minorHAnsi" w:eastAsiaTheme="minorEastAsia" w:hAnsiTheme="minorHAnsi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770E25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701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7016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63FFF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3505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162D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162D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162D5"/>
    <w:rPr>
      <w:rFonts w:asciiTheme="minorHAnsi" w:eastAsiaTheme="minorEastAsia" w:hAnsiTheme="minorHAnsi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162D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162D5"/>
    <w:rPr>
      <w:b/>
      <w:bCs/>
    </w:rPr>
  </w:style>
  <w:style w:type="character" w:styleId="Hyperlink">
    <w:name w:val="Hyperlink"/>
    <w:basedOn w:val="DefaultParagraphFont"/>
    <w:uiPriority w:val="99"/>
    <w:unhideWhenUsed/>
    <w:rsid w:val="007D46CB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374D"/>
    <w:rPr>
      <w:rFonts w:cs="Times New Roman"/>
      <w:color w:val="605E5C"/>
      <w:shd w:val="clear" w:color="auto" w:fill="E1DFDD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ua.gov.sk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B3A0-FB5F-483B-870A-A511166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112</TotalTime>
  <Pages>2</Pages>
  <Words>363</Words>
  <Characters>2074</Characters>
  <Application>Microsoft Office Word</Application>
  <DocSecurity>0</DocSecurity>
  <Lines>0</Lines>
  <Paragraphs>0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Puskarova Eva</dc:creator>
  <cp:lastModifiedBy>Malatinský Michal</cp:lastModifiedBy>
  <cp:revision>20</cp:revision>
  <cp:lastPrinted>2022-03-08T19:49:00Z</cp:lastPrinted>
  <dcterms:created xsi:type="dcterms:W3CDTF">2022-02-26T19:04:00Z</dcterms:created>
  <dcterms:modified xsi:type="dcterms:W3CDTF">2022-03-16T08:58:00Z</dcterms:modified>
</cp:coreProperties>
</file>