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1C57" w14:textId="77777777" w:rsidR="00121AA0" w:rsidRPr="001936D6" w:rsidRDefault="00121AA0" w:rsidP="00121AA0">
      <w:pPr>
        <w:pStyle w:val="Nadpis2"/>
        <w:ind w:hanging="3649"/>
        <w:jc w:val="left"/>
      </w:pPr>
      <w:bookmarkStart w:id="0" w:name="_Hlk53653997"/>
      <w:r w:rsidRPr="001936D6">
        <w:t>ÚSTAVNOPRÁVNY VÝBOR</w:t>
      </w:r>
    </w:p>
    <w:p w14:paraId="4BC92C84" w14:textId="77777777" w:rsidR="00121AA0" w:rsidRPr="001936D6" w:rsidRDefault="00121AA0" w:rsidP="00121AA0">
      <w:pPr>
        <w:spacing w:line="360" w:lineRule="auto"/>
        <w:rPr>
          <w:b/>
        </w:rPr>
      </w:pPr>
      <w:r w:rsidRPr="001936D6">
        <w:rPr>
          <w:b/>
        </w:rPr>
        <w:t>NÁRODNEJ RADY SLOVENSKEJ REPUBLIKY</w:t>
      </w:r>
    </w:p>
    <w:p w14:paraId="7FBDA7FB" w14:textId="77777777" w:rsidR="00121AA0" w:rsidRPr="001936D6" w:rsidRDefault="00121AA0" w:rsidP="00121AA0">
      <w:pPr>
        <w:spacing w:line="360" w:lineRule="auto"/>
        <w:rPr>
          <w:b/>
        </w:rPr>
      </w:pPr>
    </w:p>
    <w:p w14:paraId="29E234D5" w14:textId="5F01AA40" w:rsidR="00121AA0" w:rsidRPr="001936D6" w:rsidRDefault="00121AA0" w:rsidP="00121AA0"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</w:t>
      </w:r>
      <w:r w:rsidRPr="001936D6">
        <w:tab/>
      </w:r>
      <w:r w:rsidR="0023486F">
        <w:t>1</w:t>
      </w:r>
      <w:r w:rsidR="0086796F">
        <w:t>12</w:t>
      </w:r>
      <w:r w:rsidRPr="001936D6">
        <w:t>. schôdza</w:t>
      </w:r>
    </w:p>
    <w:p w14:paraId="6611918A" w14:textId="26EE2D75" w:rsidR="00121AA0" w:rsidRPr="001936D6" w:rsidRDefault="00121AA0" w:rsidP="00121AA0">
      <w:pPr>
        <w:ind w:left="5592" w:hanging="12"/>
      </w:pPr>
      <w:r w:rsidRPr="001936D6">
        <w:t xml:space="preserve"> </w:t>
      </w:r>
      <w:r w:rsidRPr="001936D6">
        <w:tab/>
        <w:t xml:space="preserve"> </w:t>
      </w:r>
      <w:r w:rsidRPr="001936D6">
        <w:tab/>
        <w:t>Číslo: CRD-</w:t>
      </w:r>
      <w:r w:rsidR="00BB5D9F">
        <w:t>124</w:t>
      </w:r>
      <w:r w:rsidRPr="001936D6">
        <w:t>/202</w:t>
      </w:r>
      <w:r w:rsidR="00672D2A">
        <w:t>2</w:t>
      </w:r>
    </w:p>
    <w:p w14:paraId="4B0943E2" w14:textId="77777777" w:rsidR="00121AA0" w:rsidRPr="001936D6" w:rsidRDefault="00121AA0" w:rsidP="00121AA0">
      <w:pPr>
        <w:pStyle w:val="Bezriadkovania"/>
        <w:rPr>
          <w:sz w:val="16"/>
          <w:szCs w:val="16"/>
        </w:rPr>
      </w:pPr>
    </w:p>
    <w:p w14:paraId="3D7E0C65" w14:textId="77777777" w:rsidR="00121AA0" w:rsidRPr="001936D6" w:rsidRDefault="00121AA0" w:rsidP="00121AA0">
      <w:pPr>
        <w:rPr>
          <w:sz w:val="22"/>
          <w:szCs w:val="22"/>
        </w:rPr>
      </w:pPr>
    </w:p>
    <w:p w14:paraId="27AE499F" w14:textId="41111825" w:rsidR="00121AA0" w:rsidRPr="001936D6" w:rsidRDefault="008A1C05" w:rsidP="00121AA0">
      <w:pPr>
        <w:jc w:val="center"/>
        <w:rPr>
          <w:sz w:val="36"/>
          <w:szCs w:val="36"/>
        </w:rPr>
      </w:pPr>
      <w:r>
        <w:rPr>
          <w:sz w:val="36"/>
          <w:szCs w:val="36"/>
        </w:rPr>
        <w:t>468</w:t>
      </w:r>
    </w:p>
    <w:p w14:paraId="644B24D0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U z n e s e n i e</w:t>
      </w:r>
    </w:p>
    <w:p w14:paraId="31D0276A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Ústavnoprávneho výboru Národnej rady Slovenskej republiky</w:t>
      </w:r>
    </w:p>
    <w:p w14:paraId="1984DDE9" w14:textId="48F60D61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z </w:t>
      </w:r>
      <w:r w:rsidR="00ED3AB5">
        <w:rPr>
          <w:b/>
        </w:rPr>
        <w:t>9</w:t>
      </w:r>
      <w:r w:rsidR="0023486F">
        <w:rPr>
          <w:b/>
        </w:rPr>
        <w:t>. marca</w:t>
      </w:r>
      <w:r w:rsidRPr="001936D6">
        <w:rPr>
          <w:b/>
        </w:rPr>
        <w:t xml:space="preserve"> 202</w:t>
      </w:r>
      <w:r w:rsidR="0023486F">
        <w:rPr>
          <w:b/>
        </w:rPr>
        <w:t>2</w:t>
      </w:r>
    </w:p>
    <w:p w14:paraId="66CEA208" w14:textId="77777777" w:rsidR="00FC0F82" w:rsidRDefault="00FC0F82" w:rsidP="00FC0F82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sk-SK"/>
        </w:rPr>
      </w:pPr>
    </w:p>
    <w:p w14:paraId="3AF96A9F" w14:textId="0F3710C3" w:rsidR="00BB5D9F" w:rsidRPr="00297FBF" w:rsidRDefault="00121AA0" w:rsidP="00BB5D9F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672D2A">
        <w:rPr>
          <w:bCs/>
          <w:sz w:val="24"/>
          <w:szCs w:val="24"/>
        </w:rPr>
        <w:t>k</w:t>
      </w:r>
      <w:r w:rsidR="00BB5D9F">
        <w:rPr>
          <w:bCs/>
          <w:sz w:val="24"/>
          <w:szCs w:val="24"/>
        </w:rPr>
        <w:t> </w:t>
      </w:r>
      <w:r w:rsidR="001330D7" w:rsidRPr="00672D2A">
        <w:rPr>
          <w:sz w:val="24"/>
          <w:szCs w:val="24"/>
        </w:rPr>
        <w:t>návrhu</w:t>
      </w:r>
      <w:r w:rsidR="00BB5D9F">
        <w:rPr>
          <w:sz w:val="24"/>
          <w:szCs w:val="24"/>
        </w:rPr>
        <w:t xml:space="preserve"> </w:t>
      </w:r>
      <w:r w:rsidR="00BB5D9F" w:rsidRPr="00297FBF">
        <w:rPr>
          <w:sz w:val="24"/>
          <w:szCs w:val="24"/>
        </w:rPr>
        <w:t xml:space="preserve">skupiny poslancov Národnej rady Slovenskej republiky na vydanie zákona, ktorým sa mení a dopĺňa </w:t>
      </w:r>
      <w:r w:rsidR="00BB5D9F" w:rsidRPr="00297FBF">
        <w:rPr>
          <w:b/>
          <w:sz w:val="24"/>
          <w:szCs w:val="24"/>
        </w:rPr>
        <w:t>zákon č. 300/2005 Z. z. Trestný zákon</w:t>
      </w:r>
      <w:r w:rsidR="00BB5D9F" w:rsidRPr="00297FBF">
        <w:rPr>
          <w:sz w:val="24"/>
          <w:szCs w:val="24"/>
        </w:rPr>
        <w:t xml:space="preserve"> v znení neskorších predpisov (tlač 869)</w:t>
      </w:r>
    </w:p>
    <w:p w14:paraId="766C0CE6" w14:textId="77777777" w:rsidR="00EA7D8A" w:rsidRDefault="00EA7D8A" w:rsidP="00FC0F82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455D294A" w14:textId="77777777" w:rsidR="00FC0F82" w:rsidRDefault="00FC0F82" w:rsidP="00672D2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1B5FFCDE" w14:textId="77777777" w:rsidR="00121AA0" w:rsidRPr="00672D2A" w:rsidRDefault="00121AA0" w:rsidP="00121AA0">
      <w:pPr>
        <w:tabs>
          <w:tab w:val="left" w:pos="851"/>
          <w:tab w:val="left" w:pos="993"/>
        </w:tabs>
      </w:pPr>
    </w:p>
    <w:p w14:paraId="4C749030" w14:textId="77777777" w:rsidR="00121AA0" w:rsidRPr="001936D6" w:rsidRDefault="00121AA0" w:rsidP="00121AA0">
      <w:pPr>
        <w:tabs>
          <w:tab w:val="left" w:pos="851"/>
          <w:tab w:val="left" w:pos="993"/>
        </w:tabs>
        <w:rPr>
          <w:b/>
          <w:lang w:eastAsia="en-US"/>
        </w:rPr>
      </w:pPr>
      <w:r w:rsidRPr="001936D6">
        <w:tab/>
      </w:r>
      <w:r w:rsidRPr="001936D6">
        <w:rPr>
          <w:b/>
        </w:rPr>
        <w:t>Ústavnoprávny výbor Národnej rady Slovenskej republiky</w:t>
      </w:r>
    </w:p>
    <w:p w14:paraId="2ECC5C7A" w14:textId="77777777" w:rsidR="00121AA0" w:rsidRPr="001936D6" w:rsidRDefault="00121AA0" w:rsidP="00121AA0">
      <w:pPr>
        <w:tabs>
          <w:tab w:val="left" w:pos="851"/>
          <w:tab w:val="left" w:pos="993"/>
        </w:tabs>
        <w:jc w:val="both"/>
        <w:rPr>
          <w:b/>
        </w:rPr>
      </w:pPr>
    </w:p>
    <w:p w14:paraId="71048265" w14:textId="77777777" w:rsidR="00121AA0" w:rsidRPr="001936D6" w:rsidRDefault="00121AA0" w:rsidP="00121AA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936D6">
        <w:rPr>
          <w:b/>
        </w:rPr>
        <w:tab/>
        <w:t>A.   s ú h l a s í</w:t>
      </w:r>
      <w:r w:rsidRPr="001936D6">
        <w:t xml:space="preserve"> </w:t>
      </w:r>
    </w:p>
    <w:p w14:paraId="550B40DF" w14:textId="77777777" w:rsidR="00121AA0" w:rsidRPr="00672D2A" w:rsidRDefault="00121AA0" w:rsidP="00121AA0">
      <w:pPr>
        <w:tabs>
          <w:tab w:val="left" w:pos="284"/>
          <w:tab w:val="left" w:pos="851"/>
          <w:tab w:val="left" w:pos="1276"/>
        </w:tabs>
        <w:jc w:val="both"/>
      </w:pPr>
    </w:p>
    <w:p w14:paraId="36FF3E11" w14:textId="12E05019" w:rsidR="00BB5D9F" w:rsidRPr="00BB5D9F" w:rsidRDefault="001330D7" w:rsidP="00BB5D9F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bCs/>
          <w:sz w:val="24"/>
          <w:szCs w:val="24"/>
        </w:rPr>
      </w:pPr>
      <w:r w:rsidRPr="00EA7D8A">
        <w:rPr>
          <w:bCs/>
          <w:sz w:val="24"/>
          <w:szCs w:val="24"/>
        </w:rPr>
        <w:tab/>
      </w:r>
      <w:r w:rsidR="00BE5845" w:rsidRPr="00EA7D8A">
        <w:rPr>
          <w:bCs/>
          <w:sz w:val="24"/>
          <w:szCs w:val="24"/>
        </w:rPr>
        <w:tab/>
      </w:r>
      <w:r w:rsidR="00121AA0" w:rsidRPr="00EA7D8A">
        <w:rPr>
          <w:bCs/>
          <w:sz w:val="24"/>
          <w:szCs w:val="24"/>
        </w:rPr>
        <w:t>s</w:t>
      </w:r>
      <w:r w:rsidRPr="00EA7D8A">
        <w:rPr>
          <w:bCs/>
          <w:sz w:val="24"/>
          <w:szCs w:val="24"/>
        </w:rPr>
        <w:t xml:space="preserve">  </w:t>
      </w:r>
      <w:r w:rsidR="00121AA0" w:rsidRPr="00EA7D8A">
        <w:rPr>
          <w:bCs/>
          <w:sz w:val="24"/>
          <w:szCs w:val="24"/>
        </w:rPr>
        <w:t xml:space="preserve">návrhom </w:t>
      </w:r>
      <w:r w:rsidR="00BB5D9F" w:rsidRPr="00297FBF">
        <w:rPr>
          <w:sz w:val="24"/>
          <w:szCs w:val="24"/>
        </w:rPr>
        <w:t xml:space="preserve">skupiny poslancov Národnej rady Slovenskej republiky na vydanie zákona, ktorým sa mení a dopĺňa </w:t>
      </w:r>
      <w:r w:rsidR="00BB5D9F" w:rsidRPr="00BB5D9F">
        <w:rPr>
          <w:sz w:val="24"/>
          <w:szCs w:val="24"/>
        </w:rPr>
        <w:t>zákon č. 300/2005 Z. z. Trestný zákon v znení neskorších predpisov (tlač 869);</w:t>
      </w:r>
    </w:p>
    <w:p w14:paraId="2C54BA70" w14:textId="32B4F4B5" w:rsidR="00121AA0" w:rsidRPr="00BE5845" w:rsidRDefault="001330D7" w:rsidP="001330D7">
      <w:pPr>
        <w:tabs>
          <w:tab w:val="left" w:pos="851"/>
          <w:tab w:val="left" w:pos="993"/>
        </w:tabs>
        <w:rPr>
          <w:bCs/>
        </w:rPr>
      </w:pPr>
      <w:r w:rsidRPr="00BE5845">
        <w:tab/>
      </w:r>
    </w:p>
    <w:p w14:paraId="49813221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936D6">
        <w:rPr>
          <w:b/>
        </w:rPr>
        <w:tab/>
        <w:t>  B.  o d p o r ú č a</w:t>
      </w:r>
    </w:p>
    <w:p w14:paraId="7C6CF4DA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AFA395E" w14:textId="11142BD0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936D6">
        <w:rPr>
          <w:b/>
        </w:rPr>
        <w:tab/>
      </w:r>
      <w:r w:rsidRPr="001936D6">
        <w:rPr>
          <w:b/>
        </w:rPr>
        <w:tab/>
      </w:r>
      <w:r w:rsidRPr="001936D6">
        <w:rPr>
          <w:b/>
        </w:rPr>
        <w:tab/>
        <w:t xml:space="preserve">  </w:t>
      </w:r>
      <w:r w:rsidRPr="001936D6">
        <w:t>Národnej rade Slovenskej republiky</w:t>
      </w:r>
    </w:p>
    <w:p w14:paraId="6C77B3D2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F568CB3" w14:textId="6877A4F5" w:rsidR="00391992" w:rsidRPr="001936D6" w:rsidRDefault="00121AA0" w:rsidP="00BE5845">
      <w:pPr>
        <w:tabs>
          <w:tab w:val="left" w:pos="284"/>
          <w:tab w:val="left" w:pos="1134"/>
        </w:tabs>
        <w:jc w:val="both"/>
      </w:pPr>
      <w:r w:rsidRPr="00BB5D9F">
        <w:rPr>
          <w:rFonts w:cs="Arial"/>
          <w:noProof/>
        </w:rPr>
        <w:tab/>
      </w:r>
      <w:r w:rsidR="00BE5845" w:rsidRPr="00BB5D9F">
        <w:rPr>
          <w:rFonts w:cs="Arial"/>
          <w:noProof/>
        </w:rPr>
        <w:tab/>
      </w:r>
      <w:r w:rsidR="00BB5D9F" w:rsidRPr="00BB5D9F">
        <w:rPr>
          <w:rFonts w:cs="Arial"/>
          <w:noProof/>
        </w:rPr>
        <w:t>n</w:t>
      </w:r>
      <w:proofErr w:type="spellStart"/>
      <w:r w:rsidRPr="00BB5D9F">
        <w:rPr>
          <w:bCs/>
        </w:rPr>
        <w:t>ávrh</w:t>
      </w:r>
      <w:proofErr w:type="spellEnd"/>
      <w:r w:rsidR="00BB5D9F" w:rsidRPr="00BB5D9F">
        <w:rPr>
          <w:bCs/>
        </w:rPr>
        <w:t xml:space="preserve"> </w:t>
      </w:r>
      <w:r w:rsidR="00BB5D9F" w:rsidRPr="00BB5D9F">
        <w:t>skupiny poslancov Národnej rady Slovenskej republiky na vydanie zákona, ktorým sa mení a dopĺňa zákon č. 300/2005 Z. z. Trestný zákon v znení neskorších predpisov (tlač 869)</w:t>
      </w:r>
      <w:r w:rsidR="00EA7D8A">
        <w:t xml:space="preserve"> </w:t>
      </w:r>
      <w:r w:rsidRPr="001936D6">
        <w:rPr>
          <w:rFonts w:cs="Arial"/>
          <w:b/>
        </w:rPr>
        <w:t>schváliť</w:t>
      </w:r>
      <w:r w:rsidR="00391992" w:rsidRPr="001936D6">
        <w:rPr>
          <w:rFonts w:cs="Arial"/>
          <w:b/>
        </w:rPr>
        <w:t xml:space="preserve"> </w:t>
      </w:r>
      <w:r w:rsidR="00391992" w:rsidRPr="001936D6">
        <w:rPr>
          <w:bCs/>
        </w:rPr>
        <w:t xml:space="preserve">so zmenami a doplnkami uvedenými v prílohe tohto uznesenia; </w:t>
      </w:r>
    </w:p>
    <w:p w14:paraId="28CFA6D1" w14:textId="77777777" w:rsidR="00121AA0" w:rsidRPr="001936D6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</w:p>
    <w:p w14:paraId="6B10DCD2" w14:textId="77777777" w:rsidR="00BE0A66" w:rsidRPr="00292E4A" w:rsidRDefault="00BE0A66" w:rsidP="00BE0A66">
      <w:pPr>
        <w:tabs>
          <w:tab w:val="left" w:pos="1134"/>
        </w:tabs>
        <w:ind w:firstLine="708"/>
        <w:rPr>
          <w:b/>
        </w:rPr>
      </w:pPr>
      <w:r w:rsidRPr="00292E4A">
        <w:rPr>
          <w:b/>
        </w:rPr>
        <w:t> C.</w:t>
      </w:r>
      <w:r w:rsidRPr="00292E4A">
        <w:rPr>
          <w:b/>
        </w:rPr>
        <w:tab/>
        <w:t>p o v e r u j e</w:t>
      </w:r>
    </w:p>
    <w:p w14:paraId="00F45356" w14:textId="77777777" w:rsidR="00BE0A66" w:rsidRPr="00292E4A" w:rsidRDefault="00BE0A66" w:rsidP="00BE0A66">
      <w:pPr>
        <w:pStyle w:val="Zkladntext"/>
        <w:tabs>
          <w:tab w:val="left" w:pos="1134"/>
          <w:tab w:val="left" w:pos="1276"/>
        </w:tabs>
      </w:pPr>
      <w:r w:rsidRPr="00292E4A">
        <w:tab/>
      </w:r>
    </w:p>
    <w:p w14:paraId="4B8AB628" w14:textId="183C10F7" w:rsidR="00C125CB" w:rsidRPr="00A80912" w:rsidRDefault="00C125CB" w:rsidP="00C125CB">
      <w:pPr>
        <w:tabs>
          <w:tab w:val="left" w:pos="1134"/>
        </w:tabs>
        <w:jc w:val="both"/>
      </w:pPr>
      <w:r>
        <w:tab/>
        <w:t xml:space="preserve">predsedu výboru, </w:t>
      </w:r>
      <w:r>
        <w:rPr>
          <w:rStyle w:val="awspan1"/>
        </w:rPr>
        <w:t>aby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spracoval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výsledky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rokovania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Ústavnoprávneho výboru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Národnej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rady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Slovenskej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republiky</w:t>
      </w:r>
      <w:r>
        <w:rPr>
          <w:rStyle w:val="awspan1"/>
          <w:spacing w:val="4"/>
        </w:rPr>
        <w:t xml:space="preserve"> </w:t>
      </w:r>
      <w:r w:rsidRPr="00CB34CE">
        <w:rPr>
          <w:rStyle w:val="awspan1"/>
        </w:rPr>
        <w:t>z</w:t>
      </w:r>
      <w:r>
        <w:rPr>
          <w:rStyle w:val="awspan1"/>
        </w:rPr>
        <w:t> </w:t>
      </w:r>
      <w:r w:rsidR="00ED3AB5">
        <w:rPr>
          <w:rStyle w:val="awspan1"/>
        </w:rPr>
        <w:t>9</w:t>
      </w:r>
      <w:r>
        <w:rPr>
          <w:rStyle w:val="awspan1"/>
        </w:rPr>
        <w:t>.</w:t>
      </w:r>
      <w:r w:rsidRPr="00CB34CE">
        <w:rPr>
          <w:rStyle w:val="awspan1"/>
        </w:rPr>
        <w:t xml:space="preserve"> </w:t>
      </w:r>
      <w:r>
        <w:rPr>
          <w:rStyle w:val="awspan1"/>
        </w:rPr>
        <w:t>marca</w:t>
      </w:r>
      <w:r w:rsidRPr="00CB34CE">
        <w:rPr>
          <w:rStyle w:val="awspan1"/>
        </w:rPr>
        <w:t xml:space="preserve"> 20</w:t>
      </w:r>
      <w:r>
        <w:rPr>
          <w:rStyle w:val="awspan1"/>
        </w:rPr>
        <w:t>22</w:t>
      </w:r>
      <w:r w:rsidRPr="00CB34CE">
        <w:rPr>
          <w:rStyle w:val="awspan1"/>
          <w:spacing w:val="4"/>
        </w:rPr>
        <w:t xml:space="preserve"> </w:t>
      </w:r>
      <w:r w:rsidRPr="00D95422">
        <w:t xml:space="preserve">do písomnej </w:t>
      </w:r>
      <w:r>
        <w:t>s</w:t>
      </w:r>
      <w:r w:rsidRPr="00D95422">
        <w:t xml:space="preserve">právy </w:t>
      </w:r>
      <w:r>
        <w:t xml:space="preserve">Ústavnoprávneho výboru </w:t>
      </w:r>
      <w:r w:rsidRPr="00D95422">
        <w:t xml:space="preserve"> Národnej rady Slovenskej republiky a </w:t>
      </w:r>
      <w:r>
        <w:t> </w:t>
      </w:r>
      <w:r w:rsidRPr="00D95422">
        <w:t xml:space="preserve">predložil ju na schválenie gestorskému výboru. </w:t>
      </w:r>
    </w:p>
    <w:p w14:paraId="237AF0C1" w14:textId="77777777" w:rsidR="00C125CB" w:rsidRDefault="00C125CB" w:rsidP="00C125CB">
      <w:pPr>
        <w:pStyle w:val="Zkladntext"/>
        <w:tabs>
          <w:tab w:val="left" w:pos="1021"/>
        </w:tabs>
        <w:rPr>
          <w:b/>
        </w:rPr>
      </w:pPr>
    </w:p>
    <w:p w14:paraId="778BD510" w14:textId="03189296" w:rsidR="00121AA0" w:rsidRDefault="00121AA0" w:rsidP="00BE0A66">
      <w:pPr>
        <w:pStyle w:val="Zkladntext"/>
        <w:tabs>
          <w:tab w:val="left" w:pos="1134"/>
          <w:tab w:val="left" w:pos="1276"/>
        </w:tabs>
      </w:pPr>
    </w:p>
    <w:p w14:paraId="60BC34F8" w14:textId="2F48FBF1" w:rsidR="00C125CB" w:rsidRDefault="00C125CB" w:rsidP="00BE0A66">
      <w:pPr>
        <w:pStyle w:val="Zkladntext"/>
        <w:tabs>
          <w:tab w:val="left" w:pos="1134"/>
          <w:tab w:val="left" w:pos="1276"/>
        </w:tabs>
      </w:pPr>
    </w:p>
    <w:p w14:paraId="1DF621F9" w14:textId="77777777" w:rsidR="00C125CB" w:rsidRPr="001936D6" w:rsidRDefault="00C125CB" w:rsidP="00BE0A66">
      <w:pPr>
        <w:pStyle w:val="Zkladntext"/>
        <w:tabs>
          <w:tab w:val="left" w:pos="1134"/>
          <w:tab w:val="left" w:pos="1276"/>
        </w:tabs>
      </w:pPr>
    </w:p>
    <w:p w14:paraId="4A79B28F" w14:textId="77777777" w:rsidR="00121AA0" w:rsidRPr="001936D6" w:rsidRDefault="00121AA0" w:rsidP="00121AA0">
      <w:pPr>
        <w:jc w:val="both"/>
        <w:rPr>
          <w:rFonts w:ascii="AT*Toronto" w:hAnsi="AT*Toronto"/>
        </w:rPr>
      </w:pP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          Milan Vetrák </w:t>
      </w:r>
    </w:p>
    <w:p w14:paraId="39C3F995" w14:textId="77777777" w:rsidR="00121AA0" w:rsidRPr="001936D6" w:rsidRDefault="00121AA0" w:rsidP="00121AA0">
      <w:pPr>
        <w:ind w:left="5664" w:firstLine="708"/>
        <w:jc w:val="both"/>
        <w:rPr>
          <w:rFonts w:ascii="AT*Toronto" w:hAnsi="AT*Toronto"/>
        </w:rPr>
      </w:pPr>
      <w:r w:rsidRPr="001936D6">
        <w:t xml:space="preserve">         predseda výboru</w:t>
      </w:r>
    </w:p>
    <w:p w14:paraId="2E4A969B" w14:textId="77777777" w:rsidR="00121AA0" w:rsidRPr="001936D6" w:rsidRDefault="00121AA0" w:rsidP="00121AA0">
      <w:pPr>
        <w:tabs>
          <w:tab w:val="left" w:pos="1021"/>
        </w:tabs>
        <w:jc w:val="both"/>
      </w:pPr>
    </w:p>
    <w:p w14:paraId="7E808B1A" w14:textId="77777777" w:rsidR="00121AA0" w:rsidRPr="001936D6" w:rsidRDefault="00121AA0" w:rsidP="00121AA0">
      <w:pPr>
        <w:tabs>
          <w:tab w:val="left" w:pos="1021"/>
        </w:tabs>
        <w:jc w:val="both"/>
      </w:pPr>
      <w:r w:rsidRPr="001936D6">
        <w:t>overovatelia výboru:</w:t>
      </w:r>
    </w:p>
    <w:p w14:paraId="246559A3" w14:textId="77777777" w:rsidR="00121AA0" w:rsidRPr="001936D6" w:rsidRDefault="00121AA0" w:rsidP="00121AA0">
      <w:pPr>
        <w:tabs>
          <w:tab w:val="left" w:pos="1021"/>
        </w:tabs>
        <w:jc w:val="both"/>
      </w:pPr>
      <w:r w:rsidRPr="001936D6">
        <w:t xml:space="preserve">Ondrej Dostál </w:t>
      </w:r>
    </w:p>
    <w:p w14:paraId="482A5348" w14:textId="567753B3" w:rsidR="00121AA0" w:rsidRPr="001936D6" w:rsidRDefault="00121AA0" w:rsidP="00121AA0">
      <w:pPr>
        <w:tabs>
          <w:tab w:val="left" w:pos="1021"/>
        </w:tabs>
        <w:jc w:val="both"/>
      </w:pPr>
      <w:r w:rsidRPr="001936D6">
        <w:t xml:space="preserve">Matúš Šutaj Eštok </w:t>
      </w:r>
    </w:p>
    <w:p w14:paraId="498ED361" w14:textId="77777777" w:rsidR="00BE5845" w:rsidRDefault="00BE5845" w:rsidP="00391992">
      <w:pPr>
        <w:pStyle w:val="Nadpis2"/>
        <w:jc w:val="left"/>
      </w:pPr>
    </w:p>
    <w:p w14:paraId="750E9B49" w14:textId="0AA07AAC" w:rsidR="00391992" w:rsidRPr="001936D6" w:rsidRDefault="00391992" w:rsidP="00391992">
      <w:pPr>
        <w:pStyle w:val="Nadpis2"/>
        <w:jc w:val="left"/>
      </w:pPr>
      <w:r w:rsidRPr="001936D6">
        <w:t>P r í l o h a</w:t>
      </w:r>
    </w:p>
    <w:p w14:paraId="4C6841AC" w14:textId="77777777" w:rsidR="00391992" w:rsidRPr="001936D6" w:rsidRDefault="00391992" w:rsidP="00391992">
      <w:pPr>
        <w:ind w:left="4253" w:firstLine="708"/>
        <w:jc w:val="both"/>
        <w:rPr>
          <w:b/>
          <w:bCs/>
        </w:rPr>
      </w:pPr>
      <w:r w:rsidRPr="001936D6">
        <w:rPr>
          <w:b/>
          <w:bCs/>
        </w:rPr>
        <w:t xml:space="preserve">k uzneseniu Ústavnoprávneho </w:t>
      </w:r>
    </w:p>
    <w:p w14:paraId="56AC4185" w14:textId="7770B6CA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 xml:space="preserve">výboru Národnej rady SR č. </w:t>
      </w:r>
      <w:r w:rsidR="00F53381">
        <w:rPr>
          <w:b/>
        </w:rPr>
        <w:t>46</w:t>
      </w:r>
      <w:r w:rsidR="00DD0B6E">
        <w:rPr>
          <w:b/>
        </w:rPr>
        <w:t>8</w:t>
      </w:r>
    </w:p>
    <w:p w14:paraId="295A6395" w14:textId="6BB5CF68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>z</w:t>
      </w:r>
      <w:r w:rsidR="00BE5845">
        <w:rPr>
          <w:b/>
        </w:rPr>
        <w:t xml:space="preserve"> </w:t>
      </w:r>
      <w:r w:rsidR="00ED3AB5">
        <w:rPr>
          <w:b/>
        </w:rPr>
        <w:t>9</w:t>
      </w:r>
      <w:r w:rsidR="00BE5845">
        <w:rPr>
          <w:b/>
        </w:rPr>
        <w:t xml:space="preserve">. marca </w:t>
      </w:r>
      <w:r w:rsidRPr="001936D6">
        <w:rPr>
          <w:b/>
        </w:rPr>
        <w:t>202</w:t>
      </w:r>
      <w:r w:rsidR="00BE5845">
        <w:rPr>
          <w:b/>
        </w:rPr>
        <w:t>2</w:t>
      </w:r>
    </w:p>
    <w:p w14:paraId="0BAB23EC" w14:textId="77777777" w:rsidR="00391992" w:rsidRPr="001936D6" w:rsidRDefault="00391992" w:rsidP="00391992">
      <w:pPr>
        <w:ind w:left="4253" w:firstLine="703"/>
        <w:jc w:val="both"/>
        <w:rPr>
          <w:b/>
          <w:bCs/>
          <w:lang w:eastAsia="en-US"/>
        </w:rPr>
      </w:pPr>
      <w:r w:rsidRPr="001936D6">
        <w:rPr>
          <w:b/>
          <w:bCs/>
        </w:rPr>
        <w:t>____________________________</w:t>
      </w:r>
    </w:p>
    <w:p w14:paraId="3F8DD194" w14:textId="77777777" w:rsidR="00391992" w:rsidRPr="001936D6" w:rsidRDefault="00391992" w:rsidP="00391992">
      <w:pPr>
        <w:jc w:val="center"/>
        <w:rPr>
          <w:lang w:eastAsia="en-US"/>
        </w:rPr>
      </w:pPr>
    </w:p>
    <w:p w14:paraId="3EADE120" w14:textId="77777777" w:rsidR="00391992" w:rsidRPr="001936D6" w:rsidRDefault="00391992" w:rsidP="00391992">
      <w:pPr>
        <w:jc w:val="center"/>
        <w:rPr>
          <w:lang w:eastAsia="en-US"/>
        </w:rPr>
      </w:pPr>
    </w:p>
    <w:p w14:paraId="2FA2519B" w14:textId="77777777" w:rsidR="00391992" w:rsidRPr="001936D6" w:rsidRDefault="00391992" w:rsidP="00391992">
      <w:pPr>
        <w:rPr>
          <w:lang w:eastAsia="en-US"/>
        </w:rPr>
      </w:pPr>
    </w:p>
    <w:p w14:paraId="01217E01" w14:textId="77777777" w:rsidR="00391992" w:rsidRPr="001936D6" w:rsidRDefault="00391992" w:rsidP="00391992">
      <w:pPr>
        <w:rPr>
          <w:lang w:eastAsia="en-US"/>
        </w:rPr>
      </w:pPr>
    </w:p>
    <w:p w14:paraId="7CEBA5E8" w14:textId="77777777" w:rsidR="00391992" w:rsidRPr="001936D6" w:rsidRDefault="00391992" w:rsidP="00391992">
      <w:pPr>
        <w:pStyle w:val="Nadpis2"/>
        <w:ind w:left="0" w:firstLine="0"/>
        <w:jc w:val="center"/>
      </w:pPr>
      <w:r w:rsidRPr="001936D6">
        <w:t>Pozmeňujúce a doplňujúce návrhy</w:t>
      </w:r>
    </w:p>
    <w:p w14:paraId="7748A24D" w14:textId="77777777" w:rsidR="00391992" w:rsidRPr="001936D6" w:rsidRDefault="00391992" w:rsidP="00391992">
      <w:pPr>
        <w:tabs>
          <w:tab w:val="left" w:pos="1021"/>
        </w:tabs>
        <w:jc w:val="both"/>
        <w:rPr>
          <w:b/>
        </w:rPr>
      </w:pPr>
    </w:p>
    <w:bookmarkEnd w:id="0"/>
    <w:p w14:paraId="4351C1F1" w14:textId="75BBB7D1" w:rsidR="004D0DD7" w:rsidRPr="004D0DD7" w:rsidRDefault="00391992" w:rsidP="004D0DD7">
      <w:pPr>
        <w:tabs>
          <w:tab w:val="left" w:pos="284"/>
        </w:tabs>
        <w:jc w:val="both"/>
        <w:rPr>
          <w:b/>
        </w:rPr>
      </w:pPr>
      <w:r w:rsidRPr="003F3E9B">
        <w:rPr>
          <w:b/>
          <w:bCs/>
        </w:rPr>
        <w:t xml:space="preserve">k  </w:t>
      </w:r>
      <w:r w:rsidRPr="003F3E9B">
        <w:rPr>
          <w:b/>
        </w:rPr>
        <w:t xml:space="preserve">návrhu </w:t>
      </w:r>
      <w:r w:rsidR="004D0DD7" w:rsidRPr="004D0DD7">
        <w:rPr>
          <w:b/>
        </w:rPr>
        <w:t>skupiny poslancov Národnej rady Slovenskej republiky na vydanie zákona, ktorým sa mení a dopĺňa zákon č. 300/2005 Z. z. Trestný zákon v znení neskorších predpisov (tlač 869)</w:t>
      </w:r>
    </w:p>
    <w:p w14:paraId="4698B3AE" w14:textId="5BD2F9D8" w:rsidR="00391992" w:rsidRPr="001936D6" w:rsidRDefault="00391992" w:rsidP="00391992">
      <w:pPr>
        <w:pStyle w:val="Odsekzoznamu"/>
        <w:tabs>
          <w:tab w:val="left" w:pos="3686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1936D6">
        <w:rPr>
          <w:b/>
          <w:sz w:val="24"/>
          <w:szCs w:val="24"/>
        </w:rPr>
        <w:t>___________________________________________________________________________</w:t>
      </w:r>
    </w:p>
    <w:p w14:paraId="1DD8F7CB" w14:textId="1DF29C0E" w:rsidR="00391992" w:rsidRDefault="00391992" w:rsidP="00391992">
      <w:pPr>
        <w:tabs>
          <w:tab w:val="left" w:pos="851"/>
          <w:tab w:val="left" w:pos="993"/>
        </w:tabs>
      </w:pPr>
    </w:p>
    <w:p w14:paraId="7F597E67" w14:textId="27533F66" w:rsidR="008E7763" w:rsidRDefault="008E7763" w:rsidP="00391992">
      <w:pPr>
        <w:tabs>
          <w:tab w:val="left" w:pos="851"/>
          <w:tab w:val="left" w:pos="993"/>
        </w:tabs>
      </w:pPr>
    </w:p>
    <w:p w14:paraId="78477461" w14:textId="77777777" w:rsidR="008E7763" w:rsidRDefault="008E7763" w:rsidP="008E7763">
      <w:pPr>
        <w:spacing w:before="240"/>
        <w:ind w:left="4247"/>
        <w:contextualSpacing/>
        <w:jc w:val="both"/>
      </w:pPr>
    </w:p>
    <w:p w14:paraId="6848971C" w14:textId="77777777" w:rsidR="008E7763" w:rsidRPr="006804DB" w:rsidRDefault="008E7763" w:rsidP="008E7763">
      <w:pPr>
        <w:spacing w:before="120" w:line="360" w:lineRule="auto"/>
        <w:jc w:val="both"/>
      </w:pPr>
      <w:r>
        <w:t>1</w:t>
      </w:r>
      <w:r w:rsidRPr="006804DB">
        <w:t xml:space="preserve">. </w:t>
      </w:r>
      <w:r>
        <w:t>V čl. I 1. bod § 40a ods. 2  sa slová</w:t>
      </w:r>
      <w:r w:rsidRPr="006804DB">
        <w:t xml:space="preserve"> „</w:t>
      </w:r>
      <w:r>
        <w:t>rozhodnutia o upustení“ nahrádzajú slovami „rozhodnutia o podmienečnom upustení“</w:t>
      </w:r>
      <w:r w:rsidRPr="006804DB">
        <w:t>.</w:t>
      </w:r>
    </w:p>
    <w:p w14:paraId="43DA0056" w14:textId="740F67A4" w:rsidR="008E7763" w:rsidRDefault="008E7763" w:rsidP="008E7763">
      <w:pPr>
        <w:ind w:left="4247"/>
        <w:contextualSpacing/>
        <w:jc w:val="both"/>
      </w:pPr>
      <w:r w:rsidRPr="006804DB">
        <w:t xml:space="preserve">Ide o legislatívno-technickú úpravu, </w:t>
      </w:r>
      <w:r>
        <w:t>ktorou sa precizuje navrhovaná terminológia, nakoľko upustenie od potrestania je samostatný inštitút odl</w:t>
      </w:r>
      <w:r>
        <w:t xml:space="preserve">išný od podmienečného upustenia </w:t>
      </w:r>
      <w:bookmarkStart w:id="1" w:name="_GoBack"/>
      <w:bookmarkEnd w:id="1"/>
      <w:r>
        <w:t xml:space="preserve">od </w:t>
      </w:r>
      <w:r>
        <w:t> </w:t>
      </w:r>
      <w:r>
        <w:t>potrestania</w:t>
      </w:r>
      <w:r w:rsidRPr="006804DB">
        <w:t>.</w:t>
      </w:r>
    </w:p>
    <w:p w14:paraId="1D4BC40D" w14:textId="77777777" w:rsidR="008E7763" w:rsidRPr="006804DB" w:rsidRDefault="008E7763" w:rsidP="008E7763">
      <w:pPr>
        <w:spacing w:before="100" w:beforeAutospacing="1"/>
        <w:ind w:left="4247"/>
        <w:contextualSpacing/>
        <w:jc w:val="both"/>
        <w:rPr>
          <w:b/>
        </w:rPr>
      </w:pPr>
    </w:p>
    <w:p w14:paraId="7EACF445" w14:textId="77777777" w:rsidR="008E7763" w:rsidRPr="006804DB" w:rsidRDefault="008E7763" w:rsidP="008E7763">
      <w:pPr>
        <w:spacing w:before="120" w:line="360" w:lineRule="auto"/>
        <w:jc w:val="both"/>
      </w:pPr>
      <w:r>
        <w:t>2</w:t>
      </w:r>
      <w:r w:rsidRPr="006804DB">
        <w:t xml:space="preserve">. </w:t>
      </w:r>
      <w:r>
        <w:t>V čl. I 1. bod § 40a ods. 3  sa slová</w:t>
      </w:r>
      <w:r w:rsidRPr="006804DB">
        <w:t xml:space="preserve"> „</w:t>
      </w:r>
      <w:r>
        <w:t>vysloví súd“ nahrádzajú slovami „súd vysloví“</w:t>
      </w:r>
      <w:r w:rsidRPr="006804DB">
        <w:t>.</w:t>
      </w:r>
    </w:p>
    <w:p w14:paraId="4C23FB32" w14:textId="77777777" w:rsidR="008E7763" w:rsidRDefault="008E7763" w:rsidP="008E7763">
      <w:pPr>
        <w:ind w:left="4247"/>
        <w:contextualSpacing/>
        <w:jc w:val="both"/>
        <w:rPr>
          <w:b/>
        </w:rPr>
      </w:pPr>
      <w:r w:rsidRPr="006804DB">
        <w:t xml:space="preserve">Ide o legislatívno-technickú úpravu, </w:t>
      </w:r>
      <w:r>
        <w:t>ktorou sa formulačne zjednocuje predkladaný návrh zákona so súčasným znením zákona</w:t>
      </w:r>
      <w:r w:rsidRPr="006804DB">
        <w:t>.</w:t>
      </w:r>
    </w:p>
    <w:p w14:paraId="1B687805" w14:textId="77777777" w:rsidR="008E7763" w:rsidRPr="00DB2EAD" w:rsidRDefault="008E7763" w:rsidP="008E7763">
      <w:pPr>
        <w:ind w:left="4247"/>
        <w:contextualSpacing/>
        <w:jc w:val="both"/>
        <w:rPr>
          <w:b/>
        </w:rPr>
      </w:pPr>
    </w:p>
    <w:p w14:paraId="11D11CE7" w14:textId="77777777" w:rsidR="008E7763" w:rsidRDefault="008E7763" w:rsidP="008E7763">
      <w:pPr>
        <w:spacing w:before="100" w:beforeAutospacing="1"/>
        <w:contextualSpacing/>
        <w:jc w:val="both"/>
      </w:pPr>
    </w:p>
    <w:p w14:paraId="3FB40598" w14:textId="77777777" w:rsidR="008E7763" w:rsidRPr="001936D6" w:rsidRDefault="008E7763" w:rsidP="00391992">
      <w:pPr>
        <w:tabs>
          <w:tab w:val="left" w:pos="851"/>
          <w:tab w:val="left" w:pos="993"/>
        </w:tabs>
      </w:pPr>
    </w:p>
    <w:sectPr w:rsidR="008E7763" w:rsidRPr="0019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21AA0"/>
    <w:rsid w:val="001330D7"/>
    <w:rsid w:val="00191F1D"/>
    <w:rsid w:val="001936D6"/>
    <w:rsid w:val="0023486F"/>
    <w:rsid w:val="00315035"/>
    <w:rsid w:val="00391992"/>
    <w:rsid w:val="003D4B88"/>
    <w:rsid w:val="003F3E9B"/>
    <w:rsid w:val="004C273F"/>
    <w:rsid w:val="004D0DD7"/>
    <w:rsid w:val="005379FF"/>
    <w:rsid w:val="006221F7"/>
    <w:rsid w:val="00672D2A"/>
    <w:rsid w:val="006A278F"/>
    <w:rsid w:val="006C14EF"/>
    <w:rsid w:val="00765460"/>
    <w:rsid w:val="0079425B"/>
    <w:rsid w:val="007F1DCE"/>
    <w:rsid w:val="00842749"/>
    <w:rsid w:val="0086796F"/>
    <w:rsid w:val="008A1C05"/>
    <w:rsid w:val="008A6D30"/>
    <w:rsid w:val="008E1E87"/>
    <w:rsid w:val="008E7763"/>
    <w:rsid w:val="009562C4"/>
    <w:rsid w:val="009920C6"/>
    <w:rsid w:val="00992469"/>
    <w:rsid w:val="00A11DB6"/>
    <w:rsid w:val="00A26254"/>
    <w:rsid w:val="00A90BE9"/>
    <w:rsid w:val="00AD58A0"/>
    <w:rsid w:val="00AF4CC6"/>
    <w:rsid w:val="00B33E14"/>
    <w:rsid w:val="00BB5D9F"/>
    <w:rsid w:val="00BD0F1D"/>
    <w:rsid w:val="00BE0A66"/>
    <w:rsid w:val="00BE5845"/>
    <w:rsid w:val="00C11C19"/>
    <w:rsid w:val="00C125CB"/>
    <w:rsid w:val="00C719AF"/>
    <w:rsid w:val="00CF4469"/>
    <w:rsid w:val="00D86D9E"/>
    <w:rsid w:val="00DB0275"/>
    <w:rsid w:val="00DD0B6E"/>
    <w:rsid w:val="00E15DC6"/>
    <w:rsid w:val="00E45E20"/>
    <w:rsid w:val="00E74348"/>
    <w:rsid w:val="00EA7D8A"/>
    <w:rsid w:val="00EC7126"/>
    <w:rsid w:val="00ED12BD"/>
    <w:rsid w:val="00ED3AB5"/>
    <w:rsid w:val="00F231B2"/>
    <w:rsid w:val="00F53381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55</cp:revision>
  <cp:lastPrinted>2021-10-12T08:57:00Z</cp:lastPrinted>
  <dcterms:created xsi:type="dcterms:W3CDTF">2021-04-01T09:49:00Z</dcterms:created>
  <dcterms:modified xsi:type="dcterms:W3CDTF">2022-03-07T14:13:00Z</dcterms:modified>
</cp:coreProperties>
</file>