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4DFB7" w14:textId="77777777" w:rsidR="00FE2366" w:rsidRDefault="00FE2366" w:rsidP="00FE2366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3277413A" w14:textId="77777777" w:rsidR="00FE2366" w:rsidRDefault="00FE2366" w:rsidP="00FE2366">
      <w:pPr>
        <w:rPr>
          <w:b/>
        </w:rPr>
      </w:pPr>
      <w:r>
        <w:rPr>
          <w:b/>
        </w:rPr>
        <w:t>NÁRODNEJ RADY SLOVENSKEJ REPUBLIKY</w:t>
      </w:r>
    </w:p>
    <w:p w14:paraId="4F17FC10" w14:textId="77777777" w:rsidR="00FE2366" w:rsidRDefault="00FE2366" w:rsidP="00FE2366">
      <w:pPr>
        <w:rPr>
          <w:b/>
        </w:rPr>
      </w:pPr>
    </w:p>
    <w:p w14:paraId="662DE44D" w14:textId="77777777" w:rsidR="00FE2366" w:rsidRDefault="00FE2366" w:rsidP="00FE23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112. schôdza</w:t>
      </w:r>
    </w:p>
    <w:p w14:paraId="099C4CCC" w14:textId="77777777" w:rsidR="00FE2366" w:rsidRDefault="00FE2366" w:rsidP="00FE2366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CRD-109/2022</w:t>
      </w:r>
    </w:p>
    <w:p w14:paraId="4C3AD406" w14:textId="77777777" w:rsidR="00FE2366" w:rsidRDefault="00FE2366" w:rsidP="00FE2366">
      <w:pPr>
        <w:pStyle w:val="Bezriadkovania"/>
      </w:pPr>
    </w:p>
    <w:p w14:paraId="6DBC8B6F" w14:textId="77777777" w:rsidR="00FE2366" w:rsidRDefault="00FE2366" w:rsidP="00FE2366">
      <w:pPr>
        <w:jc w:val="center"/>
        <w:rPr>
          <w:sz w:val="36"/>
          <w:szCs w:val="36"/>
        </w:rPr>
      </w:pPr>
      <w:r>
        <w:rPr>
          <w:sz w:val="36"/>
          <w:szCs w:val="36"/>
        </w:rPr>
        <w:t>453</w:t>
      </w:r>
    </w:p>
    <w:p w14:paraId="753E1ED4" w14:textId="77777777" w:rsidR="00FE2366" w:rsidRDefault="00FE2366" w:rsidP="00FE2366">
      <w:pPr>
        <w:jc w:val="center"/>
        <w:rPr>
          <w:b/>
        </w:rPr>
      </w:pPr>
      <w:r>
        <w:rPr>
          <w:b/>
        </w:rPr>
        <w:t>U z n e s e n i e</w:t>
      </w:r>
    </w:p>
    <w:p w14:paraId="6B318E71" w14:textId="77777777" w:rsidR="00FE2366" w:rsidRDefault="00FE2366" w:rsidP="00FE2366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673286C0" w14:textId="77777777" w:rsidR="00FE2366" w:rsidRDefault="00FE2366" w:rsidP="00FE2366">
      <w:pPr>
        <w:jc w:val="center"/>
        <w:rPr>
          <w:b/>
        </w:rPr>
      </w:pPr>
      <w:r>
        <w:rPr>
          <w:b/>
        </w:rPr>
        <w:t>z 9. marca 2022</w:t>
      </w:r>
    </w:p>
    <w:p w14:paraId="18685DC7" w14:textId="77777777" w:rsidR="00FE2366" w:rsidRPr="00701646" w:rsidRDefault="00FE2366" w:rsidP="00FE236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6E24F97" w14:textId="77777777" w:rsidR="00FE2366" w:rsidRPr="002A4A73" w:rsidRDefault="00FE2366" w:rsidP="00FE2366">
      <w:pPr>
        <w:tabs>
          <w:tab w:val="left" w:pos="426"/>
          <w:tab w:val="left" w:pos="3402"/>
          <w:tab w:val="left" w:pos="3828"/>
        </w:tabs>
        <w:jc w:val="both"/>
      </w:pPr>
      <w:r w:rsidRPr="00294D60">
        <w:t xml:space="preserve">k vládnemu návrhu </w:t>
      </w:r>
      <w:r w:rsidRPr="00434F18">
        <w:t xml:space="preserve">zákona, </w:t>
      </w:r>
      <w:r w:rsidRPr="00434F18">
        <w:rPr>
          <w:noProof/>
        </w:rPr>
        <w:t>ktorým</w:t>
      </w:r>
      <w:r w:rsidRPr="002A4A73">
        <w:rPr>
          <w:noProof/>
        </w:rPr>
        <w:t xml:space="preserve"> sa mení a dopĺňa </w:t>
      </w:r>
      <w:r w:rsidRPr="002A4A73">
        <w:rPr>
          <w:b/>
          <w:noProof/>
        </w:rPr>
        <w:t xml:space="preserve">zákon č. 480/2002 Z. z. o azyle </w:t>
      </w:r>
      <w:r w:rsidRPr="002A4A73">
        <w:rPr>
          <w:noProof/>
        </w:rPr>
        <w:t xml:space="preserve">a o zmene a doplnení niektorých zákonov v znení neskorších predpisov </w:t>
      </w:r>
      <w:r w:rsidRPr="002A4A73">
        <w:t>(tlač 827)</w:t>
      </w:r>
    </w:p>
    <w:p w14:paraId="63144BD0" w14:textId="77777777" w:rsidR="00FE2366" w:rsidRDefault="00FE2366" w:rsidP="00FE2366">
      <w:pPr>
        <w:jc w:val="both"/>
      </w:pPr>
    </w:p>
    <w:p w14:paraId="1CAD636D" w14:textId="77777777" w:rsidR="00FE2366" w:rsidRPr="00294D60" w:rsidRDefault="00FE2366" w:rsidP="00FE2366">
      <w:pPr>
        <w:jc w:val="both"/>
      </w:pPr>
    </w:p>
    <w:p w14:paraId="42CBFF8D" w14:textId="77777777" w:rsidR="00FE2366" w:rsidRPr="00294D60" w:rsidRDefault="00FE2366" w:rsidP="00FE2366">
      <w:pPr>
        <w:tabs>
          <w:tab w:val="left" w:pos="851"/>
          <w:tab w:val="left" w:pos="993"/>
        </w:tabs>
        <w:rPr>
          <w:b/>
          <w:lang w:eastAsia="en-US"/>
        </w:rPr>
      </w:pPr>
      <w:r w:rsidRPr="00294D60">
        <w:tab/>
      </w:r>
      <w:r w:rsidRPr="00294D60">
        <w:rPr>
          <w:b/>
        </w:rPr>
        <w:t>Ústavnoprávny výbor Národnej rady Slovenskej republiky</w:t>
      </w:r>
    </w:p>
    <w:p w14:paraId="27178B7B" w14:textId="77777777" w:rsidR="00FE2366" w:rsidRPr="00294D60" w:rsidRDefault="00FE2366" w:rsidP="00FE2366">
      <w:pPr>
        <w:tabs>
          <w:tab w:val="left" w:pos="851"/>
          <w:tab w:val="left" w:pos="993"/>
        </w:tabs>
        <w:jc w:val="both"/>
        <w:rPr>
          <w:b/>
        </w:rPr>
      </w:pPr>
    </w:p>
    <w:p w14:paraId="4D4EBD8F" w14:textId="77777777" w:rsidR="00FE2366" w:rsidRPr="00294D60" w:rsidRDefault="00FE2366" w:rsidP="00FE236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94D60">
        <w:rPr>
          <w:b/>
        </w:rPr>
        <w:tab/>
        <w:t>A.   s ú h l a s í</w:t>
      </w:r>
      <w:r w:rsidRPr="00294D60">
        <w:t xml:space="preserve"> </w:t>
      </w:r>
    </w:p>
    <w:p w14:paraId="60CAE28D" w14:textId="77777777" w:rsidR="00FE2366" w:rsidRPr="00294D60" w:rsidRDefault="00FE2366" w:rsidP="00FE2366">
      <w:pPr>
        <w:tabs>
          <w:tab w:val="left" w:pos="284"/>
          <w:tab w:val="left" w:pos="851"/>
          <w:tab w:val="left" w:pos="1276"/>
        </w:tabs>
        <w:jc w:val="both"/>
      </w:pPr>
    </w:p>
    <w:p w14:paraId="62621FA0" w14:textId="77777777" w:rsidR="00FE2366" w:rsidRPr="00294D60" w:rsidRDefault="00FE2366" w:rsidP="00FE2366">
      <w:pPr>
        <w:tabs>
          <w:tab w:val="left" w:pos="426"/>
          <w:tab w:val="left" w:pos="1276"/>
        </w:tabs>
        <w:jc w:val="both"/>
      </w:pPr>
      <w:r w:rsidRPr="00434F18">
        <w:tab/>
      </w:r>
      <w:r w:rsidRPr="00434F18">
        <w:tab/>
        <w:t>s</w:t>
      </w:r>
      <w:r w:rsidRPr="00434F18">
        <w:rPr>
          <w:bCs/>
        </w:rPr>
        <w:t xml:space="preserve"> vládnym návrhom </w:t>
      </w:r>
      <w:r w:rsidRPr="00434F18">
        <w:t xml:space="preserve">zákona, </w:t>
      </w:r>
      <w:r w:rsidRPr="00434F18">
        <w:rPr>
          <w:noProof/>
        </w:rPr>
        <w:t xml:space="preserve">ktorým sa mení a dopĺňa zákon č. 480/2002 Z. z. o azyle a o zmene a doplnení niektorých zákonov v znení neskorších predpisov </w:t>
      </w:r>
      <w:r w:rsidRPr="00434F18">
        <w:t>(tlač 827)</w:t>
      </w:r>
      <w:r>
        <w:t>;</w:t>
      </w:r>
    </w:p>
    <w:p w14:paraId="6964263F" w14:textId="77777777" w:rsidR="00FE2366" w:rsidRDefault="00FE2366" w:rsidP="00FE2366">
      <w:pPr>
        <w:jc w:val="both"/>
      </w:pPr>
    </w:p>
    <w:p w14:paraId="421C3905" w14:textId="77777777" w:rsidR="00FE2366" w:rsidRDefault="00FE2366" w:rsidP="00FE236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FC45181" w14:textId="77777777" w:rsidR="00FE2366" w:rsidRDefault="00FE2366" w:rsidP="00FE236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9778FCA" w14:textId="77777777" w:rsidR="00FE2366" w:rsidRDefault="00FE2366" w:rsidP="00FE236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3AD40EA0" w14:textId="77777777" w:rsidR="00FE2366" w:rsidRDefault="00FE2366" w:rsidP="00FE236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471754B" w14:textId="77777777" w:rsidR="00FE2366" w:rsidRDefault="00FE2366" w:rsidP="00FE2366">
      <w:pPr>
        <w:tabs>
          <w:tab w:val="left" w:pos="1276"/>
          <w:tab w:val="left" w:pos="3402"/>
          <w:tab w:val="left" w:pos="3828"/>
        </w:tabs>
        <w:jc w:val="both"/>
        <w:rPr>
          <w:bCs/>
        </w:rPr>
      </w:pPr>
      <w:r>
        <w:rPr>
          <w:rFonts w:cs="Arial"/>
          <w:noProof/>
        </w:rPr>
        <w:tab/>
      </w:r>
      <w:r w:rsidRPr="00434F18">
        <w:rPr>
          <w:rFonts w:cs="Arial"/>
          <w:noProof/>
        </w:rPr>
        <w:t xml:space="preserve">vládny </w:t>
      </w:r>
      <w:r w:rsidRPr="00434F18">
        <w:rPr>
          <w:bCs/>
        </w:rPr>
        <w:t xml:space="preserve">návrh </w:t>
      </w:r>
      <w:r w:rsidRPr="00434F18">
        <w:t xml:space="preserve">zákona, </w:t>
      </w:r>
      <w:r w:rsidRPr="00434F18">
        <w:rPr>
          <w:noProof/>
        </w:rPr>
        <w:t>ktorým sa mení a dopĺňa zákon č. 480/2002 Z. z. o azyle</w:t>
      </w:r>
      <w:r w:rsidRPr="002A4A73">
        <w:rPr>
          <w:b/>
          <w:noProof/>
        </w:rPr>
        <w:t xml:space="preserve"> </w:t>
      </w:r>
      <w:r w:rsidRPr="002A4A73">
        <w:rPr>
          <w:noProof/>
        </w:rPr>
        <w:t xml:space="preserve">a o zmene a doplnení niektorých zákonov v znení neskorších predpisov </w:t>
      </w:r>
      <w:r w:rsidRPr="002A4A73">
        <w:t>(tlač 827)</w:t>
      </w:r>
      <w:r>
        <w:t xml:space="preserve"> </w:t>
      </w:r>
      <w:r>
        <w:rPr>
          <w:b/>
          <w:bCs/>
        </w:rPr>
        <w:t xml:space="preserve">schváliť </w:t>
      </w:r>
      <w:r>
        <w:rPr>
          <w:bCs/>
        </w:rPr>
        <w:t>s touto zmenou:</w:t>
      </w:r>
    </w:p>
    <w:p w14:paraId="36991E8E" w14:textId="77777777" w:rsidR="00FE2366" w:rsidRPr="005A5EBC" w:rsidRDefault="00FE2366" w:rsidP="00FE2366">
      <w:pPr>
        <w:spacing w:line="360" w:lineRule="auto"/>
        <w:jc w:val="both"/>
        <w:rPr>
          <w:b/>
        </w:rPr>
      </w:pPr>
      <w:r w:rsidRPr="005A5EBC">
        <w:rPr>
          <w:b/>
        </w:rPr>
        <w:t>K čl. I</w:t>
      </w:r>
    </w:p>
    <w:p w14:paraId="2B360029" w14:textId="77777777" w:rsidR="00FE2366" w:rsidRPr="00B3609A" w:rsidRDefault="00FE2366" w:rsidP="00FE2366">
      <w:pPr>
        <w:spacing w:line="360" w:lineRule="auto"/>
        <w:jc w:val="both"/>
        <w:rPr>
          <w:u w:val="single"/>
        </w:rPr>
      </w:pPr>
      <w:r w:rsidRPr="007B2604">
        <w:t>V čl. I </w:t>
      </w:r>
      <w:r>
        <w:t>59</w:t>
      </w:r>
      <w:r w:rsidRPr="007B2604">
        <w:t>. bod (</w:t>
      </w:r>
      <w:r>
        <w:t>príloha č. 2</w:t>
      </w:r>
      <w:r w:rsidRPr="007B2604">
        <w:t xml:space="preserve">) </w:t>
      </w:r>
      <w:r>
        <w:t>sa slová „poslednej vete“ nahrádzajú slovami „v Poznámke“.</w:t>
      </w:r>
      <w:r w:rsidRPr="007B2604">
        <w:t xml:space="preserve"> </w:t>
      </w:r>
    </w:p>
    <w:p w14:paraId="51B0DED0" w14:textId="77777777" w:rsidR="00FE2366" w:rsidRPr="00DB1D09" w:rsidRDefault="00FE2366" w:rsidP="00FE2366">
      <w:pPr>
        <w:ind w:left="4247"/>
        <w:contextualSpacing/>
        <w:jc w:val="both"/>
        <w:rPr>
          <w:b/>
        </w:rPr>
      </w:pPr>
      <w:r w:rsidRPr="00DB1D09">
        <w:t xml:space="preserve">Ide o legislatívno-technickú úpravu, </w:t>
      </w:r>
      <w:r>
        <w:t>ktorou sa spresňuje legislatívno-technický pokyn, z ktorého bude jednoznačné, kde sa má legislatívno-technická úprava vykonať.</w:t>
      </w:r>
    </w:p>
    <w:p w14:paraId="0960BB11" w14:textId="77777777" w:rsidR="00FE2366" w:rsidRPr="00DB1D09" w:rsidRDefault="00FE2366" w:rsidP="00FE2366">
      <w:pPr>
        <w:jc w:val="both"/>
        <w:rPr>
          <w:b/>
        </w:rPr>
      </w:pPr>
    </w:p>
    <w:p w14:paraId="3D3A150E" w14:textId="77777777" w:rsidR="00FE2366" w:rsidRDefault="00FE2366" w:rsidP="00FE2366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78469C64" w14:textId="77777777" w:rsidR="00FE2366" w:rsidRDefault="00FE2366" w:rsidP="00FE2366">
      <w:pPr>
        <w:pStyle w:val="Zkladntext"/>
        <w:tabs>
          <w:tab w:val="left" w:pos="1134"/>
          <w:tab w:val="left" w:pos="1276"/>
        </w:tabs>
      </w:pPr>
      <w:r>
        <w:tab/>
      </w:r>
    </w:p>
    <w:p w14:paraId="47EA8E28" w14:textId="77777777" w:rsidR="00FE2366" w:rsidRDefault="00FE2366" w:rsidP="00FE2366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0C5C68AE" w14:textId="77777777" w:rsidR="00FE2366" w:rsidRDefault="00FE2366" w:rsidP="00FE2366">
      <w:pPr>
        <w:pStyle w:val="Zkladntext"/>
        <w:tabs>
          <w:tab w:val="left" w:pos="1134"/>
          <w:tab w:val="left" w:pos="1276"/>
        </w:tabs>
      </w:pPr>
    </w:p>
    <w:p w14:paraId="50288E03" w14:textId="77777777" w:rsidR="00FE2366" w:rsidRDefault="00FE2366" w:rsidP="00FE2366">
      <w:pPr>
        <w:pStyle w:val="Zkladntext"/>
        <w:tabs>
          <w:tab w:val="left" w:pos="1134"/>
          <w:tab w:val="left" w:pos="1276"/>
        </w:tabs>
        <w:ind w:firstLine="1134"/>
      </w:pPr>
      <w:r>
        <w:t xml:space="preserve"> predložiť stanovisko výboru k uvedenému návrhu zákona predsedovi gestorského Výboru Národnej rady Slovenskej republiky pre obranu a bezpečnosť. </w:t>
      </w:r>
    </w:p>
    <w:p w14:paraId="3EDCE8C6" w14:textId="77777777" w:rsidR="00FE2366" w:rsidRDefault="00FE2366" w:rsidP="00FE2366">
      <w:pPr>
        <w:pStyle w:val="Zkladntext"/>
        <w:tabs>
          <w:tab w:val="left" w:pos="1134"/>
          <w:tab w:val="left" w:pos="1276"/>
        </w:tabs>
      </w:pPr>
    </w:p>
    <w:p w14:paraId="55320A10" w14:textId="77777777" w:rsidR="00FE2366" w:rsidRDefault="00FE2366" w:rsidP="00FE2366">
      <w:pPr>
        <w:pStyle w:val="Zkladntext"/>
        <w:tabs>
          <w:tab w:val="left" w:pos="1134"/>
          <w:tab w:val="left" w:pos="1276"/>
        </w:tabs>
      </w:pPr>
    </w:p>
    <w:p w14:paraId="7BB8F3C8" w14:textId="77777777" w:rsidR="00FE2366" w:rsidRDefault="00FE2366" w:rsidP="00FE2366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16D360C" w14:textId="77777777" w:rsidR="00FE2366" w:rsidRDefault="00FE2366" w:rsidP="00FE2366">
      <w:pPr>
        <w:ind w:left="5664" w:firstLine="708"/>
        <w:jc w:val="both"/>
      </w:pPr>
      <w:r>
        <w:t xml:space="preserve">         predseda výboru</w:t>
      </w:r>
    </w:p>
    <w:p w14:paraId="55BF1D89" w14:textId="77777777" w:rsidR="00FE2366" w:rsidRDefault="00FE2366" w:rsidP="00FE2366">
      <w:pPr>
        <w:tabs>
          <w:tab w:val="left" w:pos="1021"/>
        </w:tabs>
        <w:jc w:val="both"/>
      </w:pPr>
      <w:r>
        <w:t>overovatelia výboru:</w:t>
      </w:r>
    </w:p>
    <w:p w14:paraId="1FDCECEF" w14:textId="77777777" w:rsidR="00FE2366" w:rsidRDefault="00FE2366" w:rsidP="00FE2366">
      <w:pPr>
        <w:tabs>
          <w:tab w:val="left" w:pos="1021"/>
        </w:tabs>
        <w:jc w:val="both"/>
      </w:pPr>
      <w:r>
        <w:t xml:space="preserve">Ondrej Dostál </w:t>
      </w:r>
    </w:p>
    <w:p w14:paraId="1C69F050" w14:textId="41A6E301" w:rsidR="00FE2366" w:rsidRDefault="00FE2366" w:rsidP="00BF52B8">
      <w:pPr>
        <w:tabs>
          <w:tab w:val="left" w:pos="1021"/>
        </w:tabs>
        <w:jc w:val="both"/>
      </w:pPr>
      <w:r>
        <w:t xml:space="preserve">Matúš Šutaj Eštok </w:t>
      </w:r>
      <w:bookmarkStart w:id="1" w:name="_GoBack"/>
      <w:bookmarkEnd w:id="0"/>
      <w:bookmarkEnd w:id="1"/>
    </w:p>
    <w:sectPr w:rsidR="00FE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30FD0"/>
    <w:rsid w:val="000337DC"/>
    <w:rsid w:val="001C77BA"/>
    <w:rsid w:val="00294D60"/>
    <w:rsid w:val="003424D3"/>
    <w:rsid w:val="00434F18"/>
    <w:rsid w:val="004E40AE"/>
    <w:rsid w:val="00502C7E"/>
    <w:rsid w:val="0052425B"/>
    <w:rsid w:val="005541E7"/>
    <w:rsid w:val="0058633F"/>
    <w:rsid w:val="005A5EBC"/>
    <w:rsid w:val="006A28D0"/>
    <w:rsid w:val="00701646"/>
    <w:rsid w:val="00772048"/>
    <w:rsid w:val="007B294B"/>
    <w:rsid w:val="00825F5B"/>
    <w:rsid w:val="008B1C29"/>
    <w:rsid w:val="00BA46C3"/>
    <w:rsid w:val="00BF52B8"/>
    <w:rsid w:val="00C373B2"/>
    <w:rsid w:val="00CD212A"/>
    <w:rsid w:val="00D97CC2"/>
    <w:rsid w:val="00E75728"/>
    <w:rsid w:val="00F73B44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5E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EB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27</cp:revision>
  <cp:lastPrinted>2022-03-07T13:06:00Z</cp:lastPrinted>
  <dcterms:created xsi:type="dcterms:W3CDTF">2021-12-20T08:49:00Z</dcterms:created>
  <dcterms:modified xsi:type="dcterms:W3CDTF">2022-03-10T09:03:00Z</dcterms:modified>
</cp:coreProperties>
</file>