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50</w:t>
      </w:r>
      <w:r w:rsidR="00B609A0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1BC2">
      <w:pPr>
        <w:pStyle w:val="rozhodnutia"/>
      </w:pPr>
      <w:r>
        <w:t>963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181BC2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4507D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B609A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609A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1729F">
        <w:rPr>
          <w:rFonts w:cs="Arial"/>
          <w:szCs w:val="22"/>
        </w:rPr>
        <w:t xml:space="preserve"> </w:t>
      </w:r>
      <w:r w:rsidR="00B609A0">
        <w:rPr>
          <w:rFonts w:cs="Arial"/>
          <w:szCs w:val="22"/>
        </w:rPr>
        <w:t>Lukáša KYSELICU, Jany MAJOROVEJ GARSTKOVEJ, Radovana SLOBODU, Miroslava ŽIAKA a Miloša SVRČEKA</w:t>
      </w:r>
      <w:r w:rsidR="0077511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B609A0">
        <w:rPr>
          <w:rFonts w:cs="Arial"/>
          <w:szCs w:val="22"/>
        </w:rPr>
        <w:t>8/2009 Z. z. o cestnej premávke a o zmene a doplnení niektorých zákonov</w:t>
      </w:r>
      <w:r w:rsidR="00642F3C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31729F">
        <w:rPr>
          <w:rFonts w:cs="Arial"/>
          <w:szCs w:val="22"/>
        </w:rPr>
        <w:t>2</w:t>
      </w:r>
      <w:r w:rsidR="003E5802">
        <w:rPr>
          <w:rFonts w:cs="Arial"/>
          <w:szCs w:val="22"/>
        </w:rPr>
        <w:t>8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09A0">
        <w:rPr>
          <w:rFonts w:cs="Arial"/>
          <w:szCs w:val="22"/>
        </w:rPr>
        <w:br/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D36A7D">
        <w:rPr>
          <w:rFonts w:ascii="Arial" w:hAnsi="Arial" w:cs="Arial"/>
          <w:sz w:val="22"/>
          <w:szCs w:val="22"/>
        </w:rPr>
        <w:t xml:space="preserve"> 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36A7D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172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81BC2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74CF5"/>
    <w:rsid w:val="003D260E"/>
    <w:rsid w:val="003E5802"/>
    <w:rsid w:val="00432203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B2F24"/>
    <w:rsid w:val="007E5C97"/>
    <w:rsid w:val="007F26C7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0E66"/>
    <w:rsid w:val="00AD248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36A7D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91B80"/>
    <w:rsid w:val="00FB0C58"/>
    <w:rsid w:val="00FB4140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A0BD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2022-02-28T06:17:00Z</cp:lastPrinted>
  <dcterms:created xsi:type="dcterms:W3CDTF">2022-02-25T16:49:00Z</dcterms:created>
  <dcterms:modified xsi:type="dcterms:W3CDTF">2022-02-28T06:18:00Z</dcterms:modified>
</cp:coreProperties>
</file>