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9E29" w14:textId="77777777" w:rsidR="002837E6" w:rsidRPr="0017622F" w:rsidRDefault="00BE43F7" w:rsidP="002837E6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14:paraId="3D89778B" w14:textId="77777777" w:rsidR="002837E6" w:rsidRPr="0017622F" w:rsidRDefault="00BE43F7" w:rsidP="002837E6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14:paraId="5DBBD182" w14:textId="77777777" w:rsidR="002837E6" w:rsidRPr="0017622F" w:rsidRDefault="002837E6" w:rsidP="002837E6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14:paraId="0961430B" w14:textId="146823A2" w:rsidR="002837E6" w:rsidRPr="0017622F" w:rsidRDefault="00BE43F7" w:rsidP="002837E6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>poslan</w:t>
      </w:r>
      <w:r w:rsidR="0014165A">
        <w:rPr>
          <w:rFonts w:eastAsia="Times New Roman" w:cs="Times New Roman"/>
          <w:lang w:eastAsia="en-US" w:bidi="ar-SA"/>
        </w:rPr>
        <w:t>ec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</w:t>
      </w:r>
      <w:r w:rsidR="0014165A">
        <w:rPr>
          <w:rFonts w:eastAsia="Times New Roman" w:cs="Times New Roman"/>
          <w:lang w:eastAsia="en-US" w:bidi="ar-SA"/>
        </w:rPr>
        <w:t>Tomáš Valášek</w:t>
      </w:r>
    </w:p>
    <w:p w14:paraId="7355B62A" w14:textId="77777777" w:rsidR="002837E6" w:rsidRPr="0017622F" w:rsidRDefault="00BE43F7" w:rsidP="002837E6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14:paraId="3A3A59CD" w14:textId="77777777" w:rsidR="002837E6" w:rsidRDefault="00BE43F7" w:rsidP="002837E6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34268B">
        <w:rPr>
          <w:rFonts w:eastAsia="Times New Roman" w:cs="Times New Roman"/>
          <w:lang w:eastAsia="en-US" w:bidi="ar-SA"/>
        </w:rPr>
        <w:t>ktorým sa mení a dopĺňa zákon č. 461/2003 Z. z. o sociálnom poistení v znení neskorších predpisov a ktorým sa menia a dopĺňajú niektoré zákony.</w:t>
      </w:r>
    </w:p>
    <w:p w14:paraId="6B93E0B7" w14:textId="77777777" w:rsidR="002837E6" w:rsidRDefault="002837E6" w:rsidP="002837E6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2320C51E" w14:textId="77777777" w:rsidR="002837E6" w:rsidRPr="008D47D8" w:rsidRDefault="00BE43F7" w:rsidP="002837E6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14:paraId="3B36D475" w14:textId="77777777" w:rsidR="002837E6" w:rsidRPr="00977F5D" w:rsidRDefault="002837E6" w:rsidP="002837E6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41816E10" w14:textId="77777777" w:rsidR="00B449A0" w:rsidRDefault="00BE43F7" w:rsidP="00B449A0">
      <w:pPr>
        <w:jc w:val="both"/>
      </w:pPr>
      <w:r>
        <w:t>a)</w:t>
      </w:r>
      <w:r>
        <w:tab/>
        <w:t>je upravená</w:t>
      </w:r>
      <w:r w:rsidRPr="00B449A0">
        <w:t xml:space="preserve"> v primárnom práve Európskej únie, a to v čl. 48, 151 a 153 Zmluvy o fungovaní Európskej únie (Ú. v. EÚ C 83, 30. 3. 2010), a v čl. 34 (sociálne zabezpečenie a sociálna pomoc) Charty základných práv Európskej únie (Ú. v. EÚ C 326, 26.10.2012),</w:t>
      </w:r>
    </w:p>
    <w:p w14:paraId="1D682253" w14:textId="77777777" w:rsidR="00B449A0" w:rsidRPr="00B449A0" w:rsidRDefault="00B449A0" w:rsidP="00B449A0">
      <w:pPr>
        <w:jc w:val="both"/>
      </w:pPr>
    </w:p>
    <w:p w14:paraId="3EF97AB5" w14:textId="77777777" w:rsidR="00B449A0" w:rsidRDefault="00BE43F7" w:rsidP="00B449A0">
      <w:pPr>
        <w:jc w:val="both"/>
      </w:pPr>
      <w:r w:rsidRPr="00B449A0">
        <w:t>b)</w:t>
      </w:r>
      <w:r w:rsidRPr="00B449A0">
        <w:tab/>
        <w:t>je upraven</w:t>
      </w:r>
      <w:r>
        <w:t>á</w:t>
      </w:r>
      <w:r w:rsidRPr="00B449A0">
        <w:t xml:space="preserve"> v sekundárnom práve Európskej únie, a to v:</w:t>
      </w:r>
    </w:p>
    <w:p w14:paraId="03E54035" w14:textId="77777777" w:rsidR="00B449A0" w:rsidRPr="00335383" w:rsidRDefault="00B449A0" w:rsidP="00B449A0">
      <w:pPr>
        <w:jc w:val="both"/>
      </w:pPr>
    </w:p>
    <w:p w14:paraId="12453FD7" w14:textId="04CBEB44" w:rsidR="00B449A0" w:rsidRPr="00DD459C" w:rsidRDefault="0014165A" w:rsidP="00B449A0">
      <w:pPr>
        <w:pStyle w:val="Odsekzoznamu"/>
        <w:numPr>
          <w:ilvl w:val="0"/>
          <w:numId w:val="16"/>
        </w:numPr>
        <w:jc w:val="both"/>
      </w:pPr>
      <w:r w:rsidRPr="00DD459C">
        <w:t xml:space="preserve">smernici Európskeho parlamentu a Rady EÚ 2019/1158 z 20. júna 2019 o rovnováhe medzi pracovným a súkromným životom rodičov a osôb s opatrovateľskými povinnosťami, ktorou sa zrušuje smernica Rady 2010/18/EÚ </w:t>
      </w:r>
      <w:r w:rsidR="00BE43F7" w:rsidRPr="00DD459C">
        <w:t>z 8. marca</w:t>
      </w:r>
      <w:r w:rsidRPr="00DD459C">
        <w:t xml:space="preserve"> 2010, </w:t>
      </w:r>
    </w:p>
    <w:p w14:paraId="05AED6C1" w14:textId="77777777" w:rsidR="00B449A0" w:rsidRPr="00335383" w:rsidRDefault="00BE43F7" w:rsidP="00B449A0">
      <w:pPr>
        <w:jc w:val="both"/>
      </w:pPr>
      <w:r w:rsidRPr="00335383">
        <w:t>c)</w:t>
      </w:r>
      <w:r w:rsidRPr="00335383">
        <w:tab/>
        <w:t xml:space="preserve">nie je obsiahnutá v judikatúre Súdneho dvora Európskej únie. </w:t>
      </w:r>
    </w:p>
    <w:p w14:paraId="1F714DB5" w14:textId="77777777" w:rsidR="00B449A0" w:rsidRPr="00B449A0" w:rsidRDefault="00B449A0" w:rsidP="00B449A0">
      <w:pPr>
        <w:jc w:val="both"/>
      </w:pPr>
    </w:p>
    <w:p w14:paraId="58BED6F1" w14:textId="77777777" w:rsidR="00B449A0" w:rsidRPr="00B449A0" w:rsidRDefault="00BE43F7" w:rsidP="00B449A0">
      <w:pPr>
        <w:jc w:val="both"/>
        <w:rPr>
          <w:b/>
        </w:rPr>
      </w:pPr>
      <w:r w:rsidRPr="00B449A0">
        <w:rPr>
          <w:b/>
        </w:rPr>
        <w:t>4. Záväzky Slovenskej republiky vo vzťahu k Európskej únii:</w:t>
      </w:r>
    </w:p>
    <w:p w14:paraId="2C48D29D" w14:textId="77777777" w:rsidR="00B449A0" w:rsidRPr="00B449A0" w:rsidRDefault="00B449A0" w:rsidP="00B449A0">
      <w:pPr>
        <w:jc w:val="both"/>
      </w:pPr>
    </w:p>
    <w:p w14:paraId="00C49C91" w14:textId="06587088" w:rsidR="00B449A0" w:rsidRDefault="00BE43F7" w:rsidP="00B449A0">
      <w:pPr>
        <w:jc w:val="both"/>
      </w:pPr>
      <w:r w:rsidRPr="00B449A0">
        <w:t>a)</w:t>
      </w:r>
      <w:r w:rsidRPr="00B449A0">
        <w:tab/>
        <w:t xml:space="preserve">lehota na transpozíciu smernice </w:t>
      </w:r>
      <w:r w:rsidR="00335383">
        <w:t xml:space="preserve">EL a Rady EÚ </w:t>
      </w:r>
      <w:r w:rsidRPr="00DD459C">
        <w:t>20</w:t>
      </w:r>
      <w:r w:rsidR="0014165A" w:rsidRPr="00DD459C">
        <w:t>19</w:t>
      </w:r>
      <w:r w:rsidRPr="00DD459C">
        <w:t>/1</w:t>
      </w:r>
      <w:r w:rsidR="0014165A" w:rsidRPr="00DD459C">
        <w:t>158</w:t>
      </w:r>
      <w:r w:rsidRPr="00DD459C">
        <w:t xml:space="preserve"> uplyn</w:t>
      </w:r>
      <w:r w:rsidR="0014165A" w:rsidRPr="00DD459C">
        <w:t>ie 2. augusta 2022</w:t>
      </w:r>
      <w:r w:rsidRPr="00B449A0">
        <w:t>,</w:t>
      </w:r>
    </w:p>
    <w:p w14:paraId="11B71DC0" w14:textId="77777777" w:rsidR="00B449A0" w:rsidRPr="00B449A0" w:rsidRDefault="00B449A0" w:rsidP="00B449A0">
      <w:pPr>
        <w:jc w:val="both"/>
      </w:pPr>
    </w:p>
    <w:p w14:paraId="38FD15A2" w14:textId="4EB5E816" w:rsidR="00B449A0" w:rsidRDefault="00BE43F7" w:rsidP="00B449A0">
      <w:pPr>
        <w:ind w:left="708" w:hanging="708"/>
        <w:jc w:val="both"/>
      </w:pPr>
      <w:r w:rsidRPr="00B449A0">
        <w:t>b)</w:t>
      </w:r>
      <w:r w:rsidRPr="00B449A0">
        <w:tab/>
        <w:t>v danej oblasti nebol proti Slovenskej republike začatý postup Európskej komisie a ani konanie Súdneho dvora Európskej únie podľa článkov 258 až 260 Zmluvy o fungovaní Európskej únie</w:t>
      </w:r>
      <w:r w:rsidR="0014165A">
        <w:t>.</w:t>
      </w:r>
    </w:p>
    <w:p w14:paraId="6033C6BF" w14:textId="77777777" w:rsidR="00B449A0" w:rsidRPr="00B449A0" w:rsidRDefault="00B449A0" w:rsidP="00B449A0">
      <w:pPr>
        <w:jc w:val="both"/>
      </w:pPr>
    </w:p>
    <w:p w14:paraId="3B6C84AB" w14:textId="77777777" w:rsidR="00B449A0" w:rsidRPr="00B449A0" w:rsidRDefault="00B449A0" w:rsidP="00B449A0">
      <w:pPr>
        <w:jc w:val="both"/>
      </w:pPr>
    </w:p>
    <w:p w14:paraId="4D2A668B" w14:textId="77777777" w:rsidR="00B449A0" w:rsidRPr="00B449A0" w:rsidRDefault="00BE43F7" w:rsidP="00B449A0">
      <w:pPr>
        <w:jc w:val="both"/>
        <w:rPr>
          <w:b/>
        </w:rPr>
      </w:pPr>
      <w:r w:rsidRPr="00B449A0">
        <w:rPr>
          <w:b/>
        </w:rPr>
        <w:t>5. Návrh zákona je zlučiteľný s právom Európskej únie</w:t>
      </w:r>
    </w:p>
    <w:p w14:paraId="6EACB4D7" w14:textId="77777777" w:rsidR="00B449A0" w:rsidRPr="00B449A0" w:rsidRDefault="00B449A0" w:rsidP="00B449A0">
      <w:pPr>
        <w:jc w:val="both"/>
      </w:pPr>
    </w:p>
    <w:p w14:paraId="72A28DD8" w14:textId="77777777" w:rsidR="00E7579F" w:rsidRPr="00B449A0" w:rsidRDefault="00B449A0" w:rsidP="00B449A0">
      <w:pPr>
        <w:jc w:val="both"/>
      </w:pPr>
      <w:r w:rsidRPr="00B449A0">
        <w:t>- úplne.</w:t>
      </w:r>
    </w:p>
    <w:p w14:paraId="61288D7B" w14:textId="77777777" w:rsidR="00963DE5" w:rsidRDefault="00BE43F7">
      <w:pPr>
        <w:widowControl/>
        <w:suppressAutoHyphens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14:paraId="6BC884D1" w14:textId="77777777" w:rsidR="00BB30C7" w:rsidRPr="00764085" w:rsidRDefault="00BE43F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lastRenderedPageBreak/>
        <w:t>Doložka</w:t>
      </w:r>
    </w:p>
    <w:p w14:paraId="069C3DAA" w14:textId="77777777" w:rsidR="00BB30C7" w:rsidRPr="00764085" w:rsidRDefault="00BE43F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14:paraId="32F6606D" w14:textId="77777777" w:rsidR="00BB30C7" w:rsidRPr="00764085" w:rsidRDefault="00BB30C7" w:rsidP="00BB30C7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14:paraId="30DDFBE2" w14:textId="77777777" w:rsidR="0034268B" w:rsidRDefault="00BB30C7" w:rsidP="00847A8E">
      <w:pPr>
        <w:jc w:val="both"/>
        <w:rPr>
          <w:rFonts w:eastAsiaTheme="minorEastAsia" w:cs="Times New Roman"/>
          <w:lang w:eastAsia="en-US" w:bidi="ar-SA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 w:rsidR="000B3BCB">
        <w:rPr>
          <w:rFonts w:cs="Times New Roman"/>
        </w:rPr>
        <w:t xml:space="preserve">Návrh </w:t>
      </w:r>
      <w:r w:rsidR="00EA0C42" w:rsidRPr="00EA0C42">
        <w:rPr>
          <w:rFonts w:eastAsiaTheme="minorEastAsia" w:cs="Times New Roman"/>
          <w:lang w:eastAsia="en-US" w:bidi="ar-SA"/>
        </w:rPr>
        <w:t xml:space="preserve">zákona, </w:t>
      </w:r>
      <w:r w:rsidR="00BE43F7" w:rsidRPr="0034268B">
        <w:rPr>
          <w:rFonts w:eastAsiaTheme="minorEastAsia" w:cs="Times New Roman"/>
          <w:lang w:eastAsia="en-US" w:bidi="ar-SA"/>
        </w:rPr>
        <w:t>ktorým sa mení a dopĺňa zákon č. 461/2003 Z. z. o sociálnom poistení v znení neskorších predpisov a ktorým sa menia a dopĺňajú niektoré zákony.</w:t>
      </w:r>
    </w:p>
    <w:p w14:paraId="4F14CF1D" w14:textId="77777777" w:rsidR="00FC6299" w:rsidRDefault="00FC6299" w:rsidP="00847A8E">
      <w:pPr>
        <w:jc w:val="both"/>
        <w:rPr>
          <w:rFonts w:eastAsiaTheme="minorEastAsia" w:cs="Times New Roman"/>
          <w:lang w:eastAsia="en-US" w:bidi="ar-SA"/>
        </w:rPr>
      </w:pPr>
    </w:p>
    <w:p w14:paraId="6C5A6659" w14:textId="00DC3D24" w:rsidR="00BB30C7" w:rsidRDefault="00BE43F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14:paraId="1C223D96" w14:textId="0476697A" w:rsidR="00335383" w:rsidRDefault="00335383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7"/>
        <w:gridCol w:w="1147"/>
        <w:gridCol w:w="921"/>
        <w:gridCol w:w="1227"/>
      </w:tblGrid>
      <w:tr w:rsidR="00335383" w:rsidRPr="00335383" w14:paraId="33C5AD2B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82F07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Vplyv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0E8AB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Pozitívne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AF31D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Žiadne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D7746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Negatívne</w:t>
            </w:r>
          </w:p>
        </w:tc>
      </w:tr>
      <w:tr w:rsidR="00335383" w:rsidRPr="00335383" w14:paraId="59FFBE2A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1244F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1. Vplyvy na rozpočet verejnej správy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AD4CB" w14:textId="6E21A864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277BE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88194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X</w:t>
            </w:r>
          </w:p>
        </w:tc>
      </w:tr>
      <w:tr w:rsidR="00335383" w:rsidRPr="00335383" w14:paraId="4292597F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F4253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2. Vplyvy na podnikateľské prostredie – dochádza k zvýšeniu regulačného zaťaženia?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047AB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A129C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8B9F3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 w:rsidR="00335383" w:rsidRPr="00335383" w14:paraId="27B9D343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03C26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3. Sociálne vplyvy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03D91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6D39E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13C78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 w:rsidR="00335383" w:rsidRPr="00335383" w14:paraId="70D9B98C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A7AFF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– vplyvy na hospodárenie obyvateľstva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D5152" w14:textId="3347068D" w:rsidR="00335383" w:rsidRPr="00335383" w:rsidRDefault="00335383" w:rsidP="00DD45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>
              <w:rPr>
                <w:rFonts w:eastAsia="Times New Roman" w:cs="Times New Roman"/>
                <w:kern w:val="0"/>
                <w:lang w:eastAsia="sk-SK" w:bidi="ar-S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5719B" w14:textId="1806BBEA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437B3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 w:rsidR="00335383" w:rsidRPr="00335383" w14:paraId="582C1DBE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022CC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 xml:space="preserve">– sociálnu </w:t>
            </w:r>
            <w:proofErr w:type="spellStart"/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exklúziu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3DE86" w14:textId="0D12815C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CA29A" w14:textId="61837F2E" w:rsidR="00335383" w:rsidRPr="00335383" w:rsidRDefault="00335383" w:rsidP="00DD45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>
              <w:rPr>
                <w:rFonts w:eastAsia="Times New Roman" w:cs="Times New Roman"/>
                <w:kern w:val="0"/>
                <w:lang w:eastAsia="sk-SK" w:bidi="ar-S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6EBAE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 w:rsidR="00335383" w:rsidRPr="00335383" w14:paraId="3D3064EF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DF052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– rovnosť príležitostí a rodovú rovnosť a vplyvy na zamestnanosť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93BA8" w14:textId="23BA5F35" w:rsidR="00335383" w:rsidRPr="00335383" w:rsidRDefault="00335383" w:rsidP="00DD45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>
              <w:rPr>
                <w:rFonts w:eastAsia="Times New Roman" w:cs="Times New Roman"/>
                <w:kern w:val="0"/>
                <w:lang w:eastAsia="sk-SK" w:bidi="ar-S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2428A" w14:textId="6E64C59E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FB646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 w:rsidR="00335383" w:rsidRPr="00335383" w14:paraId="2C28385B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D05EF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4. Vplyvy na životné prostredie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964E3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021BE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B6897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 w:rsidR="00335383" w:rsidRPr="00335383" w14:paraId="4F785AB4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6CA2F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5. Vplyvy na informatizáciu spoločnosti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73FB9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45D19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44719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 w:rsidR="00335383" w:rsidRPr="00335383" w14:paraId="6677A0FF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C9650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6. Vplyvy na služby pre občana z toho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F5C9E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10645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A5BFB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 w:rsidR="00335383" w:rsidRPr="00335383" w14:paraId="6E5186E0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8374C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- vplyvy služieb verejnej správy na občana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E1E39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A52B7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40070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 w:rsidR="00335383" w:rsidRPr="00335383" w14:paraId="58F26FB6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03670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- vplyvy na procesy služieb vo verejnej správe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5324B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72549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E4AA5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 w:rsidR="00335383" w:rsidRPr="00335383" w14:paraId="31E6B3BE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475CD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7. Vplyvy na manželstvo, rodičovstvo a rodinu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82DC4" w14:textId="7EE3B6E7" w:rsidR="00335383" w:rsidRPr="00335383" w:rsidRDefault="00335383" w:rsidP="00DD45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>
              <w:rPr>
                <w:rFonts w:eastAsia="Times New Roman" w:cs="Times New Roman"/>
                <w:kern w:val="0"/>
                <w:lang w:eastAsia="sk-SK" w:bidi="ar-S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06815" w14:textId="2686DF3E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5CA18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</w:tbl>
    <w:p w14:paraId="4DB913FC" w14:textId="77777777" w:rsidR="00335383" w:rsidRDefault="00335383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05A0937A" w14:textId="77777777"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14:paraId="7C465D19" w14:textId="77777777" w:rsidR="00BB30C7" w:rsidRDefault="00BE43F7" w:rsidP="00C16709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14:paraId="2CDF6530" w14:textId="19DD5694" w:rsidR="00DD459C" w:rsidRDefault="00DD459C" w:rsidP="00DD459C">
      <w:pPr>
        <w:pStyle w:val="Vchodzie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D459C">
        <w:rPr>
          <w:rFonts w:ascii="Times New Roman" w:hAnsi="Times New Roman" w:cs="Times New Roman"/>
          <w:color w:val="000000"/>
          <w:sz w:val="24"/>
          <w:szCs w:val="24"/>
          <w:lang w:val="sk-SK"/>
        </w:rPr>
        <w:t>Ročne sa na Slovensku narodí cca 50 000 detí. Odhadujeme, že pri polovici z nich by mali rodičia alebo iné oprávnené osoby nárok na dávku popôrodnej starostlivosti a uplatnili by si ho (podmienka 270 dní nemocenského poistenia). Priemerná výška materského bola v decembri  2021 v sume 878,25 eur, k čomu je potrebné prirátať, že muži majú o cca 22 % vyšší plat ako ženy. Za dva týždne by tak oprávnená osoba v hrubom odhade získala cca 450 eur. Ak by ročne čerpalo popôrodnú dávku 25 000 osôb, finančné dopady by boli približne vo výške 11 250 000 eur.</w:t>
      </w:r>
    </w:p>
    <w:p w14:paraId="6D803267" w14:textId="77777777" w:rsidR="00DD459C" w:rsidRDefault="00DD459C" w:rsidP="00DD459C">
      <w:pPr>
        <w:pStyle w:val="Vchodzie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55554B81" w14:textId="1139B277" w:rsidR="00BB30C7" w:rsidRDefault="00BE43F7" w:rsidP="00DD459C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14:paraId="443E79EA" w14:textId="77777777" w:rsidR="002C73CB" w:rsidRPr="00764085" w:rsidRDefault="002C73CB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14:paraId="2BD7EEFC" w14:textId="77777777" w:rsidR="00BB30C7" w:rsidRPr="00764085" w:rsidRDefault="00BE43F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14:paraId="15F7FF62" w14:textId="77777777" w:rsidR="00BB30C7" w:rsidRPr="00764085" w:rsidRDefault="00BE43F7" w:rsidP="00BB30C7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14:paraId="660D112A" w14:textId="77777777" w:rsidR="00135169" w:rsidRDefault="00160969" w:rsidP="00160969">
      <w:pPr>
        <w:pStyle w:val="Vchodzie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</w:p>
    <w:sectPr w:rsidR="00135169" w:rsidSect="001A7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7DE9" w14:textId="77777777" w:rsidR="002948AC" w:rsidRDefault="002948AC">
      <w:r>
        <w:separator/>
      </w:r>
    </w:p>
  </w:endnote>
  <w:endnote w:type="continuationSeparator" w:id="0">
    <w:p w14:paraId="58ACB754" w14:textId="77777777" w:rsidR="002948AC" w:rsidRDefault="0029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A120" w14:textId="77777777" w:rsidR="00FA4094" w:rsidRDefault="00FA409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DEC3" w14:textId="77777777" w:rsidR="0037704F" w:rsidRPr="00FA4094" w:rsidRDefault="0037704F" w:rsidP="00FA409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E0E1" w14:textId="77777777" w:rsidR="00FA4094" w:rsidRDefault="00FA40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7B86" w14:textId="77777777" w:rsidR="002948AC" w:rsidRDefault="002948AC">
      <w:r>
        <w:separator/>
      </w:r>
    </w:p>
  </w:footnote>
  <w:footnote w:type="continuationSeparator" w:id="0">
    <w:p w14:paraId="03F6433F" w14:textId="77777777" w:rsidR="002948AC" w:rsidRDefault="0029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AC91" w14:textId="77777777" w:rsidR="00FA4094" w:rsidRDefault="00FA409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1AC5" w14:textId="77777777" w:rsidR="00FA4094" w:rsidRDefault="00FA409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5533" w14:textId="77777777" w:rsidR="00FA4094" w:rsidRDefault="00FA40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7AED"/>
    <w:multiLevelType w:val="hybridMultilevel"/>
    <w:tmpl w:val="50A2AD5A"/>
    <w:lvl w:ilvl="0" w:tplc="A7FC1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01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8E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E8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A2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63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07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80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64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A7A4A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0B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4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AD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26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8C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00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05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503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88E66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6B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8C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E3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C4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8F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EA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2A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6787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E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28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EF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05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8E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EB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EC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A7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7E18E40A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D43ECEFA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C5E8DC96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E790FCD4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1F1494DE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6FA0AFE8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D2E2C464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EB803E64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E640EA56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3C874F1B"/>
    <w:multiLevelType w:val="hybridMultilevel"/>
    <w:tmpl w:val="E0F6E344"/>
    <w:lvl w:ilvl="0" w:tplc="E1E82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44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A7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0C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69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969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CA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EF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62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5B15"/>
    <w:multiLevelType w:val="hybridMultilevel"/>
    <w:tmpl w:val="9D66C6CA"/>
    <w:lvl w:ilvl="0" w:tplc="647C6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C1B4C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5BEE2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01C2C2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B57492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7DDE12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FDF41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B01A70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BE38F9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42A14D13"/>
    <w:multiLevelType w:val="hybridMultilevel"/>
    <w:tmpl w:val="2FE611B6"/>
    <w:lvl w:ilvl="0" w:tplc="411AF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82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E6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0F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A7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EC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23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C0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E9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05365"/>
    <w:multiLevelType w:val="hybridMultilevel"/>
    <w:tmpl w:val="F238D6E6"/>
    <w:lvl w:ilvl="0" w:tplc="E6CA4F9C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AAD2DB7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6AB8C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B0E6F0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B3AC17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F3EDA4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C0854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B76D12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EC87AD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628C6D55"/>
    <w:multiLevelType w:val="hybridMultilevel"/>
    <w:tmpl w:val="5A7221F2"/>
    <w:lvl w:ilvl="0" w:tplc="9EF815CE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7A80B1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8011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412BAB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3DC5CA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EFC5AB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CD0437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F923D5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B8C6FB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65A533E5"/>
    <w:multiLevelType w:val="hybridMultilevel"/>
    <w:tmpl w:val="232E07A0"/>
    <w:lvl w:ilvl="0" w:tplc="052EFE7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CC7EBCFA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7BBA324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787A5B4C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CA4C5A4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56B4BA22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298E725C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B6021766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2CBA641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73096D33"/>
    <w:multiLevelType w:val="hybridMultilevel"/>
    <w:tmpl w:val="C7F24A28"/>
    <w:lvl w:ilvl="0" w:tplc="A19420C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783ADA9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6BE7C2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8E2373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820E2A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A04C59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654AA2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EC0044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57EE2B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750F1863"/>
    <w:multiLevelType w:val="hybridMultilevel"/>
    <w:tmpl w:val="674A1B66"/>
    <w:lvl w:ilvl="0" w:tplc="43EAC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27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C1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AD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25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24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6E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0B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E8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F2B69"/>
    <w:multiLevelType w:val="hybridMultilevel"/>
    <w:tmpl w:val="4ECC6898"/>
    <w:lvl w:ilvl="0" w:tplc="4D901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4F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1C6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AC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09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67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29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8F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168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92BEC"/>
    <w:multiLevelType w:val="hybridMultilevel"/>
    <w:tmpl w:val="5546E06C"/>
    <w:lvl w:ilvl="0" w:tplc="2C9482D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7442A6A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890E3F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AF882E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51C2FD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028C7A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DC898F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67859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8F8DED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11"/>
  </w:num>
  <w:num w:numId="14">
    <w:abstractNumId w:val="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12"/>
    <w:rsid w:val="00000576"/>
    <w:rsid w:val="00003D36"/>
    <w:rsid w:val="00006BC4"/>
    <w:rsid w:val="00011A4B"/>
    <w:rsid w:val="0003434F"/>
    <w:rsid w:val="00036F72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B60C7"/>
    <w:rsid w:val="000C77FF"/>
    <w:rsid w:val="000E2096"/>
    <w:rsid w:val="0011019F"/>
    <w:rsid w:val="00111AE5"/>
    <w:rsid w:val="001128E2"/>
    <w:rsid w:val="001223AF"/>
    <w:rsid w:val="0012265D"/>
    <w:rsid w:val="001329E3"/>
    <w:rsid w:val="00135169"/>
    <w:rsid w:val="0014165A"/>
    <w:rsid w:val="0014355E"/>
    <w:rsid w:val="00150922"/>
    <w:rsid w:val="00151E96"/>
    <w:rsid w:val="00153A2C"/>
    <w:rsid w:val="00154B93"/>
    <w:rsid w:val="00160969"/>
    <w:rsid w:val="0016770E"/>
    <w:rsid w:val="0017622F"/>
    <w:rsid w:val="00183364"/>
    <w:rsid w:val="001844B9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7094"/>
    <w:rsid w:val="001F01B4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7E6"/>
    <w:rsid w:val="00283CED"/>
    <w:rsid w:val="0028495A"/>
    <w:rsid w:val="002877D7"/>
    <w:rsid w:val="00291A60"/>
    <w:rsid w:val="002948AC"/>
    <w:rsid w:val="002A00BF"/>
    <w:rsid w:val="002A53BD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E49DC"/>
    <w:rsid w:val="002F3083"/>
    <w:rsid w:val="00335383"/>
    <w:rsid w:val="00336F95"/>
    <w:rsid w:val="00336FD9"/>
    <w:rsid w:val="003370AC"/>
    <w:rsid w:val="00337B4F"/>
    <w:rsid w:val="003423ED"/>
    <w:rsid w:val="0034268B"/>
    <w:rsid w:val="0034710F"/>
    <w:rsid w:val="00355C4F"/>
    <w:rsid w:val="00364BEB"/>
    <w:rsid w:val="00364C2A"/>
    <w:rsid w:val="00367762"/>
    <w:rsid w:val="003743BC"/>
    <w:rsid w:val="003760BA"/>
    <w:rsid w:val="0037704F"/>
    <w:rsid w:val="00380586"/>
    <w:rsid w:val="003968A7"/>
    <w:rsid w:val="00397539"/>
    <w:rsid w:val="003A2849"/>
    <w:rsid w:val="003A2D21"/>
    <w:rsid w:val="003A4937"/>
    <w:rsid w:val="003A6838"/>
    <w:rsid w:val="003B6285"/>
    <w:rsid w:val="003B7CAA"/>
    <w:rsid w:val="003C038B"/>
    <w:rsid w:val="003C5CB8"/>
    <w:rsid w:val="003D1A07"/>
    <w:rsid w:val="003D448D"/>
    <w:rsid w:val="003D6DC2"/>
    <w:rsid w:val="003E0FDB"/>
    <w:rsid w:val="003E752C"/>
    <w:rsid w:val="003E7A68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BA6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063AF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276B0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0173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169E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35AB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6614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2539"/>
    <w:rsid w:val="00937B77"/>
    <w:rsid w:val="00962D8A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970DE"/>
    <w:rsid w:val="009A3C33"/>
    <w:rsid w:val="009A532B"/>
    <w:rsid w:val="009B0DE2"/>
    <w:rsid w:val="009B1A48"/>
    <w:rsid w:val="009B28CD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0E16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274C"/>
    <w:rsid w:val="00AD7DC9"/>
    <w:rsid w:val="00AD7E73"/>
    <w:rsid w:val="00AE0A25"/>
    <w:rsid w:val="00AF10B0"/>
    <w:rsid w:val="00B02805"/>
    <w:rsid w:val="00B0477F"/>
    <w:rsid w:val="00B04877"/>
    <w:rsid w:val="00B07272"/>
    <w:rsid w:val="00B22B6F"/>
    <w:rsid w:val="00B2630D"/>
    <w:rsid w:val="00B26D60"/>
    <w:rsid w:val="00B27D05"/>
    <w:rsid w:val="00B32182"/>
    <w:rsid w:val="00B3584B"/>
    <w:rsid w:val="00B449A0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A7523"/>
    <w:rsid w:val="00BB200C"/>
    <w:rsid w:val="00BB30C7"/>
    <w:rsid w:val="00BC6D0D"/>
    <w:rsid w:val="00BD24F9"/>
    <w:rsid w:val="00BE0EC9"/>
    <w:rsid w:val="00BE1CF0"/>
    <w:rsid w:val="00BE43F7"/>
    <w:rsid w:val="00BE6D49"/>
    <w:rsid w:val="00BF0502"/>
    <w:rsid w:val="00BF175C"/>
    <w:rsid w:val="00BF6E84"/>
    <w:rsid w:val="00C0289E"/>
    <w:rsid w:val="00C0693C"/>
    <w:rsid w:val="00C16709"/>
    <w:rsid w:val="00C17ECC"/>
    <w:rsid w:val="00C31244"/>
    <w:rsid w:val="00C36283"/>
    <w:rsid w:val="00C41815"/>
    <w:rsid w:val="00C61514"/>
    <w:rsid w:val="00C62D93"/>
    <w:rsid w:val="00C71F26"/>
    <w:rsid w:val="00C7568B"/>
    <w:rsid w:val="00C763E4"/>
    <w:rsid w:val="00C8387B"/>
    <w:rsid w:val="00C92858"/>
    <w:rsid w:val="00C9376A"/>
    <w:rsid w:val="00CA14F3"/>
    <w:rsid w:val="00CC5B65"/>
    <w:rsid w:val="00CD5655"/>
    <w:rsid w:val="00CE2496"/>
    <w:rsid w:val="00CF2A1D"/>
    <w:rsid w:val="00D03388"/>
    <w:rsid w:val="00D05B3A"/>
    <w:rsid w:val="00D1058E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42C"/>
    <w:rsid w:val="00DD459C"/>
    <w:rsid w:val="00DD4F37"/>
    <w:rsid w:val="00DD790B"/>
    <w:rsid w:val="00DE10C3"/>
    <w:rsid w:val="00DE1DCA"/>
    <w:rsid w:val="00DF7CC0"/>
    <w:rsid w:val="00E003F4"/>
    <w:rsid w:val="00E1264A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66F8C"/>
    <w:rsid w:val="00E720A8"/>
    <w:rsid w:val="00E7579F"/>
    <w:rsid w:val="00E76250"/>
    <w:rsid w:val="00E81660"/>
    <w:rsid w:val="00E8315D"/>
    <w:rsid w:val="00E857D9"/>
    <w:rsid w:val="00E8629F"/>
    <w:rsid w:val="00E878C2"/>
    <w:rsid w:val="00E947EC"/>
    <w:rsid w:val="00E97A16"/>
    <w:rsid w:val="00EA0C42"/>
    <w:rsid w:val="00EA4B15"/>
    <w:rsid w:val="00EC2D76"/>
    <w:rsid w:val="00ED3398"/>
    <w:rsid w:val="00ED5039"/>
    <w:rsid w:val="00EE4B8E"/>
    <w:rsid w:val="00EE4BF3"/>
    <w:rsid w:val="00EE7053"/>
    <w:rsid w:val="00EE7B57"/>
    <w:rsid w:val="00EF196A"/>
    <w:rsid w:val="00EF40B4"/>
    <w:rsid w:val="00F01119"/>
    <w:rsid w:val="00F02695"/>
    <w:rsid w:val="00F03543"/>
    <w:rsid w:val="00F0364D"/>
    <w:rsid w:val="00F03A99"/>
    <w:rsid w:val="00F03CDF"/>
    <w:rsid w:val="00F05C94"/>
    <w:rsid w:val="00F20D33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4094"/>
    <w:rsid w:val="00FA57A9"/>
    <w:rsid w:val="00FA661E"/>
    <w:rsid w:val="00FB3302"/>
    <w:rsid w:val="00FB7CB4"/>
    <w:rsid w:val="00FC4A32"/>
    <w:rsid w:val="00FC6299"/>
    <w:rsid w:val="00FD2BAA"/>
    <w:rsid w:val="00FD4097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20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205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Mriekatabuky">
    <w:name w:val="Table Grid"/>
    <w:basedOn w:val="Normlnatabuka"/>
    <w:uiPriority w:val="59"/>
    <w:rsid w:val="00F6061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customStyle="1" w:styleId="h1a">
    <w:name w:val="h1a"/>
    <w:basedOn w:val="Predvolenpsmoodseku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szCs w:val="22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styleId="Odkaznakomentr">
    <w:name w:val="annotation reference"/>
    <w:basedOn w:val="Predvolenpsmoodseku"/>
    <w:uiPriority w:val="99"/>
    <w:rsid w:val="001416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4165A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4165A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416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4165A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Revzia">
    <w:name w:val="Revision"/>
    <w:hidden/>
    <w:uiPriority w:val="99"/>
    <w:semiHidden/>
    <w:rsid w:val="0033538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712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single" w:sz="6" w:space="9" w:color="FFFFFF"/>
                <w:bottom w:val="single" w:sz="6" w:space="5" w:color="FFFFFF"/>
                <w:right w:val="single" w:sz="6" w:space="9" w:color="FFFFFF"/>
              </w:divBdr>
              <w:divsChild>
                <w:div w:id="3889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10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8532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single" w:sz="6" w:space="9" w:color="FFFFFF"/>
                <w:bottom w:val="single" w:sz="6" w:space="5" w:color="FFFFFF"/>
                <w:right w:val="single" w:sz="6" w:space="9" w:color="FFFFFF"/>
              </w:divBdr>
              <w:divsChild>
                <w:div w:id="4885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44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11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03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2022-02-25T12:39:00Z</dcterms:created>
  <dcterms:modified xsi:type="dcterms:W3CDTF">2022-02-25T12:39:00Z</dcterms:modified>
</cp:coreProperties>
</file>