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F76D" w14:textId="77777777" w:rsidR="003D0432" w:rsidRPr="003D0432" w:rsidRDefault="003D0432" w:rsidP="003D0432">
      <w:pPr>
        <w:jc w:val="center"/>
        <w:rPr>
          <w:rFonts w:ascii="Times New Roman" w:hAnsi="Times New Roman" w:cs="Times New Roman"/>
          <w:b/>
          <w:sz w:val="24"/>
          <w:szCs w:val="24"/>
        </w:rPr>
      </w:pPr>
      <w:r w:rsidRPr="003D0432">
        <w:rPr>
          <w:rFonts w:ascii="Times New Roman" w:hAnsi="Times New Roman" w:cs="Times New Roman"/>
          <w:b/>
          <w:caps/>
          <w:sz w:val="24"/>
          <w:szCs w:val="24"/>
        </w:rPr>
        <w:t>dôvodová</w:t>
      </w:r>
      <w:r w:rsidRPr="003D0432">
        <w:rPr>
          <w:rFonts w:ascii="Times New Roman" w:hAnsi="Times New Roman" w:cs="Times New Roman"/>
          <w:b/>
          <w:sz w:val="24"/>
          <w:szCs w:val="24"/>
        </w:rPr>
        <w:t xml:space="preserve"> SPRÁVA</w:t>
      </w:r>
    </w:p>
    <w:p w14:paraId="6A09E437" w14:textId="77777777" w:rsidR="003D0432" w:rsidRPr="003D0432" w:rsidRDefault="003D0432" w:rsidP="003D0432">
      <w:pPr>
        <w:spacing w:after="0"/>
        <w:ind w:firstLine="708"/>
        <w:rPr>
          <w:rFonts w:ascii="Times New Roman" w:hAnsi="Times New Roman" w:cs="Times New Roman"/>
          <w:b/>
          <w:sz w:val="24"/>
          <w:szCs w:val="24"/>
        </w:rPr>
      </w:pPr>
      <w:r w:rsidRPr="003D0432">
        <w:rPr>
          <w:rFonts w:ascii="Times New Roman" w:hAnsi="Times New Roman" w:cs="Times New Roman"/>
          <w:b/>
          <w:sz w:val="24"/>
          <w:szCs w:val="24"/>
        </w:rPr>
        <w:t>A. Všeobecná časť</w:t>
      </w:r>
    </w:p>
    <w:p w14:paraId="18850719" w14:textId="77777777" w:rsidR="003D0432" w:rsidRPr="003D0432" w:rsidRDefault="003D0432" w:rsidP="003D0432">
      <w:pPr>
        <w:autoSpaceDN w:val="0"/>
        <w:adjustRightInd w:val="0"/>
        <w:spacing w:after="0"/>
        <w:ind w:right="-6"/>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 </w:t>
      </w:r>
    </w:p>
    <w:p w14:paraId="426DF9E3" w14:textId="77777777" w:rsidR="003D0432" w:rsidRPr="003D0432" w:rsidRDefault="003D0432" w:rsidP="003D0432">
      <w:pPr>
        <w:spacing w:after="0"/>
        <w:ind w:firstLine="708"/>
        <w:jc w:val="both"/>
        <w:rPr>
          <w:rFonts w:ascii="Times New Roman" w:hAnsi="Times New Roman" w:cs="Times New Roman"/>
          <w:sz w:val="24"/>
          <w:szCs w:val="24"/>
        </w:rPr>
      </w:pPr>
      <w:r w:rsidRPr="003D0432">
        <w:rPr>
          <w:rFonts w:ascii="Times New Roman" w:eastAsia="Times New Roman" w:hAnsi="Times New Roman" w:cs="Times New Roman"/>
          <w:color w:val="000000"/>
          <w:sz w:val="24"/>
          <w:szCs w:val="24"/>
          <w:lang w:eastAsia="sk-SK"/>
        </w:rPr>
        <w:t>Poslanci Národnej rady Slovenskej republiky predkladajú ako iniciatívny materiál návrh</w:t>
      </w:r>
      <w:r w:rsidRPr="003D0432">
        <w:rPr>
          <w:rFonts w:ascii="Times New Roman" w:eastAsia="Times New Roman" w:hAnsi="Times New Roman" w:cs="Times New Roman"/>
          <w:color w:val="000000"/>
          <w:spacing w:val="-6"/>
          <w:sz w:val="24"/>
          <w:szCs w:val="24"/>
          <w:lang w:eastAsia="sk-SK"/>
        </w:rPr>
        <w:t xml:space="preserve"> </w:t>
      </w:r>
      <w:r w:rsidRPr="003D0432">
        <w:rPr>
          <w:rFonts w:ascii="Times New Roman" w:eastAsia="Times New Roman" w:hAnsi="Times New Roman" w:cs="Times New Roman"/>
          <w:color w:val="000000"/>
          <w:sz w:val="24"/>
          <w:szCs w:val="24"/>
          <w:lang w:eastAsia="sk-SK"/>
        </w:rPr>
        <w:t>zákona</w:t>
      </w:r>
      <w:r w:rsidRPr="003D0432">
        <w:rPr>
          <w:rFonts w:ascii="Times New Roman" w:hAnsi="Times New Roman" w:cs="Times New Roman"/>
          <w:sz w:val="24"/>
          <w:szCs w:val="24"/>
        </w:rPr>
        <w:t>, ktorým sa mení a dopĺňa zákon č. 396/2012 Z. z. o Fonde na podporu vzdelávania v znení neskorších predpisov.</w:t>
      </w:r>
    </w:p>
    <w:p w14:paraId="10184EF6" w14:textId="77777777" w:rsidR="003D0432" w:rsidRPr="003D0432" w:rsidRDefault="003D0432" w:rsidP="003D0432">
      <w:pPr>
        <w:autoSpaceDN w:val="0"/>
        <w:adjustRightInd w:val="0"/>
        <w:spacing w:after="0"/>
        <w:ind w:right="-6"/>
        <w:jc w:val="both"/>
        <w:rPr>
          <w:rFonts w:ascii="Times New Roman" w:eastAsia="Calibri" w:hAnsi="Times New Roman" w:cs="Times New Roman"/>
          <w:kern w:val="1"/>
          <w:sz w:val="24"/>
          <w:szCs w:val="24"/>
        </w:rPr>
      </w:pPr>
    </w:p>
    <w:p w14:paraId="0F99F083" w14:textId="77777777" w:rsidR="003D0432" w:rsidRPr="003D0432" w:rsidRDefault="003D0432" w:rsidP="003D0432">
      <w:pPr>
        <w:autoSpaceDN w:val="0"/>
        <w:adjustRightInd w:val="0"/>
        <w:spacing w:after="0"/>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Cieľom návrhu zákona je najmä rozšírenie pôsobnosti Fondu na podporu vzdelávania (ďalej len „fond“) o ďalšie činnosti súvisiace s poskytovaním finančných prostriedkov fondom, pričom návrhom sa zavádza popri existujúcej možnosti poskytovania pôžičiek, možnosť poskytovania iných foriem finančných prostriedkov, napr. prostredníctvom grantov alebo štipendií, pričom rámcové podmienky ich poskytovania budú obsahovať programy a schémy vlády alebo Ministerstva školstva, vedy, výskumu a športu Slovenskej republiky.  </w:t>
      </w:r>
    </w:p>
    <w:p w14:paraId="1FAC8D76" w14:textId="77777777" w:rsidR="003D0432" w:rsidRPr="003D0432" w:rsidRDefault="003D0432" w:rsidP="003D0432">
      <w:pPr>
        <w:autoSpaceDN w:val="0"/>
        <w:adjustRightInd w:val="0"/>
        <w:spacing w:after="0"/>
        <w:ind w:right="-6"/>
        <w:jc w:val="both"/>
        <w:rPr>
          <w:rFonts w:ascii="Times New Roman" w:eastAsia="Calibri" w:hAnsi="Times New Roman" w:cs="Times New Roman"/>
          <w:kern w:val="1"/>
          <w:sz w:val="24"/>
          <w:szCs w:val="24"/>
        </w:rPr>
      </w:pPr>
    </w:p>
    <w:p w14:paraId="39BBA05D" w14:textId="77777777" w:rsidR="003D0432" w:rsidRPr="003D0432" w:rsidRDefault="003D0432" w:rsidP="003D0432">
      <w:pPr>
        <w:ind w:firstLine="708"/>
        <w:jc w:val="both"/>
        <w:rPr>
          <w:rFonts w:ascii="Times New Roman" w:hAnsi="Times New Roman" w:cs="Times New Roman"/>
          <w:sz w:val="24"/>
          <w:szCs w:val="24"/>
        </w:rPr>
      </w:pPr>
      <w:r w:rsidRPr="003D0432">
        <w:rPr>
          <w:rFonts w:ascii="Times New Roman" w:hAnsi="Times New Roman" w:cs="Times New Roman"/>
          <w:sz w:val="24"/>
          <w:szCs w:val="24"/>
        </w:rPr>
        <w:t>Zároveň sa navrhuje sprístupnenie poskytovania pôžičiek pre širší okruh žiadateľov, pri ktorých možnosti zabezpečenia pôžičky ručením sú obmedzené, napr. ak ide o osobu, ktorej sa poskytuje pomoc v hmotnej núdzi. Pri vymedzenom okruhu žiadateľov sa navrhuje nevyžadovať zabezpečenie pôžičky ručením.</w:t>
      </w:r>
    </w:p>
    <w:p w14:paraId="26E733A5" w14:textId="7146A3AA" w:rsidR="003D0432" w:rsidRPr="003D0432" w:rsidRDefault="003D0432" w:rsidP="003D0432">
      <w:pPr>
        <w:tabs>
          <w:tab w:val="left" w:pos="6386"/>
        </w:tabs>
        <w:autoSpaceDN w:val="0"/>
        <w:adjustRightInd w:val="0"/>
        <w:spacing w:after="0"/>
        <w:rPr>
          <w:rFonts w:ascii="Times New Roman" w:eastAsia="Calibri" w:hAnsi="Times New Roman" w:cs="Times New Roman"/>
          <w:kern w:val="1"/>
          <w:sz w:val="24"/>
          <w:szCs w:val="24"/>
        </w:rPr>
      </w:pPr>
      <w:r>
        <w:rPr>
          <w:rFonts w:ascii="Times New Roman" w:eastAsia="Calibri" w:hAnsi="Times New Roman" w:cs="Times New Roman"/>
          <w:kern w:val="1"/>
          <w:sz w:val="24"/>
          <w:szCs w:val="24"/>
        </w:rPr>
        <w:t xml:space="preserve">           </w:t>
      </w:r>
      <w:r w:rsidRPr="003D0432">
        <w:rPr>
          <w:rFonts w:ascii="Times New Roman" w:eastAsia="Calibri" w:hAnsi="Times New Roman" w:cs="Times New Roman"/>
          <w:kern w:val="1"/>
          <w:sz w:val="24"/>
          <w:szCs w:val="24"/>
        </w:rPr>
        <w:t>Návrh obsahuje aj niekoľko úprav vo vzťahu k rade fondu a k dozornej rade. Úpravy sa týkajú najmä</w:t>
      </w:r>
    </w:p>
    <w:p w14:paraId="0EB501E8" w14:textId="77777777" w:rsidR="003D0432" w:rsidRPr="003D0432" w:rsidRDefault="003D0432" w:rsidP="003D0432">
      <w:pPr>
        <w:tabs>
          <w:tab w:val="left" w:pos="6386"/>
        </w:tabs>
        <w:autoSpaceDN w:val="0"/>
        <w:adjustRightInd w:val="0"/>
        <w:spacing w:after="0"/>
        <w:rPr>
          <w:rFonts w:ascii="Times New Roman" w:eastAsia="Calibri" w:hAnsi="Times New Roman" w:cs="Times New Roman"/>
          <w:kern w:val="1"/>
          <w:sz w:val="24"/>
          <w:szCs w:val="24"/>
        </w:rPr>
      </w:pPr>
    </w:p>
    <w:p w14:paraId="5116E743" w14:textId="77777777" w:rsidR="003D0432" w:rsidRPr="003D0432" w:rsidRDefault="003D0432" w:rsidP="003D0432">
      <w:pPr>
        <w:pStyle w:val="Odsekzoznamu"/>
        <w:numPr>
          <w:ilvl w:val="0"/>
          <w:numId w:val="3"/>
        </w:numPr>
        <w:tabs>
          <w:tab w:val="left" w:pos="6386"/>
        </w:tabs>
        <w:autoSpaceDN w:val="0"/>
        <w:adjustRightInd w:val="0"/>
        <w:spacing w:after="0" w:line="360" w:lineRule="auto"/>
        <w:rPr>
          <w:rFonts w:ascii="Times New Roman" w:hAnsi="Times New Roman"/>
          <w:kern w:val="1"/>
          <w:sz w:val="24"/>
          <w:szCs w:val="24"/>
          <w:lang w:eastAsia="zh-CN"/>
        </w:rPr>
      </w:pPr>
      <w:r w:rsidRPr="003D0432">
        <w:rPr>
          <w:rFonts w:ascii="Times New Roman" w:hAnsi="Times New Roman"/>
          <w:kern w:val="1"/>
          <w:sz w:val="24"/>
          <w:szCs w:val="24"/>
          <w:lang w:eastAsia="zh-CN"/>
        </w:rPr>
        <w:t xml:space="preserve"> zloženia oboch orgánov</w:t>
      </w:r>
      <w:bookmarkStart w:id="0" w:name="_Hlk96410357"/>
      <w:r w:rsidRPr="003D0432">
        <w:rPr>
          <w:rFonts w:ascii="Times New Roman" w:hAnsi="Times New Roman"/>
          <w:kern w:val="1"/>
          <w:sz w:val="24"/>
          <w:szCs w:val="24"/>
          <w:lang w:eastAsia="zh-CN"/>
        </w:rPr>
        <w:t>,</w:t>
      </w:r>
    </w:p>
    <w:p w14:paraId="76B2E834" w14:textId="77777777" w:rsidR="003D0432" w:rsidRPr="003D0432" w:rsidRDefault="003D0432" w:rsidP="003D0432">
      <w:pPr>
        <w:pStyle w:val="Odsekzoznamu"/>
        <w:numPr>
          <w:ilvl w:val="0"/>
          <w:numId w:val="3"/>
        </w:numPr>
        <w:tabs>
          <w:tab w:val="left" w:pos="6386"/>
        </w:tabs>
        <w:autoSpaceDN w:val="0"/>
        <w:adjustRightInd w:val="0"/>
        <w:spacing w:after="0" w:line="360" w:lineRule="auto"/>
        <w:rPr>
          <w:rFonts w:ascii="Times New Roman" w:hAnsi="Times New Roman"/>
          <w:kern w:val="1"/>
          <w:sz w:val="24"/>
          <w:szCs w:val="24"/>
          <w:lang w:eastAsia="zh-CN"/>
        </w:rPr>
      </w:pPr>
      <w:r w:rsidRPr="003D0432">
        <w:rPr>
          <w:rFonts w:ascii="Times New Roman" w:hAnsi="Times New Roman"/>
          <w:kern w:val="1"/>
          <w:sz w:val="24"/>
          <w:szCs w:val="24"/>
          <w:lang w:eastAsia="zh-CN"/>
        </w:rPr>
        <w:t xml:space="preserve"> predĺženie funkčného obdobia vo vzťahu k členom oboch orgánov, </w:t>
      </w:r>
    </w:p>
    <w:p w14:paraId="4882FE30" w14:textId="77777777" w:rsidR="003D0432" w:rsidRPr="003D0432" w:rsidRDefault="003D0432" w:rsidP="003D0432">
      <w:pPr>
        <w:pStyle w:val="Odsekzoznamu"/>
        <w:numPr>
          <w:ilvl w:val="0"/>
          <w:numId w:val="3"/>
        </w:numPr>
        <w:tabs>
          <w:tab w:val="left" w:pos="6386"/>
        </w:tabs>
        <w:autoSpaceDN w:val="0"/>
        <w:adjustRightInd w:val="0"/>
        <w:spacing w:after="0" w:line="360" w:lineRule="auto"/>
        <w:rPr>
          <w:rFonts w:ascii="Times New Roman" w:hAnsi="Times New Roman"/>
          <w:kern w:val="1"/>
          <w:sz w:val="24"/>
          <w:szCs w:val="24"/>
          <w:lang w:eastAsia="zh-CN"/>
        </w:rPr>
      </w:pPr>
      <w:r w:rsidRPr="003D0432">
        <w:rPr>
          <w:rFonts w:ascii="Times New Roman" w:hAnsi="Times New Roman"/>
          <w:kern w:val="1"/>
          <w:sz w:val="24"/>
          <w:szCs w:val="24"/>
          <w:lang w:eastAsia="zh-CN"/>
        </w:rPr>
        <w:t>pôsobnosť rady fondu, vzhľadom na všeobecné rozšírenie pôsobnosti fondu.</w:t>
      </w:r>
    </w:p>
    <w:bookmarkEnd w:id="0"/>
    <w:p w14:paraId="645E5578" w14:textId="77777777" w:rsidR="003D0432" w:rsidRPr="003D0432" w:rsidRDefault="003D0432" w:rsidP="003D0432">
      <w:pPr>
        <w:tabs>
          <w:tab w:val="left" w:pos="6386"/>
        </w:tabs>
        <w:autoSpaceDN w:val="0"/>
        <w:adjustRightInd w:val="0"/>
        <w:spacing w:after="0"/>
        <w:rPr>
          <w:rFonts w:ascii="Times New Roman" w:eastAsia="Calibri" w:hAnsi="Times New Roman" w:cs="Times New Roman"/>
          <w:kern w:val="1"/>
          <w:sz w:val="24"/>
          <w:szCs w:val="24"/>
        </w:rPr>
      </w:pPr>
    </w:p>
    <w:p w14:paraId="6C43F27F" w14:textId="77777777" w:rsidR="003D0432" w:rsidRPr="003D0432" w:rsidRDefault="003D0432" w:rsidP="003D0432">
      <w:pPr>
        <w:ind w:firstLine="708"/>
        <w:rPr>
          <w:rFonts w:ascii="Times New Roman" w:hAnsi="Times New Roman" w:cs="Times New Roman"/>
          <w:sz w:val="24"/>
          <w:szCs w:val="24"/>
        </w:rPr>
      </w:pPr>
      <w:r w:rsidRPr="003D0432">
        <w:rPr>
          <w:rFonts w:ascii="Times New Roman" w:hAnsi="Times New Roman" w:cs="Times New Roman"/>
          <w:sz w:val="24"/>
          <w:szCs w:val="24"/>
        </w:rPr>
        <w:t>Okrem iného sa navrhujú niektoré procesné úpravy s cieľom zefektívnenia činnosti tak niektorých orgánov fondu, ako aj doterajšieho procesu poskytovania pôžičiek fondom.</w:t>
      </w:r>
    </w:p>
    <w:p w14:paraId="6B975753" w14:textId="77777777" w:rsidR="003D0432" w:rsidRPr="003D0432" w:rsidRDefault="003D0432" w:rsidP="00D37D4E">
      <w:pPr>
        <w:ind w:firstLine="708"/>
        <w:rPr>
          <w:rFonts w:ascii="Times New Roman" w:hAnsi="Times New Roman" w:cs="Times New Roman"/>
          <w:sz w:val="24"/>
          <w:szCs w:val="24"/>
        </w:rPr>
      </w:pPr>
      <w:r w:rsidRPr="003D0432">
        <w:rPr>
          <w:rFonts w:ascii="Times New Roman" w:hAnsi="Times New Roman" w:cs="Times New Roman"/>
          <w:sz w:val="24"/>
          <w:szCs w:val="24"/>
        </w:rPr>
        <w:t>Niektoré opatrenia smerujú aj k zníženiu administratívnej náročnosti vo vzťahu k žiadateľom fondu (zrušenie predkladania potvrdenia o návšteve školy), ako aj  v rámci fondu (samostatné posudzovanie žiadostí naprieč jednotlivými termínmi).</w:t>
      </w:r>
    </w:p>
    <w:p w14:paraId="557FB0FA" w14:textId="77777777" w:rsidR="003D0432" w:rsidRPr="003D0432" w:rsidRDefault="003D0432" w:rsidP="00D37D4E">
      <w:pPr>
        <w:pStyle w:val="Normlnywebov"/>
        <w:spacing w:before="0" w:beforeAutospacing="0" w:afterAutospacing="0"/>
        <w:ind w:firstLine="708"/>
        <w:jc w:val="both"/>
      </w:pPr>
      <w:r w:rsidRPr="003D0432">
        <w:t xml:space="preserve">Návrh zákona nepredpokladá vplyvy na rozpočet verejnej správy, vplyvy na podnikateľské prostredie, sociálne vplyvy, vplyvy na životné  prostredie, vplyvy na informatizáciu spoločnosti, vplyvy na služby verejnej správy pre občana ani vplyvy na manželstvo, rodičovstvo a rodinu. </w:t>
      </w:r>
    </w:p>
    <w:p w14:paraId="1EB554AB" w14:textId="77777777" w:rsidR="003D0432" w:rsidRPr="003D0432" w:rsidRDefault="003D0432" w:rsidP="003D0432">
      <w:pPr>
        <w:spacing w:after="0"/>
        <w:rPr>
          <w:rFonts w:ascii="Times New Roman" w:hAnsi="Times New Roman" w:cs="Times New Roman"/>
          <w:sz w:val="24"/>
          <w:szCs w:val="24"/>
        </w:rPr>
      </w:pPr>
    </w:p>
    <w:p w14:paraId="2D7DE28A" w14:textId="77777777" w:rsidR="003D0432" w:rsidRPr="003D0432" w:rsidRDefault="003D0432" w:rsidP="00D37D4E">
      <w:pPr>
        <w:spacing w:after="0"/>
        <w:ind w:firstLine="708"/>
        <w:rPr>
          <w:rFonts w:ascii="Times New Roman" w:hAnsi="Times New Roman" w:cs="Times New Roman"/>
          <w:sz w:val="24"/>
          <w:szCs w:val="24"/>
        </w:rPr>
      </w:pPr>
      <w:r w:rsidRPr="003D0432">
        <w:rPr>
          <w:rFonts w:ascii="Times New Roman" w:hAnsi="Times New Roman" w:cs="Times New Roman"/>
          <w:sz w:val="24"/>
          <w:szCs w:val="24"/>
        </w:rPr>
        <w:t>Návrh zákona je v súlade s Ústavou SR, ústavnými zákonmi, nálezmi Ústavného súdu Slovenskej republiky, inými zákonmi Slovenskej republiky, medzinárodnými zmluvami a inými medzinárodnými dokumentmi, ktorými je Slovenská republika viazaná, a s právom Európskej únie.</w:t>
      </w:r>
    </w:p>
    <w:p w14:paraId="5168875F" w14:textId="47A16432" w:rsidR="003D0432" w:rsidRDefault="003D0432" w:rsidP="003D0432">
      <w:pPr>
        <w:rPr>
          <w:rFonts w:ascii="Times New Roman" w:hAnsi="Times New Roman" w:cs="Times New Roman"/>
          <w:sz w:val="24"/>
          <w:szCs w:val="24"/>
        </w:rPr>
      </w:pPr>
      <w:r w:rsidRPr="003D0432">
        <w:rPr>
          <w:rFonts w:ascii="Times New Roman" w:hAnsi="Times New Roman" w:cs="Times New Roman"/>
          <w:sz w:val="24"/>
          <w:szCs w:val="24"/>
        </w:rPr>
        <w:t xml:space="preserve"> </w:t>
      </w:r>
    </w:p>
    <w:p w14:paraId="158DB4D9" w14:textId="77777777" w:rsidR="00D37D4E" w:rsidRPr="003D0432" w:rsidRDefault="00D37D4E" w:rsidP="003D0432">
      <w:pPr>
        <w:rPr>
          <w:rFonts w:ascii="Times New Roman" w:hAnsi="Times New Roman" w:cs="Times New Roman"/>
          <w:sz w:val="24"/>
          <w:szCs w:val="24"/>
        </w:rPr>
      </w:pPr>
    </w:p>
    <w:p w14:paraId="2B154AE0" w14:textId="77777777" w:rsidR="00B23929" w:rsidRPr="003D0432" w:rsidRDefault="00B23929" w:rsidP="00B23929">
      <w:pPr>
        <w:pStyle w:val="Bezriadkovania"/>
        <w:jc w:val="both"/>
        <w:rPr>
          <w:rFonts w:ascii="Times New Roman" w:hAnsi="Times New Roman"/>
          <w:sz w:val="24"/>
          <w:szCs w:val="24"/>
        </w:rPr>
      </w:pPr>
    </w:p>
    <w:p w14:paraId="6AE6359C" w14:textId="0D249AD5" w:rsidR="00B23929" w:rsidRPr="003D0432" w:rsidRDefault="00B23929" w:rsidP="00515FF7">
      <w:pPr>
        <w:pStyle w:val="Bezriadkovania"/>
        <w:ind w:firstLine="708"/>
        <w:jc w:val="both"/>
        <w:rPr>
          <w:rFonts w:ascii="Times New Roman" w:hAnsi="Times New Roman"/>
          <w:b/>
          <w:sz w:val="24"/>
          <w:szCs w:val="24"/>
        </w:rPr>
      </w:pPr>
      <w:r w:rsidRPr="003D0432">
        <w:rPr>
          <w:rFonts w:ascii="Times New Roman" w:hAnsi="Times New Roman"/>
          <w:b/>
          <w:sz w:val="24"/>
          <w:szCs w:val="24"/>
        </w:rPr>
        <w:lastRenderedPageBreak/>
        <w:t>K čl. I (zákon č. 396/2012 Z. z.)</w:t>
      </w:r>
    </w:p>
    <w:p w14:paraId="1CA39164" w14:textId="77777777" w:rsidR="00B23929" w:rsidRPr="003D0432" w:rsidRDefault="00B23929" w:rsidP="00B23929">
      <w:pPr>
        <w:pStyle w:val="Bezriadkovania"/>
        <w:jc w:val="both"/>
        <w:rPr>
          <w:rFonts w:ascii="Times New Roman" w:hAnsi="Times New Roman"/>
          <w:sz w:val="24"/>
          <w:szCs w:val="24"/>
        </w:rPr>
      </w:pPr>
    </w:p>
    <w:p w14:paraId="4A0D7C93" w14:textId="1E11C77B" w:rsidR="00B23929" w:rsidRPr="00515FF7" w:rsidRDefault="00B23929"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w:t>
      </w:r>
      <w:r w:rsidR="00217D83" w:rsidRPr="00515FF7">
        <w:rPr>
          <w:rFonts w:ascii="Times New Roman" w:eastAsia="Calibri" w:hAnsi="Times New Roman" w:cs="Times New Roman"/>
          <w:b/>
          <w:bCs/>
          <w:kern w:val="1"/>
          <w:sz w:val="24"/>
          <w:szCs w:val="24"/>
        </w:rPr>
        <w:t>om</w:t>
      </w:r>
      <w:r w:rsidRPr="00515FF7">
        <w:rPr>
          <w:rFonts w:ascii="Times New Roman" w:eastAsia="Calibri" w:hAnsi="Times New Roman" w:cs="Times New Roman"/>
          <w:b/>
          <w:bCs/>
          <w:kern w:val="1"/>
          <w:sz w:val="24"/>
          <w:szCs w:val="24"/>
        </w:rPr>
        <w:t xml:space="preserve"> 1  </w:t>
      </w:r>
      <w:r w:rsidR="00217D83" w:rsidRPr="00515FF7">
        <w:rPr>
          <w:rFonts w:ascii="Times New Roman" w:eastAsia="Calibri" w:hAnsi="Times New Roman" w:cs="Times New Roman"/>
          <w:b/>
          <w:bCs/>
          <w:kern w:val="1"/>
          <w:sz w:val="24"/>
          <w:szCs w:val="24"/>
        </w:rPr>
        <w:t>a</w:t>
      </w:r>
      <w:r w:rsidR="00E34840" w:rsidRPr="00515FF7">
        <w:rPr>
          <w:rFonts w:ascii="Times New Roman" w:eastAsia="Calibri" w:hAnsi="Times New Roman" w:cs="Times New Roman"/>
          <w:b/>
          <w:bCs/>
          <w:kern w:val="1"/>
          <w:sz w:val="24"/>
          <w:szCs w:val="24"/>
        </w:rPr>
        <w:t> </w:t>
      </w:r>
      <w:r w:rsidR="00217D83" w:rsidRPr="00515FF7">
        <w:rPr>
          <w:rFonts w:ascii="Times New Roman" w:eastAsia="Calibri" w:hAnsi="Times New Roman" w:cs="Times New Roman"/>
          <w:b/>
          <w:bCs/>
          <w:kern w:val="1"/>
          <w:sz w:val="24"/>
          <w:szCs w:val="24"/>
        </w:rPr>
        <w:t>2</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xml:space="preserve">[§ 1 </w:t>
      </w:r>
      <w:proofErr w:type="spellStart"/>
      <w:r w:rsidR="00E34840" w:rsidRPr="00515FF7">
        <w:rPr>
          <w:rFonts w:ascii="Times New Roman" w:eastAsia="Calibri" w:hAnsi="Times New Roman" w:cs="Times New Roman"/>
          <w:b/>
          <w:bCs/>
          <w:kern w:val="1"/>
          <w:sz w:val="24"/>
          <w:szCs w:val="24"/>
          <w:lang w:val="en-US"/>
        </w:rPr>
        <w:t>ods</w:t>
      </w:r>
      <w:proofErr w:type="spellEnd"/>
      <w:r w:rsidR="00E34840" w:rsidRPr="00515FF7">
        <w:rPr>
          <w:rFonts w:ascii="Times New Roman" w:eastAsia="Calibri" w:hAnsi="Times New Roman" w:cs="Times New Roman"/>
          <w:b/>
          <w:bCs/>
          <w:kern w:val="1"/>
          <w:sz w:val="24"/>
          <w:szCs w:val="24"/>
          <w:lang w:val="en-US"/>
        </w:rPr>
        <w:t>. 3 a 4]</w:t>
      </w:r>
    </w:p>
    <w:p w14:paraId="3EA6191F" w14:textId="09A3DC4C" w:rsidR="00870401" w:rsidRPr="003D0432" w:rsidRDefault="00870401"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E470E2C" w14:textId="2B1E6AEA" w:rsidR="00870401" w:rsidRPr="003D0432" w:rsidRDefault="003E69D4"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bookmarkStart w:id="1" w:name="_Hlk96339799"/>
      <w:r w:rsidRPr="003D0432">
        <w:rPr>
          <w:rFonts w:ascii="Times New Roman" w:eastAsia="Calibri" w:hAnsi="Times New Roman" w:cs="Times New Roman"/>
          <w:kern w:val="1"/>
          <w:sz w:val="24"/>
          <w:szCs w:val="24"/>
        </w:rPr>
        <w:t xml:space="preserve">Návrhom sa rozširuje pôsobnosť Fondu na podporu vzdelávania (ďalej len „fond“) o ďalšie činnosti súvisiace </w:t>
      </w:r>
      <w:r w:rsidR="00D33E35" w:rsidRPr="003D0432">
        <w:rPr>
          <w:rFonts w:ascii="Times New Roman" w:eastAsia="Calibri" w:hAnsi="Times New Roman" w:cs="Times New Roman"/>
          <w:kern w:val="1"/>
          <w:sz w:val="24"/>
          <w:szCs w:val="24"/>
        </w:rPr>
        <w:t>s poskytovaním finančných prostriedkov fondom, pričom návrhom sa zavádza možnosť poskytovania nielen pôžičiek, ale aj iných</w:t>
      </w:r>
      <w:r w:rsidR="007B6ED4" w:rsidRPr="003D0432">
        <w:rPr>
          <w:rFonts w:ascii="Times New Roman" w:eastAsia="Calibri" w:hAnsi="Times New Roman" w:cs="Times New Roman"/>
          <w:kern w:val="1"/>
          <w:sz w:val="24"/>
          <w:szCs w:val="24"/>
        </w:rPr>
        <w:t xml:space="preserve"> foriem ich poskytovania, napr. prostredníctvom grantov alebo štipendií, pričom rámcové podmienky ich poskytovania budú obsahovať programy a schémy </w:t>
      </w:r>
      <w:r w:rsidR="00C80B5F" w:rsidRPr="003D0432">
        <w:rPr>
          <w:rFonts w:ascii="Times New Roman" w:eastAsia="Calibri" w:hAnsi="Times New Roman" w:cs="Times New Roman"/>
          <w:kern w:val="1"/>
          <w:sz w:val="24"/>
          <w:szCs w:val="24"/>
        </w:rPr>
        <w:t>schválené vládou</w:t>
      </w:r>
      <w:r w:rsidR="00986BEA" w:rsidRPr="003D0432">
        <w:rPr>
          <w:rFonts w:ascii="Times New Roman" w:eastAsia="Calibri" w:hAnsi="Times New Roman" w:cs="Times New Roman"/>
          <w:kern w:val="1"/>
          <w:sz w:val="24"/>
          <w:szCs w:val="24"/>
        </w:rPr>
        <w:t xml:space="preserve"> Slovenskej republiky</w:t>
      </w:r>
      <w:r w:rsidR="00C80B5F" w:rsidRPr="003D0432">
        <w:rPr>
          <w:rFonts w:ascii="Times New Roman" w:eastAsia="Calibri" w:hAnsi="Times New Roman" w:cs="Times New Roman"/>
          <w:kern w:val="1"/>
          <w:sz w:val="24"/>
          <w:szCs w:val="24"/>
        </w:rPr>
        <w:t xml:space="preserve"> </w:t>
      </w:r>
      <w:r w:rsidR="007B6ED4" w:rsidRPr="003D0432">
        <w:rPr>
          <w:rFonts w:ascii="Times New Roman" w:eastAsia="Calibri" w:hAnsi="Times New Roman" w:cs="Times New Roman"/>
          <w:kern w:val="1"/>
          <w:sz w:val="24"/>
          <w:szCs w:val="24"/>
        </w:rPr>
        <w:t xml:space="preserve">alebo </w:t>
      </w:r>
      <w:r w:rsidR="00986BEA" w:rsidRPr="003D0432">
        <w:rPr>
          <w:rFonts w:ascii="Times New Roman" w:eastAsia="Calibri" w:hAnsi="Times New Roman" w:cs="Times New Roman"/>
          <w:kern w:val="1"/>
          <w:sz w:val="24"/>
          <w:szCs w:val="24"/>
        </w:rPr>
        <w:t xml:space="preserve">schémy </w:t>
      </w:r>
      <w:r w:rsidR="007B6ED4" w:rsidRPr="003D0432">
        <w:rPr>
          <w:rFonts w:ascii="Times New Roman" w:eastAsia="Calibri" w:hAnsi="Times New Roman" w:cs="Times New Roman"/>
          <w:kern w:val="1"/>
          <w:sz w:val="24"/>
          <w:szCs w:val="24"/>
        </w:rPr>
        <w:t xml:space="preserve">Ministerstva školstva, vedy, výskumu a športu Slovenskej republiky (ďalej len „ministerstvo“). </w:t>
      </w:r>
    </w:p>
    <w:bookmarkEnd w:id="1"/>
    <w:p w14:paraId="6C73C9AE" w14:textId="77777777" w:rsidR="008E48D7" w:rsidRPr="003D0432" w:rsidRDefault="008E48D7" w:rsidP="00B23929">
      <w:pPr>
        <w:autoSpaceDE w:val="0"/>
        <w:autoSpaceDN w:val="0"/>
        <w:adjustRightInd w:val="0"/>
        <w:spacing w:after="0" w:line="240" w:lineRule="auto"/>
        <w:ind w:right="-6"/>
        <w:jc w:val="both"/>
        <w:rPr>
          <w:rFonts w:ascii="Times New Roman" w:eastAsia="Calibri" w:hAnsi="Times New Roman" w:cs="Times New Roman"/>
          <w:kern w:val="1"/>
          <w:sz w:val="24"/>
          <w:szCs w:val="24"/>
          <w:highlight w:val="yellow"/>
        </w:rPr>
      </w:pPr>
    </w:p>
    <w:p w14:paraId="62865C6D" w14:textId="0B009A71" w:rsidR="00286CD5" w:rsidRPr="00515FF7" w:rsidRDefault="00286CD5"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 xml:space="preserve">K bodu </w:t>
      </w:r>
      <w:r w:rsidR="00217D83" w:rsidRPr="00515FF7">
        <w:rPr>
          <w:rFonts w:ascii="Times New Roman" w:eastAsia="Calibri" w:hAnsi="Times New Roman" w:cs="Times New Roman"/>
          <w:b/>
          <w:bCs/>
          <w:kern w:val="1"/>
          <w:sz w:val="24"/>
          <w:szCs w:val="24"/>
        </w:rPr>
        <w:t>3</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xml:space="preserve">[§ 2 </w:t>
      </w:r>
      <w:proofErr w:type="spellStart"/>
      <w:r w:rsidR="00E34840" w:rsidRPr="00515FF7">
        <w:rPr>
          <w:rFonts w:ascii="Times New Roman" w:eastAsia="Calibri" w:hAnsi="Times New Roman" w:cs="Times New Roman"/>
          <w:b/>
          <w:bCs/>
          <w:kern w:val="1"/>
          <w:sz w:val="24"/>
          <w:szCs w:val="24"/>
          <w:lang w:val="en-US"/>
        </w:rPr>
        <w:t>ods</w:t>
      </w:r>
      <w:proofErr w:type="spellEnd"/>
      <w:r w:rsidR="00E34840" w:rsidRPr="00515FF7">
        <w:rPr>
          <w:rFonts w:ascii="Times New Roman" w:eastAsia="Calibri" w:hAnsi="Times New Roman" w:cs="Times New Roman"/>
          <w:b/>
          <w:bCs/>
          <w:kern w:val="1"/>
          <w:sz w:val="24"/>
          <w:szCs w:val="24"/>
          <w:lang w:val="en-US"/>
        </w:rPr>
        <w:t>. 6]</w:t>
      </w:r>
    </w:p>
    <w:p w14:paraId="1A07D257" w14:textId="19718A96" w:rsidR="008E48D7" w:rsidRPr="003D0432" w:rsidRDefault="008E48D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33DE68EC" w14:textId="5C5CC475" w:rsidR="008E48D7" w:rsidRPr="003D0432" w:rsidRDefault="008E48D7"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Technická úprava v nadväznosti na</w:t>
      </w:r>
      <w:r w:rsidR="00986BEA" w:rsidRPr="003D0432">
        <w:rPr>
          <w:rFonts w:ascii="Times New Roman" w:eastAsia="Calibri" w:hAnsi="Times New Roman" w:cs="Times New Roman"/>
          <w:kern w:val="1"/>
          <w:sz w:val="24"/>
          <w:szCs w:val="24"/>
        </w:rPr>
        <w:t xml:space="preserve"> navrhovanú</w:t>
      </w:r>
      <w:r w:rsidRPr="003D0432">
        <w:rPr>
          <w:rFonts w:ascii="Times New Roman" w:eastAsia="Calibri" w:hAnsi="Times New Roman" w:cs="Times New Roman"/>
          <w:kern w:val="1"/>
          <w:sz w:val="24"/>
          <w:szCs w:val="24"/>
        </w:rPr>
        <w:t xml:space="preserve"> </w:t>
      </w:r>
      <w:r w:rsidR="00986BEA" w:rsidRPr="003D0432">
        <w:rPr>
          <w:rFonts w:ascii="Times New Roman" w:eastAsia="Calibri" w:hAnsi="Times New Roman" w:cs="Times New Roman"/>
          <w:kern w:val="1"/>
          <w:sz w:val="24"/>
          <w:szCs w:val="24"/>
        </w:rPr>
        <w:t xml:space="preserve">všeobecnú </w:t>
      </w:r>
      <w:r w:rsidRPr="003D0432">
        <w:rPr>
          <w:rFonts w:ascii="Times New Roman" w:eastAsia="Calibri" w:hAnsi="Times New Roman" w:cs="Times New Roman"/>
          <w:kern w:val="1"/>
          <w:sz w:val="24"/>
          <w:szCs w:val="24"/>
        </w:rPr>
        <w:t>úpravu v § 17 ods. 17 návrhu zákona, vzhľadom na čo je obsah vypustenej časti § 2 ods. 6 duplicitný.</w:t>
      </w:r>
    </w:p>
    <w:p w14:paraId="62DD51EC" w14:textId="5F9CC025" w:rsidR="00217D83" w:rsidRPr="003D0432" w:rsidRDefault="00217D8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B843D7C" w14:textId="348BD43F" w:rsidR="00217D83" w:rsidRPr="00515FF7" w:rsidRDefault="00217D83"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bodu 4</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3]</w:t>
      </w:r>
    </w:p>
    <w:p w14:paraId="516CC716" w14:textId="551E8642" w:rsidR="008E48D7" w:rsidRPr="003D0432" w:rsidRDefault="008E48D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8A7E40C" w14:textId="0B085691" w:rsidR="002F7613" w:rsidRPr="003D0432" w:rsidRDefault="008E48D7"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bookmarkStart w:id="2" w:name="_Hlk96339827"/>
      <w:r w:rsidRPr="003D0432">
        <w:rPr>
          <w:rFonts w:ascii="Times New Roman" w:eastAsia="Calibri" w:hAnsi="Times New Roman" w:cs="Times New Roman"/>
          <w:kern w:val="1"/>
          <w:sz w:val="24"/>
          <w:szCs w:val="24"/>
        </w:rPr>
        <w:t>Návrh obsahuje niekoľko úprav vo vzťahu k rade fondu</w:t>
      </w:r>
      <w:r w:rsidR="002F7613" w:rsidRPr="003D0432">
        <w:rPr>
          <w:rFonts w:ascii="Times New Roman" w:eastAsia="Calibri" w:hAnsi="Times New Roman" w:cs="Times New Roman"/>
          <w:kern w:val="1"/>
          <w:sz w:val="24"/>
          <w:szCs w:val="24"/>
        </w:rPr>
        <w:t>.</w:t>
      </w:r>
      <w:r w:rsidRPr="003D0432">
        <w:rPr>
          <w:rFonts w:ascii="Times New Roman" w:eastAsia="Calibri" w:hAnsi="Times New Roman" w:cs="Times New Roman"/>
          <w:kern w:val="1"/>
          <w:sz w:val="24"/>
          <w:szCs w:val="24"/>
        </w:rPr>
        <w:t xml:space="preserve"> </w:t>
      </w:r>
      <w:r w:rsidR="002F7613" w:rsidRPr="003D0432">
        <w:rPr>
          <w:rFonts w:ascii="Times New Roman" w:eastAsia="Calibri" w:hAnsi="Times New Roman" w:cs="Times New Roman"/>
          <w:kern w:val="1"/>
          <w:sz w:val="24"/>
          <w:szCs w:val="24"/>
        </w:rPr>
        <w:t xml:space="preserve">Ide </w:t>
      </w:r>
      <w:r w:rsidR="00986BEA" w:rsidRPr="003D0432">
        <w:rPr>
          <w:rFonts w:ascii="Times New Roman" w:eastAsia="Calibri" w:hAnsi="Times New Roman" w:cs="Times New Roman"/>
          <w:kern w:val="1"/>
          <w:sz w:val="24"/>
          <w:szCs w:val="24"/>
        </w:rPr>
        <w:t xml:space="preserve">napríklad </w:t>
      </w:r>
      <w:r w:rsidR="002F7613" w:rsidRPr="003D0432">
        <w:rPr>
          <w:rFonts w:ascii="Times New Roman" w:eastAsia="Calibri" w:hAnsi="Times New Roman" w:cs="Times New Roman"/>
          <w:kern w:val="1"/>
          <w:sz w:val="24"/>
          <w:szCs w:val="24"/>
        </w:rPr>
        <w:t>o</w:t>
      </w:r>
      <w:r w:rsidR="00986BEA" w:rsidRPr="003D0432">
        <w:rPr>
          <w:rFonts w:ascii="Times New Roman" w:eastAsia="Calibri" w:hAnsi="Times New Roman" w:cs="Times New Roman"/>
          <w:kern w:val="1"/>
          <w:sz w:val="24"/>
          <w:szCs w:val="24"/>
        </w:rPr>
        <w:t xml:space="preserve"> zmenu </w:t>
      </w:r>
      <w:r w:rsidR="002F7613" w:rsidRPr="003D0432">
        <w:rPr>
          <w:rFonts w:ascii="Times New Roman" w:eastAsia="Calibri" w:hAnsi="Times New Roman" w:cs="Times New Roman"/>
          <w:kern w:val="1"/>
          <w:sz w:val="24"/>
          <w:szCs w:val="24"/>
        </w:rPr>
        <w:t>zloženi</w:t>
      </w:r>
      <w:r w:rsidR="00986BEA" w:rsidRPr="003D0432">
        <w:rPr>
          <w:rFonts w:ascii="Times New Roman" w:eastAsia="Calibri" w:hAnsi="Times New Roman" w:cs="Times New Roman"/>
          <w:kern w:val="1"/>
          <w:sz w:val="24"/>
          <w:szCs w:val="24"/>
        </w:rPr>
        <w:t xml:space="preserve">a </w:t>
      </w:r>
      <w:r w:rsidR="00ED6746" w:rsidRPr="003D0432">
        <w:rPr>
          <w:rFonts w:ascii="Times New Roman" w:eastAsia="Calibri" w:hAnsi="Times New Roman" w:cs="Times New Roman"/>
          <w:kern w:val="1"/>
          <w:sz w:val="24"/>
          <w:szCs w:val="24"/>
        </w:rPr>
        <w:t>z</w:t>
      </w:r>
      <w:r w:rsidR="00986BEA" w:rsidRPr="003D0432">
        <w:rPr>
          <w:rFonts w:ascii="Times New Roman" w:eastAsia="Calibri" w:hAnsi="Times New Roman" w:cs="Times New Roman"/>
          <w:kern w:val="1"/>
          <w:sz w:val="24"/>
          <w:szCs w:val="24"/>
        </w:rPr>
        <w:t> hľadiska kontroly verejných financií na jednej strane a zohľadnenia prioritnej cieľovej skupiny</w:t>
      </w:r>
      <w:r w:rsidR="002F7613" w:rsidRPr="003D0432">
        <w:rPr>
          <w:rFonts w:ascii="Times New Roman" w:eastAsia="Calibri" w:hAnsi="Times New Roman" w:cs="Times New Roman"/>
          <w:kern w:val="1"/>
          <w:sz w:val="24"/>
          <w:szCs w:val="24"/>
        </w:rPr>
        <w:t xml:space="preserve">. V rade fondu má byť členom aj člen rady vymenovaný ministrom financií Slovenskej republiky, </w:t>
      </w:r>
      <w:r w:rsidR="00986BEA" w:rsidRPr="003D0432">
        <w:rPr>
          <w:rFonts w:ascii="Times New Roman" w:eastAsia="Calibri" w:hAnsi="Times New Roman" w:cs="Times New Roman"/>
          <w:kern w:val="1"/>
          <w:sz w:val="24"/>
          <w:szCs w:val="24"/>
        </w:rPr>
        <w:t xml:space="preserve">zvyšuje sa počet členov </w:t>
      </w:r>
      <w:r w:rsidR="002F7613" w:rsidRPr="003D0432">
        <w:rPr>
          <w:rFonts w:ascii="Times New Roman" w:eastAsia="Calibri" w:hAnsi="Times New Roman" w:cs="Times New Roman"/>
          <w:kern w:val="1"/>
          <w:sz w:val="24"/>
          <w:szCs w:val="24"/>
        </w:rPr>
        <w:t>vymenúvaných Študentskou radou vysokých škôl („študentská rada“)</w:t>
      </w:r>
      <w:r w:rsidR="00986BEA" w:rsidRPr="003D0432">
        <w:rPr>
          <w:rFonts w:ascii="Times New Roman" w:eastAsia="Calibri" w:hAnsi="Times New Roman" w:cs="Times New Roman"/>
          <w:kern w:val="1"/>
          <w:sz w:val="24"/>
          <w:szCs w:val="24"/>
        </w:rPr>
        <w:t>, pričom jeden z nich</w:t>
      </w:r>
      <w:r w:rsidR="002F7613" w:rsidRPr="003D0432">
        <w:rPr>
          <w:rFonts w:ascii="Times New Roman" w:eastAsia="Calibri" w:hAnsi="Times New Roman" w:cs="Times New Roman"/>
          <w:kern w:val="1"/>
          <w:sz w:val="24"/>
          <w:szCs w:val="24"/>
        </w:rPr>
        <w:t xml:space="preserve"> má byť </w:t>
      </w:r>
      <w:r w:rsidR="00986BEA" w:rsidRPr="003D0432">
        <w:rPr>
          <w:rFonts w:ascii="Times New Roman" w:eastAsia="Calibri" w:hAnsi="Times New Roman" w:cs="Times New Roman"/>
          <w:kern w:val="1"/>
          <w:sz w:val="24"/>
          <w:szCs w:val="24"/>
        </w:rPr>
        <w:t xml:space="preserve">doktorandom. Zároveň </w:t>
      </w:r>
      <w:r w:rsidR="002F7613" w:rsidRPr="003D0432">
        <w:rPr>
          <w:rFonts w:ascii="Times New Roman" w:eastAsia="Calibri" w:hAnsi="Times New Roman" w:cs="Times New Roman"/>
          <w:kern w:val="1"/>
          <w:sz w:val="24"/>
          <w:szCs w:val="24"/>
        </w:rPr>
        <w:t>jedného člena rady fondu</w:t>
      </w:r>
      <w:r w:rsidR="00986BEA" w:rsidRPr="003D0432">
        <w:rPr>
          <w:rFonts w:ascii="Times New Roman" w:eastAsia="Calibri" w:hAnsi="Times New Roman" w:cs="Times New Roman"/>
          <w:kern w:val="1"/>
          <w:sz w:val="24"/>
          <w:szCs w:val="24"/>
        </w:rPr>
        <w:t>, ktorého vymenúva minister školstva, vedy, výskumu a športu Slovenskej republiky,</w:t>
      </w:r>
      <w:r w:rsidR="002F7613" w:rsidRPr="003D0432">
        <w:rPr>
          <w:rFonts w:ascii="Times New Roman" w:eastAsia="Calibri" w:hAnsi="Times New Roman" w:cs="Times New Roman"/>
          <w:kern w:val="1"/>
          <w:sz w:val="24"/>
          <w:szCs w:val="24"/>
        </w:rPr>
        <w:t xml:space="preserve"> majú navrhovať združenia zastupujúce pedagogických zamestnancov a odborných zamestnancov. Návrhom sa umožňuje, aby za člena rady fondu mohla byť za študentskú radu vymenovaná aj osoba bez vysokoškolského vzdelania. Umožňuje sa teda kandidovať aj </w:t>
      </w:r>
      <w:r w:rsidR="00B8533C" w:rsidRPr="003D0432">
        <w:rPr>
          <w:rFonts w:ascii="Times New Roman" w:eastAsia="Calibri" w:hAnsi="Times New Roman" w:cs="Times New Roman"/>
          <w:kern w:val="1"/>
          <w:sz w:val="24"/>
          <w:szCs w:val="24"/>
        </w:rPr>
        <w:t>študentom</w:t>
      </w:r>
      <w:r w:rsidR="002F7613" w:rsidRPr="003D0432">
        <w:rPr>
          <w:rFonts w:ascii="Times New Roman" w:eastAsia="Calibri" w:hAnsi="Times New Roman" w:cs="Times New Roman"/>
          <w:kern w:val="1"/>
          <w:sz w:val="24"/>
          <w:szCs w:val="24"/>
        </w:rPr>
        <w:t xml:space="preserve">, ktorí majú záujem (a často na základe osobných skúseností) pomôcť s prácou v rade fondu. </w:t>
      </w:r>
    </w:p>
    <w:p w14:paraId="2903D6CB" w14:textId="77777777" w:rsidR="002F7613" w:rsidRPr="003D0432" w:rsidRDefault="002F7613" w:rsidP="002F7613">
      <w:pPr>
        <w:tabs>
          <w:tab w:val="left" w:pos="6386"/>
        </w:tabs>
        <w:autoSpaceDN w:val="0"/>
        <w:adjustRightInd w:val="0"/>
        <w:spacing w:after="0"/>
        <w:jc w:val="both"/>
        <w:rPr>
          <w:rFonts w:ascii="Times New Roman" w:eastAsia="Calibri" w:hAnsi="Times New Roman" w:cs="Times New Roman"/>
          <w:kern w:val="1"/>
          <w:sz w:val="24"/>
          <w:szCs w:val="24"/>
        </w:rPr>
      </w:pPr>
    </w:p>
    <w:p w14:paraId="34F116F8" w14:textId="0CCCF309" w:rsidR="005866FD" w:rsidRPr="003D0432" w:rsidRDefault="002F7613"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Ďalej sa navrhuje vo vzťahu k členom rady fondu predĺženie funkčného obdobia z dvoch rokov na tri roky. </w:t>
      </w:r>
      <w:r w:rsidR="005866FD" w:rsidRPr="003D0432">
        <w:rPr>
          <w:rFonts w:ascii="Times New Roman" w:eastAsia="Calibri" w:hAnsi="Times New Roman" w:cs="Times New Roman"/>
          <w:kern w:val="1"/>
          <w:sz w:val="24"/>
          <w:szCs w:val="24"/>
        </w:rPr>
        <w:t xml:space="preserve">Súčasná dĺžka funkčného obdobia dva roky je príliš krátka na profesionálny výkon mandátu. Pri opakovaní funkčných období sa vychádza z kvalít jednotlivých kandidátov, pričom osoba, ktorá členov rady fondu vymenúva (minister alebo študentská rada) má možnosť vybrať inú osobu. </w:t>
      </w:r>
    </w:p>
    <w:p w14:paraId="54903F97" w14:textId="3CE463B0" w:rsidR="0058552F" w:rsidRPr="003D0432" w:rsidRDefault="0058552F" w:rsidP="002F7613">
      <w:pPr>
        <w:tabs>
          <w:tab w:val="left" w:pos="6386"/>
        </w:tabs>
        <w:autoSpaceDN w:val="0"/>
        <w:adjustRightInd w:val="0"/>
        <w:spacing w:after="0"/>
        <w:jc w:val="both"/>
        <w:rPr>
          <w:rFonts w:ascii="Times New Roman" w:eastAsia="Calibri" w:hAnsi="Times New Roman" w:cs="Times New Roman"/>
          <w:kern w:val="1"/>
          <w:sz w:val="24"/>
          <w:szCs w:val="24"/>
        </w:rPr>
      </w:pPr>
    </w:p>
    <w:p w14:paraId="75EF71A5" w14:textId="7CD06F72" w:rsidR="00FC18B7" w:rsidRPr="003D0432" w:rsidRDefault="0058552F"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Zároveň sa upravuje lehota na predkladanie návrhov na člena rady fondu vzhľadom na to, že päťdňová lehota na vyhlásenie možnosti predkladania návrhov spôsobuje v</w:t>
      </w:r>
      <w:r w:rsidR="00D64D2E" w:rsidRPr="003D0432">
        <w:rPr>
          <w:rFonts w:ascii="Times New Roman" w:eastAsia="Calibri" w:hAnsi="Times New Roman" w:cs="Times New Roman"/>
          <w:kern w:val="1"/>
          <w:sz w:val="24"/>
          <w:szCs w:val="24"/>
        </w:rPr>
        <w:t xml:space="preserve"> aplikačnej </w:t>
      </w:r>
      <w:r w:rsidRPr="003D0432">
        <w:rPr>
          <w:rFonts w:ascii="Times New Roman" w:eastAsia="Calibri" w:hAnsi="Times New Roman" w:cs="Times New Roman"/>
          <w:kern w:val="1"/>
          <w:sz w:val="24"/>
          <w:szCs w:val="24"/>
        </w:rPr>
        <w:t>praxi problémy, vzhľadom na krátkosť času.</w:t>
      </w:r>
      <w:r w:rsidR="00FC18B7" w:rsidRPr="003D0432">
        <w:rPr>
          <w:rFonts w:ascii="Times New Roman" w:eastAsia="Calibri" w:hAnsi="Times New Roman" w:cs="Times New Roman"/>
          <w:kern w:val="1"/>
          <w:sz w:val="24"/>
          <w:szCs w:val="24"/>
        </w:rPr>
        <w:t xml:space="preserve"> Upravuje sa aj dĺžka funkčného obdobia nového člena rady fondu podľa dôvodu ukončenia funkcie predchádzajúceho člena rady fondu, ako aj zosúladenie termínov na vymenovanie nových členov rady fondu s termínmi ustanovenými pre vymenovanie nových členov dozornej rady.</w:t>
      </w:r>
    </w:p>
    <w:p w14:paraId="191EDB6C" w14:textId="77777777" w:rsidR="00D64D2E" w:rsidRPr="003D0432" w:rsidRDefault="00D64D2E" w:rsidP="00FC18B7">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43CCE00" w14:textId="63506192" w:rsidR="00D64D2E" w:rsidRPr="003D0432" w:rsidRDefault="00D64D2E"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V § 3 sa navrhujú aj potrebné legislatívno-technické úpravy v nadväznosti na zmeny v ostatných novelizačných bodoch.</w:t>
      </w:r>
    </w:p>
    <w:p w14:paraId="0F118811" w14:textId="57DC38F3" w:rsidR="008E48D7" w:rsidRPr="003D0432" w:rsidRDefault="008E48D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bookmarkEnd w:id="2"/>
    <w:p w14:paraId="43BE0D77" w14:textId="24534422" w:rsidR="00217D83" w:rsidRPr="00515FF7" w:rsidRDefault="00217D83"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bodu 5</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xml:space="preserve">[§ 4 </w:t>
      </w:r>
      <w:proofErr w:type="spellStart"/>
      <w:r w:rsidR="00E34840" w:rsidRPr="00515FF7">
        <w:rPr>
          <w:rFonts w:ascii="Times New Roman" w:eastAsia="Calibri" w:hAnsi="Times New Roman" w:cs="Times New Roman"/>
          <w:b/>
          <w:bCs/>
          <w:kern w:val="1"/>
          <w:sz w:val="24"/>
          <w:szCs w:val="24"/>
          <w:lang w:val="en-US"/>
        </w:rPr>
        <w:t>ods</w:t>
      </w:r>
      <w:proofErr w:type="spellEnd"/>
      <w:r w:rsidR="00E34840" w:rsidRPr="00515FF7">
        <w:rPr>
          <w:rFonts w:ascii="Times New Roman" w:eastAsia="Calibri" w:hAnsi="Times New Roman" w:cs="Times New Roman"/>
          <w:b/>
          <w:bCs/>
          <w:kern w:val="1"/>
          <w:sz w:val="24"/>
          <w:szCs w:val="24"/>
          <w:lang w:val="en-US"/>
        </w:rPr>
        <w:t xml:space="preserve">. 1 </w:t>
      </w:r>
      <w:proofErr w:type="spellStart"/>
      <w:r w:rsidR="00E34840" w:rsidRPr="00515FF7">
        <w:rPr>
          <w:rFonts w:ascii="Times New Roman" w:eastAsia="Calibri" w:hAnsi="Times New Roman" w:cs="Times New Roman"/>
          <w:b/>
          <w:bCs/>
          <w:kern w:val="1"/>
          <w:sz w:val="24"/>
          <w:szCs w:val="24"/>
          <w:lang w:val="en-US"/>
        </w:rPr>
        <w:t>písm</w:t>
      </w:r>
      <w:proofErr w:type="spellEnd"/>
      <w:r w:rsidR="00E34840" w:rsidRPr="00515FF7">
        <w:rPr>
          <w:rFonts w:ascii="Times New Roman" w:eastAsia="Calibri" w:hAnsi="Times New Roman" w:cs="Times New Roman"/>
          <w:b/>
          <w:bCs/>
          <w:kern w:val="1"/>
          <w:sz w:val="24"/>
          <w:szCs w:val="24"/>
          <w:lang w:val="en-US"/>
        </w:rPr>
        <w:t xml:space="preserve">. b) </w:t>
      </w:r>
      <w:proofErr w:type="spellStart"/>
      <w:r w:rsidR="00E34840" w:rsidRPr="00515FF7">
        <w:rPr>
          <w:rFonts w:ascii="Times New Roman" w:eastAsia="Calibri" w:hAnsi="Times New Roman" w:cs="Times New Roman"/>
          <w:b/>
          <w:bCs/>
          <w:kern w:val="1"/>
          <w:sz w:val="24"/>
          <w:szCs w:val="24"/>
          <w:lang w:val="en-US"/>
        </w:rPr>
        <w:t>až</w:t>
      </w:r>
      <w:proofErr w:type="spellEnd"/>
      <w:r w:rsidR="00E34840" w:rsidRPr="00515FF7">
        <w:rPr>
          <w:rFonts w:ascii="Times New Roman" w:eastAsia="Calibri" w:hAnsi="Times New Roman" w:cs="Times New Roman"/>
          <w:b/>
          <w:bCs/>
          <w:kern w:val="1"/>
          <w:sz w:val="24"/>
          <w:szCs w:val="24"/>
          <w:lang w:val="en-US"/>
        </w:rPr>
        <w:t xml:space="preserve"> d)]</w:t>
      </w:r>
    </w:p>
    <w:p w14:paraId="4F94668F" w14:textId="0B2F583A" w:rsidR="002F7613" w:rsidRPr="003D0432" w:rsidRDefault="002F761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3FA0BFE" w14:textId="119FA7A4" w:rsidR="002F7613" w:rsidRPr="003D0432" w:rsidRDefault="00515FF7" w:rsidP="002F7613">
      <w:pPr>
        <w:tabs>
          <w:tab w:val="left" w:pos="6386"/>
        </w:tabs>
        <w:autoSpaceDN w:val="0"/>
        <w:adjustRightInd w:val="0"/>
        <w:spacing w:after="0"/>
        <w:jc w:val="both"/>
        <w:rPr>
          <w:rFonts w:ascii="Times New Roman" w:eastAsia="Calibri" w:hAnsi="Times New Roman" w:cs="Times New Roman"/>
          <w:kern w:val="1"/>
          <w:sz w:val="24"/>
          <w:szCs w:val="24"/>
        </w:rPr>
      </w:pPr>
      <w:r>
        <w:rPr>
          <w:rFonts w:ascii="Times New Roman" w:eastAsia="Calibri" w:hAnsi="Times New Roman" w:cs="Times New Roman"/>
          <w:kern w:val="1"/>
          <w:sz w:val="24"/>
          <w:szCs w:val="24"/>
        </w:rPr>
        <w:t xml:space="preserve">           </w:t>
      </w:r>
      <w:r w:rsidR="002F7613" w:rsidRPr="003D0432">
        <w:rPr>
          <w:rFonts w:ascii="Times New Roman" w:eastAsia="Calibri" w:hAnsi="Times New Roman" w:cs="Times New Roman"/>
          <w:kern w:val="1"/>
          <w:sz w:val="24"/>
          <w:szCs w:val="24"/>
        </w:rPr>
        <w:t>Upravuje sa pôsobnosť rady fondu vzhľadom na všeobecné rozšírenie pôsobnosti fondu.</w:t>
      </w:r>
    </w:p>
    <w:p w14:paraId="325863D1" w14:textId="77777777" w:rsidR="002F7613" w:rsidRPr="003D0432" w:rsidRDefault="002F761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270E5AD" w14:textId="0EC7B120" w:rsidR="00B23929" w:rsidRPr="00515FF7" w:rsidRDefault="002F7613"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lastRenderedPageBreak/>
        <w:t>K bodu 6</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xml:space="preserve">[§ 4 </w:t>
      </w:r>
      <w:proofErr w:type="spellStart"/>
      <w:r w:rsidR="00E34840" w:rsidRPr="00515FF7">
        <w:rPr>
          <w:rFonts w:ascii="Times New Roman" w:eastAsia="Calibri" w:hAnsi="Times New Roman" w:cs="Times New Roman"/>
          <w:b/>
          <w:bCs/>
          <w:kern w:val="1"/>
          <w:sz w:val="24"/>
          <w:szCs w:val="24"/>
          <w:lang w:val="en-US"/>
        </w:rPr>
        <w:t>ods</w:t>
      </w:r>
      <w:proofErr w:type="spellEnd"/>
      <w:r w:rsidR="00E34840" w:rsidRPr="00515FF7">
        <w:rPr>
          <w:rFonts w:ascii="Times New Roman" w:eastAsia="Calibri" w:hAnsi="Times New Roman" w:cs="Times New Roman"/>
          <w:b/>
          <w:bCs/>
          <w:kern w:val="1"/>
          <w:sz w:val="24"/>
          <w:szCs w:val="24"/>
          <w:lang w:val="en-US"/>
        </w:rPr>
        <w:t xml:space="preserve">. 1 </w:t>
      </w:r>
      <w:proofErr w:type="spellStart"/>
      <w:r w:rsidR="00E34840" w:rsidRPr="00515FF7">
        <w:rPr>
          <w:rFonts w:ascii="Times New Roman" w:eastAsia="Calibri" w:hAnsi="Times New Roman" w:cs="Times New Roman"/>
          <w:b/>
          <w:bCs/>
          <w:kern w:val="1"/>
          <w:sz w:val="24"/>
          <w:szCs w:val="24"/>
          <w:lang w:val="en-US"/>
        </w:rPr>
        <w:t>písm</w:t>
      </w:r>
      <w:proofErr w:type="spellEnd"/>
      <w:r w:rsidR="00E34840" w:rsidRPr="00515FF7">
        <w:rPr>
          <w:rFonts w:ascii="Times New Roman" w:eastAsia="Calibri" w:hAnsi="Times New Roman" w:cs="Times New Roman"/>
          <w:b/>
          <w:bCs/>
          <w:kern w:val="1"/>
          <w:sz w:val="24"/>
          <w:szCs w:val="24"/>
          <w:lang w:val="en-US"/>
        </w:rPr>
        <w:t>. n)]</w:t>
      </w:r>
    </w:p>
    <w:p w14:paraId="15B6A28D" w14:textId="1A86C2B5" w:rsidR="002F7613" w:rsidRPr="003D0432" w:rsidRDefault="002F761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3EE8582B" w14:textId="3C53AF4C" w:rsidR="002F7613" w:rsidRPr="003D0432" w:rsidRDefault="002F7613"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Legislatívno-technická úprava.</w:t>
      </w:r>
    </w:p>
    <w:p w14:paraId="7178CBBA" w14:textId="422C8599" w:rsidR="002F7613" w:rsidRPr="003D0432" w:rsidRDefault="002F761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410E0F21" w14:textId="0BA1FC54" w:rsidR="002F7613" w:rsidRPr="00515FF7" w:rsidRDefault="002F7613"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bodu 7</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xml:space="preserve">[§ 4 </w:t>
      </w:r>
      <w:proofErr w:type="spellStart"/>
      <w:r w:rsidR="00E34840" w:rsidRPr="00515FF7">
        <w:rPr>
          <w:rFonts w:ascii="Times New Roman" w:eastAsia="Calibri" w:hAnsi="Times New Roman" w:cs="Times New Roman"/>
          <w:b/>
          <w:bCs/>
          <w:kern w:val="1"/>
          <w:sz w:val="24"/>
          <w:szCs w:val="24"/>
          <w:lang w:val="en-US"/>
        </w:rPr>
        <w:t>ods</w:t>
      </w:r>
      <w:proofErr w:type="spellEnd"/>
      <w:r w:rsidR="00E34840" w:rsidRPr="00515FF7">
        <w:rPr>
          <w:rFonts w:ascii="Times New Roman" w:eastAsia="Calibri" w:hAnsi="Times New Roman" w:cs="Times New Roman"/>
          <w:b/>
          <w:bCs/>
          <w:kern w:val="1"/>
          <w:sz w:val="24"/>
          <w:szCs w:val="24"/>
          <w:lang w:val="en-US"/>
        </w:rPr>
        <w:t>. 2]</w:t>
      </w:r>
    </w:p>
    <w:p w14:paraId="651AD209" w14:textId="77777777" w:rsidR="002F7613" w:rsidRPr="003D0432" w:rsidRDefault="002F761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1C5DB1C" w14:textId="4C646301" w:rsidR="00B23929" w:rsidRPr="003D0432" w:rsidRDefault="002F7613"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Navrhuje sa nový dôvod na schválenie odpustenia dlhu alebo jeho časti voči dlžníkovi fondu, od ktorého podľa návrhu zákona </w:t>
      </w:r>
      <w:r w:rsidRPr="003D0432">
        <w:rPr>
          <w:rFonts w:ascii="Times New Roman" w:eastAsia="Calibri" w:hAnsi="Times New Roman" w:cs="Times New Roman"/>
          <w:i/>
          <w:kern w:val="1"/>
          <w:sz w:val="24"/>
          <w:szCs w:val="24"/>
        </w:rPr>
        <w:t xml:space="preserve">„jeho splatenie spravodlivo žiadať vzhľadom na okolnosti hodné osobitného zreteľa“. </w:t>
      </w:r>
      <w:r w:rsidRPr="003D0432">
        <w:rPr>
          <w:rFonts w:ascii="Times New Roman" w:eastAsia="Calibri" w:hAnsi="Times New Roman" w:cs="Times New Roman"/>
          <w:kern w:val="1"/>
          <w:sz w:val="24"/>
          <w:szCs w:val="24"/>
        </w:rPr>
        <w:t>Z uvedeného vyplýva, že po novom môže rada fondu rozhodnúť o odpustení dlhu aj z iného ako „hospodárskeho“ dôvodu, ak ide o špecifický prípad dlžníka fondu</w:t>
      </w:r>
      <w:r w:rsidR="0058552F" w:rsidRPr="003D0432">
        <w:rPr>
          <w:rFonts w:ascii="Times New Roman" w:eastAsia="Calibri" w:hAnsi="Times New Roman" w:cs="Times New Roman"/>
          <w:kern w:val="1"/>
          <w:sz w:val="24"/>
          <w:szCs w:val="24"/>
        </w:rPr>
        <w:t>, ktorý si neschopnosť splácať poskytnutú pôžičku nezapríčinil sám, resp. sú u neho prítomné „osobitné aspekty“ hodné samostatného posúdenia.</w:t>
      </w:r>
    </w:p>
    <w:p w14:paraId="31C4D8F9" w14:textId="77777777" w:rsidR="0058552F" w:rsidRPr="003D0432" w:rsidRDefault="0058552F"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789EC78" w14:textId="0B586785" w:rsidR="00217D83" w:rsidRPr="00515FF7" w:rsidRDefault="00217D83"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bodu 8</w:t>
      </w:r>
      <w:r w:rsidR="00E34840" w:rsidRPr="00515FF7">
        <w:rPr>
          <w:rFonts w:ascii="Times New Roman" w:eastAsia="Calibri" w:hAnsi="Times New Roman" w:cs="Times New Roman"/>
          <w:b/>
          <w:bCs/>
          <w:kern w:val="1"/>
          <w:sz w:val="24"/>
          <w:szCs w:val="24"/>
        </w:rPr>
        <w:t xml:space="preserve"> </w:t>
      </w:r>
      <w:r w:rsidR="00E34840" w:rsidRPr="00515FF7">
        <w:rPr>
          <w:rFonts w:ascii="Times New Roman" w:eastAsia="Calibri" w:hAnsi="Times New Roman" w:cs="Times New Roman"/>
          <w:b/>
          <w:bCs/>
          <w:kern w:val="1"/>
          <w:sz w:val="24"/>
          <w:szCs w:val="24"/>
          <w:lang w:val="en-US"/>
        </w:rPr>
        <w:t xml:space="preserve">[§ 5 </w:t>
      </w:r>
      <w:proofErr w:type="spellStart"/>
      <w:r w:rsidR="00E34840" w:rsidRPr="00515FF7">
        <w:rPr>
          <w:rFonts w:ascii="Times New Roman" w:eastAsia="Calibri" w:hAnsi="Times New Roman" w:cs="Times New Roman"/>
          <w:b/>
          <w:bCs/>
          <w:kern w:val="1"/>
          <w:sz w:val="24"/>
          <w:szCs w:val="24"/>
          <w:lang w:val="en-US"/>
        </w:rPr>
        <w:t>ods</w:t>
      </w:r>
      <w:proofErr w:type="spellEnd"/>
      <w:r w:rsidR="00E34840" w:rsidRPr="00515FF7">
        <w:rPr>
          <w:rFonts w:ascii="Times New Roman" w:eastAsia="Calibri" w:hAnsi="Times New Roman" w:cs="Times New Roman"/>
          <w:b/>
          <w:bCs/>
          <w:kern w:val="1"/>
          <w:sz w:val="24"/>
          <w:szCs w:val="24"/>
          <w:lang w:val="en-US"/>
        </w:rPr>
        <w:t xml:space="preserve">. 3 </w:t>
      </w:r>
      <w:proofErr w:type="spellStart"/>
      <w:r w:rsidR="00E34840" w:rsidRPr="00515FF7">
        <w:rPr>
          <w:rFonts w:ascii="Times New Roman" w:eastAsia="Calibri" w:hAnsi="Times New Roman" w:cs="Times New Roman"/>
          <w:b/>
          <w:bCs/>
          <w:kern w:val="1"/>
          <w:sz w:val="24"/>
          <w:szCs w:val="24"/>
          <w:lang w:val="en-US"/>
        </w:rPr>
        <w:t>písm</w:t>
      </w:r>
      <w:proofErr w:type="spellEnd"/>
      <w:r w:rsidR="00E34840" w:rsidRPr="00515FF7">
        <w:rPr>
          <w:rFonts w:ascii="Times New Roman" w:eastAsia="Calibri" w:hAnsi="Times New Roman" w:cs="Times New Roman"/>
          <w:b/>
          <w:bCs/>
          <w:kern w:val="1"/>
          <w:sz w:val="24"/>
          <w:szCs w:val="24"/>
          <w:lang w:val="en-US"/>
        </w:rPr>
        <w:t xml:space="preserve">. </w:t>
      </w:r>
      <w:proofErr w:type="spellStart"/>
      <w:r w:rsidR="00E34840" w:rsidRPr="00515FF7">
        <w:rPr>
          <w:rFonts w:ascii="Times New Roman" w:eastAsia="Calibri" w:hAnsi="Times New Roman" w:cs="Times New Roman"/>
          <w:b/>
          <w:bCs/>
          <w:kern w:val="1"/>
          <w:sz w:val="24"/>
          <w:szCs w:val="24"/>
          <w:lang w:val="en-US"/>
        </w:rPr>
        <w:t>i</w:t>
      </w:r>
      <w:proofErr w:type="spellEnd"/>
      <w:r w:rsidR="00E34840" w:rsidRPr="00515FF7">
        <w:rPr>
          <w:rFonts w:ascii="Times New Roman" w:eastAsia="Calibri" w:hAnsi="Times New Roman" w:cs="Times New Roman"/>
          <w:b/>
          <w:bCs/>
          <w:kern w:val="1"/>
          <w:sz w:val="24"/>
          <w:szCs w:val="24"/>
          <w:lang w:val="en-US"/>
        </w:rPr>
        <w:t>)]</w:t>
      </w:r>
    </w:p>
    <w:p w14:paraId="7B14EBFD" w14:textId="6CAE42D1" w:rsidR="0058552F" w:rsidRPr="003D0432" w:rsidRDefault="0058552F"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4463A24" w14:textId="7D262376" w:rsidR="0058552F" w:rsidRPr="003D0432" w:rsidRDefault="0058552F"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Úprava vo vzťahu k bodu 1. Ide o zohľadnenie nových možností fondu, vzhľadom na navrhovanú kompetenciu poskytovania grantov a iných finančných prostriedkov ako doposiaľ poskytovaných pôžičiek. Príslušné osoby už nemajú spĺňať iba zákonné podmienky, ale aj podmienky, ktoré vyplynú z príslušného programu alebo schémy.</w:t>
      </w:r>
    </w:p>
    <w:p w14:paraId="3B2B5F7A" w14:textId="09FA9DAC" w:rsidR="0058552F" w:rsidRPr="003D0432" w:rsidRDefault="0058552F"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E7F747F" w14:textId="6F9DFF35" w:rsidR="0058552F" w:rsidRPr="00515FF7" w:rsidRDefault="0058552F"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bodu 9</w:t>
      </w:r>
      <w:r w:rsidR="00AC7BAD" w:rsidRPr="00515FF7">
        <w:rPr>
          <w:rFonts w:ascii="Times New Roman" w:eastAsia="Calibri" w:hAnsi="Times New Roman" w:cs="Times New Roman"/>
          <w:b/>
          <w:bCs/>
          <w:kern w:val="1"/>
          <w:sz w:val="24"/>
          <w:szCs w:val="24"/>
        </w:rPr>
        <w:t xml:space="preserve"> </w:t>
      </w:r>
      <w:r w:rsidR="00AC7BAD" w:rsidRPr="00515FF7">
        <w:rPr>
          <w:rFonts w:ascii="Times New Roman" w:eastAsia="Calibri" w:hAnsi="Times New Roman" w:cs="Times New Roman"/>
          <w:b/>
          <w:bCs/>
          <w:kern w:val="1"/>
          <w:sz w:val="24"/>
          <w:szCs w:val="24"/>
          <w:lang w:val="en-US"/>
        </w:rPr>
        <w:t xml:space="preserve">[§ 5 </w:t>
      </w:r>
      <w:proofErr w:type="spellStart"/>
      <w:r w:rsidR="00AC7BAD" w:rsidRPr="00515FF7">
        <w:rPr>
          <w:rFonts w:ascii="Times New Roman" w:eastAsia="Calibri" w:hAnsi="Times New Roman" w:cs="Times New Roman"/>
          <w:b/>
          <w:bCs/>
          <w:kern w:val="1"/>
          <w:sz w:val="24"/>
          <w:szCs w:val="24"/>
          <w:lang w:val="en-US"/>
        </w:rPr>
        <w:t>ods</w:t>
      </w:r>
      <w:proofErr w:type="spellEnd"/>
      <w:r w:rsidR="00AC7BAD" w:rsidRPr="00515FF7">
        <w:rPr>
          <w:rFonts w:ascii="Times New Roman" w:eastAsia="Calibri" w:hAnsi="Times New Roman" w:cs="Times New Roman"/>
          <w:b/>
          <w:bCs/>
          <w:kern w:val="1"/>
          <w:sz w:val="24"/>
          <w:szCs w:val="24"/>
          <w:lang w:val="en-US"/>
        </w:rPr>
        <w:t xml:space="preserve">. 3 </w:t>
      </w:r>
      <w:proofErr w:type="spellStart"/>
      <w:r w:rsidR="00AC7BAD" w:rsidRPr="00515FF7">
        <w:rPr>
          <w:rFonts w:ascii="Times New Roman" w:eastAsia="Calibri" w:hAnsi="Times New Roman" w:cs="Times New Roman"/>
          <w:b/>
          <w:bCs/>
          <w:kern w:val="1"/>
          <w:sz w:val="24"/>
          <w:szCs w:val="24"/>
          <w:lang w:val="en-US"/>
        </w:rPr>
        <w:t>písm</w:t>
      </w:r>
      <w:proofErr w:type="spellEnd"/>
      <w:r w:rsidR="00AC7BAD" w:rsidRPr="00515FF7">
        <w:rPr>
          <w:rFonts w:ascii="Times New Roman" w:eastAsia="Calibri" w:hAnsi="Times New Roman" w:cs="Times New Roman"/>
          <w:b/>
          <w:bCs/>
          <w:kern w:val="1"/>
          <w:sz w:val="24"/>
          <w:szCs w:val="24"/>
          <w:lang w:val="en-US"/>
        </w:rPr>
        <w:t>. j)]</w:t>
      </w:r>
    </w:p>
    <w:p w14:paraId="2549C49C" w14:textId="1A0854F7" w:rsidR="0058552F" w:rsidRPr="00515FF7" w:rsidRDefault="0058552F"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4CB0355D" w14:textId="1D50F51C" w:rsidR="0058552F" w:rsidRPr="003D0432" w:rsidRDefault="0058552F"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Legislatívno-technická úprava</w:t>
      </w:r>
      <w:r w:rsidR="0006661A" w:rsidRPr="003D0432">
        <w:rPr>
          <w:rFonts w:ascii="Times New Roman" w:eastAsia="Calibri" w:hAnsi="Times New Roman" w:cs="Times New Roman"/>
          <w:kern w:val="1"/>
          <w:sz w:val="24"/>
          <w:szCs w:val="24"/>
        </w:rPr>
        <w:t xml:space="preserve"> v nadväznosti na body 1 a 8</w:t>
      </w:r>
      <w:r w:rsidRPr="003D0432">
        <w:rPr>
          <w:rFonts w:ascii="Times New Roman" w:eastAsia="Calibri" w:hAnsi="Times New Roman" w:cs="Times New Roman"/>
          <w:kern w:val="1"/>
          <w:sz w:val="24"/>
          <w:szCs w:val="24"/>
        </w:rPr>
        <w:t>.</w:t>
      </w:r>
    </w:p>
    <w:p w14:paraId="45D7EFB7" w14:textId="08141055" w:rsidR="0006661A" w:rsidRPr="003D0432" w:rsidRDefault="0006661A"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4C33FFC" w14:textId="134C8B67" w:rsidR="0006661A" w:rsidRPr="00515FF7" w:rsidRDefault="0006661A"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bodu 10</w:t>
      </w:r>
      <w:r w:rsidR="00AC7BAD" w:rsidRPr="00515FF7">
        <w:rPr>
          <w:rFonts w:ascii="Times New Roman" w:eastAsia="Calibri" w:hAnsi="Times New Roman" w:cs="Times New Roman"/>
          <w:b/>
          <w:bCs/>
          <w:kern w:val="1"/>
          <w:sz w:val="24"/>
          <w:szCs w:val="24"/>
        </w:rPr>
        <w:t xml:space="preserve"> </w:t>
      </w:r>
      <w:r w:rsidR="00AC7BAD" w:rsidRPr="00515FF7">
        <w:rPr>
          <w:rFonts w:ascii="Times New Roman" w:eastAsia="Calibri" w:hAnsi="Times New Roman" w:cs="Times New Roman"/>
          <w:b/>
          <w:bCs/>
          <w:kern w:val="1"/>
          <w:sz w:val="24"/>
          <w:szCs w:val="24"/>
          <w:lang w:val="en-US"/>
        </w:rPr>
        <w:t xml:space="preserve">[§ 5 </w:t>
      </w:r>
      <w:proofErr w:type="spellStart"/>
      <w:r w:rsidR="00AC7BAD" w:rsidRPr="00515FF7">
        <w:rPr>
          <w:rFonts w:ascii="Times New Roman" w:eastAsia="Calibri" w:hAnsi="Times New Roman" w:cs="Times New Roman"/>
          <w:b/>
          <w:bCs/>
          <w:kern w:val="1"/>
          <w:sz w:val="24"/>
          <w:szCs w:val="24"/>
          <w:lang w:val="en-US"/>
        </w:rPr>
        <w:t>ods</w:t>
      </w:r>
      <w:proofErr w:type="spellEnd"/>
      <w:r w:rsidR="00AC7BAD" w:rsidRPr="00515FF7">
        <w:rPr>
          <w:rFonts w:ascii="Times New Roman" w:eastAsia="Calibri" w:hAnsi="Times New Roman" w:cs="Times New Roman"/>
          <w:b/>
          <w:bCs/>
          <w:kern w:val="1"/>
          <w:sz w:val="24"/>
          <w:szCs w:val="24"/>
          <w:lang w:val="en-US"/>
        </w:rPr>
        <w:t xml:space="preserve">. 3 </w:t>
      </w:r>
      <w:proofErr w:type="spellStart"/>
      <w:r w:rsidR="00AC7BAD" w:rsidRPr="00515FF7">
        <w:rPr>
          <w:rFonts w:ascii="Times New Roman" w:eastAsia="Calibri" w:hAnsi="Times New Roman" w:cs="Times New Roman"/>
          <w:b/>
          <w:bCs/>
          <w:kern w:val="1"/>
          <w:sz w:val="24"/>
          <w:szCs w:val="24"/>
          <w:lang w:val="en-US"/>
        </w:rPr>
        <w:t>písm</w:t>
      </w:r>
      <w:proofErr w:type="spellEnd"/>
      <w:r w:rsidR="00AC7BAD" w:rsidRPr="00515FF7">
        <w:rPr>
          <w:rFonts w:ascii="Times New Roman" w:eastAsia="Calibri" w:hAnsi="Times New Roman" w:cs="Times New Roman"/>
          <w:b/>
          <w:bCs/>
          <w:kern w:val="1"/>
          <w:sz w:val="24"/>
          <w:szCs w:val="24"/>
          <w:lang w:val="en-US"/>
        </w:rPr>
        <w:t>. n)]</w:t>
      </w:r>
    </w:p>
    <w:p w14:paraId="1CF9F626" w14:textId="2A0729EB" w:rsidR="0006661A" w:rsidRPr="003D0432" w:rsidRDefault="0006661A"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FDFEEFB" w14:textId="349A4B67" w:rsidR="0006661A" w:rsidRPr="003D0432" w:rsidRDefault="0006661A"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Legislatívno-technická úprava. </w:t>
      </w:r>
    </w:p>
    <w:p w14:paraId="5D470884"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91EA3A5" w14:textId="1045E682" w:rsidR="00B23929" w:rsidRPr="00515FF7" w:rsidRDefault="00B23929"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 xml:space="preserve">K bodu  </w:t>
      </w:r>
      <w:r w:rsidR="00FC18B7" w:rsidRPr="00515FF7">
        <w:rPr>
          <w:rFonts w:ascii="Times New Roman" w:eastAsia="Calibri" w:hAnsi="Times New Roman" w:cs="Times New Roman"/>
          <w:b/>
          <w:bCs/>
          <w:kern w:val="1"/>
          <w:sz w:val="24"/>
          <w:szCs w:val="24"/>
        </w:rPr>
        <w:t>11</w:t>
      </w:r>
      <w:r w:rsidR="00AC7BAD" w:rsidRPr="00515FF7">
        <w:rPr>
          <w:rFonts w:ascii="Times New Roman" w:eastAsia="Calibri" w:hAnsi="Times New Roman" w:cs="Times New Roman"/>
          <w:b/>
          <w:bCs/>
          <w:kern w:val="1"/>
          <w:sz w:val="24"/>
          <w:szCs w:val="24"/>
        </w:rPr>
        <w:t xml:space="preserve"> </w:t>
      </w:r>
      <w:r w:rsidR="00AC7BAD" w:rsidRPr="00515FF7">
        <w:rPr>
          <w:rFonts w:ascii="Times New Roman" w:eastAsia="Calibri" w:hAnsi="Times New Roman" w:cs="Times New Roman"/>
          <w:b/>
          <w:bCs/>
          <w:kern w:val="1"/>
          <w:sz w:val="24"/>
          <w:szCs w:val="24"/>
          <w:lang w:val="en-US"/>
        </w:rPr>
        <w:t xml:space="preserve">[§ 5 </w:t>
      </w:r>
      <w:proofErr w:type="spellStart"/>
      <w:r w:rsidR="00AC7BAD" w:rsidRPr="00515FF7">
        <w:rPr>
          <w:rFonts w:ascii="Times New Roman" w:eastAsia="Calibri" w:hAnsi="Times New Roman" w:cs="Times New Roman"/>
          <w:b/>
          <w:bCs/>
          <w:kern w:val="1"/>
          <w:sz w:val="24"/>
          <w:szCs w:val="24"/>
          <w:lang w:val="en-US"/>
        </w:rPr>
        <w:t>ods</w:t>
      </w:r>
      <w:proofErr w:type="spellEnd"/>
      <w:r w:rsidR="00AC7BAD" w:rsidRPr="00515FF7">
        <w:rPr>
          <w:rFonts w:ascii="Times New Roman" w:eastAsia="Calibri" w:hAnsi="Times New Roman" w:cs="Times New Roman"/>
          <w:b/>
          <w:bCs/>
          <w:kern w:val="1"/>
          <w:sz w:val="24"/>
          <w:szCs w:val="24"/>
          <w:lang w:val="en-US"/>
        </w:rPr>
        <w:t>. 6 a 7]</w:t>
      </w:r>
    </w:p>
    <w:p w14:paraId="5D2C7850" w14:textId="77777777" w:rsidR="00B23929" w:rsidRPr="00515FF7"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3441964F" w14:textId="77777777" w:rsidR="00B23929" w:rsidRPr="003D0432" w:rsidRDefault="00B23929"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Zavádza sa päťročné funkčné obdobie riaditeľa fondu, pričom tá istá osoba môže byť vymenovaná do funkcie riaditeľa fondu aj opakovane. Navrhovaná zmena má za cieľ zabezpečiť zefektívnenie výkonu činnosti riaditeľa a umožnenie pravidelného prehodnocovania výkonu práce riaditeľa a smerovania fondu pri výberovom konaní riaditeľa fondu. </w:t>
      </w:r>
    </w:p>
    <w:p w14:paraId="5330186F"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77263BF4" w14:textId="77777777" w:rsidR="00B23929" w:rsidRPr="003D0432" w:rsidRDefault="00B23929"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Ustanovujú sa obligatórne dôvody na odvolanie riaditeľa radou fondu, nakoľko tieto v doterajšej právnej úprave absentovali. </w:t>
      </w:r>
    </w:p>
    <w:p w14:paraId="10D6F37C"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14788A2" w14:textId="23CE3925" w:rsidR="00B23929" w:rsidRPr="00515FF7" w:rsidRDefault="00B23929"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lang w:val="en-US"/>
        </w:rPr>
      </w:pPr>
      <w:r w:rsidRPr="00515FF7">
        <w:rPr>
          <w:rFonts w:ascii="Times New Roman" w:eastAsia="Calibri" w:hAnsi="Times New Roman" w:cs="Times New Roman"/>
          <w:b/>
          <w:bCs/>
          <w:kern w:val="1"/>
          <w:sz w:val="24"/>
          <w:szCs w:val="24"/>
        </w:rPr>
        <w:t>K bodu  1</w:t>
      </w:r>
      <w:r w:rsidR="00FC18B7" w:rsidRPr="00515FF7">
        <w:rPr>
          <w:rFonts w:ascii="Times New Roman" w:eastAsia="Calibri" w:hAnsi="Times New Roman" w:cs="Times New Roman"/>
          <w:b/>
          <w:bCs/>
          <w:kern w:val="1"/>
          <w:sz w:val="24"/>
          <w:szCs w:val="24"/>
        </w:rPr>
        <w:t>2</w:t>
      </w:r>
      <w:r w:rsidR="00345D61" w:rsidRPr="00515FF7">
        <w:rPr>
          <w:rFonts w:ascii="Times New Roman" w:eastAsia="Calibri" w:hAnsi="Times New Roman" w:cs="Times New Roman"/>
          <w:b/>
          <w:bCs/>
          <w:kern w:val="1"/>
          <w:sz w:val="24"/>
          <w:szCs w:val="24"/>
        </w:rPr>
        <w:t xml:space="preserve"> [§ 6 ods. 1]</w:t>
      </w:r>
    </w:p>
    <w:p w14:paraId="50516540"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5DA61D24" w14:textId="77777777" w:rsidR="00B23929" w:rsidRPr="003D0432" w:rsidRDefault="00B23929" w:rsidP="00515FF7">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Skracuje sa doba, počas ktorej musí byť zverejnený oznam o vyhlásení výberového konania na riaditeľa. Súčasne sa upravuje termín vyhlásenia výberového konania podľa dôvodov uvoľnenia miesta riaditeľa fondu a zavádza sa možnosť vyhlásiť výberové konanie aj v situácii, ak riaditeľ fondu funkciu ešte vykonáva, ale dohodne sa s radou fondu  na ukončení pracovného pomeru. Návrhom sa skracuje „prechodné obdobie“ medzi uvoľnením funkcie predchádzajúceho riaditeľa fondu a ustanovením nového riaditeľa fondu. Dôvodom je najmä skutočnosť, že ak by fond nemal riaditeľa po dobu dlhšiu ako dva mesiace, mohlo by to vážne ohroziť fungovanie fondu. </w:t>
      </w:r>
    </w:p>
    <w:p w14:paraId="48B8E690"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7871FF25" w14:textId="0C9113CF" w:rsidR="00B23929" w:rsidRPr="00515FF7" w:rsidRDefault="00B23929" w:rsidP="00515FF7">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515FF7">
        <w:rPr>
          <w:rFonts w:ascii="Times New Roman" w:eastAsia="Calibri" w:hAnsi="Times New Roman" w:cs="Times New Roman"/>
          <w:b/>
          <w:bCs/>
          <w:kern w:val="1"/>
          <w:sz w:val="24"/>
          <w:szCs w:val="24"/>
        </w:rPr>
        <w:t>K bod</w:t>
      </w:r>
      <w:r w:rsidR="00157203" w:rsidRPr="00515FF7">
        <w:rPr>
          <w:rFonts w:ascii="Times New Roman" w:eastAsia="Calibri" w:hAnsi="Times New Roman" w:cs="Times New Roman"/>
          <w:b/>
          <w:bCs/>
          <w:kern w:val="1"/>
          <w:sz w:val="24"/>
          <w:szCs w:val="24"/>
        </w:rPr>
        <w:t>om</w:t>
      </w:r>
      <w:r w:rsidRPr="00515FF7">
        <w:rPr>
          <w:rFonts w:ascii="Times New Roman" w:eastAsia="Calibri" w:hAnsi="Times New Roman" w:cs="Times New Roman"/>
          <w:b/>
          <w:bCs/>
          <w:kern w:val="1"/>
          <w:sz w:val="24"/>
          <w:szCs w:val="24"/>
        </w:rPr>
        <w:t xml:space="preserve">  1</w:t>
      </w:r>
      <w:r w:rsidR="00157203" w:rsidRPr="00515FF7">
        <w:rPr>
          <w:rFonts w:ascii="Times New Roman" w:eastAsia="Calibri" w:hAnsi="Times New Roman" w:cs="Times New Roman"/>
          <w:b/>
          <w:bCs/>
          <w:kern w:val="1"/>
          <w:sz w:val="24"/>
          <w:szCs w:val="24"/>
        </w:rPr>
        <w:t>3 a</w:t>
      </w:r>
      <w:r w:rsidR="00345D61" w:rsidRPr="00515FF7">
        <w:rPr>
          <w:rFonts w:ascii="Times New Roman" w:eastAsia="Calibri" w:hAnsi="Times New Roman" w:cs="Times New Roman"/>
          <w:b/>
          <w:bCs/>
          <w:kern w:val="1"/>
          <w:sz w:val="24"/>
          <w:szCs w:val="24"/>
        </w:rPr>
        <w:t> </w:t>
      </w:r>
      <w:r w:rsidR="00157203" w:rsidRPr="00515FF7">
        <w:rPr>
          <w:rFonts w:ascii="Times New Roman" w:eastAsia="Calibri" w:hAnsi="Times New Roman" w:cs="Times New Roman"/>
          <w:b/>
          <w:bCs/>
          <w:kern w:val="1"/>
          <w:sz w:val="24"/>
          <w:szCs w:val="24"/>
        </w:rPr>
        <w:t>14</w:t>
      </w:r>
      <w:r w:rsidR="00345D61" w:rsidRPr="00515FF7">
        <w:rPr>
          <w:rFonts w:ascii="Times New Roman" w:eastAsia="Calibri" w:hAnsi="Times New Roman" w:cs="Times New Roman"/>
          <w:b/>
          <w:bCs/>
          <w:kern w:val="1"/>
          <w:sz w:val="24"/>
          <w:szCs w:val="24"/>
        </w:rPr>
        <w:t xml:space="preserve"> </w:t>
      </w:r>
      <w:r w:rsidR="00345D61" w:rsidRPr="00515FF7">
        <w:rPr>
          <w:rFonts w:ascii="Times New Roman" w:eastAsia="Calibri" w:hAnsi="Times New Roman" w:cs="Times New Roman"/>
          <w:b/>
          <w:bCs/>
          <w:kern w:val="1"/>
          <w:sz w:val="24"/>
          <w:szCs w:val="24"/>
          <w:lang w:val="en-US"/>
        </w:rPr>
        <w:t xml:space="preserve">[§ 6 </w:t>
      </w:r>
      <w:proofErr w:type="spellStart"/>
      <w:r w:rsidR="00345D61" w:rsidRPr="00515FF7">
        <w:rPr>
          <w:rFonts w:ascii="Times New Roman" w:eastAsia="Calibri" w:hAnsi="Times New Roman" w:cs="Times New Roman"/>
          <w:b/>
          <w:bCs/>
          <w:kern w:val="1"/>
          <w:sz w:val="24"/>
          <w:szCs w:val="24"/>
          <w:lang w:val="en-US"/>
        </w:rPr>
        <w:t>ods</w:t>
      </w:r>
      <w:proofErr w:type="spellEnd"/>
      <w:r w:rsidR="00345D61" w:rsidRPr="00515FF7">
        <w:rPr>
          <w:rFonts w:ascii="Times New Roman" w:eastAsia="Calibri" w:hAnsi="Times New Roman" w:cs="Times New Roman"/>
          <w:b/>
          <w:bCs/>
          <w:kern w:val="1"/>
          <w:sz w:val="24"/>
          <w:szCs w:val="24"/>
          <w:lang w:val="en-US"/>
        </w:rPr>
        <w:t xml:space="preserve">. 4 </w:t>
      </w:r>
      <w:proofErr w:type="spellStart"/>
      <w:r w:rsidR="00345D61" w:rsidRPr="00515FF7">
        <w:rPr>
          <w:rFonts w:ascii="Times New Roman" w:eastAsia="Calibri" w:hAnsi="Times New Roman" w:cs="Times New Roman"/>
          <w:b/>
          <w:bCs/>
          <w:kern w:val="1"/>
          <w:sz w:val="24"/>
          <w:szCs w:val="24"/>
          <w:lang w:val="en-US"/>
        </w:rPr>
        <w:t>až</w:t>
      </w:r>
      <w:proofErr w:type="spellEnd"/>
      <w:r w:rsidR="00345D61" w:rsidRPr="00515FF7">
        <w:rPr>
          <w:rFonts w:ascii="Times New Roman" w:eastAsia="Calibri" w:hAnsi="Times New Roman" w:cs="Times New Roman"/>
          <w:b/>
          <w:bCs/>
          <w:kern w:val="1"/>
          <w:sz w:val="24"/>
          <w:szCs w:val="24"/>
          <w:lang w:val="en-US"/>
        </w:rPr>
        <w:t xml:space="preserve"> 6]</w:t>
      </w:r>
    </w:p>
    <w:p w14:paraId="748F66E1" w14:textId="3C6AAB7E" w:rsidR="00157203" w:rsidRPr="003D0432" w:rsidRDefault="0015720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341CE06" w14:textId="1520B889" w:rsidR="00157203" w:rsidRPr="003D0432" w:rsidRDefault="00157203"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Návrhom sa upravuje uskutočňovanie a priebeh verejného vypočutia vo vzťahu ku kandidátom na funkciu riaditeľa fondu</w:t>
      </w:r>
      <w:r w:rsidR="003630AF" w:rsidRPr="003D0432">
        <w:rPr>
          <w:rFonts w:ascii="Times New Roman" w:eastAsia="Calibri" w:hAnsi="Times New Roman" w:cs="Times New Roman"/>
          <w:kern w:val="1"/>
          <w:sz w:val="24"/>
          <w:szCs w:val="24"/>
        </w:rPr>
        <w:t xml:space="preserve"> s cieľom zvýšenia miery transparentnosti obsadzovania tejto funkcie</w:t>
      </w:r>
      <w:r w:rsidRPr="003D0432">
        <w:rPr>
          <w:rFonts w:ascii="Times New Roman" w:eastAsia="Calibri" w:hAnsi="Times New Roman" w:cs="Times New Roman"/>
          <w:kern w:val="1"/>
          <w:sz w:val="24"/>
          <w:szCs w:val="24"/>
        </w:rPr>
        <w:t xml:space="preserve">. </w:t>
      </w:r>
    </w:p>
    <w:p w14:paraId="485630AB" w14:textId="498BC77D"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270EBDE" w14:textId="0BFCE289" w:rsidR="00157203" w:rsidRPr="00F40B88" w:rsidRDefault="00157203"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15</w:t>
      </w:r>
      <w:r w:rsidR="002A2B83" w:rsidRPr="00F40B88">
        <w:rPr>
          <w:rFonts w:ascii="Times New Roman" w:eastAsia="Calibri" w:hAnsi="Times New Roman" w:cs="Times New Roman"/>
          <w:b/>
          <w:bCs/>
          <w:kern w:val="1"/>
          <w:sz w:val="24"/>
          <w:szCs w:val="24"/>
        </w:rPr>
        <w:t xml:space="preserve"> </w:t>
      </w:r>
      <w:r w:rsidR="002A2B83" w:rsidRPr="00F40B88">
        <w:rPr>
          <w:rFonts w:ascii="Times New Roman" w:eastAsia="Calibri" w:hAnsi="Times New Roman" w:cs="Times New Roman"/>
          <w:b/>
          <w:bCs/>
          <w:kern w:val="1"/>
          <w:sz w:val="24"/>
          <w:szCs w:val="24"/>
          <w:lang w:val="en-US"/>
        </w:rPr>
        <w:t xml:space="preserve">[§ 7 </w:t>
      </w:r>
      <w:proofErr w:type="spellStart"/>
      <w:r w:rsidR="002A2B83" w:rsidRPr="00F40B88">
        <w:rPr>
          <w:rFonts w:ascii="Times New Roman" w:eastAsia="Calibri" w:hAnsi="Times New Roman" w:cs="Times New Roman"/>
          <w:b/>
          <w:bCs/>
          <w:kern w:val="1"/>
          <w:sz w:val="24"/>
          <w:szCs w:val="24"/>
          <w:lang w:val="en-US"/>
        </w:rPr>
        <w:t>ods</w:t>
      </w:r>
      <w:proofErr w:type="spellEnd"/>
      <w:r w:rsidR="002A2B83" w:rsidRPr="00F40B88">
        <w:rPr>
          <w:rFonts w:ascii="Times New Roman" w:eastAsia="Calibri" w:hAnsi="Times New Roman" w:cs="Times New Roman"/>
          <w:b/>
          <w:bCs/>
          <w:kern w:val="1"/>
          <w:sz w:val="24"/>
          <w:szCs w:val="24"/>
          <w:lang w:val="en-US"/>
        </w:rPr>
        <w:t>. 2]</w:t>
      </w:r>
    </w:p>
    <w:p w14:paraId="05D90BBE" w14:textId="72A4256D" w:rsidR="00157203" w:rsidRPr="003D0432" w:rsidRDefault="0015720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E3CC9A6" w14:textId="013149AF" w:rsidR="00157203" w:rsidRPr="003D0432" w:rsidRDefault="00157203"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Vo vzťahu k zloženiu dozornej rady sa navrhuje, aby jedného člena vymenúval guvernér Národnej banky Slovenska. Uvedené sa navrhuje s cieľom profesionalizácie dozornej rady, keďže má plniť úlohy najmä vo vzťahu ku kontrole hospodárenia s verejnými prostriedkami, pričom plnenie tejto úlohy môže najlepšie zabezpečiť práve </w:t>
      </w:r>
      <w:r w:rsidR="002A2B83" w:rsidRPr="003D0432">
        <w:rPr>
          <w:rFonts w:ascii="Times New Roman" w:eastAsia="Calibri" w:hAnsi="Times New Roman" w:cs="Times New Roman"/>
          <w:kern w:val="1"/>
          <w:sz w:val="24"/>
          <w:szCs w:val="24"/>
        </w:rPr>
        <w:t>č</w:t>
      </w:r>
      <w:r w:rsidRPr="003D0432">
        <w:rPr>
          <w:rFonts w:ascii="Times New Roman" w:eastAsia="Calibri" w:hAnsi="Times New Roman" w:cs="Times New Roman"/>
          <w:kern w:val="1"/>
          <w:sz w:val="24"/>
          <w:szCs w:val="24"/>
        </w:rPr>
        <w:t xml:space="preserve">len dozornej rady vymenovaný </w:t>
      </w:r>
      <w:r w:rsidR="002A2B83" w:rsidRPr="003D0432">
        <w:rPr>
          <w:rFonts w:ascii="Times New Roman" w:eastAsia="Calibri" w:hAnsi="Times New Roman" w:cs="Times New Roman"/>
          <w:kern w:val="1"/>
          <w:sz w:val="24"/>
          <w:szCs w:val="24"/>
        </w:rPr>
        <w:t xml:space="preserve">guvernérom </w:t>
      </w:r>
      <w:r w:rsidRPr="003D0432">
        <w:rPr>
          <w:rFonts w:ascii="Times New Roman" w:eastAsia="Calibri" w:hAnsi="Times New Roman" w:cs="Times New Roman"/>
          <w:kern w:val="1"/>
          <w:sz w:val="24"/>
          <w:szCs w:val="24"/>
        </w:rPr>
        <w:t>Národn</w:t>
      </w:r>
      <w:r w:rsidR="002A2B83" w:rsidRPr="003D0432">
        <w:rPr>
          <w:rFonts w:ascii="Times New Roman" w:eastAsia="Calibri" w:hAnsi="Times New Roman" w:cs="Times New Roman"/>
          <w:kern w:val="1"/>
          <w:sz w:val="24"/>
          <w:szCs w:val="24"/>
        </w:rPr>
        <w:t>ej</w:t>
      </w:r>
      <w:r w:rsidRPr="003D0432">
        <w:rPr>
          <w:rFonts w:ascii="Times New Roman" w:eastAsia="Calibri" w:hAnsi="Times New Roman" w:cs="Times New Roman"/>
          <w:kern w:val="1"/>
          <w:sz w:val="24"/>
          <w:szCs w:val="24"/>
        </w:rPr>
        <w:t xml:space="preserve"> bank</w:t>
      </w:r>
      <w:r w:rsidR="002A2B83" w:rsidRPr="003D0432">
        <w:rPr>
          <w:rFonts w:ascii="Times New Roman" w:eastAsia="Calibri" w:hAnsi="Times New Roman" w:cs="Times New Roman"/>
          <w:kern w:val="1"/>
          <w:sz w:val="24"/>
          <w:szCs w:val="24"/>
        </w:rPr>
        <w:t>y</w:t>
      </w:r>
      <w:r w:rsidRPr="003D0432">
        <w:rPr>
          <w:rFonts w:ascii="Times New Roman" w:eastAsia="Calibri" w:hAnsi="Times New Roman" w:cs="Times New Roman"/>
          <w:kern w:val="1"/>
          <w:sz w:val="24"/>
          <w:szCs w:val="24"/>
        </w:rPr>
        <w:t xml:space="preserve"> Slovenska</w:t>
      </w:r>
      <w:r w:rsidR="00AB228E" w:rsidRPr="003D0432">
        <w:rPr>
          <w:rFonts w:ascii="Times New Roman" w:eastAsia="Calibri" w:hAnsi="Times New Roman" w:cs="Times New Roman"/>
          <w:kern w:val="1"/>
          <w:sz w:val="24"/>
          <w:szCs w:val="24"/>
        </w:rPr>
        <w:t xml:space="preserve">, pričom </w:t>
      </w:r>
      <w:r w:rsidR="00BA3317" w:rsidRPr="003D0432">
        <w:rPr>
          <w:rFonts w:ascii="Times New Roman" w:eastAsia="Calibri" w:hAnsi="Times New Roman" w:cs="Times New Roman"/>
          <w:kern w:val="1"/>
          <w:sz w:val="24"/>
          <w:szCs w:val="24"/>
        </w:rPr>
        <w:t>nemusí ísť o jej zamestnanca</w:t>
      </w:r>
      <w:r w:rsidRPr="003D0432">
        <w:rPr>
          <w:rFonts w:ascii="Times New Roman" w:eastAsia="Calibri" w:hAnsi="Times New Roman" w:cs="Times New Roman"/>
          <w:kern w:val="1"/>
          <w:sz w:val="24"/>
          <w:szCs w:val="24"/>
        </w:rPr>
        <w:t>.</w:t>
      </w:r>
    </w:p>
    <w:p w14:paraId="3B3B5F49" w14:textId="6FC3529A" w:rsidR="00157203" w:rsidRPr="003D0432" w:rsidRDefault="0015720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3344CB0B" w14:textId="7BFA94B6" w:rsidR="00157203" w:rsidRPr="00F40B88" w:rsidRDefault="00157203"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16</w:t>
      </w:r>
      <w:r w:rsidR="003C3E62" w:rsidRPr="00F40B88">
        <w:rPr>
          <w:rFonts w:ascii="Times New Roman" w:eastAsia="Calibri" w:hAnsi="Times New Roman" w:cs="Times New Roman"/>
          <w:b/>
          <w:bCs/>
          <w:kern w:val="1"/>
          <w:sz w:val="24"/>
          <w:szCs w:val="24"/>
        </w:rPr>
        <w:t xml:space="preserve"> [§ 7 ods. 4]</w:t>
      </w:r>
    </w:p>
    <w:p w14:paraId="008A7353" w14:textId="77777777" w:rsidR="00157203" w:rsidRPr="00F40B88" w:rsidRDefault="00157203"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2D95DE46" w14:textId="5AE465D6"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Predlžuje sa funkčné obdobie členov dozornej rady </w:t>
      </w:r>
      <w:r w:rsidR="003C3E62" w:rsidRPr="003D0432">
        <w:rPr>
          <w:rFonts w:ascii="Times New Roman" w:eastAsia="Calibri" w:hAnsi="Times New Roman" w:cs="Times New Roman"/>
          <w:kern w:val="1"/>
          <w:sz w:val="24"/>
          <w:szCs w:val="24"/>
        </w:rPr>
        <w:t>s cieľom</w:t>
      </w:r>
      <w:r w:rsidRPr="003D0432">
        <w:rPr>
          <w:rFonts w:ascii="Times New Roman" w:eastAsia="Calibri" w:hAnsi="Times New Roman" w:cs="Times New Roman"/>
          <w:kern w:val="1"/>
          <w:sz w:val="24"/>
          <w:szCs w:val="24"/>
        </w:rPr>
        <w:t xml:space="preserve">, aby sa výmena členov rady fondu a dozornej rady fondu v rámci ich funkčných období neprekrývala. </w:t>
      </w:r>
    </w:p>
    <w:p w14:paraId="697CE836"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77E55613" w14:textId="1ABFE662"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w:t>
      </w:r>
      <w:r w:rsidR="00157203" w:rsidRPr="00F40B88">
        <w:rPr>
          <w:rFonts w:ascii="Times New Roman" w:eastAsia="Calibri" w:hAnsi="Times New Roman" w:cs="Times New Roman"/>
          <w:b/>
          <w:bCs/>
          <w:kern w:val="1"/>
          <w:sz w:val="24"/>
          <w:szCs w:val="24"/>
        </w:rPr>
        <w:t>om</w:t>
      </w:r>
      <w:r w:rsidRPr="00F40B88">
        <w:rPr>
          <w:rFonts w:ascii="Times New Roman" w:eastAsia="Calibri" w:hAnsi="Times New Roman" w:cs="Times New Roman"/>
          <w:b/>
          <w:bCs/>
          <w:kern w:val="1"/>
          <w:sz w:val="24"/>
          <w:szCs w:val="24"/>
        </w:rPr>
        <w:t xml:space="preserve">  1</w:t>
      </w:r>
      <w:r w:rsidR="00157203" w:rsidRPr="00F40B88">
        <w:rPr>
          <w:rFonts w:ascii="Times New Roman" w:eastAsia="Calibri" w:hAnsi="Times New Roman" w:cs="Times New Roman"/>
          <w:b/>
          <w:bCs/>
          <w:kern w:val="1"/>
          <w:sz w:val="24"/>
          <w:szCs w:val="24"/>
        </w:rPr>
        <w:t>7 až 19</w:t>
      </w:r>
      <w:r w:rsidR="003C3E62" w:rsidRPr="00F40B88">
        <w:rPr>
          <w:rFonts w:ascii="Times New Roman" w:eastAsia="Calibri" w:hAnsi="Times New Roman" w:cs="Times New Roman"/>
          <w:b/>
          <w:bCs/>
          <w:kern w:val="1"/>
          <w:sz w:val="24"/>
          <w:szCs w:val="24"/>
        </w:rPr>
        <w:t xml:space="preserve"> </w:t>
      </w:r>
      <w:r w:rsidR="003C3E62" w:rsidRPr="00F40B88">
        <w:rPr>
          <w:rFonts w:ascii="Times New Roman" w:eastAsia="Calibri" w:hAnsi="Times New Roman" w:cs="Times New Roman"/>
          <w:b/>
          <w:bCs/>
          <w:kern w:val="1"/>
          <w:sz w:val="24"/>
          <w:szCs w:val="24"/>
          <w:lang w:val="en-US"/>
        </w:rPr>
        <w:t xml:space="preserve">[§ 7 </w:t>
      </w:r>
      <w:proofErr w:type="spellStart"/>
      <w:r w:rsidR="003C3E62" w:rsidRPr="00F40B88">
        <w:rPr>
          <w:rFonts w:ascii="Times New Roman" w:eastAsia="Calibri" w:hAnsi="Times New Roman" w:cs="Times New Roman"/>
          <w:b/>
          <w:bCs/>
          <w:kern w:val="1"/>
          <w:sz w:val="24"/>
          <w:szCs w:val="24"/>
          <w:lang w:val="en-US"/>
        </w:rPr>
        <w:t>ods</w:t>
      </w:r>
      <w:proofErr w:type="spellEnd"/>
      <w:r w:rsidR="003C3E62" w:rsidRPr="00F40B88">
        <w:rPr>
          <w:rFonts w:ascii="Times New Roman" w:eastAsia="Calibri" w:hAnsi="Times New Roman" w:cs="Times New Roman"/>
          <w:b/>
          <w:bCs/>
          <w:kern w:val="1"/>
          <w:sz w:val="24"/>
          <w:szCs w:val="24"/>
          <w:lang w:val="en-US"/>
        </w:rPr>
        <w:t>. 5 a 6]</w:t>
      </w:r>
    </w:p>
    <w:p w14:paraId="4DB2F9D2" w14:textId="6626C806" w:rsidR="00157203" w:rsidRPr="00F40B88" w:rsidRDefault="00157203"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78D48D1B" w14:textId="7578342B" w:rsidR="00157203" w:rsidRPr="003D0432" w:rsidRDefault="00157203"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Legislatívno-technické úpravy.</w:t>
      </w:r>
    </w:p>
    <w:p w14:paraId="4AD47C74" w14:textId="54B7455B" w:rsidR="00157203" w:rsidRPr="003D0432" w:rsidRDefault="0015720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5EC9E62" w14:textId="26768413" w:rsidR="00157203" w:rsidRPr="00F40B88" w:rsidRDefault="00157203"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20</w:t>
      </w:r>
      <w:r w:rsidR="003C3E62" w:rsidRPr="00F40B88">
        <w:rPr>
          <w:rFonts w:ascii="Times New Roman" w:eastAsia="Calibri" w:hAnsi="Times New Roman" w:cs="Times New Roman"/>
          <w:b/>
          <w:bCs/>
          <w:kern w:val="1"/>
          <w:sz w:val="24"/>
          <w:szCs w:val="24"/>
        </w:rPr>
        <w:t xml:space="preserve"> </w:t>
      </w:r>
      <w:r w:rsidR="003C3E62" w:rsidRPr="00F40B88">
        <w:rPr>
          <w:rFonts w:ascii="Times New Roman" w:eastAsia="Calibri" w:hAnsi="Times New Roman" w:cs="Times New Roman"/>
          <w:b/>
          <w:bCs/>
          <w:kern w:val="1"/>
          <w:sz w:val="24"/>
          <w:szCs w:val="24"/>
          <w:lang w:val="en-US"/>
        </w:rPr>
        <w:t xml:space="preserve">[§ 7 </w:t>
      </w:r>
      <w:proofErr w:type="spellStart"/>
      <w:r w:rsidR="003C3E62" w:rsidRPr="00F40B88">
        <w:rPr>
          <w:rFonts w:ascii="Times New Roman" w:eastAsia="Calibri" w:hAnsi="Times New Roman" w:cs="Times New Roman"/>
          <w:b/>
          <w:bCs/>
          <w:kern w:val="1"/>
          <w:sz w:val="24"/>
          <w:szCs w:val="24"/>
          <w:lang w:val="en-US"/>
        </w:rPr>
        <w:t>ods</w:t>
      </w:r>
      <w:proofErr w:type="spellEnd"/>
      <w:r w:rsidR="003C3E62" w:rsidRPr="00F40B88">
        <w:rPr>
          <w:rFonts w:ascii="Times New Roman" w:eastAsia="Calibri" w:hAnsi="Times New Roman" w:cs="Times New Roman"/>
          <w:b/>
          <w:bCs/>
          <w:kern w:val="1"/>
          <w:sz w:val="24"/>
          <w:szCs w:val="24"/>
          <w:lang w:val="en-US"/>
        </w:rPr>
        <w:t>. 7]</w:t>
      </w:r>
    </w:p>
    <w:p w14:paraId="496147A4" w14:textId="34064C33" w:rsidR="00157203" w:rsidRPr="00F40B88" w:rsidRDefault="00157203"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70A61066" w14:textId="0723A37B" w:rsidR="00157203" w:rsidRPr="003D0432" w:rsidRDefault="00157203"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Úprava v nadväznosti na zmenu v zložení, resp. spôsobe ustanovenia niektorých členov dozornej rady fondu.</w:t>
      </w:r>
    </w:p>
    <w:p w14:paraId="00C3E844" w14:textId="76B239BD" w:rsidR="00157203" w:rsidRPr="003D0432" w:rsidRDefault="00157203"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E5DFAFA" w14:textId="6DE2B61C" w:rsidR="00157203" w:rsidRPr="00F40B88" w:rsidRDefault="00157203"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21</w:t>
      </w:r>
      <w:r w:rsidR="004C5A0C" w:rsidRPr="00F40B88">
        <w:rPr>
          <w:rFonts w:ascii="Times New Roman" w:eastAsia="Calibri" w:hAnsi="Times New Roman" w:cs="Times New Roman"/>
          <w:b/>
          <w:bCs/>
          <w:kern w:val="1"/>
          <w:sz w:val="24"/>
          <w:szCs w:val="24"/>
        </w:rPr>
        <w:t xml:space="preserve"> [§ 7 ods. 8]</w:t>
      </w:r>
    </w:p>
    <w:p w14:paraId="34241DC6"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E64DFB5" w14:textId="489B7C7E" w:rsidR="00421A47" w:rsidRPr="003D0432" w:rsidRDefault="00421A47"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Upravuje sa dĺžka funkčného obdobia nového člena dozornej rady podľa dôvodu ukončenia funkcie predchádzajúceho člena dozornej rady, ako aj zosúladenie termínov na vymenovanie nových členov dozornej rady s termínmi ustanovenými pre vymenovanie nových členov rady fondu</w:t>
      </w:r>
      <w:r w:rsidR="00B8437B" w:rsidRPr="003D0432">
        <w:rPr>
          <w:rFonts w:ascii="Times New Roman" w:eastAsia="Calibri" w:hAnsi="Times New Roman" w:cs="Times New Roman"/>
          <w:kern w:val="1"/>
          <w:sz w:val="24"/>
          <w:szCs w:val="24"/>
        </w:rPr>
        <w:t xml:space="preserve"> tak, aby bolo zabezpečené plynulé fungovanie dozornej rady</w:t>
      </w:r>
      <w:r w:rsidRPr="003D0432">
        <w:rPr>
          <w:rFonts w:ascii="Times New Roman" w:eastAsia="Calibri" w:hAnsi="Times New Roman" w:cs="Times New Roman"/>
          <w:kern w:val="1"/>
          <w:sz w:val="24"/>
          <w:szCs w:val="24"/>
        </w:rPr>
        <w:t>.</w:t>
      </w:r>
    </w:p>
    <w:p w14:paraId="05D97059"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01B7A92E" w14:textId="66D81A81"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421A47" w:rsidRPr="00F40B88">
        <w:rPr>
          <w:rFonts w:ascii="Times New Roman" w:eastAsia="Calibri" w:hAnsi="Times New Roman" w:cs="Times New Roman"/>
          <w:b/>
          <w:bCs/>
          <w:kern w:val="1"/>
          <w:sz w:val="24"/>
          <w:szCs w:val="24"/>
        </w:rPr>
        <w:t>22</w:t>
      </w:r>
      <w:r w:rsidR="00B8437B" w:rsidRPr="00F40B88">
        <w:rPr>
          <w:rFonts w:ascii="Times New Roman" w:eastAsia="Calibri" w:hAnsi="Times New Roman" w:cs="Times New Roman"/>
          <w:b/>
          <w:bCs/>
          <w:kern w:val="1"/>
          <w:sz w:val="24"/>
          <w:szCs w:val="24"/>
        </w:rPr>
        <w:t xml:space="preserve"> </w:t>
      </w:r>
      <w:r w:rsidR="00B8437B" w:rsidRPr="00F40B88">
        <w:rPr>
          <w:rFonts w:ascii="Times New Roman" w:eastAsia="Calibri" w:hAnsi="Times New Roman" w:cs="Times New Roman"/>
          <w:b/>
          <w:bCs/>
          <w:kern w:val="1"/>
          <w:sz w:val="24"/>
          <w:szCs w:val="24"/>
          <w:lang w:val="en-US"/>
        </w:rPr>
        <w:t xml:space="preserve">[§ 8 </w:t>
      </w:r>
      <w:proofErr w:type="spellStart"/>
      <w:r w:rsidR="00B8437B" w:rsidRPr="00F40B88">
        <w:rPr>
          <w:rFonts w:ascii="Times New Roman" w:eastAsia="Calibri" w:hAnsi="Times New Roman" w:cs="Times New Roman"/>
          <w:b/>
          <w:bCs/>
          <w:kern w:val="1"/>
          <w:sz w:val="24"/>
          <w:szCs w:val="24"/>
          <w:lang w:val="en-US"/>
        </w:rPr>
        <w:t>ods</w:t>
      </w:r>
      <w:proofErr w:type="spellEnd"/>
      <w:r w:rsidR="00B8437B" w:rsidRPr="00F40B88">
        <w:rPr>
          <w:rFonts w:ascii="Times New Roman" w:eastAsia="Calibri" w:hAnsi="Times New Roman" w:cs="Times New Roman"/>
          <w:b/>
          <w:bCs/>
          <w:kern w:val="1"/>
          <w:sz w:val="24"/>
          <w:szCs w:val="24"/>
          <w:lang w:val="en-US"/>
        </w:rPr>
        <w:t>. 1]</w:t>
      </w:r>
    </w:p>
    <w:p w14:paraId="6E2CA024" w14:textId="4108741F" w:rsidR="00421A47" w:rsidRPr="00F40B88" w:rsidRDefault="00421A47"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7C5BAA97" w14:textId="7574FC04" w:rsidR="00421A47" w:rsidRPr="003D0432" w:rsidRDefault="00421A47"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Navrhuje sa ako jeden z možných zdrojov fondu ustanoviť aj finančné prostriedky poskytnuté fondu v rámci krytia vyčíslených strát s ohľadom na zavedenie tzv. „pôžičiek bez ručiteľa“.</w:t>
      </w:r>
    </w:p>
    <w:p w14:paraId="23F52F2C" w14:textId="101F7F6F" w:rsidR="00421A47" w:rsidRPr="003D0432" w:rsidRDefault="00421A4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3686DA3" w14:textId="45872DBB" w:rsidR="00421A47" w:rsidRPr="00F40B88" w:rsidRDefault="00421A47"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bodom 23 až 25 </w:t>
      </w:r>
      <w:r w:rsidR="00B8437B" w:rsidRPr="00F40B88">
        <w:rPr>
          <w:rFonts w:ascii="Times New Roman" w:eastAsia="Calibri" w:hAnsi="Times New Roman" w:cs="Times New Roman"/>
          <w:b/>
          <w:bCs/>
          <w:kern w:val="1"/>
          <w:sz w:val="24"/>
          <w:szCs w:val="24"/>
          <w:lang w:val="en-US"/>
        </w:rPr>
        <w:t xml:space="preserve">[§ 8 </w:t>
      </w:r>
      <w:proofErr w:type="spellStart"/>
      <w:r w:rsidR="00B8437B" w:rsidRPr="00F40B88">
        <w:rPr>
          <w:rFonts w:ascii="Times New Roman" w:eastAsia="Calibri" w:hAnsi="Times New Roman" w:cs="Times New Roman"/>
          <w:b/>
          <w:bCs/>
          <w:kern w:val="1"/>
          <w:sz w:val="24"/>
          <w:szCs w:val="24"/>
          <w:lang w:val="en-US"/>
        </w:rPr>
        <w:t>ods</w:t>
      </w:r>
      <w:proofErr w:type="spellEnd"/>
      <w:r w:rsidR="00B8437B" w:rsidRPr="00F40B88">
        <w:rPr>
          <w:rFonts w:ascii="Times New Roman" w:eastAsia="Calibri" w:hAnsi="Times New Roman" w:cs="Times New Roman"/>
          <w:b/>
          <w:bCs/>
          <w:kern w:val="1"/>
          <w:sz w:val="24"/>
          <w:szCs w:val="24"/>
          <w:lang w:val="en-US"/>
        </w:rPr>
        <w:t xml:space="preserve">. 2, 3 </w:t>
      </w:r>
      <w:proofErr w:type="gramStart"/>
      <w:r w:rsidR="00B8437B" w:rsidRPr="00F40B88">
        <w:rPr>
          <w:rFonts w:ascii="Times New Roman" w:eastAsia="Calibri" w:hAnsi="Times New Roman" w:cs="Times New Roman"/>
          <w:b/>
          <w:bCs/>
          <w:kern w:val="1"/>
          <w:sz w:val="24"/>
          <w:szCs w:val="24"/>
          <w:lang w:val="en-US"/>
        </w:rPr>
        <w:t>a</w:t>
      </w:r>
      <w:proofErr w:type="gramEnd"/>
      <w:r w:rsidR="00B8437B" w:rsidRPr="00F40B88">
        <w:rPr>
          <w:rFonts w:ascii="Times New Roman" w:eastAsia="Calibri" w:hAnsi="Times New Roman" w:cs="Times New Roman"/>
          <w:b/>
          <w:bCs/>
          <w:kern w:val="1"/>
          <w:sz w:val="24"/>
          <w:szCs w:val="24"/>
          <w:lang w:val="en-US"/>
        </w:rPr>
        <w:t xml:space="preserve"> </w:t>
      </w:r>
      <w:proofErr w:type="spellStart"/>
      <w:r w:rsidR="00B8437B" w:rsidRPr="00F40B88">
        <w:rPr>
          <w:rFonts w:ascii="Times New Roman" w:eastAsia="Calibri" w:hAnsi="Times New Roman" w:cs="Times New Roman"/>
          <w:b/>
          <w:bCs/>
          <w:kern w:val="1"/>
          <w:sz w:val="24"/>
          <w:szCs w:val="24"/>
          <w:lang w:val="en-US"/>
        </w:rPr>
        <w:t>ods</w:t>
      </w:r>
      <w:proofErr w:type="spellEnd"/>
      <w:r w:rsidR="00B8437B" w:rsidRPr="00F40B88">
        <w:rPr>
          <w:rFonts w:ascii="Times New Roman" w:eastAsia="Calibri" w:hAnsi="Times New Roman" w:cs="Times New Roman"/>
          <w:b/>
          <w:bCs/>
          <w:kern w:val="1"/>
          <w:sz w:val="24"/>
          <w:szCs w:val="24"/>
          <w:lang w:val="en-US"/>
        </w:rPr>
        <w:t xml:space="preserve">. 4 </w:t>
      </w:r>
      <w:proofErr w:type="spellStart"/>
      <w:r w:rsidR="00B8437B" w:rsidRPr="00F40B88">
        <w:rPr>
          <w:rFonts w:ascii="Times New Roman" w:eastAsia="Calibri" w:hAnsi="Times New Roman" w:cs="Times New Roman"/>
          <w:b/>
          <w:bCs/>
          <w:kern w:val="1"/>
          <w:sz w:val="24"/>
          <w:szCs w:val="24"/>
          <w:lang w:val="en-US"/>
        </w:rPr>
        <w:t>písm</w:t>
      </w:r>
      <w:proofErr w:type="spellEnd"/>
      <w:r w:rsidR="00B8437B" w:rsidRPr="00F40B88">
        <w:rPr>
          <w:rFonts w:ascii="Times New Roman" w:eastAsia="Calibri" w:hAnsi="Times New Roman" w:cs="Times New Roman"/>
          <w:b/>
          <w:bCs/>
          <w:kern w:val="1"/>
          <w:sz w:val="24"/>
          <w:szCs w:val="24"/>
          <w:lang w:val="en-US"/>
        </w:rPr>
        <w:t>. b)]</w:t>
      </w:r>
    </w:p>
    <w:p w14:paraId="05B41274" w14:textId="6834A96E" w:rsidR="00421A47" w:rsidRPr="003D0432" w:rsidRDefault="00421A4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4754D121" w14:textId="13B8AD24" w:rsidR="00421A47" w:rsidRPr="003D0432" w:rsidRDefault="00421A47"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Legislatívno-technické úpravy v nadväznosti na bod 22 (§ 8 ods. 1 písm. g)).</w:t>
      </w:r>
    </w:p>
    <w:p w14:paraId="2ED6ED22" w14:textId="06540DE4" w:rsidR="00421A47" w:rsidRPr="003D0432" w:rsidRDefault="00421A4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1A5A3D1" w14:textId="261606D3" w:rsidR="00421A47" w:rsidRPr="00F40B88" w:rsidRDefault="00421A47"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26</w:t>
      </w:r>
      <w:r w:rsidR="00AB63F8" w:rsidRPr="00F40B88">
        <w:rPr>
          <w:rFonts w:ascii="Times New Roman" w:eastAsia="Calibri" w:hAnsi="Times New Roman" w:cs="Times New Roman"/>
          <w:b/>
          <w:bCs/>
          <w:kern w:val="1"/>
          <w:sz w:val="24"/>
          <w:szCs w:val="24"/>
        </w:rPr>
        <w:t xml:space="preserve"> </w:t>
      </w:r>
      <w:r w:rsidR="00AB63F8" w:rsidRPr="00F40B88">
        <w:rPr>
          <w:rFonts w:ascii="Times New Roman" w:eastAsia="Calibri" w:hAnsi="Times New Roman" w:cs="Times New Roman"/>
          <w:b/>
          <w:bCs/>
          <w:kern w:val="1"/>
          <w:sz w:val="24"/>
          <w:szCs w:val="24"/>
          <w:lang w:val="en-US"/>
        </w:rPr>
        <w:t xml:space="preserve">[§ 8 </w:t>
      </w:r>
      <w:proofErr w:type="spellStart"/>
      <w:r w:rsidR="00AB63F8" w:rsidRPr="00F40B88">
        <w:rPr>
          <w:rFonts w:ascii="Times New Roman" w:eastAsia="Calibri" w:hAnsi="Times New Roman" w:cs="Times New Roman"/>
          <w:b/>
          <w:bCs/>
          <w:kern w:val="1"/>
          <w:sz w:val="24"/>
          <w:szCs w:val="24"/>
          <w:lang w:val="en-US"/>
        </w:rPr>
        <w:t>ods</w:t>
      </w:r>
      <w:proofErr w:type="spellEnd"/>
      <w:r w:rsidR="00AB63F8" w:rsidRPr="00F40B88">
        <w:rPr>
          <w:rFonts w:ascii="Times New Roman" w:eastAsia="Calibri" w:hAnsi="Times New Roman" w:cs="Times New Roman"/>
          <w:b/>
          <w:bCs/>
          <w:kern w:val="1"/>
          <w:sz w:val="24"/>
          <w:szCs w:val="24"/>
          <w:lang w:val="en-US"/>
        </w:rPr>
        <w:t xml:space="preserve">. 4 </w:t>
      </w:r>
      <w:proofErr w:type="spellStart"/>
      <w:r w:rsidR="00AB63F8" w:rsidRPr="00F40B88">
        <w:rPr>
          <w:rFonts w:ascii="Times New Roman" w:eastAsia="Calibri" w:hAnsi="Times New Roman" w:cs="Times New Roman"/>
          <w:b/>
          <w:bCs/>
          <w:kern w:val="1"/>
          <w:sz w:val="24"/>
          <w:szCs w:val="24"/>
          <w:lang w:val="en-US"/>
        </w:rPr>
        <w:t>písm</w:t>
      </w:r>
      <w:proofErr w:type="spellEnd"/>
      <w:r w:rsidR="00AB63F8" w:rsidRPr="00F40B88">
        <w:rPr>
          <w:rFonts w:ascii="Times New Roman" w:eastAsia="Calibri" w:hAnsi="Times New Roman" w:cs="Times New Roman"/>
          <w:b/>
          <w:bCs/>
          <w:kern w:val="1"/>
          <w:sz w:val="24"/>
          <w:szCs w:val="24"/>
          <w:lang w:val="en-US"/>
        </w:rPr>
        <w:t>. c)]</w:t>
      </w:r>
    </w:p>
    <w:p w14:paraId="7DE1E894"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5EA46FAD" w14:textId="77777777"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Rozširuje sa pôsobnosť ministerstva o určovanie ďalších podmienok poskytovania stabilizačných pôžičiek s cieľom zabezpečiť naplnenie zámerov štátu pri poskytovaní stabilizačných pôžičiek. </w:t>
      </w:r>
    </w:p>
    <w:p w14:paraId="655D1EA1"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406CFE13" w14:textId="026B19CF"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lastRenderedPageBreak/>
        <w:t xml:space="preserve">K bodu  </w:t>
      </w:r>
      <w:r w:rsidR="00421A47" w:rsidRPr="00F40B88">
        <w:rPr>
          <w:rFonts w:ascii="Times New Roman" w:eastAsia="Calibri" w:hAnsi="Times New Roman" w:cs="Times New Roman"/>
          <w:b/>
          <w:bCs/>
          <w:kern w:val="1"/>
          <w:sz w:val="24"/>
          <w:szCs w:val="24"/>
        </w:rPr>
        <w:t>27</w:t>
      </w:r>
      <w:r w:rsidR="00AB63F8" w:rsidRPr="00F40B88">
        <w:rPr>
          <w:rFonts w:ascii="Times New Roman" w:eastAsia="Calibri" w:hAnsi="Times New Roman" w:cs="Times New Roman"/>
          <w:b/>
          <w:bCs/>
          <w:kern w:val="1"/>
          <w:sz w:val="24"/>
          <w:szCs w:val="24"/>
        </w:rPr>
        <w:t xml:space="preserve"> </w:t>
      </w:r>
      <w:r w:rsidR="00AB63F8" w:rsidRPr="00F40B88">
        <w:rPr>
          <w:rFonts w:ascii="Times New Roman" w:eastAsia="Calibri" w:hAnsi="Times New Roman" w:cs="Times New Roman"/>
          <w:b/>
          <w:bCs/>
          <w:kern w:val="1"/>
          <w:sz w:val="24"/>
          <w:szCs w:val="24"/>
          <w:lang w:val="en-US"/>
        </w:rPr>
        <w:t xml:space="preserve">[§ 8 </w:t>
      </w:r>
      <w:proofErr w:type="spellStart"/>
      <w:r w:rsidR="00AB63F8" w:rsidRPr="00F40B88">
        <w:rPr>
          <w:rFonts w:ascii="Times New Roman" w:eastAsia="Calibri" w:hAnsi="Times New Roman" w:cs="Times New Roman"/>
          <w:b/>
          <w:bCs/>
          <w:kern w:val="1"/>
          <w:sz w:val="24"/>
          <w:szCs w:val="24"/>
          <w:lang w:val="en-US"/>
        </w:rPr>
        <w:t>ods</w:t>
      </w:r>
      <w:proofErr w:type="spellEnd"/>
      <w:r w:rsidR="00AB63F8" w:rsidRPr="00F40B88">
        <w:rPr>
          <w:rFonts w:ascii="Times New Roman" w:eastAsia="Calibri" w:hAnsi="Times New Roman" w:cs="Times New Roman"/>
          <w:b/>
          <w:bCs/>
          <w:kern w:val="1"/>
          <w:sz w:val="24"/>
          <w:szCs w:val="24"/>
          <w:lang w:val="en-US"/>
        </w:rPr>
        <w:t>. 6]</w:t>
      </w:r>
    </w:p>
    <w:p w14:paraId="552C6FBA" w14:textId="24C72523" w:rsidR="00421A47" w:rsidRPr="00F40B88" w:rsidRDefault="00421A47"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61B85C66" w14:textId="7D43515D" w:rsidR="00362AC2" w:rsidRPr="003D0432" w:rsidRDefault="00421A47"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Legislatívno-technická úprava v nadväznosti na bod 1.</w:t>
      </w:r>
    </w:p>
    <w:p w14:paraId="1C3F2BEF" w14:textId="77777777" w:rsidR="00362AC2" w:rsidRPr="003D0432" w:rsidRDefault="00362AC2"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6E87F25" w14:textId="33BFC093" w:rsidR="00421A47" w:rsidRPr="00F40B88" w:rsidRDefault="00362AC2"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28</w:t>
      </w:r>
      <w:r w:rsidR="00421A47" w:rsidRPr="00F40B88">
        <w:rPr>
          <w:rFonts w:ascii="Times New Roman" w:eastAsia="Calibri" w:hAnsi="Times New Roman" w:cs="Times New Roman"/>
          <w:b/>
          <w:bCs/>
          <w:kern w:val="1"/>
          <w:sz w:val="24"/>
          <w:szCs w:val="24"/>
        </w:rPr>
        <w:t xml:space="preserve"> </w:t>
      </w:r>
      <w:r w:rsidR="00B13357" w:rsidRPr="00F40B88">
        <w:rPr>
          <w:rFonts w:ascii="Times New Roman" w:eastAsia="Calibri" w:hAnsi="Times New Roman" w:cs="Times New Roman"/>
          <w:b/>
          <w:bCs/>
          <w:kern w:val="1"/>
          <w:sz w:val="24"/>
          <w:szCs w:val="24"/>
        </w:rPr>
        <w:t>[§ 9]</w:t>
      </w:r>
    </w:p>
    <w:p w14:paraId="305BF4D9" w14:textId="77777777" w:rsidR="00B23929" w:rsidRPr="00F40B88"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u w:val="single"/>
        </w:rPr>
      </w:pPr>
    </w:p>
    <w:p w14:paraId="0F572062" w14:textId="6E84CE95" w:rsidR="00362AC2" w:rsidRPr="003D0432" w:rsidRDefault="00362AC2" w:rsidP="00F40B88">
      <w:pPr>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 9 sa upravuje v nadväznosti na rozšírenie pôsobnosti fondu, zavedenie krytia vyčíslených strát fondu v súvislosti s poskytovaním pôžičiek pre študentov podľa § 10 ods. 5 písm. b) (pôžičky bez ručiteľa) a vzhľadom na vykonanie potrebných legislatívno-technických úprav </w:t>
      </w:r>
      <w:r w:rsidR="00A0376C" w:rsidRPr="003D0432">
        <w:rPr>
          <w:rFonts w:ascii="Times New Roman" w:eastAsia="Calibri" w:hAnsi="Times New Roman" w:cs="Times New Roman"/>
          <w:kern w:val="1"/>
          <w:sz w:val="24"/>
          <w:szCs w:val="24"/>
        </w:rPr>
        <w:t xml:space="preserve">v nadväznosti </w:t>
      </w:r>
      <w:r w:rsidRPr="003D0432">
        <w:rPr>
          <w:rFonts w:ascii="Times New Roman" w:eastAsia="Calibri" w:hAnsi="Times New Roman" w:cs="Times New Roman"/>
          <w:kern w:val="1"/>
          <w:sz w:val="24"/>
          <w:szCs w:val="24"/>
        </w:rPr>
        <w:t xml:space="preserve">na </w:t>
      </w:r>
      <w:r w:rsidR="00A0376C" w:rsidRPr="003D0432">
        <w:rPr>
          <w:rFonts w:ascii="Times New Roman" w:eastAsia="Calibri" w:hAnsi="Times New Roman" w:cs="Times New Roman"/>
          <w:kern w:val="1"/>
          <w:sz w:val="24"/>
          <w:szCs w:val="24"/>
        </w:rPr>
        <w:t xml:space="preserve">ďalšie </w:t>
      </w:r>
      <w:r w:rsidRPr="003D0432">
        <w:rPr>
          <w:rFonts w:ascii="Times New Roman" w:eastAsia="Calibri" w:hAnsi="Times New Roman" w:cs="Times New Roman"/>
          <w:kern w:val="1"/>
          <w:sz w:val="24"/>
          <w:szCs w:val="24"/>
        </w:rPr>
        <w:t>zmeny.</w:t>
      </w:r>
    </w:p>
    <w:p w14:paraId="41CB72CD" w14:textId="77777777" w:rsidR="00362AC2" w:rsidRPr="003D0432" w:rsidRDefault="00362AC2" w:rsidP="00B23929">
      <w:pPr>
        <w:spacing w:after="0" w:line="240" w:lineRule="auto"/>
        <w:ind w:right="-6"/>
        <w:jc w:val="both"/>
        <w:rPr>
          <w:rFonts w:ascii="Times New Roman" w:eastAsia="Calibri" w:hAnsi="Times New Roman" w:cs="Times New Roman"/>
          <w:kern w:val="1"/>
          <w:sz w:val="24"/>
          <w:szCs w:val="24"/>
        </w:rPr>
      </w:pPr>
    </w:p>
    <w:p w14:paraId="52CCE96B" w14:textId="1C81FCC9" w:rsidR="00B23929" w:rsidRPr="003D0432" w:rsidRDefault="00362AC2" w:rsidP="00F40B88">
      <w:pPr>
        <w:spacing w:after="0" w:line="240" w:lineRule="auto"/>
        <w:ind w:right="-6" w:firstLine="708"/>
        <w:jc w:val="both"/>
        <w:rPr>
          <w:rFonts w:ascii="Times New Roman" w:eastAsia="Calibri" w:hAnsi="Times New Roman" w:cs="Times New Roman"/>
          <w:sz w:val="24"/>
          <w:szCs w:val="24"/>
        </w:rPr>
      </w:pPr>
      <w:r w:rsidRPr="003D0432">
        <w:rPr>
          <w:rFonts w:ascii="Times New Roman" w:eastAsia="Calibri" w:hAnsi="Times New Roman" w:cs="Times New Roman"/>
          <w:kern w:val="1"/>
          <w:sz w:val="24"/>
          <w:szCs w:val="24"/>
        </w:rPr>
        <w:t>Ďalej sa v § 9 u</w:t>
      </w:r>
      <w:r w:rsidR="00B23929" w:rsidRPr="003D0432">
        <w:rPr>
          <w:rFonts w:ascii="Times New Roman" w:eastAsia="Calibri" w:hAnsi="Times New Roman" w:cs="Times New Roman"/>
          <w:kern w:val="1"/>
          <w:sz w:val="24"/>
          <w:szCs w:val="24"/>
        </w:rPr>
        <w:t xml:space="preserve">pravuje </w:t>
      </w:r>
      <w:r w:rsidRPr="003D0432">
        <w:rPr>
          <w:rFonts w:ascii="Times New Roman" w:eastAsia="Calibri" w:hAnsi="Times New Roman" w:cs="Times New Roman"/>
          <w:kern w:val="1"/>
          <w:sz w:val="24"/>
          <w:szCs w:val="24"/>
        </w:rPr>
        <w:t>aj</w:t>
      </w:r>
      <w:r w:rsidR="00B23929" w:rsidRPr="003D0432">
        <w:rPr>
          <w:rFonts w:ascii="Times New Roman" w:eastAsia="Calibri" w:hAnsi="Times New Roman" w:cs="Times New Roman"/>
          <w:kern w:val="1"/>
          <w:sz w:val="24"/>
          <w:szCs w:val="24"/>
        </w:rPr>
        <w:t xml:space="preserve"> </w:t>
      </w:r>
      <w:r w:rsidR="00B23929" w:rsidRPr="003D0432">
        <w:rPr>
          <w:rFonts w:ascii="Times New Roman" w:eastAsia="Calibri" w:hAnsi="Times New Roman" w:cs="Times New Roman"/>
          <w:sz w:val="24"/>
          <w:szCs w:val="24"/>
        </w:rPr>
        <w:t>financovanie vstupných nákladov na realizáciu činností slúžiacich na účelnejšie využitie ľudských zdrojov a majetku fondu. Fond v súčasnosti môže vykonávať činnosti, ktoré mu prinášajú dodatočný príjem. Pri prenájme priestorov v sídle fondu môžu vzniknúť prvotné náklady na inzerciu voľných priestorov a náklady na odmenu sprostredkovateľa alebo náklady spojené s prípravou priestorov na odovzdanie budúcemu nájomcovi.</w:t>
      </w:r>
    </w:p>
    <w:p w14:paraId="1A239DBE"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3673CC4" w14:textId="0CBCFEBE"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362AC2" w:rsidRPr="00F40B88">
        <w:rPr>
          <w:rFonts w:ascii="Times New Roman" w:eastAsia="Calibri" w:hAnsi="Times New Roman" w:cs="Times New Roman"/>
          <w:b/>
          <w:bCs/>
          <w:kern w:val="1"/>
          <w:sz w:val="24"/>
          <w:szCs w:val="24"/>
        </w:rPr>
        <w:t>29</w:t>
      </w:r>
      <w:r w:rsidR="00A0376C" w:rsidRPr="00F40B88">
        <w:rPr>
          <w:rFonts w:ascii="Times New Roman" w:eastAsia="Calibri" w:hAnsi="Times New Roman" w:cs="Times New Roman"/>
          <w:b/>
          <w:bCs/>
          <w:kern w:val="1"/>
          <w:sz w:val="24"/>
          <w:szCs w:val="24"/>
        </w:rPr>
        <w:t xml:space="preserve"> </w:t>
      </w:r>
      <w:r w:rsidR="00A0376C" w:rsidRPr="00F40B88">
        <w:rPr>
          <w:rFonts w:ascii="Times New Roman" w:eastAsia="Calibri" w:hAnsi="Times New Roman" w:cs="Times New Roman"/>
          <w:b/>
          <w:bCs/>
          <w:kern w:val="1"/>
          <w:sz w:val="24"/>
          <w:szCs w:val="24"/>
          <w:lang w:val="en-US"/>
        </w:rPr>
        <w:t xml:space="preserve">[§ 10 </w:t>
      </w:r>
      <w:proofErr w:type="spellStart"/>
      <w:r w:rsidR="00A0376C" w:rsidRPr="00F40B88">
        <w:rPr>
          <w:rFonts w:ascii="Times New Roman" w:eastAsia="Calibri" w:hAnsi="Times New Roman" w:cs="Times New Roman"/>
          <w:b/>
          <w:bCs/>
          <w:kern w:val="1"/>
          <w:sz w:val="24"/>
          <w:szCs w:val="24"/>
          <w:lang w:val="en-US"/>
        </w:rPr>
        <w:t>ods</w:t>
      </w:r>
      <w:proofErr w:type="spellEnd"/>
      <w:r w:rsidR="00A0376C" w:rsidRPr="00F40B88">
        <w:rPr>
          <w:rFonts w:ascii="Times New Roman" w:eastAsia="Calibri" w:hAnsi="Times New Roman" w:cs="Times New Roman"/>
          <w:b/>
          <w:bCs/>
          <w:kern w:val="1"/>
          <w:sz w:val="24"/>
          <w:szCs w:val="24"/>
          <w:lang w:val="en-US"/>
        </w:rPr>
        <w:t>. 3]</w:t>
      </w:r>
    </w:p>
    <w:p w14:paraId="0A9314A1"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478B2DC5" w14:textId="77777777"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S cieľom znížiť administratívne zaťaženie žiadateľov o pôžičku v minulosti došlo k zrušeniu povinnosti študenta predkladať potvrdenie o návšteve školy. Vzhľadom na to, že v procese spracovania pôžičiek je jednoduchšie overiť status študenta na základe potvrdenia o návšteve školy, pričom študenti stále zasielajú aj potvrdenia o návšteve školy, zavádza sa možnosť predkladať potvrdenie o návšteve školy, pričom ide o rozhodnutie študenta akým spôsobom bude postupovať. Doručením potvrdenia o návšteve školy sa výrazne urýchľuje proces schvaľovania pôžičiek fondom.</w:t>
      </w:r>
    </w:p>
    <w:p w14:paraId="4167AAC5"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410F16FE" w14:textId="44A8EB9A"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362AC2" w:rsidRPr="00F40B88">
        <w:rPr>
          <w:rFonts w:ascii="Times New Roman" w:eastAsia="Calibri" w:hAnsi="Times New Roman" w:cs="Times New Roman"/>
          <w:b/>
          <w:bCs/>
          <w:kern w:val="1"/>
          <w:sz w:val="24"/>
          <w:szCs w:val="24"/>
        </w:rPr>
        <w:t>30</w:t>
      </w:r>
      <w:r w:rsidR="001A77AE" w:rsidRPr="00F40B88">
        <w:rPr>
          <w:rFonts w:ascii="Times New Roman" w:eastAsia="Calibri" w:hAnsi="Times New Roman" w:cs="Times New Roman"/>
          <w:b/>
          <w:bCs/>
          <w:kern w:val="1"/>
          <w:sz w:val="24"/>
          <w:szCs w:val="24"/>
        </w:rPr>
        <w:t xml:space="preserve"> </w:t>
      </w:r>
      <w:r w:rsidR="001A77AE" w:rsidRPr="00F40B88">
        <w:rPr>
          <w:rFonts w:ascii="Times New Roman" w:eastAsia="Calibri" w:hAnsi="Times New Roman" w:cs="Times New Roman"/>
          <w:b/>
          <w:bCs/>
          <w:kern w:val="1"/>
          <w:sz w:val="24"/>
          <w:szCs w:val="24"/>
          <w:lang w:val="en-US"/>
        </w:rPr>
        <w:t xml:space="preserve">[§ 10 </w:t>
      </w:r>
      <w:proofErr w:type="spellStart"/>
      <w:r w:rsidR="001A77AE" w:rsidRPr="00F40B88">
        <w:rPr>
          <w:rFonts w:ascii="Times New Roman" w:eastAsia="Calibri" w:hAnsi="Times New Roman" w:cs="Times New Roman"/>
          <w:b/>
          <w:bCs/>
          <w:kern w:val="1"/>
          <w:sz w:val="24"/>
          <w:szCs w:val="24"/>
          <w:lang w:val="en-US"/>
        </w:rPr>
        <w:t>ods</w:t>
      </w:r>
      <w:proofErr w:type="spellEnd"/>
      <w:r w:rsidR="001A77AE" w:rsidRPr="00F40B88">
        <w:rPr>
          <w:rFonts w:ascii="Times New Roman" w:eastAsia="Calibri" w:hAnsi="Times New Roman" w:cs="Times New Roman"/>
          <w:b/>
          <w:bCs/>
          <w:kern w:val="1"/>
          <w:sz w:val="24"/>
          <w:szCs w:val="24"/>
          <w:lang w:val="en-US"/>
        </w:rPr>
        <w:t xml:space="preserve">. 4 </w:t>
      </w:r>
      <w:proofErr w:type="spellStart"/>
      <w:r w:rsidR="001A77AE" w:rsidRPr="00F40B88">
        <w:rPr>
          <w:rFonts w:ascii="Times New Roman" w:eastAsia="Calibri" w:hAnsi="Times New Roman" w:cs="Times New Roman"/>
          <w:b/>
          <w:bCs/>
          <w:kern w:val="1"/>
          <w:sz w:val="24"/>
          <w:szCs w:val="24"/>
          <w:lang w:val="en-US"/>
        </w:rPr>
        <w:t>až</w:t>
      </w:r>
      <w:proofErr w:type="spellEnd"/>
      <w:r w:rsidR="001A77AE" w:rsidRPr="00F40B88">
        <w:rPr>
          <w:rFonts w:ascii="Times New Roman" w:eastAsia="Calibri" w:hAnsi="Times New Roman" w:cs="Times New Roman"/>
          <w:b/>
          <w:bCs/>
          <w:kern w:val="1"/>
          <w:sz w:val="24"/>
          <w:szCs w:val="24"/>
          <w:lang w:val="en-US"/>
        </w:rPr>
        <w:t xml:space="preserve"> 7]</w:t>
      </w:r>
    </w:p>
    <w:p w14:paraId="7AF1D66D"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84E6E40" w14:textId="6AD0FABB" w:rsidR="00362AC2" w:rsidRPr="003D0432" w:rsidRDefault="00362AC2"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Návrhom sa zavádza nová kompetencia rady fondu v súvislosti so zavedením „pôžičiek pre talentovaných“ a „pôžičiek bez ručiteľa“. Ide o vyčlenenie časti prostriedkov doposiaľ určených vo všeobecnosti na pôžičky pre študentov pre zákonom vymedzené osobitné skupiny študentov, ktoré by mohli mať po novom „prednosť“, resp. zabezpečenie poskytovania pôžičiek pre nich z vyčlenených prostriedkov a v inej výške</w:t>
      </w:r>
      <w:r w:rsidR="00B777DE" w:rsidRPr="003D0432">
        <w:rPr>
          <w:rFonts w:ascii="Times New Roman" w:eastAsia="Calibri" w:hAnsi="Times New Roman" w:cs="Times New Roman"/>
          <w:kern w:val="1"/>
          <w:sz w:val="24"/>
          <w:szCs w:val="24"/>
        </w:rPr>
        <w:t xml:space="preserve">. Podmienky a pravidlá poskytovania pôžičiek pre takýchto študentov zostávajú rovnaké ako to bolo podľa predchádzajúcej právnej úpravy. </w:t>
      </w:r>
    </w:p>
    <w:p w14:paraId="3AC115E3" w14:textId="77777777" w:rsidR="00362AC2" w:rsidRPr="003D0432" w:rsidRDefault="00362AC2"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ABC10BB" w14:textId="4040FAC5"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Fond v súčasnosti poskytuje pôžičky pre študentov na slovenských aj zahraničných vysokých školách. Vzhľadom na požiadavku študentov o navýšenie maximálnej výšky pôžičky na štúdium na excelentných zahraničných vysokých školách sa navrhuje úprava tohto ustanovenia tak, aby bol vytvorený priestor na poskytovanie pôžičiek pre týchto študentov v upravenej výške. </w:t>
      </w:r>
    </w:p>
    <w:p w14:paraId="5E9CC212"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77B4409" w14:textId="77777777" w:rsidR="00B777DE" w:rsidRPr="003D0432" w:rsidRDefault="00B777DE"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Zároveň sa ustanovuje aj</w:t>
      </w:r>
      <w:r w:rsidR="00B23929" w:rsidRPr="003D0432">
        <w:rPr>
          <w:rFonts w:ascii="Times New Roman" w:eastAsia="Calibri" w:hAnsi="Times New Roman" w:cs="Times New Roman"/>
          <w:kern w:val="1"/>
          <w:sz w:val="24"/>
          <w:szCs w:val="24"/>
        </w:rPr>
        <w:t xml:space="preserve"> maximálny limit finančných prostriedkov, ktoré môžu byť vyčlenené na pôžičky pre </w:t>
      </w:r>
    </w:p>
    <w:p w14:paraId="5C33CA48" w14:textId="77777777" w:rsidR="00B777DE" w:rsidRPr="003D0432" w:rsidRDefault="00B23929" w:rsidP="00B777DE">
      <w:pPr>
        <w:pStyle w:val="Odsekzoznamu"/>
        <w:numPr>
          <w:ilvl w:val="0"/>
          <w:numId w:val="2"/>
        </w:numPr>
        <w:autoSpaceDE w:val="0"/>
        <w:autoSpaceDN w:val="0"/>
        <w:adjustRightInd w:val="0"/>
        <w:spacing w:after="0" w:line="240" w:lineRule="auto"/>
        <w:ind w:right="-6"/>
        <w:jc w:val="both"/>
        <w:rPr>
          <w:rFonts w:ascii="Times New Roman" w:hAnsi="Times New Roman"/>
          <w:kern w:val="1"/>
          <w:sz w:val="24"/>
          <w:szCs w:val="24"/>
        </w:rPr>
      </w:pPr>
      <w:r w:rsidRPr="003D0432">
        <w:rPr>
          <w:rFonts w:ascii="Times New Roman" w:hAnsi="Times New Roman"/>
          <w:kern w:val="1"/>
          <w:sz w:val="24"/>
          <w:szCs w:val="24"/>
        </w:rPr>
        <w:t>študentov na excelentných zahraničných vysokých školách</w:t>
      </w:r>
    </w:p>
    <w:p w14:paraId="3ECE1657" w14:textId="2F204554" w:rsidR="00B23929" w:rsidRPr="003D0432" w:rsidRDefault="00B777DE" w:rsidP="00B777DE">
      <w:pPr>
        <w:pStyle w:val="Odsekzoznamu"/>
        <w:numPr>
          <w:ilvl w:val="0"/>
          <w:numId w:val="2"/>
        </w:numPr>
        <w:autoSpaceDE w:val="0"/>
        <w:autoSpaceDN w:val="0"/>
        <w:adjustRightInd w:val="0"/>
        <w:spacing w:after="0" w:line="240" w:lineRule="auto"/>
        <w:ind w:right="-6"/>
        <w:jc w:val="both"/>
        <w:rPr>
          <w:rFonts w:ascii="Times New Roman" w:hAnsi="Times New Roman"/>
          <w:kern w:val="1"/>
          <w:sz w:val="24"/>
          <w:szCs w:val="24"/>
        </w:rPr>
      </w:pPr>
      <w:r w:rsidRPr="003D0432">
        <w:rPr>
          <w:rFonts w:ascii="Times New Roman" w:hAnsi="Times New Roman"/>
          <w:kern w:val="1"/>
          <w:sz w:val="24"/>
          <w:szCs w:val="24"/>
        </w:rPr>
        <w:t>študentov zo sociálne znevýhodneného prostredia, ktorým majú byť určené pôžičky „bez ručiteľa“</w:t>
      </w:r>
      <w:r w:rsidR="00B23929" w:rsidRPr="003D0432">
        <w:rPr>
          <w:rFonts w:ascii="Times New Roman" w:hAnsi="Times New Roman"/>
          <w:kern w:val="1"/>
          <w:sz w:val="24"/>
          <w:szCs w:val="24"/>
        </w:rPr>
        <w:t xml:space="preserve">. </w:t>
      </w:r>
    </w:p>
    <w:p w14:paraId="033BCD5E"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284246BF" w14:textId="4DEAE92E"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lastRenderedPageBreak/>
        <w:t xml:space="preserve">K bodu  </w:t>
      </w:r>
      <w:r w:rsidR="00B777DE" w:rsidRPr="00F40B88">
        <w:rPr>
          <w:rFonts w:ascii="Times New Roman" w:eastAsia="Calibri" w:hAnsi="Times New Roman" w:cs="Times New Roman"/>
          <w:b/>
          <w:bCs/>
          <w:kern w:val="1"/>
          <w:sz w:val="24"/>
          <w:szCs w:val="24"/>
        </w:rPr>
        <w:t>31</w:t>
      </w:r>
      <w:r w:rsidR="00D765C4" w:rsidRPr="00F40B88">
        <w:rPr>
          <w:rFonts w:ascii="Times New Roman" w:eastAsia="Calibri" w:hAnsi="Times New Roman" w:cs="Times New Roman"/>
          <w:b/>
          <w:bCs/>
          <w:kern w:val="1"/>
          <w:sz w:val="24"/>
          <w:szCs w:val="24"/>
        </w:rPr>
        <w:t xml:space="preserve"> [§ 11 ods. 6]</w:t>
      </w:r>
    </w:p>
    <w:p w14:paraId="36DDB13C"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71E518A5" w14:textId="77F62C0D"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Upravuje sa určenie termínov na doručovanie žiadostí o pôžičku tak, že pevným termínom je len jeden termín a určenie ďalších termínov je v </w:t>
      </w:r>
      <w:r w:rsidR="008F39B8" w:rsidRPr="003D0432">
        <w:rPr>
          <w:rFonts w:ascii="Times New Roman" w:eastAsia="Calibri" w:hAnsi="Times New Roman" w:cs="Times New Roman"/>
          <w:kern w:val="1"/>
          <w:sz w:val="24"/>
          <w:szCs w:val="24"/>
        </w:rPr>
        <w:t xml:space="preserve">pôsobnosti </w:t>
      </w:r>
      <w:r w:rsidRPr="003D0432">
        <w:rPr>
          <w:rFonts w:ascii="Times New Roman" w:eastAsia="Calibri" w:hAnsi="Times New Roman" w:cs="Times New Roman"/>
          <w:kern w:val="1"/>
          <w:sz w:val="24"/>
          <w:szCs w:val="24"/>
        </w:rPr>
        <w:t xml:space="preserve">rady fondu v prípade, ak nebudú vyčerpané všetky finančné prostriedky určené na pôžičky pre študentov. Táto zmena umožní flexibilnejšie reagovať na požiadavky študentov a poskytovať pôžičky v čase, kedy si to situácia reálne vyžaduje, ak má fond dostatok voľných zdrojov </w:t>
      </w:r>
    </w:p>
    <w:p w14:paraId="7CEF6793"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7657980" w14:textId="79A9EB0B"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B777DE" w:rsidRPr="00F40B88">
        <w:rPr>
          <w:rFonts w:ascii="Times New Roman" w:eastAsia="Calibri" w:hAnsi="Times New Roman" w:cs="Times New Roman"/>
          <w:b/>
          <w:bCs/>
          <w:kern w:val="1"/>
          <w:sz w:val="24"/>
          <w:szCs w:val="24"/>
        </w:rPr>
        <w:t>32</w:t>
      </w:r>
      <w:r w:rsidR="005C2A95" w:rsidRPr="00F40B88">
        <w:rPr>
          <w:rFonts w:ascii="Times New Roman" w:eastAsia="Calibri" w:hAnsi="Times New Roman" w:cs="Times New Roman"/>
          <w:b/>
          <w:bCs/>
          <w:kern w:val="1"/>
          <w:sz w:val="24"/>
          <w:szCs w:val="24"/>
        </w:rPr>
        <w:t xml:space="preserve"> </w:t>
      </w:r>
      <w:r w:rsidR="005C2A95" w:rsidRPr="00F40B88">
        <w:rPr>
          <w:rFonts w:ascii="Times New Roman" w:eastAsia="Calibri" w:hAnsi="Times New Roman" w:cs="Times New Roman"/>
          <w:b/>
          <w:bCs/>
          <w:kern w:val="1"/>
          <w:sz w:val="24"/>
          <w:szCs w:val="24"/>
          <w:lang w:val="en-US"/>
        </w:rPr>
        <w:t xml:space="preserve">[§ 12 </w:t>
      </w:r>
      <w:proofErr w:type="spellStart"/>
      <w:r w:rsidR="005C2A95" w:rsidRPr="00F40B88">
        <w:rPr>
          <w:rFonts w:ascii="Times New Roman" w:eastAsia="Calibri" w:hAnsi="Times New Roman" w:cs="Times New Roman"/>
          <w:b/>
          <w:bCs/>
          <w:kern w:val="1"/>
          <w:sz w:val="24"/>
          <w:szCs w:val="24"/>
          <w:lang w:val="en-US"/>
        </w:rPr>
        <w:t>ods</w:t>
      </w:r>
      <w:proofErr w:type="spellEnd"/>
      <w:r w:rsidR="005C2A95" w:rsidRPr="00F40B88">
        <w:rPr>
          <w:rFonts w:ascii="Times New Roman" w:eastAsia="Calibri" w:hAnsi="Times New Roman" w:cs="Times New Roman"/>
          <w:b/>
          <w:bCs/>
          <w:kern w:val="1"/>
          <w:sz w:val="24"/>
          <w:szCs w:val="24"/>
          <w:lang w:val="en-US"/>
        </w:rPr>
        <w:t>. 3]</w:t>
      </w:r>
    </w:p>
    <w:p w14:paraId="5AF2EA28"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7B27BF87" w14:textId="77777777" w:rsidR="00B777DE"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Pre študentov na excelentných zahraničných vysokých školách </w:t>
      </w:r>
      <w:r w:rsidR="00B777DE" w:rsidRPr="003D0432">
        <w:rPr>
          <w:rFonts w:ascii="Times New Roman" w:eastAsia="Calibri" w:hAnsi="Times New Roman" w:cs="Times New Roman"/>
          <w:kern w:val="1"/>
          <w:sz w:val="24"/>
          <w:szCs w:val="24"/>
        </w:rPr>
        <w:t xml:space="preserve">a študentov, ktorých pôžička nemusí byť zabezpečená ručením, </w:t>
      </w:r>
      <w:r w:rsidRPr="003D0432">
        <w:rPr>
          <w:rFonts w:ascii="Times New Roman" w:eastAsia="Calibri" w:hAnsi="Times New Roman" w:cs="Times New Roman"/>
          <w:kern w:val="1"/>
          <w:sz w:val="24"/>
          <w:szCs w:val="24"/>
        </w:rPr>
        <w:t xml:space="preserve">sa explicitne upravuje určenie inej maximálnej výšky pôžičky v nadväznosti na bod </w:t>
      </w:r>
      <w:r w:rsidR="00B777DE" w:rsidRPr="003D0432">
        <w:rPr>
          <w:rFonts w:ascii="Times New Roman" w:eastAsia="Calibri" w:hAnsi="Times New Roman" w:cs="Times New Roman"/>
          <w:kern w:val="1"/>
          <w:sz w:val="24"/>
          <w:szCs w:val="24"/>
        </w:rPr>
        <w:t>30</w:t>
      </w:r>
      <w:r w:rsidRPr="003D0432">
        <w:rPr>
          <w:rFonts w:ascii="Times New Roman" w:eastAsia="Calibri" w:hAnsi="Times New Roman" w:cs="Times New Roman"/>
          <w:kern w:val="1"/>
          <w:sz w:val="24"/>
          <w:szCs w:val="24"/>
        </w:rPr>
        <w:t xml:space="preserve"> (§ 1</w:t>
      </w:r>
      <w:r w:rsidR="00B777DE" w:rsidRPr="003D0432">
        <w:rPr>
          <w:rFonts w:ascii="Times New Roman" w:eastAsia="Calibri" w:hAnsi="Times New Roman" w:cs="Times New Roman"/>
          <w:kern w:val="1"/>
          <w:sz w:val="24"/>
          <w:szCs w:val="24"/>
        </w:rPr>
        <w:t>0</w:t>
      </w:r>
      <w:r w:rsidRPr="003D0432">
        <w:rPr>
          <w:rFonts w:ascii="Times New Roman" w:eastAsia="Calibri" w:hAnsi="Times New Roman" w:cs="Times New Roman"/>
          <w:kern w:val="1"/>
          <w:sz w:val="24"/>
          <w:szCs w:val="24"/>
        </w:rPr>
        <w:t xml:space="preserve"> ods. </w:t>
      </w:r>
      <w:r w:rsidR="00B777DE" w:rsidRPr="003D0432">
        <w:rPr>
          <w:rFonts w:ascii="Times New Roman" w:eastAsia="Calibri" w:hAnsi="Times New Roman" w:cs="Times New Roman"/>
          <w:kern w:val="1"/>
          <w:sz w:val="24"/>
          <w:szCs w:val="24"/>
        </w:rPr>
        <w:t>5</w:t>
      </w:r>
      <w:r w:rsidRPr="003D0432">
        <w:rPr>
          <w:rFonts w:ascii="Times New Roman" w:eastAsia="Calibri" w:hAnsi="Times New Roman" w:cs="Times New Roman"/>
          <w:kern w:val="1"/>
          <w:sz w:val="24"/>
          <w:szCs w:val="24"/>
        </w:rPr>
        <w:t xml:space="preserve">). </w:t>
      </w:r>
    </w:p>
    <w:p w14:paraId="6DA76549" w14:textId="77777777" w:rsidR="00B777DE" w:rsidRPr="003D0432" w:rsidRDefault="00B777DE"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340DE563" w14:textId="126B4C82"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Rada fondu aj v súčasnosti má možnosť rozhodnúť o maximálnej výške pôžičky vo vzťahu ku konkrétnemu žiadateľovi, pričom navrhovaná právna úprava vytvorí priestor na poskytovanie pôžičiek vo výške nevyhnutnej na zabezpečenie štúdia na excelentných zahraničných vysokých školách, vzhľadom na jeho finančnú náročnosť</w:t>
      </w:r>
      <w:r w:rsidR="00B777DE" w:rsidRPr="003D0432">
        <w:rPr>
          <w:rFonts w:ascii="Times New Roman" w:eastAsia="Calibri" w:hAnsi="Times New Roman" w:cs="Times New Roman"/>
          <w:kern w:val="1"/>
          <w:sz w:val="24"/>
          <w:szCs w:val="24"/>
        </w:rPr>
        <w:t>, alebo vo výške postačujúcej na zabezpečenie štúdia pre študentov podľa § 10 ods. 5 písm. b)</w:t>
      </w:r>
      <w:r w:rsidRPr="003D0432">
        <w:rPr>
          <w:rFonts w:ascii="Times New Roman" w:eastAsia="Calibri" w:hAnsi="Times New Roman" w:cs="Times New Roman"/>
          <w:kern w:val="1"/>
          <w:sz w:val="24"/>
          <w:szCs w:val="24"/>
        </w:rPr>
        <w:t>.</w:t>
      </w:r>
    </w:p>
    <w:p w14:paraId="1425CD2D"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93CF265" w14:textId="59E0CEB4"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lang w:val="en-US"/>
        </w:rPr>
      </w:pPr>
      <w:r w:rsidRPr="00F40B88">
        <w:rPr>
          <w:rFonts w:ascii="Times New Roman" w:eastAsia="Calibri" w:hAnsi="Times New Roman" w:cs="Times New Roman"/>
          <w:b/>
          <w:bCs/>
          <w:kern w:val="1"/>
          <w:sz w:val="24"/>
          <w:szCs w:val="24"/>
        </w:rPr>
        <w:t xml:space="preserve">K bodu  </w:t>
      </w:r>
      <w:r w:rsidR="00B777DE" w:rsidRPr="00F40B88">
        <w:rPr>
          <w:rFonts w:ascii="Times New Roman" w:eastAsia="Calibri" w:hAnsi="Times New Roman" w:cs="Times New Roman"/>
          <w:b/>
          <w:bCs/>
          <w:kern w:val="1"/>
          <w:sz w:val="24"/>
          <w:szCs w:val="24"/>
        </w:rPr>
        <w:t>33</w:t>
      </w:r>
      <w:r w:rsidR="00F12B67" w:rsidRPr="00F40B88">
        <w:rPr>
          <w:rFonts w:ascii="Times New Roman" w:eastAsia="Calibri" w:hAnsi="Times New Roman" w:cs="Times New Roman"/>
          <w:b/>
          <w:bCs/>
          <w:kern w:val="1"/>
          <w:sz w:val="24"/>
          <w:szCs w:val="24"/>
        </w:rPr>
        <w:t xml:space="preserve"> [§ 13 ods. 3]</w:t>
      </w:r>
    </w:p>
    <w:p w14:paraId="022BC544" w14:textId="77777777" w:rsidR="00B23929" w:rsidRPr="00F40B88"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643B7A7F" w14:textId="77777777" w:rsidR="00B23929" w:rsidRPr="003D0432" w:rsidRDefault="00B23929" w:rsidP="00F40B88">
      <w:pPr>
        <w:spacing w:after="0" w:line="240" w:lineRule="auto"/>
        <w:ind w:right="-6" w:firstLine="708"/>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Legislatívno-technická úprava v nadväznosti na zmenu číslovania odsekov v § 12 (bod 20). </w:t>
      </w:r>
    </w:p>
    <w:p w14:paraId="58D74E34"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56DFF93B" w14:textId="6FF612E6"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B777DE" w:rsidRPr="00F40B88">
        <w:rPr>
          <w:rFonts w:ascii="Times New Roman" w:eastAsia="Calibri" w:hAnsi="Times New Roman" w:cs="Times New Roman"/>
          <w:b/>
          <w:bCs/>
          <w:kern w:val="1"/>
          <w:sz w:val="24"/>
          <w:szCs w:val="24"/>
        </w:rPr>
        <w:t>34</w:t>
      </w:r>
      <w:r w:rsidR="00F12B67" w:rsidRPr="00F40B88">
        <w:rPr>
          <w:rFonts w:ascii="Times New Roman" w:eastAsia="Calibri" w:hAnsi="Times New Roman" w:cs="Times New Roman"/>
          <w:b/>
          <w:bCs/>
          <w:kern w:val="1"/>
          <w:sz w:val="24"/>
          <w:szCs w:val="24"/>
        </w:rPr>
        <w:t xml:space="preserve"> </w:t>
      </w:r>
      <w:r w:rsidR="00F12B67" w:rsidRPr="00F40B88">
        <w:rPr>
          <w:rFonts w:ascii="Times New Roman" w:eastAsia="Calibri" w:hAnsi="Times New Roman" w:cs="Times New Roman"/>
          <w:b/>
          <w:bCs/>
          <w:kern w:val="1"/>
          <w:sz w:val="24"/>
          <w:szCs w:val="24"/>
          <w:lang w:val="de-AT"/>
        </w:rPr>
        <w:t xml:space="preserve">[§ 13 </w:t>
      </w:r>
      <w:proofErr w:type="spellStart"/>
      <w:r w:rsidR="00F12B67" w:rsidRPr="00F40B88">
        <w:rPr>
          <w:rFonts w:ascii="Times New Roman" w:eastAsia="Calibri" w:hAnsi="Times New Roman" w:cs="Times New Roman"/>
          <w:b/>
          <w:bCs/>
          <w:kern w:val="1"/>
          <w:sz w:val="24"/>
          <w:szCs w:val="24"/>
          <w:lang w:val="de-AT"/>
        </w:rPr>
        <w:t>ods</w:t>
      </w:r>
      <w:proofErr w:type="spellEnd"/>
      <w:r w:rsidR="00F12B67" w:rsidRPr="00F40B88">
        <w:rPr>
          <w:rFonts w:ascii="Times New Roman" w:eastAsia="Calibri" w:hAnsi="Times New Roman" w:cs="Times New Roman"/>
          <w:b/>
          <w:bCs/>
          <w:kern w:val="1"/>
          <w:sz w:val="24"/>
          <w:szCs w:val="24"/>
          <w:lang w:val="de-AT"/>
        </w:rPr>
        <w:t xml:space="preserve">. 3 </w:t>
      </w:r>
      <w:proofErr w:type="spellStart"/>
      <w:r w:rsidR="00F12B67" w:rsidRPr="00F40B88">
        <w:rPr>
          <w:rFonts w:ascii="Times New Roman" w:eastAsia="Calibri" w:hAnsi="Times New Roman" w:cs="Times New Roman"/>
          <w:b/>
          <w:bCs/>
          <w:kern w:val="1"/>
          <w:sz w:val="24"/>
          <w:szCs w:val="24"/>
          <w:lang w:val="de-AT"/>
        </w:rPr>
        <w:t>písm</w:t>
      </w:r>
      <w:proofErr w:type="spellEnd"/>
      <w:r w:rsidR="00F12B67" w:rsidRPr="00F40B88">
        <w:rPr>
          <w:rFonts w:ascii="Times New Roman" w:eastAsia="Calibri" w:hAnsi="Times New Roman" w:cs="Times New Roman"/>
          <w:b/>
          <w:bCs/>
          <w:kern w:val="1"/>
          <w:sz w:val="24"/>
          <w:szCs w:val="24"/>
          <w:lang w:val="de-AT"/>
        </w:rPr>
        <w:t>. e)]</w:t>
      </w:r>
    </w:p>
    <w:p w14:paraId="69692C31" w14:textId="08F29FE1" w:rsidR="00B23929" w:rsidRPr="003D0432" w:rsidRDefault="00F40B8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r>
        <w:rPr>
          <w:rFonts w:ascii="Times New Roman" w:eastAsia="Calibri" w:hAnsi="Times New Roman" w:cs="Times New Roman"/>
          <w:kern w:val="1"/>
          <w:sz w:val="24"/>
          <w:szCs w:val="24"/>
        </w:rPr>
        <w:tab/>
      </w:r>
    </w:p>
    <w:p w14:paraId="02D132E4" w14:textId="77777777"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Navrhuje sa úprava termínu na oznámenie nástupu na materskú dovolenku alebo na rodičovskú dovolenku po prerušení štúdia, čím dochádza k zosúladeniu lehoty na oznámenie nástupu na materskú dovolenku alebo na rodičovskú dovolenku s obdobím, počas ktorého podľa § 13 ods. 3 písm. d) neplynie lehota splatnosti pôžičky po prerušení štúdia.</w:t>
      </w:r>
    </w:p>
    <w:p w14:paraId="2E99F533"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3606AFD" w14:textId="08EEB551"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B777DE" w:rsidRPr="00F40B88">
        <w:rPr>
          <w:rFonts w:ascii="Times New Roman" w:eastAsia="Calibri" w:hAnsi="Times New Roman" w:cs="Times New Roman"/>
          <w:b/>
          <w:bCs/>
          <w:kern w:val="1"/>
          <w:sz w:val="24"/>
          <w:szCs w:val="24"/>
        </w:rPr>
        <w:t>35</w:t>
      </w:r>
      <w:r w:rsidR="00F12B67" w:rsidRPr="00F40B88">
        <w:rPr>
          <w:rFonts w:ascii="Times New Roman" w:eastAsia="Calibri" w:hAnsi="Times New Roman" w:cs="Times New Roman"/>
          <w:b/>
          <w:bCs/>
          <w:kern w:val="1"/>
          <w:sz w:val="24"/>
          <w:szCs w:val="24"/>
        </w:rPr>
        <w:t xml:space="preserve"> </w:t>
      </w:r>
      <w:r w:rsidR="00F12B67" w:rsidRPr="00F40B88">
        <w:rPr>
          <w:rFonts w:ascii="Times New Roman" w:eastAsia="Calibri" w:hAnsi="Times New Roman" w:cs="Times New Roman"/>
          <w:b/>
          <w:bCs/>
          <w:kern w:val="1"/>
          <w:sz w:val="24"/>
          <w:szCs w:val="24"/>
          <w:lang w:val="en-US"/>
        </w:rPr>
        <w:t xml:space="preserve">[§ 13 </w:t>
      </w:r>
      <w:proofErr w:type="spellStart"/>
      <w:r w:rsidR="00F12B67" w:rsidRPr="00F40B88">
        <w:rPr>
          <w:rFonts w:ascii="Times New Roman" w:eastAsia="Calibri" w:hAnsi="Times New Roman" w:cs="Times New Roman"/>
          <w:b/>
          <w:bCs/>
          <w:kern w:val="1"/>
          <w:sz w:val="24"/>
          <w:szCs w:val="24"/>
          <w:lang w:val="en-US"/>
        </w:rPr>
        <w:t>ods</w:t>
      </w:r>
      <w:proofErr w:type="spellEnd"/>
      <w:r w:rsidR="00F12B67" w:rsidRPr="00F40B88">
        <w:rPr>
          <w:rFonts w:ascii="Times New Roman" w:eastAsia="Calibri" w:hAnsi="Times New Roman" w:cs="Times New Roman"/>
          <w:b/>
          <w:bCs/>
          <w:kern w:val="1"/>
          <w:sz w:val="24"/>
          <w:szCs w:val="24"/>
          <w:lang w:val="en-US"/>
        </w:rPr>
        <w:t xml:space="preserve">. 3 </w:t>
      </w:r>
      <w:proofErr w:type="spellStart"/>
      <w:r w:rsidR="00F12B67" w:rsidRPr="00F40B88">
        <w:rPr>
          <w:rFonts w:ascii="Times New Roman" w:eastAsia="Calibri" w:hAnsi="Times New Roman" w:cs="Times New Roman"/>
          <w:b/>
          <w:bCs/>
          <w:kern w:val="1"/>
          <w:sz w:val="24"/>
          <w:szCs w:val="24"/>
          <w:lang w:val="en-US"/>
        </w:rPr>
        <w:t>písm</w:t>
      </w:r>
      <w:proofErr w:type="spellEnd"/>
      <w:r w:rsidR="00F12B67" w:rsidRPr="00F40B88">
        <w:rPr>
          <w:rFonts w:ascii="Times New Roman" w:eastAsia="Calibri" w:hAnsi="Times New Roman" w:cs="Times New Roman"/>
          <w:b/>
          <w:bCs/>
          <w:kern w:val="1"/>
          <w:sz w:val="24"/>
          <w:szCs w:val="24"/>
          <w:lang w:val="en-US"/>
        </w:rPr>
        <w:t>. f)]</w:t>
      </w:r>
    </w:p>
    <w:p w14:paraId="04F54501"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5064E9B7" w14:textId="6A20CDE9"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Precizujú sa podmienky, za ktorých sa poskytuje odklad splátok pôžičky z dôvodu trvania dobrovoľnej vojenskej prípravy, počas ktorého sa pôžička nespláca. Úpravou dochádza aj k zosúladeniu s podmienkami poskytovania odkladu splátok z dôvodu trvania materskej dovolenky alebo rodičovskej dovolenky </w:t>
      </w:r>
      <w:r w:rsidR="0071678C" w:rsidRPr="003D0432">
        <w:rPr>
          <w:rFonts w:ascii="Times New Roman" w:eastAsia="Calibri" w:hAnsi="Times New Roman" w:cs="Times New Roman"/>
          <w:kern w:val="1"/>
          <w:sz w:val="24"/>
          <w:szCs w:val="24"/>
        </w:rPr>
        <w:t>[</w:t>
      </w:r>
      <w:r w:rsidRPr="003D0432">
        <w:rPr>
          <w:rFonts w:ascii="Times New Roman" w:eastAsia="Calibri" w:hAnsi="Times New Roman" w:cs="Times New Roman"/>
          <w:kern w:val="1"/>
          <w:sz w:val="24"/>
          <w:szCs w:val="24"/>
        </w:rPr>
        <w:t>§ 13 ods. 3 písm. e)</w:t>
      </w:r>
      <w:r w:rsidR="0071678C" w:rsidRPr="003D0432">
        <w:rPr>
          <w:rFonts w:ascii="Times New Roman" w:eastAsia="Calibri" w:hAnsi="Times New Roman" w:cs="Times New Roman"/>
          <w:kern w:val="1"/>
          <w:sz w:val="24"/>
          <w:szCs w:val="24"/>
        </w:rPr>
        <w:t>]</w:t>
      </w:r>
      <w:r w:rsidRPr="003D0432">
        <w:rPr>
          <w:rFonts w:ascii="Times New Roman" w:eastAsia="Calibri" w:hAnsi="Times New Roman" w:cs="Times New Roman"/>
          <w:kern w:val="1"/>
          <w:sz w:val="24"/>
          <w:szCs w:val="24"/>
        </w:rPr>
        <w:t>.</w:t>
      </w:r>
    </w:p>
    <w:p w14:paraId="4A66EDB8"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9BA7652" w14:textId="30CBFA01"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B777DE" w:rsidRPr="00F40B88">
        <w:rPr>
          <w:rFonts w:ascii="Times New Roman" w:eastAsia="Calibri" w:hAnsi="Times New Roman" w:cs="Times New Roman"/>
          <w:b/>
          <w:bCs/>
          <w:kern w:val="1"/>
          <w:sz w:val="24"/>
          <w:szCs w:val="24"/>
        </w:rPr>
        <w:t>36</w:t>
      </w:r>
      <w:r w:rsidR="0071678C" w:rsidRPr="00F40B88">
        <w:rPr>
          <w:rFonts w:ascii="Times New Roman" w:eastAsia="Calibri" w:hAnsi="Times New Roman" w:cs="Times New Roman"/>
          <w:b/>
          <w:bCs/>
          <w:kern w:val="1"/>
          <w:sz w:val="24"/>
          <w:szCs w:val="24"/>
        </w:rPr>
        <w:t xml:space="preserve"> [§ 13 ods. 6]</w:t>
      </w:r>
    </w:p>
    <w:p w14:paraId="315A16C2" w14:textId="77777777" w:rsidR="00B23929" w:rsidRPr="00F40B88"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6827EAB0" w14:textId="42239F8F"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Cieľom úpravy je, aby odpis istiny mohol byť poskytnutý len </w:t>
      </w:r>
      <w:r w:rsidR="00A75520" w:rsidRPr="003D0432">
        <w:rPr>
          <w:rFonts w:ascii="Times New Roman" w:eastAsia="Calibri" w:hAnsi="Times New Roman" w:cs="Times New Roman"/>
          <w:kern w:val="1"/>
          <w:sz w:val="24"/>
          <w:szCs w:val="24"/>
        </w:rPr>
        <w:t xml:space="preserve">tým </w:t>
      </w:r>
      <w:r w:rsidRPr="003D0432">
        <w:rPr>
          <w:rFonts w:ascii="Times New Roman" w:eastAsia="Calibri" w:hAnsi="Times New Roman" w:cs="Times New Roman"/>
          <w:kern w:val="1"/>
          <w:sz w:val="24"/>
          <w:szCs w:val="24"/>
        </w:rPr>
        <w:t>dlžníkom fondu, ktorí získali aspoň vysokoškolské vzdelania prvého stupňa. Podľa súčasnej úpravy môže byť odpis istiny poskytnutý aj dlžníkom, ktorí boli zo štúdia vylúčení alebo štúdium neukončili, čím sa stráca motivačný faktor riadne ukončiť vysokoškolské štúdium.</w:t>
      </w:r>
    </w:p>
    <w:p w14:paraId="5E635673"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3F864ED" w14:textId="07C94937"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B777DE" w:rsidRPr="00F40B88">
        <w:rPr>
          <w:rFonts w:ascii="Times New Roman" w:eastAsia="Calibri" w:hAnsi="Times New Roman" w:cs="Times New Roman"/>
          <w:b/>
          <w:bCs/>
          <w:kern w:val="1"/>
          <w:sz w:val="24"/>
          <w:szCs w:val="24"/>
        </w:rPr>
        <w:t>37</w:t>
      </w:r>
      <w:r w:rsidR="00A75520" w:rsidRPr="00F40B88">
        <w:rPr>
          <w:rFonts w:ascii="Times New Roman" w:eastAsia="Calibri" w:hAnsi="Times New Roman" w:cs="Times New Roman"/>
          <w:b/>
          <w:bCs/>
          <w:kern w:val="1"/>
          <w:sz w:val="24"/>
          <w:szCs w:val="24"/>
        </w:rPr>
        <w:t xml:space="preserve"> </w:t>
      </w:r>
      <w:r w:rsidR="00A75520" w:rsidRPr="00F40B88">
        <w:rPr>
          <w:rFonts w:ascii="Times New Roman" w:eastAsia="Calibri" w:hAnsi="Times New Roman" w:cs="Times New Roman"/>
          <w:b/>
          <w:bCs/>
          <w:kern w:val="1"/>
          <w:sz w:val="24"/>
          <w:szCs w:val="24"/>
          <w:lang w:val="en-US"/>
        </w:rPr>
        <w:t xml:space="preserve">[§ 13 </w:t>
      </w:r>
      <w:proofErr w:type="spellStart"/>
      <w:r w:rsidR="00A75520" w:rsidRPr="00F40B88">
        <w:rPr>
          <w:rFonts w:ascii="Times New Roman" w:eastAsia="Calibri" w:hAnsi="Times New Roman" w:cs="Times New Roman"/>
          <w:b/>
          <w:bCs/>
          <w:kern w:val="1"/>
          <w:sz w:val="24"/>
          <w:szCs w:val="24"/>
          <w:lang w:val="en-US"/>
        </w:rPr>
        <w:t>ods</w:t>
      </w:r>
      <w:proofErr w:type="spellEnd"/>
      <w:r w:rsidR="00A75520" w:rsidRPr="00F40B88">
        <w:rPr>
          <w:rFonts w:ascii="Times New Roman" w:eastAsia="Calibri" w:hAnsi="Times New Roman" w:cs="Times New Roman"/>
          <w:b/>
          <w:bCs/>
          <w:kern w:val="1"/>
          <w:sz w:val="24"/>
          <w:szCs w:val="24"/>
          <w:lang w:val="en-US"/>
        </w:rPr>
        <w:t xml:space="preserve">. 7 </w:t>
      </w:r>
      <w:proofErr w:type="gramStart"/>
      <w:r w:rsidR="00A75520" w:rsidRPr="00F40B88">
        <w:rPr>
          <w:rFonts w:ascii="Times New Roman" w:eastAsia="Calibri" w:hAnsi="Times New Roman" w:cs="Times New Roman"/>
          <w:b/>
          <w:bCs/>
          <w:kern w:val="1"/>
          <w:sz w:val="24"/>
          <w:szCs w:val="24"/>
          <w:lang w:val="en-US"/>
        </w:rPr>
        <w:t>a</w:t>
      </w:r>
      <w:proofErr w:type="gramEnd"/>
      <w:r w:rsidR="00A75520" w:rsidRPr="00F40B88">
        <w:rPr>
          <w:rFonts w:ascii="Times New Roman" w:eastAsia="Calibri" w:hAnsi="Times New Roman" w:cs="Times New Roman"/>
          <w:b/>
          <w:bCs/>
          <w:kern w:val="1"/>
          <w:sz w:val="24"/>
          <w:szCs w:val="24"/>
          <w:lang w:val="en-US"/>
        </w:rPr>
        <w:t xml:space="preserve"> 8]</w:t>
      </w:r>
    </w:p>
    <w:p w14:paraId="47B32E6E" w14:textId="4008FE2A" w:rsidR="00B777DE" w:rsidRPr="00F40B88" w:rsidRDefault="00B777DE"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340B60AF" w14:textId="111300E2" w:rsidR="00B777DE" w:rsidRPr="003D0432" w:rsidRDefault="00B777DE"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Navrhovaná úprava reflektuje na zavedenie pôžičiek pre „talentovaných študentov“ podľa § 10 ods. 5 písm. a), pričom sa ustanovujú podmienky, na základe ktorých možno priznať </w:t>
      </w:r>
      <w:r w:rsidRPr="003D0432">
        <w:rPr>
          <w:rFonts w:ascii="Times New Roman" w:eastAsia="Calibri" w:hAnsi="Times New Roman" w:cs="Times New Roman"/>
          <w:kern w:val="1"/>
          <w:sz w:val="24"/>
          <w:szCs w:val="24"/>
        </w:rPr>
        <w:lastRenderedPageBreak/>
        <w:t>dlžníkov</w:t>
      </w:r>
      <w:r w:rsidR="00B24698" w:rsidRPr="003D0432">
        <w:rPr>
          <w:rFonts w:ascii="Times New Roman" w:eastAsia="Calibri" w:hAnsi="Times New Roman" w:cs="Times New Roman"/>
          <w:kern w:val="1"/>
          <w:sz w:val="24"/>
          <w:szCs w:val="24"/>
        </w:rPr>
        <w:t xml:space="preserve">i zníženie nesplatenej istiny pôžičky, a zároveň ponechanie úrokovej sadzby, ktorá prislúcha poskytovaným pôžičkám pri splnení povinností podľa navrhovaného § 13 ods. 7 návrhu zákona. </w:t>
      </w:r>
    </w:p>
    <w:p w14:paraId="21159FE4" w14:textId="55A3B3BC" w:rsidR="00B24698" w:rsidRPr="003D0432" w:rsidRDefault="00B2469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4322D6C8" w14:textId="582027AE" w:rsidR="00B24698" w:rsidRPr="003D0432" w:rsidRDefault="00B24698"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Ak si dlžník fondu povinnosti podľa § 13 ods. 7 nesplní, sankciou je stratenie výhodnosti poskytnutej pôžičky z hľadiska úrokovej sadzby, a zároveň ponechanie nesplatenej istiny pôžičky bez úľavy.</w:t>
      </w:r>
    </w:p>
    <w:p w14:paraId="6C5D7360" w14:textId="77777777" w:rsidR="00B24698" w:rsidRPr="003D0432" w:rsidRDefault="00B2469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4331F33" w14:textId="3484D379" w:rsidR="00B24698" w:rsidRPr="00F40B88" w:rsidRDefault="00B24698"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38</w:t>
      </w:r>
      <w:r w:rsidR="001864B4" w:rsidRPr="00F40B88">
        <w:rPr>
          <w:rFonts w:ascii="Times New Roman" w:eastAsia="Calibri" w:hAnsi="Times New Roman" w:cs="Times New Roman"/>
          <w:b/>
          <w:bCs/>
          <w:kern w:val="1"/>
          <w:sz w:val="24"/>
          <w:szCs w:val="24"/>
        </w:rPr>
        <w:t xml:space="preserve"> </w:t>
      </w:r>
      <w:r w:rsidR="001864B4" w:rsidRPr="00F40B88">
        <w:rPr>
          <w:rFonts w:ascii="Times New Roman" w:eastAsia="Calibri" w:hAnsi="Times New Roman" w:cs="Times New Roman"/>
          <w:b/>
          <w:bCs/>
          <w:kern w:val="1"/>
          <w:sz w:val="24"/>
          <w:szCs w:val="24"/>
          <w:lang w:val="en-US"/>
        </w:rPr>
        <w:t xml:space="preserve">[§ 13 </w:t>
      </w:r>
      <w:proofErr w:type="spellStart"/>
      <w:r w:rsidR="001864B4" w:rsidRPr="00F40B88">
        <w:rPr>
          <w:rFonts w:ascii="Times New Roman" w:eastAsia="Calibri" w:hAnsi="Times New Roman" w:cs="Times New Roman"/>
          <w:b/>
          <w:bCs/>
          <w:kern w:val="1"/>
          <w:sz w:val="24"/>
          <w:szCs w:val="24"/>
          <w:lang w:val="en-US"/>
        </w:rPr>
        <w:t>ods</w:t>
      </w:r>
      <w:proofErr w:type="spellEnd"/>
      <w:r w:rsidR="001864B4" w:rsidRPr="00F40B88">
        <w:rPr>
          <w:rFonts w:ascii="Times New Roman" w:eastAsia="Calibri" w:hAnsi="Times New Roman" w:cs="Times New Roman"/>
          <w:b/>
          <w:bCs/>
          <w:kern w:val="1"/>
          <w:sz w:val="24"/>
          <w:szCs w:val="24"/>
          <w:lang w:val="en-US"/>
        </w:rPr>
        <w:t>. 9]</w:t>
      </w:r>
    </w:p>
    <w:p w14:paraId="774940BD" w14:textId="50457BB5" w:rsidR="00B24698" w:rsidRPr="003D0432" w:rsidRDefault="00B2469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B44A833" w14:textId="14818D6B" w:rsidR="00B23929" w:rsidRPr="003D0432" w:rsidRDefault="00B2469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Upravuje sa započítanie času trvania invalidity, materskej dovolenky a rodičovskej dovolenky do času výkonu zárobkovej činnosti</w:t>
      </w:r>
      <w:r w:rsidRPr="003D0432">
        <w:rPr>
          <w:rFonts w:ascii="Times New Roman" w:hAnsi="Times New Roman" w:cs="Times New Roman"/>
          <w:color w:val="494949"/>
          <w:sz w:val="24"/>
          <w:szCs w:val="24"/>
          <w:shd w:val="clear" w:color="auto" w:fill="FFFFFF"/>
        </w:rPr>
        <w:t xml:space="preserve"> </w:t>
      </w:r>
      <w:r w:rsidRPr="003D0432">
        <w:rPr>
          <w:rFonts w:ascii="Times New Roman" w:eastAsia="Calibri" w:hAnsi="Times New Roman" w:cs="Times New Roman"/>
          <w:kern w:val="1"/>
          <w:sz w:val="24"/>
          <w:szCs w:val="24"/>
        </w:rPr>
        <w:t>čas vo vzťahu k splneniu podmienok na zníženie nesplatenej istiny pôžičky a ponechaniu výhodnej úrokovej sadzby pôžičiek z fondu aj ak ide o pôžičky poskytované podľa § 10 ods. 5.</w:t>
      </w:r>
    </w:p>
    <w:p w14:paraId="491AF499" w14:textId="2A266A4C" w:rsidR="00B24698" w:rsidRPr="003D0432" w:rsidRDefault="00B2469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EC8C1D9" w14:textId="421553FD" w:rsidR="00B24698" w:rsidRPr="00F40B88" w:rsidRDefault="00B24698"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bodu 39</w:t>
      </w:r>
      <w:r w:rsidR="00106988" w:rsidRPr="00F40B88">
        <w:rPr>
          <w:rFonts w:ascii="Times New Roman" w:eastAsia="Calibri" w:hAnsi="Times New Roman" w:cs="Times New Roman"/>
          <w:b/>
          <w:bCs/>
          <w:kern w:val="1"/>
          <w:sz w:val="24"/>
          <w:szCs w:val="24"/>
        </w:rPr>
        <w:t xml:space="preserve"> </w:t>
      </w:r>
      <w:r w:rsidR="00106988" w:rsidRPr="00F40B88">
        <w:rPr>
          <w:rFonts w:ascii="Times New Roman" w:eastAsia="Calibri" w:hAnsi="Times New Roman" w:cs="Times New Roman"/>
          <w:b/>
          <w:bCs/>
          <w:kern w:val="1"/>
          <w:sz w:val="24"/>
          <w:szCs w:val="24"/>
          <w:lang w:val="en-US"/>
        </w:rPr>
        <w:t xml:space="preserve">[§ 13a </w:t>
      </w:r>
      <w:proofErr w:type="spellStart"/>
      <w:r w:rsidR="00106988" w:rsidRPr="00F40B88">
        <w:rPr>
          <w:rFonts w:ascii="Times New Roman" w:eastAsia="Calibri" w:hAnsi="Times New Roman" w:cs="Times New Roman"/>
          <w:b/>
          <w:bCs/>
          <w:kern w:val="1"/>
          <w:sz w:val="24"/>
          <w:szCs w:val="24"/>
          <w:lang w:val="en-US"/>
        </w:rPr>
        <w:t>ods</w:t>
      </w:r>
      <w:proofErr w:type="spellEnd"/>
      <w:r w:rsidR="00106988" w:rsidRPr="00F40B88">
        <w:rPr>
          <w:rFonts w:ascii="Times New Roman" w:eastAsia="Calibri" w:hAnsi="Times New Roman" w:cs="Times New Roman"/>
          <w:b/>
          <w:bCs/>
          <w:kern w:val="1"/>
          <w:sz w:val="24"/>
          <w:szCs w:val="24"/>
          <w:lang w:val="en-US"/>
        </w:rPr>
        <w:t>. 4]</w:t>
      </w:r>
    </w:p>
    <w:p w14:paraId="68204A34" w14:textId="77777777" w:rsidR="00B24698" w:rsidRPr="00F40B88" w:rsidRDefault="00B24698"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63F566AB" w14:textId="77777777"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S cieľom vytvoriť dostatočný časový priestor pre fond na spracovanie podmienok poskytovania stabilizačných pôžičiek pre všetky skupiny nedostatkových regulovaných povolaní vrátane komunikácie s príslušnými ústrednými orgánmi štátnej správy, do ktorých vecnej pôsobnosti patrí výkon nedostatkového regulovaného povolania, určuje sa lehota ministerstvu, v ktorej zverejní zoznam nedostatkových regulovaných povolaní. </w:t>
      </w:r>
    </w:p>
    <w:p w14:paraId="5870AC86"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5977AED" w14:textId="7C6F9F93"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bodu  </w:t>
      </w:r>
      <w:r w:rsidR="00B24698" w:rsidRPr="00F40B88">
        <w:rPr>
          <w:rFonts w:ascii="Times New Roman" w:eastAsia="Calibri" w:hAnsi="Times New Roman" w:cs="Times New Roman"/>
          <w:b/>
          <w:bCs/>
          <w:kern w:val="1"/>
          <w:sz w:val="24"/>
          <w:szCs w:val="24"/>
        </w:rPr>
        <w:t>40</w:t>
      </w:r>
      <w:r w:rsidR="00025E07" w:rsidRPr="00F40B88">
        <w:rPr>
          <w:rFonts w:ascii="Times New Roman" w:eastAsia="Calibri" w:hAnsi="Times New Roman" w:cs="Times New Roman"/>
          <w:b/>
          <w:bCs/>
          <w:kern w:val="1"/>
          <w:sz w:val="24"/>
          <w:szCs w:val="24"/>
        </w:rPr>
        <w:t xml:space="preserve"> </w:t>
      </w:r>
      <w:r w:rsidR="00025E07" w:rsidRPr="00F40B88">
        <w:rPr>
          <w:rFonts w:ascii="Times New Roman" w:eastAsia="Calibri" w:hAnsi="Times New Roman" w:cs="Times New Roman"/>
          <w:b/>
          <w:bCs/>
          <w:kern w:val="1"/>
          <w:sz w:val="24"/>
          <w:szCs w:val="24"/>
          <w:lang w:val="en-US"/>
        </w:rPr>
        <w:t xml:space="preserve">[§ 13b </w:t>
      </w:r>
      <w:proofErr w:type="spellStart"/>
      <w:r w:rsidR="00025E07" w:rsidRPr="00F40B88">
        <w:rPr>
          <w:rFonts w:ascii="Times New Roman" w:eastAsia="Calibri" w:hAnsi="Times New Roman" w:cs="Times New Roman"/>
          <w:b/>
          <w:bCs/>
          <w:kern w:val="1"/>
          <w:sz w:val="24"/>
          <w:szCs w:val="24"/>
          <w:lang w:val="en-US"/>
        </w:rPr>
        <w:t>ods</w:t>
      </w:r>
      <w:proofErr w:type="spellEnd"/>
      <w:r w:rsidR="00025E07" w:rsidRPr="00F40B88">
        <w:rPr>
          <w:rFonts w:ascii="Times New Roman" w:eastAsia="Calibri" w:hAnsi="Times New Roman" w:cs="Times New Roman"/>
          <w:b/>
          <w:bCs/>
          <w:kern w:val="1"/>
          <w:sz w:val="24"/>
          <w:szCs w:val="24"/>
          <w:lang w:val="en-US"/>
        </w:rPr>
        <w:t xml:space="preserve">. </w:t>
      </w:r>
      <w:r w:rsidR="00FA7827" w:rsidRPr="00F40B88">
        <w:rPr>
          <w:rFonts w:ascii="Times New Roman" w:eastAsia="Calibri" w:hAnsi="Times New Roman" w:cs="Times New Roman"/>
          <w:b/>
          <w:bCs/>
          <w:kern w:val="1"/>
          <w:sz w:val="24"/>
          <w:szCs w:val="24"/>
          <w:lang w:val="en-US"/>
        </w:rPr>
        <w:t>6</w:t>
      </w:r>
      <w:r w:rsidR="00025E07" w:rsidRPr="00F40B88">
        <w:rPr>
          <w:rFonts w:ascii="Times New Roman" w:eastAsia="Calibri" w:hAnsi="Times New Roman" w:cs="Times New Roman"/>
          <w:b/>
          <w:bCs/>
          <w:kern w:val="1"/>
          <w:sz w:val="24"/>
          <w:szCs w:val="24"/>
          <w:lang w:val="en-US"/>
        </w:rPr>
        <w:t>]</w:t>
      </w:r>
    </w:p>
    <w:p w14:paraId="4F53C5AA" w14:textId="77777777" w:rsidR="00B23929" w:rsidRPr="00F40B88"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5BD2F66E"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Na základe praktických skúseností s poskytovaním stabilizačných pôžičiek a vzhľadom na výrazný časový odstup medzi jednotlivými termínmi sa navrhuje, aby sa žiadosti posudzovali v rámci jednotlivých termínov samostatne a nepresúvali na ďalšie termíny. Úprava má za cieľ znížiť administratívnu záťaž fondu aj žiadateľov o stabilizačnú pôžičku pri kontrole, úprave a dopĺňaní niekoľkomesačných žiadostí o pôžičku a ich neaktuálnych príloh.</w:t>
      </w:r>
    </w:p>
    <w:p w14:paraId="4744B479"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31CC6FFB" w14:textId="0DB3CDFF" w:rsidR="00B23929" w:rsidRPr="00F40B88" w:rsidRDefault="00B23929"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 xml:space="preserve">K bodom  </w:t>
      </w:r>
      <w:r w:rsidR="00B24698" w:rsidRPr="00F40B88">
        <w:rPr>
          <w:rFonts w:ascii="Times New Roman" w:eastAsia="Calibri" w:hAnsi="Times New Roman" w:cs="Times New Roman"/>
          <w:b/>
          <w:bCs/>
          <w:kern w:val="1"/>
          <w:sz w:val="24"/>
          <w:szCs w:val="24"/>
        </w:rPr>
        <w:t>41</w:t>
      </w:r>
      <w:r w:rsidRPr="00F40B88">
        <w:rPr>
          <w:rFonts w:ascii="Times New Roman" w:eastAsia="Calibri" w:hAnsi="Times New Roman" w:cs="Times New Roman"/>
          <w:b/>
          <w:bCs/>
          <w:kern w:val="1"/>
          <w:sz w:val="24"/>
          <w:szCs w:val="24"/>
        </w:rPr>
        <w:t xml:space="preserve"> až </w:t>
      </w:r>
      <w:r w:rsidR="00B24698" w:rsidRPr="00F40B88">
        <w:rPr>
          <w:rFonts w:ascii="Times New Roman" w:eastAsia="Calibri" w:hAnsi="Times New Roman" w:cs="Times New Roman"/>
          <w:b/>
          <w:bCs/>
          <w:kern w:val="1"/>
          <w:sz w:val="24"/>
          <w:szCs w:val="24"/>
        </w:rPr>
        <w:t>4</w:t>
      </w:r>
      <w:r w:rsidR="006D2146" w:rsidRPr="00F40B88">
        <w:rPr>
          <w:rFonts w:ascii="Times New Roman" w:eastAsia="Calibri" w:hAnsi="Times New Roman" w:cs="Times New Roman"/>
          <w:b/>
          <w:bCs/>
          <w:kern w:val="1"/>
          <w:sz w:val="24"/>
          <w:szCs w:val="24"/>
        </w:rPr>
        <w:t>4</w:t>
      </w:r>
      <w:r w:rsidR="00B24698" w:rsidRPr="00F40B88">
        <w:rPr>
          <w:rFonts w:ascii="Times New Roman" w:eastAsia="Calibri" w:hAnsi="Times New Roman" w:cs="Times New Roman"/>
          <w:b/>
          <w:bCs/>
          <w:kern w:val="1"/>
          <w:sz w:val="24"/>
          <w:szCs w:val="24"/>
        </w:rPr>
        <w:t xml:space="preserve"> </w:t>
      </w:r>
      <w:r w:rsidR="006F5267" w:rsidRPr="00F40B88">
        <w:rPr>
          <w:rFonts w:ascii="Times New Roman" w:eastAsia="Calibri" w:hAnsi="Times New Roman" w:cs="Times New Roman"/>
          <w:b/>
          <w:bCs/>
          <w:kern w:val="1"/>
          <w:sz w:val="24"/>
          <w:szCs w:val="24"/>
          <w:lang w:val="en-US"/>
        </w:rPr>
        <w:t>[§ 13d</w:t>
      </w:r>
      <w:r w:rsidR="00D367E7" w:rsidRPr="00F40B88">
        <w:rPr>
          <w:rFonts w:ascii="Times New Roman" w:eastAsia="Calibri" w:hAnsi="Times New Roman" w:cs="Times New Roman"/>
          <w:b/>
          <w:bCs/>
          <w:kern w:val="1"/>
          <w:sz w:val="24"/>
          <w:szCs w:val="24"/>
          <w:lang w:val="en-US"/>
        </w:rPr>
        <w:t xml:space="preserve"> </w:t>
      </w:r>
      <w:proofErr w:type="spellStart"/>
      <w:r w:rsidR="00D367E7" w:rsidRPr="00F40B88">
        <w:rPr>
          <w:rFonts w:ascii="Times New Roman" w:eastAsia="Calibri" w:hAnsi="Times New Roman" w:cs="Times New Roman"/>
          <w:b/>
          <w:bCs/>
          <w:kern w:val="1"/>
          <w:sz w:val="24"/>
          <w:szCs w:val="24"/>
          <w:lang w:val="en-US"/>
        </w:rPr>
        <w:t>ods</w:t>
      </w:r>
      <w:proofErr w:type="spellEnd"/>
      <w:r w:rsidR="00D367E7" w:rsidRPr="00F40B88">
        <w:rPr>
          <w:rFonts w:ascii="Times New Roman" w:eastAsia="Calibri" w:hAnsi="Times New Roman" w:cs="Times New Roman"/>
          <w:b/>
          <w:bCs/>
          <w:kern w:val="1"/>
          <w:sz w:val="24"/>
          <w:szCs w:val="24"/>
          <w:lang w:val="en-US"/>
        </w:rPr>
        <w:t>. 3</w:t>
      </w:r>
      <w:r w:rsidR="006F5267" w:rsidRPr="00F40B88">
        <w:rPr>
          <w:rFonts w:ascii="Times New Roman" w:eastAsia="Calibri" w:hAnsi="Times New Roman" w:cs="Times New Roman"/>
          <w:b/>
          <w:bCs/>
          <w:kern w:val="1"/>
          <w:sz w:val="24"/>
          <w:szCs w:val="24"/>
          <w:lang w:val="en-US"/>
        </w:rPr>
        <w:t>]</w:t>
      </w:r>
    </w:p>
    <w:p w14:paraId="0AF0CADA" w14:textId="77777777" w:rsidR="00B23929" w:rsidRPr="00F40B88"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u w:val="single"/>
        </w:rPr>
      </w:pPr>
    </w:p>
    <w:p w14:paraId="08806BD4" w14:textId="77777777" w:rsidR="006F5267"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Upravujú sa podmienky poskytovania odkladu splátok stabilizačnej pôžičky po prerušení štúdia alebo výkonu nedostatkového regulované povolania s cieľom vzájomného zosúladenia jednotlivých typov odkladov splátok podľa § 13d ods. 3, ako aj s odkladmi splátok pre študentov podľa § 13 ods. 3. </w:t>
      </w:r>
    </w:p>
    <w:p w14:paraId="64BAE094" w14:textId="77777777" w:rsidR="006F5267" w:rsidRPr="003D0432" w:rsidRDefault="006F5267"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52A2B86E" w14:textId="41B55641" w:rsidR="00B23929" w:rsidRPr="003D0432" w:rsidRDefault="00B23929"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Uvedené sa navrhuje s odkazom na aplikačnú prax, keď vznikali situácie, keď pri dlžníkovi, ktorý pred nástupom na materskú dovolenku alebo na rodičovskú dovolenku vykonával nedostatkové regulované povolanie, nebolo možné odklad splátok schváliť, čo viedlo k nerovným podmienkam poskytovania stabilizačných pôžičiek s ohľadom na subjekt. Touto úpravou dochádza aj k  zosúladeniu podmienok poskytovania odkladov splátok stabilizačných pôžičiek s podmienkami poskytovania a splácania stabilizačných pôžičiek podľa zámerov a cieľov uznesenia vlády SR č. 404/2018. </w:t>
      </w:r>
    </w:p>
    <w:p w14:paraId="478A2662" w14:textId="38F50F7C"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C5FCE8E" w14:textId="78DAC9E2" w:rsidR="006D2146" w:rsidRPr="00F40B88" w:rsidRDefault="006D2146" w:rsidP="00F40B88">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F40B88">
        <w:rPr>
          <w:rFonts w:ascii="Times New Roman" w:eastAsia="Calibri" w:hAnsi="Times New Roman" w:cs="Times New Roman"/>
          <w:b/>
          <w:bCs/>
          <w:kern w:val="1"/>
          <w:sz w:val="24"/>
          <w:szCs w:val="24"/>
        </w:rPr>
        <w:t>K bod</w:t>
      </w:r>
      <w:r w:rsidR="00271882" w:rsidRPr="00F40B88">
        <w:rPr>
          <w:rFonts w:ascii="Times New Roman" w:eastAsia="Calibri" w:hAnsi="Times New Roman" w:cs="Times New Roman"/>
          <w:b/>
          <w:bCs/>
          <w:kern w:val="1"/>
          <w:sz w:val="24"/>
          <w:szCs w:val="24"/>
        </w:rPr>
        <w:t>u</w:t>
      </w:r>
      <w:r w:rsidRPr="00F40B88">
        <w:rPr>
          <w:rFonts w:ascii="Times New Roman" w:eastAsia="Calibri" w:hAnsi="Times New Roman" w:cs="Times New Roman"/>
          <w:b/>
          <w:bCs/>
          <w:kern w:val="1"/>
          <w:sz w:val="24"/>
          <w:szCs w:val="24"/>
        </w:rPr>
        <w:t xml:space="preserve"> 45 </w:t>
      </w:r>
      <w:r w:rsidR="00D367E7" w:rsidRPr="00F40B88">
        <w:rPr>
          <w:rFonts w:ascii="Times New Roman" w:eastAsia="Calibri" w:hAnsi="Times New Roman" w:cs="Times New Roman"/>
          <w:b/>
          <w:bCs/>
          <w:kern w:val="1"/>
          <w:sz w:val="24"/>
          <w:szCs w:val="24"/>
          <w:lang w:val="en-US"/>
        </w:rPr>
        <w:t xml:space="preserve">[§ 13d </w:t>
      </w:r>
      <w:proofErr w:type="spellStart"/>
      <w:r w:rsidR="00D367E7" w:rsidRPr="00F40B88">
        <w:rPr>
          <w:rFonts w:ascii="Times New Roman" w:eastAsia="Calibri" w:hAnsi="Times New Roman" w:cs="Times New Roman"/>
          <w:b/>
          <w:bCs/>
          <w:kern w:val="1"/>
          <w:sz w:val="24"/>
          <w:szCs w:val="24"/>
          <w:lang w:val="en-US"/>
        </w:rPr>
        <w:t>ods</w:t>
      </w:r>
      <w:proofErr w:type="spellEnd"/>
      <w:r w:rsidR="00D367E7" w:rsidRPr="00F40B88">
        <w:rPr>
          <w:rFonts w:ascii="Times New Roman" w:eastAsia="Calibri" w:hAnsi="Times New Roman" w:cs="Times New Roman"/>
          <w:b/>
          <w:bCs/>
          <w:kern w:val="1"/>
          <w:sz w:val="24"/>
          <w:szCs w:val="24"/>
          <w:lang w:val="en-US"/>
        </w:rPr>
        <w:t>. 6]</w:t>
      </w:r>
    </w:p>
    <w:p w14:paraId="5DFC4AC8" w14:textId="77777777" w:rsidR="006D2146" w:rsidRPr="00F40B88" w:rsidRDefault="006D2146" w:rsidP="006D2146">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29F73039" w14:textId="0B01C557" w:rsidR="006D2146" w:rsidRPr="003D0432" w:rsidRDefault="006D2146" w:rsidP="00F40B88">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lastRenderedPageBreak/>
        <w:t xml:space="preserve">Upravujú sa podmienky zníženia nesplatenej istiny stabilizačnej pôžičky s cieľom odstrániť praktické problémy s aplikáciou pôvodného ustanovenia zákona najmä v prípadoch, ak dlžník neinformoval fond o skutočnostiach zakladajúcich právny nárok na zníženie istiny. </w:t>
      </w:r>
    </w:p>
    <w:p w14:paraId="39C60BAC" w14:textId="3E427FAB" w:rsidR="006D2146" w:rsidRPr="003D0432" w:rsidRDefault="006D2146"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5B92CE0A" w14:textId="5A7D9D44" w:rsidR="006D2146" w:rsidRPr="008C0DC6" w:rsidRDefault="006D2146"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K bodom 46</w:t>
      </w:r>
      <w:r w:rsidR="00D367E7" w:rsidRPr="008C0DC6">
        <w:rPr>
          <w:rFonts w:ascii="Times New Roman" w:eastAsia="Calibri" w:hAnsi="Times New Roman" w:cs="Times New Roman"/>
          <w:b/>
          <w:bCs/>
          <w:kern w:val="1"/>
          <w:sz w:val="24"/>
          <w:szCs w:val="24"/>
        </w:rPr>
        <w:t xml:space="preserve"> [§ 13d ods. 8]</w:t>
      </w:r>
    </w:p>
    <w:p w14:paraId="723DC88C" w14:textId="77777777" w:rsidR="006D2146" w:rsidRPr="003D0432" w:rsidRDefault="006D2146" w:rsidP="006D2146">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B1172CA" w14:textId="45B5DB48" w:rsidR="006D2146" w:rsidRPr="003D0432" w:rsidRDefault="006D2146"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V nadväznosti na </w:t>
      </w:r>
      <w:r w:rsidR="00D367E7" w:rsidRPr="003D0432">
        <w:rPr>
          <w:rFonts w:ascii="Times New Roman" w:eastAsia="Calibri" w:hAnsi="Times New Roman" w:cs="Times New Roman"/>
          <w:kern w:val="1"/>
          <w:sz w:val="24"/>
          <w:szCs w:val="24"/>
        </w:rPr>
        <w:t xml:space="preserve">úpravu </w:t>
      </w:r>
      <w:r w:rsidRPr="003D0432">
        <w:rPr>
          <w:rFonts w:ascii="Times New Roman" w:eastAsia="Calibri" w:hAnsi="Times New Roman" w:cs="Times New Roman"/>
          <w:kern w:val="1"/>
          <w:sz w:val="24"/>
          <w:szCs w:val="24"/>
        </w:rPr>
        <w:t xml:space="preserve">§ 13d ods. 6 sa dopĺňa, že podmienky zníženia nesplatenej istiny stabilizačnej pôžičky bude určovať zmluva o pôžičke. </w:t>
      </w:r>
    </w:p>
    <w:p w14:paraId="1828AA14" w14:textId="77777777" w:rsidR="006D2146" w:rsidRPr="003D0432" w:rsidRDefault="006D2146"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A934F6D" w14:textId="2BBD8296" w:rsidR="006D2146" w:rsidRPr="008C0DC6" w:rsidRDefault="00271882"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K bodu 47</w:t>
      </w:r>
      <w:r w:rsidR="00D367E7" w:rsidRPr="008C0DC6">
        <w:rPr>
          <w:rFonts w:ascii="Times New Roman" w:eastAsia="Calibri" w:hAnsi="Times New Roman" w:cs="Times New Roman"/>
          <w:b/>
          <w:bCs/>
          <w:kern w:val="1"/>
          <w:sz w:val="24"/>
          <w:szCs w:val="24"/>
        </w:rPr>
        <w:t xml:space="preserve"> </w:t>
      </w:r>
      <w:r w:rsidR="00D367E7" w:rsidRPr="008C0DC6">
        <w:rPr>
          <w:rFonts w:ascii="Times New Roman" w:eastAsia="Calibri" w:hAnsi="Times New Roman" w:cs="Times New Roman"/>
          <w:b/>
          <w:bCs/>
          <w:kern w:val="1"/>
          <w:sz w:val="24"/>
          <w:szCs w:val="24"/>
          <w:lang w:val="en-US"/>
        </w:rPr>
        <w:t xml:space="preserve">[§ 13d </w:t>
      </w:r>
      <w:proofErr w:type="spellStart"/>
      <w:r w:rsidR="00D367E7" w:rsidRPr="008C0DC6">
        <w:rPr>
          <w:rFonts w:ascii="Times New Roman" w:eastAsia="Calibri" w:hAnsi="Times New Roman" w:cs="Times New Roman"/>
          <w:b/>
          <w:bCs/>
          <w:kern w:val="1"/>
          <w:sz w:val="24"/>
          <w:szCs w:val="24"/>
          <w:lang w:val="en-US"/>
        </w:rPr>
        <w:t>ods</w:t>
      </w:r>
      <w:proofErr w:type="spellEnd"/>
      <w:r w:rsidR="00D367E7" w:rsidRPr="008C0DC6">
        <w:rPr>
          <w:rFonts w:ascii="Times New Roman" w:eastAsia="Calibri" w:hAnsi="Times New Roman" w:cs="Times New Roman"/>
          <w:b/>
          <w:bCs/>
          <w:kern w:val="1"/>
          <w:sz w:val="24"/>
          <w:szCs w:val="24"/>
          <w:lang w:val="en-US"/>
        </w:rPr>
        <w:t>. 9]</w:t>
      </w:r>
    </w:p>
    <w:p w14:paraId="1BA511E1" w14:textId="26ABB18B" w:rsidR="00271882" w:rsidRPr="003D0432" w:rsidRDefault="00271882"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13DE64D" w14:textId="77777777" w:rsidR="00D367E7" w:rsidRPr="003D0432" w:rsidRDefault="00271882"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Návrhom sa vypúšťa podmienka, podľa ktorej musí mať dlžník v čase smrti nárok na odklad splátok na účely zániku záväzku voči fondu. </w:t>
      </w:r>
    </w:p>
    <w:p w14:paraId="4E06A656" w14:textId="77777777" w:rsidR="00D367E7" w:rsidRPr="003D0432" w:rsidRDefault="00D367E7" w:rsidP="00271882">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EF07A1B" w14:textId="6EB91926" w:rsidR="00271882" w:rsidRPr="003D0432" w:rsidRDefault="00271882"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Táto podmienka je  vo vzťahu k stabilizačným pôžičkám bezpredmetná, keďže stabilizačné pôžičky nie sú zabezpečené ručením a teda aj v prípade smrti dlžníka, ktorý nemá v čase smrti nárok na odklad splátok, sú tieto finančné prostriedky nevymožiteľné.</w:t>
      </w:r>
    </w:p>
    <w:p w14:paraId="23C6DBF1" w14:textId="77777777" w:rsidR="00271882" w:rsidRPr="003D0432" w:rsidRDefault="00271882"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9EF4FF3" w14:textId="0ADA0C63"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 xml:space="preserve">K bodu  </w:t>
      </w:r>
      <w:r w:rsidR="00B24698" w:rsidRPr="008C0DC6">
        <w:rPr>
          <w:rFonts w:ascii="Times New Roman" w:eastAsia="Calibri" w:hAnsi="Times New Roman" w:cs="Times New Roman"/>
          <w:b/>
          <w:bCs/>
          <w:kern w:val="1"/>
          <w:sz w:val="24"/>
          <w:szCs w:val="24"/>
        </w:rPr>
        <w:t>48</w:t>
      </w:r>
      <w:r w:rsidR="00D367E7" w:rsidRPr="008C0DC6">
        <w:rPr>
          <w:rFonts w:ascii="Times New Roman" w:eastAsia="Calibri" w:hAnsi="Times New Roman" w:cs="Times New Roman"/>
          <w:b/>
          <w:bCs/>
          <w:kern w:val="1"/>
          <w:sz w:val="24"/>
          <w:szCs w:val="24"/>
        </w:rPr>
        <w:t xml:space="preserve"> </w:t>
      </w:r>
      <w:r w:rsidR="00D367E7" w:rsidRPr="008C0DC6">
        <w:rPr>
          <w:rFonts w:ascii="Times New Roman" w:eastAsia="Calibri" w:hAnsi="Times New Roman" w:cs="Times New Roman"/>
          <w:b/>
          <w:bCs/>
          <w:kern w:val="1"/>
          <w:sz w:val="24"/>
          <w:szCs w:val="24"/>
          <w:lang w:val="en-US"/>
        </w:rPr>
        <w:t xml:space="preserve">[§ 14 </w:t>
      </w:r>
      <w:proofErr w:type="spellStart"/>
      <w:r w:rsidR="00D367E7" w:rsidRPr="008C0DC6">
        <w:rPr>
          <w:rFonts w:ascii="Times New Roman" w:eastAsia="Calibri" w:hAnsi="Times New Roman" w:cs="Times New Roman"/>
          <w:b/>
          <w:bCs/>
          <w:kern w:val="1"/>
          <w:sz w:val="24"/>
          <w:szCs w:val="24"/>
          <w:lang w:val="en-US"/>
        </w:rPr>
        <w:t>ods</w:t>
      </w:r>
      <w:proofErr w:type="spellEnd"/>
      <w:r w:rsidR="00D367E7" w:rsidRPr="008C0DC6">
        <w:rPr>
          <w:rFonts w:ascii="Times New Roman" w:eastAsia="Calibri" w:hAnsi="Times New Roman" w:cs="Times New Roman"/>
          <w:b/>
          <w:bCs/>
          <w:kern w:val="1"/>
          <w:sz w:val="24"/>
          <w:szCs w:val="24"/>
          <w:lang w:val="en-US"/>
        </w:rPr>
        <w:t>. 4]</w:t>
      </w:r>
    </w:p>
    <w:p w14:paraId="225E3241" w14:textId="12BABB16" w:rsidR="00B24698" w:rsidRPr="008C0DC6" w:rsidRDefault="00B24698"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20A7FBCF" w14:textId="4CF61CA6" w:rsidR="00B24698" w:rsidRPr="003D0432" w:rsidRDefault="00B24698"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Legislatívno-technická úprava.</w:t>
      </w:r>
    </w:p>
    <w:p w14:paraId="62C850F7" w14:textId="77777777" w:rsidR="00B24698" w:rsidRPr="003D0432" w:rsidRDefault="00B24698"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CDAE8A9" w14:textId="13E0D4C0" w:rsidR="00B23929" w:rsidRPr="008C0DC6" w:rsidRDefault="006D2146"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K bodu 49</w:t>
      </w:r>
      <w:r w:rsidR="00EB6065" w:rsidRPr="008C0DC6">
        <w:rPr>
          <w:rFonts w:ascii="Times New Roman" w:eastAsia="Calibri" w:hAnsi="Times New Roman" w:cs="Times New Roman"/>
          <w:b/>
          <w:bCs/>
          <w:kern w:val="1"/>
          <w:sz w:val="24"/>
          <w:szCs w:val="24"/>
        </w:rPr>
        <w:t xml:space="preserve"> </w:t>
      </w:r>
      <w:r w:rsidR="00EB6065" w:rsidRPr="008C0DC6">
        <w:rPr>
          <w:rFonts w:ascii="Times New Roman" w:eastAsia="Calibri" w:hAnsi="Times New Roman" w:cs="Times New Roman"/>
          <w:b/>
          <w:bCs/>
          <w:kern w:val="1"/>
          <w:sz w:val="24"/>
          <w:szCs w:val="24"/>
          <w:lang w:val="en-US"/>
        </w:rPr>
        <w:t xml:space="preserve">[§ 14 </w:t>
      </w:r>
      <w:proofErr w:type="spellStart"/>
      <w:r w:rsidR="00EB6065" w:rsidRPr="008C0DC6">
        <w:rPr>
          <w:rFonts w:ascii="Times New Roman" w:eastAsia="Calibri" w:hAnsi="Times New Roman" w:cs="Times New Roman"/>
          <w:b/>
          <w:bCs/>
          <w:kern w:val="1"/>
          <w:sz w:val="24"/>
          <w:szCs w:val="24"/>
          <w:lang w:val="en-US"/>
        </w:rPr>
        <w:t>ods</w:t>
      </w:r>
      <w:proofErr w:type="spellEnd"/>
      <w:r w:rsidR="00EB6065" w:rsidRPr="008C0DC6">
        <w:rPr>
          <w:rFonts w:ascii="Times New Roman" w:eastAsia="Calibri" w:hAnsi="Times New Roman" w:cs="Times New Roman"/>
          <w:b/>
          <w:bCs/>
          <w:kern w:val="1"/>
          <w:sz w:val="24"/>
          <w:szCs w:val="24"/>
          <w:lang w:val="en-US"/>
        </w:rPr>
        <w:t>. 6]</w:t>
      </w:r>
    </w:p>
    <w:p w14:paraId="56C12DB6" w14:textId="4C0375E2" w:rsidR="006D2146" w:rsidRPr="008C0DC6" w:rsidRDefault="006D2146"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3BCE45FB" w14:textId="0DF75258" w:rsidR="006D2146" w:rsidRPr="003D0432" w:rsidRDefault="006D2146"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Podľa súčasnej právnej úpravy je možné poskytovať pôžičku pre pedagógov v troch termínoch, pričom sa rovnako ako pri študentoch v § 11 ods. 6 navrhuje väčšia flexibilita. V zákone sa ustanovuje jeden fixný termín predkladania žiadostí, pričom o ďalších termínoch rozhodne rada fondu na základe objemu disponibilných finančných prostriedkov a dopytu pedagógov.</w:t>
      </w:r>
    </w:p>
    <w:p w14:paraId="1FBEDD54" w14:textId="6B8A2F7B"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83D995B" w14:textId="571BD4B8"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K bodu</w:t>
      </w:r>
      <w:r w:rsidR="00271882" w:rsidRPr="008C0DC6">
        <w:rPr>
          <w:rFonts w:ascii="Times New Roman" w:eastAsia="Calibri" w:hAnsi="Times New Roman" w:cs="Times New Roman"/>
          <w:b/>
          <w:bCs/>
          <w:kern w:val="1"/>
          <w:sz w:val="24"/>
          <w:szCs w:val="24"/>
        </w:rPr>
        <w:t xml:space="preserve"> 50</w:t>
      </w:r>
      <w:r w:rsidR="00F77039" w:rsidRPr="008C0DC6">
        <w:rPr>
          <w:rFonts w:ascii="Times New Roman" w:eastAsia="Calibri" w:hAnsi="Times New Roman" w:cs="Times New Roman"/>
          <w:b/>
          <w:bCs/>
          <w:kern w:val="1"/>
          <w:sz w:val="24"/>
          <w:szCs w:val="24"/>
        </w:rPr>
        <w:t xml:space="preserve"> </w:t>
      </w:r>
      <w:r w:rsidR="00F77039" w:rsidRPr="008C0DC6">
        <w:rPr>
          <w:rFonts w:ascii="Times New Roman" w:eastAsia="Calibri" w:hAnsi="Times New Roman" w:cs="Times New Roman"/>
          <w:b/>
          <w:bCs/>
          <w:kern w:val="1"/>
          <w:sz w:val="24"/>
          <w:szCs w:val="24"/>
          <w:lang w:val="en-US"/>
        </w:rPr>
        <w:t xml:space="preserve">[§ 17 </w:t>
      </w:r>
      <w:proofErr w:type="spellStart"/>
      <w:r w:rsidR="00F77039" w:rsidRPr="008C0DC6">
        <w:rPr>
          <w:rFonts w:ascii="Times New Roman" w:eastAsia="Calibri" w:hAnsi="Times New Roman" w:cs="Times New Roman"/>
          <w:b/>
          <w:bCs/>
          <w:kern w:val="1"/>
          <w:sz w:val="24"/>
          <w:szCs w:val="24"/>
          <w:lang w:val="en-US"/>
        </w:rPr>
        <w:t>ods</w:t>
      </w:r>
      <w:proofErr w:type="spellEnd"/>
      <w:r w:rsidR="00F77039" w:rsidRPr="008C0DC6">
        <w:rPr>
          <w:rFonts w:ascii="Times New Roman" w:eastAsia="Calibri" w:hAnsi="Times New Roman" w:cs="Times New Roman"/>
          <w:b/>
          <w:bCs/>
          <w:kern w:val="1"/>
          <w:sz w:val="24"/>
          <w:szCs w:val="24"/>
          <w:lang w:val="en-US"/>
        </w:rPr>
        <w:t>. 2]</w:t>
      </w:r>
    </w:p>
    <w:p w14:paraId="487D633D" w14:textId="77777777" w:rsidR="00B23929" w:rsidRPr="008C0DC6"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u w:val="single"/>
        </w:rPr>
      </w:pPr>
    </w:p>
    <w:p w14:paraId="0D550184" w14:textId="153E1A9E" w:rsidR="00B23929" w:rsidRPr="003D0432" w:rsidRDefault="00B23929"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Legislatívno-technické zmeny súvisiace s predchádzajúcimi zmenami</w:t>
      </w:r>
      <w:r w:rsidR="00271882" w:rsidRPr="003D0432">
        <w:rPr>
          <w:rFonts w:ascii="Times New Roman" w:eastAsia="Calibri" w:hAnsi="Times New Roman" w:cs="Times New Roman"/>
          <w:kern w:val="1"/>
          <w:sz w:val="24"/>
          <w:szCs w:val="24"/>
        </w:rPr>
        <w:t xml:space="preserve"> v nadväznosti na § 10 ods. 5 a nasledujúce (pôžičky „bez ručiteľa“ a pôžičky „pre talentovaných“)</w:t>
      </w:r>
      <w:r w:rsidRPr="003D0432">
        <w:rPr>
          <w:rFonts w:ascii="Times New Roman" w:eastAsia="Calibri" w:hAnsi="Times New Roman" w:cs="Times New Roman"/>
          <w:kern w:val="1"/>
          <w:sz w:val="24"/>
          <w:szCs w:val="24"/>
        </w:rPr>
        <w:t xml:space="preserve">. </w:t>
      </w:r>
    </w:p>
    <w:p w14:paraId="0A8FCE15" w14:textId="49E1B553" w:rsidR="00271882" w:rsidRPr="003D0432" w:rsidRDefault="00271882"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72F605BE" w14:textId="0808027E" w:rsidR="00271882" w:rsidRPr="003D0432" w:rsidRDefault="00271882"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Vo vzťahu k poskytovaniu pôžičiek študentom podľa § 10 ods. 5 písm. b) sa ustanovuje, že „pri určovaní požiadaviek na zabezpečenie pôžičky sa zohľadňuje výška poskytovanej pôžičky tak, aby sa zabezpečila jej návratnosť fondu“, t. j. ak ide o rozhodovanie o (</w:t>
      </w:r>
      <w:proofErr w:type="spellStart"/>
      <w:r w:rsidRPr="003D0432">
        <w:rPr>
          <w:rFonts w:ascii="Times New Roman" w:eastAsia="Calibri" w:hAnsi="Times New Roman" w:cs="Times New Roman"/>
          <w:kern w:val="1"/>
          <w:sz w:val="24"/>
          <w:szCs w:val="24"/>
        </w:rPr>
        <w:t>ne</w:t>
      </w:r>
      <w:proofErr w:type="spellEnd"/>
      <w:r w:rsidRPr="003D0432">
        <w:rPr>
          <w:rFonts w:ascii="Times New Roman" w:eastAsia="Calibri" w:hAnsi="Times New Roman" w:cs="Times New Roman"/>
          <w:kern w:val="1"/>
          <w:sz w:val="24"/>
          <w:szCs w:val="24"/>
        </w:rPr>
        <w:t>)poskytnutí pôžičky študentovi podľa § 10 ods. 5 písm. b), rada fondu má zohľadňovať vo vzťahu k</w:t>
      </w:r>
      <w:r w:rsidR="00655256" w:rsidRPr="003D0432">
        <w:rPr>
          <w:rFonts w:ascii="Times New Roman" w:eastAsia="Calibri" w:hAnsi="Times New Roman" w:cs="Times New Roman"/>
          <w:kern w:val="1"/>
          <w:sz w:val="24"/>
          <w:szCs w:val="24"/>
        </w:rPr>
        <w:t> vyžadovaniu</w:t>
      </w:r>
      <w:r w:rsidRPr="003D0432">
        <w:rPr>
          <w:rFonts w:ascii="Times New Roman" w:eastAsia="Calibri" w:hAnsi="Times New Roman" w:cs="Times New Roman"/>
          <w:kern w:val="1"/>
          <w:sz w:val="24"/>
          <w:szCs w:val="24"/>
        </w:rPr>
        <w:t> podmienk</w:t>
      </w:r>
      <w:r w:rsidR="00655256" w:rsidRPr="003D0432">
        <w:rPr>
          <w:rFonts w:ascii="Times New Roman" w:eastAsia="Calibri" w:hAnsi="Times New Roman" w:cs="Times New Roman"/>
          <w:kern w:val="1"/>
          <w:sz w:val="24"/>
          <w:szCs w:val="24"/>
        </w:rPr>
        <w:t>y</w:t>
      </w:r>
      <w:r w:rsidRPr="003D0432">
        <w:rPr>
          <w:rFonts w:ascii="Times New Roman" w:eastAsia="Calibri" w:hAnsi="Times New Roman" w:cs="Times New Roman"/>
          <w:kern w:val="1"/>
          <w:sz w:val="24"/>
          <w:szCs w:val="24"/>
        </w:rPr>
        <w:t xml:space="preserve"> ručenia </w:t>
      </w:r>
      <w:r w:rsidR="00655256" w:rsidRPr="003D0432">
        <w:rPr>
          <w:rFonts w:ascii="Times New Roman" w:eastAsia="Calibri" w:hAnsi="Times New Roman" w:cs="Times New Roman"/>
          <w:kern w:val="1"/>
          <w:sz w:val="24"/>
          <w:szCs w:val="24"/>
        </w:rPr>
        <w:t>potenciálnu návratnosť aj s ohľadom na výšku poskytovanej pôžičky (t. j. čím „insolventnejší“ dlžník, tým nižšia pôžička poskytovaná bez ručenia alebo čím vyššia výška poskytovanej pôžičky, tým vyššie nároky na jej zabezpečenie)</w:t>
      </w:r>
      <w:r w:rsidRPr="003D0432">
        <w:rPr>
          <w:rFonts w:ascii="Times New Roman" w:eastAsia="Calibri" w:hAnsi="Times New Roman" w:cs="Times New Roman"/>
          <w:kern w:val="1"/>
          <w:sz w:val="24"/>
          <w:szCs w:val="24"/>
        </w:rPr>
        <w:t>.</w:t>
      </w:r>
    </w:p>
    <w:p w14:paraId="1127DD14"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4158FD9D" w14:textId="5C45DF9D"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 xml:space="preserve">K bodu </w:t>
      </w:r>
      <w:r w:rsidR="00655256" w:rsidRPr="008C0DC6">
        <w:rPr>
          <w:rFonts w:ascii="Times New Roman" w:eastAsia="Calibri" w:hAnsi="Times New Roman" w:cs="Times New Roman"/>
          <w:b/>
          <w:bCs/>
          <w:kern w:val="1"/>
          <w:sz w:val="24"/>
          <w:szCs w:val="24"/>
        </w:rPr>
        <w:t>51</w:t>
      </w:r>
      <w:r w:rsidR="00F77039" w:rsidRPr="008C0DC6">
        <w:rPr>
          <w:rFonts w:ascii="Times New Roman" w:eastAsia="Calibri" w:hAnsi="Times New Roman" w:cs="Times New Roman"/>
          <w:b/>
          <w:bCs/>
          <w:kern w:val="1"/>
          <w:sz w:val="24"/>
          <w:szCs w:val="24"/>
        </w:rPr>
        <w:t xml:space="preserve"> </w:t>
      </w:r>
      <w:r w:rsidR="00F77039" w:rsidRPr="008C0DC6">
        <w:rPr>
          <w:rFonts w:ascii="Times New Roman" w:eastAsia="Calibri" w:hAnsi="Times New Roman" w:cs="Times New Roman"/>
          <w:b/>
          <w:bCs/>
          <w:kern w:val="1"/>
          <w:sz w:val="24"/>
          <w:szCs w:val="24"/>
          <w:lang w:val="en-US"/>
        </w:rPr>
        <w:t xml:space="preserve">[§ 17 </w:t>
      </w:r>
      <w:proofErr w:type="spellStart"/>
      <w:r w:rsidR="00F77039" w:rsidRPr="008C0DC6">
        <w:rPr>
          <w:rFonts w:ascii="Times New Roman" w:eastAsia="Calibri" w:hAnsi="Times New Roman" w:cs="Times New Roman"/>
          <w:b/>
          <w:bCs/>
          <w:kern w:val="1"/>
          <w:sz w:val="24"/>
          <w:szCs w:val="24"/>
          <w:lang w:val="en-US"/>
        </w:rPr>
        <w:t>ods</w:t>
      </w:r>
      <w:proofErr w:type="spellEnd"/>
      <w:r w:rsidR="00F77039" w:rsidRPr="008C0DC6">
        <w:rPr>
          <w:rFonts w:ascii="Times New Roman" w:eastAsia="Calibri" w:hAnsi="Times New Roman" w:cs="Times New Roman"/>
          <w:b/>
          <w:bCs/>
          <w:kern w:val="1"/>
          <w:sz w:val="24"/>
          <w:szCs w:val="24"/>
          <w:lang w:val="en-US"/>
        </w:rPr>
        <w:t>. 13]</w:t>
      </w:r>
    </w:p>
    <w:p w14:paraId="0E065677" w14:textId="77777777" w:rsidR="00B23929" w:rsidRPr="008C0DC6"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u w:val="single"/>
        </w:rPr>
      </w:pPr>
    </w:p>
    <w:p w14:paraId="242FD252" w14:textId="77777777" w:rsidR="00B23929" w:rsidRPr="003D0432" w:rsidRDefault="00B23929"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Cieľom navrhovanej úpravy je predchádzanie možnosti poskytnutia viacerých pôžičiek jednému žiadateľovi v tom istom roku.</w:t>
      </w:r>
    </w:p>
    <w:p w14:paraId="59A46B61"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13B84F0B" w14:textId="605A6C9A"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 xml:space="preserve">K bodu </w:t>
      </w:r>
      <w:r w:rsidR="00655256" w:rsidRPr="008C0DC6">
        <w:rPr>
          <w:rFonts w:ascii="Times New Roman" w:eastAsia="Calibri" w:hAnsi="Times New Roman" w:cs="Times New Roman"/>
          <w:b/>
          <w:bCs/>
          <w:kern w:val="1"/>
          <w:sz w:val="24"/>
          <w:szCs w:val="24"/>
        </w:rPr>
        <w:t xml:space="preserve"> 52</w:t>
      </w:r>
      <w:r w:rsidR="00E57357" w:rsidRPr="008C0DC6">
        <w:rPr>
          <w:rFonts w:ascii="Times New Roman" w:eastAsia="Calibri" w:hAnsi="Times New Roman" w:cs="Times New Roman"/>
          <w:b/>
          <w:bCs/>
          <w:kern w:val="1"/>
          <w:sz w:val="24"/>
          <w:szCs w:val="24"/>
        </w:rPr>
        <w:t xml:space="preserve"> </w:t>
      </w:r>
      <w:r w:rsidR="00E57357" w:rsidRPr="008C0DC6">
        <w:rPr>
          <w:rFonts w:ascii="Times New Roman" w:eastAsia="Calibri" w:hAnsi="Times New Roman" w:cs="Times New Roman"/>
          <w:b/>
          <w:bCs/>
          <w:kern w:val="1"/>
          <w:sz w:val="24"/>
          <w:szCs w:val="24"/>
          <w:lang w:val="en-US"/>
        </w:rPr>
        <w:t xml:space="preserve">[§ 17 </w:t>
      </w:r>
      <w:proofErr w:type="spellStart"/>
      <w:r w:rsidR="00E57357" w:rsidRPr="008C0DC6">
        <w:rPr>
          <w:rFonts w:ascii="Times New Roman" w:eastAsia="Calibri" w:hAnsi="Times New Roman" w:cs="Times New Roman"/>
          <w:b/>
          <w:bCs/>
          <w:kern w:val="1"/>
          <w:sz w:val="24"/>
          <w:szCs w:val="24"/>
          <w:lang w:val="en-US"/>
        </w:rPr>
        <w:t>ods</w:t>
      </w:r>
      <w:proofErr w:type="spellEnd"/>
      <w:r w:rsidR="00E57357" w:rsidRPr="008C0DC6">
        <w:rPr>
          <w:rFonts w:ascii="Times New Roman" w:eastAsia="Calibri" w:hAnsi="Times New Roman" w:cs="Times New Roman"/>
          <w:b/>
          <w:bCs/>
          <w:kern w:val="1"/>
          <w:sz w:val="24"/>
          <w:szCs w:val="24"/>
          <w:lang w:val="en-US"/>
        </w:rPr>
        <w:t>. 14]</w:t>
      </w:r>
    </w:p>
    <w:p w14:paraId="20BD1491" w14:textId="77777777" w:rsidR="00B23929" w:rsidRPr="008C0DC6"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u w:val="single"/>
        </w:rPr>
      </w:pPr>
    </w:p>
    <w:p w14:paraId="10CAC1AA" w14:textId="076B8B60" w:rsidR="00B23929" w:rsidRPr="003D0432" w:rsidRDefault="00B23929"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lastRenderedPageBreak/>
        <w:t>Úprava podmienok poskytovania odkladov splátok, počas ktorých sa splácajú len úroky z istiny tak, že tieto podmienky stanoví zmluva o pôžičke. Úpravou sa zabezpečí väčšia flexibilita pri poskytovaní odkladov a možnosť lepšej reakcie na požiadavky a očakávania dlžníkov. Touto úpravou zároveň dochádza k zosúladenie podmienok poskytovania odkladov splátok, počas ktorých sa splácajú len úroky z istiny s podmienkami poskytovania odkladov splátok, počas ktorých sa pôžička nespláca.</w:t>
      </w:r>
    </w:p>
    <w:p w14:paraId="43CE835E" w14:textId="64928E67" w:rsidR="00655256" w:rsidRPr="003D0432" w:rsidRDefault="00655256"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656DFCC7" w14:textId="16D80EE2" w:rsidR="00655256" w:rsidRPr="008C0DC6" w:rsidRDefault="00655256"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K bodu 53</w:t>
      </w:r>
      <w:r w:rsidR="001D33D3" w:rsidRPr="008C0DC6">
        <w:rPr>
          <w:rFonts w:ascii="Times New Roman" w:eastAsia="Calibri" w:hAnsi="Times New Roman" w:cs="Times New Roman"/>
          <w:b/>
          <w:bCs/>
          <w:kern w:val="1"/>
          <w:sz w:val="24"/>
          <w:szCs w:val="24"/>
        </w:rPr>
        <w:t xml:space="preserve"> [§ 17 ods. 17]</w:t>
      </w:r>
    </w:p>
    <w:p w14:paraId="3FF8996D" w14:textId="3F22BD3E" w:rsidR="00655256" w:rsidRPr="008C0DC6" w:rsidRDefault="00655256"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32C2DAC7" w14:textId="05F5B477" w:rsidR="00655256" w:rsidRPr="003D0432" w:rsidRDefault="002D0562"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V</w:t>
      </w:r>
      <w:r w:rsidR="00655256" w:rsidRPr="003D0432">
        <w:rPr>
          <w:rFonts w:ascii="Times New Roman" w:eastAsia="Calibri" w:hAnsi="Times New Roman" w:cs="Times New Roman"/>
          <w:kern w:val="1"/>
          <w:sz w:val="24"/>
          <w:szCs w:val="24"/>
        </w:rPr>
        <w:t>o vzťahu k</w:t>
      </w:r>
      <w:r w:rsidRPr="003D0432">
        <w:rPr>
          <w:rFonts w:ascii="Times New Roman" w:eastAsia="Calibri" w:hAnsi="Times New Roman" w:cs="Times New Roman"/>
          <w:kern w:val="1"/>
          <w:sz w:val="24"/>
          <w:szCs w:val="24"/>
        </w:rPr>
        <w:t xml:space="preserve"> orgánom </w:t>
      </w:r>
      <w:r w:rsidR="00655256" w:rsidRPr="003D0432">
        <w:rPr>
          <w:rFonts w:ascii="Times New Roman" w:eastAsia="Calibri" w:hAnsi="Times New Roman" w:cs="Times New Roman"/>
          <w:kern w:val="1"/>
          <w:sz w:val="24"/>
          <w:szCs w:val="24"/>
        </w:rPr>
        <w:t>fondu</w:t>
      </w:r>
      <w:r w:rsidRPr="003D0432">
        <w:rPr>
          <w:rFonts w:ascii="Times New Roman" w:eastAsia="Calibri" w:hAnsi="Times New Roman" w:cs="Times New Roman"/>
          <w:kern w:val="1"/>
          <w:sz w:val="24"/>
          <w:szCs w:val="24"/>
        </w:rPr>
        <w:t xml:space="preserve"> sa všeobecne upravujú</w:t>
      </w:r>
      <w:r w:rsidR="00655256" w:rsidRPr="003D0432">
        <w:rPr>
          <w:rFonts w:ascii="Times New Roman" w:eastAsia="Calibri" w:hAnsi="Times New Roman" w:cs="Times New Roman"/>
          <w:kern w:val="1"/>
          <w:sz w:val="24"/>
          <w:szCs w:val="24"/>
        </w:rPr>
        <w:t xml:space="preserve"> obmedzenia v súvislosti s možnosťou poskytovania pôžičky počas výkonu funkcie. Zároveň sa explicitne ustanovuje zákaz existencie záväzkov voči fondu alebo sprostredkúvania obchodného kontaktu členov rady fondu a ich blízkym osobám z dôvodu zamedzenia korupčných praktík v prostredí fondu.</w:t>
      </w:r>
      <w:r w:rsidRPr="003D0432">
        <w:rPr>
          <w:rFonts w:ascii="Times New Roman" w:eastAsia="Calibri" w:hAnsi="Times New Roman" w:cs="Times New Roman"/>
          <w:kern w:val="1"/>
          <w:sz w:val="24"/>
          <w:szCs w:val="24"/>
        </w:rPr>
        <w:t xml:space="preserve"> Cieľom je lepšia úprava predchádzaniu konfliktu záujmov.</w:t>
      </w:r>
    </w:p>
    <w:p w14:paraId="4D745912"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389D7DE" w14:textId="36E5DFE8"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 xml:space="preserve">K bodu  </w:t>
      </w:r>
      <w:r w:rsidR="00655256" w:rsidRPr="008C0DC6">
        <w:rPr>
          <w:rFonts w:ascii="Times New Roman" w:eastAsia="Calibri" w:hAnsi="Times New Roman" w:cs="Times New Roman"/>
          <w:b/>
          <w:bCs/>
          <w:kern w:val="1"/>
          <w:sz w:val="24"/>
          <w:szCs w:val="24"/>
        </w:rPr>
        <w:t>54</w:t>
      </w:r>
      <w:r w:rsidR="00542810" w:rsidRPr="008C0DC6">
        <w:rPr>
          <w:rFonts w:ascii="Times New Roman" w:eastAsia="Calibri" w:hAnsi="Times New Roman" w:cs="Times New Roman"/>
          <w:b/>
          <w:bCs/>
          <w:kern w:val="1"/>
          <w:sz w:val="24"/>
          <w:szCs w:val="24"/>
        </w:rPr>
        <w:t xml:space="preserve"> </w:t>
      </w:r>
      <w:r w:rsidR="00542810" w:rsidRPr="008C0DC6">
        <w:rPr>
          <w:rFonts w:ascii="Times New Roman" w:eastAsia="Calibri" w:hAnsi="Times New Roman" w:cs="Times New Roman"/>
          <w:b/>
          <w:bCs/>
          <w:kern w:val="1"/>
          <w:sz w:val="24"/>
          <w:szCs w:val="24"/>
          <w:lang w:val="en-US"/>
        </w:rPr>
        <w:t xml:space="preserve">[§ 18 </w:t>
      </w:r>
      <w:proofErr w:type="spellStart"/>
      <w:r w:rsidR="00542810" w:rsidRPr="008C0DC6">
        <w:rPr>
          <w:rFonts w:ascii="Times New Roman" w:eastAsia="Calibri" w:hAnsi="Times New Roman" w:cs="Times New Roman"/>
          <w:b/>
          <w:bCs/>
          <w:kern w:val="1"/>
          <w:sz w:val="24"/>
          <w:szCs w:val="24"/>
          <w:lang w:val="en-US"/>
        </w:rPr>
        <w:t>ods</w:t>
      </w:r>
      <w:proofErr w:type="spellEnd"/>
      <w:r w:rsidR="00542810" w:rsidRPr="008C0DC6">
        <w:rPr>
          <w:rFonts w:ascii="Times New Roman" w:eastAsia="Calibri" w:hAnsi="Times New Roman" w:cs="Times New Roman"/>
          <w:b/>
          <w:bCs/>
          <w:kern w:val="1"/>
          <w:sz w:val="24"/>
          <w:szCs w:val="24"/>
          <w:lang w:val="en-US"/>
        </w:rPr>
        <w:t>. 2]</w:t>
      </w:r>
    </w:p>
    <w:p w14:paraId="5A2B0855" w14:textId="77777777" w:rsidR="00B23929" w:rsidRPr="008C0DC6"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u w:val="single"/>
        </w:rPr>
      </w:pPr>
    </w:p>
    <w:p w14:paraId="3FEB96EC" w14:textId="77777777" w:rsidR="00B23929" w:rsidRPr="003D0432" w:rsidRDefault="00B23929"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V nadväznosti na zavedenie možnosti poskytovania maximálnej výšky pôžičky v inej výške ako podľa predchádzajúcej právnej úpravy pre študentov na excelentných zahraničných vysokých školách sa navrhuje možnosť poskytnúť pôžičku pre študentov na úhradu školného ešte pred zápisom na štúdium. Takéto pôžičky by boli účelovo viazané a podmienené preukázaním zápisu na štúdium a potvrdením o úhrade školného najneskôr do 30 dní od poskytnutia pôžičky. V opačnom prípade by išlo o neoprávnene čerpanú pôžičku. Vo vzťahu k čerpaniu pôžičiek nejde o nový typ pôžičiek, ale len o časový posun vyplatenia pôžičky.</w:t>
      </w:r>
    </w:p>
    <w:p w14:paraId="4C09A0BE"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28687E07" w14:textId="12A22D02"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 xml:space="preserve">K bodu </w:t>
      </w:r>
      <w:r w:rsidR="00655256" w:rsidRPr="008C0DC6">
        <w:rPr>
          <w:rFonts w:ascii="Times New Roman" w:eastAsia="Calibri" w:hAnsi="Times New Roman" w:cs="Times New Roman"/>
          <w:b/>
          <w:bCs/>
          <w:kern w:val="1"/>
          <w:sz w:val="24"/>
          <w:szCs w:val="24"/>
        </w:rPr>
        <w:t>55</w:t>
      </w:r>
      <w:r w:rsidR="009C0D8C" w:rsidRPr="008C0DC6">
        <w:rPr>
          <w:rFonts w:ascii="Times New Roman" w:eastAsia="Calibri" w:hAnsi="Times New Roman" w:cs="Times New Roman"/>
          <w:b/>
          <w:bCs/>
          <w:kern w:val="1"/>
          <w:sz w:val="24"/>
          <w:szCs w:val="24"/>
        </w:rPr>
        <w:t xml:space="preserve"> [§ 20 ods. 2]</w:t>
      </w:r>
    </w:p>
    <w:p w14:paraId="4BB7A6B0"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u w:val="single"/>
        </w:rPr>
      </w:pPr>
    </w:p>
    <w:p w14:paraId="5F82871A" w14:textId="3E18E750" w:rsidR="00B23929" w:rsidRPr="003D0432" w:rsidRDefault="00B23929"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 xml:space="preserve">Návrhom sa rozširuje rozsah údajov, ktoré má fond možnosť získavať z Centrálneho registra študentov s cieľom </w:t>
      </w:r>
      <w:r w:rsidR="000A4B35" w:rsidRPr="003D0432">
        <w:rPr>
          <w:rFonts w:ascii="Times New Roman" w:eastAsia="Calibri" w:hAnsi="Times New Roman" w:cs="Times New Roman"/>
          <w:kern w:val="1"/>
          <w:sz w:val="24"/>
          <w:szCs w:val="24"/>
        </w:rPr>
        <w:t xml:space="preserve">zefektívnenia činností </w:t>
      </w:r>
      <w:r w:rsidRPr="003D0432">
        <w:rPr>
          <w:rFonts w:ascii="Times New Roman" w:eastAsia="Calibri" w:hAnsi="Times New Roman" w:cs="Times New Roman"/>
          <w:kern w:val="1"/>
          <w:sz w:val="24"/>
          <w:szCs w:val="24"/>
        </w:rPr>
        <w:t>pre overenie statusu študenta vo vzťahu k žiadateľovi o pôžičku.</w:t>
      </w:r>
    </w:p>
    <w:p w14:paraId="2D85D021" w14:textId="77777777" w:rsidR="00B23929" w:rsidRPr="003D0432" w:rsidRDefault="00B23929" w:rsidP="00B23929">
      <w:pPr>
        <w:autoSpaceDE w:val="0"/>
        <w:autoSpaceDN w:val="0"/>
        <w:adjustRightInd w:val="0"/>
        <w:spacing w:after="0" w:line="240" w:lineRule="auto"/>
        <w:ind w:right="-6"/>
        <w:jc w:val="both"/>
        <w:rPr>
          <w:rFonts w:ascii="Times New Roman" w:eastAsia="Calibri" w:hAnsi="Times New Roman" w:cs="Times New Roman"/>
          <w:kern w:val="1"/>
          <w:sz w:val="24"/>
          <w:szCs w:val="24"/>
        </w:rPr>
      </w:pPr>
    </w:p>
    <w:p w14:paraId="018E5A1C" w14:textId="63B18CD2" w:rsidR="00B23929" w:rsidRPr="008C0DC6" w:rsidRDefault="00B23929" w:rsidP="008C0DC6">
      <w:pPr>
        <w:autoSpaceDE w:val="0"/>
        <w:autoSpaceDN w:val="0"/>
        <w:adjustRightInd w:val="0"/>
        <w:spacing w:after="0" w:line="240" w:lineRule="auto"/>
        <w:ind w:right="-6" w:firstLine="708"/>
        <w:jc w:val="both"/>
        <w:rPr>
          <w:rFonts w:ascii="Times New Roman" w:eastAsia="Calibri" w:hAnsi="Times New Roman" w:cs="Times New Roman"/>
          <w:b/>
          <w:bCs/>
          <w:kern w:val="1"/>
          <w:sz w:val="24"/>
          <w:szCs w:val="24"/>
        </w:rPr>
      </w:pPr>
      <w:r w:rsidRPr="008C0DC6">
        <w:rPr>
          <w:rFonts w:ascii="Times New Roman" w:eastAsia="Calibri" w:hAnsi="Times New Roman" w:cs="Times New Roman"/>
          <w:b/>
          <w:bCs/>
          <w:kern w:val="1"/>
          <w:sz w:val="24"/>
          <w:szCs w:val="24"/>
        </w:rPr>
        <w:t xml:space="preserve">K bodu  </w:t>
      </w:r>
      <w:r w:rsidR="00655256" w:rsidRPr="008C0DC6">
        <w:rPr>
          <w:rFonts w:ascii="Times New Roman" w:eastAsia="Calibri" w:hAnsi="Times New Roman" w:cs="Times New Roman"/>
          <w:b/>
          <w:bCs/>
          <w:kern w:val="1"/>
          <w:sz w:val="24"/>
          <w:szCs w:val="24"/>
        </w:rPr>
        <w:t>56</w:t>
      </w:r>
      <w:r w:rsidR="000A4B35" w:rsidRPr="008C0DC6">
        <w:rPr>
          <w:rFonts w:ascii="Times New Roman" w:eastAsia="Calibri" w:hAnsi="Times New Roman" w:cs="Times New Roman"/>
          <w:b/>
          <w:bCs/>
          <w:kern w:val="1"/>
          <w:sz w:val="24"/>
          <w:szCs w:val="24"/>
        </w:rPr>
        <w:t xml:space="preserve"> [§ 23d]</w:t>
      </w:r>
    </w:p>
    <w:p w14:paraId="4D2388A9" w14:textId="77777777" w:rsidR="00B23929" w:rsidRPr="008C0DC6" w:rsidRDefault="00B23929" w:rsidP="00B23929">
      <w:pPr>
        <w:autoSpaceDE w:val="0"/>
        <w:autoSpaceDN w:val="0"/>
        <w:adjustRightInd w:val="0"/>
        <w:spacing w:after="0" w:line="240" w:lineRule="auto"/>
        <w:ind w:right="-6"/>
        <w:jc w:val="both"/>
        <w:rPr>
          <w:rFonts w:ascii="Times New Roman" w:eastAsia="Calibri" w:hAnsi="Times New Roman" w:cs="Times New Roman"/>
          <w:b/>
          <w:bCs/>
          <w:kern w:val="1"/>
          <w:sz w:val="24"/>
          <w:szCs w:val="24"/>
        </w:rPr>
      </w:pPr>
    </w:p>
    <w:p w14:paraId="673EA6D7" w14:textId="5C6EB6BC" w:rsidR="00B23929" w:rsidRPr="003D0432" w:rsidRDefault="000A4B35" w:rsidP="008C0DC6">
      <w:pPr>
        <w:autoSpaceDE w:val="0"/>
        <w:autoSpaceDN w:val="0"/>
        <w:adjustRightInd w:val="0"/>
        <w:spacing w:after="0" w:line="240" w:lineRule="auto"/>
        <w:ind w:right="-6" w:firstLine="708"/>
        <w:jc w:val="both"/>
        <w:rPr>
          <w:rFonts w:ascii="Times New Roman" w:eastAsia="Calibri" w:hAnsi="Times New Roman" w:cs="Times New Roman"/>
          <w:kern w:val="1"/>
          <w:sz w:val="24"/>
          <w:szCs w:val="24"/>
        </w:rPr>
      </w:pPr>
      <w:r w:rsidRPr="003D0432">
        <w:rPr>
          <w:rFonts w:ascii="Times New Roman" w:eastAsia="Calibri" w:hAnsi="Times New Roman" w:cs="Times New Roman"/>
          <w:kern w:val="1"/>
          <w:sz w:val="24"/>
          <w:szCs w:val="24"/>
        </w:rPr>
        <w:t>V nadväznosti na všetky navrhované zmeny je potrebné sa v prechodnom období vysporiadať</w:t>
      </w:r>
    </w:p>
    <w:p w14:paraId="69937D8A" w14:textId="2D4FB48A" w:rsidR="00B23929" w:rsidRPr="003D0432" w:rsidRDefault="000A4B35" w:rsidP="00B23929">
      <w:pPr>
        <w:pStyle w:val="Odsekzoznamu"/>
        <w:numPr>
          <w:ilvl w:val="0"/>
          <w:numId w:val="1"/>
        </w:numPr>
        <w:autoSpaceDE w:val="0"/>
        <w:autoSpaceDN w:val="0"/>
        <w:adjustRightInd w:val="0"/>
        <w:spacing w:after="0" w:line="240" w:lineRule="auto"/>
        <w:ind w:right="-6"/>
        <w:contextualSpacing/>
        <w:jc w:val="both"/>
        <w:rPr>
          <w:rFonts w:ascii="Times New Roman" w:hAnsi="Times New Roman"/>
          <w:kern w:val="1"/>
          <w:sz w:val="24"/>
          <w:szCs w:val="24"/>
        </w:rPr>
      </w:pPr>
      <w:r w:rsidRPr="003D0432">
        <w:rPr>
          <w:rFonts w:ascii="Times New Roman" w:hAnsi="Times New Roman"/>
          <w:kern w:val="1"/>
          <w:sz w:val="24"/>
          <w:szCs w:val="24"/>
        </w:rPr>
        <w:t xml:space="preserve">s </w:t>
      </w:r>
      <w:r w:rsidR="00B23929" w:rsidRPr="003D0432">
        <w:rPr>
          <w:rFonts w:ascii="Times New Roman" w:hAnsi="Times New Roman"/>
          <w:kern w:val="1"/>
          <w:sz w:val="24"/>
          <w:szCs w:val="24"/>
        </w:rPr>
        <w:t>funkčn</w:t>
      </w:r>
      <w:r w:rsidRPr="003D0432">
        <w:rPr>
          <w:rFonts w:ascii="Times New Roman" w:hAnsi="Times New Roman"/>
          <w:kern w:val="1"/>
          <w:sz w:val="24"/>
          <w:szCs w:val="24"/>
        </w:rPr>
        <w:t>ým</w:t>
      </w:r>
      <w:r w:rsidR="00B23929" w:rsidRPr="003D0432">
        <w:rPr>
          <w:rFonts w:ascii="Times New Roman" w:hAnsi="Times New Roman"/>
          <w:kern w:val="1"/>
          <w:sz w:val="24"/>
          <w:szCs w:val="24"/>
        </w:rPr>
        <w:t xml:space="preserve"> obdob</w:t>
      </w:r>
      <w:r w:rsidRPr="003D0432">
        <w:rPr>
          <w:rFonts w:ascii="Times New Roman" w:hAnsi="Times New Roman"/>
          <w:kern w:val="1"/>
          <w:sz w:val="24"/>
          <w:szCs w:val="24"/>
        </w:rPr>
        <w:t>ím</w:t>
      </w:r>
      <w:r w:rsidR="00B23929" w:rsidRPr="003D0432">
        <w:rPr>
          <w:rFonts w:ascii="Times New Roman" w:hAnsi="Times New Roman"/>
          <w:kern w:val="1"/>
          <w:sz w:val="24"/>
          <w:szCs w:val="24"/>
        </w:rPr>
        <w:t xml:space="preserve"> členov rady fondu,</w:t>
      </w:r>
    </w:p>
    <w:p w14:paraId="5A440580" w14:textId="2387334F" w:rsidR="00B23929" w:rsidRPr="003D0432" w:rsidRDefault="000A4B35" w:rsidP="00B23929">
      <w:pPr>
        <w:pStyle w:val="Odsekzoznamu"/>
        <w:numPr>
          <w:ilvl w:val="0"/>
          <w:numId w:val="1"/>
        </w:numPr>
        <w:autoSpaceDE w:val="0"/>
        <w:autoSpaceDN w:val="0"/>
        <w:adjustRightInd w:val="0"/>
        <w:spacing w:after="0" w:line="240" w:lineRule="auto"/>
        <w:ind w:right="-6"/>
        <w:contextualSpacing/>
        <w:jc w:val="both"/>
        <w:rPr>
          <w:rFonts w:ascii="Times New Roman" w:hAnsi="Times New Roman"/>
          <w:kern w:val="1"/>
          <w:sz w:val="24"/>
          <w:szCs w:val="24"/>
        </w:rPr>
      </w:pPr>
      <w:r w:rsidRPr="003D0432">
        <w:rPr>
          <w:rFonts w:ascii="Times New Roman" w:hAnsi="Times New Roman"/>
          <w:kern w:val="1"/>
          <w:sz w:val="24"/>
          <w:szCs w:val="24"/>
        </w:rPr>
        <w:t xml:space="preserve">s </w:t>
      </w:r>
      <w:r w:rsidR="00B23929" w:rsidRPr="003D0432">
        <w:rPr>
          <w:rFonts w:ascii="Times New Roman" w:hAnsi="Times New Roman"/>
          <w:kern w:val="1"/>
          <w:sz w:val="24"/>
          <w:szCs w:val="24"/>
        </w:rPr>
        <w:t>funkčn</w:t>
      </w:r>
      <w:r w:rsidRPr="003D0432">
        <w:rPr>
          <w:rFonts w:ascii="Times New Roman" w:hAnsi="Times New Roman"/>
          <w:kern w:val="1"/>
          <w:sz w:val="24"/>
          <w:szCs w:val="24"/>
        </w:rPr>
        <w:t>ým</w:t>
      </w:r>
      <w:r w:rsidR="00B23929" w:rsidRPr="003D0432">
        <w:rPr>
          <w:rFonts w:ascii="Times New Roman" w:hAnsi="Times New Roman"/>
          <w:kern w:val="1"/>
          <w:sz w:val="24"/>
          <w:szCs w:val="24"/>
        </w:rPr>
        <w:t xml:space="preserve"> obdob</w:t>
      </w:r>
      <w:r w:rsidRPr="003D0432">
        <w:rPr>
          <w:rFonts w:ascii="Times New Roman" w:hAnsi="Times New Roman"/>
          <w:kern w:val="1"/>
          <w:sz w:val="24"/>
          <w:szCs w:val="24"/>
        </w:rPr>
        <w:t>ím</w:t>
      </w:r>
      <w:r w:rsidR="00B23929" w:rsidRPr="003D0432">
        <w:rPr>
          <w:rFonts w:ascii="Times New Roman" w:hAnsi="Times New Roman"/>
          <w:kern w:val="1"/>
          <w:sz w:val="24"/>
          <w:szCs w:val="24"/>
        </w:rPr>
        <w:t xml:space="preserve"> členov dozornej rady,</w:t>
      </w:r>
    </w:p>
    <w:p w14:paraId="7E93EEB1" w14:textId="5E1ED0CA" w:rsidR="00B23929" w:rsidRPr="003D0432" w:rsidRDefault="000A4B35" w:rsidP="00B23929">
      <w:pPr>
        <w:pStyle w:val="Odsekzoznamu"/>
        <w:numPr>
          <w:ilvl w:val="0"/>
          <w:numId w:val="1"/>
        </w:numPr>
        <w:autoSpaceDE w:val="0"/>
        <w:autoSpaceDN w:val="0"/>
        <w:adjustRightInd w:val="0"/>
        <w:spacing w:after="0" w:line="240" w:lineRule="auto"/>
        <w:ind w:right="-6"/>
        <w:contextualSpacing/>
        <w:jc w:val="both"/>
        <w:rPr>
          <w:rFonts w:ascii="Times New Roman" w:hAnsi="Times New Roman"/>
          <w:kern w:val="1"/>
          <w:sz w:val="24"/>
          <w:szCs w:val="24"/>
        </w:rPr>
      </w:pPr>
      <w:r w:rsidRPr="003D0432">
        <w:rPr>
          <w:rFonts w:ascii="Times New Roman" w:hAnsi="Times New Roman"/>
          <w:kern w:val="1"/>
          <w:sz w:val="24"/>
          <w:szCs w:val="24"/>
        </w:rPr>
        <w:t xml:space="preserve">so </w:t>
      </w:r>
      <w:r w:rsidR="00655256" w:rsidRPr="003D0432">
        <w:rPr>
          <w:rFonts w:ascii="Times New Roman" w:hAnsi="Times New Roman"/>
          <w:kern w:val="1"/>
          <w:sz w:val="24"/>
          <w:szCs w:val="24"/>
        </w:rPr>
        <w:t>skončen</w:t>
      </w:r>
      <w:r w:rsidRPr="003D0432">
        <w:rPr>
          <w:rFonts w:ascii="Times New Roman" w:hAnsi="Times New Roman"/>
          <w:kern w:val="1"/>
          <w:sz w:val="24"/>
          <w:szCs w:val="24"/>
        </w:rPr>
        <w:t>ím</w:t>
      </w:r>
      <w:r w:rsidR="00B23929" w:rsidRPr="003D0432">
        <w:rPr>
          <w:rFonts w:ascii="Times New Roman" w:hAnsi="Times New Roman"/>
          <w:kern w:val="1"/>
          <w:sz w:val="24"/>
          <w:szCs w:val="24"/>
        </w:rPr>
        <w:t xml:space="preserve"> funkčného obdobia riaditeľa fondu,</w:t>
      </w:r>
    </w:p>
    <w:p w14:paraId="0C38EB6C" w14:textId="7CA209F1" w:rsidR="00B23929" w:rsidRPr="003D0432" w:rsidRDefault="000A4B35" w:rsidP="00B23929">
      <w:pPr>
        <w:pStyle w:val="Odsekzoznamu"/>
        <w:numPr>
          <w:ilvl w:val="0"/>
          <w:numId w:val="1"/>
        </w:numPr>
        <w:autoSpaceDE w:val="0"/>
        <w:autoSpaceDN w:val="0"/>
        <w:adjustRightInd w:val="0"/>
        <w:spacing w:after="0" w:line="240" w:lineRule="auto"/>
        <w:ind w:right="-6"/>
        <w:contextualSpacing/>
        <w:jc w:val="both"/>
        <w:rPr>
          <w:rFonts w:ascii="Times New Roman" w:hAnsi="Times New Roman"/>
          <w:kern w:val="1"/>
          <w:sz w:val="24"/>
          <w:szCs w:val="24"/>
        </w:rPr>
      </w:pPr>
      <w:r w:rsidRPr="003D0432">
        <w:rPr>
          <w:rFonts w:ascii="Times New Roman" w:hAnsi="Times New Roman"/>
          <w:kern w:val="1"/>
          <w:sz w:val="24"/>
          <w:szCs w:val="24"/>
        </w:rPr>
        <w:t xml:space="preserve">s </w:t>
      </w:r>
      <w:r w:rsidR="00B23929" w:rsidRPr="003D0432">
        <w:rPr>
          <w:rFonts w:ascii="Times New Roman" w:hAnsi="Times New Roman"/>
          <w:kern w:val="1"/>
          <w:sz w:val="24"/>
          <w:szCs w:val="24"/>
        </w:rPr>
        <w:t>novým</w:t>
      </w:r>
      <w:r w:rsidRPr="003D0432">
        <w:rPr>
          <w:rFonts w:ascii="Times New Roman" w:hAnsi="Times New Roman"/>
          <w:kern w:val="1"/>
          <w:sz w:val="24"/>
          <w:szCs w:val="24"/>
        </w:rPr>
        <w:t>i</w:t>
      </w:r>
      <w:r w:rsidR="00B23929" w:rsidRPr="003D0432">
        <w:rPr>
          <w:rFonts w:ascii="Times New Roman" w:hAnsi="Times New Roman"/>
          <w:kern w:val="1"/>
          <w:sz w:val="24"/>
          <w:szCs w:val="24"/>
        </w:rPr>
        <w:t xml:space="preserve"> podmienkam</w:t>
      </w:r>
      <w:r w:rsidRPr="003D0432">
        <w:rPr>
          <w:rFonts w:ascii="Times New Roman" w:hAnsi="Times New Roman"/>
          <w:kern w:val="1"/>
          <w:sz w:val="24"/>
          <w:szCs w:val="24"/>
        </w:rPr>
        <w:t>i</w:t>
      </w:r>
      <w:r w:rsidR="00B23929" w:rsidRPr="003D0432">
        <w:rPr>
          <w:rFonts w:ascii="Times New Roman" w:hAnsi="Times New Roman"/>
          <w:kern w:val="1"/>
          <w:sz w:val="24"/>
          <w:szCs w:val="24"/>
        </w:rPr>
        <w:t xml:space="preserve">, na základe ktorých sa posudzujú žiadosti o pôžičku pre študentov a </w:t>
      </w:r>
    </w:p>
    <w:p w14:paraId="7EAC5018" w14:textId="3AA054E5" w:rsidR="00B23929" w:rsidRPr="003D0432" w:rsidRDefault="000A4B35" w:rsidP="00B23929">
      <w:pPr>
        <w:pStyle w:val="Odsekzoznamu"/>
        <w:numPr>
          <w:ilvl w:val="0"/>
          <w:numId w:val="1"/>
        </w:numPr>
        <w:autoSpaceDE w:val="0"/>
        <w:autoSpaceDN w:val="0"/>
        <w:adjustRightInd w:val="0"/>
        <w:spacing w:after="0" w:line="240" w:lineRule="auto"/>
        <w:ind w:right="-6"/>
        <w:contextualSpacing/>
        <w:jc w:val="both"/>
        <w:rPr>
          <w:rFonts w:ascii="Times New Roman" w:hAnsi="Times New Roman"/>
          <w:kern w:val="1"/>
          <w:sz w:val="24"/>
          <w:szCs w:val="24"/>
        </w:rPr>
      </w:pPr>
      <w:r w:rsidRPr="003D0432">
        <w:rPr>
          <w:rFonts w:ascii="Times New Roman" w:hAnsi="Times New Roman"/>
          <w:kern w:val="1"/>
          <w:sz w:val="24"/>
          <w:szCs w:val="24"/>
        </w:rPr>
        <w:t xml:space="preserve">s </w:t>
      </w:r>
      <w:r w:rsidR="00B23929" w:rsidRPr="003D0432">
        <w:rPr>
          <w:rFonts w:ascii="Times New Roman" w:hAnsi="Times New Roman"/>
          <w:kern w:val="1"/>
          <w:sz w:val="24"/>
          <w:szCs w:val="24"/>
        </w:rPr>
        <w:t>novým</w:t>
      </w:r>
      <w:r w:rsidRPr="003D0432">
        <w:rPr>
          <w:rFonts w:ascii="Times New Roman" w:hAnsi="Times New Roman"/>
          <w:kern w:val="1"/>
          <w:sz w:val="24"/>
          <w:szCs w:val="24"/>
        </w:rPr>
        <w:t>i</w:t>
      </w:r>
      <w:r w:rsidR="00B23929" w:rsidRPr="003D0432">
        <w:rPr>
          <w:rFonts w:ascii="Times New Roman" w:hAnsi="Times New Roman"/>
          <w:kern w:val="1"/>
          <w:sz w:val="24"/>
          <w:szCs w:val="24"/>
        </w:rPr>
        <w:t xml:space="preserve"> podmienkam</w:t>
      </w:r>
      <w:r w:rsidRPr="003D0432">
        <w:rPr>
          <w:rFonts w:ascii="Times New Roman" w:hAnsi="Times New Roman"/>
          <w:kern w:val="1"/>
          <w:sz w:val="24"/>
          <w:szCs w:val="24"/>
        </w:rPr>
        <w:t>i</w:t>
      </w:r>
      <w:r w:rsidR="00B23929" w:rsidRPr="003D0432">
        <w:rPr>
          <w:rFonts w:ascii="Times New Roman" w:hAnsi="Times New Roman"/>
          <w:kern w:val="1"/>
          <w:sz w:val="24"/>
          <w:szCs w:val="24"/>
        </w:rPr>
        <w:t xml:space="preserve">, na základe ktorých sa posudzujú žiadosti o pôžičku pre pedagógov. </w:t>
      </w:r>
    </w:p>
    <w:p w14:paraId="73EC2F8E" w14:textId="3642A95E" w:rsidR="00C31D02" w:rsidRPr="003D0432" w:rsidRDefault="00B23929">
      <w:pPr>
        <w:rPr>
          <w:rFonts w:ascii="Times New Roman" w:hAnsi="Times New Roman" w:cs="Times New Roman"/>
          <w:sz w:val="24"/>
          <w:szCs w:val="24"/>
        </w:rPr>
      </w:pPr>
      <w:r w:rsidRPr="003D0432">
        <w:rPr>
          <w:rFonts w:ascii="Times New Roman" w:hAnsi="Times New Roman" w:cs="Times New Roman"/>
          <w:sz w:val="24"/>
          <w:szCs w:val="24"/>
        </w:rPr>
        <w:t xml:space="preserve"> </w:t>
      </w:r>
    </w:p>
    <w:p w14:paraId="366853DD" w14:textId="01A0A924" w:rsidR="00655256" w:rsidRPr="003D0432" w:rsidRDefault="00655256" w:rsidP="008C0DC6">
      <w:pPr>
        <w:autoSpaceDE w:val="0"/>
        <w:autoSpaceDN w:val="0"/>
        <w:adjustRightInd w:val="0"/>
        <w:spacing w:after="0" w:line="240" w:lineRule="auto"/>
        <w:ind w:right="-6" w:firstLine="708"/>
        <w:contextualSpacing/>
        <w:jc w:val="both"/>
        <w:rPr>
          <w:rFonts w:ascii="Times New Roman" w:hAnsi="Times New Roman" w:cs="Times New Roman"/>
          <w:b/>
          <w:kern w:val="1"/>
          <w:sz w:val="24"/>
          <w:szCs w:val="24"/>
        </w:rPr>
      </w:pPr>
      <w:r w:rsidRPr="003D0432">
        <w:rPr>
          <w:rFonts w:ascii="Times New Roman" w:hAnsi="Times New Roman" w:cs="Times New Roman"/>
          <w:b/>
          <w:kern w:val="1"/>
          <w:sz w:val="24"/>
          <w:szCs w:val="24"/>
        </w:rPr>
        <w:t>K Čl. II</w:t>
      </w:r>
    </w:p>
    <w:p w14:paraId="0B85856D" w14:textId="1C5C630E" w:rsidR="00655256" w:rsidRPr="003D0432" w:rsidRDefault="00655256" w:rsidP="00655256">
      <w:pPr>
        <w:autoSpaceDE w:val="0"/>
        <w:autoSpaceDN w:val="0"/>
        <w:adjustRightInd w:val="0"/>
        <w:spacing w:after="0" w:line="240" w:lineRule="auto"/>
        <w:ind w:right="-6"/>
        <w:contextualSpacing/>
        <w:jc w:val="both"/>
        <w:rPr>
          <w:rFonts w:ascii="Times New Roman" w:hAnsi="Times New Roman" w:cs="Times New Roman"/>
          <w:b/>
          <w:kern w:val="1"/>
          <w:sz w:val="24"/>
          <w:szCs w:val="24"/>
        </w:rPr>
      </w:pPr>
    </w:p>
    <w:p w14:paraId="1F50CE94" w14:textId="5F3CB8D0" w:rsidR="00655256" w:rsidRPr="003D0432" w:rsidRDefault="00655256" w:rsidP="008C0DC6">
      <w:pPr>
        <w:autoSpaceDE w:val="0"/>
        <w:autoSpaceDN w:val="0"/>
        <w:adjustRightInd w:val="0"/>
        <w:spacing w:after="0" w:line="240" w:lineRule="auto"/>
        <w:ind w:right="-6" w:firstLine="708"/>
        <w:contextualSpacing/>
        <w:jc w:val="both"/>
        <w:rPr>
          <w:rFonts w:ascii="Times New Roman" w:hAnsi="Times New Roman" w:cs="Times New Roman"/>
          <w:kern w:val="1"/>
          <w:sz w:val="24"/>
          <w:szCs w:val="24"/>
        </w:rPr>
      </w:pPr>
      <w:r w:rsidRPr="003D0432">
        <w:rPr>
          <w:rFonts w:ascii="Times New Roman" w:hAnsi="Times New Roman" w:cs="Times New Roman"/>
          <w:kern w:val="1"/>
          <w:sz w:val="24"/>
          <w:szCs w:val="24"/>
        </w:rPr>
        <w:t>Navrhuje sa účinnosť 1. júna 2022, vzhľadom na dĺžku legislatívneho procesu a</w:t>
      </w:r>
      <w:r w:rsidR="000D3E92" w:rsidRPr="003D0432">
        <w:rPr>
          <w:rFonts w:ascii="Times New Roman" w:hAnsi="Times New Roman" w:cs="Times New Roman"/>
          <w:kern w:val="1"/>
          <w:sz w:val="24"/>
          <w:szCs w:val="24"/>
        </w:rPr>
        <w:t xml:space="preserve"> primeranú </w:t>
      </w:r>
      <w:proofErr w:type="spellStart"/>
      <w:r w:rsidRPr="003D0432">
        <w:rPr>
          <w:rFonts w:ascii="Times New Roman" w:hAnsi="Times New Roman" w:cs="Times New Roman"/>
          <w:kern w:val="1"/>
          <w:sz w:val="24"/>
          <w:szCs w:val="24"/>
        </w:rPr>
        <w:t>legisvakačnú</w:t>
      </w:r>
      <w:proofErr w:type="spellEnd"/>
      <w:r w:rsidRPr="003D0432">
        <w:rPr>
          <w:rFonts w:ascii="Times New Roman" w:hAnsi="Times New Roman" w:cs="Times New Roman"/>
          <w:kern w:val="1"/>
          <w:sz w:val="24"/>
          <w:szCs w:val="24"/>
        </w:rPr>
        <w:t xml:space="preserve"> dobu.</w:t>
      </w:r>
    </w:p>
    <w:sectPr w:rsidR="00655256" w:rsidRPr="003D0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A670B"/>
    <w:multiLevelType w:val="hybridMultilevel"/>
    <w:tmpl w:val="FF8C5C48"/>
    <w:lvl w:ilvl="0" w:tplc="E6DE625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150475F"/>
    <w:multiLevelType w:val="hybridMultilevel"/>
    <w:tmpl w:val="F27AD7AE"/>
    <w:lvl w:ilvl="0" w:tplc="CD444E3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EEA3B05"/>
    <w:multiLevelType w:val="hybridMultilevel"/>
    <w:tmpl w:val="866669A6"/>
    <w:lvl w:ilvl="0" w:tplc="332C92D6">
      <w:start w:val="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B4"/>
    <w:rsid w:val="00025E07"/>
    <w:rsid w:val="0006661A"/>
    <w:rsid w:val="000A4B35"/>
    <w:rsid w:val="000D3E92"/>
    <w:rsid w:val="00106988"/>
    <w:rsid w:val="00157203"/>
    <w:rsid w:val="001864B4"/>
    <w:rsid w:val="001A62C2"/>
    <w:rsid w:val="001A77AE"/>
    <w:rsid w:val="001D143A"/>
    <w:rsid w:val="001D33D3"/>
    <w:rsid w:val="00217D83"/>
    <w:rsid w:val="00271882"/>
    <w:rsid w:val="00286CD5"/>
    <w:rsid w:val="002A2B83"/>
    <w:rsid w:val="002D0562"/>
    <w:rsid w:val="002F7613"/>
    <w:rsid w:val="00345D61"/>
    <w:rsid w:val="00362AC2"/>
    <w:rsid w:val="003630AF"/>
    <w:rsid w:val="003C3E62"/>
    <w:rsid w:val="003D0432"/>
    <w:rsid w:val="003E69D4"/>
    <w:rsid w:val="00421A47"/>
    <w:rsid w:val="004C5A0C"/>
    <w:rsid w:val="00515FF7"/>
    <w:rsid w:val="00542810"/>
    <w:rsid w:val="0058552F"/>
    <w:rsid w:val="005866FD"/>
    <w:rsid w:val="005C2A95"/>
    <w:rsid w:val="00655256"/>
    <w:rsid w:val="006D2146"/>
    <w:rsid w:val="006F5267"/>
    <w:rsid w:val="0071678C"/>
    <w:rsid w:val="007B6ED4"/>
    <w:rsid w:val="00870401"/>
    <w:rsid w:val="008C0DC6"/>
    <w:rsid w:val="008E48D7"/>
    <w:rsid w:val="008F39B8"/>
    <w:rsid w:val="00986BEA"/>
    <w:rsid w:val="009C0D8C"/>
    <w:rsid w:val="00A0376C"/>
    <w:rsid w:val="00A1469D"/>
    <w:rsid w:val="00A75520"/>
    <w:rsid w:val="00AB228E"/>
    <w:rsid w:val="00AB63F8"/>
    <w:rsid w:val="00AC7BAD"/>
    <w:rsid w:val="00B13357"/>
    <w:rsid w:val="00B23929"/>
    <w:rsid w:val="00B24698"/>
    <w:rsid w:val="00B35FD9"/>
    <w:rsid w:val="00B777DE"/>
    <w:rsid w:val="00B8437B"/>
    <w:rsid w:val="00B8533C"/>
    <w:rsid w:val="00BA3317"/>
    <w:rsid w:val="00C31D02"/>
    <w:rsid w:val="00C80B5F"/>
    <w:rsid w:val="00D33E35"/>
    <w:rsid w:val="00D367E7"/>
    <w:rsid w:val="00D37D4E"/>
    <w:rsid w:val="00D64D2E"/>
    <w:rsid w:val="00D765C4"/>
    <w:rsid w:val="00E34840"/>
    <w:rsid w:val="00E57357"/>
    <w:rsid w:val="00E801B4"/>
    <w:rsid w:val="00EB6065"/>
    <w:rsid w:val="00ED6746"/>
    <w:rsid w:val="00F12B67"/>
    <w:rsid w:val="00F40B88"/>
    <w:rsid w:val="00F62775"/>
    <w:rsid w:val="00F77039"/>
    <w:rsid w:val="00FA7827"/>
    <w:rsid w:val="00FC18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9BF6"/>
  <w15:chartTrackingRefBased/>
  <w15:docId w15:val="{33912AAF-D9B9-4656-ACDC-7A2D9211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3929"/>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62775"/>
    <w:pPr>
      <w:spacing w:after="0" w:line="240" w:lineRule="auto"/>
    </w:pPr>
    <w:rPr>
      <w:rFonts w:ascii="Calibri" w:eastAsia="Calibri" w:hAnsi="Calibri" w:cs="Times New Roman"/>
    </w:rPr>
  </w:style>
  <w:style w:type="paragraph" w:styleId="Odsekzoznamu">
    <w:name w:val="List Paragraph"/>
    <w:basedOn w:val="Normlny"/>
    <w:uiPriority w:val="34"/>
    <w:qFormat/>
    <w:rsid w:val="00F62775"/>
    <w:pPr>
      <w:ind w:left="708"/>
    </w:pPr>
    <w:rPr>
      <w:rFonts w:ascii="Calibri" w:eastAsia="Calibri" w:hAnsi="Calibri" w:cs="Times New Roman"/>
    </w:rPr>
  </w:style>
  <w:style w:type="character" w:styleId="Nzovknihy">
    <w:name w:val="Book Title"/>
    <w:uiPriority w:val="33"/>
    <w:qFormat/>
    <w:rsid w:val="00F62775"/>
    <w:rPr>
      <w:b/>
      <w:bCs/>
      <w:smallCaps/>
      <w:spacing w:val="5"/>
    </w:rPr>
  </w:style>
  <w:style w:type="character" w:styleId="Odkaznakomentr">
    <w:name w:val="annotation reference"/>
    <w:basedOn w:val="Predvolenpsmoodseku"/>
    <w:uiPriority w:val="99"/>
    <w:semiHidden/>
    <w:unhideWhenUsed/>
    <w:rsid w:val="00FC18B7"/>
    <w:rPr>
      <w:sz w:val="16"/>
      <w:szCs w:val="16"/>
    </w:rPr>
  </w:style>
  <w:style w:type="paragraph" w:styleId="Textkomentra">
    <w:name w:val="annotation text"/>
    <w:basedOn w:val="Normlny"/>
    <w:link w:val="TextkomentraChar"/>
    <w:uiPriority w:val="99"/>
    <w:semiHidden/>
    <w:unhideWhenUsed/>
    <w:rsid w:val="00FC18B7"/>
    <w:pPr>
      <w:spacing w:line="240" w:lineRule="auto"/>
    </w:pPr>
    <w:rPr>
      <w:sz w:val="20"/>
      <w:szCs w:val="20"/>
    </w:rPr>
  </w:style>
  <w:style w:type="character" w:customStyle="1" w:styleId="TextkomentraChar">
    <w:name w:val="Text komentára Char"/>
    <w:basedOn w:val="Predvolenpsmoodseku"/>
    <w:link w:val="Textkomentra"/>
    <w:uiPriority w:val="99"/>
    <w:semiHidden/>
    <w:rsid w:val="00FC18B7"/>
    <w:rPr>
      <w:sz w:val="20"/>
      <w:szCs w:val="20"/>
    </w:rPr>
  </w:style>
  <w:style w:type="paragraph" w:styleId="Predmetkomentra">
    <w:name w:val="annotation subject"/>
    <w:basedOn w:val="Textkomentra"/>
    <w:next w:val="Textkomentra"/>
    <w:link w:val="PredmetkomentraChar"/>
    <w:uiPriority w:val="99"/>
    <w:semiHidden/>
    <w:unhideWhenUsed/>
    <w:rsid w:val="00FC18B7"/>
    <w:rPr>
      <w:b/>
      <w:bCs/>
    </w:rPr>
  </w:style>
  <w:style w:type="character" w:customStyle="1" w:styleId="PredmetkomentraChar">
    <w:name w:val="Predmet komentára Char"/>
    <w:basedOn w:val="TextkomentraChar"/>
    <w:link w:val="Predmetkomentra"/>
    <w:uiPriority w:val="99"/>
    <w:semiHidden/>
    <w:rsid w:val="00FC18B7"/>
    <w:rPr>
      <w:b/>
      <w:bCs/>
      <w:sz w:val="20"/>
      <w:szCs w:val="20"/>
    </w:rPr>
  </w:style>
  <w:style w:type="paragraph" w:styleId="Textbubliny">
    <w:name w:val="Balloon Text"/>
    <w:basedOn w:val="Normlny"/>
    <w:link w:val="TextbublinyChar"/>
    <w:uiPriority w:val="99"/>
    <w:semiHidden/>
    <w:unhideWhenUsed/>
    <w:rsid w:val="00FC18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18B7"/>
    <w:rPr>
      <w:rFonts w:ascii="Segoe UI" w:hAnsi="Segoe UI" w:cs="Segoe UI"/>
      <w:sz w:val="18"/>
      <w:szCs w:val="18"/>
    </w:rPr>
  </w:style>
  <w:style w:type="character" w:styleId="Hypertextovprepojenie">
    <w:name w:val="Hyperlink"/>
    <w:basedOn w:val="Predvolenpsmoodseku"/>
    <w:uiPriority w:val="99"/>
    <w:unhideWhenUsed/>
    <w:rsid w:val="00B24698"/>
    <w:rPr>
      <w:color w:val="0000FF" w:themeColor="hyperlink"/>
      <w:u w:val="single"/>
    </w:rPr>
  </w:style>
  <w:style w:type="character" w:styleId="Nevyrieenzmienka">
    <w:name w:val="Unresolved Mention"/>
    <w:basedOn w:val="Predvolenpsmoodseku"/>
    <w:uiPriority w:val="99"/>
    <w:semiHidden/>
    <w:unhideWhenUsed/>
    <w:rsid w:val="00B24698"/>
    <w:rPr>
      <w:color w:val="605E5C"/>
      <w:shd w:val="clear" w:color="auto" w:fill="E1DFDD"/>
    </w:rPr>
  </w:style>
  <w:style w:type="paragraph" w:styleId="Normlnywebov">
    <w:name w:val="Normal (Web)"/>
    <w:basedOn w:val="Normlny"/>
    <w:uiPriority w:val="99"/>
    <w:unhideWhenUsed/>
    <w:rsid w:val="003D043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3217</Words>
  <Characters>18340</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Cabalová</dc:creator>
  <cp:keywords/>
  <dc:description/>
  <cp:lastModifiedBy>Andrej Pitonak</cp:lastModifiedBy>
  <cp:revision>7</cp:revision>
  <cp:lastPrinted>2022-02-21T15:02:00Z</cp:lastPrinted>
  <dcterms:created xsi:type="dcterms:W3CDTF">2022-02-22T07:03:00Z</dcterms:created>
  <dcterms:modified xsi:type="dcterms:W3CDTF">2022-02-24T18:17:00Z</dcterms:modified>
</cp:coreProperties>
</file>