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07" w:rsidRPr="00B31707" w:rsidRDefault="00B31707" w:rsidP="00B31707">
      <w:pPr>
        <w:jc w:val="center"/>
        <w:rPr>
          <w:rFonts w:ascii="Times New Roman" w:hAnsi="Times New Roman" w:cs="Times New Roman"/>
          <w:b/>
          <w:sz w:val="24"/>
          <w:szCs w:val="24"/>
        </w:rPr>
      </w:pPr>
      <w:r w:rsidRPr="00B31707">
        <w:rPr>
          <w:rFonts w:ascii="Times New Roman" w:hAnsi="Times New Roman" w:cs="Times New Roman"/>
          <w:b/>
          <w:sz w:val="24"/>
          <w:szCs w:val="24"/>
        </w:rPr>
        <w:t>Predkladacia správa</w:t>
      </w:r>
    </w:p>
    <w:p w:rsidR="00B31707" w:rsidRDefault="00B31707" w:rsidP="00B31707">
      <w:pPr>
        <w:jc w:val="both"/>
        <w:rPr>
          <w:rFonts w:ascii="Times New Roman" w:hAnsi="Times New Roman" w:cs="Times New Roman"/>
          <w:sz w:val="24"/>
          <w:szCs w:val="24"/>
        </w:rPr>
      </w:pPr>
    </w:p>
    <w:p w:rsidR="00463E40" w:rsidRPr="00463E40" w:rsidRDefault="00463E40" w:rsidP="00463E40">
      <w:pPr>
        <w:ind w:firstLine="708"/>
        <w:jc w:val="both"/>
        <w:rPr>
          <w:rFonts w:ascii="Times New Roman" w:hAnsi="Times New Roman" w:cs="Times New Roman"/>
          <w:sz w:val="24"/>
          <w:szCs w:val="24"/>
        </w:rPr>
      </w:pPr>
      <w:r w:rsidRPr="00463E40">
        <w:rPr>
          <w:rFonts w:ascii="Times New Roman" w:hAnsi="Times New Roman" w:cs="Times New Roman"/>
          <w:sz w:val="24"/>
          <w:szCs w:val="24"/>
        </w:rPr>
        <w:t>Národná rada Slovenskej republiky svojím uznesením č. 1846 z 23. septembra 2005, v znení neskorších aktualizácií, vzala na vedomie návrh na aktualizáciu vojenského zastúpenia Slovenskej republiky pri orgánoch NATO/EÚ a návrh na vyslanie príslušníkov OS SR do orgánov vojenského zastúpenia pri NATO/EÚ a do vojenských štruktúr NATO/EÚ (ďalej len „vojenské zastúpenie“) a vyslovila súhlas s vyslaním príslušníkov ozbrojených síl Slovenskej republiky do tohto vojenského zastúpenia.</w:t>
      </w:r>
    </w:p>
    <w:p w:rsidR="00463E40" w:rsidRPr="00463E40" w:rsidRDefault="00463E40" w:rsidP="00463E40">
      <w:pPr>
        <w:ind w:firstLine="708"/>
        <w:jc w:val="both"/>
        <w:rPr>
          <w:rFonts w:ascii="Times New Roman" w:hAnsi="Times New Roman" w:cs="Times New Roman"/>
          <w:sz w:val="24"/>
          <w:szCs w:val="24"/>
        </w:rPr>
      </w:pPr>
      <w:r w:rsidRPr="00463E40">
        <w:rPr>
          <w:rFonts w:ascii="Times New Roman" w:hAnsi="Times New Roman" w:cs="Times New Roman"/>
          <w:sz w:val="24"/>
          <w:szCs w:val="24"/>
        </w:rPr>
        <w:t>Cieľom predloženého materiálu je aktualizácia vojenského zastúpenia, ktorá reflektuje na potreby Slovenskej republiky v procese implementácie transformačných zmien NATO, platných medzinárodných záväzkov SR voči partnerom v NATO a EÚ. Okrem toho reaguje najmä na adaptáciu veliteľskej štruktúry NATO, implementáciu Globálnej stratégie pre zahraničnú a bezpečnostnú politiku EÚ a bilaterálne dohovory s partnermi.</w:t>
      </w:r>
    </w:p>
    <w:p w:rsidR="00463E40" w:rsidRPr="00463E40" w:rsidRDefault="00463E40" w:rsidP="00463E40">
      <w:pPr>
        <w:ind w:firstLine="708"/>
        <w:jc w:val="both"/>
        <w:rPr>
          <w:rFonts w:ascii="Times New Roman" w:hAnsi="Times New Roman" w:cs="Times New Roman"/>
          <w:sz w:val="24"/>
          <w:szCs w:val="24"/>
        </w:rPr>
      </w:pPr>
      <w:r w:rsidRPr="00463E40">
        <w:rPr>
          <w:rFonts w:ascii="Times New Roman" w:hAnsi="Times New Roman" w:cs="Times New Roman"/>
          <w:sz w:val="24"/>
          <w:szCs w:val="24"/>
        </w:rPr>
        <w:t>Materiál sa predkladá v súlade s čl. 86 písm. l) Ústavy Slovenskej republiky, na základe ktorého Národná rada Slovenskej republiky vyslovuje súhlas na vyslanie ozbrojených síl mimo územia Slovenskej republiky, ak nejde o prípad uvedený v č. 119 písm. p). Zároveň ozbrojené sily plnia okrem iného aj úlohy mimo územia Slovenskej republiky vyplývajúce zo zastupovania Slovenskej republiky v medzinárodnej organizácii alebo úlohy medzinárodného vojenského veliteľstva v súlade s § 4, odsek 3 zákona č. 321/2002 o ozbrojených silách Slovenskej republiky</w:t>
      </w:r>
      <w:r w:rsidR="001B1DE5">
        <w:rPr>
          <w:rFonts w:ascii="Times New Roman" w:hAnsi="Times New Roman" w:cs="Times New Roman"/>
          <w:sz w:val="24"/>
          <w:szCs w:val="24"/>
        </w:rPr>
        <w:t xml:space="preserve"> </w:t>
      </w:r>
      <w:r w:rsidR="001B1DE5" w:rsidRPr="00264A2C">
        <w:rPr>
          <w:rFonts w:ascii="Times New Roman" w:hAnsi="Times New Roman" w:cs="Times New Roman"/>
          <w:sz w:val="24"/>
          <w:szCs w:val="24"/>
          <w:lang w:eastAsia="cs-CZ"/>
        </w:rPr>
        <w:t>v znení neskorších predpisov</w:t>
      </w:r>
      <w:r w:rsidRPr="00463E40">
        <w:rPr>
          <w:rFonts w:ascii="Times New Roman" w:hAnsi="Times New Roman" w:cs="Times New Roman"/>
          <w:sz w:val="24"/>
          <w:szCs w:val="24"/>
        </w:rPr>
        <w:t>.</w:t>
      </w:r>
    </w:p>
    <w:p w:rsidR="00463E40" w:rsidRPr="00463E40" w:rsidRDefault="00463E40" w:rsidP="00463E40">
      <w:pPr>
        <w:ind w:firstLine="708"/>
        <w:jc w:val="both"/>
        <w:rPr>
          <w:rFonts w:ascii="Times New Roman" w:hAnsi="Times New Roman" w:cs="Times New Roman"/>
          <w:sz w:val="24"/>
          <w:szCs w:val="24"/>
        </w:rPr>
      </w:pPr>
      <w:r w:rsidRPr="00463E40">
        <w:rPr>
          <w:rFonts w:ascii="Times New Roman" w:hAnsi="Times New Roman" w:cs="Times New Roman"/>
          <w:sz w:val="24"/>
          <w:szCs w:val="24"/>
        </w:rPr>
        <w:t xml:space="preserve">Uvedeným materiálom sa nezvyšujú tzv. celkové mandátové počty príslušníkov ozbrojených síl Slovenskej republiky vo vojenskom zastúpení mimo územia Slovenskej republiky. Navrhovaná zmena štruktúr vojenského zastúpenia nemá vplyv na doterajší reálny počet príslušníkov ozbrojených síl Slovenskej republiky vyslaných </w:t>
      </w:r>
      <w:r>
        <w:rPr>
          <w:rFonts w:ascii="Times New Roman" w:hAnsi="Times New Roman" w:cs="Times New Roman"/>
          <w:sz w:val="24"/>
          <w:szCs w:val="24"/>
        </w:rPr>
        <w:t xml:space="preserve">na uvedený účel. Aktuálny počet </w:t>
      </w:r>
      <w:r w:rsidRPr="00463E40">
        <w:rPr>
          <w:rFonts w:ascii="Times New Roman" w:hAnsi="Times New Roman" w:cs="Times New Roman"/>
          <w:sz w:val="24"/>
          <w:szCs w:val="24"/>
        </w:rPr>
        <w:t xml:space="preserve">124 </w:t>
      </w:r>
      <w:r>
        <w:rPr>
          <w:rFonts w:ascii="Times New Roman" w:hAnsi="Times New Roman" w:cs="Times New Roman"/>
          <w:sz w:val="24"/>
          <w:szCs w:val="24"/>
        </w:rPr>
        <w:t xml:space="preserve">je </w:t>
      </w:r>
      <w:r w:rsidRPr="00463E40">
        <w:rPr>
          <w:rFonts w:ascii="Times New Roman" w:hAnsi="Times New Roman" w:cs="Times New Roman"/>
          <w:sz w:val="24"/>
          <w:szCs w:val="24"/>
        </w:rPr>
        <w:t>výhradne v rozsahu schválených celkových mandátových počtov. Z uvedeného dôvodu, že materiál nepresahuje tzv. mandátový počet príslušníkov ozbrojených síl Slovenskej republiky, predložený návrh nemá finančný vplyv, pričom výdavky súvisiace s predloženou aktualizáciou vojenského zastúpenia sú zabezpečené v rozpočte kapitoly Ministerstva obrany Slovenskej republiky.</w:t>
      </w:r>
    </w:p>
    <w:p w:rsidR="00463E40" w:rsidRDefault="00E67D32" w:rsidP="00E67D32">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Materiál bol pred</w:t>
      </w:r>
      <w:r w:rsidR="00BE0F79">
        <w:rPr>
          <w:rFonts w:ascii="Times New Roman" w:hAnsi="Times New Roman" w:cs="Times New Roman"/>
          <w:sz w:val="24"/>
          <w:szCs w:val="24"/>
        </w:rPr>
        <w:t>ložený do Bezpečnostnej rady Slovenskej republiky</w:t>
      </w:r>
      <w:r>
        <w:rPr>
          <w:rFonts w:ascii="Times New Roman" w:hAnsi="Times New Roman" w:cs="Times New Roman"/>
          <w:sz w:val="24"/>
          <w:szCs w:val="24"/>
        </w:rPr>
        <w:t xml:space="preserve"> </w:t>
      </w:r>
      <w:r w:rsidR="00BE0F79">
        <w:rPr>
          <w:rFonts w:ascii="Times New Roman" w:hAnsi="Times New Roman" w:cs="Times New Roman"/>
          <w:sz w:val="24"/>
          <w:szCs w:val="24"/>
        </w:rPr>
        <w:t>a schválený uznesením vlády Slovenskej republiky</w:t>
      </w:r>
      <w:r>
        <w:rPr>
          <w:rFonts w:ascii="Times New Roman" w:hAnsi="Times New Roman" w:cs="Times New Roman"/>
          <w:sz w:val="24"/>
          <w:szCs w:val="24"/>
        </w:rPr>
        <w:t xml:space="preserve"> č</w:t>
      </w:r>
      <w:r w:rsidRPr="00A44E07">
        <w:rPr>
          <w:rFonts w:ascii="Times New Roman" w:hAnsi="Times New Roman" w:cs="Times New Roman"/>
          <w:sz w:val="24"/>
          <w:szCs w:val="24"/>
        </w:rPr>
        <w:t xml:space="preserve">. </w:t>
      </w:r>
      <w:r>
        <w:rPr>
          <w:rFonts w:ascii="Times New Roman" w:hAnsi="Times New Roman" w:cs="Times New Roman"/>
          <w:sz w:val="24"/>
          <w:szCs w:val="24"/>
        </w:rPr>
        <w:t>120/2022 z 23</w:t>
      </w:r>
      <w:r w:rsidRPr="00A44E07">
        <w:rPr>
          <w:rFonts w:ascii="Times New Roman" w:hAnsi="Times New Roman" w:cs="Times New Roman"/>
          <w:sz w:val="24"/>
          <w:szCs w:val="24"/>
        </w:rPr>
        <w:t xml:space="preserve">. </w:t>
      </w:r>
      <w:r>
        <w:rPr>
          <w:rFonts w:ascii="Times New Roman" w:hAnsi="Times New Roman" w:cs="Times New Roman"/>
          <w:sz w:val="24"/>
          <w:szCs w:val="24"/>
        </w:rPr>
        <w:t>februára 2022</w:t>
      </w:r>
      <w:r w:rsidRPr="00A44E07">
        <w:rPr>
          <w:rFonts w:ascii="Times New Roman" w:hAnsi="Times New Roman" w:cs="Times New Roman"/>
          <w:sz w:val="24"/>
          <w:szCs w:val="24"/>
        </w:rPr>
        <w:t>.</w:t>
      </w:r>
      <w:r w:rsidR="00FF61D6">
        <w:rPr>
          <w:rFonts w:ascii="Times New Roman" w:hAnsi="Times New Roman" w:cs="Times New Roman"/>
          <w:sz w:val="24"/>
          <w:szCs w:val="24"/>
        </w:rPr>
        <w:t xml:space="preserve"> </w:t>
      </w:r>
      <w:bookmarkStart w:id="0" w:name="_GoBack"/>
      <w:bookmarkEnd w:id="0"/>
    </w:p>
    <w:p w:rsidR="008C6BC9" w:rsidRPr="003F166C" w:rsidRDefault="008C6BC9" w:rsidP="00463E40">
      <w:pPr>
        <w:jc w:val="both"/>
        <w:rPr>
          <w:rFonts w:ascii="Times New Roman" w:hAnsi="Times New Roman" w:cs="Times New Roman"/>
          <w:sz w:val="24"/>
          <w:szCs w:val="24"/>
        </w:rPr>
      </w:pPr>
    </w:p>
    <w:sectPr w:rsidR="008C6BC9" w:rsidRPr="003F1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altName w:val="Calibri"/>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07"/>
    <w:rsid w:val="00075CF1"/>
    <w:rsid w:val="000B29D3"/>
    <w:rsid w:val="000E4DD1"/>
    <w:rsid w:val="000F65C6"/>
    <w:rsid w:val="00131ECF"/>
    <w:rsid w:val="00132E93"/>
    <w:rsid w:val="00157DC4"/>
    <w:rsid w:val="001733C9"/>
    <w:rsid w:val="001B1DE5"/>
    <w:rsid w:val="002C27E7"/>
    <w:rsid w:val="00372749"/>
    <w:rsid w:val="003F166C"/>
    <w:rsid w:val="003F6E0E"/>
    <w:rsid w:val="00463E40"/>
    <w:rsid w:val="00534C65"/>
    <w:rsid w:val="0063031F"/>
    <w:rsid w:val="006650C8"/>
    <w:rsid w:val="0068161B"/>
    <w:rsid w:val="006A5BAD"/>
    <w:rsid w:val="008A4ED2"/>
    <w:rsid w:val="008C6BC9"/>
    <w:rsid w:val="00957B21"/>
    <w:rsid w:val="00987694"/>
    <w:rsid w:val="00A90E8A"/>
    <w:rsid w:val="00B31707"/>
    <w:rsid w:val="00BE0F79"/>
    <w:rsid w:val="00C26939"/>
    <w:rsid w:val="00E67D32"/>
    <w:rsid w:val="00E76A97"/>
    <w:rsid w:val="00EB6943"/>
    <w:rsid w:val="00F4777A"/>
    <w:rsid w:val="00F74E6A"/>
    <w:rsid w:val="00FF61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FA34"/>
  <w15:chartTrackingRefBased/>
  <w15:docId w15:val="{B7B1BF0B-96CC-4409-B69F-7650EE05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477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777A"/>
    <w:rPr>
      <w:rFonts w:ascii="Segoe UI" w:hAnsi="Segoe UI" w:cs="Segoe UI"/>
      <w:sz w:val="18"/>
      <w:szCs w:val="18"/>
    </w:rPr>
  </w:style>
  <w:style w:type="paragraph" w:styleId="Normlnywebov">
    <w:name w:val="Normal (Web)"/>
    <w:basedOn w:val="Normlny"/>
    <w:uiPriority w:val="99"/>
    <w:unhideWhenUsed/>
    <w:rsid w:val="008C6BC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2.-Predkladacia-správa"/>
    <f:field ref="objsubject" par="" edit="true" text=""/>
    <f:field ref="objcreatedby" par="" text="Hepnerová, Andrea, Ing."/>
    <f:field ref="objcreatedat" par="" text="7.2.2022 13:28:05"/>
    <f:field ref="objchangedby" par="" text="Administrator, System"/>
    <f:field ref="objmodifiedat" par="" text="7.2.2022 13:28: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352</Words>
  <Characters>2012</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LUKACOVICOVA Bohuslava</dc:creator>
  <cp:keywords/>
  <dc:description/>
  <cp:lastModifiedBy>BIZNAR Michal</cp:lastModifiedBy>
  <cp:revision>10</cp:revision>
  <cp:lastPrinted>2021-05-06T12:10:00Z</cp:lastPrinted>
  <dcterms:created xsi:type="dcterms:W3CDTF">2021-05-06T12:28:00Z</dcterms:created>
  <dcterms:modified xsi:type="dcterms:W3CDTF">2022-02-23T15:34:00Z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Andrea Hepnerová</vt:lpwstr>
  </property>
  <property fmtid="{D5CDD505-2E9C-101B-9397-08002B2CF9AE}" pid="12" name="FSC#SKEDITIONSLOVLEX@103.510:zodppredkladatel">
    <vt:lpwstr>Jaroslav Naď</vt:lpwstr>
  </property>
  <property fmtid="{D5CDD505-2E9C-101B-9397-08002B2CF9AE}" pid="13" name="FSC#SKEDITIONSLOVLEX@103.510:dalsipredkladatel">
    <vt:lpwstr/>
  </property>
  <property fmtid="{D5CDD505-2E9C-101B-9397-08002B2CF9AE}" pid="14" name="FSC#SKEDITIONSLOVLEX@103.510:nazovpredpis">
    <vt:lpwstr> Návrh na aktualizáciu vojenského zastúpenia Slovenskej republiky pri orgánoch NATO/EÚ a návrh na vyslanie príslušníkov OS SR do orgánov vojenského zastúpenia pri NATO/EÚ a do vojenských štruktúr NATO/EÚ</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čl. 86 písm. l) Ústavy SR</vt:lpwstr>
  </property>
  <property fmtid="{D5CDD505-2E9C-101B-9397-08002B2CF9AE}" pid="23" name="FSC#SKEDITIONSLOVLEX@103.510:plnynazovpredpis">
    <vt:lpwstr> Návrh na aktualizáciu vojenského zastúpenia Slovenskej republiky pri orgánoch NATO/EÚ a návrh na vyslanie príslušníkov OS SR do orgánov vojenského zastúpenia pri NATO/EÚ a do vojenských štruktúr NATO/EÚ</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SEOP-3-29/2022-OddAMKM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LP/2022/63</vt:lpwstr>
  </property>
  <property fmtid="{D5CDD505-2E9C-101B-9397-08002B2CF9AE}" pid="37" name="FSC#SKEDITIONSLOVLEX@103.510:typsprievdok">
    <vt:lpwstr>Predkladacia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obrany</vt:lpwstr>
  </property>
  <property fmtid="{D5CDD505-2E9C-101B-9397-08002B2CF9AE}" pid="142" name="FSC#SKEDITIONSLOVLEX@103.510:funkciaZodpPredAkuzativ">
    <vt:lpwstr>ministra obrany Slovenskej republiky</vt:lpwstr>
  </property>
  <property fmtid="{D5CDD505-2E9C-101B-9397-08002B2CF9AE}" pid="143" name="FSC#SKEDITIONSLOVLEX@103.510:funkciaZodpPredDativ">
    <vt:lpwstr>ministrovi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Jaroslav Naď_x000d_
minister obrany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7. 2. 2022</vt:lpwstr>
  </property>
  <property fmtid="{D5CDD505-2E9C-101B-9397-08002B2CF9AE}" pid="151" name="FSC#COOSYSTEM@1.1:Container">
    <vt:lpwstr>COO.2145.1000.3.4812911</vt:lpwstr>
  </property>
  <property fmtid="{D5CDD505-2E9C-101B-9397-08002B2CF9AE}" pid="152" name="FSC#FSCFOLIO@1.1001:docpropproject">
    <vt:lpwstr/>
  </property>
</Properties>
</file>