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C1B1F">
        <w:rPr>
          <w:sz w:val="20"/>
        </w:rPr>
        <w:t>7</w:t>
      </w:r>
      <w:r w:rsidR="00183B04">
        <w:rPr>
          <w:sz w:val="20"/>
        </w:rPr>
        <w:t>6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5A3A5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D3381">
        <w:t>1208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Pr="003F5993" w:rsidR="005E3DFD">
        <w:rPr>
          <w:spacing w:val="0"/>
          <w:szCs w:val="22"/>
        </w:rPr>
        <w:t xml:space="preserve"> </w:t>
      </w:r>
      <w:r w:rsidR="00ED3381">
        <w:rPr>
          <w:spacing w:val="0"/>
          <w:szCs w:val="22"/>
        </w:rPr>
        <w:t>2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133A8D" w:rsidRPr="00183B04" w:rsidP="00133A8D">
      <w:pPr>
        <w:jc w:val="both"/>
      </w:pPr>
      <w:r w:rsidRPr="00183B04" w:rsidR="003F5993">
        <w:rPr>
          <w:rFonts w:cs="Arial"/>
          <w:szCs w:val="22"/>
        </w:rPr>
        <w:t xml:space="preserve">k </w:t>
      </w:r>
      <w:r w:rsidRPr="00183B04" w:rsidR="00183B04">
        <w:rPr>
          <w:rFonts w:cs="Arial"/>
          <w:szCs w:val="22"/>
        </w:rPr>
        <w:t>v</w:t>
      </w:r>
      <w:r w:rsidRPr="00183B04" w:rsidR="00183B04">
        <w:t>ládnemu návrhu zákona, ktorým sa mení a dopĺňa zákon č. 125/2006 Z. z. o inšpekcii práce a o zmene a doplnení zákona č. 82/2005 Z. z. o nelegálnej práci a nelegálnom zamestnávaní a o zmene a doplnení niektorých zákonov v znení neskorších predpisov</w:t>
      </w:r>
      <w:r w:rsidR="00183B04">
        <w:br/>
      </w:r>
      <w:r w:rsidRPr="00183B04" w:rsidR="00183B04">
        <w:t>a ktorým sa menia a dopĺňajú niektoré zákony (tlač 834) – prvé čítanie</w:t>
      </w:r>
    </w:p>
    <w:p w:rsidR="003F5993" w:rsidRPr="00911F54" w:rsidP="000153BD">
      <w:pPr>
        <w:jc w:val="both"/>
      </w:pPr>
    </w:p>
    <w:p w:rsidR="000153BD" w:rsidRPr="003F5993" w:rsidP="000153BD">
      <w:pPr>
        <w:jc w:val="both"/>
        <w:rPr>
          <w:rFonts w:cs="Arial"/>
          <w:szCs w:val="22"/>
        </w:rPr>
      </w:pPr>
    </w:p>
    <w:p w:rsidR="003F5993" w:rsidP="003F5993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F5993" w:rsidP="003F5993">
      <w:pPr>
        <w:jc w:val="both"/>
        <w:rPr>
          <w:rFonts w:cs="Arial"/>
        </w:rPr>
      </w:pPr>
    </w:p>
    <w:p w:rsidR="003F5993" w:rsidP="003F5993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</w:t>
      </w:r>
      <w:r>
        <w:rPr>
          <w:rFonts w:ascii="Arial" w:hAnsi="Arial" w:cs="Arial"/>
        </w:rPr>
        <w:t xml:space="preserve"> z h o d l a,  ž e</w:t>
      </w:r>
    </w:p>
    <w:p w:rsidR="003F5993" w:rsidRPr="003F5993" w:rsidP="003F5993">
      <w:pPr>
        <w:widowControl w:val="0"/>
        <w:jc w:val="both"/>
        <w:rPr>
          <w:rFonts w:cs="Arial"/>
          <w:b/>
          <w:szCs w:val="22"/>
        </w:rPr>
      </w:pPr>
    </w:p>
    <w:p w:rsidR="003F5993" w:rsidRPr="003F5993" w:rsidP="003F5993">
      <w:pPr>
        <w:widowControl w:val="0"/>
        <w:ind w:left="492" w:firstLine="708"/>
        <w:jc w:val="both"/>
        <w:rPr>
          <w:rFonts w:cs="Arial"/>
          <w:szCs w:val="22"/>
        </w:rPr>
      </w:pPr>
      <w:r w:rsidRPr="003F5993">
        <w:rPr>
          <w:rFonts w:cs="Arial"/>
          <w:szCs w:val="22"/>
        </w:rPr>
        <w:t>prerokuje uvedený vládny návrh zákona v druhom čítaní;</w:t>
      </w:r>
    </w:p>
    <w:p w:rsidR="003F5993" w:rsidRPr="003F5993" w:rsidP="003F5993">
      <w:pPr>
        <w:widowControl w:val="0"/>
        <w:ind w:firstLine="708"/>
        <w:jc w:val="both"/>
        <w:rPr>
          <w:rFonts w:cs="Arial"/>
          <w:szCs w:val="22"/>
        </w:rPr>
      </w:pPr>
    </w:p>
    <w:p w:rsidR="003F5993" w:rsidP="003F5993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3F5993" w:rsidP="003F5993">
      <w:pPr>
        <w:widowControl w:val="0"/>
        <w:jc w:val="both"/>
        <w:rPr>
          <w:rFonts w:cs="Arial"/>
          <w:b/>
          <w:sz w:val="18"/>
          <w:szCs w:val="18"/>
        </w:rPr>
      </w:pPr>
    </w:p>
    <w:p w:rsidR="003F5993" w:rsidRPr="003F5993" w:rsidP="003F5993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3F5993">
        <w:rPr>
          <w:rFonts w:cs="Arial"/>
          <w:szCs w:val="22"/>
        </w:rPr>
        <w:t>tento vládny návrh zákona na prerokovanie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133A8D" w:rsidP="003F5993">
      <w:pPr>
        <w:widowControl w:val="0"/>
        <w:ind w:left="1200"/>
        <w:jc w:val="both"/>
        <w:rPr>
          <w:rFonts w:cs="Arial"/>
          <w:szCs w:val="22"/>
        </w:rPr>
      </w:pPr>
      <w:r w:rsidRPr="003F5993" w:rsidR="003F5993">
        <w:rPr>
          <w:rFonts w:cs="Arial"/>
          <w:szCs w:val="22"/>
        </w:rPr>
        <w:t>Ústavnoprávnemu výboru Národnej rady Slovenskej republiky</w:t>
      </w:r>
    </w:p>
    <w:p w:rsidR="00EF0C5F" w:rsidP="003F5993">
      <w:pPr>
        <w:widowControl w:val="0"/>
        <w:ind w:left="1200"/>
        <w:jc w:val="both"/>
        <w:rPr>
          <w:rFonts w:cs="Arial"/>
          <w:szCs w:val="22"/>
        </w:rPr>
      </w:pPr>
      <w:r w:rsidR="00133A8D">
        <w:rPr>
          <w:rFonts w:cs="Arial"/>
          <w:szCs w:val="22"/>
        </w:rPr>
        <w:t>Výboru Národnej rady Slovenskej republiky pre</w:t>
      </w:r>
      <w:r w:rsidR="009357A4">
        <w:rPr>
          <w:rFonts w:cs="Arial"/>
          <w:szCs w:val="22"/>
        </w:rPr>
        <w:t xml:space="preserve"> </w:t>
      </w:r>
      <w:r w:rsidR="00183B04">
        <w:rPr>
          <w:rFonts w:cs="Arial"/>
          <w:szCs w:val="22"/>
        </w:rPr>
        <w:t>financie a rozpočet</w:t>
      </w:r>
      <w:r w:rsidR="00133A8D">
        <w:rPr>
          <w:rFonts w:cs="Arial"/>
          <w:szCs w:val="22"/>
        </w:rPr>
        <w:t xml:space="preserve"> </w:t>
      </w:r>
      <w:r w:rsidR="00D9605C">
        <w:rPr>
          <w:rFonts w:cs="Arial"/>
          <w:szCs w:val="22"/>
        </w:rPr>
        <w:t xml:space="preserve"> </w:t>
      </w:r>
      <w:r w:rsidR="00ED3381">
        <w:rPr>
          <w:rFonts w:cs="Arial"/>
          <w:szCs w:val="22"/>
        </w:rPr>
        <w:t>a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  <w:r w:rsidR="0067711F">
        <w:rPr>
          <w:rFonts w:cs="Arial"/>
          <w:szCs w:val="22"/>
        </w:rPr>
        <w:t xml:space="preserve">Výboru Národnej rady Slovenskej republiky pre </w:t>
      </w:r>
      <w:r w:rsidR="009357A4">
        <w:rPr>
          <w:rFonts w:cs="Arial"/>
          <w:szCs w:val="22"/>
        </w:rPr>
        <w:t>sociálne veci</w:t>
      </w:r>
      <w:r w:rsidRPr="003F5993">
        <w:rPr>
          <w:rFonts w:cs="Arial"/>
          <w:szCs w:val="22"/>
        </w:rPr>
        <w:t>;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3F5993" w:rsidP="003F5993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F5993" w:rsidP="003F5993"/>
    <w:p w:rsidR="007E5738" w:rsidP="00B25830">
      <w:pPr>
        <w:pStyle w:val="BodyTextIndent"/>
        <w:keepNext w:val="0"/>
        <w:keepLines w:val="0"/>
        <w:widowControl w:val="0"/>
        <w:spacing w:after="0"/>
        <w:ind w:left="0" w:firstLine="705"/>
        <w:jc w:val="both"/>
        <w:rPr>
          <w:szCs w:val="22"/>
        </w:rPr>
      </w:pPr>
      <w:r>
        <w:rPr>
          <w:rFonts w:cs="Arial"/>
          <w:szCs w:val="22"/>
        </w:rPr>
        <w:t xml:space="preserve">        </w:t>
      </w:r>
      <w:r w:rsidRPr="003F5993" w:rsidR="003F5993">
        <w:rPr>
          <w:rFonts w:cs="Arial"/>
          <w:szCs w:val="22"/>
        </w:rPr>
        <w:t xml:space="preserve">ako gestorský Výbor Národnej rady Slovenskej republiky pre </w:t>
      </w:r>
      <w:r w:rsidR="009357A4">
        <w:rPr>
          <w:rFonts w:cs="Arial"/>
          <w:szCs w:val="22"/>
        </w:rPr>
        <w:t>sociálne veci</w:t>
        <w:br/>
      </w:r>
      <w:r w:rsidRPr="003F5993" w:rsidR="003F5993">
        <w:rPr>
          <w:rFonts w:cs="Arial"/>
          <w:szCs w:val="22"/>
        </w:rPr>
        <w:t xml:space="preserve">a lehotu </w:t>
      </w:r>
      <w:r w:rsidRPr="003F5993" w:rsidR="003F5993">
        <w:rPr>
          <w:szCs w:val="22"/>
        </w:rPr>
        <w:t>na jeho prerokovanie v druhom čítaní vo výbor</w:t>
      </w:r>
      <w:r w:rsidR="00FF065A">
        <w:rPr>
          <w:szCs w:val="22"/>
        </w:rPr>
        <w:t>och</w:t>
      </w:r>
      <w:r w:rsidRPr="003F5993" w:rsidR="003F5993">
        <w:rPr>
          <w:szCs w:val="22"/>
        </w:rPr>
        <w:t xml:space="preserve"> do </w:t>
      </w:r>
      <w:r>
        <w:rPr>
          <w:szCs w:val="22"/>
        </w:rPr>
        <w:t>30 dní</w:t>
      </w:r>
      <w:r w:rsidR="0033594A">
        <w:rPr>
          <w:szCs w:val="22"/>
        </w:rPr>
        <w:t xml:space="preserve"> </w:t>
      </w:r>
      <w:r>
        <w:rPr>
          <w:szCs w:val="22"/>
        </w:rPr>
        <w:t>a v gestorskom výbore do 32 dní odo dňa jeho pridelenia.</w:t>
      </w:r>
    </w:p>
    <w:p w:rsidR="00AC79A4" w:rsidP="00B2583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F5993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ED3381">
        <w:rPr>
          <w:rFonts w:cs="Arial"/>
          <w:szCs w:val="22"/>
        </w:rPr>
        <w:t>Richard  T a k 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7A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777D"/>
    <w:rsid w:val="00012E44"/>
    <w:rsid w:val="00012F52"/>
    <w:rsid w:val="000153BD"/>
    <w:rsid w:val="00022249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C1A68"/>
    <w:rsid w:val="000C3759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50BA"/>
    <w:rsid w:val="001578C6"/>
    <w:rsid w:val="00157C10"/>
    <w:rsid w:val="00157E8D"/>
    <w:rsid w:val="00160D5B"/>
    <w:rsid w:val="00161956"/>
    <w:rsid w:val="001647F9"/>
    <w:rsid w:val="001663D3"/>
    <w:rsid w:val="00180EFE"/>
    <w:rsid w:val="00183B04"/>
    <w:rsid w:val="0019250B"/>
    <w:rsid w:val="00194E47"/>
    <w:rsid w:val="001B23AA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314DC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A650A"/>
    <w:rsid w:val="002B32A6"/>
    <w:rsid w:val="002C4383"/>
    <w:rsid w:val="002D2F37"/>
    <w:rsid w:val="002E0568"/>
    <w:rsid w:val="00302260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94A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10150"/>
    <w:rsid w:val="00533CF8"/>
    <w:rsid w:val="00536E4F"/>
    <w:rsid w:val="00543E1D"/>
    <w:rsid w:val="00547EEA"/>
    <w:rsid w:val="00577E47"/>
    <w:rsid w:val="00584E63"/>
    <w:rsid w:val="00587D48"/>
    <w:rsid w:val="005951BC"/>
    <w:rsid w:val="005A3A55"/>
    <w:rsid w:val="005A698E"/>
    <w:rsid w:val="005B6EF8"/>
    <w:rsid w:val="005C1A37"/>
    <w:rsid w:val="005C3CD7"/>
    <w:rsid w:val="005D64B0"/>
    <w:rsid w:val="005E2C8E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411FF"/>
    <w:rsid w:val="00655D55"/>
    <w:rsid w:val="00662542"/>
    <w:rsid w:val="00673D18"/>
    <w:rsid w:val="0067711F"/>
    <w:rsid w:val="00681E6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85B1E"/>
    <w:rsid w:val="00792D62"/>
    <w:rsid w:val="007A0495"/>
    <w:rsid w:val="007A3074"/>
    <w:rsid w:val="007A541B"/>
    <w:rsid w:val="007A6A0F"/>
    <w:rsid w:val="007B0BE7"/>
    <w:rsid w:val="007B15D9"/>
    <w:rsid w:val="007B76B7"/>
    <w:rsid w:val="007C1B1F"/>
    <w:rsid w:val="007D030F"/>
    <w:rsid w:val="007D0AF0"/>
    <w:rsid w:val="007D3BBE"/>
    <w:rsid w:val="007E4CD2"/>
    <w:rsid w:val="007E5738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62C54"/>
    <w:rsid w:val="008643E3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901199"/>
    <w:rsid w:val="0090402F"/>
    <w:rsid w:val="009066A1"/>
    <w:rsid w:val="00906828"/>
    <w:rsid w:val="00911F54"/>
    <w:rsid w:val="0091440B"/>
    <w:rsid w:val="0091736D"/>
    <w:rsid w:val="00923AAC"/>
    <w:rsid w:val="00927181"/>
    <w:rsid w:val="009357A4"/>
    <w:rsid w:val="00937521"/>
    <w:rsid w:val="00940C23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9EE"/>
    <w:rsid w:val="00A06D50"/>
    <w:rsid w:val="00A27459"/>
    <w:rsid w:val="00A31BCD"/>
    <w:rsid w:val="00A31DEE"/>
    <w:rsid w:val="00A35F97"/>
    <w:rsid w:val="00A37929"/>
    <w:rsid w:val="00A37F6F"/>
    <w:rsid w:val="00A41E78"/>
    <w:rsid w:val="00A41FF2"/>
    <w:rsid w:val="00A479ED"/>
    <w:rsid w:val="00A52997"/>
    <w:rsid w:val="00A66B40"/>
    <w:rsid w:val="00A70886"/>
    <w:rsid w:val="00A93317"/>
    <w:rsid w:val="00A93939"/>
    <w:rsid w:val="00AA1FC8"/>
    <w:rsid w:val="00AB4A20"/>
    <w:rsid w:val="00AB5E70"/>
    <w:rsid w:val="00AB79AE"/>
    <w:rsid w:val="00AC0130"/>
    <w:rsid w:val="00AC2571"/>
    <w:rsid w:val="00AC413B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25830"/>
    <w:rsid w:val="00B27572"/>
    <w:rsid w:val="00B37E78"/>
    <w:rsid w:val="00B51315"/>
    <w:rsid w:val="00B60952"/>
    <w:rsid w:val="00B6297F"/>
    <w:rsid w:val="00B82435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4F2F"/>
    <w:rsid w:val="00BE794F"/>
    <w:rsid w:val="00C05D80"/>
    <w:rsid w:val="00C226E7"/>
    <w:rsid w:val="00C34BDF"/>
    <w:rsid w:val="00C37733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23C31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9605C"/>
    <w:rsid w:val="00DB3CDE"/>
    <w:rsid w:val="00DB4F09"/>
    <w:rsid w:val="00DC0771"/>
    <w:rsid w:val="00DD3379"/>
    <w:rsid w:val="00DF2CDA"/>
    <w:rsid w:val="00DF2FA2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22AD"/>
    <w:rsid w:val="00E96B08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D3381"/>
    <w:rsid w:val="00EF0C5F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A6784"/>
    <w:rsid w:val="00FB76E8"/>
    <w:rsid w:val="00FC350D"/>
    <w:rsid w:val="00FD31FB"/>
    <w:rsid w:val="00FD7D23"/>
    <w:rsid w:val="00FE3637"/>
    <w:rsid w:val="00FF06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2468-B12B-496B-A5C8-20239B80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2022-01-21T09:10:00Z</cp:lastPrinted>
  <dcterms:created xsi:type="dcterms:W3CDTF">2022-01-21T09:10:00Z</dcterms:created>
  <dcterms:modified xsi:type="dcterms:W3CDTF">2022-02-23T14:09:00Z</dcterms:modified>
</cp:coreProperties>
</file>