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63" w:rsidRPr="00A80568" w:rsidRDefault="00AF7463" w:rsidP="00AF7463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A80568">
        <w:rPr>
          <w:rFonts w:ascii="Book Antiqua" w:hAnsi="Book Antiqua"/>
          <w:b/>
          <w:bCs/>
        </w:rPr>
        <w:t>N Á R O D N Á    R A D A   S L O V E N S K E J    R E P U B L I K Y</w:t>
      </w:r>
    </w:p>
    <w:p w:rsidR="00AF7463" w:rsidRPr="00A80568" w:rsidRDefault="00AF7463" w:rsidP="00AF7463">
      <w:pPr>
        <w:pBdr>
          <w:bottom w:val="single" w:sz="6" w:space="1" w:color="auto"/>
        </w:pBdr>
        <w:spacing w:after="0" w:line="240" w:lineRule="auto"/>
        <w:jc w:val="center"/>
        <w:rPr>
          <w:rFonts w:ascii="Book Antiqua" w:hAnsi="Book Antiqua"/>
          <w:bCs/>
        </w:rPr>
      </w:pPr>
      <w:r w:rsidRPr="00A80568">
        <w:rPr>
          <w:rFonts w:ascii="Book Antiqua" w:hAnsi="Book Antiqua"/>
          <w:bCs/>
        </w:rPr>
        <w:t>V</w:t>
      </w:r>
      <w:r w:rsidR="003956D6">
        <w:rPr>
          <w:rFonts w:ascii="Book Antiqua" w:hAnsi="Book Antiqua"/>
          <w:bCs/>
        </w:rPr>
        <w:t>I</w:t>
      </w:r>
      <w:r w:rsidRPr="00A80568">
        <w:rPr>
          <w:rFonts w:ascii="Book Antiqua" w:hAnsi="Book Antiqua"/>
          <w:bCs/>
        </w:rPr>
        <w:t>II. volebné obdobie</w:t>
      </w:r>
    </w:p>
    <w:p w:rsidR="00AF7463" w:rsidRPr="00A80568" w:rsidRDefault="00AF7463" w:rsidP="00AF7463">
      <w:pPr>
        <w:spacing w:after="0" w:line="240" w:lineRule="auto"/>
        <w:rPr>
          <w:rFonts w:ascii="Book Antiqua" w:hAnsi="Book Antiqua"/>
          <w:bCs/>
        </w:rPr>
      </w:pPr>
    </w:p>
    <w:p w:rsidR="00AF7463" w:rsidRPr="00A80568" w:rsidRDefault="00AF7463" w:rsidP="00AF7463">
      <w:pPr>
        <w:spacing w:after="0" w:line="240" w:lineRule="auto"/>
        <w:rPr>
          <w:rFonts w:ascii="Book Antiqua" w:hAnsi="Book Antiqua"/>
          <w:bCs/>
        </w:rPr>
      </w:pPr>
    </w:p>
    <w:p w:rsidR="00AF7463" w:rsidRPr="00A80568" w:rsidRDefault="00AF7463" w:rsidP="00AF7463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A80568">
        <w:rPr>
          <w:rFonts w:ascii="Book Antiqua" w:hAnsi="Book Antiqua"/>
          <w:b/>
          <w:bCs/>
        </w:rPr>
        <w:t>NÁVRH</w:t>
      </w:r>
    </w:p>
    <w:p w:rsidR="00AF7463" w:rsidRPr="00A80568" w:rsidRDefault="00AF7463" w:rsidP="00AF7463">
      <w:pPr>
        <w:pStyle w:val="Nadpis1"/>
        <w:keepLines w:val="0"/>
        <w:spacing w:before="0" w:after="0"/>
        <w:rPr>
          <w:rFonts w:ascii="Book Antiqua" w:hAnsi="Book Antiqua" w:cs="Times New Roman"/>
          <w:sz w:val="22"/>
          <w:szCs w:val="22"/>
        </w:rPr>
      </w:pPr>
    </w:p>
    <w:p w:rsidR="00AF7463" w:rsidRPr="00A80568" w:rsidRDefault="00AF7463" w:rsidP="00AF7463">
      <w:pPr>
        <w:pStyle w:val="Nadpis1"/>
        <w:keepLines w:val="0"/>
        <w:spacing w:before="0" w:after="0"/>
        <w:rPr>
          <w:rFonts w:ascii="Book Antiqua" w:hAnsi="Book Antiqua" w:cs="Times New Roman"/>
          <w:sz w:val="22"/>
          <w:szCs w:val="22"/>
        </w:rPr>
      </w:pPr>
      <w:r w:rsidRPr="00A80568">
        <w:rPr>
          <w:rFonts w:ascii="Book Antiqua" w:hAnsi="Book Antiqua" w:cs="Times New Roman"/>
          <w:sz w:val="22"/>
          <w:szCs w:val="22"/>
        </w:rPr>
        <w:t>Zákon</w:t>
      </w:r>
    </w:p>
    <w:p w:rsidR="00022BA8" w:rsidRPr="00A80568" w:rsidRDefault="00022BA8" w:rsidP="00022BA8">
      <w:pPr>
        <w:spacing w:after="0" w:line="240" w:lineRule="auto"/>
        <w:jc w:val="center"/>
        <w:rPr>
          <w:rFonts w:ascii="Book Antiqua" w:hAnsi="Book Antiqua"/>
        </w:rPr>
      </w:pPr>
    </w:p>
    <w:p w:rsidR="00022BA8" w:rsidRPr="00A80568" w:rsidRDefault="00022BA8" w:rsidP="00022BA8">
      <w:pPr>
        <w:spacing w:after="0" w:line="240" w:lineRule="auto"/>
        <w:jc w:val="center"/>
        <w:rPr>
          <w:rFonts w:ascii="Book Antiqua" w:hAnsi="Book Antiqua"/>
        </w:rPr>
      </w:pPr>
      <w:r w:rsidRPr="00A80568">
        <w:rPr>
          <w:rFonts w:ascii="Book Antiqua" w:hAnsi="Book Antiqua"/>
        </w:rPr>
        <w:t xml:space="preserve">z ... </w:t>
      </w:r>
      <w:r w:rsidR="00CF460D">
        <w:rPr>
          <w:rFonts w:ascii="Book Antiqua" w:hAnsi="Book Antiqua"/>
        </w:rPr>
        <w:t>2022</w:t>
      </w:r>
      <w:r w:rsidRPr="00A80568">
        <w:rPr>
          <w:rFonts w:ascii="Book Antiqua" w:hAnsi="Book Antiqua"/>
        </w:rPr>
        <w:t>,</w:t>
      </w:r>
    </w:p>
    <w:p w:rsidR="00022BA8" w:rsidRPr="00A80568" w:rsidRDefault="00022BA8" w:rsidP="00022BA8">
      <w:pPr>
        <w:spacing w:after="0" w:line="240" w:lineRule="auto"/>
        <w:jc w:val="center"/>
        <w:rPr>
          <w:rFonts w:ascii="Book Antiqua" w:hAnsi="Book Antiqua"/>
        </w:rPr>
      </w:pPr>
    </w:p>
    <w:p w:rsidR="00E16295" w:rsidRPr="00A80568" w:rsidRDefault="00E16295" w:rsidP="00E16295">
      <w:pPr>
        <w:spacing w:after="0" w:line="240" w:lineRule="auto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 xml:space="preserve">ktorým sa mení a dopĺňa zákon č. </w:t>
      </w:r>
      <w:r w:rsidR="00F84974" w:rsidRPr="00A80568">
        <w:rPr>
          <w:rFonts w:ascii="Book Antiqua" w:hAnsi="Book Antiqua"/>
          <w:b/>
        </w:rPr>
        <w:t xml:space="preserve">120/1993 Z. z. </w:t>
      </w:r>
      <w:r w:rsidRPr="00A80568">
        <w:rPr>
          <w:rFonts w:ascii="Book Antiqua" w:hAnsi="Book Antiqua"/>
          <w:b/>
        </w:rPr>
        <w:t xml:space="preserve">o </w:t>
      </w:r>
      <w:r w:rsidR="00F84974" w:rsidRPr="00A80568">
        <w:rPr>
          <w:rFonts w:ascii="Book Antiqua" w:hAnsi="Book Antiqua"/>
          <w:b/>
        </w:rPr>
        <w:t xml:space="preserve">platových pomeroch niektorých ústavných činiteľov </w:t>
      </w:r>
      <w:r w:rsidRPr="00A80568">
        <w:rPr>
          <w:rFonts w:ascii="Book Antiqua" w:hAnsi="Book Antiqua"/>
          <w:b/>
        </w:rPr>
        <w:t xml:space="preserve">v znení neskorších predpisov </w:t>
      </w:r>
    </w:p>
    <w:p w:rsidR="00022BA8" w:rsidRPr="00A80568" w:rsidRDefault="00022BA8" w:rsidP="00022BA8">
      <w:pPr>
        <w:spacing w:after="0" w:line="240" w:lineRule="auto"/>
        <w:jc w:val="both"/>
        <w:rPr>
          <w:rFonts w:ascii="Book Antiqua" w:hAnsi="Book Antiqua"/>
        </w:rPr>
      </w:pPr>
    </w:p>
    <w:p w:rsidR="00022BA8" w:rsidRPr="00A80568" w:rsidRDefault="00022BA8" w:rsidP="00022BA8">
      <w:pPr>
        <w:spacing w:after="0" w:line="240" w:lineRule="auto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</w:rPr>
        <w:t>Národná rada Slovenskej republiky sa uzniesla na tomto zákone:</w:t>
      </w:r>
    </w:p>
    <w:p w:rsidR="00022BA8" w:rsidRPr="00A80568" w:rsidRDefault="00022BA8" w:rsidP="00022BA8">
      <w:pPr>
        <w:spacing w:after="0" w:line="240" w:lineRule="auto"/>
        <w:jc w:val="both"/>
        <w:rPr>
          <w:rFonts w:ascii="Book Antiqua" w:hAnsi="Book Antiqua"/>
        </w:rPr>
      </w:pPr>
    </w:p>
    <w:p w:rsidR="005841F2" w:rsidRPr="00A80568" w:rsidRDefault="005841F2" w:rsidP="005841F2">
      <w:pPr>
        <w:spacing w:after="0" w:line="240" w:lineRule="auto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Čl. I</w:t>
      </w:r>
    </w:p>
    <w:p w:rsidR="005841F2" w:rsidRPr="00A80568" w:rsidRDefault="005841F2" w:rsidP="005841F2">
      <w:pPr>
        <w:spacing w:after="0" w:line="240" w:lineRule="auto"/>
        <w:jc w:val="both"/>
        <w:rPr>
          <w:rFonts w:ascii="Book Antiqua" w:hAnsi="Book Antiqua"/>
        </w:rPr>
      </w:pPr>
    </w:p>
    <w:p w:rsidR="00E16295" w:rsidRPr="00A80568" w:rsidRDefault="00E16295" w:rsidP="005841F2">
      <w:pPr>
        <w:spacing w:after="0" w:line="240" w:lineRule="auto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</w:rPr>
        <w:t xml:space="preserve">Zákon </w:t>
      </w:r>
      <w:r w:rsidR="00F84974" w:rsidRPr="00A80568">
        <w:rPr>
          <w:rFonts w:ascii="Book Antiqua" w:hAnsi="Book Antiqua"/>
        </w:rPr>
        <w:t xml:space="preserve">č. 120/1993 Z. z. o platových pomeroch niektorých ústavných činiteľov </w:t>
      </w:r>
      <w:r w:rsidR="00184C57" w:rsidRPr="00A80568">
        <w:rPr>
          <w:rFonts w:ascii="Book Antiqua" w:hAnsi="Book Antiqua"/>
        </w:rPr>
        <w:t>v znení zákonov č.</w:t>
      </w:r>
      <w:r w:rsidRPr="00A80568">
        <w:rPr>
          <w:rFonts w:ascii="Book Antiqua" w:hAnsi="Book Antiqua"/>
        </w:rPr>
        <w:t xml:space="preserve"> </w:t>
      </w:r>
      <w:r w:rsidR="00F84974" w:rsidRPr="00A80568">
        <w:rPr>
          <w:rFonts w:ascii="Book Antiqua" w:hAnsi="Book Antiqua"/>
        </w:rPr>
        <w:t>374/1994 Z. z., 304/1995 Z. z., 277/1998 Z. z., 57/1999 Z. z., 447/2000 Z. z., 175/2002 Z. z., 668/2002 Z. z., 461/2003 Z. z., 391/2004 Z. z., 81/2005 Z. z., 94/2006 Z. z., 598/2006 Z. z., 460/2008 Z. z., 563/2008 Z. z., 504/2009 Z. z., 500/2010 Z. z., 236/2011 Z. z., 532/2011 Z. z., 69/2012 Z. z., 392/201</w:t>
      </w:r>
      <w:r w:rsidR="00482BD9">
        <w:rPr>
          <w:rFonts w:ascii="Book Antiqua" w:hAnsi="Book Antiqua"/>
        </w:rPr>
        <w:t>2,</w:t>
      </w:r>
      <w:r w:rsidR="00F84974" w:rsidRPr="00A80568">
        <w:rPr>
          <w:rFonts w:ascii="Book Antiqua" w:hAnsi="Book Antiqua"/>
        </w:rPr>
        <w:t xml:space="preserve"> Z. z., 462/2013 Z. z., 195/2014 Z. z., 362/2014 Z. z., 32/2015 Z. z., 338/2015 Z. z., 443/2015 Z. z., 340/2016 Z. z.</w:t>
      </w:r>
      <w:r w:rsidR="00BF7EC1" w:rsidRPr="00A80568">
        <w:rPr>
          <w:rFonts w:ascii="Book Antiqua" w:hAnsi="Book Antiqua"/>
        </w:rPr>
        <w:t>, 334/2017 Z. z.</w:t>
      </w:r>
      <w:r w:rsidR="00AE3AE4">
        <w:rPr>
          <w:rFonts w:ascii="Book Antiqua" w:hAnsi="Book Antiqua"/>
        </w:rPr>
        <w:t xml:space="preserve">, </w:t>
      </w:r>
      <w:r w:rsidR="00AE3AE4" w:rsidRPr="00AE3AE4">
        <w:rPr>
          <w:rFonts w:ascii="Book Antiqua" w:hAnsi="Book Antiqua"/>
        </w:rPr>
        <w:t>90/2019 Z. z.</w:t>
      </w:r>
      <w:r w:rsidR="003956D6">
        <w:rPr>
          <w:rFonts w:ascii="Book Antiqua" w:hAnsi="Book Antiqua"/>
        </w:rPr>
        <w:t xml:space="preserve">, </w:t>
      </w:r>
      <w:r w:rsidR="003956D6" w:rsidRPr="003956D6">
        <w:rPr>
          <w:rFonts w:ascii="Book Antiqua" w:hAnsi="Book Antiqua"/>
        </w:rPr>
        <w:t>471/2019 Z. z., 472/2019 Z. z.</w:t>
      </w:r>
      <w:r w:rsidR="00CF460D">
        <w:rPr>
          <w:rFonts w:ascii="Book Antiqua" w:hAnsi="Book Antiqua"/>
        </w:rPr>
        <w:t xml:space="preserve">, </w:t>
      </w:r>
      <w:r w:rsidR="00CF460D" w:rsidRPr="00CF460D">
        <w:rPr>
          <w:rFonts w:ascii="Book Antiqua" w:hAnsi="Book Antiqua"/>
        </w:rPr>
        <w:t>423/2020 Z. z., 270/2021 Z. z.</w:t>
      </w:r>
      <w:r w:rsidR="003956D6">
        <w:rPr>
          <w:rFonts w:ascii="Book Antiqua" w:hAnsi="Book Antiqua"/>
        </w:rPr>
        <w:t xml:space="preserve"> </w:t>
      </w:r>
      <w:r w:rsidRPr="00A80568">
        <w:rPr>
          <w:rFonts w:ascii="Book Antiqua" w:hAnsi="Book Antiqua"/>
        </w:rPr>
        <w:t>sa mení takto:</w:t>
      </w:r>
    </w:p>
    <w:p w:rsidR="005841F2" w:rsidRPr="00A80568" w:rsidRDefault="005841F2" w:rsidP="005841F2">
      <w:pPr>
        <w:spacing w:after="0" w:line="240" w:lineRule="auto"/>
        <w:jc w:val="both"/>
        <w:rPr>
          <w:rFonts w:ascii="Book Antiqua" w:hAnsi="Book Antiqua"/>
        </w:rPr>
      </w:pPr>
    </w:p>
    <w:p w:rsidR="002A13B0" w:rsidRPr="00A80568" w:rsidRDefault="00062D7A" w:rsidP="002A13B0">
      <w:pPr>
        <w:pStyle w:val="Odsekzoznamu"/>
        <w:numPr>
          <w:ilvl w:val="0"/>
          <w:numId w:val="7"/>
        </w:numPr>
        <w:spacing w:after="0" w:line="240" w:lineRule="auto"/>
        <w:rPr>
          <w:rFonts w:ascii="Book Antiqua" w:hAnsi="Book Antiqua"/>
          <w:lang w:eastAsia="sk-SK"/>
        </w:rPr>
      </w:pPr>
      <w:r w:rsidRPr="00A80568">
        <w:rPr>
          <w:rFonts w:ascii="Book Antiqua" w:hAnsi="Book Antiqua"/>
          <w:lang w:eastAsia="sk-SK"/>
        </w:rPr>
        <w:t>§ 2</w:t>
      </w:r>
      <w:r w:rsidR="00560BC6" w:rsidRPr="00A80568">
        <w:rPr>
          <w:rFonts w:ascii="Book Antiqua" w:hAnsi="Book Antiqua"/>
          <w:lang w:eastAsia="sk-SK"/>
        </w:rPr>
        <w:t xml:space="preserve"> odsek</w:t>
      </w:r>
      <w:r w:rsidR="00225583" w:rsidRPr="00A80568">
        <w:rPr>
          <w:rFonts w:ascii="Book Antiqua" w:hAnsi="Book Antiqua"/>
          <w:lang w:eastAsia="sk-SK"/>
        </w:rPr>
        <w:t xml:space="preserve"> 1 </w:t>
      </w:r>
      <w:r w:rsidRPr="00A80568">
        <w:rPr>
          <w:rFonts w:ascii="Book Antiqua" w:hAnsi="Book Antiqua"/>
          <w:lang w:eastAsia="sk-SK"/>
        </w:rPr>
        <w:t>znie:</w:t>
      </w:r>
    </w:p>
    <w:p w:rsidR="002A13B0" w:rsidRPr="00A80568" w:rsidRDefault="002A13B0" w:rsidP="002A13B0">
      <w:pPr>
        <w:spacing w:after="0" w:line="240" w:lineRule="auto"/>
        <w:rPr>
          <w:rFonts w:ascii="Book Antiqua" w:hAnsi="Book Antiqua"/>
          <w:lang w:eastAsia="sk-SK"/>
        </w:rPr>
      </w:pPr>
    </w:p>
    <w:p w:rsidR="002A13B0" w:rsidRPr="00A80568" w:rsidRDefault="002A13B0" w:rsidP="002A13B0">
      <w:pPr>
        <w:pStyle w:val="Odsekzoznamu"/>
        <w:spacing w:after="0" w:line="240" w:lineRule="auto"/>
        <w:ind w:left="360"/>
        <w:jc w:val="both"/>
        <w:rPr>
          <w:rFonts w:ascii="Book Antiqua" w:hAnsi="Book Antiqua"/>
          <w:lang w:eastAsia="sk-SK"/>
        </w:rPr>
      </w:pPr>
      <w:r w:rsidRPr="00A80568">
        <w:rPr>
          <w:rFonts w:ascii="Book Antiqua" w:hAnsi="Book Antiqua"/>
          <w:lang w:eastAsia="sk-SK"/>
        </w:rPr>
        <w:t xml:space="preserve">„Poslancovi Národnej rady Slovenskej republiky (ďalej len „poslanec“) patrí plat </w:t>
      </w:r>
      <w:r w:rsidR="006B5363" w:rsidRPr="00A80568">
        <w:rPr>
          <w:rFonts w:ascii="Book Antiqua" w:hAnsi="Book Antiqua"/>
          <w:lang w:eastAsia="sk-SK"/>
        </w:rPr>
        <w:br/>
      </w:r>
      <w:r w:rsidRPr="00A80568">
        <w:rPr>
          <w:rFonts w:ascii="Book Antiqua" w:hAnsi="Book Antiqua"/>
          <w:lang w:eastAsia="sk-SK"/>
        </w:rPr>
        <w:t>vo výške trojnásobku minimálnej mzdy</w:t>
      </w:r>
      <w:r w:rsidRPr="00A80568">
        <w:rPr>
          <w:rFonts w:ascii="Book Antiqua" w:hAnsi="Book Antiqua"/>
          <w:vertAlign w:val="superscript"/>
          <w:lang w:eastAsia="sk-SK"/>
        </w:rPr>
        <w:t>1</w:t>
      </w:r>
      <w:r w:rsidRPr="00A80568">
        <w:rPr>
          <w:rFonts w:ascii="Book Antiqua" w:hAnsi="Book Antiqua"/>
          <w:lang w:eastAsia="sk-SK"/>
        </w:rPr>
        <w:t xml:space="preserve">), znížený podľa odseku 2, zaokrúhlený nahor </w:t>
      </w:r>
      <w:r w:rsidR="006B5363" w:rsidRPr="00A80568">
        <w:rPr>
          <w:rFonts w:ascii="Book Antiqua" w:hAnsi="Book Antiqua"/>
          <w:lang w:eastAsia="sk-SK"/>
        </w:rPr>
        <w:br/>
      </w:r>
      <w:r w:rsidRPr="00A80568">
        <w:rPr>
          <w:rFonts w:ascii="Book Antiqua" w:hAnsi="Book Antiqua"/>
          <w:lang w:eastAsia="sk-SK"/>
        </w:rPr>
        <w:t>na celé euro (ďalej len „</w:t>
      </w:r>
      <w:r w:rsidR="007E04DE">
        <w:rPr>
          <w:rFonts w:ascii="Book Antiqua" w:hAnsi="Book Antiqua"/>
          <w:lang w:eastAsia="sk-SK"/>
        </w:rPr>
        <w:t>plat poslanca“), začínajúc dňom</w:t>
      </w:r>
      <w:r w:rsidRPr="00A80568">
        <w:rPr>
          <w:rFonts w:ascii="Book Antiqua" w:hAnsi="Book Antiqua"/>
          <w:lang w:eastAsia="sk-SK"/>
        </w:rPr>
        <w:t xml:space="preserve"> zvolenia za poslanca Národnej rady Slovenskej republiky.</w:t>
      </w:r>
      <w:r w:rsidRPr="00A80568">
        <w:rPr>
          <w:rFonts w:ascii="Book Antiqua" w:hAnsi="Book Antiqua"/>
          <w:vertAlign w:val="superscript"/>
          <w:lang w:eastAsia="sk-SK"/>
        </w:rPr>
        <w:t>1aa</w:t>
      </w:r>
      <w:r w:rsidRPr="00A80568">
        <w:rPr>
          <w:rFonts w:ascii="Book Antiqua" w:hAnsi="Book Antiqua"/>
          <w:lang w:eastAsia="sk-SK"/>
        </w:rPr>
        <w:t>)“.</w:t>
      </w:r>
    </w:p>
    <w:p w:rsidR="002A13B0" w:rsidRPr="00A80568" w:rsidRDefault="002A13B0" w:rsidP="002A13B0">
      <w:pPr>
        <w:spacing w:after="0" w:line="240" w:lineRule="auto"/>
        <w:rPr>
          <w:rFonts w:ascii="Book Antiqua" w:hAnsi="Book Antiqua"/>
          <w:lang w:eastAsia="sk-SK"/>
        </w:rPr>
      </w:pPr>
      <w:bookmarkStart w:id="0" w:name="_GoBack"/>
      <w:bookmarkEnd w:id="0"/>
    </w:p>
    <w:p w:rsidR="00BF7EC1" w:rsidRPr="00A80568" w:rsidRDefault="00BF7EC1" w:rsidP="00BF7EC1">
      <w:pPr>
        <w:pStyle w:val="Odsekzoznamu"/>
        <w:spacing w:after="0" w:line="240" w:lineRule="auto"/>
        <w:ind w:left="360"/>
        <w:rPr>
          <w:rFonts w:ascii="Book Antiqua" w:hAnsi="Book Antiqua"/>
          <w:lang w:eastAsia="sk-SK"/>
        </w:rPr>
      </w:pPr>
      <w:r w:rsidRPr="00A80568">
        <w:rPr>
          <w:rFonts w:ascii="Book Antiqua" w:hAnsi="Book Antiqua"/>
          <w:lang w:eastAsia="sk-SK"/>
        </w:rPr>
        <w:t>Poznámky pod čiarou k odkazu 1 a 1aa znejú:</w:t>
      </w:r>
    </w:p>
    <w:p w:rsidR="00BF7EC1" w:rsidRPr="00A80568" w:rsidRDefault="00BF7EC1" w:rsidP="00BF7EC1">
      <w:pPr>
        <w:spacing w:after="0" w:line="240" w:lineRule="auto"/>
        <w:rPr>
          <w:rFonts w:ascii="Book Antiqua" w:hAnsi="Book Antiqua"/>
          <w:lang w:eastAsia="sk-SK"/>
        </w:rPr>
      </w:pPr>
    </w:p>
    <w:p w:rsidR="00BF7EC1" w:rsidRPr="00A80568" w:rsidRDefault="00BF7EC1" w:rsidP="00BF7EC1">
      <w:pPr>
        <w:pStyle w:val="Odsekzoznamu"/>
        <w:spacing w:after="0" w:line="240" w:lineRule="auto"/>
        <w:ind w:left="360"/>
        <w:jc w:val="both"/>
        <w:rPr>
          <w:rFonts w:ascii="Book Antiqua" w:hAnsi="Book Antiqua"/>
          <w:lang w:eastAsia="sk-SK"/>
        </w:rPr>
      </w:pPr>
      <w:r w:rsidRPr="00A80568">
        <w:rPr>
          <w:rFonts w:ascii="Book Antiqua" w:hAnsi="Book Antiqua"/>
          <w:lang w:eastAsia="sk-SK"/>
        </w:rPr>
        <w:t>„</w:t>
      </w:r>
      <w:r w:rsidRPr="00A80568">
        <w:rPr>
          <w:rFonts w:ascii="Book Antiqua" w:hAnsi="Book Antiqua"/>
          <w:vertAlign w:val="superscript"/>
          <w:lang w:eastAsia="sk-SK"/>
        </w:rPr>
        <w:t>1</w:t>
      </w:r>
      <w:r w:rsidRPr="00A80568">
        <w:rPr>
          <w:rFonts w:ascii="Book Antiqua" w:hAnsi="Book Antiqua"/>
          <w:lang w:eastAsia="sk-SK"/>
        </w:rPr>
        <w:t>) § 2 ods. 1 Zákona č. 663/2007 Z. z. o minimálnej mzde.</w:t>
      </w:r>
    </w:p>
    <w:p w:rsidR="00BF7EC1" w:rsidRPr="00A80568" w:rsidRDefault="00BF7EC1" w:rsidP="00BF7EC1">
      <w:pPr>
        <w:pStyle w:val="Odsekzoznamu"/>
        <w:spacing w:after="0" w:line="240" w:lineRule="auto"/>
        <w:ind w:left="360"/>
        <w:jc w:val="both"/>
        <w:rPr>
          <w:rFonts w:ascii="Book Antiqua" w:hAnsi="Book Antiqua"/>
          <w:lang w:eastAsia="sk-SK"/>
        </w:rPr>
      </w:pPr>
      <w:r w:rsidRPr="00A80568">
        <w:rPr>
          <w:rFonts w:ascii="Book Antiqua" w:hAnsi="Book Antiqua"/>
          <w:vertAlign w:val="superscript"/>
          <w:lang w:eastAsia="sk-SK"/>
        </w:rPr>
        <w:t>1aa</w:t>
      </w:r>
      <w:r w:rsidRPr="00A80568">
        <w:rPr>
          <w:rFonts w:ascii="Book Antiqua" w:hAnsi="Book Antiqua"/>
          <w:lang w:eastAsia="sk-SK"/>
        </w:rPr>
        <w:t>) Čl. 75 ods. 1 Ústavy Slovenskej republiky.“.</w:t>
      </w:r>
    </w:p>
    <w:p w:rsidR="00BF7EC1" w:rsidRPr="00A80568" w:rsidRDefault="00BF7EC1" w:rsidP="002A13B0">
      <w:pPr>
        <w:spacing w:after="0" w:line="240" w:lineRule="auto"/>
        <w:rPr>
          <w:rFonts w:ascii="Book Antiqua" w:hAnsi="Book Antiqua"/>
          <w:lang w:eastAsia="sk-SK"/>
        </w:rPr>
      </w:pPr>
    </w:p>
    <w:p w:rsidR="002A13B0" w:rsidRPr="00A80568" w:rsidRDefault="002A13B0" w:rsidP="002A13B0">
      <w:pPr>
        <w:pStyle w:val="Odsekzoznamu"/>
        <w:numPr>
          <w:ilvl w:val="0"/>
          <w:numId w:val="7"/>
        </w:numPr>
        <w:spacing w:after="0" w:line="240" w:lineRule="auto"/>
        <w:rPr>
          <w:rFonts w:ascii="Book Antiqua" w:hAnsi="Book Antiqua"/>
          <w:lang w:eastAsia="sk-SK"/>
        </w:rPr>
      </w:pPr>
      <w:r w:rsidRPr="00A80568">
        <w:rPr>
          <w:rFonts w:ascii="Book Antiqua" w:hAnsi="Book Antiqua"/>
          <w:lang w:eastAsia="sk-SK"/>
        </w:rPr>
        <w:t>§ 4 odsek 1 znie:</w:t>
      </w:r>
    </w:p>
    <w:p w:rsidR="002A13B0" w:rsidRPr="00A80568" w:rsidRDefault="002A13B0" w:rsidP="002A13B0">
      <w:pPr>
        <w:spacing w:after="0" w:line="240" w:lineRule="auto"/>
        <w:rPr>
          <w:rFonts w:ascii="Book Antiqua" w:hAnsi="Book Antiqua"/>
          <w:lang w:eastAsia="sk-SK"/>
        </w:rPr>
      </w:pPr>
    </w:p>
    <w:p w:rsidR="002A13B0" w:rsidRPr="00A80568" w:rsidRDefault="002A13B0" w:rsidP="002A13B0">
      <w:pPr>
        <w:pStyle w:val="Odsekzoznamu"/>
        <w:spacing w:after="0" w:line="240" w:lineRule="auto"/>
        <w:ind w:left="360"/>
        <w:jc w:val="both"/>
        <w:rPr>
          <w:rFonts w:ascii="Book Antiqua" w:hAnsi="Book Antiqua"/>
          <w:lang w:eastAsia="sk-SK"/>
        </w:rPr>
      </w:pPr>
      <w:r w:rsidRPr="00A80568">
        <w:rPr>
          <w:rFonts w:ascii="Book Antiqua" w:hAnsi="Book Antiqua"/>
          <w:lang w:eastAsia="sk-SK"/>
        </w:rPr>
        <w:t>„Poslancovi patria diéty a náhrady ďalších výdavkov spojených s výkonom jeho funkcie (ďalej len „paušálne náhrady“) vo výške 1,8-násobku minimálnej mzdy</w:t>
      </w:r>
      <w:r w:rsidRPr="00A80568">
        <w:rPr>
          <w:rFonts w:ascii="Book Antiqua" w:hAnsi="Book Antiqua"/>
          <w:vertAlign w:val="superscript"/>
          <w:lang w:eastAsia="sk-SK"/>
        </w:rPr>
        <w:t>1</w:t>
      </w:r>
      <w:r w:rsidRPr="00A80568">
        <w:rPr>
          <w:rFonts w:ascii="Book Antiqua" w:hAnsi="Book Antiqua"/>
          <w:lang w:eastAsia="sk-SK"/>
        </w:rPr>
        <w:t>), ak má trvalý pobyt v Bratislavskom kraji, zaokrúhlené nahor na celé euro a vo výške 2,1-násobku minimálnej mzdy</w:t>
      </w:r>
      <w:r w:rsidRPr="00A80568">
        <w:rPr>
          <w:rFonts w:ascii="Book Antiqua" w:hAnsi="Book Antiqua"/>
          <w:vertAlign w:val="superscript"/>
          <w:lang w:eastAsia="sk-SK"/>
        </w:rPr>
        <w:t>1</w:t>
      </w:r>
      <w:r w:rsidRPr="00A80568">
        <w:rPr>
          <w:rFonts w:ascii="Book Antiqua" w:hAnsi="Book Antiqua"/>
          <w:lang w:eastAsia="sk-SK"/>
        </w:rPr>
        <w:t>),  ak má trvalý pobyt mimo Bratislavského kraja, zaokrúhlené nahor na celé euro.“.</w:t>
      </w:r>
    </w:p>
    <w:p w:rsidR="00DD085C" w:rsidRPr="00A80568" w:rsidRDefault="00DD085C" w:rsidP="002A13B0">
      <w:pPr>
        <w:spacing w:after="0" w:line="240" w:lineRule="auto"/>
        <w:jc w:val="both"/>
        <w:rPr>
          <w:rFonts w:ascii="Book Antiqua" w:hAnsi="Book Antiqua"/>
          <w:lang w:eastAsia="sk-SK"/>
        </w:rPr>
      </w:pPr>
    </w:p>
    <w:p w:rsidR="005841F2" w:rsidRPr="00A80568" w:rsidRDefault="005841F2" w:rsidP="005841F2">
      <w:pPr>
        <w:spacing w:after="0" w:line="240" w:lineRule="auto"/>
        <w:jc w:val="both"/>
        <w:rPr>
          <w:rFonts w:ascii="Book Antiqua" w:hAnsi="Book Antiqua"/>
          <w:lang w:eastAsia="sk-SK"/>
        </w:rPr>
      </w:pPr>
    </w:p>
    <w:p w:rsidR="005841F2" w:rsidRPr="00A80568" w:rsidRDefault="00F84974" w:rsidP="005841F2">
      <w:pPr>
        <w:spacing w:after="0" w:line="240" w:lineRule="auto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Čl. II</w:t>
      </w:r>
    </w:p>
    <w:p w:rsidR="005841F2" w:rsidRPr="00A80568" w:rsidRDefault="005841F2" w:rsidP="005841F2">
      <w:pPr>
        <w:spacing w:after="0" w:line="240" w:lineRule="auto"/>
        <w:jc w:val="both"/>
        <w:rPr>
          <w:rFonts w:ascii="Book Antiqua" w:hAnsi="Book Antiqua"/>
          <w:b/>
        </w:rPr>
      </w:pPr>
    </w:p>
    <w:p w:rsidR="00DB7BA4" w:rsidRPr="00A80568" w:rsidRDefault="00A80568" w:rsidP="00F70270">
      <w:pPr>
        <w:spacing w:after="0" w:line="240" w:lineRule="auto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  <w:color w:val="000000" w:themeColor="text1"/>
        </w:rPr>
        <w:t xml:space="preserve">Tento ústavný zákon nadobúda účinnosť pätnástym dňom po jeho vyhlásení </w:t>
      </w:r>
      <w:r w:rsidR="00F70270">
        <w:rPr>
          <w:rFonts w:ascii="Book Antiqua" w:hAnsi="Book Antiqua"/>
          <w:color w:val="000000" w:themeColor="text1"/>
        </w:rPr>
        <w:br/>
      </w:r>
      <w:r w:rsidRPr="00A80568">
        <w:rPr>
          <w:rFonts w:ascii="Book Antiqua" w:hAnsi="Book Antiqua"/>
          <w:color w:val="000000" w:themeColor="text1"/>
        </w:rPr>
        <w:t>v Zbierke zákonov.</w:t>
      </w:r>
    </w:p>
    <w:sectPr w:rsidR="00DB7BA4" w:rsidRPr="00A80568" w:rsidSect="00A81ADF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EA" w:rsidRDefault="00526DEA" w:rsidP="00A81ADF">
      <w:pPr>
        <w:spacing w:after="0" w:line="240" w:lineRule="auto"/>
      </w:pPr>
      <w:r>
        <w:separator/>
      </w:r>
    </w:p>
  </w:endnote>
  <w:endnote w:type="continuationSeparator" w:id="0">
    <w:p w:rsidR="00526DEA" w:rsidRDefault="00526DEA" w:rsidP="00A8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F" w:rsidRPr="00A81ADF" w:rsidRDefault="00A81ADF">
    <w:pPr>
      <w:pStyle w:val="Pta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A80568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 w:rsidRDefault="00A81AD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EA" w:rsidRDefault="00526DEA" w:rsidP="00A81ADF">
      <w:pPr>
        <w:spacing w:after="0" w:line="240" w:lineRule="auto"/>
      </w:pPr>
      <w:r>
        <w:separator/>
      </w:r>
    </w:p>
  </w:footnote>
  <w:footnote w:type="continuationSeparator" w:id="0">
    <w:p w:rsidR="00526DEA" w:rsidRDefault="00526DEA" w:rsidP="00A8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CB8"/>
    <w:multiLevelType w:val="hybridMultilevel"/>
    <w:tmpl w:val="26169F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A61E1C"/>
    <w:multiLevelType w:val="hybridMultilevel"/>
    <w:tmpl w:val="8286F25A"/>
    <w:lvl w:ilvl="0" w:tplc="1340D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0C250A"/>
    <w:multiLevelType w:val="hybridMultilevel"/>
    <w:tmpl w:val="1892F2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0D839C5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3F35D96"/>
    <w:multiLevelType w:val="hybridMultilevel"/>
    <w:tmpl w:val="94784B84"/>
    <w:lvl w:ilvl="0" w:tplc="664CF4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3917F11"/>
    <w:multiLevelType w:val="hybridMultilevel"/>
    <w:tmpl w:val="2026AB34"/>
    <w:lvl w:ilvl="0" w:tplc="8774D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27064E"/>
    <w:multiLevelType w:val="hybridMultilevel"/>
    <w:tmpl w:val="285A7C0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790296B"/>
    <w:multiLevelType w:val="hybridMultilevel"/>
    <w:tmpl w:val="2AE03C06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7EE3BDE"/>
    <w:multiLevelType w:val="hybridMultilevel"/>
    <w:tmpl w:val="9D32023E"/>
    <w:lvl w:ilvl="0" w:tplc="61E63A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F315FCB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8"/>
    <w:rsid w:val="000004D4"/>
    <w:rsid w:val="000060D7"/>
    <w:rsid w:val="00022BA8"/>
    <w:rsid w:val="000462E0"/>
    <w:rsid w:val="00062D7A"/>
    <w:rsid w:val="000B7581"/>
    <w:rsid w:val="00103435"/>
    <w:rsid w:val="001121B0"/>
    <w:rsid w:val="00160002"/>
    <w:rsid w:val="001736C6"/>
    <w:rsid w:val="0017448F"/>
    <w:rsid w:val="001810D0"/>
    <w:rsid w:val="00184C57"/>
    <w:rsid w:val="001D7CB7"/>
    <w:rsid w:val="001F6495"/>
    <w:rsid w:val="002246AD"/>
    <w:rsid w:val="00225583"/>
    <w:rsid w:val="00230346"/>
    <w:rsid w:val="00231A4F"/>
    <w:rsid w:val="002628FC"/>
    <w:rsid w:val="002745BC"/>
    <w:rsid w:val="00283684"/>
    <w:rsid w:val="00293D86"/>
    <w:rsid w:val="002A13B0"/>
    <w:rsid w:val="002A2C42"/>
    <w:rsid w:val="002A334C"/>
    <w:rsid w:val="002A3FA5"/>
    <w:rsid w:val="002A5864"/>
    <w:rsid w:val="002D2B09"/>
    <w:rsid w:val="002D4775"/>
    <w:rsid w:val="002E01D2"/>
    <w:rsid w:val="002F5259"/>
    <w:rsid w:val="0030603F"/>
    <w:rsid w:val="00310B7A"/>
    <w:rsid w:val="00327C8E"/>
    <w:rsid w:val="003601C0"/>
    <w:rsid w:val="003659AB"/>
    <w:rsid w:val="00383399"/>
    <w:rsid w:val="003956D6"/>
    <w:rsid w:val="003B3070"/>
    <w:rsid w:val="003E2C45"/>
    <w:rsid w:val="003F76D4"/>
    <w:rsid w:val="00400161"/>
    <w:rsid w:val="00420685"/>
    <w:rsid w:val="0043051D"/>
    <w:rsid w:val="00442AA7"/>
    <w:rsid w:val="004459B4"/>
    <w:rsid w:val="00462ABE"/>
    <w:rsid w:val="00482BD9"/>
    <w:rsid w:val="004906EB"/>
    <w:rsid w:val="00492D42"/>
    <w:rsid w:val="004A2C8B"/>
    <w:rsid w:val="004B364C"/>
    <w:rsid w:val="004F7BD7"/>
    <w:rsid w:val="00520402"/>
    <w:rsid w:val="00525896"/>
    <w:rsid w:val="00526DEA"/>
    <w:rsid w:val="00533C09"/>
    <w:rsid w:val="00556CE3"/>
    <w:rsid w:val="00560BC6"/>
    <w:rsid w:val="00564794"/>
    <w:rsid w:val="00580021"/>
    <w:rsid w:val="005841F2"/>
    <w:rsid w:val="005C0970"/>
    <w:rsid w:val="005E0AC7"/>
    <w:rsid w:val="005E1E55"/>
    <w:rsid w:val="0060415D"/>
    <w:rsid w:val="006117B3"/>
    <w:rsid w:val="006466FB"/>
    <w:rsid w:val="00674F32"/>
    <w:rsid w:val="00684225"/>
    <w:rsid w:val="006B5363"/>
    <w:rsid w:val="006D08F9"/>
    <w:rsid w:val="006D4F87"/>
    <w:rsid w:val="006E6F28"/>
    <w:rsid w:val="006E7365"/>
    <w:rsid w:val="0072018F"/>
    <w:rsid w:val="007306E4"/>
    <w:rsid w:val="007365AE"/>
    <w:rsid w:val="0076341C"/>
    <w:rsid w:val="00765D4A"/>
    <w:rsid w:val="00782F7A"/>
    <w:rsid w:val="007A2989"/>
    <w:rsid w:val="007D5AAE"/>
    <w:rsid w:val="007E04DE"/>
    <w:rsid w:val="00835D42"/>
    <w:rsid w:val="00842235"/>
    <w:rsid w:val="00847455"/>
    <w:rsid w:val="00847BCD"/>
    <w:rsid w:val="0086620F"/>
    <w:rsid w:val="00872D2D"/>
    <w:rsid w:val="008A6552"/>
    <w:rsid w:val="008D68F6"/>
    <w:rsid w:val="008F51B0"/>
    <w:rsid w:val="009076CE"/>
    <w:rsid w:val="00916F73"/>
    <w:rsid w:val="00953091"/>
    <w:rsid w:val="009679CC"/>
    <w:rsid w:val="00973B97"/>
    <w:rsid w:val="009A001F"/>
    <w:rsid w:val="009E3C01"/>
    <w:rsid w:val="009F3AB6"/>
    <w:rsid w:val="00A20232"/>
    <w:rsid w:val="00A6279C"/>
    <w:rsid w:val="00A66C20"/>
    <w:rsid w:val="00A71E89"/>
    <w:rsid w:val="00A7543B"/>
    <w:rsid w:val="00A7751E"/>
    <w:rsid w:val="00A80568"/>
    <w:rsid w:val="00A81ADF"/>
    <w:rsid w:val="00AA78DD"/>
    <w:rsid w:val="00AB3100"/>
    <w:rsid w:val="00AB4596"/>
    <w:rsid w:val="00AC7317"/>
    <w:rsid w:val="00AE3AE4"/>
    <w:rsid w:val="00AE4129"/>
    <w:rsid w:val="00AF059C"/>
    <w:rsid w:val="00AF7463"/>
    <w:rsid w:val="00B02B8F"/>
    <w:rsid w:val="00B11E18"/>
    <w:rsid w:val="00B44F6D"/>
    <w:rsid w:val="00B616EF"/>
    <w:rsid w:val="00B86801"/>
    <w:rsid w:val="00B92F6F"/>
    <w:rsid w:val="00BB158B"/>
    <w:rsid w:val="00BC203D"/>
    <w:rsid w:val="00BE3C5B"/>
    <w:rsid w:val="00BF7EC1"/>
    <w:rsid w:val="00C03464"/>
    <w:rsid w:val="00C054CB"/>
    <w:rsid w:val="00C203EE"/>
    <w:rsid w:val="00C40410"/>
    <w:rsid w:val="00C42179"/>
    <w:rsid w:val="00C60FAC"/>
    <w:rsid w:val="00C623F6"/>
    <w:rsid w:val="00CA0EEE"/>
    <w:rsid w:val="00CA34ED"/>
    <w:rsid w:val="00CD0A44"/>
    <w:rsid w:val="00CD7D87"/>
    <w:rsid w:val="00CF460D"/>
    <w:rsid w:val="00CF4B2E"/>
    <w:rsid w:val="00D104C8"/>
    <w:rsid w:val="00D262A3"/>
    <w:rsid w:val="00D50DA9"/>
    <w:rsid w:val="00D51FFB"/>
    <w:rsid w:val="00D532C9"/>
    <w:rsid w:val="00DA2860"/>
    <w:rsid w:val="00DB7BA4"/>
    <w:rsid w:val="00DD085C"/>
    <w:rsid w:val="00DD4922"/>
    <w:rsid w:val="00DE3834"/>
    <w:rsid w:val="00E15A91"/>
    <w:rsid w:val="00E16295"/>
    <w:rsid w:val="00E32CE6"/>
    <w:rsid w:val="00E34E28"/>
    <w:rsid w:val="00E436B4"/>
    <w:rsid w:val="00E53222"/>
    <w:rsid w:val="00E83CED"/>
    <w:rsid w:val="00E95B56"/>
    <w:rsid w:val="00EB3F2B"/>
    <w:rsid w:val="00EE2A94"/>
    <w:rsid w:val="00EF0131"/>
    <w:rsid w:val="00F004DA"/>
    <w:rsid w:val="00F13160"/>
    <w:rsid w:val="00F148B7"/>
    <w:rsid w:val="00F21027"/>
    <w:rsid w:val="00F3118C"/>
    <w:rsid w:val="00F37C62"/>
    <w:rsid w:val="00F44D2E"/>
    <w:rsid w:val="00F70270"/>
    <w:rsid w:val="00F84974"/>
    <w:rsid w:val="00F86E88"/>
    <w:rsid w:val="00FD02BE"/>
    <w:rsid w:val="00FD042F"/>
    <w:rsid w:val="00FE04CE"/>
    <w:rsid w:val="00FF58A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7D62C"/>
  <w14:defaultImageDpi w14:val="0"/>
  <w15:docId w15:val="{C7225185-0C1A-4C63-846F-2C6EE46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BA8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F7463"/>
    <w:rPr>
      <w:rFonts w:ascii="Times New Roman" w:hAnsi="Times New Roman" w:cs="Arial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81ADF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86E88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81ADF"/>
    <w:rPr>
      <w:rFonts w:eastAsia="Times New Roman" w:cs="Times New Roman"/>
    </w:rPr>
  </w:style>
  <w:style w:type="paragraph" w:styleId="Revzia">
    <w:name w:val="Revision"/>
    <w:hidden/>
    <w:uiPriority w:val="99"/>
    <w:semiHidden/>
    <w:rsid w:val="009076CE"/>
    <w:pPr>
      <w:spacing w:after="0" w:line="240" w:lineRule="auto"/>
    </w:pPr>
    <w:rPr>
      <w:rFonts w:cs="Times New Roman"/>
    </w:rPr>
  </w:style>
  <w:style w:type="paragraph" w:styleId="Odsekzoznamu">
    <w:name w:val="List Paragraph"/>
    <w:basedOn w:val="Normlny"/>
    <w:uiPriority w:val="34"/>
    <w:qFormat/>
    <w:rsid w:val="002745BC"/>
    <w:pPr>
      <w:ind w:left="720"/>
      <w:contextualSpacing/>
    </w:pPr>
  </w:style>
  <w:style w:type="paragraph" w:customStyle="1" w:styleId="Bezriadkovania1">
    <w:name w:val="Bez riadkovania1"/>
    <w:rsid w:val="00C203EE"/>
    <w:pPr>
      <w:spacing w:after="0" w:line="240" w:lineRule="auto"/>
    </w:pPr>
    <w:rPr>
      <w:rFonts w:ascii="Calibri" w:hAnsi="Calibri" w:cs="Times New Roman"/>
    </w:rPr>
  </w:style>
  <w:style w:type="paragraph" w:customStyle="1" w:styleId="Odsekzoznamu1">
    <w:name w:val="Odsek zoznamu1"/>
    <w:basedOn w:val="Normlny"/>
    <w:rsid w:val="00383399"/>
    <w:pPr>
      <w:ind w:left="720"/>
      <w:contextualSpacing/>
    </w:pPr>
    <w:rPr>
      <w:rFonts w:ascii="Calibri" w:hAnsi="Calibri"/>
    </w:rPr>
  </w:style>
  <w:style w:type="character" w:styleId="Zstupntext">
    <w:name w:val="Placeholder Text"/>
    <w:basedOn w:val="Predvolenpsmoodseku"/>
    <w:uiPriority w:val="99"/>
    <w:semiHidden/>
    <w:rsid w:val="00DE3834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1D7CB7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unhideWhenUsed/>
    <w:rsid w:val="00293D8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41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27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27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4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DD7A-E3F3-4AFD-9169-C4363368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jurajp</dc:creator>
  <cp:keywords/>
  <dc:description/>
  <cp:lastModifiedBy>Beluský, Martin</cp:lastModifiedBy>
  <cp:revision>11</cp:revision>
  <cp:lastPrinted>2020-12-28T09:45:00Z</cp:lastPrinted>
  <dcterms:created xsi:type="dcterms:W3CDTF">2018-12-29T08:37:00Z</dcterms:created>
  <dcterms:modified xsi:type="dcterms:W3CDTF">2022-02-17T09:09:00Z</dcterms:modified>
</cp:coreProperties>
</file>