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51DF4">
        <w:rPr>
          <w:sz w:val="22"/>
          <w:szCs w:val="22"/>
        </w:rPr>
        <w:t>400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3601F9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01F9">
      <w:pPr>
        <w:pStyle w:val="rozhodnutia"/>
      </w:pPr>
      <w:r>
        <w:t>92</w:t>
      </w:r>
      <w:r w:rsidR="00F51DF4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51DF4">
        <w:rPr>
          <w:rFonts w:ascii="Arial" w:hAnsi="Arial" w:cs="Arial"/>
          <w:sz w:val="22"/>
        </w:rPr>
        <w:t>o</w:t>
      </w:r>
      <w:r w:rsidR="003601F9">
        <w:rPr>
          <w:rFonts w:ascii="Arial" w:hAnsi="Arial" w:cs="Arial"/>
          <w:sz w:val="22"/>
        </w:rPr>
        <w:t> 1</w:t>
      </w:r>
      <w:r w:rsidR="00F51DF4">
        <w:rPr>
          <w:rFonts w:ascii="Arial" w:hAnsi="Arial" w:cs="Arial"/>
          <w:sz w:val="22"/>
        </w:rPr>
        <w:t>7</w:t>
      </w:r>
      <w:r w:rsidR="003601F9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3601F9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601F9">
        <w:rPr>
          <w:rFonts w:cs="Arial"/>
          <w:noProof/>
          <w:sz w:val="22"/>
          <w:lang w:val="sk-SK"/>
        </w:rPr>
        <w:t>ktorým sa men</w:t>
      </w:r>
      <w:r w:rsidR="00F51DF4">
        <w:rPr>
          <w:rFonts w:cs="Arial"/>
          <w:noProof/>
          <w:sz w:val="22"/>
          <w:lang w:val="sk-SK"/>
        </w:rPr>
        <w:t>ia</w:t>
      </w:r>
      <w:r w:rsidR="003601F9">
        <w:rPr>
          <w:rFonts w:cs="Arial"/>
          <w:noProof/>
          <w:sz w:val="22"/>
          <w:lang w:val="sk-SK"/>
        </w:rPr>
        <w:t xml:space="preserve"> a dopĺňa</w:t>
      </w:r>
      <w:r w:rsidR="00F51DF4">
        <w:rPr>
          <w:rFonts w:cs="Arial"/>
          <w:noProof/>
          <w:sz w:val="22"/>
          <w:lang w:val="sk-SK"/>
        </w:rPr>
        <w:t>jú</w:t>
      </w:r>
      <w:r w:rsidR="003601F9">
        <w:rPr>
          <w:rFonts w:cs="Arial"/>
          <w:noProof/>
          <w:sz w:val="22"/>
          <w:lang w:val="sk-SK"/>
        </w:rPr>
        <w:t xml:space="preserve"> </w:t>
      </w:r>
      <w:r w:rsidR="00F51DF4">
        <w:rPr>
          <w:rFonts w:cs="Arial"/>
          <w:noProof/>
          <w:sz w:val="22"/>
          <w:lang w:val="sk-SK"/>
        </w:rPr>
        <w:t>niektoré zákony v súvislosti so zlepšovaním podnikateľského prostredia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01F9">
        <w:rPr>
          <w:rFonts w:cs="Arial"/>
          <w:sz w:val="22"/>
          <w:lang w:val="sk-SK"/>
        </w:rPr>
        <w:t>88</w:t>
      </w:r>
      <w:r w:rsidR="00F51DF4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51DF4">
        <w:rPr>
          <w:rFonts w:cs="Arial"/>
          <w:sz w:val="22"/>
          <w:lang w:val="sk-SK"/>
        </w:rPr>
        <w:t>16</w:t>
      </w:r>
      <w:r w:rsidR="003601F9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271D63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F51DF4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601F9">
        <w:rPr>
          <w:rFonts w:ascii="Arial" w:hAnsi="Arial" w:cs="Arial"/>
          <w:sz w:val="22"/>
          <w:szCs w:val="22"/>
        </w:rPr>
        <w:t>hospodárske záležitosti</w:t>
      </w:r>
    </w:p>
    <w:p w:rsidR="00F51DF4" w:rsidRDefault="00F51DF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F51DF4" w:rsidRDefault="00F51DF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CE0BFD" w:rsidRDefault="00F51DF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01F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71D63"/>
    <w:rsid w:val="00294C70"/>
    <w:rsid w:val="00321530"/>
    <w:rsid w:val="00324863"/>
    <w:rsid w:val="003259C0"/>
    <w:rsid w:val="003601F9"/>
    <w:rsid w:val="00364139"/>
    <w:rsid w:val="003870D6"/>
    <w:rsid w:val="00394735"/>
    <w:rsid w:val="00395BAD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E77923"/>
    <w:rsid w:val="00F33F47"/>
    <w:rsid w:val="00F51DF4"/>
    <w:rsid w:val="00FA7274"/>
    <w:rsid w:val="00FB5D60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79B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60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6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2022-02-17T08:46:00Z</cp:lastPrinted>
  <dcterms:created xsi:type="dcterms:W3CDTF">2022-02-17T08:44:00Z</dcterms:created>
  <dcterms:modified xsi:type="dcterms:W3CDTF">2022-02-17T09:26:00Z</dcterms:modified>
</cp:coreProperties>
</file>