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6517EF" w:rsidRPr="00F230E3" w:rsidP="006517EF">
      <w:pPr>
        <w:pStyle w:val="Heading1"/>
        <w:bidi w:val="0"/>
        <w:ind w:left="567"/>
        <w:rPr>
          <w:rFonts w:ascii="Times New Roman" w:hAnsi="Times New Roman" w:cs="Times New Roman"/>
          <w:b/>
        </w:rPr>
      </w:pPr>
      <w:bookmarkStart w:id="0" w:name="_GoBack"/>
      <w:bookmarkEnd w:id="0"/>
      <w:r w:rsidRPr="00F230E3">
        <w:rPr>
          <w:rFonts w:ascii="Times New Roman" w:hAnsi="Times New Roman" w:cs="Times New Roman"/>
          <w:b/>
        </w:rPr>
        <w:t>NÁRODNÁ RADA SLOVENSKEJ REPUBLIKY</w:t>
      </w:r>
    </w:p>
    <w:p w:rsidR="006517EF" w:rsidRPr="006E1D93" w:rsidP="006517EF">
      <w:pPr>
        <w:pStyle w:val="Heading1"/>
        <w:bidi w:val="0"/>
        <w:ind w:left="567"/>
        <w:rPr>
          <w:b/>
        </w:rPr>
      </w:pPr>
      <w:r w:rsidRPr="00F230E3">
        <w:rPr>
          <w:rFonts w:ascii="Times New Roman" w:hAnsi="Times New Roman" w:cs="Times New Roman"/>
          <w:b/>
        </w:rPr>
        <w:t>VII</w:t>
      </w:r>
      <w:r w:rsidR="00046C7C">
        <w:rPr>
          <w:rFonts w:ascii="Times New Roman" w:hAnsi="Times New Roman" w:cs="Times New Roman"/>
          <w:b/>
        </w:rPr>
        <w:t>I</w:t>
      </w:r>
      <w:r w:rsidRPr="00F230E3">
        <w:rPr>
          <w:rFonts w:ascii="Times New Roman" w:hAnsi="Times New Roman" w:cs="Times New Roman"/>
          <w:b/>
        </w:rPr>
        <w:t>. volebné obdobie</w:t>
      </w:r>
    </w:p>
    <w:p w:rsidR="006517EF" w:rsidRPr="006E1D93" w:rsidP="006517EF">
      <w:pPr>
        <w:pStyle w:val="Protokoln"/>
        <w:bidi w:val="0"/>
        <w:spacing w:before="0"/>
        <w:jc w:val="both"/>
        <w:rPr>
          <w:rFonts w:ascii="Times New Roman" w:hAnsi="Times New Roman" w:cs="Times New Roman"/>
        </w:rPr>
      </w:pPr>
    </w:p>
    <w:p w:rsidR="006517EF" w:rsidRPr="006E1D93" w:rsidP="006517EF">
      <w:pPr>
        <w:bidi w:val="0"/>
        <w:jc w:val="center"/>
        <w:rPr>
          <w:rFonts w:ascii="Times New Roman" w:hAnsi="Times New Roman"/>
          <w:b/>
          <w:bCs/>
          <w:spacing w:val="20"/>
        </w:rPr>
      </w:pPr>
      <w:r>
        <w:rPr>
          <w:rFonts w:ascii="Times New Roman" w:hAnsi="Times New Roman"/>
          <w:b/>
          <w:bCs/>
          <w:spacing w:val="20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.66pt;height:64.59pt" filled="f" fillcolor="window" stroked="f">
            <v:imagedata r:id="rId4" o:title=""/>
          </v:shape>
        </w:pict>
      </w:r>
    </w:p>
    <w:p w:rsidR="006517EF" w:rsidRPr="006E1D93" w:rsidP="006517EF">
      <w:pPr>
        <w:pStyle w:val="uznesenia"/>
        <w:bidi w:val="0"/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55351B" w:rsidP="0055351B">
      <w:pPr>
        <w:pStyle w:val="uznesenia"/>
        <w:bidi w:val="0"/>
        <w:spacing w:before="0" w:after="0"/>
        <w:rPr>
          <w:rFonts w:ascii="Times New Roman" w:hAnsi="Times New Roman" w:cs="Times New Roman"/>
        </w:rPr>
      </w:pPr>
      <w:r w:rsidRPr="00F230E3" w:rsidR="006517EF">
        <w:rPr>
          <w:rFonts w:ascii="Times New Roman" w:hAnsi="Times New Roman" w:cs="Times New Roman"/>
        </w:rPr>
        <w:t>č......</w:t>
      </w:r>
    </w:p>
    <w:p w:rsidR="007A3361" w:rsidP="0055351B">
      <w:pPr>
        <w:pStyle w:val="uznesenia"/>
        <w:bidi w:val="0"/>
        <w:spacing w:before="0" w:after="0"/>
        <w:rPr>
          <w:rFonts w:ascii="Times New Roman" w:hAnsi="Times New Roman" w:cs="Times New Roman"/>
        </w:rPr>
      </w:pPr>
    </w:p>
    <w:p w:rsidR="007A3361" w:rsidRPr="007A3361" w:rsidP="007A3361">
      <w:pPr>
        <w:pStyle w:val="uznesenia"/>
        <w:bidi w:val="0"/>
        <w:spacing w:before="0" w:after="0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7A3361">
        <w:rPr>
          <w:rFonts w:ascii="Times New Roman" w:hAnsi="Times New Roman" w:cs="Times New Roman"/>
          <w:b w:val="0"/>
          <w:bCs w:val="0"/>
          <w:sz w:val="28"/>
          <w:szCs w:val="28"/>
        </w:rPr>
        <w:t>Návrh</w:t>
      </w:r>
    </w:p>
    <w:p w:rsidR="0055351B" w:rsidP="0055351B">
      <w:pPr>
        <w:pStyle w:val="uznesenia"/>
        <w:bidi w:val="0"/>
        <w:spacing w:before="0" w:after="0"/>
        <w:rPr>
          <w:rFonts w:ascii="Times New Roman" w:hAnsi="Times New Roman" w:cs="Times New Roman"/>
        </w:rPr>
      </w:pPr>
    </w:p>
    <w:p w:rsidR="006517EF" w:rsidRPr="0055351B" w:rsidP="0055351B">
      <w:pPr>
        <w:pStyle w:val="uznesenia"/>
        <w:bidi w:val="0"/>
        <w:spacing w:before="0" w:after="0"/>
        <w:rPr>
          <w:rFonts w:ascii="Times New Roman" w:hAnsi="Times New Roman" w:cs="Times New Roman"/>
          <w:sz w:val="32"/>
          <w:szCs w:val="32"/>
        </w:rPr>
      </w:pPr>
      <w:r w:rsidRPr="0055351B">
        <w:rPr>
          <w:rFonts w:ascii="Times New Roman" w:hAnsi="Times New Roman" w:cs="Times New Roman"/>
          <w:sz w:val="32"/>
          <w:szCs w:val="32"/>
        </w:rPr>
        <w:t>UZNESENIE</w:t>
      </w:r>
    </w:p>
    <w:p w:rsidR="006517EF" w:rsidRPr="00F230E3" w:rsidP="006517EF">
      <w:pPr>
        <w:pStyle w:val="Heading1"/>
        <w:bidi w:val="0"/>
        <w:ind w:left="567"/>
        <w:rPr>
          <w:rFonts w:ascii="Times New Roman" w:hAnsi="Times New Roman" w:cs="Times New Roman"/>
          <w:b/>
        </w:rPr>
      </w:pPr>
      <w:r w:rsidRPr="00F230E3">
        <w:rPr>
          <w:rFonts w:ascii="Times New Roman" w:hAnsi="Times New Roman" w:cs="Times New Roman"/>
          <w:b/>
        </w:rPr>
        <w:t>NÁRODNEJ RADY SLOVENSKEJ REPUBLIKY</w:t>
      </w:r>
    </w:p>
    <w:p w:rsidR="006517EF" w:rsidRPr="00F230E3" w:rsidP="006517EF">
      <w:pPr>
        <w:bidi w:val="0"/>
        <w:jc w:val="center"/>
        <w:outlineLvl w:val="0"/>
        <w:rPr>
          <w:rFonts w:ascii="Times New Roman" w:hAnsi="Times New Roman"/>
        </w:rPr>
      </w:pPr>
    </w:p>
    <w:p w:rsidR="006517EF" w:rsidRPr="00F230E3" w:rsidP="006517EF">
      <w:pPr>
        <w:bidi w:val="0"/>
        <w:jc w:val="center"/>
        <w:rPr>
          <w:rFonts w:ascii="Times New Roman" w:hAnsi="Times New Roman"/>
        </w:rPr>
      </w:pPr>
      <w:r w:rsidRPr="00F230E3">
        <w:rPr>
          <w:rFonts w:ascii="Times New Roman" w:hAnsi="Times New Roman"/>
        </w:rPr>
        <w:t>z ...............20</w:t>
      </w:r>
      <w:r w:rsidR="008B390F">
        <w:rPr>
          <w:rFonts w:ascii="Times New Roman" w:hAnsi="Times New Roman"/>
        </w:rPr>
        <w:t>21</w:t>
      </w:r>
    </w:p>
    <w:p w:rsidR="006517EF" w:rsidRPr="00F230E3" w:rsidP="006517EF">
      <w:pPr>
        <w:bidi w:val="0"/>
        <w:jc w:val="center"/>
        <w:rPr>
          <w:rFonts w:ascii="Times New Roman" w:hAnsi="Times New Roman"/>
        </w:rPr>
      </w:pPr>
    </w:p>
    <w:p w:rsidR="006517EF" w:rsidRPr="0055351B" w:rsidP="0055351B">
      <w:pPr>
        <w:pStyle w:val="BodyTextIndent"/>
        <w:bidi w:val="0"/>
        <w:ind w:left="0"/>
        <w:jc w:val="center"/>
        <w:rPr>
          <w:rFonts w:ascii="Times New Roman" w:hAnsi="Times New Roman" w:cs="Times New Roman"/>
        </w:rPr>
      </w:pPr>
      <w:r w:rsidRPr="00F230E3">
        <w:rPr>
          <w:rFonts w:ascii="Times New Roman" w:hAnsi="Times New Roman" w:cs="Times New Roman"/>
        </w:rPr>
        <w:t>k návrhu na vyslovenie súhlasu Národnej rady Slovenskej republiky s</w:t>
      </w:r>
      <w:r w:rsidR="0055351B">
        <w:rPr>
          <w:rFonts w:ascii="Times New Roman" w:hAnsi="Times New Roman" w:cs="Times New Roman"/>
        </w:rPr>
        <w:t> </w:t>
      </w:r>
      <w:r w:rsidRPr="00F2559A" w:rsidR="00F2559A">
        <w:rPr>
          <w:rFonts w:ascii="Times New Roman" w:hAnsi="Times New Roman" w:cs="Times New Roman"/>
        </w:rPr>
        <w:t>Protokol</w:t>
      </w:r>
      <w:r w:rsidR="00173445">
        <w:rPr>
          <w:rFonts w:ascii="Times New Roman" w:hAnsi="Times New Roman" w:cs="Times New Roman"/>
        </w:rPr>
        <w:t>om</w:t>
      </w:r>
      <w:r w:rsidRPr="00F2559A" w:rsidR="00F2559A">
        <w:rPr>
          <w:rFonts w:ascii="Times New Roman" w:hAnsi="Times New Roman" w:cs="Times New Roman"/>
        </w:rPr>
        <w:t xml:space="preserve"> z roku 2010 k Medzinárodnému dohovoru o zodpovednosti a náhrade škody pri preprave nebezpečných a škodlivých látok na mori z roku 1996</w:t>
      </w:r>
    </w:p>
    <w:p w:rsidR="006517EF" w:rsidRPr="004D4F46" w:rsidP="006517EF">
      <w:pPr>
        <w:keepNext/>
        <w:keepLines/>
        <w:bidi w:val="0"/>
        <w:jc w:val="center"/>
        <w:rPr>
          <w:rFonts w:ascii="Times New Roman" w:hAnsi="Times New Roman"/>
          <w:lang w:val="sk-SK"/>
        </w:rPr>
      </w:pPr>
    </w:p>
    <w:p w:rsidR="006517EF" w:rsidRPr="00F67654" w:rsidP="006517EF">
      <w:pPr>
        <w:pStyle w:val="Default"/>
        <w:bidi w:val="0"/>
        <w:jc w:val="both"/>
        <w:rPr>
          <w:rFonts w:ascii="Times New Roman" w:hAnsi="Times New Roman" w:cs="Times New Roman"/>
          <w:b/>
        </w:rPr>
      </w:pPr>
      <w:r w:rsidRPr="00F67654">
        <w:rPr>
          <w:rFonts w:ascii="Times New Roman" w:hAnsi="Times New Roman" w:cs="Times New Roman"/>
          <w:b/>
        </w:rPr>
        <w:t xml:space="preserve"> </w:t>
      </w:r>
    </w:p>
    <w:p w:rsidR="006517EF" w:rsidRPr="007F65EC" w:rsidP="006517EF">
      <w:pPr>
        <w:bidi w:val="0"/>
        <w:jc w:val="both"/>
        <w:rPr>
          <w:rFonts w:ascii="Times New Roman" w:hAnsi="Times New Roman"/>
          <w:b/>
          <w:bCs/>
          <w:lang w:val="sk-SK" w:eastAsia="en-US"/>
        </w:rPr>
      </w:pPr>
    </w:p>
    <w:p w:rsidR="006517EF" w:rsidRPr="004D4F46" w:rsidP="006517EF">
      <w:pPr>
        <w:widowControl w:val="0"/>
        <w:bidi w:val="0"/>
        <w:rPr>
          <w:rFonts w:ascii="Times New Roman" w:hAnsi="Times New Roman"/>
          <w:lang w:val="sk-SK"/>
        </w:rPr>
      </w:pPr>
    </w:p>
    <w:p w:rsidR="006517EF" w:rsidRPr="005A759A" w:rsidP="006517EF">
      <w:pPr>
        <w:widowControl w:val="0"/>
        <w:bidi w:val="0"/>
        <w:rPr>
          <w:rFonts w:ascii="Times New Roman" w:hAnsi="Times New Roman"/>
          <w:lang w:val="sk-SK"/>
        </w:rPr>
      </w:pPr>
      <w:r w:rsidRPr="006E1D93">
        <w:rPr>
          <w:rFonts w:ascii="Times New Roman" w:hAnsi="Times New Roman"/>
          <w:b/>
          <w:bCs/>
          <w:sz w:val="32"/>
          <w:szCs w:val="32"/>
        </w:rPr>
        <w:t>Národná rada Slovenskej republiky</w:t>
      </w:r>
      <w:r w:rsidRPr="005A759A">
        <w:rPr>
          <w:rFonts w:ascii="Times New Roman" w:hAnsi="Times New Roman"/>
          <w:bCs/>
          <w:lang w:val="sk-SK"/>
        </w:rPr>
        <w:t xml:space="preserve"> </w:t>
      </w:r>
    </w:p>
    <w:p w:rsidR="006517EF" w:rsidRPr="004D4F46" w:rsidP="006517EF">
      <w:pPr>
        <w:widowControl w:val="0"/>
        <w:bidi w:val="0"/>
        <w:rPr>
          <w:rFonts w:ascii="Times New Roman" w:hAnsi="Times New Roman"/>
          <w:lang w:val="sk-SK"/>
        </w:rPr>
      </w:pPr>
      <w:r w:rsidRPr="004D4F46">
        <w:rPr>
          <w:rFonts w:ascii="Times New Roman" w:hAnsi="Times New Roman"/>
          <w:lang w:val="sk-SK"/>
        </w:rPr>
        <w:tab/>
        <w:t>podľa čl. 86 písm. d) Ústavy Slovenskej republiky</w:t>
      </w:r>
    </w:p>
    <w:p w:rsidR="006517EF" w:rsidRPr="004D4F46" w:rsidP="006517EF">
      <w:pPr>
        <w:widowControl w:val="0"/>
        <w:bidi w:val="0"/>
        <w:rPr>
          <w:rFonts w:ascii="Times New Roman" w:hAnsi="Times New Roman"/>
          <w:lang w:val="sk-SK"/>
        </w:rPr>
      </w:pPr>
      <w:r w:rsidRPr="004D4F46">
        <w:rPr>
          <w:rFonts w:ascii="Times New Roman" w:hAnsi="Times New Roman"/>
          <w:lang w:val="sk-SK"/>
        </w:rPr>
        <w:t xml:space="preserve"> </w:t>
      </w:r>
    </w:p>
    <w:p w:rsidR="006517EF" w:rsidRPr="00C04A3B" w:rsidP="006517EF">
      <w:pPr>
        <w:keepNext/>
        <w:widowControl w:val="0"/>
        <w:bidi w:val="0"/>
        <w:outlineLvl w:val="3"/>
        <w:rPr>
          <w:rFonts w:ascii="Times New Roman" w:hAnsi="Times New Roman"/>
          <w:b/>
          <w:bCs/>
          <w:lang w:val="sk-SK"/>
        </w:rPr>
      </w:pPr>
      <w:r w:rsidRPr="00C04A3B">
        <w:rPr>
          <w:rFonts w:ascii="Times New Roman" w:hAnsi="Times New Roman"/>
          <w:b/>
          <w:bCs/>
          <w:lang w:val="sk-SK"/>
        </w:rPr>
        <w:t>A.  vyslovuje súhlas</w:t>
      </w:r>
    </w:p>
    <w:p w:rsidR="006517EF" w:rsidRPr="004D4F46" w:rsidP="006517EF">
      <w:pPr>
        <w:widowControl w:val="0"/>
        <w:bidi w:val="0"/>
        <w:rPr>
          <w:rFonts w:ascii="Times New Roman" w:hAnsi="Times New Roman"/>
          <w:b/>
          <w:bCs/>
          <w:sz w:val="28"/>
          <w:szCs w:val="28"/>
          <w:lang w:val="sk-SK"/>
        </w:rPr>
      </w:pPr>
    </w:p>
    <w:p w:rsidR="006517EF" w:rsidRPr="005C0321" w:rsidP="006517EF">
      <w:pPr>
        <w:bidi w:val="0"/>
        <w:ind w:left="705"/>
        <w:jc w:val="both"/>
        <w:rPr>
          <w:rFonts w:ascii="Times New Roman" w:hAnsi="Times New Roman"/>
          <w:bCs/>
          <w:lang w:val="sk-SK" w:eastAsia="en-US"/>
        </w:rPr>
      </w:pPr>
      <w:r w:rsidRPr="005C0321">
        <w:rPr>
          <w:rFonts w:ascii="Times New Roman" w:hAnsi="Times New Roman"/>
          <w:lang w:val="sk-SK"/>
        </w:rPr>
        <w:t>s</w:t>
      </w:r>
      <w:r w:rsidR="00F2559A">
        <w:rPr>
          <w:rFonts w:ascii="Times New Roman" w:hAnsi="Times New Roman"/>
          <w:lang w:val="sk-SK"/>
        </w:rPr>
        <w:t xml:space="preserve"> </w:t>
      </w:r>
      <w:r w:rsidRPr="00F2559A" w:rsidR="00F2559A">
        <w:rPr>
          <w:rFonts w:ascii="Times New Roman" w:hAnsi="Times New Roman"/>
          <w:lang w:val="sk-SK"/>
        </w:rPr>
        <w:t>Protokol</w:t>
      </w:r>
      <w:r w:rsidR="00F2559A">
        <w:rPr>
          <w:rFonts w:ascii="Times New Roman" w:hAnsi="Times New Roman"/>
          <w:lang w:val="sk-SK"/>
        </w:rPr>
        <w:t>om</w:t>
      </w:r>
      <w:r w:rsidRPr="00F2559A" w:rsidR="00F2559A">
        <w:rPr>
          <w:rFonts w:ascii="Times New Roman" w:hAnsi="Times New Roman"/>
          <w:lang w:val="sk-SK"/>
        </w:rPr>
        <w:t xml:space="preserve"> z roku 2010 k Medzinárodnému dohovoru o zodpovednosti a náhrade škody pri preprave nebezpečných a škodlivých látok na mori z roku 1996</w:t>
      </w:r>
      <w:r>
        <w:rPr>
          <w:rFonts w:ascii="Times New Roman" w:hAnsi="Times New Roman"/>
          <w:lang w:val="sk-SK"/>
        </w:rPr>
        <w:t>,</w:t>
      </w:r>
    </w:p>
    <w:p w:rsidR="006517EF" w:rsidP="006517EF">
      <w:pPr>
        <w:widowControl w:val="0"/>
        <w:bidi w:val="0"/>
        <w:ind w:left="1080" w:hanging="372"/>
        <w:jc w:val="both"/>
        <w:rPr>
          <w:rFonts w:ascii="Times New Roman" w:hAnsi="Times New Roman"/>
          <w:b/>
          <w:bCs/>
          <w:sz w:val="28"/>
          <w:szCs w:val="28"/>
          <w:lang w:val="sk-SK"/>
        </w:rPr>
      </w:pPr>
    </w:p>
    <w:p w:rsidR="006517EF" w:rsidRPr="004D4F46" w:rsidP="006517EF">
      <w:pPr>
        <w:widowControl w:val="0"/>
        <w:bidi w:val="0"/>
        <w:ind w:left="1080" w:hanging="372"/>
        <w:jc w:val="both"/>
        <w:rPr>
          <w:rFonts w:ascii="Times New Roman" w:hAnsi="Times New Roman"/>
          <w:b/>
          <w:bCs/>
          <w:sz w:val="28"/>
          <w:szCs w:val="28"/>
          <w:lang w:val="sk-SK"/>
        </w:rPr>
      </w:pPr>
    </w:p>
    <w:p w:rsidR="006517EF" w:rsidRPr="00C04A3B" w:rsidP="006517EF">
      <w:pPr>
        <w:widowControl w:val="0"/>
        <w:bidi w:val="0"/>
        <w:rPr>
          <w:rFonts w:ascii="Times New Roman" w:hAnsi="Times New Roman"/>
          <w:b/>
          <w:bCs/>
          <w:lang w:val="sk-SK"/>
        </w:rPr>
      </w:pPr>
      <w:r w:rsidRPr="00C04A3B">
        <w:rPr>
          <w:rFonts w:ascii="Times New Roman" w:hAnsi="Times New Roman"/>
          <w:b/>
          <w:bCs/>
          <w:lang w:val="sk-SK"/>
        </w:rPr>
        <w:t>B.  rozhodla, že</w:t>
      </w:r>
    </w:p>
    <w:p w:rsidR="006517EF" w:rsidRPr="004D4F46" w:rsidP="006517EF">
      <w:pPr>
        <w:widowControl w:val="0"/>
        <w:bidi w:val="0"/>
        <w:rPr>
          <w:rFonts w:ascii="Times New Roman" w:hAnsi="Times New Roman"/>
          <w:lang w:val="sk-SK"/>
        </w:rPr>
      </w:pPr>
    </w:p>
    <w:p w:rsidR="006517EF" w:rsidRPr="005F38F4" w:rsidP="006517EF">
      <w:pPr>
        <w:bidi w:val="0"/>
        <w:ind w:left="720"/>
        <w:jc w:val="both"/>
        <w:rPr>
          <w:rFonts w:ascii="Times New Roman" w:hAnsi="Times New Roman"/>
          <w:lang w:val="sk-SK"/>
        </w:rPr>
      </w:pPr>
      <w:r w:rsidR="0055351B">
        <w:rPr>
          <w:rFonts w:ascii="Times New Roman" w:hAnsi="Times New Roman"/>
        </w:rPr>
        <w:t xml:space="preserve">ide o </w:t>
      </w:r>
      <w:r w:rsidRPr="00006603" w:rsidR="0055351B">
        <w:rPr>
          <w:rFonts w:ascii="Times New Roman" w:hAnsi="Times New Roman"/>
        </w:rPr>
        <w:t>medzinárodnú zmluvu</w:t>
      </w:r>
      <w:r w:rsidRPr="00006603" w:rsidR="001213C4">
        <w:rPr>
          <w:rFonts w:ascii="Times New Roman" w:hAnsi="Times New Roman"/>
        </w:rPr>
        <w:t xml:space="preserve"> podľa čl</w:t>
      </w:r>
      <w:r w:rsidRPr="00006603" w:rsidR="002E6E7F">
        <w:rPr>
          <w:rFonts w:ascii="Times New Roman" w:hAnsi="Times New Roman"/>
        </w:rPr>
        <w:t>.</w:t>
      </w:r>
      <w:r w:rsidRPr="00006603" w:rsidR="001213C4">
        <w:rPr>
          <w:rFonts w:ascii="Times New Roman" w:hAnsi="Times New Roman"/>
        </w:rPr>
        <w:t xml:space="preserve"> 7 ods</w:t>
      </w:r>
      <w:r w:rsidRPr="00006603" w:rsidR="002E6E7F">
        <w:rPr>
          <w:rFonts w:ascii="Times New Roman" w:hAnsi="Times New Roman"/>
        </w:rPr>
        <w:t>.</w:t>
      </w:r>
      <w:r w:rsidRPr="00006603" w:rsidR="001213C4">
        <w:rPr>
          <w:rFonts w:ascii="Times New Roman" w:hAnsi="Times New Roman"/>
        </w:rPr>
        <w:t xml:space="preserve"> 5 Ús</w:t>
      </w:r>
      <w:r w:rsidRPr="00006603" w:rsidR="0055351B">
        <w:rPr>
          <w:rFonts w:ascii="Times New Roman" w:hAnsi="Times New Roman"/>
        </w:rPr>
        <w:t>tavy Slovenskej republiky, ktorá má</w:t>
      </w:r>
      <w:r w:rsidRPr="00006603" w:rsidR="001213C4">
        <w:rPr>
          <w:rFonts w:ascii="Times New Roman" w:hAnsi="Times New Roman"/>
        </w:rPr>
        <w:t xml:space="preserve"> prednosť pred zákonmi</w:t>
      </w:r>
      <w:r w:rsidRPr="00006603">
        <w:rPr>
          <w:rFonts w:ascii="Times New Roman" w:hAnsi="Times New Roman"/>
          <w:lang w:val="sk-SK"/>
        </w:rPr>
        <w:t>.</w:t>
      </w:r>
    </w:p>
    <w:p w:rsidR="006517EF" w:rsidRPr="004D4F46" w:rsidP="006517EF">
      <w:pPr>
        <w:widowControl w:val="0"/>
        <w:bidi w:val="0"/>
        <w:ind w:left="1080" w:hanging="15"/>
        <w:jc w:val="both"/>
        <w:rPr>
          <w:rFonts w:ascii="Times New Roman" w:hAnsi="Times New Roman"/>
          <w:lang w:val="sk-SK"/>
        </w:rPr>
      </w:pPr>
    </w:p>
    <w:p w:rsidR="00BB744C" w:rsidRPr="006517EF" w:rsidP="006517EF">
      <w:pPr>
        <w:bidi w:val="0"/>
        <w:rPr>
          <w:rFonts w:ascii="Times New Roman" w:hAnsi="Times New Roman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4D4F46"/>
    <w:rsid w:val="00006603"/>
    <w:rsid w:val="00046C7C"/>
    <w:rsid w:val="000C04DE"/>
    <w:rsid w:val="001213C4"/>
    <w:rsid w:val="00173445"/>
    <w:rsid w:val="002316BD"/>
    <w:rsid w:val="002A1429"/>
    <w:rsid w:val="002B202D"/>
    <w:rsid w:val="002B33D7"/>
    <w:rsid w:val="002E6E7F"/>
    <w:rsid w:val="00342BC8"/>
    <w:rsid w:val="003D71A0"/>
    <w:rsid w:val="00431150"/>
    <w:rsid w:val="004C0F25"/>
    <w:rsid w:val="004C7CBC"/>
    <w:rsid w:val="004D4F46"/>
    <w:rsid w:val="0055351B"/>
    <w:rsid w:val="00553A77"/>
    <w:rsid w:val="005A759A"/>
    <w:rsid w:val="005C0321"/>
    <w:rsid w:val="005D6C48"/>
    <w:rsid w:val="005F38F4"/>
    <w:rsid w:val="006517EF"/>
    <w:rsid w:val="00696280"/>
    <w:rsid w:val="006A08F9"/>
    <w:rsid w:val="006C2716"/>
    <w:rsid w:val="006D50AB"/>
    <w:rsid w:val="006E1D93"/>
    <w:rsid w:val="00745087"/>
    <w:rsid w:val="007A3361"/>
    <w:rsid w:val="007B188A"/>
    <w:rsid w:val="007F65EC"/>
    <w:rsid w:val="00865D1C"/>
    <w:rsid w:val="008B390F"/>
    <w:rsid w:val="008E3E10"/>
    <w:rsid w:val="009403E9"/>
    <w:rsid w:val="009C103C"/>
    <w:rsid w:val="00BB744C"/>
    <w:rsid w:val="00C04A3B"/>
    <w:rsid w:val="00C71F89"/>
    <w:rsid w:val="00C74535"/>
    <w:rsid w:val="00D204A4"/>
    <w:rsid w:val="00D26B4B"/>
    <w:rsid w:val="00D37DBB"/>
    <w:rsid w:val="00E826C2"/>
    <w:rsid w:val="00EA70B6"/>
    <w:rsid w:val="00EC77EF"/>
    <w:rsid w:val="00F230E3"/>
    <w:rsid w:val="00F2559A"/>
    <w:rsid w:val="00F67654"/>
    <w:rsid w:val="00F9535C"/>
    <w:rsid w:val="00FB2739"/>
    <w:rsid w:val="00FF27C9"/>
    <w:rsid w:val="00FF5A22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fr-FR" w:eastAsia="sk-SK" w:bidi="ar-SA"/>
    </w:rPr>
  </w:style>
  <w:style w:type="paragraph" w:styleId="Heading1">
    <w:name w:val="heading 1"/>
    <w:basedOn w:val="Normal"/>
    <w:next w:val="Normal"/>
    <w:link w:val="Nadpis1Char"/>
    <w:uiPriority w:val="9"/>
    <w:qFormat/>
    <w:rsid w:val="004D4F46"/>
    <w:pPr>
      <w:keepNext/>
      <w:keepLines/>
      <w:jc w:val="center"/>
      <w:outlineLvl w:val="0"/>
    </w:pPr>
    <w:rPr>
      <w:rFonts w:ascii="Arial" w:hAnsi="Arial" w:cs="Arial"/>
      <w:spacing w:val="20"/>
      <w:kern w:val="32"/>
      <w:sz w:val="32"/>
      <w:szCs w:val="32"/>
      <w:lang w:val="sk-SK"/>
    </w:rPr>
  </w:style>
  <w:style w:type="paragraph" w:styleId="Heading4">
    <w:name w:val="heading 4"/>
    <w:basedOn w:val="Normal"/>
    <w:next w:val="Normal"/>
    <w:link w:val="Nadpis4Char"/>
    <w:uiPriority w:val="9"/>
    <w:qFormat/>
    <w:rsid w:val="004D4F46"/>
    <w:pPr>
      <w:keepNext/>
      <w:widowControl w:val="0"/>
      <w:ind w:firstLine="708"/>
      <w:jc w:val="left"/>
      <w:outlineLvl w:val="3"/>
    </w:pPr>
    <w:rPr>
      <w:rFonts w:ascii="Arial" w:hAnsi="Arial" w:cs="Arial"/>
      <w:b/>
      <w:bCs/>
      <w:sz w:val="28"/>
      <w:szCs w:val="28"/>
      <w:lang w:val="sk-SK"/>
    </w:rPr>
  </w:style>
  <w:style w:type="character" w:default="1" w:styleId="DefaultParagraphFont">
    <w:name w:val="Default Paragraph Font"/>
    <w:uiPriority w:val="1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rtl w:val="0"/>
      <w:cs w:val="0"/>
      <w:lang w:val="fr-FR" w:eastAsia="x-none"/>
    </w:rPr>
  </w:style>
  <w:style w:type="character" w:customStyle="1" w:styleId="Nadpis4Char">
    <w:name w:val="Nadpis 4 Char"/>
    <w:basedOn w:val="DefaultParagraphFont"/>
    <w:link w:val="Heading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  <w:rtl w:val="0"/>
      <w:cs w:val="0"/>
      <w:lang w:val="fr-FR" w:eastAsia="x-none"/>
    </w:rPr>
  </w:style>
  <w:style w:type="paragraph" w:styleId="BodyTextIndent">
    <w:name w:val="Body Text Indent"/>
    <w:basedOn w:val="Normal"/>
    <w:link w:val="ZarkazkladnhotextuChar"/>
    <w:uiPriority w:val="99"/>
    <w:rsid w:val="004D4F46"/>
    <w:pPr>
      <w:overflowPunct w:val="0"/>
      <w:autoSpaceDE w:val="0"/>
      <w:autoSpaceDN w:val="0"/>
      <w:adjustRightInd w:val="0"/>
      <w:ind w:left="709"/>
      <w:jc w:val="both"/>
    </w:pPr>
    <w:rPr>
      <w:rFonts w:ascii="Arial" w:hAnsi="Arial" w:cs="Arial"/>
      <w:lang w:val="sk-SK" w:eastAsia="en-US"/>
    </w:rPr>
  </w:style>
  <w:style w:type="character" w:customStyle="1" w:styleId="ZarkazkladnhotextuChar">
    <w:name w:val="Zarážka základného textu Char"/>
    <w:basedOn w:val="DefaultParagraphFont"/>
    <w:link w:val="BodyTextIndent"/>
    <w:uiPriority w:val="99"/>
    <w:semiHidden/>
    <w:locked/>
    <w:rPr>
      <w:rFonts w:cs="Times New Roman"/>
      <w:sz w:val="24"/>
      <w:szCs w:val="24"/>
      <w:rtl w:val="0"/>
      <w:cs w:val="0"/>
      <w:lang w:val="fr-FR" w:eastAsia="x-none"/>
    </w:rPr>
  </w:style>
  <w:style w:type="paragraph" w:styleId="BodyTextIndent2">
    <w:name w:val="Body Text Indent 2"/>
    <w:basedOn w:val="Normal"/>
    <w:link w:val="Zarkazkladnhotextu2Char"/>
    <w:uiPriority w:val="99"/>
    <w:rsid w:val="004D4F46"/>
    <w:pPr>
      <w:ind w:firstLine="708"/>
      <w:jc w:val="both"/>
    </w:pPr>
    <w:rPr>
      <w:rFonts w:ascii="Arial" w:hAnsi="Arial" w:cs="Arial"/>
      <w:lang w:val="sk-SK"/>
    </w:rPr>
  </w:style>
  <w:style w:type="character" w:customStyle="1" w:styleId="Zarkazkladnhotextu2Char">
    <w:name w:val="Zarážka základného textu 2 Char"/>
    <w:basedOn w:val="DefaultParagraphFont"/>
    <w:link w:val="BodyTextIndent2"/>
    <w:uiPriority w:val="99"/>
    <w:semiHidden/>
    <w:locked/>
    <w:rPr>
      <w:rFonts w:cs="Times New Roman"/>
      <w:sz w:val="24"/>
      <w:szCs w:val="24"/>
      <w:rtl w:val="0"/>
      <w:cs w:val="0"/>
      <w:lang w:val="fr-FR" w:eastAsia="x-none"/>
    </w:rPr>
  </w:style>
  <w:style w:type="paragraph" w:customStyle="1" w:styleId="Protokoln">
    <w:name w:val="Protokolné č."/>
    <w:basedOn w:val="Normal"/>
    <w:rsid w:val="004D4F46"/>
    <w:pPr>
      <w:keepNext/>
      <w:keepLines/>
      <w:spacing w:before="360"/>
      <w:jc w:val="left"/>
    </w:pPr>
    <w:rPr>
      <w:rFonts w:ascii="Arial" w:hAnsi="Arial" w:cs="Arial"/>
      <w:spacing w:val="20"/>
      <w:lang w:val="sk-SK"/>
    </w:rPr>
  </w:style>
  <w:style w:type="paragraph" w:customStyle="1" w:styleId="uznesenia">
    <w:name w:val="Č.uznesenia"/>
    <w:basedOn w:val="Normal"/>
    <w:rsid w:val="004D4F46"/>
    <w:pPr>
      <w:keepNext/>
      <w:keepLines/>
      <w:spacing w:before="240" w:after="120"/>
      <w:jc w:val="center"/>
      <w:outlineLvl w:val="0"/>
    </w:pPr>
    <w:rPr>
      <w:rFonts w:ascii="Arial" w:hAnsi="Arial" w:cs="Arial"/>
      <w:b/>
      <w:bCs/>
      <w:kern w:val="28"/>
      <w:sz w:val="40"/>
      <w:szCs w:val="40"/>
      <w:lang w:val="sk-SK"/>
    </w:rPr>
  </w:style>
  <w:style w:type="paragraph" w:customStyle="1" w:styleId="Default">
    <w:name w:val="Default"/>
    <w:rsid w:val="00F67654"/>
    <w:pPr>
      <w:framePr w:wrap="auto"/>
      <w:widowControl/>
      <w:autoSpaceDE w:val="0"/>
      <w:autoSpaceDN w:val="0"/>
      <w:adjustRightInd w:val="0"/>
      <w:ind w:left="0" w:right="0"/>
      <w:jc w:val="left"/>
      <w:textAlignment w:val="auto"/>
    </w:pPr>
    <w:rPr>
      <w:rFonts w:ascii="Arial" w:hAnsi="Arial" w:cs="Arial"/>
      <w:color w:val="000000"/>
      <w:sz w:val="24"/>
      <w:szCs w:val="24"/>
      <w:rtl w:val="0"/>
      <w:cs w:val="0"/>
      <w:lang w:val="sk-SK" w:eastAsia="sk-SK" w:bidi="ar-SA"/>
    </w:rPr>
  </w:style>
  <w:style w:type="paragraph" w:styleId="NormalWeb">
    <w:name w:val="Normal (Web)"/>
    <w:basedOn w:val="Normal"/>
    <w:uiPriority w:val="99"/>
    <w:unhideWhenUsed/>
    <w:rsid w:val="005A759A"/>
    <w:pPr>
      <w:spacing w:before="100" w:beforeAutospacing="1" w:after="100" w:afterAutospacing="1"/>
      <w:jc w:val="left"/>
    </w:pPr>
    <w:rPr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4</TotalTime>
  <Pages>1</Pages>
  <Words>112</Words>
  <Characters>639</Characters>
  <Application>Microsoft Office Word</Application>
  <DocSecurity>0</DocSecurity>
  <Lines>0</Lines>
  <Paragraphs>0</Paragraphs>
  <ScaleCrop>false</ScaleCrop>
  <Company>MDPT</Company>
  <LinksUpToDate>false</LinksUpToDate>
  <CharactersWithSpaces>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Brichtova</dc:creator>
  <cp:lastModifiedBy>Mrkva, Josef</cp:lastModifiedBy>
  <cp:revision>6</cp:revision>
  <cp:lastPrinted>2009-07-27T10:34:00Z</cp:lastPrinted>
  <dcterms:created xsi:type="dcterms:W3CDTF">2021-03-30T12:46:00Z</dcterms:created>
  <dcterms:modified xsi:type="dcterms:W3CDTF">2021-06-09T12:57:00Z</dcterms:modified>
</cp:coreProperties>
</file>