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="005E6180">
        <w:t xml:space="preserve"> </w:t>
      </w:r>
      <w:r w:rsidRPr="003B0E0C">
        <w:rPr>
          <w:sz w:val="28"/>
          <w:szCs w:val="28"/>
        </w:rPr>
        <w:t xml:space="preserve">Číslo: </w:t>
      </w:r>
      <w:r w:rsidR="00496518" w:rsidRPr="003B0E0C">
        <w:rPr>
          <w:sz w:val="28"/>
          <w:szCs w:val="28"/>
        </w:rPr>
        <w:t>U</w:t>
      </w:r>
      <w:r w:rsidR="00565142" w:rsidRPr="003B0E0C">
        <w:rPr>
          <w:sz w:val="28"/>
          <w:szCs w:val="28"/>
        </w:rPr>
        <w:t>V-</w:t>
      </w:r>
      <w:r w:rsidR="003B0E0C" w:rsidRPr="003B0E0C">
        <w:rPr>
          <w:color w:val="333333"/>
          <w:sz w:val="28"/>
          <w:szCs w:val="28"/>
        </w:rPr>
        <w:t xml:space="preserve"> </w:t>
      </w:r>
      <w:r w:rsidR="005E6180">
        <w:rPr>
          <w:color w:val="000000" w:themeColor="text1"/>
          <w:sz w:val="28"/>
          <w:szCs w:val="28"/>
        </w:rPr>
        <w:t>1236</w:t>
      </w:r>
      <w:r w:rsidRPr="003243BC">
        <w:rPr>
          <w:color w:val="000000" w:themeColor="text1"/>
          <w:sz w:val="28"/>
          <w:szCs w:val="28"/>
        </w:rPr>
        <w:t>/20</w:t>
      </w:r>
      <w:r w:rsidR="005823B0" w:rsidRPr="003243BC">
        <w:rPr>
          <w:color w:val="000000" w:themeColor="text1"/>
          <w:sz w:val="28"/>
          <w:szCs w:val="28"/>
        </w:rPr>
        <w:t>2</w:t>
      </w:r>
      <w:r w:rsidR="005E6180">
        <w:rPr>
          <w:color w:val="000000" w:themeColor="text1"/>
          <w:sz w:val="28"/>
          <w:szCs w:val="28"/>
        </w:rPr>
        <w:t>2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5E6180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881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5E6180">
        <w:rPr>
          <w:b/>
          <w:szCs w:val="24"/>
        </w:rPr>
        <w:t>22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Pr="005E6180" w:rsidRDefault="00DD7C17" w:rsidP="001E27DB">
      <w:pPr>
        <w:pBdr>
          <w:bottom w:val="single" w:sz="4" w:space="1" w:color="auto"/>
        </w:pBdr>
        <w:jc w:val="center"/>
        <w:rPr>
          <w:b/>
          <w:szCs w:val="24"/>
        </w:rPr>
      </w:pPr>
      <w:r w:rsidRPr="005E6180">
        <w:rPr>
          <w:b/>
          <w:bCs/>
          <w:szCs w:val="24"/>
        </w:rPr>
        <w:t>ktorým</w:t>
      </w:r>
      <w:r w:rsidR="005E6180" w:rsidRPr="005E6180">
        <w:rPr>
          <w:b/>
          <w:color w:val="000000"/>
          <w:lang w:eastAsia="cs-CZ"/>
        </w:rPr>
        <w:t xml:space="preserve"> </w:t>
      </w:r>
      <w:r w:rsidR="005E6180" w:rsidRPr="005E6180">
        <w:rPr>
          <w:rStyle w:val="Zstupntext"/>
          <w:rFonts w:eastAsiaTheme="majorEastAsia"/>
          <w:b/>
          <w:color w:val="000000"/>
        </w:rPr>
        <w:t xml:space="preserve">sa mení a dopĺňa zákon č. 249/2011  Z. z. o riadení bezpečnosti pozemných komunikácií a o zmene a doplnení niektorých zákonov </w:t>
      </w:r>
      <w:r w:rsidR="005E6180" w:rsidRPr="005E6180">
        <w:rPr>
          <w:b/>
          <w:bCs/>
        </w:rPr>
        <w:t>v znení zákona č. 177/2018</w:t>
      </w:r>
      <w:r w:rsidR="005E6180" w:rsidRPr="005E6180">
        <w:rPr>
          <w:b/>
        </w:rPr>
        <w:t xml:space="preserve"> Z. z. </w:t>
      </w:r>
      <w:r w:rsidR="005E6180" w:rsidRPr="005E6180">
        <w:rPr>
          <w:rStyle w:val="Zstupntext"/>
          <w:rFonts w:eastAsiaTheme="majorEastAsia"/>
          <w:b/>
          <w:color w:val="000000"/>
        </w:rPr>
        <w:t xml:space="preserve">a ktorým sa menia a dopĺňajú niektoré zákony </w:t>
      </w: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Pr="003B0E0C" w:rsidRDefault="008A4DF4" w:rsidP="005823B0">
      <w:pPr>
        <w:ind w:left="4956"/>
        <w:jc w:val="both"/>
        <w:rPr>
          <w:szCs w:val="24"/>
        </w:rPr>
      </w:pPr>
      <w:r w:rsidRPr="003B0E0C">
        <w:rPr>
          <w:szCs w:val="24"/>
        </w:rPr>
        <w:t>vládny n</w:t>
      </w:r>
      <w:r w:rsidRPr="003B0E0C">
        <w:rPr>
          <w:bCs/>
          <w:snapToGrid w:val="0"/>
          <w:szCs w:val="24"/>
          <w:lang w:eastAsia="cs-CZ"/>
        </w:rPr>
        <w:t>ávrh zákona</w:t>
      </w:r>
      <w:r w:rsidR="00DD7C17" w:rsidRPr="003B0E0C">
        <w:rPr>
          <w:bCs/>
          <w:snapToGrid w:val="0"/>
          <w:szCs w:val="24"/>
          <w:lang w:eastAsia="cs-CZ"/>
        </w:rPr>
        <w:t xml:space="preserve">, </w:t>
      </w:r>
      <w:r w:rsidR="005E6180">
        <w:rPr>
          <w:color w:val="000000"/>
          <w:lang w:eastAsia="cs-CZ"/>
        </w:rPr>
        <w:t xml:space="preserve">ktorým </w:t>
      </w:r>
      <w:r w:rsidR="005E6180">
        <w:rPr>
          <w:rStyle w:val="Zstupntext"/>
          <w:rFonts w:eastAsiaTheme="majorEastAsia"/>
          <w:color w:val="000000"/>
        </w:rPr>
        <w:t xml:space="preserve">sa mení a dopĺňa zákon č. 249/2011  Z. z. o riadení bezpečnosti pozemných komunikácií a </w:t>
      </w:r>
      <w:r w:rsidR="0008363A">
        <w:rPr>
          <w:rStyle w:val="Zstupntext"/>
          <w:rFonts w:eastAsiaTheme="majorEastAsia"/>
          <w:color w:val="000000"/>
        </w:rPr>
        <w:br/>
      </w:r>
      <w:r w:rsidR="005E6180">
        <w:rPr>
          <w:rStyle w:val="Zstupntext"/>
          <w:rFonts w:eastAsiaTheme="majorEastAsia"/>
          <w:color w:val="000000"/>
        </w:rPr>
        <w:t xml:space="preserve">o zmene a doplnení niektorých zákonov </w:t>
      </w:r>
      <w:r w:rsidR="005E6180">
        <w:rPr>
          <w:bCs/>
        </w:rPr>
        <w:t>v znení zákona č. 177/2018</w:t>
      </w:r>
      <w:r w:rsidR="005E6180">
        <w:t xml:space="preserve"> Z. z. </w:t>
      </w:r>
      <w:r w:rsidR="005E6180">
        <w:rPr>
          <w:rStyle w:val="Zstupntext"/>
          <w:rFonts w:eastAsiaTheme="majorEastAsia"/>
          <w:color w:val="000000"/>
        </w:rPr>
        <w:t xml:space="preserve">a ktorým sa menia a dopĺňajú niektoré zákony </w:t>
      </w:r>
      <w:r w:rsidR="003B0E0C" w:rsidRPr="003B0E0C">
        <w:rPr>
          <w:color w:val="000000"/>
          <w:szCs w:val="24"/>
        </w:rPr>
        <w:t>predpisov</w:t>
      </w:r>
    </w:p>
    <w:p w:rsidR="001E27DB" w:rsidRDefault="001E27DB">
      <w:pPr>
        <w:pStyle w:val="Podtitul"/>
        <w:rPr>
          <w:szCs w:val="24"/>
        </w:rPr>
      </w:pPr>
    </w:p>
    <w:p w:rsidR="007560B1" w:rsidRDefault="007560B1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3B0E0C" w:rsidRDefault="003B0E0C">
      <w:pPr>
        <w:pStyle w:val="Podtitul"/>
        <w:rPr>
          <w:szCs w:val="24"/>
        </w:rPr>
      </w:pPr>
    </w:p>
    <w:p w:rsidR="005E6180" w:rsidRDefault="005E6180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3B0E0C" w:rsidP="003206B0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5E6180">
        <w:t xml:space="preserve"> </w:t>
      </w:r>
      <w:r w:rsidR="00037034">
        <w:t>február</w:t>
      </w:r>
      <w:bookmarkStart w:id="0" w:name="_GoBack"/>
      <w:bookmarkEnd w:id="0"/>
      <w:r w:rsidR="005E6180">
        <w:t xml:space="preserve"> 2022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035D4"/>
    <w:rsid w:val="0003112B"/>
    <w:rsid w:val="00037034"/>
    <w:rsid w:val="0007385B"/>
    <w:rsid w:val="0008363A"/>
    <w:rsid w:val="000840E5"/>
    <w:rsid w:val="00096467"/>
    <w:rsid w:val="000A7E7D"/>
    <w:rsid w:val="00124164"/>
    <w:rsid w:val="00132BD7"/>
    <w:rsid w:val="00196A7E"/>
    <w:rsid w:val="001B044F"/>
    <w:rsid w:val="001B342A"/>
    <w:rsid w:val="001B6844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243BC"/>
    <w:rsid w:val="003B0E0C"/>
    <w:rsid w:val="003C1C67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823B0"/>
    <w:rsid w:val="0059770B"/>
    <w:rsid w:val="005E6180"/>
    <w:rsid w:val="005E77FC"/>
    <w:rsid w:val="005E7856"/>
    <w:rsid w:val="005F66F6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B50B9"/>
  <w14:defaultImageDpi w14:val="0"/>
  <w15:docId w15:val="{06BC9B28-0F6C-4F84-A20E-9916B29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3B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Považan, Peter</cp:lastModifiedBy>
  <cp:revision>31</cp:revision>
  <cp:lastPrinted>2019-03-06T11:46:00Z</cp:lastPrinted>
  <dcterms:created xsi:type="dcterms:W3CDTF">2019-02-27T13:33:00Z</dcterms:created>
  <dcterms:modified xsi:type="dcterms:W3CDTF">2022-01-28T12:37:00Z</dcterms:modified>
</cp:coreProperties>
</file>