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87A3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6152D">
        <w:rPr>
          <w:rFonts w:ascii="Times New Roman" w:hAnsi="Times New Roman" w:cs="Times New Roman"/>
          <w:b/>
          <w:sz w:val="32"/>
          <w:szCs w:val="24"/>
        </w:rPr>
        <w:t>Ústavný zákon č. 397/2004 Z. z. o spolupráci Národnej rady Slovenskej republiky a vlády Slovenskej republiky v záležitostiach Európskej únie</w:t>
      </w:r>
    </w:p>
    <w:p w14:paraId="55464CF5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52D">
        <w:rPr>
          <w:rFonts w:ascii="Times New Roman" w:hAnsi="Times New Roman" w:cs="Times New Roman"/>
          <w:b/>
          <w:sz w:val="24"/>
          <w:szCs w:val="24"/>
        </w:rPr>
        <w:t>(konsolidované znenie čl. 2</w:t>
      </w:r>
      <w:r w:rsidR="000B05E4">
        <w:rPr>
          <w:rFonts w:ascii="Times New Roman" w:hAnsi="Times New Roman" w:cs="Times New Roman"/>
          <w:b/>
          <w:sz w:val="24"/>
          <w:szCs w:val="24"/>
        </w:rPr>
        <w:t xml:space="preserve"> s vyznačením zmien oproti súčasnému zneniu</w:t>
      </w:r>
      <w:r w:rsidRPr="00E6152D">
        <w:rPr>
          <w:rFonts w:ascii="Times New Roman" w:hAnsi="Times New Roman" w:cs="Times New Roman"/>
          <w:b/>
          <w:sz w:val="24"/>
          <w:szCs w:val="24"/>
        </w:rPr>
        <w:t>)</w:t>
      </w:r>
    </w:p>
    <w:p w14:paraId="05033D8E" w14:textId="77777777" w:rsid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2F4C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2D">
        <w:rPr>
          <w:rFonts w:ascii="Times New Roman" w:hAnsi="Times New Roman" w:cs="Times New Roman"/>
          <w:sz w:val="24"/>
          <w:szCs w:val="24"/>
        </w:rPr>
        <w:t>Čl. 2</w:t>
      </w:r>
    </w:p>
    <w:p w14:paraId="59EC7816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7B909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2D">
        <w:rPr>
          <w:rFonts w:ascii="Times New Roman" w:hAnsi="Times New Roman" w:cs="Times New Roman"/>
          <w:sz w:val="24"/>
          <w:szCs w:val="24"/>
        </w:rPr>
        <w:t>(1) Národná rada Slovenskej republiky môže schvaľovať stanoviská Slovenskej republiky k návrhom právne záväzných aktov a iných aktov Európskych spoločenstiev a Európskej únie, o ktorých sa rozhoduje na úrovni zástupcov vlád členských štátov Európskej únie.</w:t>
      </w:r>
    </w:p>
    <w:p w14:paraId="0C126E55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F611C" w14:textId="77777777" w:rsidR="00E6152D" w:rsidRDefault="00E6152D" w:rsidP="00E615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</w:t>
      </w:r>
      <w:r w:rsidRPr="00770AB3">
        <w:rPr>
          <w:rFonts w:ascii="Times New Roman" w:hAnsi="Times New Roman" w:cs="Times New Roman"/>
          <w:sz w:val="24"/>
        </w:rPr>
        <w:t>Národná rada Slovenskej republiky môže zákonom poveriť výkonom pôsobnosti</w:t>
      </w:r>
      <w:r w:rsidR="0045140A">
        <w:rPr>
          <w:rFonts w:ascii="Times New Roman" w:hAnsi="Times New Roman" w:cs="Times New Roman"/>
          <w:sz w:val="24"/>
        </w:rPr>
        <w:t xml:space="preserve"> </w:t>
      </w:r>
      <w:r w:rsidR="00317FEA">
        <w:rPr>
          <w:rFonts w:ascii="Times New Roman" w:hAnsi="Times New Roman" w:cs="Times New Roman"/>
          <w:sz w:val="24"/>
        </w:rPr>
        <w:t xml:space="preserve">podľa </w:t>
      </w:r>
      <w:r w:rsidR="0045140A" w:rsidRPr="0045140A">
        <w:rPr>
          <w:rFonts w:ascii="Times New Roman" w:hAnsi="Times New Roman" w:cs="Times New Roman"/>
          <w:strike/>
          <w:sz w:val="24"/>
        </w:rPr>
        <w:t>odseku 1</w:t>
      </w:r>
      <w:r w:rsidRPr="00770AB3">
        <w:rPr>
          <w:rFonts w:ascii="Times New Roman" w:hAnsi="Times New Roman" w:cs="Times New Roman"/>
          <w:sz w:val="24"/>
        </w:rPr>
        <w:t xml:space="preserve"> </w:t>
      </w:r>
      <w:r w:rsidRPr="0045140A">
        <w:rPr>
          <w:rFonts w:ascii="Times New Roman" w:hAnsi="Times New Roman" w:cs="Times New Roman"/>
          <w:b/>
          <w:color w:val="FF0000"/>
          <w:sz w:val="24"/>
          <w:u w:val="single"/>
        </w:rPr>
        <w:t>odsekov 1 a 3</w:t>
      </w:r>
      <w:r w:rsidRPr="0045140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46287E">
        <w:rPr>
          <w:rFonts w:ascii="Times New Roman" w:hAnsi="Times New Roman" w:cs="Times New Roman"/>
          <w:sz w:val="24"/>
        </w:rPr>
        <w:t>jej výbor</w:t>
      </w:r>
      <w:r w:rsidRPr="00770AB3">
        <w:rPr>
          <w:rFonts w:ascii="Times New Roman" w:hAnsi="Times New Roman" w:cs="Times New Roman"/>
          <w:sz w:val="24"/>
        </w:rPr>
        <w:t>.</w:t>
      </w:r>
    </w:p>
    <w:p w14:paraId="60DD4BC8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124FB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2D">
        <w:rPr>
          <w:rFonts w:ascii="Times New Roman" w:hAnsi="Times New Roman" w:cs="Times New Roman"/>
          <w:sz w:val="24"/>
          <w:szCs w:val="24"/>
        </w:rPr>
        <w:t>(3) Národná rada Slovenskej republiky môže schvaľovať stanoviská Slovenskej republiky aj k ďalším záležitostiam Európskej únie, ak ju o to požiada vláda alebo najmenej pätina poslancov Národnej rady Slovenskej republiky.</w:t>
      </w:r>
    </w:p>
    <w:p w14:paraId="3AE4652F" w14:textId="77777777" w:rsid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A9829" w14:textId="77777777" w:rsidR="00EA6FF6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2D">
        <w:rPr>
          <w:rFonts w:ascii="Times New Roman" w:hAnsi="Times New Roman" w:cs="Times New Roman"/>
          <w:sz w:val="24"/>
          <w:szCs w:val="24"/>
        </w:rPr>
        <w:t xml:space="preserve">(4) Ak Národná rada Slovenskej republiky schváli návrh stanoviska Slovenskej republiky, člen vlády je týmto stanoviskom viazaný pri zastupovaní Slovenskej republiky v príslušnom orgáne Európskych spoločenstiev a Európskej únie. </w:t>
      </w:r>
      <w:r w:rsidR="00EA6FF6" w:rsidRPr="00EA6FF6">
        <w:rPr>
          <w:rFonts w:ascii="Times New Roman" w:hAnsi="Times New Roman" w:cs="Times New Roman"/>
          <w:strike/>
          <w:sz w:val="24"/>
          <w:szCs w:val="24"/>
        </w:rPr>
        <w:t>Ak sa Národná rada Slovenskej republiky nevyjadrí k návrhu stanoviska Slovenskej republiky do dvoch týždňov od jeho predloženia alebo ak Národná rada Slovenskej republiky neschváli návrh stanoviska Slovenskej republiky a zároveň neschváli v danej veci iné stanovisko, člen vlády je viazaný návrhom stanoviska Slovenskej republiky.</w:t>
      </w:r>
      <w:r w:rsidR="00EA6FF6">
        <w:rPr>
          <w:rFonts w:ascii="Times New Roman" w:hAnsi="Times New Roman" w:cs="Times New Roman"/>
          <w:sz w:val="24"/>
          <w:szCs w:val="24"/>
        </w:rPr>
        <w:t xml:space="preserve"> </w:t>
      </w:r>
      <w:r w:rsidR="00EA6FF6" w:rsidRPr="00EA6FF6">
        <w:rPr>
          <w:rFonts w:ascii="Times New Roman" w:hAnsi="Times New Roman"/>
          <w:b/>
          <w:color w:val="FF0000"/>
          <w:sz w:val="24"/>
          <w:szCs w:val="24"/>
          <w:u w:val="single"/>
        </w:rPr>
        <w:t>Ak sa Národná rada Slovenskej republiky nevyjadrí k návrhu stanoviska Slovenskej republiky do dvoch týždňov od jeho predloženia vládou alebo ak Národná rada Slovenskej republiky neschváli návrh stanoviska predložený vládou a zároveň neschváli v danej veci iné stanovisko, člen vlády je viazaný návrhom stanoviska Slovenskej republiky, ktoré predložila vláda.</w:t>
      </w:r>
      <w:r w:rsidR="00EA6FF6">
        <w:rPr>
          <w:rFonts w:ascii="Times New Roman" w:hAnsi="Times New Roman"/>
          <w:sz w:val="24"/>
          <w:szCs w:val="24"/>
        </w:rPr>
        <w:t xml:space="preserve"> </w:t>
      </w:r>
    </w:p>
    <w:p w14:paraId="1C7C3FCD" w14:textId="77777777" w:rsid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86C51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2D">
        <w:rPr>
          <w:rFonts w:ascii="Times New Roman" w:hAnsi="Times New Roman" w:cs="Times New Roman"/>
          <w:sz w:val="24"/>
          <w:szCs w:val="24"/>
        </w:rPr>
        <w:t>(5) Člen vlády sa môže od stanoviska Slovenskej republiky alebo od návrhu stanoviska podľa odseku 4 odchýliť len v nevyhnutnom prípade a so zreteľom na záujmy Slovenskej republiky; v takom prípade je povinný o tom bezodkladne informovať Národnú radu Slovenskej republiky a takýto postup odôvodniť. Člen vlády môže požiadať Národnú radu Slovenskej republiky o zmenu stanoviska Slovenskej republiky.</w:t>
      </w:r>
    </w:p>
    <w:p w14:paraId="09505F42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315CE" w14:textId="77777777" w:rsidR="00627CDE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52D">
        <w:rPr>
          <w:rFonts w:ascii="Times New Roman" w:hAnsi="Times New Roman" w:cs="Times New Roman"/>
          <w:sz w:val="24"/>
          <w:szCs w:val="24"/>
        </w:rPr>
        <w:t>(6) Národná rada Slovenskej republiky najmenej raz za rok, na základe správy podanej vládou, rokuje o záležitostiach súvisiacich s členstvom Slovenskej republiky v Európskych spoločenstvách a Európskej únii a schvaľuje odporúčania pre vládu v nasledujúcom období.</w:t>
      </w:r>
    </w:p>
    <w:p w14:paraId="53486DD4" w14:textId="77777777" w:rsid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A50BC" w14:textId="77777777" w:rsidR="00E6152D" w:rsidRPr="00E6152D" w:rsidRDefault="00E6152D" w:rsidP="00E6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152D" w:rsidRPr="00E6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2D"/>
    <w:rsid w:val="000914E7"/>
    <w:rsid w:val="000B05E4"/>
    <w:rsid w:val="001A2EEF"/>
    <w:rsid w:val="00317FEA"/>
    <w:rsid w:val="003E597D"/>
    <w:rsid w:val="0045140A"/>
    <w:rsid w:val="0046287E"/>
    <w:rsid w:val="00541EF2"/>
    <w:rsid w:val="00627CDE"/>
    <w:rsid w:val="006360E6"/>
    <w:rsid w:val="00771EC6"/>
    <w:rsid w:val="007A3353"/>
    <w:rsid w:val="00922D85"/>
    <w:rsid w:val="009D492B"/>
    <w:rsid w:val="00C26AFD"/>
    <w:rsid w:val="00E37D77"/>
    <w:rsid w:val="00E6152D"/>
    <w:rsid w:val="00EA6FF6"/>
    <w:rsid w:val="00E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6A85"/>
  <w15:chartTrackingRefBased/>
  <w15:docId w15:val="{E36E9026-0A14-459B-A584-A32662C4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Andrej Pitonak</cp:lastModifiedBy>
  <cp:revision>2</cp:revision>
  <dcterms:created xsi:type="dcterms:W3CDTF">2022-01-14T13:52:00Z</dcterms:created>
  <dcterms:modified xsi:type="dcterms:W3CDTF">2022-01-14T13:52:00Z</dcterms:modified>
</cp:coreProperties>
</file>