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0B" w:rsidRPr="008627F7" w:rsidRDefault="002A5B0B" w:rsidP="002A5B0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7F7">
        <w:rPr>
          <w:rFonts w:ascii="Times New Roman" w:hAnsi="Times New Roman" w:cs="Times New Roman"/>
          <w:b/>
          <w:sz w:val="28"/>
          <w:szCs w:val="28"/>
        </w:rPr>
        <w:t>DOLOŽKA ZLUČITEĽNOSTI</w:t>
      </w:r>
    </w:p>
    <w:p w:rsidR="002A5B0B" w:rsidRPr="008627F7" w:rsidRDefault="002A5B0B" w:rsidP="002A5B0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7F7">
        <w:rPr>
          <w:rFonts w:ascii="Times New Roman" w:hAnsi="Times New Roman" w:cs="Times New Roman"/>
          <w:b/>
          <w:sz w:val="24"/>
          <w:szCs w:val="24"/>
        </w:rPr>
        <w:t>právneho predpisu s právom Európskej únie</w:t>
      </w:r>
    </w:p>
    <w:p w:rsidR="002A5B0B" w:rsidRPr="008627F7" w:rsidRDefault="002A5B0B" w:rsidP="002A5B0B">
      <w:pPr>
        <w:jc w:val="both"/>
        <w:rPr>
          <w:rFonts w:ascii="Times New Roman" w:hAnsi="Times New Roman" w:cs="Times New Roman"/>
          <w:sz w:val="24"/>
          <w:szCs w:val="24"/>
        </w:rPr>
      </w:pPr>
      <w:r w:rsidRPr="00862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B0B" w:rsidRPr="008627F7" w:rsidRDefault="002A5B0B" w:rsidP="002A5B0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7F7">
        <w:rPr>
          <w:rFonts w:ascii="Times New Roman" w:hAnsi="Times New Roman" w:cs="Times New Roman"/>
          <w:b/>
          <w:sz w:val="24"/>
          <w:szCs w:val="24"/>
        </w:rPr>
        <w:t>Predkladateľ návrhu zákona:</w:t>
      </w:r>
      <w:r w:rsidRPr="008627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poslanec</w:t>
      </w:r>
      <w:bookmarkStart w:id="0" w:name="_GoBack"/>
      <w:bookmarkEnd w:id="0"/>
      <w:r w:rsidRPr="008627F7">
        <w:rPr>
          <w:rFonts w:ascii="Times New Roman" w:hAnsi="Times New Roman" w:cs="Times New Roman"/>
          <w:sz w:val="24"/>
          <w:szCs w:val="24"/>
        </w:rPr>
        <w:t xml:space="preserve"> NR SR</w:t>
      </w:r>
    </w:p>
    <w:p w:rsidR="002A5B0B" w:rsidRPr="008627F7" w:rsidRDefault="002A5B0B" w:rsidP="002A5B0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7F7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Pr="008627F7">
        <w:rPr>
          <w:rFonts w:ascii="Times New Roman" w:hAnsi="Times New Roman" w:cs="Times New Roman"/>
          <w:sz w:val="24"/>
          <w:szCs w:val="24"/>
        </w:rPr>
        <w:t xml:space="preserve"> Návrh ústavného zákona, ktorým sa mení a dopĺňa Ústava Slovenskej republiky č. 460/1992 Zb. v znení neskorších predpisov.</w:t>
      </w:r>
    </w:p>
    <w:p w:rsidR="002A5B0B" w:rsidRPr="008627F7" w:rsidRDefault="002A5B0B" w:rsidP="002A5B0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7F7">
        <w:rPr>
          <w:rFonts w:ascii="Times New Roman" w:hAnsi="Times New Roman" w:cs="Times New Roman"/>
          <w:b/>
          <w:sz w:val="24"/>
          <w:szCs w:val="24"/>
        </w:rPr>
        <w:t>Problematika návrhu zákona</w:t>
      </w:r>
      <w:r w:rsidRPr="008627F7">
        <w:rPr>
          <w:rFonts w:ascii="Times New Roman" w:hAnsi="Times New Roman" w:cs="Times New Roman"/>
          <w:sz w:val="24"/>
          <w:szCs w:val="24"/>
        </w:rPr>
        <w:t xml:space="preserve"> nie je upravená v práve Európskej únie ani obsiahnutá v judikatúre Súdneho dvora Európskej únie. </w:t>
      </w:r>
      <w:r w:rsidRPr="008627F7">
        <w:rPr>
          <w:rFonts w:ascii="Times New Roman" w:hAnsi="Times New Roman" w:cs="Times New Roman"/>
          <w:b/>
          <w:sz w:val="24"/>
          <w:szCs w:val="24"/>
        </w:rPr>
        <w:t>Body 4., 5.,  6. formulára doložky zlučiteľnosti sú preto bezpredmetné.</w:t>
      </w:r>
      <w:r w:rsidRPr="00862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B0B" w:rsidRPr="008627F7" w:rsidRDefault="002A5B0B" w:rsidP="002A5B0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A5B0B" w:rsidRPr="008627F7" w:rsidRDefault="002A5B0B" w:rsidP="002A5B0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A5B0B" w:rsidRPr="008627F7" w:rsidRDefault="002A5B0B" w:rsidP="002A5B0B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7F7">
        <w:rPr>
          <w:rFonts w:ascii="Times New Roman" w:hAnsi="Times New Roman" w:cs="Times New Roman"/>
          <w:b/>
          <w:sz w:val="24"/>
          <w:szCs w:val="24"/>
        </w:rPr>
        <w:t>DOLOŽKA VYBRANÝCH VPLYVOV</w:t>
      </w:r>
    </w:p>
    <w:p w:rsidR="002A5B0B" w:rsidRPr="008627F7" w:rsidRDefault="002A5B0B" w:rsidP="002A5B0B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B0B" w:rsidRPr="008627F7" w:rsidRDefault="002A5B0B" w:rsidP="002A5B0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8627F7">
        <w:rPr>
          <w:rFonts w:ascii="Times New Roman" w:hAnsi="Times New Roman" w:cs="Times New Roman"/>
          <w:b/>
          <w:sz w:val="24"/>
          <w:szCs w:val="24"/>
        </w:rPr>
        <w:t xml:space="preserve">Názov materiálu: </w:t>
      </w:r>
      <w:r w:rsidRPr="008627F7">
        <w:rPr>
          <w:rFonts w:ascii="Times New Roman" w:hAnsi="Times New Roman" w:cs="Times New Roman"/>
          <w:sz w:val="24"/>
          <w:szCs w:val="24"/>
        </w:rPr>
        <w:t>Návrh ústavného zákona, ktorým sa mení a dopĺňa Ústava Slovenskej republiky č. 460/1992 Zb. v znení neskorších predpisov.</w:t>
      </w:r>
    </w:p>
    <w:p w:rsidR="002A5B0B" w:rsidRPr="008627F7" w:rsidRDefault="002A5B0B" w:rsidP="002A5B0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A5B0B" w:rsidRPr="008627F7" w:rsidRDefault="002A5B0B" w:rsidP="002A5B0B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7F7">
        <w:rPr>
          <w:rFonts w:ascii="Times New Roman" w:hAnsi="Times New Roman" w:cs="Times New Roman"/>
          <w:b/>
          <w:sz w:val="24"/>
          <w:szCs w:val="24"/>
        </w:rPr>
        <w:t>Vplyvy:</w:t>
      </w:r>
    </w:p>
    <w:p w:rsidR="002A5B0B" w:rsidRPr="008627F7" w:rsidRDefault="002A5B0B" w:rsidP="002A5B0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7F7">
        <w:rPr>
          <w:rFonts w:ascii="Times New Roman" w:hAnsi="Times New Roman" w:cs="Times New Roman"/>
          <w:b/>
          <w:sz w:val="24"/>
          <w:szCs w:val="24"/>
        </w:rPr>
        <w:t xml:space="preserve">Vplyvy na rozpočet verejnej správy – </w:t>
      </w:r>
      <w:r w:rsidRPr="008627F7">
        <w:rPr>
          <w:rFonts w:ascii="Times New Roman" w:hAnsi="Times New Roman" w:cs="Times New Roman"/>
          <w:sz w:val="24"/>
          <w:szCs w:val="24"/>
        </w:rPr>
        <w:t>žiadne.</w:t>
      </w:r>
    </w:p>
    <w:p w:rsidR="002A5B0B" w:rsidRPr="008627F7" w:rsidRDefault="002A5B0B" w:rsidP="002A5B0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7F7">
        <w:rPr>
          <w:rFonts w:ascii="Times New Roman" w:hAnsi="Times New Roman" w:cs="Times New Roman"/>
          <w:b/>
          <w:sz w:val="24"/>
          <w:szCs w:val="24"/>
        </w:rPr>
        <w:t>Vplyvy na podnikateľské prostredie –</w:t>
      </w:r>
      <w:r w:rsidRPr="008627F7">
        <w:rPr>
          <w:rFonts w:ascii="Times New Roman" w:hAnsi="Times New Roman" w:cs="Times New Roman"/>
          <w:sz w:val="24"/>
          <w:szCs w:val="24"/>
        </w:rPr>
        <w:t xml:space="preserve"> žiadne.</w:t>
      </w:r>
    </w:p>
    <w:p w:rsidR="002A5B0B" w:rsidRPr="008627F7" w:rsidRDefault="002A5B0B" w:rsidP="002A5B0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7F7">
        <w:rPr>
          <w:rFonts w:ascii="Times New Roman" w:hAnsi="Times New Roman" w:cs="Times New Roman"/>
          <w:b/>
          <w:sz w:val="24"/>
          <w:szCs w:val="24"/>
        </w:rPr>
        <w:t>Sociálne vplyvy (vplyvy na hospodárenie obyvateľstva, sociálnu exklúziu, rovnosť príležitostí a rodovú rovnosť a vplyvy na zamestnanosť) –</w:t>
      </w:r>
      <w:r w:rsidRPr="008627F7">
        <w:rPr>
          <w:rFonts w:ascii="Times New Roman" w:hAnsi="Times New Roman" w:cs="Times New Roman"/>
          <w:sz w:val="24"/>
          <w:szCs w:val="24"/>
        </w:rPr>
        <w:t xml:space="preserve"> žiadne.</w:t>
      </w:r>
    </w:p>
    <w:p w:rsidR="002A5B0B" w:rsidRPr="008627F7" w:rsidRDefault="002A5B0B" w:rsidP="002A5B0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7F7">
        <w:rPr>
          <w:rFonts w:ascii="Times New Roman" w:hAnsi="Times New Roman" w:cs="Times New Roman"/>
          <w:b/>
          <w:sz w:val="24"/>
          <w:szCs w:val="24"/>
        </w:rPr>
        <w:t>Vplyvy na životné prostredie-</w:t>
      </w:r>
      <w:r w:rsidRPr="008627F7">
        <w:rPr>
          <w:rFonts w:ascii="Times New Roman" w:hAnsi="Times New Roman" w:cs="Times New Roman"/>
          <w:sz w:val="24"/>
          <w:szCs w:val="24"/>
        </w:rPr>
        <w:t xml:space="preserve"> žiadne.</w:t>
      </w:r>
    </w:p>
    <w:p w:rsidR="002A5B0B" w:rsidRPr="008627F7" w:rsidRDefault="002A5B0B" w:rsidP="002A5B0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7F7">
        <w:rPr>
          <w:rFonts w:ascii="Times New Roman" w:hAnsi="Times New Roman" w:cs="Times New Roman"/>
          <w:b/>
          <w:sz w:val="24"/>
          <w:szCs w:val="24"/>
        </w:rPr>
        <w:t>Vplyvy na informatizáciu spoločnosti –</w:t>
      </w:r>
      <w:r w:rsidRPr="008627F7">
        <w:rPr>
          <w:rFonts w:ascii="Times New Roman" w:hAnsi="Times New Roman" w:cs="Times New Roman"/>
          <w:sz w:val="24"/>
          <w:szCs w:val="24"/>
        </w:rPr>
        <w:t xml:space="preserve"> žiadne. </w:t>
      </w:r>
    </w:p>
    <w:p w:rsidR="002A5B0B" w:rsidRPr="008627F7" w:rsidRDefault="002A5B0B" w:rsidP="002A5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5B0B" w:rsidRPr="008627F7" w:rsidRDefault="002A5B0B" w:rsidP="002A5B0B">
      <w:pPr>
        <w:rPr>
          <w:rFonts w:ascii="Times New Roman" w:hAnsi="Times New Roman" w:cs="Times New Roman"/>
        </w:rPr>
      </w:pPr>
    </w:p>
    <w:p w:rsidR="00E0529E" w:rsidRDefault="00E0529E"/>
    <w:sectPr w:rsidR="00E0529E" w:rsidSect="00E15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558AD"/>
    <w:multiLevelType w:val="hybridMultilevel"/>
    <w:tmpl w:val="46964044"/>
    <w:lvl w:ilvl="0" w:tplc="CEB2F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BB1696"/>
    <w:multiLevelType w:val="hybridMultilevel"/>
    <w:tmpl w:val="9F32C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0B"/>
    <w:rsid w:val="002A5B0B"/>
    <w:rsid w:val="00E0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3F46"/>
  <w15:chartTrackingRefBased/>
  <w15:docId w15:val="{82A937CB-A02D-4084-85BB-EF94930E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A5B0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A5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Svrček, Miloš</dc:creator>
  <cp:keywords/>
  <dc:description/>
  <cp:lastModifiedBy>Svrček, Miloš</cp:lastModifiedBy>
  <cp:revision>1</cp:revision>
  <dcterms:created xsi:type="dcterms:W3CDTF">2022-01-13T21:18:00Z</dcterms:created>
  <dcterms:modified xsi:type="dcterms:W3CDTF">2022-01-13T21:23:00Z</dcterms:modified>
</cp:coreProperties>
</file>