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95" w:rsidRPr="008627F7" w:rsidRDefault="008D6C95" w:rsidP="008D6C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7F7">
        <w:rPr>
          <w:rFonts w:ascii="Times New Roman" w:hAnsi="Times New Roman" w:cs="Times New Roman"/>
          <w:b/>
          <w:sz w:val="28"/>
          <w:szCs w:val="28"/>
        </w:rPr>
        <w:t>N Á R O D N Á   R A D A   S L O V E N S K E J   R E P U B L I K Y</w:t>
      </w:r>
    </w:p>
    <w:p w:rsidR="008D6C95" w:rsidRPr="008627F7" w:rsidRDefault="008D6C95" w:rsidP="008D6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7F7">
        <w:rPr>
          <w:rFonts w:ascii="Times New Roman" w:hAnsi="Times New Roman" w:cs="Times New Roman"/>
          <w:b/>
          <w:sz w:val="28"/>
          <w:szCs w:val="28"/>
        </w:rPr>
        <w:t>VIII. volebné obdobie</w:t>
      </w:r>
    </w:p>
    <w:p w:rsidR="008D6C95" w:rsidRPr="008627F7" w:rsidRDefault="008D6C95" w:rsidP="008D6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C95" w:rsidRPr="008627F7" w:rsidRDefault="008D6C95" w:rsidP="008D6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7F7">
        <w:rPr>
          <w:rFonts w:ascii="Times New Roman" w:hAnsi="Times New Roman" w:cs="Times New Roman"/>
          <w:b/>
          <w:sz w:val="28"/>
          <w:szCs w:val="28"/>
        </w:rPr>
        <w:t>N á v r h</w:t>
      </w:r>
    </w:p>
    <w:p w:rsidR="008D6C95" w:rsidRPr="008627F7" w:rsidRDefault="008D6C95" w:rsidP="008D6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7F7">
        <w:rPr>
          <w:rFonts w:ascii="Times New Roman" w:hAnsi="Times New Roman" w:cs="Times New Roman"/>
          <w:b/>
          <w:sz w:val="28"/>
          <w:szCs w:val="28"/>
        </w:rPr>
        <w:t>Ú s t a v n ý   z á k o n</w:t>
      </w:r>
    </w:p>
    <w:p w:rsidR="008D6C95" w:rsidRPr="008627F7" w:rsidRDefault="008D6C95" w:rsidP="008D6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z.............2022</w:t>
      </w:r>
      <w:r w:rsidRPr="008627F7">
        <w:rPr>
          <w:rFonts w:ascii="Times New Roman" w:hAnsi="Times New Roman" w:cs="Times New Roman"/>
          <w:b/>
          <w:sz w:val="28"/>
          <w:szCs w:val="28"/>
        </w:rPr>
        <w:t>,</w:t>
      </w:r>
    </w:p>
    <w:p w:rsidR="008D6C95" w:rsidRPr="008627F7" w:rsidRDefault="008D6C95" w:rsidP="008D6C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C95" w:rsidRPr="008627F7" w:rsidRDefault="008D6C95" w:rsidP="008D6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7F7">
        <w:rPr>
          <w:rFonts w:ascii="Times New Roman" w:hAnsi="Times New Roman" w:cs="Times New Roman"/>
          <w:b/>
          <w:sz w:val="28"/>
          <w:szCs w:val="28"/>
        </w:rPr>
        <w:t xml:space="preserve">ktorým sa mení a dopĺňa Ústava Slovenskej republiky </w:t>
      </w:r>
    </w:p>
    <w:p w:rsidR="008D6C95" w:rsidRPr="008627F7" w:rsidRDefault="008D6C95" w:rsidP="008D6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7F7">
        <w:rPr>
          <w:rFonts w:ascii="Times New Roman" w:hAnsi="Times New Roman" w:cs="Times New Roman"/>
          <w:b/>
          <w:sz w:val="28"/>
          <w:szCs w:val="28"/>
        </w:rPr>
        <w:t>č. 460/1992 Zb.  v znení neskorších predpisov</w:t>
      </w:r>
    </w:p>
    <w:p w:rsidR="008D6C95" w:rsidRPr="008627F7" w:rsidRDefault="008D6C95" w:rsidP="008D6C95">
      <w:pPr>
        <w:jc w:val="both"/>
        <w:rPr>
          <w:rFonts w:ascii="Times New Roman" w:hAnsi="Times New Roman" w:cs="Times New Roman"/>
          <w:sz w:val="28"/>
          <w:szCs w:val="28"/>
        </w:rPr>
      </w:pPr>
      <w:r w:rsidRPr="008627F7">
        <w:rPr>
          <w:rFonts w:ascii="Times New Roman" w:hAnsi="Times New Roman" w:cs="Times New Roman"/>
          <w:sz w:val="28"/>
          <w:szCs w:val="28"/>
        </w:rPr>
        <w:tab/>
        <w:t>Národná rada Slovenskej republiky sa uzniesla na tomto ústavnom zákone:</w:t>
      </w:r>
    </w:p>
    <w:p w:rsidR="008D6C95" w:rsidRPr="008627F7" w:rsidRDefault="008D6C95" w:rsidP="008D6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C95" w:rsidRPr="008627F7" w:rsidRDefault="008D6C95" w:rsidP="008D6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7F7">
        <w:rPr>
          <w:rFonts w:ascii="Times New Roman" w:hAnsi="Times New Roman" w:cs="Times New Roman"/>
          <w:b/>
          <w:sz w:val="28"/>
          <w:szCs w:val="28"/>
        </w:rPr>
        <w:t>Čl. I</w:t>
      </w:r>
    </w:p>
    <w:p w:rsidR="008D6C95" w:rsidRPr="008627F7" w:rsidRDefault="008D6C95" w:rsidP="008D6C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627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Ústava Slovenskej republiky č. 460/1992 Zb. v znení ústavného zákona č. 244/1998 Z. z., ústavného zákona č. 9/1999 Z. z., ústavného zákona č. 90/2001 Z. z. (úplné znenie Ústavy SR ), ústavného zákona 140/2004 Z. z., ústavného zákona č. 323/2004 Z. z., ústavného zákona č. 463/2005 Z. z., ústavného zákona č. 92/2006 Z. z., ústavného zákona č. 210/2006 Z. z., ústavného zákona č. 100/2010 Z. z., ústavného zákona č. 356/2011 Z. z., ústavného zákona č. 232/2012 Z. z., ústavného zákona č. 161/2014 Z. z., ústavného zákona č. 306/2014 Z. z., ústavného zákona č. 427/2015 Z. z., ústavného zákona č. 44/2017 Z. z., ústavného zákona 71/2017 Z. z., ústavného zákona č. 137/2017 Z. z., nálezu Ústavného súdu SR č. 40/2019 Z. z., ústavného zákona č. 99/2019 Z. z. a ústavného zákona č. 422/2020 Z. z. sa mení a dopĺňa takto:</w:t>
      </w:r>
    </w:p>
    <w:p w:rsidR="008D6C95" w:rsidRDefault="008D6C95" w:rsidP="008D6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D6C95" w:rsidRPr="008D618C" w:rsidRDefault="008D6C95" w:rsidP="008D6C9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D61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Čl. 73 sa dopĺňa odsekom 3, ktorý znie:</w:t>
      </w:r>
    </w:p>
    <w:p w:rsidR="008D6C95" w:rsidRDefault="008D6C95" w:rsidP="008D6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D6C95" w:rsidRPr="008627F7" w:rsidRDefault="008D6C95" w:rsidP="008D6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„(3) Skrátiť </w:t>
      </w:r>
      <w:r w:rsidRPr="002B2C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prebiehajúce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volebné obdobie podľa odseku 1 možno ústavným zákonom alebo referendom.“.</w:t>
      </w:r>
    </w:p>
    <w:p w:rsidR="008D6C95" w:rsidRPr="008627F7" w:rsidRDefault="008D6C95" w:rsidP="008D6C95">
      <w:pPr>
        <w:pStyle w:val="Odsekzoznamu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D6C95" w:rsidRPr="008627F7" w:rsidRDefault="008D6C95" w:rsidP="008D6C95">
      <w:pPr>
        <w:pStyle w:val="Odsekzoznamu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D6C95" w:rsidRDefault="008D6C95" w:rsidP="008D6C9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D61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</w:t>
      </w:r>
      <w:r w:rsidRPr="008D61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l. 93 sa za odsek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8D61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kladá nový odsek 2, ktorý znie:</w:t>
      </w:r>
    </w:p>
    <w:p w:rsidR="008D6C95" w:rsidRPr="008D618C" w:rsidRDefault="008D6C95" w:rsidP="008D6C95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D61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8D6C95" w:rsidRPr="00C37760" w:rsidRDefault="008D6C95" w:rsidP="008D6C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377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„(2) Referendum o skrátení volebného obdobia podľa čl. 73 ods. 1 sa nemôže konať prvý a posledný rok volebného obdobia podľa čl. 73 ods. 1.  “.</w:t>
      </w:r>
    </w:p>
    <w:p w:rsidR="008D6C95" w:rsidRDefault="008D6C95" w:rsidP="008D6C9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D6C95" w:rsidRPr="008627F7" w:rsidRDefault="008D6C95" w:rsidP="008D6C9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Doterajšie o</w:t>
      </w:r>
      <w:r w:rsidRPr="008627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dseky 2 a 3 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označujú ako</w:t>
      </w:r>
      <w:r w:rsidRPr="008627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odseky 3 a 4. </w:t>
      </w:r>
    </w:p>
    <w:p w:rsidR="008D6C95" w:rsidRPr="008627F7" w:rsidRDefault="008D6C95" w:rsidP="008D6C95">
      <w:pPr>
        <w:pStyle w:val="Odsekzoznamu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D6C95" w:rsidRDefault="008D6C95" w:rsidP="008D6C9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627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</w:t>
      </w:r>
      <w:r w:rsidRPr="008627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l. 98 odsek 2 znie: </w:t>
      </w:r>
    </w:p>
    <w:p w:rsidR="008D6C95" w:rsidRDefault="008D6C95" w:rsidP="008D6C95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</w:p>
    <w:p w:rsidR="008D6C95" w:rsidRPr="00C37760" w:rsidRDefault="008D6C95" w:rsidP="008D6C95">
      <w:pPr>
        <w:pStyle w:val="Odsekzoznamu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377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lastRenderedPageBreak/>
        <w:t>„(2) Návrhy prijaté v referende vyhlási predseda Národnej rady Slovenskej republiky rovnako ako zákon.“.</w:t>
      </w:r>
    </w:p>
    <w:p w:rsidR="008D6C95" w:rsidRPr="008627F7" w:rsidRDefault="008D6C95" w:rsidP="008D6C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D6C95" w:rsidRPr="0064167D" w:rsidRDefault="008D6C95" w:rsidP="008D6C9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8627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Čl. 98 sa dopĺňa odsek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om</w:t>
      </w:r>
      <w:r w:rsidRPr="008627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3, ktorý znie: </w:t>
      </w:r>
    </w:p>
    <w:p w:rsidR="008D6C95" w:rsidRDefault="008D6C95" w:rsidP="008D6C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</w:p>
    <w:p w:rsidR="008D6C95" w:rsidRPr="00C37760" w:rsidRDefault="008D6C95" w:rsidP="008D6C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 w:rsidRPr="00C377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„(3) Ak sa platným výsledkom referenda rozhodne o skrátení volebného obdobia podľa čl. 73 ods. 1  volebné obdobie podľa čl. 73 ods. 1 sa skončí dňom v ňom uvedeným.  Predseda Národnej rady Slovenskej republiky vyhlási voľby do Národnej rady Slovenskej republiky do siedmich dní od vyhlásenia platného výsledku referenda podľa prvej vety.“. </w:t>
      </w:r>
    </w:p>
    <w:p w:rsidR="008D6C95" w:rsidRPr="008627F7" w:rsidRDefault="008D6C95" w:rsidP="008D6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C95" w:rsidRPr="008627F7" w:rsidRDefault="008D6C95" w:rsidP="008D6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7F7">
        <w:rPr>
          <w:rFonts w:ascii="Times New Roman" w:hAnsi="Times New Roman" w:cs="Times New Roman"/>
          <w:b/>
          <w:sz w:val="28"/>
          <w:szCs w:val="28"/>
        </w:rPr>
        <w:t>Čl. II</w:t>
      </w:r>
    </w:p>
    <w:p w:rsidR="008D6C95" w:rsidRPr="008627F7" w:rsidRDefault="008D6C95" w:rsidP="008D6C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7F7">
        <w:rPr>
          <w:rFonts w:ascii="Times New Roman" w:hAnsi="Times New Roman" w:cs="Times New Roman"/>
          <w:sz w:val="24"/>
          <w:szCs w:val="24"/>
        </w:rPr>
        <w:t>Tento ústavný zákon nadobúda účinnosť</w:t>
      </w:r>
      <w:r>
        <w:rPr>
          <w:rFonts w:ascii="Times New Roman" w:hAnsi="Times New Roman" w:cs="Times New Roman"/>
          <w:sz w:val="24"/>
          <w:szCs w:val="24"/>
        </w:rPr>
        <w:t xml:space="preserve"> 1. marca 2024</w:t>
      </w:r>
      <w:r w:rsidRPr="008627F7">
        <w:rPr>
          <w:rFonts w:ascii="Times New Roman" w:hAnsi="Times New Roman" w:cs="Times New Roman"/>
          <w:sz w:val="24"/>
          <w:szCs w:val="24"/>
        </w:rPr>
        <w:t>.</w:t>
      </w:r>
    </w:p>
    <w:p w:rsidR="008D6C95" w:rsidRPr="008627F7" w:rsidRDefault="008D6C95" w:rsidP="008D6C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6C95" w:rsidRPr="008627F7" w:rsidRDefault="008D6C95" w:rsidP="008D6C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6C95" w:rsidRPr="008627F7" w:rsidRDefault="008D6C95" w:rsidP="008D6C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6C95" w:rsidRPr="008627F7" w:rsidRDefault="008D6C95" w:rsidP="008D6C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6C95" w:rsidRPr="008627F7" w:rsidRDefault="008D6C95" w:rsidP="008D6C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6C95" w:rsidRPr="008627F7" w:rsidRDefault="008D6C95" w:rsidP="008D6C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6C95" w:rsidRPr="008627F7" w:rsidRDefault="008D6C95" w:rsidP="008D6C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6C95" w:rsidRPr="008627F7" w:rsidRDefault="008D6C95" w:rsidP="008D6C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529E" w:rsidRDefault="00E0529E">
      <w:bookmarkStart w:id="0" w:name="_GoBack"/>
      <w:bookmarkEnd w:id="0"/>
    </w:p>
    <w:sectPr w:rsidR="00E0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C79D5"/>
    <w:multiLevelType w:val="hybridMultilevel"/>
    <w:tmpl w:val="625CBA5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95"/>
    <w:rsid w:val="008D6C95"/>
    <w:rsid w:val="00E0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C57A5-3D70-4FB4-A8EA-0BE74B3F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6C9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6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Svrček, Miloš</dc:creator>
  <cp:keywords/>
  <dc:description/>
  <cp:lastModifiedBy>Svrček, Miloš</cp:lastModifiedBy>
  <cp:revision>1</cp:revision>
  <dcterms:created xsi:type="dcterms:W3CDTF">2022-01-13T21:15:00Z</dcterms:created>
  <dcterms:modified xsi:type="dcterms:W3CDTF">2022-01-13T21:16:00Z</dcterms:modified>
</cp:coreProperties>
</file>