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5A2B2" w14:textId="77777777" w:rsidR="006A4F0D" w:rsidRPr="00D60773" w:rsidRDefault="00BE2399" w:rsidP="007270FB">
      <w:pPr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  <w:r w:rsidRPr="00D60773"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t>Dôvodová správa</w:t>
      </w:r>
    </w:p>
    <w:p w14:paraId="7A5F7CD3" w14:textId="77777777" w:rsidR="00BE2399" w:rsidRPr="00D60773" w:rsidRDefault="00BE2399" w:rsidP="007270FB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C4495BA" w14:textId="77777777" w:rsidR="00BE2399" w:rsidRPr="00EF0811" w:rsidRDefault="00BE2399" w:rsidP="00EF0811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F0811">
        <w:rPr>
          <w:rFonts w:ascii="Times New Roman" w:hAnsi="Times New Roman" w:cs="Times New Roman"/>
          <w:b/>
          <w:bCs/>
          <w:color w:val="000000" w:themeColor="text1"/>
        </w:rPr>
        <w:t>Všeobecná časť</w:t>
      </w:r>
    </w:p>
    <w:p w14:paraId="2E30C9C7" w14:textId="77777777" w:rsidR="00BE2399" w:rsidRPr="00D60773" w:rsidRDefault="00BE2399" w:rsidP="007270FB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0B99C87" w14:textId="39306F1A" w:rsidR="00145931" w:rsidRDefault="00145931" w:rsidP="007270FB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N</w:t>
      </w:r>
      <w:r w:rsidR="00EF0811" w:rsidRPr="00EF0811">
        <w:rPr>
          <w:rFonts w:ascii="Times New Roman" w:hAnsi="Times New Roman" w:cs="Times New Roman"/>
          <w:color w:val="000000" w:themeColor="text1"/>
        </w:rPr>
        <w:t xml:space="preserve">ávrh zákona, </w:t>
      </w:r>
      <w:r w:rsidR="00620725" w:rsidRPr="00620725">
        <w:rPr>
          <w:rFonts w:ascii="Times New Roman" w:hAnsi="Times New Roman" w:cs="Times New Roman"/>
          <w:color w:val="000000" w:themeColor="text1"/>
        </w:rPr>
        <w:t xml:space="preserve">ktorým sa mení a dopĺňa </w:t>
      </w:r>
      <w:r w:rsidR="00DA0152" w:rsidRPr="00DA0152">
        <w:rPr>
          <w:rFonts w:ascii="Times New Roman" w:hAnsi="Times New Roman" w:cs="Times New Roman"/>
          <w:color w:val="000000" w:themeColor="text1"/>
        </w:rPr>
        <w:t>zákon č. 222/2004 Z. z. o dani z pridanej hodnoty v znení neskorších predpisov</w:t>
      </w:r>
      <w:r w:rsidR="00EF0811" w:rsidRPr="00EF0811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sa predkladá ako návrh skupiny poslancov NRSR</w:t>
      </w:r>
      <w:r w:rsidR="00D300D7">
        <w:rPr>
          <w:rFonts w:ascii="Times New Roman" w:hAnsi="Times New Roman" w:cs="Times New Roman"/>
          <w:color w:val="000000" w:themeColor="text1"/>
        </w:rPr>
        <w:t xml:space="preserve"> za stranu </w:t>
      </w:r>
      <w:r w:rsidR="00D300D7" w:rsidRPr="00D300D7">
        <w:rPr>
          <w:rFonts w:ascii="Times New Roman" w:hAnsi="Times New Roman" w:cs="Times New Roman"/>
          <w:color w:val="000000" w:themeColor="text1"/>
        </w:rPr>
        <w:t>HLAS – sociálna demokracia</w:t>
      </w:r>
      <w:r>
        <w:rPr>
          <w:rFonts w:ascii="Times New Roman" w:hAnsi="Times New Roman" w:cs="Times New Roman"/>
          <w:color w:val="000000" w:themeColor="text1"/>
        </w:rPr>
        <w:t xml:space="preserve">. </w:t>
      </w:r>
    </w:p>
    <w:p w14:paraId="0BB6BA97" w14:textId="77777777" w:rsidR="00145931" w:rsidRDefault="00145931" w:rsidP="007270FB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323DE712" w14:textId="799C9689" w:rsidR="00DA0152" w:rsidRDefault="00145931" w:rsidP="00F52CE4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45931">
        <w:rPr>
          <w:rFonts w:ascii="Times New Roman" w:hAnsi="Times New Roman" w:cs="Times New Roman"/>
          <w:color w:val="000000" w:themeColor="text1"/>
        </w:rPr>
        <w:t>V Čl. I. sa navrhuje v reakcii na aktuáln</w:t>
      </w:r>
      <w:r w:rsidR="00620725">
        <w:rPr>
          <w:rFonts w:ascii="Times New Roman" w:hAnsi="Times New Roman" w:cs="Times New Roman"/>
          <w:color w:val="000000" w:themeColor="text1"/>
        </w:rPr>
        <w:t>y stav</w:t>
      </w:r>
      <w:r w:rsidRPr="00145931">
        <w:rPr>
          <w:rFonts w:ascii="Times New Roman" w:hAnsi="Times New Roman" w:cs="Times New Roman"/>
          <w:color w:val="000000" w:themeColor="text1"/>
        </w:rPr>
        <w:t xml:space="preserve"> šírenia ochorenia Covid-19 </w:t>
      </w:r>
      <w:r w:rsidR="00620725">
        <w:rPr>
          <w:rFonts w:ascii="Times New Roman" w:hAnsi="Times New Roman" w:cs="Times New Roman"/>
          <w:color w:val="000000" w:themeColor="text1"/>
        </w:rPr>
        <w:t xml:space="preserve">a s ním súvisiacou zlou finančnou situáciou </w:t>
      </w:r>
      <w:r w:rsidR="00DA0152">
        <w:rPr>
          <w:rFonts w:ascii="Times New Roman" w:hAnsi="Times New Roman" w:cs="Times New Roman"/>
          <w:color w:val="000000" w:themeColor="text1"/>
        </w:rPr>
        <w:t xml:space="preserve">podnikov pôsobiacich v gastronómií, dočasne znížiť </w:t>
      </w:r>
      <w:r w:rsidR="00DA0152" w:rsidRPr="00DA0152">
        <w:rPr>
          <w:rFonts w:ascii="Times New Roman" w:hAnsi="Times New Roman" w:cs="Times New Roman"/>
          <w:color w:val="000000" w:themeColor="text1"/>
        </w:rPr>
        <w:t>sadzb</w:t>
      </w:r>
      <w:r w:rsidR="00DA0152">
        <w:rPr>
          <w:rFonts w:ascii="Times New Roman" w:hAnsi="Times New Roman" w:cs="Times New Roman"/>
          <w:color w:val="000000" w:themeColor="text1"/>
        </w:rPr>
        <w:t>u</w:t>
      </w:r>
      <w:r w:rsidR="00DA0152" w:rsidRPr="00DA0152">
        <w:rPr>
          <w:rFonts w:ascii="Times New Roman" w:hAnsi="Times New Roman" w:cs="Times New Roman"/>
          <w:color w:val="000000" w:themeColor="text1"/>
        </w:rPr>
        <w:t xml:space="preserve"> dane z pridanej hodnoty na úroveň </w:t>
      </w:r>
      <w:r w:rsidR="00DA0152">
        <w:rPr>
          <w:rFonts w:ascii="Times New Roman" w:hAnsi="Times New Roman" w:cs="Times New Roman"/>
          <w:color w:val="000000" w:themeColor="text1"/>
        </w:rPr>
        <w:t>5</w:t>
      </w:r>
      <w:r w:rsidR="00DA0152" w:rsidRPr="00DA0152">
        <w:rPr>
          <w:rFonts w:ascii="Times New Roman" w:hAnsi="Times New Roman" w:cs="Times New Roman"/>
          <w:color w:val="000000" w:themeColor="text1"/>
        </w:rPr>
        <w:t xml:space="preserve"> % na </w:t>
      </w:r>
      <w:r w:rsidR="00DA0152">
        <w:rPr>
          <w:rFonts w:ascii="Times New Roman" w:hAnsi="Times New Roman" w:cs="Times New Roman"/>
          <w:color w:val="000000" w:themeColor="text1"/>
        </w:rPr>
        <w:t>s</w:t>
      </w:r>
      <w:r w:rsidR="00DA0152" w:rsidRPr="00DA0152">
        <w:rPr>
          <w:rFonts w:ascii="Times New Roman" w:hAnsi="Times New Roman" w:cs="Times New Roman"/>
          <w:color w:val="000000" w:themeColor="text1"/>
        </w:rPr>
        <w:t>lužby spojené s podávaním jedál a</w:t>
      </w:r>
      <w:r w:rsidR="00DA0152">
        <w:rPr>
          <w:rFonts w:ascii="Times New Roman" w:hAnsi="Times New Roman" w:cs="Times New Roman"/>
          <w:color w:val="000000" w:themeColor="text1"/>
        </w:rPr>
        <w:t> </w:t>
      </w:r>
      <w:r w:rsidR="00DA0152" w:rsidRPr="00DA0152">
        <w:rPr>
          <w:rFonts w:ascii="Times New Roman" w:hAnsi="Times New Roman" w:cs="Times New Roman"/>
          <w:color w:val="000000" w:themeColor="text1"/>
        </w:rPr>
        <w:t>nápojov</w:t>
      </w:r>
      <w:r w:rsidR="00DA0152">
        <w:rPr>
          <w:rFonts w:ascii="Times New Roman" w:hAnsi="Times New Roman" w:cs="Times New Roman"/>
          <w:color w:val="000000" w:themeColor="text1"/>
        </w:rPr>
        <w:t xml:space="preserve"> a následne od 1. januára 202</w:t>
      </w:r>
      <w:r w:rsidR="00D300D7">
        <w:rPr>
          <w:rFonts w:ascii="Times New Roman" w:hAnsi="Times New Roman" w:cs="Times New Roman"/>
          <w:color w:val="000000" w:themeColor="text1"/>
        </w:rPr>
        <w:t>3</w:t>
      </w:r>
      <w:r w:rsidR="00DA0152">
        <w:rPr>
          <w:rFonts w:ascii="Times New Roman" w:hAnsi="Times New Roman" w:cs="Times New Roman"/>
          <w:color w:val="000000" w:themeColor="text1"/>
        </w:rPr>
        <w:t xml:space="preserve"> ponechať trvalo </w:t>
      </w:r>
      <w:r w:rsidR="00DA0152" w:rsidRPr="00DA0152">
        <w:rPr>
          <w:rFonts w:ascii="Times New Roman" w:hAnsi="Times New Roman" w:cs="Times New Roman"/>
          <w:color w:val="000000" w:themeColor="text1"/>
        </w:rPr>
        <w:t>sadzb</w:t>
      </w:r>
      <w:r w:rsidR="00DA0152">
        <w:rPr>
          <w:rFonts w:ascii="Times New Roman" w:hAnsi="Times New Roman" w:cs="Times New Roman"/>
          <w:color w:val="000000" w:themeColor="text1"/>
        </w:rPr>
        <w:t>u</w:t>
      </w:r>
      <w:r w:rsidR="00DA0152" w:rsidRPr="00DA0152">
        <w:rPr>
          <w:rFonts w:ascii="Times New Roman" w:hAnsi="Times New Roman" w:cs="Times New Roman"/>
          <w:color w:val="000000" w:themeColor="text1"/>
        </w:rPr>
        <w:t xml:space="preserve"> dane z pridanej hodnoty na úrov</w:t>
      </w:r>
      <w:r w:rsidR="00DA0152">
        <w:rPr>
          <w:rFonts w:ascii="Times New Roman" w:hAnsi="Times New Roman" w:cs="Times New Roman"/>
          <w:color w:val="000000" w:themeColor="text1"/>
        </w:rPr>
        <w:t>ni</w:t>
      </w:r>
      <w:r w:rsidR="00DA0152" w:rsidRPr="00DA0152">
        <w:rPr>
          <w:rFonts w:ascii="Times New Roman" w:hAnsi="Times New Roman" w:cs="Times New Roman"/>
          <w:color w:val="000000" w:themeColor="text1"/>
        </w:rPr>
        <w:t xml:space="preserve"> </w:t>
      </w:r>
      <w:r w:rsidR="00DA0152">
        <w:rPr>
          <w:rFonts w:ascii="Times New Roman" w:hAnsi="Times New Roman" w:cs="Times New Roman"/>
          <w:color w:val="000000" w:themeColor="text1"/>
        </w:rPr>
        <w:t>10</w:t>
      </w:r>
      <w:r w:rsidR="00DA0152" w:rsidRPr="00DA0152">
        <w:rPr>
          <w:rFonts w:ascii="Times New Roman" w:hAnsi="Times New Roman" w:cs="Times New Roman"/>
          <w:color w:val="000000" w:themeColor="text1"/>
        </w:rPr>
        <w:t xml:space="preserve"> %</w:t>
      </w:r>
      <w:r w:rsidR="00DA0152">
        <w:rPr>
          <w:rFonts w:ascii="Times New Roman" w:hAnsi="Times New Roman" w:cs="Times New Roman"/>
          <w:color w:val="000000" w:themeColor="text1"/>
        </w:rPr>
        <w:t xml:space="preserve"> pre tieto služby.</w:t>
      </w:r>
    </w:p>
    <w:p w14:paraId="23CF6A4E" w14:textId="14B82EFC" w:rsidR="00A14F3D" w:rsidRDefault="00D300D7" w:rsidP="00D300D7">
      <w:pPr>
        <w:ind w:firstLine="708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Gastronomické</w:t>
      </w:r>
      <w:r w:rsidRPr="00D300D7">
        <w:rPr>
          <w:rFonts w:ascii="Times New Roman" w:eastAsia="Times New Roman" w:hAnsi="Times New Roman" w:cs="Times New Roman"/>
          <w:color w:val="000000"/>
          <w:spacing w:val="7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odvetvie</w:t>
      </w:r>
      <w:r w:rsidRPr="00D300D7">
        <w:rPr>
          <w:rFonts w:ascii="Times New Roman" w:eastAsia="Times New Roman" w:hAnsi="Times New Roman" w:cs="Times New Roman"/>
          <w:color w:val="000000"/>
          <w:spacing w:val="7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bolo</w:t>
      </w:r>
      <w:r w:rsidRPr="00D300D7">
        <w:rPr>
          <w:rFonts w:ascii="Times New Roman" w:eastAsia="Times New Roman" w:hAnsi="Times New Roman" w:cs="Times New Roman"/>
          <w:color w:val="000000"/>
          <w:spacing w:val="7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jedným</w:t>
      </w:r>
      <w:r w:rsidRPr="00D300D7">
        <w:rPr>
          <w:rFonts w:ascii="Times New Roman" w:eastAsia="Times New Roman" w:hAnsi="Times New Roman" w:cs="Times New Roman"/>
          <w:color w:val="000000"/>
          <w:spacing w:val="7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z odvetví</w:t>
      </w:r>
      <w:r w:rsidRPr="00D300D7">
        <w:rPr>
          <w:rFonts w:ascii="Times New Roman" w:eastAsia="Times New Roman" w:hAnsi="Times New Roman" w:cs="Times New Roman"/>
          <w:color w:val="000000"/>
          <w:spacing w:val="7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najviac</w:t>
      </w:r>
      <w:r w:rsidRPr="00D300D7">
        <w:rPr>
          <w:rFonts w:ascii="Times New Roman" w:eastAsia="Times New Roman" w:hAnsi="Times New Roman" w:cs="Times New Roman"/>
          <w:color w:val="000000"/>
          <w:spacing w:val="7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zasiahnutých</w:t>
      </w:r>
      <w:r w:rsidRPr="00D300D7">
        <w:rPr>
          <w:rFonts w:ascii="Times New Roman" w:eastAsia="Times New Roman" w:hAnsi="Times New Roman" w:cs="Times New Roman"/>
          <w:color w:val="000000"/>
          <w:spacing w:val="7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pandémiou. Reštaurácie</w:t>
      </w:r>
      <w:r w:rsidRPr="00D300D7">
        <w:rPr>
          <w:rFonts w:ascii="Times New Roman" w:eastAsia="Times New Roman" w:hAnsi="Times New Roman" w:cs="Times New Roman"/>
          <w:color w:val="000000"/>
          <w:spacing w:val="51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a pohostinstvá</w:t>
      </w:r>
      <w:r w:rsidRPr="00D300D7">
        <w:rPr>
          <w:rFonts w:ascii="Times New Roman" w:eastAsia="Times New Roman" w:hAnsi="Times New Roman" w:cs="Times New Roman"/>
          <w:color w:val="000000"/>
          <w:spacing w:val="51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museli</w:t>
      </w:r>
      <w:r w:rsidRPr="00D300D7">
        <w:rPr>
          <w:rFonts w:ascii="Times New Roman" w:eastAsia="Times New Roman" w:hAnsi="Times New Roman" w:cs="Times New Roman"/>
          <w:color w:val="000000"/>
          <w:spacing w:val="51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byť</w:t>
      </w:r>
      <w:r w:rsidRPr="00D300D7">
        <w:rPr>
          <w:rFonts w:ascii="Times New Roman" w:eastAsia="Times New Roman" w:hAnsi="Times New Roman" w:cs="Times New Roman"/>
          <w:color w:val="000000"/>
          <w:spacing w:val="51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dlhodobo</w:t>
      </w:r>
      <w:r w:rsidRPr="00D300D7">
        <w:rPr>
          <w:rFonts w:ascii="Times New Roman" w:eastAsia="Times New Roman" w:hAnsi="Times New Roman" w:cs="Times New Roman"/>
          <w:color w:val="000000"/>
          <w:spacing w:val="51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zatvorené</w:t>
      </w:r>
      <w:r w:rsidRPr="00D300D7">
        <w:rPr>
          <w:rFonts w:ascii="Times New Roman" w:eastAsia="Times New Roman" w:hAnsi="Times New Roman" w:cs="Times New Roman"/>
          <w:color w:val="000000"/>
          <w:spacing w:val="51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a i počas</w:t>
      </w:r>
      <w:r w:rsidRPr="00D300D7">
        <w:rPr>
          <w:rFonts w:ascii="Times New Roman" w:eastAsia="Times New Roman" w:hAnsi="Times New Roman" w:cs="Times New Roman"/>
          <w:color w:val="000000"/>
          <w:spacing w:val="51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lepších</w:t>
      </w:r>
      <w:r w:rsidRPr="00D300D7">
        <w:rPr>
          <w:rFonts w:ascii="Times New Roman" w:eastAsia="Times New Roman" w:hAnsi="Times New Roman" w:cs="Times New Roman"/>
          <w:color w:val="000000"/>
          <w:spacing w:val="51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období</w:t>
      </w:r>
      <w:r w:rsidRPr="00D300D7">
        <w:rPr>
          <w:rFonts w:ascii="Times New Roman" w:eastAsia="Times New Roman" w:hAnsi="Times New Roman" w:cs="Times New Roman"/>
          <w:color w:val="000000"/>
          <w:spacing w:val="51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mohli fungovať</w:t>
      </w:r>
      <w:r w:rsidRPr="00D300D7">
        <w:rPr>
          <w:rFonts w:ascii="Times New Roman" w:eastAsia="Times New Roman" w:hAnsi="Times New Roman" w:cs="Times New Roman"/>
          <w:color w:val="000000"/>
          <w:spacing w:val="4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len</w:t>
      </w:r>
      <w:r w:rsidRPr="00D300D7">
        <w:rPr>
          <w:rFonts w:ascii="Times New Roman" w:eastAsia="Times New Roman" w:hAnsi="Times New Roman" w:cs="Times New Roman"/>
          <w:color w:val="000000"/>
          <w:spacing w:val="4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v obmedzenom</w:t>
      </w:r>
      <w:r w:rsidRPr="00D300D7">
        <w:rPr>
          <w:rFonts w:ascii="Times New Roman" w:eastAsia="Times New Roman" w:hAnsi="Times New Roman" w:cs="Times New Roman"/>
          <w:color w:val="000000"/>
          <w:spacing w:val="4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režime.</w:t>
      </w:r>
      <w:r w:rsidRPr="00D300D7">
        <w:rPr>
          <w:rFonts w:ascii="Times New Roman" w:eastAsia="Times New Roman" w:hAnsi="Times New Roman" w:cs="Times New Roman"/>
          <w:color w:val="000000"/>
          <w:spacing w:val="4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V</w:t>
      </w:r>
      <w:r w:rsidRPr="00D300D7">
        <w:rPr>
          <w:rFonts w:ascii="Times New Roman" w:eastAsia="Times New Roman" w:hAnsi="Times New Roman" w:cs="Times New Roman"/>
          <w:color w:val="000000"/>
          <w:spacing w:val="4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prvej</w:t>
      </w:r>
      <w:r w:rsidRPr="00D300D7">
        <w:rPr>
          <w:rFonts w:ascii="Times New Roman" w:eastAsia="Times New Roman" w:hAnsi="Times New Roman" w:cs="Times New Roman"/>
          <w:color w:val="000000"/>
          <w:spacing w:val="4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vlne</w:t>
      </w:r>
      <w:r w:rsidRPr="00D300D7">
        <w:rPr>
          <w:rFonts w:ascii="Times New Roman" w:eastAsia="Times New Roman" w:hAnsi="Times New Roman" w:cs="Times New Roman"/>
          <w:color w:val="000000"/>
          <w:spacing w:val="4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pandémie,</w:t>
      </w:r>
      <w:r w:rsidRPr="00D300D7">
        <w:rPr>
          <w:rFonts w:ascii="Times New Roman" w:eastAsia="Times New Roman" w:hAnsi="Times New Roman" w:cs="Times New Roman"/>
          <w:color w:val="000000"/>
          <w:spacing w:val="4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počas</w:t>
      </w:r>
      <w:r w:rsidRPr="00D300D7">
        <w:rPr>
          <w:rFonts w:ascii="Times New Roman" w:eastAsia="Times New Roman" w:hAnsi="Times New Roman" w:cs="Times New Roman"/>
          <w:color w:val="000000"/>
          <w:spacing w:val="4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marca</w:t>
      </w:r>
      <w:r w:rsidRPr="00D300D7">
        <w:rPr>
          <w:rFonts w:ascii="Times New Roman" w:eastAsia="Times New Roman" w:hAnsi="Times New Roman" w:cs="Times New Roman"/>
          <w:color w:val="000000"/>
          <w:spacing w:val="4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 w:rsidRPr="00D300D7">
        <w:rPr>
          <w:rFonts w:ascii="Times New Roman" w:eastAsia="Times New Roman" w:hAnsi="Times New Roman" w:cs="Times New Roman"/>
          <w:color w:val="000000"/>
          <w:spacing w:val="4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apríla</w:t>
      </w:r>
      <w:r w:rsidRPr="00D300D7">
        <w:rPr>
          <w:rFonts w:ascii="Times New Roman" w:eastAsia="Times New Roman" w:hAnsi="Times New Roman" w:cs="Times New Roman"/>
          <w:color w:val="000000"/>
          <w:spacing w:val="4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2020, ukazoval</w:t>
      </w:r>
      <w:r w:rsidRPr="00D300D7">
        <w:rPr>
          <w:rFonts w:ascii="Times New Roman" w:eastAsia="Times New Roman" w:hAnsi="Times New Roman" w:cs="Times New Roman"/>
          <w:color w:val="000000"/>
          <w:spacing w:val="29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vývoj</w:t>
      </w:r>
      <w:r w:rsidRPr="00D300D7">
        <w:rPr>
          <w:rFonts w:ascii="Times New Roman" w:eastAsia="Times New Roman" w:hAnsi="Times New Roman" w:cs="Times New Roman"/>
          <w:color w:val="000000"/>
          <w:spacing w:val="29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tržieb</w:t>
      </w:r>
      <w:r w:rsidRPr="00D300D7">
        <w:rPr>
          <w:rFonts w:ascii="Times New Roman" w:eastAsia="Times New Roman" w:hAnsi="Times New Roman" w:cs="Times New Roman"/>
          <w:color w:val="000000"/>
          <w:spacing w:val="29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stravovacích</w:t>
      </w:r>
      <w:r w:rsidRPr="00D300D7">
        <w:rPr>
          <w:rFonts w:ascii="Times New Roman" w:eastAsia="Times New Roman" w:hAnsi="Times New Roman" w:cs="Times New Roman"/>
          <w:color w:val="000000"/>
          <w:spacing w:val="29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zariadení</w:t>
      </w:r>
      <w:r w:rsidRPr="00D300D7">
        <w:rPr>
          <w:rFonts w:ascii="Times New Roman" w:eastAsia="Times New Roman" w:hAnsi="Times New Roman" w:cs="Times New Roman"/>
          <w:color w:val="000000"/>
          <w:spacing w:val="29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zaznamenaných</w:t>
      </w:r>
      <w:r w:rsidRPr="00D300D7">
        <w:rPr>
          <w:rFonts w:ascii="Times New Roman" w:eastAsia="Times New Roman" w:hAnsi="Times New Roman" w:cs="Times New Roman"/>
          <w:color w:val="000000"/>
          <w:spacing w:val="29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v</w:t>
      </w:r>
      <w:r w:rsidRPr="00D300D7">
        <w:rPr>
          <w:rFonts w:ascii="Times New Roman" w:eastAsia="Times New Roman" w:hAnsi="Times New Roman" w:cs="Times New Roman"/>
          <w:color w:val="000000"/>
          <w:spacing w:val="29"/>
          <w:lang w:eastAsia="zh-CN"/>
        </w:rPr>
        <w:t xml:space="preserve"> </w:t>
      </w:r>
      <w:proofErr w:type="spellStart"/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eKase</w:t>
      </w:r>
      <w:proofErr w:type="spellEnd"/>
      <w:r w:rsidRPr="00D300D7">
        <w:rPr>
          <w:rFonts w:ascii="Times New Roman" w:eastAsia="Times New Roman" w:hAnsi="Times New Roman" w:cs="Times New Roman"/>
          <w:color w:val="000000"/>
          <w:spacing w:val="29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prepad</w:t>
      </w:r>
      <w:r w:rsidRPr="00D300D7">
        <w:rPr>
          <w:rFonts w:ascii="Times New Roman" w:eastAsia="Times New Roman" w:hAnsi="Times New Roman" w:cs="Times New Roman"/>
          <w:color w:val="000000"/>
          <w:spacing w:val="29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o</w:t>
      </w:r>
      <w:r w:rsidRPr="00D300D7">
        <w:rPr>
          <w:rFonts w:ascii="Times New Roman" w:eastAsia="Times New Roman" w:hAnsi="Times New Roman" w:cs="Times New Roman"/>
          <w:color w:val="000000"/>
          <w:spacing w:val="29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vyše</w:t>
      </w:r>
      <w:r w:rsidRPr="00D300D7">
        <w:rPr>
          <w:rFonts w:ascii="Times New Roman" w:eastAsia="Times New Roman" w:hAnsi="Times New Roman" w:cs="Times New Roman"/>
          <w:color w:val="000000"/>
          <w:spacing w:val="29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80</w:t>
      </w:r>
      <w:r w:rsidRPr="00D300D7">
        <w:rPr>
          <w:rFonts w:ascii="Times New Roman" w:eastAsia="Times New Roman" w:hAnsi="Times New Roman" w:cs="Times New Roman"/>
          <w:color w:val="000000"/>
          <w:spacing w:val="29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%. Obmedzenia</w:t>
      </w:r>
      <w:r w:rsidRPr="00D300D7">
        <w:rPr>
          <w:rFonts w:ascii="Times New Roman" w:eastAsia="Times New Roman" w:hAnsi="Times New Roman" w:cs="Times New Roman"/>
          <w:color w:val="000000"/>
          <w:spacing w:val="-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pohybu</w:t>
      </w:r>
      <w:r w:rsidRPr="00D300D7">
        <w:rPr>
          <w:rFonts w:ascii="Times New Roman" w:eastAsia="Times New Roman" w:hAnsi="Times New Roman" w:cs="Times New Roman"/>
          <w:color w:val="000000"/>
          <w:spacing w:val="-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obyvateľstva</w:t>
      </w:r>
      <w:r w:rsidRPr="00D300D7">
        <w:rPr>
          <w:rFonts w:ascii="Times New Roman" w:eastAsia="Times New Roman" w:hAnsi="Times New Roman" w:cs="Times New Roman"/>
          <w:color w:val="000000"/>
          <w:spacing w:val="-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z</w:t>
      </w:r>
      <w:r w:rsidRPr="00D300D7">
        <w:rPr>
          <w:rFonts w:ascii="Times New Roman" w:eastAsia="Times New Roman" w:hAnsi="Times New Roman" w:cs="Times New Roman"/>
          <w:color w:val="000000"/>
          <w:spacing w:val="-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októbra</w:t>
      </w:r>
      <w:r w:rsidRPr="00D300D7">
        <w:rPr>
          <w:rFonts w:ascii="Times New Roman" w:eastAsia="Times New Roman" w:hAnsi="Times New Roman" w:cs="Times New Roman"/>
          <w:color w:val="000000"/>
          <w:spacing w:val="-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spôsobili</w:t>
      </w:r>
      <w:r w:rsidRPr="00D300D7">
        <w:rPr>
          <w:rFonts w:ascii="Times New Roman" w:eastAsia="Times New Roman" w:hAnsi="Times New Roman" w:cs="Times New Roman"/>
          <w:color w:val="000000"/>
          <w:spacing w:val="-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ďalší</w:t>
      </w:r>
      <w:r w:rsidRPr="00D300D7">
        <w:rPr>
          <w:rFonts w:ascii="Times New Roman" w:eastAsia="Times New Roman" w:hAnsi="Times New Roman" w:cs="Times New Roman"/>
          <w:color w:val="000000"/>
          <w:spacing w:val="-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prepad</w:t>
      </w:r>
      <w:r w:rsidRPr="00D300D7">
        <w:rPr>
          <w:rFonts w:ascii="Times New Roman" w:eastAsia="Times New Roman" w:hAnsi="Times New Roman" w:cs="Times New Roman"/>
          <w:color w:val="000000"/>
          <w:spacing w:val="-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tržieb</w:t>
      </w:r>
      <w:r w:rsidRPr="00D300D7">
        <w:rPr>
          <w:rFonts w:ascii="Times New Roman" w:eastAsia="Times New Roman" w:hAnsi="Times New Roman" w:cs="Times New Roman"/>
          <w:color w:val="000000"/>
          <w:spacing w:val="-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cez</w:t>
      </w:r>
      <w:r w:rsidRPr="00D300D7">
        <w:rPr>
          <w:rFonts w:ascii="Times New Roman" w:eastAsia="Times New Roman" w:hAnsi="Times New Roman" w:cs="Times New Roman"/>
          <w:color w:val="000000"/>
          <w:spacing w:val="-7"/>
          <w:lang w:eastAsia="zh-CN"/>
        </w:rPr>
        <w:t xml:space="preserve"> </w:t>
      </w:r>
      <w:proofErr w:type="spellStart"/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eKasu</w:t>
      </w:r>
      <w:proofErr w:type="spellEnd"/>
      <w:r w:rsidRPr="00D300D7">
        <w:rPr>
          <w:rFonts w:ascii="Times New Roman" w:eastAsia="Times New Roman" w:hAnsi="Times New Roman" w:cs="Times New Roman"/>
          <w:color w:val="000000"/>
          <w:spacing w:val="-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až</w:t>
      </w:r>
      <w:r w:rsidRPr="00D300D7">
        <w:rPr>
          <w:rFonts w:ascii="Times New Roman" w:eastAsia="Times New Roman" w:hAnsi="Times New Roman" w:cs="Times New Roman"/>
          <w:color w:val="000000"/>
          <w:spacing w:val="-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o</w:t>
      </w:r>
      <w:r w:rsidRPr="00D300D7">
        <w:rPr>
          <w:rFonts w:ascii="Times New Roman" w:eastAsia="Times New Roman" w:hAnsi="Times New Roman" w:cs="Times New Roman"/>
          <w:color w:val="000000"/>
          <w:spacing w:val="-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70</w:t>
      </w:r>
      <w:r w:rsidRPr="00D300D7">
        <w:rPr>
          <w:rFonts w:ascii="Times New Roman" w:eastAsia="Times New Roman" w:hAnsi="Times New Roman" w:cs="Times New Roman"/>
          <w:color w:val="000000"/>
          <w:spacing w:val="-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 xml:space="preserve">%. </w:t>
      </w:r>
      <w:r w:rsidR="001D73CE">
        <w:rPr>
          <w:rFonts w:ascii="Times New Roman" w:eastAsia="Times New Roman" w:hAnsi="Times New Roman" w:cs="Times New Roman"/>
          <w:color w:val="000000"/>
          <w:lang w:eastAsia="zh-CN"/>
        </w:rPr>
        <w:t>T</w:t>
      </w:r>
      <w:r w:rsidR="00A14F3D">
        <w:rPr>
          <w:rFonts w:ascii="Times New Roman" w:eastAsia="Times New Roman" w:hAnsi="Times New Roman" w:cs="Times New Roman"/>
          <w:color w:val="000000"/>
          <w:lang w:eastAsia="zh-CN"/>
        </w:rPr>
        <w:t>ret</w:t>
      </w:r>
      <w:r w:rsidR="001D73CE">
        <w:rPr>
          <w:rFonts w:ascii="Times New Roman" w:eastAsia="Times New Roman" w:hAnsi="Times New Roman" w:cs="Times New Roman"/>
          <w:color w:val="000000"/>
          <w:lang w:eastAsia="zh-CN"/>
        </w:rPr>
        <w:t>ia</w:t>
      </w:r>
      <w:r w:rsidR="00A14F3D">
        <w:rPr>
          <w:rFonts w:ascii="Times New Roman" w:eastAsia="Times New Roman" w:hAnsi="Times New Roman" w:cs="Times New Roman"/>
          <w:color w:val="000000"/>
          <w:lang w:eastAsia="zh-CN"/>
        </w:rPr>
        <w:t xml:space="preserve"> vln</w:t>
      </w:r>
      <w:r w:rsidR="001D73CE"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 w:rsidR="00A14F3D">
        <w:rPr>
          <w:rFonts w:ascii="Times New Roman" w:eastAsia="Times New Roman" w:hAnsi="Times New Roman" w:cs="Times New Roman"/>
          <w:color w:val="000000"/>
          <w:lang w:eastAsia="zh-CN"/>
        </w:rPr>
        <w:t xml:space="preserve"> pandémie a</w:t>
      </w:r>
      <w:r w:rsidR="001D73CE">
        <w:rPr>
          <w:rFonts w:ascii="Times New Roman" w:eastAsia="Times New Roman" w:hAnsi="Times New Roman" w:cs="Times New Roman"/>
          <w:color w:val="000000"/>
          <w:lang w:eastAsia="zh-CN"/>
        </w:rPr>
        <w:t xml:space="preserve">  obmedzenia </w:t>
      </w:r>
      <w:r w:rsidR="001D73CE">
        <w:rPr>
          <w:rFonts w:ascii="Times New Roman" w:eastAsia="Times New Roman" w:hAnsi="Times New Roman" w:cs="Times New Roman"/>
          <w:color w:val="000000"/>
          <w:lang w:eastAsia="zh-CN"/>
        </w:rPr>
        <w:t xml:space="preserve">zavedené </w:t>
      </w:r>
      <w:r w:rsidR="001D73CE">
        <w:rPr>
          <w:rFonts w:ascii="Times New Roman" w:eastAsia="Times New Roman" w:hAnsi="Times New Roman" w:cs="Times New Roman"/>
          <w:color w:val="000000"/>
          <w:lang w:eastAsia="zh-CN"/>
        </w:rPr>
        <w:t>v druhej polovici roka</w:t>
      </w:r>
      <w:r w:rsidR="00A14F3D">
        <w:rPr>
          <w:rFonts w:ascii="Times New Roman" w:eastAsia="Times New Roman" w:hAnsi="Times New Roman" w:cs="Times New Roman"/>
          <w:color w:val="000000"/>
          <w:lang w:eastAsia="zh-CN"/>
        </w:rPr>
        <w:t xml:space="preserve"> 2021, ktor</w:t>
      </w:r>
      <w:r w:rsidR="001D73CE">
        <w:rPr>
          <w:rFonts w:ascii="Times New Roman" w:eastAsia="Times New Roman" w:hAnsi="Times New Roman" w:cs="Times New Roman"/>
          <w:color w:val="000000"/>
          <w:lang w:eastAsia="zh-CN"/>
        </w:rPr>
        <w:t>é</w:t>
      </w:r>
      <w:r w:rsidR="00A14F3D">
        <w:rPr>
          <w:rFonts w:ascii="Times New Roman" w:eastAsia="Times New Roman" w:hAnsi="Times New Roman" w:cs="Times New Roman"/>
          <w:color w:val="000000"/>
          <w:lang w:eastAsia="zh-CN"/>
        </w:rPr>
        <w:t xml:space="preserve"> </w:t>
      </w:r>
      <w:proofErr w:type="spellStart"/>
      <w:r w:rsidR="00A14F3D">
        <w:rPr>
          <w:rFonts w:ascii="Times New Roman" w:eastAsia="Times New Roman" w:hAnsi="Times New Roman" w:cs="Times New Roman"/>
          <w:color w:val="000000"/>
          <w:lang w:eastAsia="zh-CN"/>
        </w:rPr>
        <w:t>gastro</w:t>
      </w:r>
      <w:proofErr w:type="spellEnd"/>
      <w:r w:rsidR="00A14F3D">
        <w:rPr>
          <w:rFonts w:ascii="Times New Roman" w:eastAsia="Times New Roman" w:hAnsi="Times New Roman" w:cs="Times New Roman"/>
          <w:color w:val="000000"/>
          <w:lang w:eastAsia="zh-CN"/>
        </w:rPr>
        <w:t xml:space="preserve"> prevádzky </w:t>
      </w:r>
      <w:r w:rsidR="00A14F3D" w:rsidRPr="00A14F3D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 xml:space="preserve">de </w:t>
      </w:r>
      <w:proofErr w:type="spellStart"/>
      <w:r w:rsidR="00A14F3D" w:rsidRPr="00A14F3D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>fac</w:t>
      </w:r>
      <w:r w:rsidR="00A14F3D">
        <w:rPr>
          <w:rFonts w:ascii="Times New Roman" w:eastAsia="Times New Roman" w:hAnsi="Times New Roman" w:cs="Times New Roman"/>
          <w:color w:val="000000"/>
          <w:lang w:eastAsia="zh-CN"/>
        </w:rPr>
        <w:t>to</w:t>
      </w:r>
      <w:proofErr w:type="spellEnd"/>
      <w:r w:rsidR="00A14F3D">
        <w:rPr>
          <w:rFonts w:ascii="Times New Roman" w:eastAsia="Times New Roman" w:hAnsi="Times New Roman" w:cs="Times New Roman"/>
          <w:color w:val="000000"/>
          <w:lang w:eastAsia="zh-CN"/>
        </w:rPr>
        <w:t xml:space="preserve"> zatv</w:t>
      </w:r>
      <w:r w:rsidR="001D73CE">
        <w:rPr>
          <w:rFonts w:ascii="Times New Roman" w:eastAsia="Times New Roman" w:hAnsi="Times New Roman" w:cs="Times New Roman"/>
          <w:color w:val="000000"/>
          <w:lang w:eastAsia="zh-CN"/>
        </w:rPr>
        <w:t>orili</w:t>
      </w:r>
      <w:r w:rsidR="00A14F3D">
        <w:rPr>
          <w:rFonts w:ascii="Times New Roman" w:eastAsia="Times New Roman" w:hAnsi="Times New Roman" w:cs="Times New Roman"/>
          <w:color w:val="000000"/>
          <w:lang w:eastAsia="zh-CN"/>
        </w:rPr>
        <w:t>, znamenajú, že podnikatelia v gastronómií čelia bezprecedentnej kríze a</w:t>
      </w:r>
      <w:r w:rsidR="001D73CE">
        <w:rPr>
          <w:rFonts w:ascii="Times New Roman" w:eastAsia="Times New Roman" w:hAnsi="Times New Roman" w:cs="Times New Roman"/>
          <w:color w:val="000000"/>
          <w:lang w:eastAsia="zh-CN"/>
        </w:rPr>
        <w:t> </w:t>
      </w:r>
      <w:r w:rsidR="00A14F3D">
        <w:rPr>
          <w:rFonts w:ascii="Times New Roman" w:eastAsia="Times New Roman" w:hAnsi="Times New Roman" w:cs="Times New Roman"/>
          <w:color w:val="000000"/>
          <w:lang w:eastAsia="zh-CN"/>
        </w:rPr>
        <w:t>hrozbe</w:t>
      </w:r>
      <w:r w:rsidR="001D73CE">
        <w:rPr>
          <w:rFonts w:ascii="Times New Roman" w:eastAsia="Times New Roman" w:hAnsi="Times New Roman" w:cs="Times New Roman"/>
          <w:color w:val="000000"/>
          <w:lang w:eastAsia="zh-CN"/>
        </w:rPr>
        <w:t xml:space="preserve"> núteného</w:t>
      </w:r>
      <w:r w:rsidR="00A14F3D">
        <w:rPr>
          <w:rFonts w:ascii="Times New Roman" w:eastAsia="Times New Roman" w:hAnsi="Times New Roman" w:cs="Times New Roman"/>
          <w:color w:val="000000"/>
          <w:lang w:eastAsia="zh-CN"/>
        </w:rPr>
        <w:t xml:space="preserve"> </w:t>
      </w:r>
      <w:r w:rsidR="001D73CE">
        <w:rPr>
          <w:rFonts w:ascii="Times New Roman" w:eastAsia="Times New Roman" w:hAnsi="Times New Roman" w:cs="Times New Roman"/>
          <w:color w:val="000000"/>
          <w:lang w:eastAsia="zh-CN"/>
        </w:rPr>
        <w:t>u</w:t>
      </w:r>
      <w:r w:rsidR="00A14F3D">
        <w:rPr>
          <w:rFonts w:ascii="Times New Roman" w:eastAsia="Times New Roman" w:hAnsi="Times New Roman" w:cs="Times New Roman"/>
          <w:color w:val="000000"/>
          <w:lang w:eastAsia="zh-CN"/>
        </w:rPr>
        <w:t>končenia</w:t>
      </w:r>
      <w:r w:rsidR="001D73CE">
        <w:rPr>
          <w:rFonts w:ascii="Times New Roman" w:eastAsia="Times New Roman" w:hAnsi="Times New Roman" w:cs="Times New Roman"/>
          <w:color w:val="000000"/>
          <w:lang w:eastAsia="zh-CN"/>
        </w:rPr>
        <w:t xml:space="preserve"> podnikania</w:t>
      </w:r>
      <w:r w:rsidR="00A14F3D">
        <w:rPr>
          <w:rFonts w:ascii="Times New Roman" w:eastAsia="Times New Roman" w:hAnsi="Times New Roman" w:cs="Times New Roman"/>
          <w:color w:val="000000"/>
          <w:lang w:eastAsia="zh-CN"/>
        </w:rPr>
        <w:t>.</w:t>
      </w:r>
    </w:p>
    <w:p w14:paraId="741C1938" w14:textId="12D204E5" w:rsidR="00D300D7" w:rsidRPr="00D300D7" w:rsidRDefault="00D300D7" w:rsidP="00D300D7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</w:pP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Zároveň</w:t>
      </w:r>
      <w:r w:rsidRPr="00D300D7">
        <w:rPr>
          <w:rFonts w:ascii="Times New Roman" w:eastAsia="Times New Roman" w:hAnsi="Times New Roman" w:cs="Times New Roman"/>
          <w:color w:val="000000"/>
          <w:spacing w:val="6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sa</w:t>
      </w:r>
      <w:r w:rsidRPr="00D300D7">
        <w:rPr>
          <w:rFonts w:ascii="Times New Roman" w:eastAsia="Times New Roman" w:hAnsi="Times New Roman" w:cs="Times New Roman"/>
          <w:color w:val="000000"/>
          <w:spacing w:val="6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prevádzkam</w:t>
      </w:r>
      <w:r w:rsidRPr="00D300D7">
        <w:rPr>
          <w:rFonts w:ascii="Times New Roman" w:eastAsia="Times New Roman" w:hAnsi="Times New Roman" w:cs="Times New Roman"/>
          <w:color w:val="000000"/>
          <w:spacing w:val="6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zvýšili</w:t>
      </w:r>
      <w:r w:rsidRPr="00D300D7">
        <w:rPr>
          <w:rFonts w:ascii="Times New Roman" w:eastAsia="Times New Roman" w:hAnsi="Times New Roman" w:cs="Times New Roman"/>
          <w:color w:val="000000"/>
          <w:spacing w:val="6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náklady</w:t>
      </w:r>
      <w:r w:rsidRPr="00D300D7">
        <w:rPr>
          <w:rFonts w:ascii="Times New Roman" w:eastAsia="Times New Roman" w:hAnsi="Times New Roman" w:cs="Times New Roman"/>
          <w:color w:val="000000"/>
          <w:spacing w:val="6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spojené</w:t>
      </w:r>
      <w:r w:rsidRPr="00D300D7">
        <w:rPr>
          <w:rFonts w:ascii="Times New Roman" w:eastAsia="Times New Roman" w:hAnsi="Times New Roman" w:cs="Times New Roman"/>
          <w:color w:val="000000"/>
          <w:spacing w:val="6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 w:rsidRPr="00D300D7">
        <w:rPr>
          <w:rFonts w:ascii="Times New Roman" w:eastAsia="Times New Roman" w:hAnsi="Times New Roman" w:cs="Times New Roman"/>
          <w:color w:val="000000"/>
          <w:spacing w:val="6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dodržiavaním</w:t>
      </w:r>
      <w:r w:rsidRPr="00D300D7">
        <w:rPr>
          <w:rFonts w:ascii="Times New Roman" w:eastAsia="Times New Roman" w:hAnsi="Times New Roman" w:cs="Times New Roman"/>
          <w:color w:val="000000"/>
          <w:spacing w:val="6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hygienických</w:t>
      </w:r>
      <w:r w:rsidRPr="00D300D7">
        <w:rPr>
          <w:rFonts w:ascii="Times New Roman" w:eastAsia="Times New Roman" w:hAnsi="Times New Roman" w:cs="Times New Roman"/>
          <w:color w:val="000000"/>
          <w:spacing w:val="6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nariadení. Mnohé</w:t>
      </w:r>
      <w:r w:rsidRPr="00D300D7">
        <w:rPr>
          <w:rFonts w:ascii="Times New Roman" w:eastAsia="Times New Roman" w:hAnsi="Times New Roman" w:cs="Times New Roman"/>
          <w:color w:val="000000"/>
          <w:spacing w:val="3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z podnikov</w:t>
      </w:r>
      <w:r w:rsidRPr="00D300D7">
        <w:rPr>
          <w:rFonts w:ascii="Times New Roman" w:eastAsia="Times New Roman" w:hAnsi="Times New Roman" w:cs="Times New Roman"/>
          <w:color w:val="000000"/>
          <w:spacing w:val="3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v tomto</w:t>
      </w:r>
      <w:r w:rsidRPr="00D300D7">
        <w:rPr>
          <w:rFonts w:ascii="Times New Roman" w:eastAsia="Times New Roman" w:hAnsi="Times New Roman" w:cs="Times New Roman"/>
          <w:color w:val="000000"/>
          <w:spacing w:val="3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odvetví</w:t>
      </w:r>
      <w:r w:rsidRPr="00D300D7">
        <w:rPr>
          <w:rFonts w:ascii="Times New Roman" w:eastAsia="Times New Roman" w:hAnsi="Times New Roman" w:cs="Times New Roman"/>
          <w:color w:val="000000"/>
          <w:spacing w:val="3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boli</w:t>
      </w:r>
      <w:r w:rsidRPr="00D300D7">
        <w:rPr>
          <w:rFonts w:ascii="Times New Roman" w:eastAsia="Times New Roman" w:hAnsi="Times New Roman" w:cs="Times New Roman"/>
          <w:color w:val="000000"/>
          <w:spacing w:val="3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počas</w:t>
      </w:r>
      <w:r w:rsidRPr="00D300D7">
        <w:rPr>
          <w:rFonts w:ascii="Times New Roman" w:eastAsia="Times New Roman" w:hAnsi="Times New Roman" w:cs="Times New Roman"/>
          <w:color w:val="000000"/>
          <w:spacing w:val="3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krízy</w:t>
      </w:r>
      <w:r w:rsidRPr="00D300D7">
        <w:rPr>
          <w:rFonts w:ascii="Times New Roman" w:eastAsia="Times New Roman" w:hAnsi="Times New Roman" w:cs="Times New Roman"/>
          <w:color w:val="000000"/>
          <w:spacing w:val="3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zatvorené</w:t>
      </w:r>
      <w:r w:rsidRPr="00D300D7">
        <w:rPr>
          <w:rFonts w:ascii="Times New Roman" w:eastAsia="Times New Roman" w:hAnsi="Times New Roman" w:cs="Times New Roman"/>
          <w:color w:val="000000"/>
          <w:spacing w:val="3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a skončili</w:t>
      </w:r>
      <w:r w:rsidRPr="00D300D7">
        <w:rPr>
          <w:rFonts w:ascii="Times New Roman" w:eastAsia="Times New Roman" w:hAnsi="Times New Roman" w:cs="Times New Roman"/>
          <w:color w:val="000000"/>
          <w:spacing w:val="3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so</w:t>
      </w:r>
      <w:r w:rsidRPr="00D300D7">
        <w:rPr>
          <w:rFonts w:ascii="Times New Roman" w:eastAsia="Times New Roman" w:hAnsi="Times New Roman" w:cs="Times New Roman"/>
          <w:color w:val="000000"/>
          <w:spacing w:val="3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svojou</w:t>
      </w:r>
      <w:r w:rsidRPr="00D300D7">
        <w:rPr>
          <w:rFonts w:ascii="Times New Roman" w:eastAsia="Times New Roman" w:hAnsi="Times New Roman" w:cs="Times New Roman"/>
          <w:color w:val="000000"/>
          <w:spacing w:val="3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činnosťou, zvyšné</w:t>
      </w:r>
      <w:r w:rsidRPr="00D300D7">
        <w:rPr>
          <w:rFonts w:ascii="Times New Roman" w:eastAsia="Times New Roman" w:hAnsi="Times New Roman" w:cs="Times New Roman"/>
          <w:color w:val="000000"/>
          <w:spacing w:val="-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sa</w:t>
      </w:r>
      <w:r w:rsidRPr="00D300D7">
        <w:rPr>
          <w:rFonts w:ascii="Times New Roman" w:eastAsia="Times New Roman" w:hAnsi="Times New Roman" w:cs="Times New Roman"/>
          <w:color w:val="000000"/>
          <w:spacing w:val="-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snažia</w:t>
      </w:r>
      <w:r w:rsidRPr="00D300D7">
        <w:rPr>
          <w:rFonts w:ascii="Times New Roman" w:eastAsia="Times New Roman" w:hAnsi="Times New Roman" w:cs="Times New Roman"/>
          <w:color w:val="000000"/>
          <w:spacing w:val="-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prežiť.</w:t>
      </w:r>
      <w:r w:rsidRPr="00D300D7">
        <w:rPr>
          <w:rFonts w:ascii="Times New Roman" w:eastAsia="Times New Roman" w:hAnsi="Times New Roman" w:cs="Times New Roman"/>
          <w:color w:val="000000"/>
          <w:spacing w:val="-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I toto</w:t>
      </w:r>
      <w:r w:rsidRPr="00D300D7">
        <w:rPr>
          <w:rFonts w:ascii="Times New Roman" w:eastAsia="Times New Roman" w:hAnsi="Times New Roman" w:cs="Times New Roman"/>
          <w:color w:val="000000"/>
          <w:spacing w:val="-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odvetvie</w:t>
      </w:r>
      <w:r w:rsidRPr="00D300D7">
        <w:rPr>
          <w:rFonts w:ascii="Times New Roman" w:eastAsia="Times New Roman" w:hAnsi="Times New Roman" w:cs="Times New Roman"/>
          <w:color w:val="000000"/>
          <w:spacing w:val="-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však</w:t>
      </w:r>
      <w:r w:rsidRPr="00D300D7">
        <w:rPr>
          <w:rFonts w:ascii="Times New Roman" w:eastAsia="Times New Roman" w:hAnsi="Times New Roman" w:cs="Times New Roman"/>
          <w:color w:val="000000"/>
          <w:spacing w:val="-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štát</w:t>
      </w:r>
      <w:r w:rsidRPr="00D300D7">
        <w:rPr>
          <w:rFonts w:ascii="Times New Roman" w:eastAsia="Times New Roman" w:hAnsi="Times New Roman" w:cs="Times New Roman"/>
          <w:color w:val="000000"/>
          <w:spacing w:val="-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nevyhnutne</w:t>
      </w:r>
      <w:r w:rsidRPr="00D300D7">
        <w:rPr>
          <w:rFonts w:ascii="Times New Roman" w:eastAsia="Times New Roman" w:hAnsi="Times New Roman" w:cs="Times New Roman"/>
          <w:color w:val="000000"/>
          <w:spacing w:val="-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potrebuje.</w:t>
      </w:r>
      <w:r w:rsidRPr="00D300D7">
        <w:rPr>
          <w:rFonts w:ascii="Times New Roman" w:eastAsia="Times New Roman" w:hAnsi="Times New Roman" w:cs="Times New Roman"/>
          <w:color w:val="000000"/>
          <w:spacing w:val="-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Podnikatelia</w:t>
      </w:r>
      <w:r w:rsidRPr="00D300D7">
        <w:rPr>
          <w:rFonts w:ascii="Times New Roman" w:eastAsia="Times New Roman" w:hAnsi="Times New Roman" w:cs="Times New Roman"/>
          <w:color w:val="000000"/>
          <w:spacing w:val="-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pôsobiaci v ňom</w:t>
      </w:r>
      <w:r w:rsidRPr="00D300D7">
        <w:rPr>
          <w:rFonts w:ascii="Times New Roman" w:eastAsia="Times New Roman" w:hAnsi="Times New Roman" w:cs="Times New Roman"/>
          <w:color w:val="000000"/>
          <w:spacing w:val="94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umožňujú</w:t>
      </w:r>
      <w:r w:rsidRPr="00D300D7">
        <w:rPr>
          <w:rFonts w:ascii="Times New Roman" w:eastAsia="Times New Roman" w:hAnsi="Times New Roman" w:cs="Times New Roman"/>
          <w:color w:val="000000"/>
          <w:spacing w:val="94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stravovanie</w:t>
      </w:r>
      <w:r w:rsidRPr="00D300D7">
        <w:rPr>
          <w:rFonts w:ascii="Times New Roman" w:eastAsia="Times New Roman" w:hAnsi="Times New Roman" w:cs="Times New Roman"/>
          <w:color w:val="000000"/>
          <w:spacing w:val="94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zamestnancov</w:t>
      </w:r>
      <w:r w:rsidRPr="00D300D7">
        <w:rPr>
          <w:rFonts w:ascii="Times New Roman" w:eastAsia="Times New Roman" w:hAnsi="Times New Roman" w:cs="Times New Roman"/>
          <w:color w:val="000000"/>
          <w:spacing w:val="94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z iných</w:t>
      </w:r>
      <w:r w:rsidRPr="00D300D7">
        <w:rPr>
          <w:rFonts w:ascii="Times New Roman" w:eastAsia="Times New Roman" w:hAnsi="Times New Roman" w:cs="Times New Roman"/>
          <w:color w:val="000000"/>
          <w:spacing w:val="94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sektorov,</w:t>
      </w:r>
      <w:r w:rsidRPr="00D300D7">
        <w:rPr>
          <w:rFonts w:ascii="Times New Roman" w:eastAsia="Times New Roman" w:hAnsi="Times New Roman" w:cs="Times New Roman"/>
          <w:color w:val="000000"/>
          <w:spacing w:val="94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ďalší</w:t>
      </w:r>
      <w:r w:rsidRPr="00D300D7">
        <w:rPr>
          <w:rFonts w:ascii="Times New Roman" w:eastAsia="Times New Roman" w:hAnsi="Times New Roman" w:cs="Times New Roman"/>
          <w:color w:val="000000"/>
          <w:spacing w:val="94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sa</w:t>
      </w:r>
      <w:r w:rsidRPr="00D300D7">
        <w:rPr>
          <w:rFonts w:ascii="Times New Roman" w:eastAsia="Times New Roman" w:hAnsi="Times New Roman" w:cs="Times New Roman"/>
          <w:color w:val="000000"/>
          <w:spacing w:val="94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zasa</w:t>
      </w:r>
      <w:r w:rsidRPr="00D300D7">
        <w:rPr>
          <w:rFonts w:ascii="Times New Roman" w:eastAsia="Times New Roman" w:hAnsi="Times New Roman" w:cs="Times New Roman"/>
          <w:color w:val="000000"/>
          <w:spacing w:val="94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výrazným spôsobom</w:t>
      </w:r>
      <w:r w:rsidRPr="00D300D7">
        <w:rPr>
          <w:rFonts w:ascii="Times New Roman" w:eastAsia="Times New Roman" w:hAnsi="Times New Roman" w:cs="Times New Roman"/>
          <w:color w:val="000000"/>
          <w:spacing w:val="1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podieľajú</w:t>
      </w:r>
      <w:r w:rsidRPr="00D300D7">
        <w:rPr>
          <w:rFonts w:ascii="Times New Roman" w:eastAsia="Times New Roman" w:hAnsi="Times New Roman" w:cs="Times New Roman"/>
          <w:color w:val="000000"/>
          <w:spacing w:val="1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na</w:t>
      </w:r>
      <w:r w:rsidRPr="00D300D7">
        <w:rPr>
          <w:rFonts w:ascii="Times New Roman" w:eastAsia="Times New Roman" w:hAnsi="Times New Roman" w:cs="Times New Roman"/>
          <w:color w:val="000000"/>
          <w:spacing w:val="1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servise,</w:t>
      </w:r>
      <w:r w:rsidRPr="00D300D7">
        <w:rPr>
          <w:rFonts w:ascii="Times New Roman" w:eastAsia="Times New Roman" w:hAnsi="Times New Roman" w:cs="Times New Roman"/>
          <w:color w:val="000000"/>
          <w:spacing w:val="1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ktorý</w:t>
      </w:r>
      <w:r w:rsidRPr="00D300D7">
        <w:rPr>
          <w:rFonts w:ascii="Times New Roman" w:eastAsia="Times New Roman" w:hAnsi="Times New Roman" w:cs="Times New Roman"/>
          <w:color w:val="000000"/>
          <w:spacing w:val="1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je</w:t>
      </w:r>
      <w:r w:rsidRPr="00D300D7">
        <w:rPr>
          <w:rFonts w:ascii="Times New Roman" w:eastAsia="Times New Roman" w:hAnsi="Times New Roman" w:cs="Times New Roman"/>
          <w:color w:val="000000"/>
          <w:spacing w:val="1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poskytovaný</w:t>
      </w:r>
      <w:r w:rsidRPr="00D300D7">
        <w:rPr>
          <w:rFonts w:ascii="Times New Roman" w:eastAsia="Times New Roman" w:hAnsi="Times New Roman" w:cs="Times New Roman"/>
          <w:color w:val="000000"/>
          <w:spacing w:val="1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turistom.</w:t>
      </w:r>
      <w:r w:rsidRPr="00D300D7">
        <w:rPr>
          <w:rFonts w:ascii="Times New Roman" w:eastAsia="Times New Roman" w:hAnsi="Times New Roman" w:cs="Times New Roman"/>
          <w:color w:val="000000"/>
          <w:spacing w:val="1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Taktiež</w:t>
      </w:r>
      <w:r w:rsidRPr="00D300D7">
        <w:rPr>
          <w:rFonts w:ascii="Times New Roman" w:eastAsia="Times New Roman" w:hAnsi="Times New Roman" w:cs="Times New Roman"/>
          <w:color w:val="000000"/>
          <w:spacing w:val="1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tento</w:t>
      </w:r>
      <w:r w:rsidRPr="00D300D7">
        <w:rPr>
          <w:rFonts w:ascii="Times New Roman" w:eastAsia="Times New Roman" w:hAnsi="Times New Roman" w:cs="Times New Roman"/>
          <w:color w:val="000000"/>
          <w:spacing w:val="1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sektor</w:t>
      </w:r>
      <w:r w:rsidRPr="00D300D7">
        <w:rPr>
          <w:rFonts w:ascii="Times New Roman" w:eastAsia="Times New Roman" w:hAnsi="Times New Roman" w:cs="Times New Roman"/>
          <w:color w:val="000000"/>
          <w:spacing w:val="1"/>
          <w:lang w:eastAsia="zh-CN"/>
        </w:rPr>
        <w:t xml:space="preserve"> </w:t>
      </w:r>
      <w:r w:rsidR="001D73CE">
        <w:rPr>
          <w:rFonts w:ascii="Times New Roman" w:eastAsia="Times New Roman" w:hAnsi="Times New Roman" w:cs="Times New Roman"/>
          <w:color w:val="000000"/>
          <w:spacing w:val="1"/>
          <w:lang w:eastAsia="zh-CN"/>
        </w:rPr>
        <w:t xml:space="preserve">tvorí podstatnú časť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celkovej</w:t>
      </w:r>
      <w:r w:rsidRPr="00D300D7">
        <w:rPr>
          <w:rFonts w:ascii="Times New Roman" w:eastAsia="Times New Roman" w:hAnsi="Times New Roman" w:cs="Times New Roman"/>
          <w:color w:val="000000"/>
          <w:spacing w:val="3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zamestnanosti</w:t>
      </w:r>
      <w:r w:rsidRPr="00D300D7">
        <w:rPr>
          <w:rFonts w:ascii="Times New Roman" w:eastAsia="Times New Roman" w:hAnsi="Times New Roman" w:cs="Times New Roman"/>
          <w:color w:val="000000"/>
          <w:spacing w:val="3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obyvateľstva.</w:t>
      </w:r>
      <w:r w:rsidRPr="00D300D7">
        <w:rPr>
          <w:rFonts w:ascii="Times New Roman" w:eastAsia="Times New Roman" w:hAnsi="Times New Roman" w:cs="Times New Roman"/>
          <w:color w:val="000000"/>
          <w:spacing w:val="3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Je</w:t>
      </w:r>
      <w:r w:rsidRPr="00D300D7">
        <w:rPr>
          <w:rFonts w:ascii="Times New Roman" w:eastAsia="Times New Roman" w:hAnsi="Times New Roman" w:cs="Times New Roman"/>
          <w:color w:val="000000"/>
          <w:spacing w:val="3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teda v záujme</w:t>
      </w:r>
      <w:r w:rsidRPr="00D300D7">
        <w:rPr>
          <w:rFonts w:ascii="Times New Roman" w:eastAsia="Times New Roman" w:hAnsi="Times New Roman" w:cs="Times New Roman"/>
          <w:color w:val="000000"/>
          <w:spacing w:val="3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štátu</w:t>
      </w:r>
      <w:r w:rsidRPr="00D300D7">
        <w:rPr>
          <w:rFonts w:ascii="Times New Roman" w:eastAsia="Times New Roman" w:hAnsi="Times New Roman" w:cs="Times New Roman"/>
          <w:color w:val="000000"/>
          <w:spacing w:val="3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mať funkčné</w:t>
      </w:r>
      <w:r w:rsidRPr="00D300D7">
        <w:rPr>
          <w:rFonts w:ascii="Times New Roman" w:eastAsia="Times New Roman" w:hAnsi="Times New Roman" w:cs="Times New Roman"/>
          <w:color w:val="000000"/>
          <w:spacing w:val="86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a prevádzkyschopné</w:t>
      </w:r>
      <w:r w:rsidRPr="00D300D7">
        <w:rPr>
          <w:rFonts w:ascii="Times New Roman" w:eastAsia="Times New Roman" w:hAnsi="Times New Roman" w:cs="Times New Roman"/>
          <w:color w:val="000000"/>
          <w:spacing w:val="86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gastronomické</w:t>
      </w:r>
      <w:r w:rsidRPr="00D300D7">
        <w:rPr>
          <w:rFonts w:ascii="Times New Roman" w:eastAsia="Times New Roman" w:hAnsi="Times New Roman" w:cs="Times New Roman"/>
          <w:color w:val="000000"/>
          <w:spacing w:val="86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podniky.</w:t>
      </w:r>
      <w:r w:rsidRPr="00D300D7">
        <w:rPr>
          <w:rFonts w:ascii="Calibri" w:eastAsia="Times New Roman" w:hAnsi="Calibri" w:cs="Calibri"/>
          <w:color w:val="000000"/>
          <w:spacing w:val="86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Väčšina</w:t>
      </w:r>
      <w:r w:rsidRPr="00D300D7">
        <w:rPr>
          <w:rFonts w:ascii="Times New Roman" w:eastAsia="Times New Roman" w:hAnsi="Times New Roman" w:cs="Times New Roman"/>
          <w:color w:val="000000"/>
          <w:spacing w:val="86"/>
          <w:lang w:eastAsia="zh-CN"/>
        </w:rPr>
        <w:t xml:space="preserve"> </w:t>
      </w:r>
      <w:proofErr w:type="spellStart"/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gastro</w:t>
      </w:r>
      <w:proofErr w:type="spellEnd"/>
      <w:r w:rsidRPr="00D300D7">
        <w:rPr>
          <w:rFonts w:ascii="Times New Roman" w:eastAsia="Times New Roman" w:hAnsi="Times New Roman" w:cs="Times New Roman"/>
          <w:color w:val="000000"/>
          <w:spacing w:val="86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prevádzok</w:t>
      </w:r>
      <w:r w:rsidRPr="00D300D7">
        <w:rPr>
          <w:rFonts w:ascii="Times New Roman" w:eastAsia="Times New Roman" w:hAnsi="Times New Roman" w:cs="Times New Roman"/>
          <w:color w:val="000000"/>
          <w:spacing w:val="86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využila podporu</w:t>
      </w:r>
      <w:r w:rsidRPr="00D300D7">
        <w:rPr>
          <w:rFonts w:ascii="Times New Roman" w:eastAsia="Times New Roman" w:hAnsi="Times New Roman" w:cs="Times New Roman"/>
          <w:color w:val="000000"/>
          <w:spacing w:val="4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štátu</w:t>
      </w:r>
      <w:r w:rsidRPr="00D300D7">
        <w:rPr>
          <w:rFonts w:ascii="Times New Roman" w:eastAsia="Times New Roman" w:hAnsi="Times New Roman" w:cs="Times New Roman"/>
          <w:color w:val="000000"/>
          <w:spacing w:val="4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na</w:t>
      </w:r>
      <w:r w:rsidRPr="00D300D7">
        <w:rPr>
          <w:rFonts w:ascii="Times New Roman" w:eastAsia="Times New Roman" w:hAnsi="Times New Roman" w:cs="Times New Roman"/>
          <w:color w:val="000000"/>
          <w:spacing w:val="4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udržanie</w:t>
      </w:r>
      <w:r w:rsidRPr="00D300D7">
        <w:rPr>
          <w:rFonts w:ascii="Times New Roman" w:eastAsia="Times New Roman" w:hAnsi="Times New Roman" w:cs="Times New Roman"/>
          <w:color w:val="000000"/>
          <w:spacing w:val="4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zamestnanosti,</w:t>
      </w:r>
      <w:r w:rsidRPr="00D300D7">
        <w:rPr>
          <w:rFonts w:ascii="Times New Roman" w:eastAsia="Times New Roman" w:hAnsi="Times New Roman" w:cs="Times New Roman"/>
          <w:color w:val="000000"/>
          <w:spacing w:val="4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ktorá</w:t>
      </w:r>
      <w:r w:rsidRPr="00D300D7">
        <w:rPr>
          <w:rFonts w:ascii="Times New Roman" w:eastAsia="Times New Roman" w:hAnsi="Times New Roman" w:cs="Times New Roman"/>
          <w:color w:val="000000"/>
          <w:spacing w:val="4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však</w:t>
      </w:r>
      <w:r w:rsidRPr="00D300D7">
        <w:rPr>
          <w:rFonts w:ascii="Times New Roman" w:eastAsia="Times New Roman" w:hAnsi="Times New Roman" w:cs="Times New Roman"/>
          <w:color w:val="000000"/>
          <w:spacing w:val="4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podľa</w:t>
      </w:r>
      <w:r w:rsidRPr="00D300D7">
        <w:rPr>
          <w:rFonts w:ascii="Times New Roman" w:eastAsia="Times New Roman" w:hAnsi="Times New Roman" w:cs="Times New Roman"/>
          <w:color w:val="000000"/>
          <w:spacing w:val="4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názoru</w:t>
      </w:r>
      <w:r w:rsidRPr="00D300D7">
        <w:rPr>
          <w:rFonts w:ascii="Times New Roman" w:eastAsia="Times New Roman" w:hAnsi="Times New Roman" w:cs="Times New Roman"/>
          <w:color w:val="000000"/>
          <w:spacing w:val="4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iniciatív</w:t>
      </w:r>
      <w:r w:rsidRPr="00D300D7">
        <w:rPr>
          <w:rFonts w:ascii="Times New Roman" w:eastAsia="Times New Roman" w:hAnsi="Times New Roman" w:cs="Times New Roman"/>
          <w:color w:val="000000"/>
          <w:spacing w:val="4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v gastronómií nebola</w:t>
      </w:r>
      <w:r w:rsidRPr="00D300D7">
        <w:rPr>
          <w:rFonts w:ascii="Times New Roman" w:eastAsia="Times New Roman" w:hAnsi="Times New Roman" w:cs="Times New Roman"/>
          <w:color w:val="000000"/>
          <w:spacing w:val="25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nedostatočná,</w:t>
      </w:r>
      <w:r w:rsidRPr="00D300D7">
        <w:rPr>
          <w:rFonts w:ascii="Times New Roman" w:eastAsia="Times New Roman" w:hAnsi="Times New Roman" w:cs="Times New Roman"/>
          <w:color w:val="000000"/>
          <w:spacing w:val="25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 w:rsidRPr="00D300D7">
        <w:rPr>
          <w:rFonts w:ascii="Times New Roman" w:eastAsia="Times New Roman" w:hAnsi="Times New Roman" w:cs="Times New Roman"/>
          <w:color w:val="000000"/>
          <w:spacing w:val="25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museli</w:t>
      </w:r>
      <w:r w:rsidRPr="00D300D7">
        <w:rPr>
          <w:rFonts w:ascii="Times New Roman" w:eastAsia="Times New Roman" w:hAnsi="Times New Roman" w:cs="Times New Roman"/>
          <w:color w:val="000000"/>
          <w:spacing w:val="25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i</w:t>
      </w:r>
      <w:r w:rsidRPr="00D300D7">
        <w:rPr>
          <w:rFonts w:ascii="Times New Roman" w:eastAsia="Times New Roman" w:hAnsi="Times New Roman" w:cs="Times New Roman"/>
          <w:color w:val="000000"/>
          <w:spacing w:val="25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napriek</w:t>
      </w:r>
      <w:r w:rsidRPr="00D300D7">
        <w:rPr>
          <w:rFonts w:ascii="Times New Roman" w:eastAsia="Times New Roman" w:hAnsi="Times New Roman" w:cs="Times New Roman"/>
          <w:color w:val="000000"/>
          <w:spacing w:val="25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tomu</w:t>
      </w:r>
      <w:r w:rsidRPr="00D300D7">
        <w:rPr>
          <w:rFonts w:ascii="Times New Roman" w:eastAsia="Times New Roman" w:hAnsi="Times New Roman" w:cs="Times New Roman"/>
          <w:color w:val="000000"/>
          <w:spacing w:val="25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pristúpiť</w:t>
      </w:r>
      <w:r w:rsidRPr="00D300D7">
        <w:rPr>
          <w:rFonts w:ascii="Times New Roman" w:eastAsia="Times New Roman" w:hAnsi="Times New Roman" w:cs="Times New Roman"/>
          <w:color w:val="000000"/>
          <w:spacing w:val="25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k</w:t>
      </w:r>
      <w:r w:rsidR="001D73CE">
        <w:rPr>
          <w:rFonts w:ascii="Times New Roman" w:eastAsia="Times New Roman" w:hAnsi="Times New Roman" w:cs="Times New Roman"/>
          <w:color w:val="000000"/>
          <w:spacing w:val="25"/>
          <w:lang w:eastAsia="zh-CN"/>
        </w:rPr>
        <w:t> 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prepúšťaniu</w:t>
      </w:r>
      <w:r w:rsidR="001D73CE">
        <w:rPr>
          <w:rFonts w:ascii="Times New Roman" w:eastAsia="Times New Roman" w:hAnsi="Times New Roman" w:cs="Times New Roman"/>
          <w:color w:val="000000"/>
          <w:lang w:eastAsia="zh-CN"/>
        </w:rPr>
        <w:t xml:space="preserve"> zamestnancov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.</w:t>
      </w:r>
      <w:r w:rsidRPr="00D300D7">
        <w:rPr>
          <w:rFonts w:ascii="Times New Roman" w:eastAsia="Times New Roman" w:hAnsi="Times New Roman" w:cs="Times New Roman"/>
          <w:color w:val="000000"/>
          <w:spacing w:val="25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Niektorí</w:t>
      </w:r>
      <w:r w:rsidRPr="00D300D7">
        <w:rPr>
          <w:rFonts w:ascii="Times New Roman" w:eastAsia="Times New Roman" w:hAnsi="Times New Roman" w:cs="Times New Roman"/>
          <w:color w:val="000000"/>
          <w:spacing w:val="25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podnikatelia využili</w:t>
      </w:r>
      <w:r w:rsidRPr="00D300D7">
        <w:rPr>
          <w:rFonts w:ascii="Times New Roman" w:eastAsia="Times New Roman" w:hAnsi="Times New Roman" w:cs="Times New Roman"/>
          <w:color w:val="000000"/>
          <w:spacing w:val="3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tiež</w:t>
      </w:r>
      <w:r w:rsidRPr="00D300D7">
        <w:rPr>
          <w:rFonts w:ascii="Times New Roman" w:eastAsia="Times New Roman" w:hAnsi="Times New Roman" w:cs="Times New Roman"/>
          <w:color w:val="000000"/>
          <w:spacing w:val="3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odklad</w:t>
      </w:r>
      <w:r w:rsidRPr="00D300D7">
        <w:rPr>
          <w:rFonts w:ascii="Times New Roman" w:eastAsia="Times New Roman" w:hAnsi="Times New Roman" w:cs="Times New Roman"/>
          <w:color w:val="000000"/>
          <w:spacing w:val="3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odvodov,</w:t>
      </w:r>
      <w:r w:rsidRPr="00D300D7">
        <w:rPr>
          <w:rFonts w:ascii="Times New Roman" w:eastAsia="Times New Roman" w:hAnsi="Times New Roman" w:cs="Times New Roman"/>
          <w:color w:val="000000"/>
          <w:spacing w:val="3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preddavkov</w:t>
      </w:r>
      <w:r w:rsidRPr="00D300D7">
        <w:rPr>
          <w:rFonts w:ascii="Times New Roman" w:eastAsia="Times New Roman" w:hAnsi="Times New Roman" w:cs="Times New Roman"/>
          <w:color w:val="000000"/>
          <w:spacing w:val="3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na</w:t>
      </w:r>
      <w:r w:rsidRPr="00D300D7">
        <w:rPr>
          <w:rFonts w:ascii="Times New Roman" w:eastAsia="Times New Roman" w:hAnsi="Times New Roman" w:cs="Times New Roman"/>
          <w:color w:val="000000"/>
          <w:spacing w:val="3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daň</w:t>
      </w:r>
      <w:r w:rsidRPr="00D300D7">
        <w:rPr>
          <w:rFonts w:ascii="Times New Roman" w:eastAsia="Times New Roman" w:hAnsi="Times New Roman" w:cs="Times New Roman"/>
          <w:color w:val="000000"/>
          <w:spacing w:val="3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 w:rsidRPr="00D300D7">
        <w:rPr>
          <w:rFonts w:ascii="Times New Roman" w:eastAsia="Times New Roman" w:hAnsi="Times New Roman" w:cs="Times New Roman"/>
          <w:color w:val="000000"/>
          <w:spacing w:val="3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splátok</w:t>
      </w:r>
      <w:r w:rsidRPr="00D300D7">
        <w:rPr>
          <w:rFonts w:ascii="Times New Roman" w:eastAsia="Times New Roman" w:hAnsi="Times New Roman" w:cs="Times New Roman"/>
          <w:color w:val="000000"/>
          <w:spacing w:val="3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úverov,</w:t>
      </w:r>
      <w:r w:rsidRPr="00D300D7">
        <w:rPr>
          <w:rFonts w:ascii="Times New Roman" w:eastAsia="Times New Roman" w:hAnsi="Times New Roman" w:cs="Times New Roman"/>
          <w:color w:val="000000"/>
          <w:spacing w:val="3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čo</w:t>
      </w:r>
      <w:r w:rsidRPr="00D300D7">
        <w:rPr>
          <w:rFonts w:ascii="Times New Roman" w:eastAsia="Times New Roman" w:hAnsi="Times New Roman" w:cs="Times New Roman"/>
          <w:color w:val="000000"/>
          <w:spacing w:val="3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však</w:t>
      </w:r>
      <w:r w:rsidR="00A14F3D">
        <w:rPr>
          <w:rFonts w:ascii="Times New Roman" w:eastAsia="Times New Roman" w:hAnsi="Times New Roman" w:cs="Times New Roman"/>
          <w:color w:val="000000"/>
          <w:lang w:eastAsia="zh-CN"/>
        </w:rPr>
        <w:t xml:space="preserve"> bolo</w:t>
      </w:r>
      <w:r w:rsidRPr="00D300D7">
        <w:rPr>
          <w:rFonts w:ascii="Times New Roman" w:eastAsia="Times New Roman" w:hAnsi="Times New Roman" w:cs="Times New Roman"/>
          <w:color w:val="000000"/>
          <w:spacing w:val="3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len</w:t>
      </w:r>
      <w:r w:rsidRPr="00D300D7">
        <w:rPr>
          <w:rFonts w:ascii="Times New Roman" w:eastAsia="Times New Roman" w:hAnsi="Times New Roman" w:cs="Times New Roman"/>
          <w:color w:val="000000"/>
          <w:spacing w:val="3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dočasné riešenie</w:t>
      </w:r>
      <w:r w:rsidR="001D73CE">
        <w:rPr>
          <w:rFonts w:ascii="Times New Roman" w:eastAsia="Times New Roman" w:hAnsi="Times New Roman" w:cs="Times New Roman"/>
          <w:color w:val="000000"/>
          <w:lang w:eastAsia="zh-CN"/>
        </w:rPr>
        <w:t xml:space="preserve">, ktoré oddialilo nevyhnutné </w:t>
      </w:r>
      <w:r w:rsidR="006E5521">
        <w:rPr>
          <w:rFonts w:ascii="Times New Roman" w:eastAsia="Times New Roman" w:hAnsi="Times New Roman" w:cs="Times New Roman"/>
          <w:color w:val="000000"/>
          <w:lang w:eastAsia="zh-CN"/>
        </w:rPr>
        <w:t>ekonomické záťaže.</w:t>
      </w:r>
    </w:p>
    <w:p w14:paraId="75007D84" w14:textId="011C1384" w:rsidR="00D300D7" w:rsidRPr="00D300D7" w:rsidRDefault="00D300D7" w:rsidP="00D300D7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</w:pP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Zníženie</w:t>
      </w:r>
      <w:r w:rsidRPr="00D300D7">
        <w:rPr>
          <w:rFonts w:ascii="Times New Roman" w:eastAsia="Times New Roman" w:hAnsi="Times New Roman" w:cs="Times New Roman"/>
          <w:color w:val="000000"/>
          <w:spacing w:val="41"/>
          <w:lang w:eastAsia="zh-CN"/>
        </w:rPr>
        <w:t xml:space="preserve"> </w:t>
      </w:r>
      <w:proofErr w:type="spellStart"/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sazdby</w:t>
      </w:r>
      <w:proofErr w:type="spellEnd"/>
      <w:r w:rsidRPr="00D300D7">
        <w:rPr>
          <w:rFonts w:ascii="Times New Roman" w:eastAsia="Times New Roman" w:hAnsi="Times New Roman" w:cs="Times New Roman"/>
          <w:color w:val="000000"/>
          <w:spacing w:val="41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DPH</w:t>
      </w:r>
      <w:r w:rsidRPr="00D300D7">
        <w:rPr>
          <w:rFonts w:ascii="Times New Roman" w:eastAsia="Times New Roman" w:hAnsi="Times New Roman" w:cs="Times New Roman"/>
          <w:color w:val="000000"/>
          <w:spacing w:val="41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predstavuje</w:t>
      </w:r>
      <w:r w:rsidRPr="00D300D7">
        <w:rPr>
          <w:rFonts w:ascii="Times New Roman" w:eastAsia="Times New Roman" w:hAnsi="Times New Roman" w:cs="Times New Roman"/>
          <w:color w:val="000000"/>
          <w:spacing w:val="41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efektívny</w:t>
      </w:r>
      <w:r w:rsidRPr="00D300D7">
        <w:rPr>
          <w:rFonts w:ascii="Times New Roman" w:eastAsia="Times New Roman" w:hAnsi="Times New Roman" w:cs="Times New Roman"/>
          <w:color w:val="000000"/>
          <w:spacing w:val="41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a adresný</w:t>
      </w:r>
      <w:r w:rsidRPr="00D300D7">
        <w:rPr>
          <w:rFonts w:ascii="Times New Roman" w:eastAsia="Times New Roman" w:hAnsi="Times New Roman" w:cs="Times New Roman"/>
          <w:color w:val="000000"/>
          <w:spacing w:val="41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krok</w:t>
      </w:r>
      <w:r w:rsidRPr="00D300D7">
        <w:rPr>
          <w:rFonts w:ascii="Times New Roman" w:eastAsia="Times New Roman" w:hAnsi="Times New Roman" w:cs="Times New Roman"/>
          <w:color w:val="000000"/>
          <w:spacing w:val="41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na</w:t>
      </w:r>
      <w:r w:rsidRPr="00D300D7">
        <w:rPr>
          <w:rFonts w:ascii="Times New Roman" w:eastAsia="Times New Roman" w:hAnsi="Times New Roman" w:cs="Times New Roman"/>
          <w:color w:val="000000"/>
          <w:spacing w:val="41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pomoc</w:t>
      </w:r>
      <w:r w:rsidRPr="00D300D7">
        <w:rPr>
          <w:rFonts w:ascii="Times New Roman" w:eastAsia="Times New Roman" w:hAnsi="Times New Roman" w:cs="Times New Roman"/>
          <w:color w:val="000000"/>
          <w:spacing w:val="41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týmto</w:t>
      </w:r>
      <w:r w:rsidRPr="00D300D7">
        <w:rPr>
          <w:rFonts w:ascii="Times New Roman" w:eastAsia="Times New Roman" w:hAnsi="Times New Roman" w:cs="Times New Roman"/>
          <w:color w:val="000000"/>
          <w:spacing w:val="41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ťažko skúšaným</w:t>
      </w:r>
      <w:r w:rsidRPr="00D300D7">
        <w:rPr>
          <w:rFonts w:ascii="Times New Roman" w:eastAsia="Times New Roman" w:hAnsi="Times New Roman" w:cs="Times New Roman"/>
          <w:color w:val="000000"/>
          <w:spacing w:val="4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podnikateľom.</w:t>
      </w:r>
      <w:r w:rsidRPr="00D300D7">
        <w:rPr>
          <w:rFonts w:ascii="Times New Roman" w:eastAsia="Times New Roman" w:hAnsi="Times New Roman" w:cs="Times New Roman"/>
          <w:color w:val="000000"/>
          <w:spacing w:val="4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Nie</w:t>
      </w:r>
      <w:r w:rsidRPr="00D300D7">
        <w:rPr>
          <w:rFonts w:ascii="Times New Roman" w:eastAsia="Times New Roman" w:hAnsi="Times New Roman" w:cs="Times New Roman"/>
          <w:color w:val="000000"/>
          <w:spacing w:val="4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len,</w:t>
      </w:r>
      <w:r w:rsidRPr="00D300D7">
        <w:rPr>
          <w:rFonts w:ascii="Times New Roman" w:eastAsia="Times New Roman" w:hAnsi="Times New Roman" w:cs="Times New Roman"/>
          <w:color w:val="000000"/>
          <w:spacing w:val="4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že</w:t>
      </w:r>
      <w:r w:rsidRPr="00D300D7">
        <w:rPr>
          <w:rFonts w:ascii="Times New Roman" w:eastAsia="Times New Roman" w:hAnsi="Times New Roman" w:cs="Times New Roman"/>
          <w:color w:val="000000"/>
          <w:spacing w:val="4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zostane</w:t>
      </w:r>
      <w:r w:rsidRPr="00D300D7">
        <w:rPr>
          <w:rFonts w:ascii="Times New Roman" w:eastAsia="Times New Roman" w:hAnsi="Times New Roman" w:cs="Times New Roman"/>
          <w:color w:val="000000"/>
          <w:spacing w:val="4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viac</w:t>
      </w:r>
      <w:r w:rsidRPr="00D300D7">
        <w:rPr>
          <w:rFonts w:ascii="Times New Roman" w:eastAsia="Times New Roman" w:hAnsi="Times New Roman" w:cs="Times New Roman"/>
          <w:color w:val="000000"/>
          <w:spacing w:val="4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financií</w:t>
      </w:r>
      <w:r w:rsidRPr="00D300D7">
        <w:rPr>
          <w:rFonts w:ascii="Times New Roman" w:eastAsia="Times New Roman" w:hAnsi="Times New Roman" w:cs="Times New Roman"/>
          <w:color w:val="000000"/>
          <w:spacing w:val="4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podnik</w:t>
      </w:r>
      <w:r w:rsidR="006E5521">
        <w:rPr>
          <w:rFonts w:ascii="Times New Roman" w:eastAsia="Times New Roman" w:hAnsi="Times New Roman" w:cs="Times New Roman"/>
          <w:color w:val="000000"/>
          <w:lang w:eastAsia="zh-CN"/>
        </w:rPr>
        <w:t>ateľom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,</w:t>
      </w:r>
      <w:r w:rsidRPr="00D300D7">
        <w:rPr>
          <w:rFonts w:ascii="Times New Roman" w:eastAsia="Times New Roman" w:hAnsi="Times New Roman" w:cs="Times New Roman"/>
          <w:color w:val="000000"/>
          <w:spacing w:val="4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zníženie</w:t>
      </w:r>
      <w:r w:rsidRPr="00D300D7">
        <w:rPr>
          <w:rFonts w:ascii="Times New Roman" w:eastAsia="Times New Roman" w:hAnsi="Times New Roman" w:cs="Times New Roman"/>
          <w:color w:val="000000"/>
          <w:spacing w:val="4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cien</w:t>
      </w:r>
      <w:r w:rsidRPr="00D300D7">
        <w:rPr>
          <w:rFonts w:ascii="Times New Roman" w:eastAsia="Times New Roman" w:hAnsi="Times New Roman" w:cs="Times New Roman"/>
          <w:color w:val="000000"/>
          <w:spacing w:val="47"/>
          <w:lang w:eastAsia="zh-CN"/>
        </w:rPr>
        <w:t xml:space="preserve"> </w:t>
      </w:r>
      <w:proofErr w:type="spellStart"/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tatiež</w:t>
      </w:r>
      <w:proofErr w:type="spellEnd"/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 xml:space="preserve"> dokáže</w:t>
      </w:r>
      <w:r w:rsidRPr="00D300D7">
        <w:rPr>
          <w:rFonts w:ascii="Times New Roman" w:eastAsia="Times New Roman" w:hAnsi="Times New Roman" w:cs="Times New Roman"/>
          <w:color w:val="000000"/>
          <w:spacing w:val="2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prilákať</w:t>
      </w:r>
      <w:r w:rsidRPr="00D300D7">
        <w:rPr>
          <w:rFonts w:ascii="Times New Roman" w:eastAsia="Times New Roman" w:hAnsi="Times New Roman" w:cs="Times New Roman"/>
          <w:color w:val="000000"/>
          <w:spacing w:val="2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väčší</w:t>
      </w:r>
      <w:r w:rsidRPr="00D300D7">
        <w:rPr>
          <w:rFonts w:ascii="Times New Roman" w:eastAsia="Times New Roman" w:hAnsi="Times New Roman" w:cs="Times New Roman"/>
          <w:color w:val="000000"/>
          <w:spacing w:val="2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počet</w:t>
      </w:r>
      <w:r w:rsidRPr="00D300D7">
        <w:rPr>
          <w:rFonts w:ascii="Times New Roman" w:eastAsia="Times New Roman" w:hAnsi="Times New Roman" w:cs="Times New Roman"/>
          <w:color w:val="000000"/>
          <w:spacing w:val="2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zákazníkov.</w:t>
      </w:r>
      <w:r w:rsidRPr="00D300D7">
        <w:rPr>
          <w:rFonts w:ascii="Times New Roman" w:eastAsia="Times New Roman" w:hAnsi="Times New Roman" w:cs="Times New Roman"/>
          <w:color w:val="000000"/>
          <w:spacing w:val="2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Slovensko</w:t>
      </w:r>
      <w:r w:rsidRPr="00D300D7">
        <w:rPr>
          <w:rFonts w:ascii="Times New Roman" w:eastAsia="Times New Roman" w:hAnsi="Times New Roman" w:cs="Times New Roman"/>
          <w:color w:val="000000"/>
          <w:spacing w:val="2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je</w:t>
      </w:r>
      <w:r w:rsidRPr="00D300D7">
        <w:rPr>
          <w:rFonts w:ascii="Times New Roman" w:eastAsia="Times New Roman" w:hAnsi="Times New Roman" w:cs="Times New Roman"/>
          <w:color w:val="000000"/>
          <w:spacing w:val="2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jednou</w:t>
      </w:r>
      <w:r w:rsidRPr="00D300D7">
        <w:rPr>
          <w:rFonts w:ascii="Times New Roman" w:eastAsia="Times New Roman" w:hAnsi="Times New Roman" w:cs="Times New Roman"/>
          <w:color w:val="000000"/>
          <w:spacing w:val="2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z</w:t>
      </w:r>
      <w:r w:rsidRPr="00D300D7">
        <w:rPr>
          <w:rFonts w:ascii="Times New Roman" w:eastAsia="Times New Roman" w:hAnsi="Times New Roman" w:cs="Times New Roman"/>
          <w:color w:val="000000"/>
          <w:spacing w:val="2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mála</w:t>
      </w:r>
      <w:r w:rsidRPr="00D300D7">
        <w:rPr>
          <w:rFonts w:ascii="Times New Roman" w:eastAsia="Times New Roman" w:hAnsi="Times New Roman" w:cs="Times New Roman"/>
          <w:color w:val="000000"/>
          <w:spacing w:val="2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krajín</w:t>
      </w:r>
      <w:r w:rsidRPr="00D300D7">
        <w:rPr>
          <w:rFonts w:ascii="Times New Roman" w:eastAsia="Times New Roman" w:hAnsi="Times New Roman" w:cs="Times New Roman"/>
          <w:color w:val="000000"/>
          <w:spacing w:val="2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Európskej</w:t>
      </w:r>
      <w:r w:rsidRPr="00D300D7">
        <w:rPr>
          <w:rFonts w:ascii="Times New Roman" w:eastAsia="Times New Roman" w:hAnsi="Times New Roman" w:cs="Times New Roman"/>
          <w:color w:val="000000"/>
          <w:spacing w:val="27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únie, ktoré</w:t>
      </w:r>
      <w:r w:rsidRPr="00D300D7">
        <w:rPr>
          <w:rFonts w:ascii="Times New Roman" w:eastAsia="Times New Roman" w:hAnsi="Times New Roman" w:cs="Times New Roman"/>
          <w:color w:val="000000"/>
          <w:spacing w:val="50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stále</w:t>
      </w:r>
      <w:r w:rsidRPr="00D300D7">
        <w:rPr>
          <w:rFonts w:ascii="Times New Roman" w:eastAsia="Times New Roman" w:hAnsi="Times New Roman" w:cs="Times New Roman"/>
          <w:color w:val="000000"/>
          <w:spacing w:val="50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uplatňujú</w:t>
      </w:r>
      <w:r w:rsidRPr="00D300D7">
        <w:rPr>
          <w:rFonts w:ascii="Times New Roman" w:eastAsia="Times New Roman" w:hAnsi="Times New Roman" w:cs="Times New Roman"/>
          <w:color w:val="000000"/>
          <w:spacing w:val="50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základnú</w:t>
      </w:r>
      <w:r w:rsidRPr="00D300D7">
        <w:rPr>
          <w:rFonts w:ascii="Times New Roman" w:eastAsia="Times New Roman" w:hAnsi="Times New Roman" w:cs="Times New Roman"/>
          <w:color w:val="000000"/>
          <w:spacing w:val="50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sadzbu</w:t>
      </w:r>
      <w:r w:rsidRPr="00D300D7">
        <w:rPr>
          <w:rFonts w:ascii="Times New Roman" w:eastAsia="Times New Roman" w:hAnsi="Times New Roman" w:cs="Times New Roman"/>
          <w:color w:val="000000"/>
          <w:spacing w:val="50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DPH</w:t>
      </w:r>
      <w:r w:rsidRPr="00D300D7">
        <w:rPr>
          <w:rFonts w:ascii="Times New Roman" w:eastAsia="Times New Roman" w:hAnsi="Times New Roman" w:cs="Times New Roman"/>
          <w:color w:val="000000"/>
          <w:spacing w:val="50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na</w:t>
      </w:r>
      <w:r w:rsidRPr="00D300D7">
        <w:rPr>
          <w:rFonts w:ascii="Times New Roman" w:eastAsia="Times New Roman" w:hAnsi="Times New Roman" w:cs="Times New Roman"/>
          <w:color w:val="000000"/>
          <w:spacing w:val="50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stravovacie</w:t>
      </w:r>
      <w:r w:rsidRPr="00D300D7">
        <w:rPr>
          <w:rFonts w:ascii="Times New Roman" w:eastAsia="Times New Roman" w:hAnsi="Times New Roman" w:cs="Times New Roman"/>
          <w:color w:val="000000"/>
          <w:spacing w:val="50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služby.</w:t>
      </w:r>
      <w:r w:rsidRPr="00D300D7">
        <w:rPr>
          <w:rFonts w:ascii="Times New Roman" w:eastAsia="Times New Roman" w:hAnsi="Times New Roman" w:cs="Times New Roman"/>
          <w:color w:val="000000"/>
          <w:spacing w:val="50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So</w:t>
      </w:r>
      <w:r w:rsidRPr="00D300D7">
        <w:rPr>
          <w:rFonts w:ascii="Times New Roman" w:eastAsia="Times New Roman" w:hAnsi="Times New Roman" w:cs="Times New Roman"/>
          <w:color w:val="000000"/>
          <w:spacing w:val="50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sadzbou</w:t>
      </w:r>
      <w:r w:rsidRPr="00D300D7">
        <w:rPr>
          <w:rFonts w:ascii="Times New Roman" w:eastAsia="Times New Roman" w:hAnsi="Times New Roman" w:cs="Times New Roman"/>
          <w:color w:val="000000"/>
          <w:spacing w:val="50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20</w:t>
      </w:r>
      <w:r w:rsidRPr="00D300D7">
        <w:rPr>
          <w:rFonts w:ascii="Times New Roman" w:eastAsia="Times New Roman" w:hAnsi="Times New Roman" w:cs="Times New Roman"/>
          <w:color w:val="000000"/>
          <w:spacing w:val="50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%</w:t>
      </w:r>
      <w:r w:rsidRPr="00D300D7">
        <w:rPr>
          <w:rFonts w:ascii="Times New Roman" w:eastAsia="Times New Roman" w:hAnsi="Times New Roman" w:cs="Times New Roman"/>
          <w:color w:val="000000"/>
          <w:spacing w:val="50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má Slovensko</w:t>
      </w:r>
      <w:r w:rsidRPr="00D300D7">
        <w:rPr>
          <w:rFonts w:ascii="Times New Roman" w:eastAsia="Times New Roman" w:hAnsi="Times New Roman" w:cs="Times New Roman"/>
          <w:color w:val="000000"/>
          <w:spacing w:val="1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štvrtú</w:t>
      </w:r>
      <w:r w:rsidRPr="00D300D7">
        <w:rPr>
          <w:rFonts w:ascii="Times New Roman" w:eastAsia="Times New Roman" w:hAnsi="Times New Roman" w:cs="Times New Roman"/>
          <w:color w:val="000000"/>
          <w:spacing w:val="1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najvyššiu</w:t>
      </w:r>
      <w:r w:rsidRPr="00D300D7">
        <w:rPr>
          <w:rFonts w:ascii="Times New Roman" w:eastAsia="Times New Roman" w:hAnsi="Times New Roman" w:cs="Times New Roman"/>
          <w:color w:val="000000"/>
          <w:spacing w:val="1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DPH</w:t>
      </w:r>
      <w:r w:rsidRPr="00D300D7">
        <w:rPr>
          <w:rFonts w:ascii="Times New Roman" w:eastAsia="Times New Roman" w:hAnsi="Times New Roman" w:cs="Times New Roman"/>
          <w:color w:val="000000"/>
          <w:spacing w:val="1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na</w:t>
      </w:r>
      <w:r w:rsidRPr="00D300D7">
        <w:rPr>
          <w:rFonts w:ascii="Times New Roman" w:eastAsia="Times New Roman" w:hAnsi="Times New Roman" w:cs="Times New Roman"/>
          <w:color w:val="000000"/>
          <w:spacing w:val="12"/>
          <w:lang w:eastAsia="zh-CN"/>
        </w:rPr>
        <w:t xml:space="preserve"> </w:t>
      </w:r>
      <w:proofErr w:type="spellStart"/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gastro</w:t>
      </w:r>
      <w:proofErr w:type="spellEnd"/>
      <w:r w:rsidRPr="00D300D7">
        <w:rPr>
          <w:rFonts w:ascii="Times New Roman" w:eastAsia="Times New Roman" w:hAnsi="Times New Roman" w:cs="Times New Roman"/>
          <w:color w:val="000000"/>
          <w:spacing w:val="1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služby</w:t>
      </w:r>
      <w:r w:rsidRPr="00D300D7">
        <w:rPr>
          <w:rFonts w:ascii="Times New Roman" w:eastAsia="Times New Roman" w:hAnsi="Times New Roman" w:cs="Times New Roman"/>
          <w:color w:val="000000"/>
          <w:spacing w:val="1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v</w:t>
      </w:r>
      <w:r w:rsidRPr="00D300D7">
        <w:rPr>
          <w:rFonts w:ascii="Times New Roman" w:eastAsia="Times New Roman" w:hAnsi="Times New Roman" w:cs="Times New Roman"/>
          <w:color w:val="000000"/>
          <w:spacing w:val="1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EÚ.</w:t>
      </w:r>
      <w:r w:rsidRPr="00D300D7">
        <w:rPr>
          <w:rFonts w:ascii="Times New Roman" w:eastAsia="Times New Roman" w:hAnsi="Times New Roman" w:cs="Times New Roman"/>
          <w:color w:val="000000"/>
          <w:spacing w:val="1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Zníženú</w:t>
      </w:r>
      <w:r w:rsidRPr="00D300D7">
        <w:rPr>
          <w:rFonts w:ascii="Times New Roman" w:eastAsia="Times New Roman" w:hAnsi="Times New Roman" w:cs="Times New Roman"/>
          <w:color w:val="000000"/>
          <w:spacing w:val="1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sadzbu</w:t>
      </w:r>
      <w:r w:rsidRPr="00D300D7">
        <w:rPr>
          <w:rFonts w:ascii="Times New Roman" w:eastAsia="Times New Roman" w:hAnsi="Times New Roman" w:cs="Times New Roman"/>
          <w:color w:val="000000"/>
          <w:spacing w:val="1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DPH</w:t>
      </w:r>
      <w:r w:rsidRPr="00D300D7">
        <w:rPr>
          <w:rFonts w:ascii="Times New Roman" w:eastAsia="Times New Roman" w:hAnsi="Times New Roman" w:cs="Times New Roman"/>
          <w:color w:val="000000"/>
          <w:spacing w:val="1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na</w:t>
      </w:r>
      <w:r w:rsidRPr="00D300D7">
        <w:rPr>
          <w:rFonts w:ascii="Times New Roman" w:eastAsia="Times New Roman" w:hAnsi="Times New Roman" w:cs="Times New Roman"/>
          <w:color w:val="000000"/>
          <w:spacing w:val="12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reštauračné služby</w:t>
      </w:r>
      <w:r w:rsidRPr="00D300D7">
        <w:rPr>
          <w:rFonts w:ascii="Times New Roman" w:eastAsia="Times New Roman" w:hAnsi="Times New Roman" w:cs="Times New Roman"/>
          <w:color w:val="000000"/>
          <w:spacing w:val="19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(5</w:t>
      </w:r>
      <w:r w:rsidRPr="00D300D7">
        <w:rPr>
          <w:rFonts w:ascii="Times New Roman" w:eastAsia="Times New Roman" w:hAnsi="Times New Roman" w:cs="Times New Roman"/>
          <w:color w:val="000000"/>
          <w:spacing w:val="19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%</w:t>
      </w:r>
      <w:r w:rsidRPr="00D300D7">
        <w:rPr>
          <w:rFonts w:ascii="Times New Roman" w:eastAsia="Times New Roman" w:hAnsi="Times New Roman" w:cs="Times New Roman"/>
          <w:color w:val="000000"/>
          <w:spacing w:val="19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–</w:t>
      </w:r>
      <w:r w:rsidRPr="00D300D7">
        <w:rPr>
          <w:rFonts w:ascii="Times New Roman" w:eastAsia="Times New Roman" w:hAnsi="Times New Roman" w:cs="Times New Roman"/>
          <w:color w:val="000000"/>
          <w:spacing w:val="19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13</w:t>
      </w:r>
      <w:r w:rsidRPr="00D300D7">
        <w:rPr>
          <w:rFonts w:ascii="Times New Roman" w:eastAsia="Times New Roman" w:hAnsi="Times New Roman" w:cs="Times New Roman"/>
          <w:color w:val="000000"/>
          <w:spacing w:val="19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%)</w:t>
      </w:r>
      <w:r w:rsidRPr="00D300D7">
        <w:rPr>
          <w:rFonts w:ascii="Times New Roman" w:eastAsia="Times New Roman" w:hAnsi="Times New Roman" w:cs="Times New Roman"/>
          <w:color w:val="000000"/>
          <w:spacing w:val="19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aplikuje</w:t>
      </w:r>
      <w:r w:rsidRPr="00D300D7">
        <w:rPr>
          <w:rFonts w:ascii="Times New Roman" w:eastAsia="Times New Roman" w:hAnsi="Times New Roman" w:cs="Times New Roman"/>
          <w:color w:val="000000"/>
          <w:spacing w:val="19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19</w:t>
      </w:r>
      <w:r w:rsidRPr="00D300D7">
        <w:rPr>
          <w:rFonts w:ascii="Times New Roman" w:eastAsia="Times New Roman" w:hAnsi="Times New Roman" w:cs="Times New Roman"/>
          <w:color w:val="000000"/>
          <w:spacing w:val="19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štátov</w:t>
      </w:r>
      <w:r w:rsidRPr="00D300D7">
        <w:rPr>
          <w:rFonts w:ascii="Times New Roman" w:eastAsia="Times New Roman" w:hAnsi="Times New Roman" w:cs="Times New Roman"/>
          <w:color w:val="000000"/>
          <w:spacing w:val="19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Európskej</w:t>
      </w:r>
      <w:r w:rsidRPr="00D300D7">
        <w:rPr>
          <w:rFonts w:ascii="Times New Roman" w:eastAsia="Times New Roman" w:hAnsi="Times New Roman" w:cs="Times New Roman"/>
          <w:color w:val="000000"/>
          <w:spacing w:val="19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únie.</w:t>
      </w:r>
      <w:r w:rsidRPr="00D300D7">
        <w:rPr>
          <w:rFonts w:ascii="Times New Roman" w:eastAsia="Times New Roman" w:hAnsi="Times New Roman" w:cs="Times New Roman"/>
          <w:color w:val="000000"/>
          <w:spacing w:val="19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Toto</w:t>
      </w:r>
      <w:r w:rsidRPr="00D300D7">
        <w:rPr>
          <w:rFonts w:ascii="Times New Roman" w:eastAsia="Times New Roman" w:hAnsi="Times New Roman" w:cs="Times New Roman"/>
          <w:color w:val="000000"/>
          <w:spacing w:val="19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opatrenie</w:t>
      </w:r>
      <w:r w:rsidRPr="00D300D7">
        <w:rPr>
          <w:rFonts w:ascii="Times New Roman" w:eastAsia="Times New Roman" w:hAnsi="Times New Roman" w:cs="Times New Roman"/>
          <w:color w:val="000000"/>
          <w:spacing w:val="19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je</w:t>
      </w:r>
      <w:r w:rsidRPr="00D300D7">
        <w:rPr>
          <w:rFonts w:ascii="Times New Roman" w:eastAsia="Times New Roman" w:hAnsi="Times New Roman" w:cs="Times New Roman"/>
          <w:color w:val="000000"/>
          <w:spacing w:val="19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jedným</w:t>
      </w:r>
      <w:r w:rsidRPr="00D300D7">
        <w:rPr>
          <w:rFonts w:ascii="Times New Roman" w:eastAsia="Times New Roman" w:hAnsi="Times New Roman" w:cs="Times New Roman"/>
          <w:color w:val="000000"/>
          <w:spacing w:val="19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z  krokov odporúčaných</w:t>
      </w:r>
      <w:r w:rsidRPr="00D300D7">
        <w:rPr>
          <w:rFonts w:ascii="Times New Roman" w:eastAsia="Times New Roman" w:hAnsi="Times New Roman" w:cs="Times New Roman"/>
          <w:color w:val="000000"/>
          <w:spacing w:val="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Európskou</w:t>
      </w:r>
      <w:r w:rsidRPr="00D300D7">
        <w:rPr>
          <w:rFonts w:ascii="Times New Roman" w:eastAsia="Times New Roman" w:hAnsi="Times New Roman" w:cs="Times New Roman"/>
          <w:color w:val="000000"/>
          <w:spacing w:val="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komisiou</w:t>
      </w:r>
      <w:r w:rsidRPr="00D300D7">
        <w:rPr>
          <w:rFonts w:ascii="Times New Roman" w:eastAsia="Times New Roman" w:hAnsi="Times New Roman" w:cs="Times New Roman"/>
          <w:color w:val="000000"/>
          <w:spacing w:val="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pre</w:t>
      </w:r>
      <w:r w:rsidRPr="00D300D7">
        <w:rPr>
          <w:rFonts w:ascii="Times New Roman" w:eastAsia="Times New Roman" w:hAnsi="Times New Roman" w:cs="Times New Roman"/>
          <w:color w:val="000000"/>
          <w:spacing w:val="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členské</w:t>
      </w:r>
      <w:r w:rsidRPr="00D300D7">
        <w:rPr>
          <w:rFonts w:ascii="Times New Roman" w:eastAsia="Times New Roman" w:hAnsi="Times New Roman" w:cs="Times New Roman"/>
          <w:color w:val="000000"/>
          <w:spacing w:val="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štáty</w:t>
      </w:r>
      <w:r w:rsidRPr="00D300D7">
        <w:rPr>
          <w:rFonts w:ascii="Times New Roman" w:eastAsia="Times New Roman" w:hAnsi="Times New Roman" w:cs="Times New Roman"/>
          <w:color w:val="000000"/>
          <w:spacing w:val="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EÚ</w:t>
      </w:r>
      <w:r w:rsidRPr="00D300D7">
        <w:rPr>
          <w:rFonts w:ascii="Times New Roman" w:eastAsia="Times New Roman" w:hAnsi="Times New Roman" w:cs="Times New Roman"/>
          <w:color w:val="000000"/>
          <w:spacing w:val="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na</w:t>
      </w:r>
      <w:r w:rsidRPr="00D300D7">
        <w:rPr>
          <w:rFonts w:ascii="Times New Roman" w:eastAsia="Times New Roman" w:hAnsi="Times New Roman" w:cs="Times New Roman"/>
          <w:color w:val="000000"/>
          <w:spacing w:val="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elimináciu</w:t>
      </w:r>
      <w:r w:rsidRPr="00D300D7">
        <w:rPr>
          <w:rFonts w:ascii="Times New Roman" w:eastAsia="Times New Roman" w:hAnsi="Times New Roman" w:cs="Times New Roman"/>
          <w:color w:val="000000"/>
          <w:spacing w:val="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dopadov</w:t>
      </w:r>
      <w:r w:rsidRPr="00D300D7">
        <w:rPr>
          <w:rFonts w:ascii="Times New Roman" w:eastAsia="Times New Roman" w:hAnsi="Times New Roman" w:cs="Times New Roman"/>
          <w:color w:val="000000"/>
          <w:spacing w:val="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pandémie</w:t>
      </w:r>
      <w:r w:rsidRPr="00D300D7">
        <w:rPr>
          <w:rFonts w:ascii="Times New Roman" w:eastAsia="Times New Roman" w:hAnsi="Times New Roman" w:cs="Times New Roman"/>
          <w:color w:val="000000"/>
          <w:spacing w:val="8"/>
          <w:lang w:eastAsia="zh-CN"/>
        </w:rPr>
        <w:t xml:space="preserve"> </w:t>
      </w:r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 xml:space="preserve">na </w:t>
      </w:r>
      <w:proofErr w:type="spellStart"/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>gastro</w:t>
      </w:r>
      <w:proofErr w:type="spellEnd"/>
      <w:r w:rsidRPr="00D300D7">
        <w:rPr>
          <w:rFonts w:ascii="Times New Roman" w:eastAsia="Times New Roman" w:hAnsi="Times New Roman" w:cs="Times New Roman"/>
          <w:color w:val="000000"/>
          <w:lang w:eastAsia="zh-CN"/>
        </w:rPr>
        <w:t xml:space="preserve"> sektor.</w:t>
      </w:r>
    </w:p>
    <w:p w14:paraId="12597027" w14:textId="77777777" w:rsidR="00205B99" w:rsidRDefault="00205B99" w:rsidP="00F52CE4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183C1982" w14:textId="36647393" w:rsidR="007270FB" w:rsidRDefault="00433141" w:rsidP="00205B99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 </w:t>
      </w:r>
      <w:r w:rsidR="00706D76" w:rsidRPr="00D60773">
        <w:rPr>
          <w:rFonts w:ascii="Times New Roman" w:hAnsi="Times New Roman" w:cs="Times New Roman"/>
          <w:color w:val="000000" w:themeColor="text1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14:paraId="46B2A59E" w14:textId="4E8888B9" w:rsidR="00A14F3D" w:rsidRDefault="00A14F3D" w:rsidP="00205B99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66F1F161" w14:textId="6AC5FDB6" w:rsidR="00A14F3D" w:rsidRDefault="00A14F3D" w:rsidP="00205B99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48A32966" w14:textId="367818AE" w:rsidR="00A14F3D" w:rsidRDefault="00A14F3D" w:rsidP="00205B99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385790E5" w14:textId="77777777" w:rsidR="00A14F3D" w:rsidRPr="00D60773" w:rsidRDefault="00A14F3D" w:rsidP="00205B99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54AB3F0E" w14:textId="77777777" w:rsidR="004C5139" w:rsidRPr="00D60773" w:rsidRDefault="004C5139" w:rsidP="00706D76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89EEA15" w14:textId="77777777" w:rsidR="00BE2399" w:rsidRPr="00D60773" w:rsidRDefault="00BE2399" w:rsidP="00706D76">
      <w:pPr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</w:pPr>
      <w:r w:rsidRPr="00D60773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Osobitná časť </w:t>
      </w:r>
    </w:p>
    <w:p w14:paraId="1386F3FC" w14:textId="77777777" w:rsidR="008D7E9B" w:rsidRPr="00D60773" w:rsidRDefault="008D7E9B" w:rsidP="008D7E9B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B4AC18B" w14:textId="4A381D97" w:rsidR="008D7E9B" w:rsidRDefault="008D7E9B" w:rsidP="008D7E9B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60773">
        <w:rPr>
          <w:rFonts w:ascii="Times New Roman" w:hAnsi="Times New Roman" w:cs="Times New Roman"/>
          <w:b/>
          <w:bCs/>
          <w:color w:val="000000" w:themeColor="text1"/>
        </w:rPr>
        <w:t>K čl. I</w:t>
      </w:r>
    </w:p>
    <w:p w14:paraId="65D40185" w14:textId="77777777" w:rsidR="00205B99" w:rsidRPr="00D60773" w:rsidRDefault="00205B99" w:rsidP="008D7E9B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9A716A0" w14:textId="0DD9DECE" w:rsidR="00CC46FA" w:rsidRDefault="00205B99" w:rsidP="00205B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K </w:t>
      </w:r>
      <w:r>
        <w:rPr>
          <w:rFonts w:ascii="Times New Roman" w:hAnsi="Times New Roman" w:cs="Times New Roman"/>
        </w:rPr>
        <w:t>Bodu 1</w:t>
      </w:r>
    </w:p>
    <w:p w14:paraId="29CAE2EA" w14:textId="77777777" w:rsidR="00205B99" w:rsidRDefault="00205B99" w:rsidP="00205B99">
      <w:pPr>
        <w:jc w:val="both"/>
        <w:rPr>
          <w:rFonts w:ascii="Times New Roman" w:hAnsi="Times New Roman" w:cs="Times New Roman"/>
        </w:rPr>
      </w:pPr>
    </w:p>
    <w:p w14:paraId="7A454831" w14:textId="4805E234" w:rsidR="00205B99" w:rsidRDefault="00205B99" w:rsidP="00205B99">
      <w:pPr>
        <w:jc w:val="both"/>
        <w:rPr>
          <w:rFonts w:ascii="Times New Roman" w:hAnsi="Times New Roman" w:cs="Times New Roman"/>
        </w:rPr>
      </w:pPr>
      <w:r w:rsidRPr="00205B99">
        <w:rPr>
          <w:rFonts w:ascii="Times New Roman" w:hAnsi="Times New Roman" w:cs="Times New Roman"/>
        </w:rPr>
        <w:t xml:space="preserve">Navrhovaným doplnením </w:t>
      </w:r>
      <w:r w:rsidR="00D300D7">
        <w:rPr>
          <w:rFonts w:ascii="Times New Roman" w:hAnsi="Times New Roman" w:cs="Times New Roman"/>
        </w:rPr>
        <w:t xml:space="preserve">ustanovenia </w:t>
      </w:r>
      <w:r w:rsidRPr="00205B99">
        <w:rPr>
          <w:rFonts w:ascii="Times New Roman" w:hAnsi="Times New Roman" w:cs="Times New Roman"/>
        </w:rPr>
        <w:t>§ 27 o nov</w:t>
      </w:r>
      <w:r>
        <w:rPr>
          <w:rFonts w:ascii="Times New Roman" w:hAnsi="Times New Roman" w:cs="Times New Roman"/>
        </w:rPr>
        <w:t>ý</w:t>
      </w:r>
      <w:r w:rsidRPr="00205B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odsek 3 </w:t>
      </w:r>
      <w:r w:rsidRPr="00205B99">
        <w:rPr>
          <w:rFonts w:ascii="Times New Roman" w:hAnsi="Times New Roman" w:cs="Times New Roman"/>
        </w:rPr>
        <w:t xml:space="preserve">sa bude </w:t>
      </w:r>
      <w:r>
        <w:rPr>
          <w:rFonts w:ascii="Times New Roman" w:hAnsi="Times New Roman" w:cs="Times New Roman"/>
        </w:rPr>
        <w:t>aplikovať mimoriadne</w:t>
      </w:r>
      <w:r w:rsidRPr="00205B99">
        <w:rPr>
          <w:rFonts w:ascii="Times New Roman" w:hAnsi="Times New Roman" w:cs="Times New Roman"/>
        </w:rPr>
        <w:t xml:space="preserve"> znížená sadzba dane z pridanej hodnoty 5% zo základu dane na služby uvedené v prílohe č. 7b</w:t>
      </w:r>
      <w:r>
        <w:rPr>
          <w:rFonts w:ascii="Times New Roman" w:hAnsi="Times New Roman" w:cs="Times New Roman"/>
        </w:rPr>
        <w:t>.</w:t>
      </w:r>
    </w:p>
    <w:p w14:paraId="1746F97B" w14:textId="18DDA7DF" w:rsidR="00205B99" w:rsidRDefault="00205B99" w:rsidP="00205B99">
      <w:pPr>
        <w:jc w:val="both"/>
        <w:rPr>
          <w:rFonts w:ascii="Times New Roman" w:hAnsi="Times New Roman" w:cs="Times New Roman"/>
        </w:rPr>
      </w:pPr>
    </w:p>
    <w:p w14:paraId="0A7DD4BB" w14:textId="4430695E" w:rsidR="00205B99" w:rsidRDefault="00205B99" w:rsidP="00205B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Bodu 2</w:t>
      </w:r>
    </w:p>
    <w:p w14:paraId="10470781" w14:textId="0FF796DD" w:rsidR="00205B99" w:rsidRDefault="00205B99" w:rsidP="00205B99">
      <w:pPr>
        <w:jc w:val="both"/>
        <w:rPr>
          <w:rFonts w:ascii="Times New Roman" w:hAnsi="Times New Roman" w:cs="Times New Roman"/>
        </w:rPr>
      </w:pPr>
    </w:p>
    <w:p w14:paraId="28635C33" w14:textId="2C68F573" w:rsidR="00205B99" w:rsidRDefault="00D300D7" w:rsidP="00205B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Prikladá</w:t>
      </w:r>
      <w:r w:rsidR="00205B99" w:rsidRPr="00205B99">
        <w:rPr>
          <w:rFonts w:ascii="Times New Roman" w:hAnsi="Times New Roman" w:cs="Times New Roman"/>
        </w:rPr>
        <w:t xml:space="preserve"> sa nová príloha č. 7</w:t>
      </w:r>
      <w:r w:rsidR="00205B99">
        <w:rPr>
          <w:rFonts w:ascii="Times New Roman" w:hAnsi="Times New Roman" w:cs="Times New Roman"/>
        </w:rPr>
        <w:t>b</w:t>
      </w:r>
      <w:r w:rsidR="00205B99" w:rsidRPr="00205B99">
        <w:rPr>
          <w:rFonts w:ascii="Times New Roman" w:hAnsi="Times New Roman" w:cs="Times New Roman"/>
        </w:rPr>
        <w:t xml:space="preserve">, ktorá vymedzuje vybrané služby, pri ktorých sa uplatní znížená sadzba dane </w:t>
      </w:r>
      <w:r w:rsidR="00205B99">
        <w:rPr>
          <w:rFonts w:ascii="Times New Roman" w:hAnsi="Times New Roman" w:cs="Times New Roman"/>
        </w:rPr>
        <w:t>5</w:t>
      </w:r>
      <w:r w:rsidR="00205B99" w:rsidRPr="00205B99">
        <w:rPr>
          <w:rFonts w:ascii="Times New Roman" w:hAnsi="Times New Roman" w:cs="Times New Roman"/>
        </w:rPr>
        <w:t>%</w:t>
      </w:r>
      <w:r w:rsidR="00205B99">
        <w:rPr>
          <w:rFonts w:ascii="Times New Roman" w:hAnsi="Times New Roman" w:cs="Times New Roman"/>
        </w:rPr>
        <w:t xml:space="preserve"> </w:t>
      </w:r>
      <w:r w:rsidR="00205B99" w:rsidRPr="00205B99">
        <w:rPr>
          <w:rFonts w:ascii="Times New Roman" w:hAnsi="Times New Roman" w:cs="Times New Roman"/>
        </w:rPr>
        <w:t>zo základu dane.</w:t>
      </w:r>
      <w:r w:rsidR="00205B99">
        <w:rPr>
          <w:rFonts w:ascii="Times New Roman" w:hAnsi="Times New Roman" w:cs="Times New Roman"/>
        </w:rPr>
        <w:t xml:space="preserve"> Jedná sa o s</w:t>
      </w:r>
      <w:r w:rsidR="00205B99" w:rsidRPr="00205B99">
        <w:rPr>
          <w:rFonts w:ascii="Times New Roman" w:hAnsi="Times New Roman" w:cs="Times New Roman"/>
        </w:rPr>
        <w:t xml:space="preserve">lužby spojené s podávaním jedál a nápojov </w:t>
      </w:r>
      <w:r w:rsidR="00205B99">
        <w:rPr>
          <w:rFonts w:ascii="Times New Roman" w:hAnsi="Times New Roman" w:cs="Times New Roman"/>
        </w:rPr>
        <w:t>a sú zadefinované</w:t>
      </w:r>
      <w:r w:rsidR="00205B99" w:rsidRPr="00205B99">
        <w:rPr>
          <w:rFonts w:ascii="Times New Roman" w:hAnsi="Times New Roman" w:cs="Times New Roman"/>
        </w:rPr>
        <w:t xml:space="preserve"> v súlade s prílohou III. Smernice rady 2006/112/ES a vychádzajú z Nariadenia Európskeho parlamentu a Rady (ES) č. 451/2008  z 23. apríla 2008, ktorým sa zavádza nová štatistická klasifikácia produktov podľa činností (CPA) a ktorým sa zrušuje nariadenie Rady (EHS) č. 3696/93  (Ú. v. EÚ L 145, 4.6.2008, s. 65) v platnom znení.</w:t>
      </w:r>
    </w:p>
    <w:p w14:paraId="3E7FABBB" w14:textId="42EBFBDA" w:rsidR="00205B99" w:rsidRDefault="00205B99" w:rsidP="00205B99">
      <w:pPr>
        <w:jc w:val="both"/>
        <w:rPr>
          <w:rFonts w:ascii="Times New Roman" w:hAnsi="Times New Roman" w:cs="Times New Roman"/>
        </w:rPr>
      </w:pPr>
    </w:p>
    <w:p w14:paraId="7229A8A4" w14:textId="4087862D" w:rsidR="00205B99" w:rsidRDefault="00205B99" w:rsidP="00205B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Bodom 3, 4 a 5</w:t>
      </w:r>
    </w:p>
    <w:p w14:paraId="3D67A2D7" w14:textId="2A3336C1" w:rsidR="00205B99" w:rsidRDefault="00205B99" w:rsidP="00205B99">
      <w:pPr>
        <w:jc w:val="both"/>
        <w:rPr>
          <w:rFonts w:ascii="Times New Roman" w:hAnsi="Times New Roman" w:cs="Times New Roman"/>
        </w:rPr>
      </w:pPr>
    </w:p>
    <w:p w14:paraId="09C84BC1" w14:textId="2D8A3BA8" w:rsidR="00205B99" w:rsidRDefault="00205B99" w:rsidP="00205B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Rušia sa ustanovenia vymedzujúce mimoriadne zníženú sadzbu dane, vrátane prílohy 7b. S</w:t>
      </w:r>
      <w:r w:rsidRPr="00205B99">
        <w:rPr>
          <w:rFonts w:ascii="Times New Roman" w:hAnsi="Times New Roman" w:cs="Times New Roman"/>
        </w:rPr>
        <w:t>lužby spojené s podávaním jedál a</w:t>
      </w:r>
      <w:r>
        <w:rPr>
          <w:rFonts w:ascii="Times New Roman" w:hAnsi="Times New Roman" w:cs="Times New Roman"/>
        </w:rPr>
        <w:t> </w:t>
      </w:r>
      <w:r w:rsidRPr="00205B99">
        <w:rPr>
          <w:rFonts w:ascii="Times New Roman" w:hAnsi="Times New Roman" w:cs="Times New Roman"/>
        </w:rPr>
        <w:t>nápojov</w:t>
      </w:r>
      <w:r>
        <w:rPr>
          <w:rFonts w:ascii="Times New Roman" w:hAnsi="Times New Roman" w:cs="Times New Roman"/>
        </w:rPr>
        <w:t xml:space="preserve"> sa zaraďujú pod režim zníženej sadzby dane v  </w:t>
      </w:r>
      <w:r w:rsidR="001F728A" w:rsidRPr="001F728A">
        <w:rPr>
          <w:rFonts w:ascii="Times New Roman" w:hAnsi="Times New Roman" w:cs="Times New Roman"/>
        </w:rPr>
        <w:t>§ 27</w:t>
      </w:r>
      <w:r w:rsidR="001F728A">
        <w:rPr>
          <w:rFonts w:ascii="Times New Roman" w:hAnsi="Times New Roman" w:cs="Times New Roman"/>
        </w:rPr>
        <w:t xml:space="preserve"> ods. 2 a vkladajú sa do prílohy č. 7a.</w:t>
      </w:r>
    </w:p>
    <w:p w14:paraId="0FB71888" w14:textId="77777777" w:rsidR="00205B99" w:rsidRDefault="00205B99" w:rsidP="00205B99">
      <w:pPr>
        <w:jc w:val="both"/>
        <w:rPr>
          <w:rFonts w:ascii="Times New Roman" w:hAnsi="Times New Roman" w:cs="Times New Roman"/>
        </w:rPr>
      </w:pPr>
    </w:p>
    <w:p w14:paraId="1DF4912A" w14:textId="77777777" w:rsidR="00F52CE4" w:rsidRDefault="00F52CE4" w:rsidP="003920F8">
      <w:pPr>
        <w:ind w:firstLine="708"/>
        <w:jc w:val="both"/>
        <w:rPr>
          <w:rFonts w:ascii="Times New Roman" w:hAnsi="Times New Roman" w:cs="Times New Roman"/>
        </w:rPr>
      </w:pPr>
    </w:p>
    <w:p w14:paraId="4A71BE17" w14:textId="77777777" w:rsidR="008D7E9B" w:rsidRPr="00D60773" w:rsidRDefault="008D7E9B" w:rsidP="008D7E9B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60773">
        <w:rPr>
          <w:rFonts w:ascii="Times New Roman" w:hAnsi="Times New Roman" w:cs="Times New Roman"/>
          <w:b/>
          <w:bCs/>
          <w:color w:val="000000" w:themeColor="text1"/>
        </w:rPr>
        <w:t>K čl. II</w:t>
      </w:r>
    </w:p>
    <w:p w14:paraId="08965D4A" w14:textId="77777777" w:rsidR="00316A26" w:rsidRDefault="00316A26" w:rsidP="00316A26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B8586B3" w14:textId="0F3222D6" w:rsidR="00316A26" w:rsidRPr="00B86ECF" w:rsidRDefault="00057603" w:rsidP="00B86ECF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057603">
        <w:rPr>
          <w:rFonts w:ascii="Times New Roman" w:hAnsi="Times New Roman" w:cs="Times New Roman"/>
          <w:color w:val="000000" w:themeColor="text1"/>
        </w:rPr>
        <w:t>Vzhľadom na mimoriadnu naliehavosť sa navrhuje, aby</w:t>
      </w:r>
      <w:r w:rsidR="001F728A">
        <w:rPr>
          <w:rFonts w:ascii="Times New Roman" w:hAnsi="Times New Roman" w:cs="Times New Roman"/>
          <w:color w:val="000000" w:themeColor="text1"/>
        </w:rPr>
        <w:t xml:space="preserve"> časti</w:t>
      </w:r>
      <w:r w:rsidRPr="00057603">
        <w:rPr>
          <w:rFonts w:ascii="Times New Roman" w:hAnsi="Times New Roman" w:cs="Times New Roman"/>
          <w:color w:val="000000" w:themeColor="text1"/>
        </w:rPr>
        <w:t xml:space="preserve"> zákon</w:t>
      </w:r>
      <w:r w:rsidR="001F728A">
        <w:rPr>
          <w:rFonts w:ascii="Times New Roman" w:hAnsi="Times New Roman" w:cs="Times New Roman"/>
          <w:color w:val="000000" w:themeColor="text1"/>
        </w:rPr>
        <w:t>a, ktoré zavádzajú mimoriadne zníženie sadzby dane</w:t>
      </w:r>
      <w:r w:rsidRPr="00057603">
        <w:rPr>
          <w:rFonts w:ascii="Times New Roman" w:hAnsi="Times New Roman" w:cs="Times New Roman"/>
          <w:color w:val="000000" w:themeColor="text1"/>
        </w:rPr>
        <w:t xml:space="preserve"> nadobud</w:t>
      </w:r>
      <w:r w:rsidR="001F728A">
        <w:rPr>
          <w:rFonts w:ascii="Times New Roman" w:hAnsi="Times New Roman" w:cs="Times New Roman"/>
          <w:color w:val="000000" w:themeColor="text1"/>
        </w:rPr>
        <w:t>li</w:t>
      </w:r>
      <w:r w:rsidRPr="00057603">
        <w:rPr>
          <w:rFonts w:ascii="Times New Roman" w:hAnsi="Times New Roman" w:cs="Times New Roman"/>
          <w:color w:val="000000" w:themeColor="text1"/>
        </w:rPr>
        <w:t xml:space="preserve"> účinnosť už dňom vyhlásenia.</w:t>
      </w:r>
      <w:r w:rsidR="001F728A">
        <w:rPr>
          <w:rFonts w:ascii="Times New Roman" w:hAnsi="Times New Roman" w:cs="Times New Roman"/>
          <w:color w:val="000000" w:themeColor="text1"/>
        </w:rPr>
        <w:t xml:space="preserve"> Zvyšné časti, teda </w:t>
      </w:r>
      <w:r w:rsidR="00483D00">
        <w:rPr>
          <w:rFonts w:ascii="Times New Roman" w:hAnsi="Times New Roman" w:cs="Times New Roman"/>
          <w:color w:val="000000" w:themeColor="text1"/>
        </w:rPr>
        <w:t xml:space="preserve">zrušenie mimoriadneho zníženia sadzby dane a </w:t>
      </w:r>
      <w:r w:rsidR="001F728A">
        <w:rPr>
          <w:rFonts w:ascii="Times New Roman" w:hAnsi="Times New Roman" w:cs="Times New Roman"/>
          <w:color w:val="000000" w:themeColor="text1"/>
        </w:rPr>
        <w:t>zaradenie s</w:t>
      </w:r>
      <w:r w:rsidR="001F728A" w:rsidRPr="001F728A">
        <w:rPr>
          <w:rFonts w:ascii="Times New Roman" w:hAnsi="Times New Roman" w:cs="Times New Roman"/>
          <w:color w:val="000000" w:themeColor="text1"/>
        </w:rPr>
        <w:t>luž</w:t>
      </w:r>
      <w:r w:rsidR="001F728A">
        <w:rPr>
          <w:rFonts w:ascii="Times New Roman" w:hAnsi="Times New Roman" w:cs="Times New Roman"/>
          <w:color w:val="000000" w:themeColor="text1"/>
        </w:rPr>
        <w:t>ie</w:t>
      </w:r>
      <w:r w:rsidR="001F728A" w:rsidRPr="001F728A">
        <w:rPr>
          <w:rFonts w:ascii="Times New Roman" w:hAnsi="Times New Roman" w:cs="Times New Roman"/>
          <w:color w:val="000000" w:themeColor="text1"/>
        </w:rPr>
        <w:t>b spojen</w:t>
      </w:r>
      <w:r w:rsidR="001F728A">
        <w:rPr>
          <w:rFonts w:ascii="Times New Roman" w:hAnsi="Times New Roman" w:cs="Times New Roman"/>
          <w:color w:val="000000" w:themeColor="text1"/>
        </w:rPr>
        <w:t>ých</w:t>
      </w:r>
      <w:r w:rsidR="001F728A" w:rsidRPr="001F728A">
        <w:rPr>
          <w:rFonts w:ascii="Times New Roman" w:hAnsi="Times New Roman" w:cs="Times New Roman"/>
          <w:color w:val="000000" w:themeColor="text1"/>
        </w:rPr>
        <w:t xml:space="preserve"> s podávaním jedál a nápojov </w:t>
      </w:r>
      <w:r w:rsidR="001F728A">
        <w:rPr>
          <w:rFonts w:ascii="Times New Roman" w:hAnsi="Times New Roman" w:cs="Times New Roman"/>
          <w:color w:val="000000" w:themeColor="text1"/>
        </w:rPr>
        <w:t>pod režim zníženej sadzby dane</w:t>
      </w:r>
      <w:r w:rsidR="00483D00">
        <w:rPr>
          <w:rFonts w:ascii="Times New Roman" w:hAnsi="Times New Roman" w:cs="Times New Roman"/>
          <w:color w:val="000000" w:themeColor="text1"/>
        </w:rPr>
        <w:t>,</w:t>
      </w:r>
      <w:r w:rsidR="001F728A">
        <w:rPr>
          <w:rFonts w:ascii="Times New Roman" w:hAnsi="Times New Roman" w:cs="Times New Roman"/>
          <w:color w:val="000000" w:themeColor="text1"/>
        </w:rPr>
        <w:t xml:space="preserve"> nadobudne účinnosť k 1. januáru 202</w:t>
      </w:r>
      <w:r w:rsidR="00D300D7">
        <w:rPr>
          <w:rFonts w:ascii="Times New Roman" w:hAnsi="Times New Roman" w:cs="Times New Roman"/>
          <w:color w:val="000000" w:themeColor="text1"/>
        </w:rPr>
        <w:t>3</w:t>
      </w:r>
      <w:r w:rsidR="001F728A">
        <w:rPr>
          <w:rFonts w:ascii="Times New Roman" w:hAnsi="Times New Roman" w:cs="Times New Roman"/>
          <w:color w:val="000000" w:themeColor="text1"/>
        </w:rPr>
        <w:t>.</w:t>
      </w:r>
      <w:r w:rsidR="00316A26"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br w:type="page"/>
      </w:r>
    </w:p>
    <w:p w14:paraId="1C8D37F4" w14:textId="77777777" w:rsidR="00B83154" w:rsidRPr="00D60773" w:rsidRDefault="00B83154" w:rsidP="00B83154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  <w:r w:rsidRPr="00D60773"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lastRenderedPageBreak/>
        <w:t>DOLOŽKA ZLUČITEĽNOSTI</w:t>
      </w:r>
    </w:p>
    <w:p w14:paraId="70A84495" w14:textId="77777777" w:rsidR="00B83154" w:rsidRPr="00D60773" w:rsidRDefault="00B83154" w:rsidP="00B83154">
      <w:pPr>
        <w:pStyle w:val="Normlnywebov"/>
        <w:spacing w:before="120" w:after="0" w:line="276" w:lineRule="auto"/>
        <w:jc w:val="center"/>
        <w:rPr>
          <w:color w:val="000000" w:themeColor="text1"/>
        </w:rPr>
      </w:pPr>
      <w:r w:rsidRPr="00D60773">
        <w:rPr>
          <w:b/>
          <w:bCs/>
          <w:color w:val="000000" w:themeColor="text1"/>
        </w:rPr>
        <w:t>návrhu zákona</w:t>
      </w:r>
      <w:r w:rsidRPr="00D60773">
        <w:rPr>
          <w:color w:val="000000" w:themeColor="text1"/>
        </w:rPr>
        <w:t xml:space="preserve"> </w:t>
      </w:r>
      <w:r w:rsidRPr="00D60773">
        <w:rPr>
          <w:b/>
          <w:bCs/>
          <w:color w:val="000000" w:themeColor="text1"/>
        </w:rPr>
        <w:t>s právom Európskej únie</w:t>
      </w:r>
    </w:p>
    <w:p w14:paraId="025C0A22" w14:textId="77777777" w:rsidR="00B83154" w:rsidRPr="00D60773" w:rsidRDefault="00B83154" w:rsidP="00B83154">
      <w:pPr>
        <w:pStyle w:val="Normlnywebov"/>
        <w:spacing w:before="120" w:after="0" w:line="276" w:lineRule="auto"/>
        <w:jc w:val="both"/>
        <w:rPr>
          <w:color w:val="000000" w:themeColor="text1"/>
        </w:rPr>
      </w:pPr>
      <w:r w:rsidRPr="00D60773">
        <w:rPr>
          <w:color w:val="000000" w:themeColor="text1"/>
        </w:rPr>
        <w:t> </w:t>
      </w:r>
    </w:p>
    <w:p w14:paraId="1FFD7386" w14:textId="77777777" w:rsidR="00B83154" w:rsidRPr="00D60773" w:rsidRDefault="00B83154" w:rsidP="00B83154">
      <w:pPr>
        <w:pStyle w:val="Normlnywebov"/>
        <w:spacing w:before="120" w:after="0" w:line="276" w:lineRule="auto"/>
        <w:jc w:val="both"/>
        <w:rPr>
          <w:strike/>
          <w:color w:val="000000" w:themeColor="text1"/>
        </w:rPr>
      </w:pPr>
      <w:r w:rsidRPr="00D60773">
        <w:rPr>
          <w:b/>
          <w:bCs/>
          <w:color w:val="000000" w:themeColor="text1"/>
        </w:rPr>
        <w:t>1. Navrhovateľ zákona:</w:t>
      </w:r>
      <w:r w:rsidRPr="00D60773">
        <w:rPr>
          <w:color w:val="000000" w:themeColor="text1"/>
        </w:rPr>
        <w:t xml:space="preserve"> skupina poslancov Národnej rady Slovenskej republiky</w:t>
      </w:r>
    </w:p>
    <w:p w14:paraId="5945A5DC" w14:textId="7AF9FBFF" w:rsidR="00B83154" w:rsidRPr="00D60773" w:rsidRDefault="00B83154" w:rsidP="00B83154">
      <w:pPr>
        <w:pStyle w:val="Normlnywebov"/>
        <w:spacing w:line="276" w:lineRule="auto"/>
        <w:jc w:val="both"/>
        <w:rPr>
          <w:bCs/>
          <w:color w:val="000000" w:themeColor="text1"/>
        </w:rPr>
      </w:pPr>
      <w:r w:rsidRPr="00D60773">
        <w:rPr>
          <w:b/>
          <w:color w:val="000000" w:themeColor="text1"/>
        </w:rPr>
        <w:t>2. Názov návrhu zákona</w:t>
      </w:r>
      <w:r w:rsidRPr="00D60773">
        <w:rPr>
          <w:color w:val="000000" w:themeColor="text1"/>
        </w:rPr>
        <w:t xml:space="preserve">: </w:t>
      </w:r>
      <w:r w:rsidR="00E85017" w:rsidRPr="00E85017">
        <w:rPr>
          <w:color w:val="000000" w:themeColor="text1"/>
        </w:rPr>
        <w:t xml:space="preserve">Návrh zákona, ktorým sa mení a dopĺňa </w:t>
      </w:r>
      <w:r w:rsidR="00DA0152" w:rsidRPr="00DA0152">
        <w:rPr>
          <w:color w:val="000000" w:themeColor="text1"/>
        </w:rPr>
        <w:t>zákon č. 222/2004 Z. z. o dani z pridanej hodnoty v znení neskorších predpisov</w:t>
      </w:r>
      <w:r w:rsidR="009D10CE">
        <w:rPr>
          <w:color w:val="000000" w:themeColor="text1"/>
        </w:rPr>
        <w:t>.</w:t>
      </w:r>
    </w:p>
    <w:p w14:paraId="74A0107A" w14:textId="77777777" w:rsidR="001F728A" w:rsidRDefault="00B83154" w:rsidP="001F728A">
      <w:pPr>
        <w:pStyle w:val="Normlnywebov"/>
        <w:spacing w:before="120" w:after="0" w:line="276" w:lineRule="auto"/>
        <w:jc w:val="both"/>
        <w:rPr>
          <w:color w:val="000000" w:themeColor="text1"/>
        </w:rPr>
      </w:pPr>
      <w:r w:rsidRPr="00D60773">
        <w:rPr>
          <w:b/>
          <w:bCs/>
          <w:color w:val="000000" w:themeColor="text1"/>
        </w:rPr>
        <w:t>3. Predmet návrhu zákona:</w:t>
      </w:r>
      <w:r w:rsidR="001F728A" w:rsidRPr="001F728A">
        <w:t xml:space="preserve"> </w:t>
      </w:r>
      <w:r w:rsidR="001F728A" w:rsidRPr="001F728A">
        <w:rPr>
          <w:color w:val="000000" w:themeColor="text1"/>
        </w:rPr>
        <w:t xml:space="preserve">Je v súlade s právnou úpravou Európskej únie; </w:t>
      </w:r>
    </w:p>
    <w:p w14:paraId="4440C5BE" w14:textId="117B74E0" w:rsidR="001F728A" w:rsidRDefault="001F728A" w:rsidP="001F728A">
      <w:pPr>
        <w:pStyle w:val="Normlnywebov"/>
        <w:spacing w:before="120" w:after="0" w:line="276" w:lineRule="auto"/>
        <w:jc w:val="both"/>
        <w:rPr>
          <w:color w:val="000000" w:themeColor="text1"/>
        </w:rPr>
      </w:pPr>
      <w:r w:rsidRPr="001F728A">
        <w:rPr>
          <w:color w:val="000000" w:themeColor="text1"/>
        </w:rPr>
        <w:t>a)</w:t>
      </w:r>
      <w:r>
        <w:rPr>
          <w:color w:val="000000" w:themeColor="text1"/>
        </w:rPr>
        <w:t xml:space="preserve"> </w:t>
      </w:r>
      <w:r w:rsidRPr="001F728A">
        <w:rPr>
          <w:color w:val="000000" w:themeColor="text1"/>
        </w:rPr>
        <w:t>je upravený v primárnom práve Európskej únie – článok 113 Zmluvy o fungovaní Európskej Únie,</w:t>
      </w:r>
    </w:p>
    <w:p w14:paraId="7DA89277" w14:textId="4707CE20" w:rsidR="001F728A" w:rsidRDefault="001F728A" w:rsidP="001F728A">
      <w:pPr>
        <w:pStyle w:val="Normlnywebov"/>
        <w:spacing w:before="120" w:after="0" w:line="276" w:lineRule="auto"/>
        <w:jc w:val="both"/>
        <w:rPr>
          <w:color w:val="000000" w:themeColor="text1"/>
        </w:rPr>
      </w:pPr>
      <w:r w:rsidRPr="001F728A">
        <w:rPr>
          <w:color w:val="000000" w:themeColor="text1"/>
        </w:rPr>
        <w:t>b)</w:t>
      </w:r>
      <w:r>
        <w:rPr>
          <w:color w:val="000000" w:themeColor="text1"/>
        </w:rPr>
        <w:t xml:space="preserve"> </w:t>
      </w:r>
      <w:r w:rsidRPr="001F728A">
        <w:rPr>
          <w:color w:val="000000" w:themeColor="text1"/>
        </w:rPr>
        <w:t>je upravený v sekundárnom práve Európskej únie – Smernica Rady 2006/112/ES z 28.11.2006 o spoločnom systéme dane z pridanej hodnoty (</w:t>
      </w:r>
      <w:proofErr w:type="spellStart"/>
      <w:r w:rsidRPr="001F728A">
        <w:rPr>
          <w:color w:val="000000" w:themeColor="text1"/>
        </w:rPr>
        <w:t>Ú.v</w:t>
      </w:r>
      <w:proofErr w:type="spellEnd"/>
      <w:r w:rsidRPr="001F728A">
        <w:rPr>
          <w:color w:val="000000" w:themeColor="text1"/>
        </w:rPr>
        <w:t>. EÚ L 347, 11.12.2006), ktorá stanovuje spoločný systém dane z pridanej hodnoty v Európskej únii; Nariadenie Európskeho parlamentu a Rady (ES) č. 451/2008  z 23. apríla 2008, ktorým sa zavádza nová štatistická klasifikácia produktov podľa činností (CPA) a ktorým sa zrušuje nariadenie Rady (EHS) č. 3696/93  (Ú. v. EÚ L 145, 4.6.2008, s. 65) v platnom znení,</w:t>
      </w:r>
    </w:p>
    <w:p w14:paraId="30FE540C" w14:textId="483F6148" w:rsidR="00B83154" w:rsidRPr="001F728A" w:rsidRDefault="001F728A" w:rsidP="001F728A">
      <w:pPr>
        <w:pStyle w:val="Normlnywebov"/>
        <w:spacing w:before="120" w:after="0" w:line="276" w:lineRule="auto"/>
        <w:jc w:val="both"/>
        <w:rPr>
          <w:color w:val="000000" w:themeColor="text1"/>
        </w:rPr>
      </w:pPr>
      <w:r w:rsidRPr="001F728A">
        <w:rPr>
          <w:color w:val="000000" w:themeColor="text1"/>
        </w:rPr>
        <w:t>c)</w:t>
      </w:r>
      <w:r>
        <w:rPr>
          <w:color w:val="000000" w:themeColor="text1"/>
        </w:rPr>
        <w:t xml:space="preserve"> </w:t>
      </w:r>
      <w:r w:rsidRPr="001F728A">
        <w:rPr>
          <w:color w:val="000000" w:themeColor="text1"/>
        </w:rPr>
        <w:t>nie je obsiahnutý v judikatúre Súdneho dvora Európskej únie.</w:t>
      </w:r>
    </w:p>
    <w:p w14:paraId="2A2A5F11" w14:textId="788DE589" w:rsidR="001F728A" w:rsidRDefault="001F728A" w:rsidP="001F728A">
      <w:pPr>
        <w:rPr>
          <w:rFonts w:ascii="Times New Roman" w:eastAsia="Times New Roman" w:hAnsi="Times New Roman" w:cs="Times New Roman"/>
          <w:color w:val="000000"/>
          <w:lang w:eastAsia="zh-CN"/>
        </w:rPr>
      </w:pPr>
      <w:r w:rsidRPr="001F728A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4.  Záväzky</w:t>
      </w:r>
      <w:r w:rsidRPr="001F728A">
        <w:rPr>
          <w:rFonts w:ascii="Times New Roman" w:eastAsia="Times New Roman" w:hAnsi="Times New Roman" w:cs="Times New Roman"/>
          <w:b/>
          <w:bCs/>
          <w:color w:val="000000"/>
          <w:spacing w:val="61"/>
          <w:lang w:eastAsia="zh-CN"/>
        </w:rPr>
        <w:t xml:space="preserve"> </w:t>
      </w:r>
      <w:r w:rsidRPr="001F728A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Slovenskej</w:t>
      </w:r>
      <w:r w:rsidRPr="001F728A">
        <w:rPr>
          <w:rFonts w:ascii="Times New Roman" w:eastAsia="Times New Roman" w:hAnsi="Times New Roman" w:cs="Times New Roman"/>
          <w:b/>
          <w:bCs/>
          <w:color w:val="000000"/>
          <w:spacing w:val="61"/>
          <w:lang w:eastAsia="zh-CN"/>
        </w:rPr>
        <w:t xml:space="preserve"> </w:t>
      </w:r>
      <w:r w:rsidRPr="001F728A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republiky</w:t>
      </w:r>
      <w:r w:rsidRPr="001F728A">
        <w:rPr>
          <w:rFonts w:ascii="Times New Roman" w:eastAsia="Times New Roman" w:hAnsi="Times New Roman" w:cs="Times New Roman"/>
          <w:b/>
          <w:bCs/>
          <w:color w:val="000000"/>
          <w:spacing w:val="61"/>
          <w:lang w:eastAsia="zh-CN"/>
        </w:rPr>
        <w:t xml:space="preserve"> </w:t>
      </w:r>
      <w:r w:rsidRPr="001F728A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vo</w:t>
      </w:r>
      <w:r w:rsidRPr="001F728A">
        <w:rPr>
          <w:rFonts w:ascii="Times New Roman" w:eastAsia="Times New Roman" w:hAnsi="Times New Roman" w:cs="Times New Roman"/>
          <w:b/>
          <w:bCs/>
          <w:color w:val="000000"/>
          <w:spacing w:val="61"/>
          <w:lang w:eastAsia="zh-CN"/>
        </w:rPr>
        <w:t xml:space="preserve"> </w:t>
      </w:r>
      <w:r w:rsidRPr="001F728A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vzťahu</w:t>
      </w:r>
      <w:r w:rsidRPr="001F728A">
        <w:rPr>
          <w:rFonts w:ascii="Times New Roman" w:eastAsia="Times New Roman" w:hAnsi="Times New Roman" w:cs="Times New Roman"/>
          <w:b/>
          <w:bCs/>
          <w:color w:val="000000"/>
          <w:spacing w:val="61"/>
          <w:lang w:eastAsia="zh-CN"/>
        </w:rPr>
        <w:t xml:space="preserve"> </w:t>
      </w:r>
      <w:r w:rsidRPr="001F728A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k</w:t>
      </w:r>
      <w:r w:rsidRPr="001F728A">
        <w:rPr>
          <w:rFonts w:ascii="Times New Roman" w:eastAsia="Times New Roman" w:hAnsi="Times New Roman" w:cs="Times New Roman"/>
          <w:b/>
          <w:bCs/>
          <w:color w:val="000000"/>
          <w:spacing w:val="61"/>
          <w:lang w:eastAsia="zh-CN"/>
        </w:rPr>
        <w:t xml:space="preserve"> </w:t>
      </w:r>
      <w:r w:rsidRPr="001F728A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Európskej</w:t>
      </w:r>
      <w:r w:rsidRPr="001F728A">
        <w:rPr>
          <w:rFonts w:ascii="Times New Roman" w:eastAsia="Times New Roman" w:hAnsi="Times New Roman" w:cs="Times New Roman"/>
          <w:b/>
          <w:bCs/>
          <w:color w:val="000000"/>
          <w:spacing w:val="61"/>
          <w:lang w:eastAsia="zh-CN"/>
        </w:rPr>
        <w:t xml:space="preserve"> </w:t>
      </w:r>
      <w:r w:rsidRPr="001F728A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únii:</w:t>
      </w:r>
      <w:r w:rsidRPr="001F728A">
        <w:rPr>
          <w:rFonts w:ascii="Times New Roman" w:eastAsia="Times New Roman" w:hAnsi="Times New Roman" w:cs="Times New Roman"/>
          <w:color w:val="000000"/>
          <w:spacing w:val="61"/>
          <w:lang w:eastAsia="zh-CN"/>
        </w:rPr>
        <w:t xml:space="preserve"> </w:t>
      </w:r>
      <w:r w:rsidRPr="001F728A">
        <w:rPr>
          <w:rFonts w:ascii="Times New Roman" w:eastAsia="Times New Roman" w:hAnsi="Times New Roman" w:cs="Times New Roman"/>
          <w:color w:val="000000"/>
          <w:lang w:eastAsia="zh-CN"/>
        </w:rPr>
        <w:t>Nie</w:t>
      </w:r>
      <w:r w:rsidRPr="001F728A">
        <w:rPr>
          <w:rFonts w:ascii="Times New Roman" w:eastAsia="Times New Roman" w:hAnsi="Times New Roman" w:cs="Times New Roman"/>
          <w:color w:val="000000"/>
          <w:spacing w:val="61"/>
          <w:lang w:eastAsia="zh-CN"/>
        </w:rPr>
        <w:t xml:space="preserve"> </w:t>
      </w:r>
      <w:r w:rsidRPr="001F728A">
        <w:rPr>
          <w:rFonts w:ascii="Times New Roman" w:eastAsia="Times New Roman" w:hAnsi="Times New Roman" w:cs="Times New Roman"/>
          <w:color w:val="000000"/>
          <w:lang w:eastAsia="zh-CN"/>
        </w:rPr>
        <w:t>sú</w:t>
      </w:r>
      <w:r w:rsidRPr="001F728A">
        <w:rPr>
          <w:rFonts w:ascii="Times New Roman" w:eastAsia="Times New Roman" w:hAnsi="Times New Roman" w:cs="Times New Roman"/>
          <w:color w:val="000000"/>
          <w:spacing w:val="61"/>
          <w:lang w:eastAsia="zh-CN"/>
        </w:rPr>
        <w:t xml:space="preserve"> </w:t>
      </w:r>
      <w:r w:rsidRPr="001F728A">
        <w:rPr>
          <w:rFonts w:ascii="Times New Roman" w:eastAsia="Times New Roman" w:hAnsi="Times New Roman" w:cs="Times New Roman"/>
          <w:color w:val="000000"/>
          <w:lang w:eastAsia="zh-CN"/>
        </w:rPr>
        <w:t>prekladaným  návrhom právneho predpisu dotknuté.</w:t>
      </w:r>
    </w:p>
    <w:p w14:paraId="76ABA02B" w14:textId="77777777" w:rsidR="001F728A" w:rsidRPr="001F728A" w:rsidRDefault="001F728A" w:rsidP="001F728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</w:pPr>
    </w:p>
    <w:p w14:paraId="368DCA12" w14:textId="312C84F0" w:rsidR="001F728A" w:rsidRPr="001F728A" w:rsidRDefault="001F728A" w:rsidP="001F728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</w:pPr>
      <w:r w:rsidRPr="001F728A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5.    Stupeň zlučiteľnosti návrhu právneho predpisu s právom Európskej únie:</w:t>
      </w:r>
      <w:r w:rsidRPr="001F728A">
        <w:rPr>
          <w:rFonts w:ascii="Times New Roman" w:eastAsia="Times New Roman" w:hAnsi="Times New Roman" w:cs="Times New Roman"/>
          <w:color w:val="000000"/>
          <w:lang w:eastAsia="zh-CN"/>
        </w:rPr>
        <w:t xml:space="preserve"> Úplný</w:t>
      </w:r>
      <w:r>
        <w:rPr>
          <w:rFonts w:ascii="Times New Roman" w:eastAsia="Times New Roman" w:hAnsi="Times New Roman" w:cs="Times New Roman"/>
          <w:color w:val="000000"/>
          <w:lang w:eastAsia="zh-CN"/>
        </w:rPr>
        <w:t>.</w:t>
      </w:r>
    </w:p>
    <w:p w14:paraId="27EB0E1A" w14:textId="176F76B9" w:rsidR="00B83154" w:rsidRPr="00D60773" w:rsidRDefault="00E85017" w:rsidP="00B83154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7F88C8B1" w14:textId="77777777" w:rsidR="00B83154" w:rsidRPr="00D60773" w:rsidRDefault="00B83154" w:rsidP="00B83154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D8838EB" w14:textId="77777777" w:rsidR="00B83154" w:rsidRPr="00D60773" w:rsidRDefault="00B83154" w:rsidP="00B83154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DFC6AB6" w14:textId="77777777" w:rsidR="00B83154" w:rsidRPr="00D60773" w:rsidRDefault="00B83154" w:rsidP="00B83154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7968BB4" w14:textId="77777777" w:rsidR="00B83154" w:rsidRPr="00D60773" w:rsidRDefault="00B83154" w:rsidP="00B83154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57A4C15" w14:textId="77777777" w:rsidR="00B83154" w:rsidRPr="00D60773" w:rsidRDefault="00B83154" w:rsidP="00B83154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FC5BDB5" w14:textId="77777777" w:rsidR="00B83154" w:rsidRPr="00D60773" w:rsidRDefault="00B83154" w:rsidP="00B83154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00BC12B" w14:textId="77777777" w:rsidR="00B83154" w:rsidRPr="00D60773" w:rsidRDefault="00B83154" w:rsidP="00B83154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DFE3E34" w14:textId="77777777" w:rsidR="00B83154" w:rsidRPr="00D60773" w:rsidRDefault="00B83154" w:rsidP="00B83154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0DA5117B" w14:textId="77777777" w:rsidR="00B83154" w:rsidRPr="00D60773" w:rsidRDefault="00B83154" w:rsidP="00B83154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09C6531" w14:textId="77777777" w:rsidR="00B83154" w:rsidRPr="00D60773" w:rsidRDefault="00B83154" w:rsidP="00B83154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AE2C38B" w14:textId="77777777" w:rsidR="00B83154" w:rsidRPr="00D60773" w:rsidRDefault="00B83154" w:rsidP="00B83154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87494EC" w14:textId="77777777" w:rsidR="00B83154" w:rsidRPr="00D60773" w:rsidRDefault="00B83154" w:rsidP="00B83154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B81EB04" w14:textId="77777777" w:rsidR="00B83154" w:rsidRPr="00D60773" w:rsidRDefault="00B83154" w:rsidP="00B83154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0221C4A9" w14:textId="77777777" w:rsidR="00B83154" w:rsidRPr="00D60773" w:rsidRDefault="00B83154" w:rsidP="00B83154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4823074" w14:textId="77777777" w:rsidR="00B83154" w:rsidRPr="00D60773" w:rsidRDefault="00B83154" w:rsidP="00B83154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189C0A9" w14:textId="77777777" w:rsidR="00B83154" w:rsidRPr="00D60773" w:rsidRDefault="00B83154" w:rsidP="00B83154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CB1012A" w14:textId="77777777" w:rsidR="00B83154" w:rsidRPr="00D60773" w:rsidRDefault="00B83154" w:rsidP="00B83154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D868625" w14:textId="77777777" w:rsidR="00B83154" w:rsidRPr="00D60773" w:rsidRDefault="00B83154" w:rsidP="00B83154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11775DA" w14:textId="77777777" w:rsidR="00F42969" w:rsidRDefault="00F42969" w:rsidP="00F42969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  <w:r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lastRenderedPageBreak/>
        <w:t>Doložka</w:t>
      </w:r>
    </w:p>
    <w:p w14:paraId="5C111851" w14:textId="77777777" w:rsidR="00F42969" w:rsidRDefault="00F42969" w:rsidP="00F42969">
      <w:pPr>
        <w:spacing w:before="12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vybraných vplyvov</w:t>
      </w:r>
    </w:p>
    <w:p w14:paraId="16DEB964" w14:textId="77777777" w:rsidR="00F42969" w:rsidRDefault="00F42969" w:rsidP="00F42969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97ADC42" w14:textId="7A310BC8" w:rsidR="00F42969" w:rsidRPr="006E26EC" w:rsidRDefault="00F42969" w:rsidP="00F42969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A.1. Názov materiálu: </w:t>
      </w:r>
      <w:r w:rsidR="00E85017">
        <w:rPr>
          <w:rFonts w:ascii="Times New Roman" w:hAnsi="Times New Roman" w:cs="Times New Roman"/>
          <w:color w:val="000000" w:themeColor="text1"/>
        </w:rPr>
        <w:t>N</w:t>
      </w:r>
      <w:r w:rsidR="00E85017" w:rsidRPr="00EF0811">
        <w:rPr>
          <w:rFonts w:ascii="Times New Roman" w:hAnsi="Times New Roman" w:cs="Times New Roman"/>
          <w:color w:val="000000" w:themeColor="text1"/>
        </w:rPr>
        <w:t xml:space="preserve">ávrh zákona, </w:t>
      </w:r>
      <w:r w:rsidR="00E85017" w:rsidRPr="00620725">
        <w:rPr>
          <w:rFonts w:ascii="Times New Roman" w:hAnsi="Times New Roman" w:cs="Times New Roman"/>
          <w:color w:val="000000" w:themeColor="text1"/>
        </w:rPr>
        <w:t xml:space="preserve">ktorým sa mení a dopĺňa </w:t>
      </w:r>
      <w:r w:rsidR="00DA0152" w:rsidRPr="00DA0152">
        <w:rPr>
          <w:rFonts w:ascii="Times New Roman" w:hAnsi="Times New Roman" w:cs="Times New Roman"/>
          <w:color w:val="000000" w:themeColor="text1"/>
        </w:rPr>
        <w:t>zákon č. 222/2004 Z. z. o dani z pridanej hodnoty v znení neskorších predpisov</w:t>
      </w:r>
      <w:r w:rsidR="00E85017">
        <w:rPr>
          <w:rFonts w:ascii="Times New Roman" w:hAnsi="Times New Roman" w:cs="Times New Roman"/>
          <w:color w:val="000000" w:themeColor="text1"/>
        </w:rPr>
        <w:t>.</w:t>
      </w:r>
      <w:r w:rsidR="00DA0152">
        <w:rPr>
          <w:rFonts w:ascii="Times New Roman" w:hAnsi="Times New Roman" w:cs="Times New Roman"/>
          <w:color w:val="000000" w:themeColor="text1"/>
        </w:rPr>
        <w:t xml:space="preserve"> </w:t>
      </w:r>
    </w:p>
    <w:p w14:paraId="7960D33F" w14:textId="77777777" w:rsidR="00F42969" w:rsidRDefault="00F42969" w:rsidP="00F42969">
      <w:pPr>
        <w:spacing w:before="120"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Termín začatia a ukončenia PPK: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</w:rPr>
        <w:t>bezpredmetné</w:t>
      </w:r>
    </w:p>
    <w:p w14:paraId="12952115" w14:textId="77777777" w:rsidR="00F42969" w:rsidRDefault="00F42969" w:rsidP="00F42969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E22EC94" w14:textId="77777777" w:rsidR="00F42969" w:rsidRDefault="00F42969" w:rsidP="00F42969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A.2. Vplyvy:</w:t>
      </w:r>
    </w:p>
    <w:tbl>
      <w:tblPr>
        <w:tblW w:w="5000" w:type="pct"/>
        <w:tblInd w:w="1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9"/>
        <w:gridCol w:w="1188"/>
        <w:gridCol w:w="1177"/>
        <w:gridCol w:w="1196"/>
      </w:tblGrid>
      <w:tr w:rsidR="00F42969" w14:paraId="78A10856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CDAF4AF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6E9AE6D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 Pozitívne 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DD53EB3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 Žiadne 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8D32E39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 Negatívne </w:t>
            </w:r>
          </w:p>
        </w:tc>
      </w:tr>
      <w:tr w:rsidR="00F42969" w14:paraId="3B63268D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4C9BDF5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 Vplyvy na rozpočet verejnej správy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A893D70" w14:textId="74705D65" w:rsidR="00F42969" w:rsidRDefault="001F728A" w:rsidP="001F728A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E06DEEE" w14:textId="36441AB4" w:rsidR="00F42969" w:rsidRDefault="00F42969" w:rsidP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8A34A38" w14:textId="6DC139B0" w:rsidR="00F42969" w:rsidRDefault="00F42969" w:rsidP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</w:tr>
      <w:tr w:rsidR="00F42969" w14:paraId="7CA97B8F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5CAD1C0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 Vplyvy na podnikateľské prostredie – dochádza k zvýšeniu regulačného zaťaženia?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0DDAD7C" w14:textId="77777777" w:rsidR="00F42969" w:rsidRDefault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35535C1" w14:textId="77777777" w:rsidR="00F42969" w:rsidRDefault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6FC006F" w14:textId="77777777" w:rsidR="00F42969" w:rsidRDefault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0F65490B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CF629F8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 Sociálne vplyvy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AB4BCE0" w14:textId="792C7EDF" w:rsidR="00F42969" w:rsidRDefault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2BEB68A" w14:textId="52754D8A" w:rsidR="00F42969" w:rsidRDefault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96DABD1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1512199D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BAFF5DA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– vplyvy na hospodárenie obyvateľstva,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8777147" w14:textId="3636AAB0" w:rsidR="00F42969" w:rsidRDefault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9419CC4" w14:textId="6747528C" w:rsidR="00F42969" w:rsidRDefault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527DB39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3117AD3D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26D51E8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– sociálnu exklúziu,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6EC221F" w14:textId="00947540" w:rsidR="00F42969" w:rsidRDefault="00F42969" w:rsidP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BE5EE62" w14:textId="5A62BB04" w:rsidR="00F42969" w:rsidRDefault="002061AA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EF6E764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2C744298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45DC2B1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– rovnosť príležitostí a rodovú rovnosť a vplyvy na zamestnanosť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C02EFB8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7B34395" w14:textId="77777777" w:rsidR="00F42969" w:rsidRDefault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23346786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0D6D0010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32B7C91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 Vplyvy na životné prostredie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65674C2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DCA0528" w14:textId="77777777" w:rsidR="00F42969" w:rsidRDefault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A348F5F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01CF4CEE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9A82368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 Vplyvy na informatizáciu spoločnosti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2630C19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CD3E138" w14:textId="77777777" w:rsidR="00F42969" w:rsidRDefault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773D56C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8C6FEE3" w14:textId="77777777" w:rsidR="00F42969" w:rsidRDefault="00F42969" w:rsidP="00F42969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52CF553" w14:textId="77777777" w:rsidR="00F42969" w:rsidRDefault="00F42969" w:rsidP="00F42969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A.3. Poznámky</w:t>
      </w:r>
    </w:p>
    <w:p w14:paraId="38CC5E17" w14:textId="1B04E66A" w:rsidR="00F42969" w:rsidRDefault="001F728A" w:rsidP="00F42969">
      <w:pPr>
        <w:spacing w:before="120" w:line="276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 w:rsidRPr="001F728A">
        <w:rPr>
          <w:rFonts w:ascii="Times New Roman" w:hAnsi="Times New Roman" w:cs="Times New Roman"/>
          <w:i/>
          <w:color w:val="000000" w:themeColor="text1"/>
        </w:rPr>
        <w:t xml:space="preserve">Návrh zákona </w:t>
      </w:r>
      <w:r>
        <w:rPr>
          <w:rFonts w:ascii="Times New Roman" w:hAnsi="Times New Roman" w:cs="Times New Roman"/>
          <w:i/>
          <w:color w:val="000000" w:themeColor="text1"/>
        </w:rPr>
        <w:t>so sebou môže priniesť</w:t>
      </w:r>
      <w:r w:rsidRPr="001F728A">
        <w:rPr>
          <w:rFonts w:ascii="Times New Roman" w:hAnsi="Times New Roman" w:cs="Times New Roman"/>
          <w:i/>
          <w:color w:val="000000" w:themeColor="text1"/>
        </w:rPr>
        <w:t xml:space="preserve"> negatívne aj pozitívne vplyvy na rozpočet verejnej správy </w:t>
      </w:r>
      <w:r>
        <w:rPr>
          <w:rFonts w:ascii="Times New Roman" w:hAnsi="Times New Roman" w:cs="Times New Roman"/>
          <w:i/>
          <w:color w:val="000000" w:themeColor="text1"/>
        </w:rPr>
        <w:t>–</w:t>
      </w:r>
      <w:r w:rsidRPr="001F728A">
        <w:rPr>
          <w:rFonts w:ascii="Times New Roman" w:hAnsi="Times New Roman" w:cs="Times New Roman"/>
          <w:i/>
          <w:color w:val="000000" w:themeColor="text1"/>
        </w:rPr>
        <w:t xml:space="preserve"> nezakladá</w:t>
      </w:r>
      <w:r>
        <w:rPr>
          <w:rFonts w:ascii="Times New Roman" w:hAnsi="Times New Roman" w:cs="Times New Roman"/>
          <w:i/>
          <w:color w:val="000000" w:themeColor="text1"/>
        </w:rPr>
        <w:t xml:space="preserve"> totiž</w:t>
      </w:r>
      <w:r w:rsidRPr="001F728A">
        <w:rPr>
          <w:rFonts w:ascii="Times New Roman" w:hAnsi="Times New Roman" w:cs="Times New Roman"/>
          <w:i/>
          <w:color w:val="000000" w:themeColor="text1"/>
        </w:rPr>
        <w:t xml:space="preserve"> zvýšené nároky na výdavkovú časť štátneho rozpočtu, avšak predpokladá sa zníženie výberu dane z pridanej hodnoty z</w:t>
      </w:r>
      <w:r>
        <w:rPr>
          <w:rFonts w:ascii="Times New Roman" w:hAnsi="Times New Roman" w:cs="Times New Roman"/>
          <w:i/>
          <w:color w:val="000000" w:themeColor="text1"/>
        </w:rPr>
        <w:t>o</w:t>
      </w:r>
      <w:r w:rsidRPr="001F728A">
        <w:rPr>
          <w:rFonts w:ascii="Times New Roman" w:hAnsi="Times New Roman" w:cs="Times New Roman"/>
          <w:i/>
          <w:color w:val="000000" w:themeColor="text1"/>
        </w:rPr>
        <w:t xml:space="preserve"> služieb spojených s podávaním jedál a nápojov. Vzniknutý negatívny dopad na výber dane z pridanej hodnoty </w:t>
      </w:r>
      <w:r>
        <w:rPr>
          <w:rFonts w:ascii="Times New Roman" w:hAnsi="Times New Roman" w:cs="Times New Roman"/>
          <w:i/>
          <w:color w:val="000000" w:themeColor="text1"/>
        </w:rPr>
        <w:t xml:space="preserve">však môže byť </w:t>
      </w:r>
      <w:r w:rsidRPr="001F728A">
        <w:rPr>
          <w:rFonts w:ascii="Times New Roman" w:hAnsi="Times New Roman" w:cs="Times New Roman"/>
          <w:i/>
          <w:color w:val="000000" w:themeColor="text1"/>
        </w:rPr>
        <w:t xml:space="preserve">podľa predpokladu postupne </w:t>
      </w:r>
      <w:r>
        <w:rPr>
          <w:rFonts w:ascii="Times New Roman" w:hAnsi="Times New Roman" w:cs="Times New Roman"/>
          <w:i/>
          <w:color w:val="000000" w:themeColor="text1"/>
        </w:rPr>
        <w:t>dorovnaný</w:t>
      </w:r>
      <w:r w:rsidRPr="001F728A">
        <w:rPr>
          <w:rFonts w:ascii="Times New Roman" w:hAnsi="Times New Roman" w:cs="Times New Roman"/>
          <w:i/>
          <w:color w:val="000000" w:themeColor="text1"/>
        </w:rPr>
        <w:t xml:space="preserve"> príjmami zo zvýšeného dopytu po týchto službách</w:t>
      </w:r>
      <w:r w:rsidR="00B61F43">
        <w:rPr>
          <w:rFonts w:ascii="Times New Roman" w:hAnsi="Times New Roman" w:cs="Times New Roman"/>
          <w:i/>
          <w:color w:val="000000" w:themeColor="text1"/>
        </w:rPr>
        <w:t xml:space="preserve"> na základe ich nižšej ceny pre konečného spotrebiteľa</w:t>
      </w:r>
      <w:r w:rsidRPr="001F728A">
        <w:rPr>
          <w:rFonts w:ascii="Times New Roman" w:hAnsi="Times New Roman" w:cs="Times New Roman"/>
          <w:i/>
          <w:color w:val="000000" w:themeColor="text1"/>
        </w:rPr>
        <w:t>.</w:t>
      </w:r>
    </w:p>
    <w:p w14:paraId="134266F5" w14:textId="77777777" w:rsidR="00F42969" w:rsidRDefault="00F42969" w:rsidP="00F42969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5748D3B" w14:textId="77777777" w:rsidR="00F42969" w:rsidRDefault="00F42969" w:rsidP="00F42969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A.4. Alternatívne riešenia</w:t>
      </w:r>
    </w:p>
    <w:p w14:paraId="135B1489" w14:textId="77777777" w:rsidR="00F42969" w:rsidRDefault="00F42969" w:rsidP="00F42969">
      <w:pPr>
        <w:spacing w:before="120" w:line="276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</w:rPr>
        <w:t>bezpredmetné </w:t>
      </w:r>
    </w:p>
    <w:p w14:paraId="282F883D" w14:textId="77777777" w:rsidR="00F42969" w:rsidRDefault="00F42969" w:rsidP="00F42969">
      <w:pPr>
        <w:pStyle w:val="Normlnywebov"/>
        <w:spacing w:before="120" w:beforeAutospacing="0" w:after="0" w:afterAutospacing="0" w:line="276" w:lineRule="auto"/>
        <w:ind w:left="567" w:hanging="567"/>
        <w:jc w:val="both"/>
        <w:rPr>
          <w:b/>
          <w:bCs/>
          <w:color w:val="000000" w:themeColor="text1"/>
        </w:rPr>
      </w:pPr>
    </w:p>
    <w:p w14:paraId="428A560A" w14:textId="77777777" w:rsidR="00F42969" w:rsidRDefault="00F42969" w:rsidP="00F42969">
      <w:pPr>
        <w:pStyle w:val="Normlnywebov"/>
        <w:spacing w:before="120" w:beforeAutospacing="0" w:after="0" w:afterAutospacing="0" w:line="276" w:lineRule="auto"/>
        <w:ind w:left="567" w:hanging="567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A.5. </w:t>
      </w:r>
      <w:r>
        <w:rPr>
          <w:b/>
          <w:bCs/>
          <w:color w:val="000000" w:themeColor="text1"/>
        </w:rPr>
        <w:tab/>
        <w:t>Stanovisko gestorov</w:t>
      </w:r>
    </w:p>
    <w:p w14:paraId="7BDF9C41" w14:textId="26083884" w:rsidR="00F42969" w:rsidRPr="00D60773" w:rsidRDefault="00F42969" w:rsidP="00B61F43">
      <w:pPr>
        <w:pStyle w:val="Normlnywebov"/>
        <w:spacing w:before="120" w:beforeAutospacing="0" w:after="0" w:afterAutospacing="0" w:line="276" w:lineRule="auto"/>
        <w:jc w:val="both"/>
        <w:rPr>
          <w:color w:val="000000" w:themeColor="text1"/>
        </w:rPr>
      </w:pPr>
      <w:r>
        <w:rPr>
          <w:i/>
          <w:iCs/>
          <w:color w:val="000000" w:themeColor="text1"/>
        </w:rPr>
        <w:t>Návrh zákona bol zaslaný na vyjadrenie Ministerstvu financií SR a stanovisko tohto ministerstva tvorí súčasť predkladaného materiálu.</w:t>
      </w:r>
    </w:p>
    <w:sectPr w:rsidR="00F42969" w:rsidRPr="00D60773" w:rsidSect="00A8760C"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9A61E" w14:textId="77777777" w:rsidR="00726F76" w:rsidRDefault="00726F76" w:rsidP="00A8760C">
      <w:r>
        <w:separator/>
      </w:r>
    </w:p>
  </w:endnote>
  <w:endnote w:type="continuationSeparator" w:id="0">
    <w:p w14:paraId="23B6C632" w14:textId="77777777" w:rsidR="00726F76" w:rsidRDefault="00726F76" w:rsidP="00A87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059671911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7A86EBEA" w14:textId="77777777" w:rsidR="00A8760C" w:rsidRDefault="00A8760C" w:rsidP="001D1D86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25156606" w14:textId="77777777" w:rsidR="00A8760C" w:rsidRDefault="00A8760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  <w:rFonts w:ascii="Times New Roman" w:hAnsi="Times New Roman" w:cs="Times New Roman"/>
      </w:rPr>
      <w:id w:val="2107917989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78662402" w14:textId="77777777" w:rsidR="00A8760C" w:rsidRPr="00A8760C" w:rsidRDefault="00A8760C" w:rsidP="001D1D86">
        <w:pPr>
          <w:pStyle w:val="Pta"/>
          <w:framePr w:wrap="none" w:vAnchor="text" w:hAnchor="margin" w:xAlign="center" w:y="1"/>
          <w:rPr>
            <w:rStyle w:val="slostrany"/>
            <w:rFonts w:ascii="Times New Roman" w:hAnsi="Times New Roman" w:cs="Times New Roman"/>
          </w:rPr>
        </w:pPr>
        <w:r w:rsidRPr="00A8760C">
          <w:rPr>
            <w:rStyle w:val="slostrany"/>
            <w:rFonts w:ascii="Times New Roman" w:hAnsi="Times New Roman" w:cs="Times New Roman"/>
          </w:rPr>
          <w:fldChar w:fldCharType="begin"/>
        </w:r>
        <w:r w:rsidRPr="00A8760C">
          <w:rPr>
            <w:rStyle w:val="slostrany"/>
            <w:rFonts w:ascii="Times New Roman" w:hAnsi="Times New Roman" w:cs="Times New Roman"/>
          </w:rPr>
          <w:instrText xml:space="preserve"> PAGE </w:instrText>
        </w:r>
        <w:r w:rsidRPr="00A8760C">
          <w:rPr>
            <w:rStyle w:val="slostrany"/>
            <w:rFonts w:ascii="Times New Roman" w:hAnsi="Times New Roman" w:cs="Times New Roman"/>
          </w:rPr>
          <w:fldChar w:fldCharType="separate"/>
        </w:r>
        <w:r w:rsidR="00127F4B">
          <w:rPr>
            <w:rStyle w:val="slostrany"/>
            <w:rFonts w:ascii="Times New Roman" w:hAnsi="Times New Roman" w:cs="Times New Roman"/>
            <w:noProof/>
          </w:rPr>
          <w:t>2</w:t>
        </w:r>
        <w:r w:rsidRPr="00A8760C">
          <w:rPr>
            <w:rStyle w:val="slostrany"/>
            <w:rFonts w:ascii="Times New Roman" w:hAnsi="Times New Roman" w:cs="Times New Roman"/>
          </w:rPr>
          <w:fldChar w:fldCharType="end"/>
        </w:r>
      </w:p>
    </w:sdtContent>
  </w:sdt>
  <w:p w14:paraId="01806AF9" w14:textId="77777777" w:rsidR="00A8760C" w:rsidRPr="00A8760C" w:rsidRDefault="00A8760C">
    <w:pPr>
      <w:pStyle w:val="Pta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9547904"/>
      <w:docPartObj>
        <w:docPartGallery w:val="Page Numbers (Bottom of Page)"/>
        <w:docPartUnique/>
      </w:docPartObj>
    </w:sdtPr>
    <w:sdtEndPr/>
    <w:sdtContent>
      <w:p w14:paraId="2C659F72" w14:textId="77777777" w:rsidR="00EF0811" w:rsidRDefault="00EF081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A2A61D" w14:textId="77777777" w:rsidR="00EF0811" w:rsidRDefault="00EF081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CF46B" w14:textId="77777777" w:rsidR="00726F76" w:rsidRDefault="00726F76" w:rsidP="00A8760C">
      <w:r>
        <w:separator/>
      </w:r>
    </w:p>
  </w:footnote>
  <w:footnote w:type="continuationSeparator" w:id="0">
    <w:p w14:paraId="746635C0" w14:textId="77777777" w:rsidR="00726F76" w:rsidRDefault="00726F76" w:rsidP="00A87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0AAF5" w14:textId="77777777" w:rsidR="00EF0811" w:rsidRDefault="00EF0811">
    <w:pPr>
      <w:pStyle w:val="Hlavika"/>
      <w:jc w:val="center"/>
    </w:pPr>
  </w:p>
  <w:p w14:paraId="5DCB80C6" w14:textId="77777777" w:rsidR="00EF0811" w:rsidRDefault="00EF081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2146"/>
    <w:multiLevelType w:val="hybridMultilevel"/>
    <w:tmpl w:val="7BB416D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03310"/>
    <w:multiLevelType w:val="hybridMultilevel"/>
    <w:tmpl w:val="C296B14A"/>
    <w:lvl w:ilvl="0" w:tplc="C01CA3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04E8D"/>
    <w:multiLevelType w:val="multilevel"/>
    <w:tmpl w:val="96407DE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1217100"/>
    <w:multiLevelType w:val="hybridMultilevel"/>
    <w:tmpl w:val="3A6477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36B8F"/>
    <w:multiLevelType w:val="hybridMultilevel"/>
    <w:tmpl w:val="B9FC7588"/>
    <w:lvl w:ilvl="0" w:tplc="648CDDB8">
      <w:start w:val="2"/>
      <w:numFmt w:val="bullet"/>
      <w:lvlText w:val="-"/>
      <w:lvlJc w:val="left"/>
      <w:pPr>
        <w:ind w:left="410" w:hanging="360"/>
      </w:pPr>
      <w:rPr>
        <w:rFonts w:ascii="Times" w:eastAsia="Times New Roman" w:hAnsi="Times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7C645C37"/>
    <w:multiLevelType w:val="hybridMultilevel"/>
    <w:tmpl w:val="35F080D8"/>
    <w:lvl w:ilvl="0" w:tplc="56FA3CDA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412986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AwszA2MDY1MDUxNDJT0lEKTi0uzszPAykwqwUA0R2YySwAAAA="/>
  </w:docVars>
  <w:rsids>
    <w:rsidRoot w:val="00BE2399"/>
    <w:rsid w:val="00045086"/>
    <w:rsid w:val="00055641"/>
    <w:rsid w:val="00057603"/>
    <w:rsid w:val="000761CB"/>
    <w:rsid w:val="00082E79"/>
    <w:rsid w:val="000843A4"/>
    <w:rsid w:val="00090EA2"/>
    <w:rsid w:val="0009435F"/>
    <w:rsid w:val="000A35E6"/>
    <w:rsid w:val="000A6519"/>
    <w:rsid w:val="000B2CBC"/>
    <w:rsid w:val="000B54AD"/>
    <w:rsid w:val="000B5E7A"/>
    <w:rsid w:val="000C493B"/>
    <w:rsid w:val="000D3FBA"/>
    <w:rsid w:val="000F56B6"/>
    <w:rsid w:val="001264FB"/>
    <w:rsid w:val="00127F4B"/>
    <w:rsid w:val="00145931"/>
    <w:rsid w:val="00155991"/>
    <w:rsid w:val="0016296F"/>
    <w:rsid w:val="0019318E"/>
    <w:rsid w:val="001B22FF"/>
    <w:rsid w:val="001D73CE"/>
    <w:rsid w:val="001F103A"/>
    <w:rsid w:val="001F4D4E"/>
    <w:rsid w:val="001F728A"/>
    <w:rsid w:val="00205B99"/>
    <w:rsid w:val="002061AA"/>
    <w:rsid w:val="002063ED"/>
    <w:rsid w:val="002471FC"/>
    <w:rsid w:val="00260CC7"/>
    <w:rsid w:val="00263889"/>
    <w:rsid w:val="00277BE4"/>
    <w:rsid w:val="00281B1D"/>
    <w:rsid w:val="002A37C4"/>
    <w:rsid w:val="00316A26"/>
    <w:rsid w:val="003175E8"/>
    <w:rsid w:val="003205C3"/>
    <w:rsid w:val="00350DC1"/>
    <w:rsid w:val="003527EB"/>
    <w:rsid w:val="00355B12"/>
    <w:rsid w:val="0037025A"/>
    <w:rsid w:val="00377B0D"/>
    <w:rsid w:val="003920F8"/>
    <w:rsid w:val="003A4F3F"/>
    <w:rsid w:val="003D2FCA"/>
    <w:rsid w:val="003E1AD9"/>
    <w:rsid w:val="003F46AF"/>
    <w:rsid w:val="00404741"/>
    <w:rsid w:val="00433141"/>
    <w:rsid w:val="00433D46"/>
    <w:rsid w:val="00446004"/>
    <w:rsid w:val="00463651"/>
    <w:rsid w:val="00483D00"/>
    <w:rsid w:val="004C5139"/>
    <w:rsid w:val="004D1400"/>
    <w:rsid w:val="00500013"/>
    <w:rsid w:val="00505E0A"/>
    <w:rsid w:val="0051761C"/>
    <w:rsid w:val="005220DF"/>
    <w:rsid w:val="00526BCB"/>
    <w:rsid w:val="00535B17"/>
    <w:rsid w:val="00544392"/>
    <w:rsid w:val="005776A7"/>
    <w:rsid w:val="00587C8F"/>
    <w:rsid w:val="00595F40"/>
    <w:rsid w:val="005B0819"/>
    <w:rsid w:val="005B4EF1"/>
    <w:rsid w:val="005C0DF7"/>
    <w:rsid w:val="005D6D52"/>
    <w:rsid w:val="00620725"/>
    <w:rsid w:val="006213AF"/>
    <w:rsid w:val="00630934"/>
    <w:rsid w:val="006351F6"/>
    <w:rsid w:val="00635F60"/>
    <w:rsid w:val="00680087"/>
    <w:rsid w:val="006864D9"/>
    <w:rsid w:val="00696D3E"/>
    <w:rsid w:val="006C15A1"/>
    <w:rsid w:val="006C74C4"/>
    <w:rsid w:val="006E26EC"/>
    <w:rsid w:val="006E5521"/>
    <w:rsid w:val="00706D76"/>
    <w:rsid w:val="00711180"/>
    <w:rsid w:val="00726F76"/>
    <w:rsid w:val="007270FB"/>
    <w:rsid w:val="0073149C"/>
    <w:rsid w:val="007453F7"/>
    <w:rsid w:val="00750A03"/>
    <w:rsid w:val="0076386C"/>
    <w:rsid w:val="0076645F"/>
    <w:rsid w:val="00774679"/>
    <w:rsid w:val="00785942"/>
    <w:rsid w:val="00794488"/>
    <w:rsid w:val="00794C60"/>
    <w:rsid w:val="007C2246"/>
    <w:rsid w:val="007D4705"/>
    <w:rsid w:val="007F535E"/>
    <w:rsid w:val="00800B99"/>
    <w:rsid w:val="00803C87"/>
    <w:rsid w:val="008126BB"/>
    <w:rsid w:val="00851889"/>
    <w:rsid w:val="008525F7"/>
    <w:rsid w:val="00866D63"/>
    <w:rsid w:val="00872B76"/>
    <w:rsid w:val="0089040E"/>
    <w:rsid w:val="008A7D9F"/>
    <w:rsid w:val="008C014A"/>
    <w:rsid w:val="008D3514"/>
    <w:rsid w:val="008D7E9B"/>
    <w:rsid w:val="008E0FBE"/>
    <w:rsid w:val="008E37A2"/>
    <w:rsid w:val="008F0400"/>
    <w:rsid w:val="00905CEF"/>
    <w:rsid w:val="0091278C"/>
    <w:rsid w:val="009337B1"/>
    <w:rsid w:val="00936279"/>
    <w:rsid w:val="009425C3"/>
    <w:rsid w:val="00947904"/>
    <w:rsid w:val="00995168"/>
    <w:rsid w:val="009A1EA0"/>
    <w:rsid w:val="009C0174"/>
    <w:rsid w:val="009D10CE"/>
    <w:rsid w:val="009E363D"/>
    <w:rsid w:val="00A14F3D"/>
    <w:rsid w:val="00A17B2E"/>
    <w:rsid w:val="00A246F7"/>
    <w:rsid w:val="00A34902"/>
    <w:rsid w:val="00A503B5"/>
    <w:rsid w:val="00A82E11"/>
    <w:rsid w:val="00A8760C"/>
    <w:rsid w:val="00A9400B"/>
    <w:rsid w:val="00AA4BFC"/>
    <w:rsid w:val="00AF7F00"/>
    <w:rsid w:val="00B026AE"/>
    <w:rsid w:val="00B14ECB"/>
    <w:rsid w:val="00B1528B"/>
    <w:rsid w:val="00B15AA7"/>
    <w:rsid w:val="00B2540E"/>
    <w:rsid w:val="00B27823"/>
    <w:rsid w:val="00B4147C"/>
    <w:rsid w:val="00B61F43"/>
    <w:rsid w:val="00B83154"/>
    <w:rsid w:val="00B86ECF"/>
    <w:rsid w:val="00B94948"/>
    <w:rsid w:val="00BB4A28"/>
    <w:rsid w:val="00BD39E2"/>
    <w:rsid w:val="00BE1434"/>
    <w:rsid w:val="00BE2399"/>
    <w:rsid w:val="00BE418B"/>
    <w:rsid w:val="00BF538E"/>
    <w:rsid w:val="00C01600"/>
    <w:rsid w:val="00C20288"/>
    <w:rsid w:val="00C27F38"/>
    <w:rsid w:val="00C5445B"/>
    <w:rsid w:val="00C66CD7"/>
    <w:rsid w:val="00C8069D"/>
    <w:rsid w:val="00C87D0B"/>
    <w:rsid w:val="00C90AC6"/>
    <w:rsid w:val="00CC33BC"/>
    <w:rsid w:val="00CC46FA"/>
    <w:rsid w:val="00CD71EC"/>
    <w:rsid w:val="00CF7915"/>
    <w:rsid w:val="00CF7CED"/>
    <w:rsid w:val="00D300D7"/>
    <w:rsid w:val="00D60773"/>
    <w:rsid w:val="00D768CD"/>
    <w:rsid w:val="00D83641"/>
    <w:rsid w:val="00D85EA2"/>
    <w:rsid w:val="00DA0152"/>
    <w:rsid w:val="00DA3104"/>
    <w:rsid w:val="00DC68C8"/>
    <w:rsid w:val="00DE6B19"/>
    <w:rsid w:val="00DF7B06"/>
    <w:rsid w:val="00E14DDF"/>
    <w:rsid w:val="00E22B80"/>
    <w:rsid w:val="00E24535"/>
    <w:rsid w:val="00E64BD2"/>
    <w:rsid w:val="00E85017"/>
    <w:rsid w:val="00EA1B5A"/>
    <w:rsid w:val="00EA3411"/>
    <w:rsid w:val="00EE7B5F"/>
    <w:rsid w:val="00EF0811"/>
    <w:rsid w:val="00EF4DB6"/>
    <w:rsid w:val="00EF5B40"/>
    <w:rsid w:val="00F17D4B"/>
    <w:rsid w:val="00F25E33"/>
    <w:rsid w:val="00F31928"/>
    <w:rsid w:val="00F42969"/>
    <w:rsid w:val="00F5283D"/>
    <w:rsid w:val="00F52CE4"/>
    <w:rsid w:val="00F56ACD"/>
    <w:rsid w:val="00F763F4"/>
    <w:rsid w:val="00FC029C"/>
    <w:rsid w:val="00FD6032"/>
    <w:rsid w:val="00FD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7B2FE"/>
  <w15:docId w15:val="{2B9F2655-ECA2-48A3-BC87-CAD09F85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399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A8760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8760C"/>
  </w:style>
  <w:style w:type="character" w:styleId="slostrany">
    <w:name w:val="page number"/>
    <w:basedOn w:val="Predvolenpsmoodseku"/>
    <w:uiPriority w:val="99"/>
    <w:semiHidden/>
    <w:unhideWhenUsed/>
    <w:rsid w:val="00A8760C"/>
  </w:style>
  <w:style w:type="paragraph" w:styleId="Hlavika">
    <w:name w:val="header"/>
    <w:basedOn w:val="Normlny"/>
    <w:link w:val="HlavikaChar"/>
    <w:uiPriority w:val="99"/>
    <w:unhideWhenUsed/>
    <w:rsid w:val="00A876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760C"/>
  </w:style>
  <w:style w:type="paragraph" w:styleId="Normlnywebov">
    <w:name w:val="Normal (Web)"/>
    <w:basedOn w:val="Normlny"/>
    <w:uiPriority w:val="99"/>
    <w:rsid w:val="004C513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C5139"/>
    <w:rPr>
      <w:rFonts w:cs="Times New Roman"/>
      <w:color w:val="0000FF"/>
      <w:u w:val="single"/>
    </w:rPr>
  </w:style>
  <w:style w:type="paragraph" w:customStyle="1" w:styleId="listparagraph">
    <w:name w:val="listparagraph"/>
    <w:basedOn w:val="Normlny"/>
    <w:uiPriority w:val="99"/>
    <w:rsid w:val="004C5139"/>
    <w:pPr>
      <w:spacing w:after="200" w:line="276" w:lineRule="auto"/>
      <w:ind w:left="720"/>
    </w:pPr>
    <w:rPr>
      <w:rFonts w:ascii="Calibri" w:eastAsia="Times New Roman" w:cstheme="minorHAnsi"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6D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D76"/>
    <w:rPr>
      <w:rFonts w:ascii="Tahoma" w:hAnsi="Tahoma" w:cs="Tahoma"/>
      <w:sz w:val="16"/>
      <w:szCs w:val="16"/>
    </w:rPr>
  </w:style>
  <w:style w:type="character" w:customStyle="1" w:styleId="awspan">
    <w:name w:val="awspan"/>
    <w:basedOn w:val="Predvolenpsmoodseku"/>
    <w:rsid w:val="001F7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0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46097-C6FB-46A6-B5F0-95287879F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4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Jana Cihanova</cp:lastModifiedBy>
  <cp:revision>118</cp:revision>
  <dcterms:created xsi:type="dcterms:W3CDTF">2020-05-18T13:18:00Z</dcterms:created>
  <dcterms:modified xsi:type="dcterms:W3CDTF">2022-01-10T23:31:00Z</dcterms:modified>
</cp:coreProperties>
</file>