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9D" w:rsidRPr="0018219D" w:rsidRDefault="0018219D" w:rsidP="0018219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19D">
        <w:rPr>
          <w:rFonts w:ascii="Times New Roman" w:eastAsia="Times New Roman" w:hAnsi="Times New Roman" w:cs="Times New Roman"/>
          <w:b/>
          <w:sz w:val="32"/>
          <w:szCs w:val="32"/>
        </w:rPr>
        <w:t xml:space="preserve">NÁRODNÁ RADA SLOVENSKEJ REPUBLIKY </w:t>
      </w:r>
    </w:p>
    <w:p w:rsidR="0018219D" w:rsidRDefault="0018219D" w:rsidP="00404788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VIII. volebné obdobie</w:t>
      </w:r>
    </w:p>
    <w:p w:rsidR="0018219D" w:rsidRDefault="0018219D" w:rsidP="0018219D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</w:rPr>
      </w:pPr>
    </w:p>
    <w:p w:rsidR="0018219D" w:rsidRPr="0018219D" w:rsidRDefault="0018219D" w:rsidP="001821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19D">
        <w:rPr>
          <w:rFonts w:ascii="Times New Roman" w:eastAsia="Times New Roman" w:hAnsi="Times New Roman" w:cs="Times New Roman"/>
          <w:b/>
          <w:sz w:val="24"/>
          <w:szCs w:val="24"/>
        </w:rPr>
        <w:t>828</w:t>
      </w:r>
    </w:p>
    <w:p w:rsidR="0018219D" w:rsidRDefault="0018219D" w:rsidP="001821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18219D" w:rsidRPr="00CE42A9" w:rsidRDefault="0018219D" w:rsidP="0018219D">
      <w:pPr>
        <w:ind w:left="435" w:hanging="435"/>
        <w:jc w:val="center"/>
        <w:rPr>
          <w:rFonts w:ascii="Times New Roman" w:eastAsia="Times New Roman" w:hAnsi="Times New Roman" w:cs="Times New Roman"/>
          <w:b/>
          <w:bCs/>
          <w:iCs/>
          <w:caps/>
        </w:rPr>
      </w:pPr>
      <w:r w:rsidRPr="00CE42A9">
        <w:rPr>
          <w:rFonts w:ascii="Times New Roman" w:eastAsia="Times New Roman" w:hAnsi="Times New Roman" w:cs="Times New Roman"/>
          <w:b/>
          <w:bCs/>
          <w:iCs/>
          <w:caps/>
        </w:rPr>
        <w:t>Vládny návrh</w:t>
      </w:r>
    </w:p>
    <w:p w:rsidR="00026E9C" w:rsidRPr="0018219D" w:rsidRDefault="00026E9C" w:rsidP="0018219D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>ZÁKON</w:t>
      </w:r>
    </w:p>
    <w:p w:rsidR="0018219D" w:rsidRDefault="0018219D" w:rsidP="001821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026E9C" w:rsidRPr="0018219D" w:rsidRDefault="00026E9C" w:rsidP="0018219D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>z ... 202</w:t>
      </w:r>
      <w:r w:rsidR="005F1025" w:rsidRPr="0018219D">
        <w:rPr>
          <w:rFonts w:ascii="Times New Roman" w:hAnsi="Times New Roman" w:cs="Times New Roman"/>
          <w:b/>
        </w:rPr>
        <w:t>2</w:t>
      </w:r>
      <w:r w:rsidRPr="0018219D">
        <w:rPr>
          <w:rFonts w:ascii="Times New Roman" w:hAnsi="Times New Roman" w:cs="Times New Roman"/>
          <w:b/>
        </w:rPr>
        <w:t>,</w:t>
      </w:r>
    </w:p>
    <w:p w:rsidR="0018219D" w:rsidRDefault="0018219D" w:rsidP="001821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404788" w:rsidRDefault="00026E9C" w:rsidP="0018219D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 xml:space="preserve">ktorým sa mení a dopĺňa zákon č. 395/2019 Z. z. o občianskych preukazoch </w:t>
      </w:r>
    </w:p>
    <w:p w:rsidR="00404788" w:rsidRDefault="00026E9C" w:rsidP="0018219D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 xml:space="preserve">a o zmene a doplnení niektorých zákonov v znení zákona č. 73/2020 Z. z. </w:t>
      </w:r>
    </w:p>
    <w:p w:rsidR="00026E9C" w:rsidRPr="0018219D" w:rsidRDefault="00026E9C" w:rsidP="0018219D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>a ktorým sa menia a dopĺňajú niektoré zákony</w:t>
      </w:r>
    </w:p>
    <w:p w:rsidR="00026E9C" w:rsidRDefault="00026E9C" w:rsidP="00026E9C">
      <w:pPr>
        <w:pStyle w:val="Standard"/>
        <w:jc w:val="center"/>
        <w:rPr>
          <w:rFonts w:ascii="Times New Roman" w:hAnsi="Times New Roman" w:cs="Times New Roman"/>
        </w:rPr>
      </w:pPr>
    </w:p>
    <w:p w:rsidR="00404788" w:rsidRDefault="00404788" w:rsidP="00026E9C">
      <w:pPr>
        <w:pStyle w:val="Standard"/>
        <w:jc w:val="center"/>
        <w:rPr>
          <w:rFonts w:ascii="Times New Roman" w:hAnsi="Times New Roman" w:cs="Times New Roman"/>
        </w:rPr>
      </w:pPr>
    </w:p>
    <w:p w:rsidR="00026E9C" w:rsidRDefault="00BB403F" w:rsidP="00BB403F">
      <w:pPr>
        <w:pStyle w:val="Standard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6E9C">
        <w:rPr>
          <w:rFonts w:ascii="Times New Roman" w:hAnsi="Times New Roman" w:cs="Times New Roman"/>
        </w:rPr>
        <w:t>Národná rada Slovenskej republiky sa uzniesla na tomto zákone:</w:t>
      </w:r>
    </w:p>
    <w:p w:rsidR="00026E9C" w:rsidRDefault="00026E9C" w:rsidP="00026E9C">
      <w:pPr>
        <w:pStyle w:val="Standard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026E9C" w:rsidRDefault="00026E9C" w:rsidP="00026E9C">
      <w:pPr>
        <w:pStyle w:val="Standard"/>
        <w:jc w:val="center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395/2019 Z. z. o občianskych preukazoch a o zmene a doplnení niektorých zákonov v znení zákona č. 73/2020 Z. z. sa mení a dopĺňa takto:</w:t>
      </w:r>
    </w:p>
    <w:p w:rsidR="00026E9C" w:rsidRDefault="00026E9C" w:rsidP="00026E9C">
      <w:pPr>
        <w:pStyle w:val="Standard"/>
        <w:ind w:left="426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ods. 4 sa na konci pripája táto veta: „Občiansky preukaz sa občanovi, ktorému nie je dočasne možné zosnímať odtlačky prstov, vydáva s platnosťou na jeden rok.“.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sa odsek 1 dopĺňa písmenom m), ktoré znie:</w:t>
      </w:r>
    </w:p>
    <w:p w:rsidR="00026E9C" w:rsidRDefault="00026E9C" w:rsidP="00026E9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„m) prístupové číslo karty.“.</w:t>
      </w:r>
    </w:p>
    <w:p w:rsidR="00026E9C" w:rsidRDefault="00026E9C" w:rsidP="00026E9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 ods. 1 sa slová „písm. h) a i)“ nahrádzajú slovami „písm. h), i) </w:t>
      </w:r>
      <w:r w:rsidR="008A183D">
        <w:rPr>
          <w:rFonts w:ascii="Times New Roman" w:hAnsi="Times New Roman" w:cs="Times New Roman"/>
          <w:sz w:val="24"/>
          <w:szCs w:val="24"/>
        </w:rPr>
        <w:t>a m)</w:t>
      </w:r>
      <w:r>
        <w:rPr>
          <w:rFonts w:ascii="Times New Roman" w:hAnsi="Times New Roman" w:cs="Times New Roman"/>
          <w:sz w:val="24"/>
          <w:szCs w:val="24"/>
        </w:rPr>
        <w:t xml:space="preserve"> a biometrické údaje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026E9C" w:rsidRDefault="00026E9C" w:rsidP="00026E9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</w:t>
      </w:r>
      <w:r w:rsidR="00EB6E62">
        <w:rPr>
          <w:rFonts w:ascii="Times New Roman" w:hAnsi="Times New Roman" w:cs="Times New Roman"/>
          <w:sz w:val="24"/>
          <w:szCs w:val="24"/>
        </w:rPr>
        <w:t>ka pod čiarou k odkazu 3a znie:</w:t>
      </w:r>
    </w:p>
    <w:p w:rsidR="00026E9C" w:rsidRDefault="00026E9C" w:rsidP="00404788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>
        <w:rPr>
          <w:rFonts w:ascii="Times New Roman" w:hAnsi="Times New Roman" w:cs="Times New Roman"/>
          <w:sz w:val="24"/>
          <w:szCs w:val="24"/>
        </w:rPr>
        <w:t>) Čl. 3 ods. 5 nariadenia Európskeho parlamentu a Rady (EÚ) 2019/1157 z 20. júna 2019 o posilnení zabezpečenia preukazov totožnosti občanov Únie a dokladov o pobyte vydávaných občanom Únie a ich rodinným príslušníkom vykonávaj</w:t>
      </w:r>
      <w:r w:rsidR="00B86CDC">
        <w:rPr>
          <w:rFonts w:ascii="Times New Roman" w:hAnsi="Times New Roman" w:cs="Times New Roman"/>
          <w:sz w:val="24"/>
          <w:szCs w:val="24"/>
        </w:rPr>
        <w:t>úcim svoje právo na voľný pohyb</w:t>
      </w:r>
      <w:r>
        <w:rPr>
          <w:rFonts w:ascii="Times New Roman" w:hAnsi="Times New Roman" w:cs="Times New Roman"/>
          <w:sz w:val="24"/>
          <w:szCs w:val="24"/>
        </w:rPr>
        <w:t xml:space="preserve"> (Ú. v. EÚ L 188, 12.7.2019).“.</w:t>
      </w:r>
    </w:p>
    <w:p w:rsidR="00026E9C" w:rsidRDefault="00026E9C" w:rsidP="00026E9C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4C14D2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2 sa na konci pripájajú tieto slová: „alebo prostredníctvom aplikačného program</w:t>
      </w:r>
      <w:r w:rsidR="004C14D2">
        <w:rPr>
          <w:rFonts w:ascii="Times New Roman" w:hAnsi="Times New Roman" w:cs="Times New Roman"/>
          <w:sz w:val="24"/>
          <w:szCs w:val="24"/>
        </w:rPr>
        <w:t xml:space="preserve">ového vybavenia zverejneného </w:t>
      </w:r>
      <w:r w:rsidR="004C14D2" w:rsidRPr="004C14D2">
        <w:rPr>
          <w:rFonts w:ascii="Times New Roman" w:hAnsi="Times New Roman" w:cs="Times New Roman"/>
          <w:sz w:val="24"/>
          <w:szCs w:val="24"/>
        </w:rPr>
        <w:t>Ministerstvo</w:t>
      </w:r>
      <w:r w:rsidR="004C14D2">
        <w:rPr>
          <w:rFonts w:ascii="Times New Roman" w:hAnsi="Times New Roman" w:cs="Times New Roman"/>
          <w:sz w:val="24"/>
          <w:szCs w:val="24"/>
        </w:rPr>
        <w:t>m</w:t>
      </w:r>
      <w:r w:rsidR="004C14D2" w:rsidRPr="004C14D2">
        <w:rPr>
          <w:rFonts w:ascii="Times New Roman" w:hAnsi="Times New Roman" w:cs="Times New Roman"/>
          <w:sz w:val="24"/>
          <w:szCs w:val="24"/>
        </w:rPr>
        <w:t xml:space="preserve"> vnútra Slovenskej republiky (ďalej len „ministerstvo“)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26E9C" w:rsidRDefault="00026E9C" w:rsidP="00822CBE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420F0" w:rsidRDefault="007420F0" w:rsidP="007420F0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V § 5 ods. 2 druhej vete sa na konci pripájajú tieto slová: „alebo zastupiteľskom úrade</w:t>
      </w:r>
      <w:r w:rsidRPr="007420F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95507">
        <w:rPr>
          <w:rFonts w:ascii="Times New Roman" w:hAnsi="Times New Roman" w:cs="Times New Roman"/>
          <w:sz w:val="24"/>
          <w:szCs w:val="24"/>
        </w:rPr>
        <w:t>Slovenskej republiky v zahraničí (ďalej len „zastupiteľský úrad“)</w:t>
      </w:r>
      <w:r w:rsidR="00986D88">
        <w:rPr>
          <w:rFonts w:ascii="Times New Roman" w:hAnsi="Times New Roman" w:cs="Times New Roman"/>
          <w:sz w:val="24"/>
          <w:szCs w:val="24"/>
        </w:rPr>
        <w:t>“.</w:t>
      </w:r>
    </w:p>
    <w:p w:rsidR="007420F0" w:rsidRDefault="007420F0" w:rsidP="007420F0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49B4" w:rsidRDefault="00DA49B4" w:rsidP="000870EF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ods. 4 </w:t>
      </w:r>
      <w:r w:rsidR="004B069C">
        <w:rPr>
          <w:rFonts w:ascii="Times New Roman" w:hAnsi="Times New Roman" w:cs="Times New Roman"/>
          <w:sz w:val="24"/>
          <w:szCs w:val="24"/>
        </w:rPr>
        <w:t xml:space="preserve">sa za slovo „útvar“ vkladajú </w:t>
      </w:r>
      <w:r w:rsidR="004B069C" w:rsidRPr="00656CFF">
        <w:rPr>
          <w:rFonts w:ascii="Times New Roman" w:hAnsi="Times New Roman" w:cs="Times New Roman"/>
          <w:sz w:val="24"/>
          <w:szCs w:val="24"/>
        </w:rPr>
        <w:t>slová „alebo zastupiteľský úrad“.</w:t>
      </w:r>
    </w:p>
    <w:p w:rsidR="00DA49B4" w:rsidRDefault="00DA49B4" w:rsidP="00DA49B4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5835" w:rsidRDefault="00385835" w:rsidP="000870EF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5 odsek</w:t>
      </w:r>
      <w:r w:rsidR="00026E9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385835" w:rsidRPr="00656CFF" w:rsidRDefault="00385835" w:rsidP="00385835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85835">
        <w:rPr>
          <w:rFonts w:ascii="Times New Roman" w:hAnsi="Times New Roman" w:cs="Times New Roman"/>
          <w:sz w:val="24"/>
          <w:szCs w:val="24"/>
        </w:rPr>
        <w:t xml:space="preserve">(5) Bezpečnostný osobný kód môže občan zmeniť na príslušnom </w:t>
      </w:r>
      <w:r w:rsidR="007420F0">
        <w:rPr>
          <w:rFonts w:ascii="Times New Roman" w:hAnsi="Times New Roman" w:cs="Times New Roman"/>
          <w:sz w:val="24"/>
          <w:szCs w:val="24"/>
        </w:rPr>
        <w:t>útvare, zastupiteľskom úrade,</w:t>
      </w:r>
      <w:r w:rsidRPr="00656CFF">
        <w:rPr>
          <w:rFonts w:ascii="Times New Roman" w:hAnsi="Times New Roman" w:cs="Times New Roman"/>
          <w:sz w:val="24"/>
          <w:szCs w:val="24"/>
        </w:rPr>
        <w:t xml:space="preserve"> inom mieste, ktoré zverejní ministerstvo na svojom webovom sídle, alebo prostredníctvom aplikačného programového vybavenia.“.</w:t>
      </w:r>
    </w:p>
    <w:p w:rsidR="00026E9C" w:rsidRPr="00656CFF" w:rsidRDefault="00026E9C" w:rsidP="00026E9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2C4D" w:rsidRPr="00656CFF" w:rsidRDefault="00026E9C" w:rsidP="00D72C4D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F">
        <w:rPr>
          <w:rFonts w:ascii="Times New Roman" w:hAnsi="Times New Roman" w:cs="Times New Roman"/>
          <w:sz w:val="24"/>
          <w:szCs w:val="24"/>
        </w:rPr>
        <w:t>V § 5 ods. 6</w:t>
      </w:r>
      <w:r w:rsidR="00D72C4D" w:rsidRPr="00656CFF">
        <w:rPr>
          <w:rFonts w:ascii="Times New Roman" w:hAnsi="Times New Roman" w:cs="Times New Roman"/>
          <w:sz w:val="24"/>
          <w:szCs w:val="24"/>
        </w:rPr>
        <w:t xml:space="preserve"> </w:t>
      </w:r>
      <w:r w:rsidR="004426A6" w:rsidRPr="00656CFF">
        <w:rPr>
          <w:rFonts w:ascii="Times New Roman" w:hAnsi="Times New Roman" w:cs="Times New Roman"/>
          <w:sz w:val="24"/>
          <w:szCs w:val="24"/>
        </w:rPr>
        <w:t>sa slová</w:t>
      </w:r>
      <w:r w:rsidR="00D72C4D" w:rsidRPr="00656CFF">
        <w:rPr>
          <w:rFonts w:ascii="Times New Roman" w:hAnsi="Times New Roman" w:cs="Times New Roman"/>
          <w:sz w:val="24"/>
          <w:szCs w:val="24"/>
        </w:rPr>
        <w:t xml:space="preserve"> „ďalšia možnosť jeho elektronickej komunikácie“ nahrádzajú slovami „bezpečnostný osobný kód“.</w:t>
      </w:r>
    </w:p>
    <w:p w:rsidR="005A58FD" w:rsidRPr="00656CFF" w:rsidRDefault="005A58FD" w:rsidP="005A58FD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Pr="00656CFF" w:rsidRDefault="005A58FD" w:rsidP="00D72C4D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F">
        <w:rPr>
          <w:rFonts w:ascii="Times New Roman" w:hAnsi="Times New Roman" w:cs="Times New Roman"/>
          <w:sz w:val="24"/>
          <w:szCs w:val="24"/>
        </w:rPr>
        <w:t xml:space="preserve">V § 5 ods. 6 </w:t>
      </w:r>
      <w:r w:rsidR="00026E9C" w:rsidRPr="00656CFF">
        <w:rPr>
          <w:rFonts w:ascii="Times New Roman" w:hAnsi="Times New Roman" w:cs="Times New Roman"/>
          <w:sz w:val="24"/>
          <w:szCs w:val="24"/>
        </w:rPr>
        <w:t>druhej vete sa na konci pripája</w:t>
      </w:r>
      <w:r w:rsidR="00385835" w:rsidRPr="00656CFF">
        <w:rPr>
          <w:rFonts w:ascii="Times New Roman" w:hAnsi="Times New Roman" w:cs="Times New Roman"/>
          <w:sz w:val="24"/>
          <w:szCs w:val="24"/>
        </w:rPr>
        <w:t xml:space="preserve"> čiarka a</w:t>
      </w:r>
      <w:r w:rsidR="00026E9C" w:rsidRPr="00656CFF">
        <w:rPr>
          <w:rFonts w:ascii="Times New Roman" w:hAnsi="Times New Roman" w:cs="Times New Roman"/>
          <w:sz w:val="24"/>
          <w:szCs w:val="24"/>
        </w:rPr>
        <w:t xml:space="preserve"> tieto slová: „</w:t>
      </w:r>
      <w:r w:rsidR="00385835" w:rsidRPr="00656CFF">
        <w:rPr>
          <w:rFonts w:ascii="Times New Roman" w:hAnsi="Times New Roman" w:cs="Times New Roman"/>
          <w:sz w:val="24"/>
          <w:szCs w:val="24"/>
        </w:rPr>
        <w:t xml:space="preserve">zastupiteľskom úrade </w:t>
      </w:r>
      <w:r w:rsidR="00026E9C" w:rsidRPr="00656CFF">
        <w:rPr>
          <w:rFonts w:ascii="Times New Roman" w:hAnsi="Times New Roman" w:cs="Times New Roman"/>
          <w:sz w:val="24"/>
          <w:szCs w:val="24"/>
        </w:rPr>
        <w:t>alebo prostredníctvom aplikačného programového vybavenia s použitím kódu pre odblokovanie“.</w:t>
      </w:r>
    </w:p>
    <w:p w:rsidR="00026E9C" w:rsidRDefault="00026E9C" w:rsidP="00026E9C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404788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5 sa vkladá § 5a, ktorý vrátane nadpisu znie:</w:t>
      </w:r>
    </w:p>
    <w:p w:rsidR="00026E9C" w:rsidRDefault="00026E9C" w:rsidP="00026E9C">
      <w:pPr>
        <w:pStyle w:val="Odsekzoznamu"/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5a</w:t>
      </w:r>
    </w:p>
    <w:p w:rsidR="002F5154" w:rsidRDefault="00026E9C" w:rsidP="00404788">
      <w:pPr>
        <w:pStyle w:val="Odsekzoznamu"/>
        <w:tabs>
          <w:tab w:val="left" w:pos="426"/>
        </w:tabs>
        <w:spacing w:after="120"/>
        <w:ind w:left="425" w:hanging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Kód pre odblokovanie </w:t>
      </w:r>
    </w:p>
    <w:p w:rsidR="002F5154" w:rsidRPr="002F5154" w:rsidRDefault="00404788" w:rsidP="00404788">
      <w:pPr>
        <w:pStyle w:val="Odsekzoznamu"/>
        <w:tabs>
          <w:tab w:val="left" w:pos="426"/>
        </w:tabs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154" w:rsidRPr="002F5154">
        <w:rPr>
          <w:rFonts w:ascii="Times New Roman" w:hAnsi="Times New Roman" w:cs="Times New Roman"/>
          <w:sz w:val="24"/>
          <w:szCs w:val="24"/>
        </w:rPr>
        <w:t>(1) Kód pre odblokovanie slúži na odblokovanie zablokovaného bezpečnostného osobného kódu prostredníctvom aplikačného programového vybavenia.</w:t>
      </w:r>
    </w:p>
    <w:p w:rsidR="002F5154" w:rsidRPr="002F5154" w:rsidRDefault="00404788" w:rsidP="00404788">
      <w:pPr>
        <w:pStyle w:val="Odsekzoznamu"/>
        <w:tabs>
          <w:tab w:val="left" w:pos="426"/>
        </w:tabs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154" w:rsidRPr="002F5154">
        <w:rPr>
          <w:rFonts w:ascii="Times New Roman" w:hAnsi="Times New Roman" w:cs="Times New Roman"/>
          <w:sz w:val="24"/>
          <w:szCs w:val="24"/>
        </w:rPr>
        <w:t>(2) Kód pre odblokovanie je kombináciou ôsmich číslic. Kód pre odblokovanie je možné zvoliť a zmeniť na príslušnom útvare alebo prostredníctvom aplikačného programového vybavenia.</w:t>
      </w:r>
    </w:p>
    <w:p w:rsidR="002F5154" w:rsidRDefault="00404788" w:rsidP="00404788">
      <w:pPr>
        <w:pStyle w:val="Odsekzoznamu"/>
        <w:tabs>
          <w:tab w:val="left" w:pos="426"/>
        </w:tabs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154" w:rsidRPr="002F5154">
        <w:rPr>
          <w:rFonts w:ascii="Times New Roman" w:hAnsi="Times New Roman" w:cs="Times New Roman"/>
          <w:sz w:val="24"/>
          <w:szCs w:val="24"/>
        </w:rPr>
        <w:t>(3) Ak občan trikrát po sebe chybne uvedie kód pre odblokovanie, kód pre odblokovanie sa</w:t>
      </w:r>
      <w:r w:rsidR="00544A18">
        <w:rPr>
          <w:rFonts w:ascii="Times New Roman" w:hAnsi="Times New Roman" w:cs="Times New Roman"/>
          <w:sz w:val="24"/>
          <w:szCs w:val="24"/>
        </w:rPr>
        <w:t xml:space="preserve"> trvalo</w:t>
      </w:r>
      <w:r w:rsidR="002F5154" w:rsidRPr="002F5154">
        <w:rPr>
          <w:rFonts w:ascii="Times New Roman" w:hAnsi="Times New Roman" w:cs="Times New Roman"/>
          <w:sz w:val="24"/>
          <w:szCs w:val="24"/>
        </w:rPr>
        <w:t xml:space="preserve"> zablokuje; v takom prípade môže občan odblokovať zablokovaný bezpečnostný osobný kód na príslušnom </w:t>
      </w:r>
      <w:r w:rsidR="002F5154" w:rsidRPr="00656CFF">
        <w:rPr>
          <w:rFonts w:ascii="Times New Roman" w:hAnsi="Times New Roman" w:cs="Times New Roman"/>
          <w:sz w:val="24"/>
          <w:szCs w:val="24"/>
        </w:rPr>
        <w:t>útvare</w:t>
      </w:r>
      <w:r w:rsidR="00385835" w:rsidRPr="00656CFF">
        <w:rPr>
          <w:rFonts w:ascii="Times New Roman" w:hAnsi="Times New Roman" w:cs="Times New Roman"/>
          <w:sz w:val="24"/>
          <w:szCs w:val="24"/>
        </w:rPr>
        <w:t xml:space="preserve"> alebo zastupiteľskom úrade</w:t>
      </w:r>
      <w:r w:rsidR="002F5154" w:rsidRPr="00656CFF">
        <w:rPr>
          <w:rFonts w:ascii="Times New Roman" w:hAnsi="Times New Roman" w:cs="Times New Roman"/>
          <w:sz w:val="24"/>
          <w:szCs w:val="24"/>
        </w:rPr>
        <w:t>.“.</w:t>
      </w:r>
    </w:p>
    <w:p w:rsidR="00A03818" w:rsidRDefault="00A03818" w:rsidP="00A0381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5239C" w:rsidRDefault="0085239C" w:rsidP="00026E9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2 písm. d) sa na konci pripája</w:t>
      </w:r>
      <w:r w:rsidR="00E94FAF">
        <w:rPr>
          <w:rFonts w:ascii="Times New Roman" w:hAnsi="Times New Roman" w:cs="Times New Roman"/>
          <w:sz w:val="24"/>
          <w:szCs w:val="24"/>
        </w:rPr>
        <w:t xml:space="preserve"> čiarka a</w:t>
      </w:r>
      <w:r>
        <w:rPr>
          <w:rFonts w:ascii="Times New Roman" w:hAnsi="Times New Roman" w:cs="Times New Roman"/>
          <w:sz w:val="24"/>
          <w:szCs w:val="24"/>
        </w:rPr>
        <w:t xml:space="preserve"> tieto slová: „ak odsek 10 druhá veta neustanovuje inak“.</w:t>
      </w:r>
    </w:p>
    <w:p w:rsidR="0085239C" w:rsidRDefault="0085239C" w:rsidP="0085239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5239C" w:rsidRPr="0085239C" w:rsidRDefault="0085239C" w:rsidP="0085239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239C">
        <w:rPr>
          <w:rFonts w:ascii="Times New Roman" w:hAnsi="Times New Roman" w:cs="Times New Roman"/>
          <w:sz w:val="24"/>
          <w:szCs w:val="24"/>
        </w:rPr>
        <w:t>V § 6 ods. 10 sa na konci pripája táto veta: „Občan s pobytom v zahraničí, ktorý podáva žiadosť o vydanie občianskeho preukazu na zastupiteľ</w:t>
      </w:r>
      <w:r>
        <w:rPr>
          <w:rFonts w:ascii="Times New Roman" w:hAnsi="Times New Roman" w:cs="Times New Roman"/>
          <w:sz w:val="24"/>
          <w:szCs w:val="24"/>
        </w:rPr>
        <w:t>skom úrade, nemusí k žiadosti o </w:t>
      </w:r>
      <w:r w:rsidRPr="0085239C">
        <w:rPr>
          <w:rFonts w:ascii="Times New Roman" w:hAnsi="Times New Roman" w:cs="Times New Roman"/>
          <w:sz w:val="24"/>
          <w:szCs w:val="24"/>
        </w:rPr>
        <w:t>vydanie občianskeho preukazu predložiť osvedčený preklad potvrdenia o evidovanom pobyte s uvedením adresy vydané úradom v zahraničí do štátneho jazyka podľa § 6 ods. 2 písm. d), ak zamestnanec zastupiteľského úradu dosta</w:t>
      </w:r>
      <w:r>
        <w:rPr>
          <w:rFonts w:ascii="Times New Roman" w:hAnsi="Times New Roman" w:cs="Times New Roman"/>
          <w:sz w:val="24"/>
          <w:szCs w:val="24"/>
        </w:rPr>
        <w:t xml:space="preserve">točne ovláda jazyk, v ktorom je </w:t>
      </w:r>
      <w:r w:rsidRPr="0085239C">
        <w:rPr>
          <w:rFonts w:ascii="Times New Roman" w:hAnsi="Times New Roman" w:cs="Times New Roman"/>
          <w:sz w:val="24"/>
          <w:szCs w:val="24"/>
        </w:rPr>
        <w:t>potvrdenie vydané.“.</w:t>
      </w:r>
    </w:p>
    <w:p w:rsidR="0085239C" w:rsidRDefault="0085239C" w:rsidP="0085239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11 sa</w:t>
      </w:r>
      <w:r w:rsidR="00974839">
        <w:rPr>
          <w:rFonts w:ascii="Times New Roman" w:hAnsi="Times New Roman" w:cs="Times New Roman"/>
          <w:sz w:val="24"/>
          <w:szCs w:val="24"/>
        </w:rPr>
        <w:t xml:space="preserve"> za slovo „tváre“ vkladá čiarka a slová „odtlačkov prstov“ a </w:t>
      </w:r>
      <w:r>
        <w:rPr>
          <w:rFonts w:ascii="Times New Roman" w:hAnsi="Times New Roman" w:cs="Times New Roman"/>
          <w:sz w:val="24"/>
          <w:szCs w:val="24"/>
        </w:rPr>
        <w:t>na konci</w:t>
      </w:r>
      <w:r w:rsidR="00974839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pripájajú tieto vety: „Povinnosť podrobiť sa nasnímaniu odtlačkov prstov sa nevzťahuje na občana uvedeného v § 2 ods. 4 druhej vete, občana, u ktorého nie je trvalo možné odtlačky prstov zosnímať a na občana mladšieho ako 12 rokov. Povinnosť podrobiť sa nasnímaniu podpisu sa nevzťahuje na občana mladšieho ako 12</w:t>
      </w:r>
      <w:r w:rsidR="00FD7B0C">
        <w:rPr>
          <w:rFonts w:ascii="Times New Roman" w:hAnsi="Times New Roman" w:cs="Times New Roman"/>
          <w:sz w:val="24"/>
          <w:szCs w:val="24"/>
        </w:rPr>
        <w:t xml:space="preserve"> rokov</w:t>
      </w:r>
      <w:r>
        <w:rPr>
          <w:rFonts w:ascii="Times New Roman" w:hAnsi="Times New Roman" w:cs="Times New Roman"/>
          <w:sz w:val="24"/>
          <w:szCs w:val="24"/>
        </w:rPr>
        <w:t>; osoba staršia ako 6 rokov a mladšia ako 12 rokov sa môže podrobiť nasnímaniu podpisu.“.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56EF5" w:rsidRDefault="00F56EF5" w:rsidP="002F04AA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 1 sa na </w:t>
      </w:r>
      <w:r w:rsidRPr="00656CFF">
        <w:rPr>
          <w:rFonts w:ascii="Times New Roman" w:hAnsi="Times New Roman" w:cs="Times New Roman"/>
          <w:sz w:val="24"/>
          <w:szCs w:val="24"/>
        </w:rPr>
        <w:t>konci pripájajú tieto slová:</w:t>
      </w:r>
      <w:r w:rsidR="002F04AA" w:rsidRPr="00656CFF">
        <w:rPr>
          <w:rFonts w:ascii="Times New Roman" w:hAnsi="Times New Roman" w:cs="Times New Roman"/>
          <w:sz w:val="24"/>
          <w:szCs w:val="24"/>
        </w:rPr>
        <w:t xml:space="preserve"> „alebo zastupiteľskom úrade“.</w:t>
      </w:r>
    </w:p>
    <w:p w:rsidR="00F56EF5" w:rsidRDefault="00F56EF5" w:rsidP="00F56EF5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97772" w:rsidRPr="00797772" w:rsidRDefault="006232C1" w:rsidP="00797772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 8 </w:t>
      </w:r>
      <w:r w:rsidRPr="00776D13">
        <w:rPr>
          <w:rFonts w:ascii="Times New Roman" w:hAnsi="Times New Roman" w:cs="Times New Roman"/>
          <w:sz w:val="24"/>
          <w:szCs w:val="24"/>
        </w:rPr>
        <w:t xml:space="preserve">a </w:t>
      </w:r>
      <w:r w:rsidR="00797772" w:rsidRPr="00776D13">
        <w:rPr>
          <w:rFonts w:ascii="Times New Roman" w:hAnsi="Times New Roman" w:cs="Times New Roman"/>
          <w:sz w:val="24"/>
          <w:szCs w:val="24"/>
        </w:rPr>
        <w:t>11 sa za</w:t>
      </w:r>
      <w:r w:rsidR="00797772" w:rsidRPr="00797772">
        <w:rPr>
          <w:rFonts w:ascii="Times New Roman" w:hAnsi="Times New Roman" w:cs="Times New Roman"/>
          <w:sz w:val="24"/>
          <w:szCs w:val="24"/>
        </w:rPr>
        <w:t xml:space="preserve"> slovo „tváre“ vkladá čiarka a slová „odtlačkov prstov“.</w:t>
      </w:r>
    </w:p>
    <w:p w:rsidR="00087FA6" w:rsidRDefault="00087FA6" w:rsidP="001916F8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C56">
        <w:rPr>
          <w:rFonts w:ascii="Times New Roman" w:hAnsi="Times New Roman" w:cs="Times New Roman"/>
          <w:sz w:val="24"/>
          <w:szCs w:val="24"/>
        </w:rPr>
        <w:lastRenderedPageBreak/>
        <w:t>V § 7 ods. 8</w:t>
      </w:r>
      <w:r w:rsidR="00797772">
        <w:rPr>
          <w:rFonts w:ascii="Times New Roman" w:hAnsi="Times New Roman" w:cs="Times New Roman"/>
          <w:sz w:val="24"/>
          <w:szCs w:val="24"/>
        </w:rPr>
        <w:t xml:space="preserve"> sa za</w:t>
      </w:r>
      <w:r w:rsidRPr="00147C56">
        <w:rPr>
          <w:rFonts w:ascii="Times New Roman" w:hAnsi="Times New Roman" w:cs="Times New Roman"/>
          <w:sz w:val="24"/>
          <w:szCs w:val="24"/>
        </w:rPr>
        <w:t xml:space="preserve"> tret</w:t>
      </w:r>
      <w:r w:rsidR="00797772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1916F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6F8" w:rsidRPr="001916F8">
        <w:rPr>
          <w:rFonts w:ascii="Times New Roman" w:hAnsi="Times New Roman" w:cs="Times New Roman"/>
          <w:sz w:val="24"/>
          <w:szCs w:val="24"/>
        </w:rPr>
        <w:t xml:space="preserve">vkladá nová </w:t>
      </w:r>
      <w:r w:rsidR="001916F8">
        <w:rPr>
          <w:rFonts w:ascii="Times New Roman" w:hAnsi="Times New Roman" w:cs="Times New Roman"/>
          <w:sz w:val="24"/>
          <w:szCs w:val="24"/>
        </w:rPr>
        <w:t>štvrtá</w:t>
      </w:r>
      <w:r w:rsidR="001916F8" w:rsidRPr="001916F8">
        <w:rPr>
          <w:rFonts w:ascii="Times New Roman" w:hAnsi="Times New Roman" w:cs="Times New Roman"/>
          <w:sz w:val="24"/>
          <w:szCs w:val="24"/>
        </w:rPr>
        <w:t xml:space="preserve"> veta, ktorá znie:</w:t>
      </w:r>
    </w:p>
    <w:p w:rsidR="00087FA6" w:rsidRDefault="00087FA6" w:rsidP="00797772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916F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astupiteľský úrad zabezpečí zosnímanie</w:t>
      </w:r>
      <w:r w:rsidR="003F73EB">
        <w:rPr>
          <w:rFonts w:ascii="Times New Roman" w:hAnsi="Times New Roman" w:cs="Times New Roman"/>
          <w:sz w:val="24"/>
          <w:szCs w:val="24"/>
        </w:rPr>
        <w:t xml:space="preserve"> </w:t>
      </w:r>
      <w:r w:rsidR="003F73EB" w:rsidRPr="00087FA6">
        <w:rPr>
          <w:rFonts w:ascii="Times New Roman" w:hAnsi="Times New Roman" w:cs="Times New Roman"/>
          <w:sz w:val="24"/>
          <w:szCs w:val="24"/>
        </w:rPr>
        <w:t>podoby tváre</w:t>
      </w:r>
      <w:r w:rsidR="003F73EB">
        <w:rPr>
          <w:rFonts w:ascii="Times New Roman" w:hAnsi="Times New Roman" w:cs="Times New Roman"/>
          <w:sz w:val="24"/>
          <w:szCs w:val="24"/>
        </w:rPr>
        <w:t>, odtlačkov prstov</w:t>
      </w:r>
      <w:r w:rsidR="003F73EB" w:rsidRPr="00087FA6">
        <w:rPr>
          <w:rFonts w:ascii="Times New Roman" w:hAnsi="Times New Roman" w:cs="Times New Roman"/>
          <w:sz w:val="24"/>
          <w:szCs w:val="24"/>
        </w:rPr>
        <w:t xml:space="preserve"> a</w:t>
      </w:r>
      <w:r w:rsidR="001916F8">
        <w:rPr>
          <w:rFonts w:ascii="Times New Roman" w:hAnsi="Times New Roman" w:cs="Times New Roman"/>
          <w:sz w:val="24"/>
          <w:szCs w:val="24"/>
        </w:rPr>
        <w:t> </w:t>
      </w:r>
      <w:r w:rsidR="003F73EB" w:rsidRPr="00087FA6">
        <w:rPr>
          <w:rFonts w:ascii="Times New Roman" w:hAnsi="Times New Roman" w:cs="Times New Roman"/>
          <w:sz w:val="24"/>
          <w:szCs w:val="24"/>
        </w:rPr>
        <w:t>podpisu</w:t>
      </w:r>
      <w:r w:rsidR="001916F8">
        <w:rPr>
          <w:rFonts w:ascii="Times New Roman" w:hAnsi="Times New Roman" w:cs="Times New Roman"/>
          <w:sz w:val="24"/>
          <w:szCs w:val="24"/>
        </w:rPr>
        <w:t xml:space="preserve"> občana ktorý </w:t>
      </w:r>
      <w:r w:rsidR="001916F8" w:rsidRPr="001916F8">
        <w:rPr>
          <w:rFonts w:ascii="Times New Roman" w:hAnsi="Times New Roman" w:cs="Times New Roman"/>
          <w:sz w:val="24"/>
          <w:szCs w:val="24"/>
        </w:rPr>
        <w:t>má trvalý pobyt na území Slovenskej republiky</w:t>
      </w:r>
      <w:r w:rsidR="001916F8">
        <w:rPr>
          <w:rFonts w:ascii="Times New Roman" w:hAnsi="Times New Roman" w:cs="Times New Roman"/>
          <w:sz w:val="24"/>
          <w:szCs w:val="24"/>
        </w:rPr>
        <w:t xml:space="preserve"> </w:t>
      </w:r>
      <w:r w:rsidR="001916F8" w:rsidRPr="00087FA6">
        <w:rPr>
          <w:rFonts w:ascii="Times New Roman" w:hAnsi="Times New Roman" w:cs="Times New Roman"/>
          <w:sz w:val="24"/>
          <w:szCs w:val="24"/>
        </w:rPr>
        <w:t>po dohode</w:t>
      </w:r>
      <w:r w:rsidR="001916F8" w:rsidRPr="001916F8">
        <w:rPr>
          <w:rFonts w:ascii="Times New Roman" w:hAnsi="Times New Roman" w:cs="Times New Roman"/>
          <w:sz w:val="24"/>
          <w:szCs w:val="24"/>
        </w:rPr>
        <w:t xml:space="preserve"> s</w:t>
      </w:r>
      <w:r w:rsidR="001916F8">
        <w:rPr>
          <w:rFonts w:ascii="Times New Roman" w:hAnsi="Times New Roman" w:cs="Times New Roman"/>
          <w:sz w:val="24"/>
          <w:szCs w:val="24"/>
        </w:rPr>
        <w:t xml:space="preserve"> ním </w:t>
      </w:r>
      <w:r w:rsidR="003F73EB" w:rsidRPr="00087FA6">
        <w:rPr>
          <w:rFonts w:ascii="Times New Roman" w:hAnsi="Times New Roman" w:cs="Times New Roman"/>
          <w:sz w:val="24"/>
          <w:szCs w:val="24"/>
        </w:rPr>
        <w:t>alebo osobou, ktorá podala žiadosť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772">
        <w:rPr>
          <w:rFonts w:ascii="Times New Roman" w:hAnsi="Times New Roman" w:cs="Times New Roman"/>
          <w:sz w:val="24"/>
          <w:szCs w:val="24"/>
        </w:rPr>
        <w:t>“.</w:t>
      </w:r>
    </w:p>
    <w:p w:rsidR="00087FA6" w:rsidRDefault="00087FA6" w:rsidP="00087FA6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7C56" w:rsidRDefault="00147C56" w:rsidP="00147C56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C56">
        <w:rPr>
          <w:rFonts w:ascii="Times New Roman" w:hAnsi="Times New Roman" w:cs="Times New Roman"/>
          <w:sz w:val="24"/>
          <w:szCs w:val="24"/>
        </w:rPr>
        <w:t xml:space="preserve">V § 7 ods. 8 </w:t>
      </w:r>
      <w:r w:rsidR="008504F1">
        <w:rPr>
          <w:rFonts w:ascii="Times New Roman" w:hAnsi="Times New Roman" w:cs="Times New Roman"/>
          <w:sz w:val="24"/>
          <w:szCs w:val="24"/>
        </w:rPr>
        <w:t>pia</w:t>
      </w:r>
      <w:r>
        <w:rPr>
          <w:rFonts w:ascii="Times New Roman" w:hAnsi="Times New Roman" w:cs="Times New Roman"/>
          <w:sz w:val="24"/>
          <w:szCs w:val="24"/>
        </w:rPr>
        <w:t>tej vete</w:t>
      </w:r>
      <w:r w:rsidRPr="00147C56">
        <w:rPr>
          <w:rFonts w:ascii="Times New Roman" w:hAnsi="Times New Roman" w:cs="Times New Roman"/>
          <w:sz w:val="24"/>
          <w:szCs w:val="24"/>
        </w:rPr>
        <w:t xml:space="preserve"> sa za slovo „útvar“ vkladajú slová „alebo zastupiteľský úrad“.</w:t>
      </w:r>
    </w:p>
    <w:p w:rsidR="00147C56" w:rsidRPr="00147C56" w:rsidRDefault="00147C56" w:rsidP="00147C56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504F1" w:rsidRPr="008504F1" w:rsidRDefault="00026E9C" w:rsidP="008504F1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</w:t>
      </w:r>
      <w:r>
        <w:rPr>
          <w:rFonts w:ascii="Times New Roman" w:hAnsi="Times New Roman" w:cs="Times New Roman"/>
          <w:bCs/>
          <w:sz w:val="24"/>
          <w:szCs w:val="24"/>
        </w:rPr>
        <w:t>ods. 10</w:t>
      </w:r>
      <w:r w:rsidR="008504F1">
        <w:rPr>
          <w:rFonts w:ascii="Times New Roman" w:hAnsi="Times New Roman" w:cs="Times New Roman"/>
          <w:bCs/>
          <w:sz w:val="24"/>
          <w:szCs w:val="24"/>
        </w:rPr>
        <w:t xml:space="preserve"> časť vety za bodkočiarkou znie:</w:t>
      </w:r>
      <w:r w:rsidR="008504F1">
        <w:rPr>
          <w:rFonts w:ascii="Times New Roman" w:hAnsi="Times New Roman" w:cs="Times New Roman"/>
          <w:sz w:val="24"/>
          <w:szCs w:val="24"/>
        </w:rPr>
        <w:t xml:space="preserve"> „n</w:t>
      </w:r>
      <w:r w:rsidR="008504F1" w:rsidRPr="008504F1">
        <w:rPr>
          <w:rFonts w:ascii="Times New Roman" w:hAnsi="Times New Roman" w:cs="Times New Roman"/>
          <w:sz w:val="24"/>
          <w:szCs w:val="24"/>
        </w:rPr>
        <w:t>a zastupiteľskom úrade nie je možné požiadať o vyhotovenie občianskeho preukazu ur</w:t>
      </w:r>
      <w:r w:rsidR="008504F1">
        <w:rPr>
          <w:rFonts w:ascii="Times New Roman" w:hAnsi="Times New Roman" w:cs="Times New Roman"/>
          <w:sz w:val="24"/>
          <w:szCs w:val="24"/>
        </w:rPr>
        <w:t>ýchlene do dvoch pracovných dní“.</w:t>
      </w:r>
    </w:p>
    <w:p w:rsidR="00026E9C" w:rsidRDefault="00026E9C" w:rsidP="00026E9C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B51A7" w:rsidRDefault="001B51A7" w:rsidP="001B51A7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7 ods. 10 sa na konci pripája táto veta:</w:t>
      </w:r>
    </w:p>
    <w:p w:rsidR="001B51A7" w:rsidRPr="001B51A7" w:rsidRDefault="001B51A7" w:rsidP="001B51A7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B51A7">
        <w:rPr>
          <w:rFonts w:ascii="Times New Roman" w:hAnsi="Times New Roman" w:cs="Times New Roman"/>
          <w:bCs/>
          <w:sz w:val="24"/>
          <w:szCs w:val="24"/>
        </w:rPr>
        <w:t>Lehota neplynie, ak nie je nasnímaná podoba tváre, odtlačky prstov a</w:t>
      </w:r>
      <w:r>
        <w:rPr>
          <w:rFonts w:ascii="Times New Roman" w:hAnsi="Times New Roman" w:cs="Times New Roman"/>
          <w:bCs/>
          <w:sz w:val="24"/>
          <w:szCs w:val="24"/>
        </w:rPr>
        <w:t>lebo</w:t>
      </w:r>
      <w:r w:rsidRPr="001B51A7">
        <w:rPr>
          <w:rFonts w:ascii="Times New Roman" w:hAnsi="Times New Roman" w:cs="Times New Roman"/>
          <w:bCs/>
          <w:sz w:val="24"/>
          <w:szCs w:val="24"/>
        </w:rPr>
        <w:t xml:space="preserve"> podpis alebo nie sú predložené potrebné podklady.</w:t>
      </w:r>
      <w:r w:rsidR="00BC4242">
        <w:rPr>
          <w:rFonts w:ascii="Times New Roman" w:hAnsi="Times New Roman" w:cs="Times New Roman"/>
          <w:bCs/>
          <w:sz w:val="24"/>
          <w:szCs w:val="24"/>
        </w:rPr>
        <w:t>“.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6CFF" w:rsidRPr="00776D13" w:rsidRDefault="00656CFF" w:rsidP="00656CFF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6D13">
        <w:rPr>
          <w:rFonts w:ascii="Times New Roman" w:hAnsi="Times New Roman" w:cs="Times New Roman"/>
          <w:sz w:val="24"/>
          <w:szCs w:val="24"/>
        </w:rPr>
        <w:t>§ 8</w:t>
      </w:r>
      <w:r w:rsidR="006232C1" w:rsidRPr="00776D13">
        <w:rPr>
          <w:rFonts w:ascii="Times New Roman" w:hAnsi="Times New Roman" w:cs="Times New Roman"/>
          <w:sz w:val="24"/>
          <w:szCs w:val="24"/>
        </w:rPr>
        <w:t xml:space="preserve"> a 9</w:t>
      </w:r>
      <w:r w:rsidRPr="00776D13">
        <w:rPr>
          <w:rFonts w:ascii="Times New Roman" w:hAnsi="Times New Roman" w:cs="Times New Roman"/>
          <w:sz w:val="24"/>
          <w:szCs w:val="24"/>
        </w:rPr>
        <w:t xml:space="preserve"> sa vypúšťa</w:t>
      </w:r>
      <w:r w:rsidR="00776D13" w:rsidRPr="00776D13">
        <w:rPr>
          <w:rFonts w:ascii="Times New Roman" w:hAnsi="Times New Roman" w:cs="Times New Roman"/>
          <w:sz w:val="24"/>
          <w:szCs w:val="24"/>
        </w:rPr>
        <w:t>jú</w:t>
      </w:r>
      <w:r w:rsidRPr="00776D13">
        <w:rPr>
          <w:rFonts w:ascii="Times New Roman" w:hAnsi="Times New Roman" w:cs="Times New Roman"/>
          <w:sz w:val="24"/>
          <w:szCs w:val="24"/>
        </w:rPr>
        <w:t>.</w:t>
      </w:r>
    </w:p>
    <w:p w:rsidR="00656CFF" w:rsidRDefault="00656CFF" w:rsidP="00656CFF">
      <w:p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6D13">
        <w:rPr>
          <w:rFonts w:ascii="Times New Roman" w:hAnsi="Times New Roman" w:cs="Times New Roman"/>
          <w:sz w:val="24"/>
          <w:szCs w:val="24"/>
        </w:rPr>
        <w:tab/>
        <w:t>Poznámky pod</w:t>
      </w:r>
      <w:r>
        <w:rPr>
          <w:rFonts w:ascii="Times New Roman" w:hAnsi="Times New Roman" w:cs="Times New Roman"/>
          <w:sz w:val="24"/>
          <w:szCs w:val="24"/>
        </w:rPr>
        <w:t xml:space="preserve"> čiarou k odkazom 14 a 15 sa vypúšťajú.</w:t>
      </w:r>
    </w:p>
    <w:p w:rsidR="00656CFF" w:rsidRPr="00656CFF" w:rsidRDefault="00656CFF" w:rsidP="00656CF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1 v časti vety za bodkočiarkou sa za slovo „občan“ vkladajú slová „pri podaní žiadosti“.</w:t>
      </w:r>
    </w:p>
    <w:p w:rsidR="00026E9C" w:rsidRDefault="00987B4C" w:rsidP="00987B4C">
      <w:pPr>
        <w:pStyle w:val="Odsekzoznamu"/>
        <w:tabs>
          <w:tab w:val="left" w:pos="264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580F" w:rsidRDefault="00BD580F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2 sa slová „až 7“ nahrádzajú slovami „až 6“.</w:t>
      </w:r>
    </w:p>
    <w:p w:rsidR="00BD580F" w:rsidRDefault="00BD580F" w:rsidP="00BD580F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sa vypúšťa odsek 7. Doterajší odsek 8 sa označuje ako odsek 7.</w:t>
      </w:r>
    </w:p>
    <w:p w:rsidR="00026E9C" w:rsidRDefault="00026E9C" w:rsidP="00026E9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7B4C" w:rsidRDefault="00987B4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 ods. 7 sa slová „určenú občanom“ </w:t>
      </w:r>
      <w:r w:rsidRPr="00444425">
        <w:rPr>
          <w:rFonts w:ascii="Times New Roman" w:hAnsi="Times New Roman" w:cs="Times New Roman"/>
          <w:sz w:val="24"/>
          <w:szCs w:val="24"/>
        </w:rPr>
        <w:t xml:space="preserve">nahrádzajú slovami „v </w:t>
      </w:r>
      <w:r w:rsidR="009D767D" w:rsidRPr="00444425">
        <w:rPr>
          <w:rFonts w:ascii="Times New Roman" w:hAnsi="Times New Roman" w:cs="Times New Roman"/>
          <w:sz w:val="24"/>
          <w:szCs w:val="24"/>
        </w:rPr>
        <w:t xml:space="preserve">štáte </w:t>
      </w:r>
      <w:r w:rsidRPr="00444425">
        <w:rPr>
          <w:rFonts w:ascii="Times New Roman" w:hAnsi="Times New Roman" w:cs="Times New Roman"/>
          <w:sz w:val="24"/>
          <w:szCs w:val="24"/>
        </w:rPr>
        <w:t>pôsobnosti tohto zastupiteľského úradu</w:t>
      </w:r>
      <w:r w:rsidR="009B7193" w:rsidRPr="00444425">
        <w:rPr>
          <w:rFonts w:ascii="Times New Roman" w:hAnsi="Times New Roman" w:cs="Times New Roman"/>
          <w:sz w:val="24"/>
          <w:szCs w:val="24"/>
        </w:rPr>
        <w:t xml:space="preserve"> alebo na iný zastupiteľský úrad</w:t>
      </w:r>
      <w:r w:rsidRPr="00444425">
        <w:rPr>
          <w:rFonts w:ascii="Times New Roman" w:hAnsi="Times New Roman" w:cs="Times New Roman"/>
          <w:sz w:val="24"/>
          <w:szCs w:val="24"/>
        </w:rPr>
        <w:t xml:space="preserve"> určen</w:t>
      </w:r>
      <w:r w:rsidR="004320D2" w:rsidRPr="00444425">
        <w:rPr>
          <w:rFonts w:ascii="Times New Roman" w:hAnsi="Times New Roman" w:cs="Times New Roman"/>
          <w:sz w:val="24"/>
          <w:szCs w:val="24"/>
        </w:rPr>
        <w:t>ý</w:t>
      </w:r>
      <w:r w:rsidRPr="00444425">
        <w:rPr>
          <w:rFonts w:ascii="Times New Roman" w:hAnsi="Times New Roman" w:cs="Times New Roman"/>
          <w:sz w:val="24"/>
          <w:szCs w:val="24"/>
        </w:rPr>
        <w:t xml:space="preserve"> pri podaní žiadosti“</w:t>
      </w:r>
      <w:r w:rsidR="009B7193" w:rsidRPr="00444425">
        <w:rPr>
          <w:rFonts w:ascii="Times New Roman" w:hAnsi="Times New Roman" w:cs="Times New Roman"/>
          <w:sz w:val="24"/>
          <w:szCs w:val="24"/>
        </w:rPr>
        <w:t>.</w:t>
      </w:r>
    </w:p>
    <w:p w:rsidR="00987B4C" w:rsidRDefault="00987B4C" w:rsidP="00987B4C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15 ods. 1 písm. d) sa </w:t>
      </w:r>
      <w:r w:rsidR="0098215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slovo „odovzdať“ vkladá slovo „bezodkladne“ a za slovo „útvaru“ sa vkladajú slová „neplatný občiansky preukaz, ak nepostupuje podľa </w:t>
      </w:r>
      <w:r w:rsidR="0040478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písmena c) alebo“.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ods. 1 písm. f) sa za slovo „preukazu“ vkladá slovo „osobne“.</w:t>
      </w:r>
    </w:p>
    <w:p w:rsidR="00026E9C" w:rsidRDefault="00026E9C" w:rsidP="00026E9C">
      <w:pPr>
        <w:pStyle w:val="Odsekzoznamu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15 ods. 1 písm. g) sa za slovo „tváre“ vkladá slovo „osobne“</w:t>
      </w:r>
      <w:r w:rsidR="00776D13">
        <w:rPr>
          <w:rFonts w:ascii="Times New Roman" w:hAnsi="Times New Roman" w:cs="Times New Roman"/>
          <w:sz w:val="24"/>
          <w:szCs w:val="24"/>
        </w:rPr>
        <w:t>.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Standard"/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 z., zákona č. 3/2000 Z. z., zákona č. 142/2000 Z. z., zákona </w:t>
      </w:r>
      <w:r w:rsidR="0040478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č. 211/2000 Z. z., zákona  č. 468/2000 Z. z., zákona č. 553/2001 Z. z., zákona č. 96/2002 Z. z., zákona č. 118/2002 Z. z., zákona č. 215/2002 Z. z., zákona č. 237/2002 Z. z., zákona </w:t>
      </w:r>
      <w:r w:rsidR="0040478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č. 418/2002 Z. z., zákona č. 457/2002 Z. z., zákona č. 465/2002 Z. z., zákona č. 477/2002 Z. z., zákona č. 480/2002 Z. z., zákona č. 190/2003 Z. z., zákona č. 217/2003 Z. z., zákona </w:t>
      </w:r>
      <w:r w:rsidR="0040478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č. 347/2004 Z. z., zákona č. 382/2004 Z. z., zákona č. 434/2004 Z. z., zákona č. 533/2004 Z. z., zákona č. 541/2004 Z. z., zákona č. 572/2004 Z. z., zákona č. 578/2004 Z. z., zákona </w:t>
      </w:r>
      <w:r w:rsidR="0040478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lastRenderedPageBreak/>
        <w:t xml:space="preserve">č. 581/2004 Z. z., zákona č. 633/2004 Z. z., zákona č. 653/2004 Z. z., zákona č. 656/2004 Z. z., zákona č. 725/2004 Z. z., zákona č. 5/2005 Z. z., zákona č. 8/2005 Z. z., zákona č. 15/2005 Z. z., zákona č. 93/2005 Z. z., zákona č. 171/2005 Z. z., zákona č. 308/2005 Z. z., zákona </w:t>
      </w:r>
      <w:r w:rsidR="0040478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č. 331/2005 Z. z., zákona č. 341/2005 Z. z., zákona č. 342/2005 Z. z., zákona č. 468/2005 Z. z., zákona č. 473/2005 Z. z., zákona č. 491/2005 Z. z., zákona č. 538/2005 Z. z., zákona </w:t>
      </w:r>
      <w:r w:rsidR="0040478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č. 558/2005 Z. z., zákona č. 572/2005 Z. z., zákona č. 573/2005 Z. z., zákona č. 610/2005 Z. z., zákona č. 14/2006 Z. z., zákona č. 15/2006 Z. z., zákona č. 24/2006 Z. z., zákona </w:t>
      </w:r>
      <w:r w:rsidR="00404788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č. 117/2006 Z. z., zákona č. 124/2006 Z. z., zákona č. 126/2006 Z. z., zákona č. 224/2006 Z. z., zákona č. 342/2006 Z. z., zákona č. 672/2006 Z. z., zákona č. 693/2006 Z. z., zákona </w:t>
      </w:r>
      <w:r w:rsidR="0040478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č. 21/2007 Z. z., zákona č. 43/2007 Z. z., zákona č. 95/2007 Z. z., zákona č. 193/2007 Z. z., zákona č. 220/2007 Z. z., zákona č. 279/2007 Z. z., zákona č. 295/2007 Z. z., zákona </w:t>
      </w:r>
      <w:r w:rsidR="0040478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č. 309/2007 Z. z., zákona č. 342/2007 Z. z., zákona č. 343/2007 Z. z., zákona č. 344/2007 Z. z., zákona č. 355/2007 Z. z., zákona č. 358/2007 Z. z., zákona č. 359/2007 Z. z., zákona </w:t>
      </w:r>
      <w:r w:rsidR="00404788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č. 460/2007 Z. z., zákona č. 517/2007 Z. z., zákona č. 537/2007 Z. z., zákona č. 548/2007 Z. z., zákona č. 571/2007 Z. z., zákona č. 577/2007 Z. z., zákona č. 647/2007 Z. z., zákona </w:t>
      </w:r>
      <w:r w:rsidR="0040478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č. 661/2007 Z. z., zákona č. 92/2008 Z. z., zákona č. 112/2008 Z. z., zákona č. 167/2008 Z. z., zákona č. 214/2008 Z. z., zákona č. 264/2008 Z. z., zákona č. 405/2008 Z. z., zákona </w:t>
      </w:r>
      <w:r w:rsidR="00404788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č. 408/2008 Z. z., zákona č. 451/2008 Z. z., zákona č. 465/2008 Z. z., zákona č. 495/2008 Z. z., zákona č. 514/2008 Z. z., zákona č. 8/2009 Z. z., zákona č. 45/2009 Z. z., zákona </w:t>
      </w:r>
      <w:r w:rsidR="00404788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č. 188/2009 Z. z., zákona č. 191/2009 Z. z., zákona č. 274/2009 Z. z., zákona  č. 292/2009 Z. z., zákona č. 304/2009 Z. z., zákona č. 305/2009 Z. z., zákona č. 307/2009 Z. z., zákona </w:t>
      </w:r>
      <w:r w:rsidR="0040478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č. 465/2009 Z. z., zákona č. 478/2009 Z. z., zákona č. 513/2009 Z. z., zákona č. 568/2009 Z. z., zákona č. 570/2009 Z. z., zákona č. 594/2009 Z. z., zákona č. 67/2010 Z. z., zákona  </w:t>
      </w:r>
      <w:r w:rsidR="0040478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č. 92/2010 Z. z., zákona č. 136/2010 Z. z., zákona č. 144/2010 Z. z., zákona č. 514/2010 Z. z., zákona č. 556/2010 Z. z., zákona č. 39/2011 Z. z., zákona č. 119/2011 Z. z., zákona </w:t>
      </w:r>
      <w:r w:rsidR="0040478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č. 200/2011 Z. z., zákona č. 223/2011 Z. z., zákona č. 254/2011 Z. z., zákona č. 256/2011 Z. z., zákona č. 258/2011 Z. z., zákona č. 324/2011 Z. z., zákona č. 342/2011 Z. z., zákona </w:t>
      </w:r>
      <w:r w:rsidR="0040478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č. 363/2011 Z. z., zákona č. 381/2011 Z. z., zákona č. 392/2011 Z. z., zákona č. 404/2011 Z. z., zákona č. 405/2011 Z. z., zákona č. 409/2011 Z. z., zákona č. 519/2011 Z. z., zákona </w:t>
      </w:r>
      <w:r w:rsidR="0040478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č. 547/2011 Z. z., zákona č. 49/2012 Z. z., zákona č. 96/2012 Z. z., zákona č. 251/2012 Z. z., zákona č. 286/2012 Z. z., zákona č. 336/2012 Z. z., zákona č. 339/2012 Z. z., zákona 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</w:t>
      </w:r>
      <w:r w:rsidR="0040478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č. 122/2013 Z. z., zákona č. 144/2013 Z. z., zákona č. 154/2013 Z. z., zákona č. 213/2013 Z. z., zákona č. 311/2013 Z. z., zákona č. 319/2013 Z. z., zákona č. 347/2013 Z. z., zákona </w:t>
      </w:r>
      <w:r w:rsidR="0040478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č. 387/2013 Z. z., zákona č. 388/2013 Z. z., zákona č. 474/2013 Z. z., zákona č. 506/2013 Z. z., zákona č. 35/2014 Z. z., zákona č. 58/2014 Z. z., zákona č. 84/2014 Z. z., zákona</w:t>
      </w:r>
      <w:r w:rsidR="0040478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č. 152/2014 Z. z., zákona č. 162/2014 Z. z., zákona č. 182/2014 Z. z., zákona č. 204/2014 Z. z., zákona č. 262/2014 Z. z., zákona č. 293/2014 Z. z., zákona č. 335/2014 Z. z., zákona </w:t>
      </w:r>
      <w:r w:rsidR="0040478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č. 399/2014 Z. z., zákona č. 40/2015 Z. z., zákona č. 79/2015 Z. z., zákona č. 120/2015 Z. z., zákona č. 128/2015 Z. z., zákona č. 129/2015 Z. z., zákona č. 247/2015 Z. z., zákona 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č. 253/2015 Z. z., zákona č. 259/2015 Z. z., zákona č. 262/2015 Z. z., zákona č. 273/2015 Z. z., zákona č. 387/2015 Z. z., zákona č. 403/2015 Z. z., zákona č. 125/2016 Z. z., zákona </w:t>
      </w:r>
      <w:r w:rsidR="0040478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č. 272/2016 Z. z., zákona č. 342/2016 Z. z., zákona č. 386/2016 Z. z., zákona č. 51/2017 Z. z., zákona č. 238/2017 Z. z., zákona č. 242/2017 Z. z., zákona č. 276/2017 Z. z., zákona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 zákona 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č. 110/2018 Z. z.,</w:t>
      </w:r>
      <w:r w:rsidR="003F5980">
        <w:rPr>
          <w:rFonts w:ascii="Times New Roman" w:hAnsi="Times New Roman" w:cs="Times New Roman"/>
        </w:rPr>
        <w:t xml:space="preserve"> </w:t>
      </w:r>
      <w:r w:rsidR="003F5980" w:rsidRPr="003F5980">
        <w:rPr>
          <w:rFonts w:ascii="Times New Roman" w:hAnsi="Times New Roman" w:cs="Times New Roman"/>
        </w:rPr>
        <w:t>zákona č. 156/2018 Z.</w:t>
      </w:r>
      <w:r w:rsidR="003F5980">
        <w:rPr>
          <w:rFonts w:ascii="Times New Roman" w:hAnsi="Times New Roman" w:cs="Times New Roman"/>
        </w:rPr>
        <w:t xml:space="preserve"> </w:t>
      </w:r>
      <w:r w:rsidR="003F5980" w:rsidRPr="003F5980">
        <w:rPr>
          <w:rFonts w:ascii="Times New Roman" w:hAnsi="Times New Roman" w:cs="Times New Roman"/>
        </w:rPr>
        <w:t>z.</w:t>
      </w:r>
      <w:r w:rsidR="003F59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zákona č. 157/2018 Z. z, zákona č. 212/2018 Z. z, </w:t>
      </w:r>
      <w:r>
        <w:rPr>
          <w:rFonts w:ascii="Times New Roman" w:hAnsi="Times New Roman" w:cs="Times New Roman"/>
        </w:rPr>
        <w:lastRenderedPageBreak/>
        <w:t>zákona č. 215/2018 Z. z, zákona č. 284/2018 Z. z, zákona č. 312/2018 Z. z., zákona</w:t>
      </w:r>
      <w:r w:rsidR="0040478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č. 346/2018 Z. z., zákona č. 9/2019 Z. z., zákona č. 30/2019 Z. z., zákona č. 150/2019 Z. z., zákona č. 156/2019 Z. z., zákona č. 158/2019 Z. z., zákona č. 211/2019 Z. z., zákona </w:t>
      </w:r>
      <w:r w:rsidR="0040478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č. 213/2019 Z. z., zákona č. 216/2019 Z. z., </w:t>
      </w:r>
      <w:r>
        <w:rPr>
          <w:rFonts w:ascii="Times New Roman" w:eastAsiaTheme="minorHAnsi" w:hAnsi="Times New Roman" w:cs="Times New Roman"/>
          <w:lang w:eastAsia="en-US"/>
        </w:rPr>
        <w:t xml:space="preserve">zákona č. 221/2019 Z. z., zákona č. 234/2019 Z. z., zákona č. 356/2019 Z. z., zákona č. 364/2019 Z. z., zákona č. 383/2019 Z. z., zákona </w:t>
      </w:r>
      <w:r w:rsidR="00404788">
        <w:rPr>
          <w:rFonts w:ascii="Times New Roman" w:eastAsiaTheme="minorHAnsi" w:hAnsi="Times New Roman" w:cs="Times New Roman"/>
          <w:lang w:eastAsia="en-US"/>
        </w:rPr>
        <w:t xml:space="preserve">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č. 386/2019 Z. z., zákona č. 390/2019 Z. z., zákona č. 395/2019 Z. z., zákona č. 460/2019 Z. z., zákona č. 165/2020 Z. z., zákona č. 198/2020 Z. z., zákona č. 310/2020 Z. z., zákona </w:t>
      </w:r>
      <w:r w:rsidR="00404788">
        <w:rPr>
          <w:rFonts w:ascii="Times New Roman" w:eastAsiaTheme="minorHAnsi" w:hAnsi="Times New Roman" w:cs="Times New Roman"/>
          <w:lang w:eastAsia="en-US"/>
        </w:rPr>
        <w:t xml:space="preserve">                     </w:t>
      </w:r>
      <w:r>
        <w:rPr>
          <w:rFonts w:ascii="Times New Roman" w:eastAsiaTheme="minorHAnsi" w:hAnsi="Times New Roman" w:cs="Times New Roman"/>
          <w:lang w:eastAsia="en-US"/>
        </w:rPr>
        <w:t>č. 128/2021 Z. z., zákona č. 149/2021 Z. z.</w:t>
      </w:r>
      <w:r w:rsidR="003F5980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zákona č. 259/2021 Z. z.</w:t>
      </w:r>
      <w:r w:rsidR="003F5980">
        <w:rPr>
          <w:rFonts w:ascii="Times New Roman" w:eastAsiaTheme="minorHAnsi" w:hAnsi="Times New Roman" w:cs="Times New Roman"/>
          <w:lang w:eastAsia="en-US"/>
        </w:rPr>
        <w:t>, zákona č. 287/2021 Z. z., zákona č. 310/2021 Z</w:t>
      </w:r>
      <w:r w:rsidR="00AA3763">
        <w:rPr>
          <w:rFonts w:ascii="Times New Roman" w:eastAsiaTheme="minorHAnsi" w:hAnsi="Times New Roman" w:cs="Times New Roman"/>
          <w:lang w:eastAsia="en-US"/>
        </w:rPr>
        <w:t>. z., zákona č. 372/2021 Z. z.,</w:t>
      </w:r>
      <w:r w:rsidR="003F5980">
        <w:rPr>
          <w:rFonts w:ascii="Times New Roman" w:eastAsiaTheme="minorHAnsi" w:hAnsi="Times New Roman" w:cs="Times New Roman"/>
          <w:lang w:eastAsia="en-US"/>
        </w:rPr>
        <w:t xml:space="preserve"> zákona č. 378/2021 Z. z.</w:t>
      </w:r>
      <w:r w:rsidR="008249F8">
        <w:rPr>
          <w:rFonts w:ascii="Times New Roman" w:eastAsiaTheme="minorHAnsi" w:hAnsi="Times New Roman" w:cs="Times New Roman"/>
          <w:lang w:eastAsia="en-US"/>
        </w:rPr>
        <w:t>,</w:t>
      </w:r>
      <w:r w:rsidR="00AA3763">
        <w:rPr>
          <w:rFonts w:ascii="Times New Roman" w:eastAsiaTheme="minorHAnsi" w:hAnsi="Times New Roman" w:cs="Times New Roman"/>
          <w:lang w:eastAsia="en-US"/>
        </w:rPr>
        <w:t xml:space="preserve"> </w:t>
      </w:r>
      <w:r w:rsidR="00AA3763" w:rsidRPr="00AA3763">
        <w:rPr>
          <w:rFonts w:ascii="Times New Roman" w:eastAsiaTheme="minorHAnsi" w:hAnsi="Times New Roman" w:cs="Times New Roman"/>
          <w:lang w:eastAsia="en-US"/>
        </w:rPr>
        <w:t>zákon</w:t>
      </w:r>
      <w:r w:rsidR="008249F8">
        <w:rPr>
          <w:rFonts w:ascii="Times New Roman" w:eastAsiaTheme="minorHAnsi" w:hAnsi="Times New Roman" w:cs="Times New Roman"/>
          <w:lang w:eastAsia="en-US"/>
        </w:rPr>
        <w:t>a</w:t>
      </w:r>
      <w:r w:rsidR="00404788">
        <w:rPr>
          <w:rFonts w:ascii="Times New Roman" w:eastAsiaTheme="minorHAnsi" w:hAnsi="Times New Roman" w:cs="Times New Roman"/>
          <w:lang w:eastAsia="en-US"/>
        </w:rPr>
        <w:t xml:space="preserve">                     </w:t>
      </w:r>
      <w:r w:rsidR="00AA3763" w:rsidRPr="00AA3763">
        <w:rPr>
          <w:rFonts w:ascii="Times New Roman" w:eastAsiaTheme="minorHAnsi" w:hAnsi="Times New Roman" w:cs="Times New Roman"/>
          <w:lang w:eastAsia="en-US"/>
        </w:rPr>
        <w:t xml:space="preserve"> č. 395/2021 Z. z., zákon</w:t>
      </w:r>
      <w:r w:rsidR="008249F8">
        <w:rPr>
          <w:rFonts w:ascii="Times New Roman" w:eastAsiaTheme="minorHAnsi" w:hAnsi="Times New Roman" w:cs="Times New Roman"/>
          <w:lang w:eastAsia="en-US"/>
        </w:rPr>
        <w:t>a</w:t>
      </w:r>
      <w:r w:rsidR="00AA3763" w:rsidRPr="00AA3763">
        <w:rPr>
          <w:rFonts w:ascii="Times New Roman" w:eastAsiaTheme="minorHAnsi" w:hAnsi="Times New Roman" w:cs="Times New Roman"/>
          <w:lang w:eastAsia="en-US"/>
        </w:rPr>
        <w:t xml:space="preserve"> č. 402/2021 Z. z., zákon</w:t>
      </w:r>
      <w:r w:rsidR="008249F8">
        <w:rPr>
          <w:rFonts w:ascii="Times New Roman" w:eastAsiaTheme="minorHAnsi" w:hAnsi="Times New Roman" w:cs="Times New Roman"/>
          <w:lang w:eastAsia="en-US"/>
        </w:rPr>
        <w:t>a č. 404/2021 Z. z. a</w:t>
      </w:r>
      <w:r w:rsidR="00AA3763" w:rsidRPr="00AA3763">
        <w:rPr>
          <w:rFonts w:ascii="Times New Roman" w:eastAsiaTheme="minorHAnsi" w:hAnsi="Times New Roman" w:cs="Times New Roman"/>
          <w:lang w:eastAsia="en-US"/>
        </w:rPr>
        <w:t xml:space="preserve"> zákon</w:t>
      </w:r>
      <w:r w:rsidR="008249F8">
        <w:rPr>
          <w:rFonts w:ascii="Times New Roman" w:eastAsiaTheme="minorHAnsi" w:hAnsi="Times New Roman" w:cs="Times New Roman"/>
          <w:lang w:eastAsia="en-US"/>
        </w:rPr>
        <w:t>a</w:t>
      </w:r>
      <w:r w:rsidR="00AA3763" w:rsidRPr="00AA3763">
        <w:rPr>
          <w:rFonts w:ascii="Times New Roman" w:eastAsiaTheme="minorHAnsi" w:hAnsi="Times New Roman" w:cs="Times New Roman"/>
          <w:lang w:eastAsia="en-US"/>
        </w:rPr>
        <w:t xml:space="preserve"> č. 455/2021 Z. z.</w:t>
      </w:r>
      <w:r>
        <w:rPr>
          <w:rFonts w:ascii="Times New Roman" w:eastAsiaTheme="minorHAnsi" w:hAnsi="Times New Roman" w:cs="Times New Roman"/>
          <w:lang w:eastAsia="en-US"/>
        </w:rPr>
        <w:t xml:space="preserve"> sa mení takto</w:t>
      </w:r>
      <w:r>
        <w:rPr>
          <w:rFonts w:ascii="Times New Roman" w:hAnsi="Times New Roman" w:cs="Times New Roman"/>
        </w:rPr>
        <w:t>:</w:t>
      </w:r>
    </w:p>
    <w:p w:rsidR="00026E9C" w:rsidRDefault="00026E9C" w:rsidP="00026E9C">
      <w:pPr>
        <w:pStyle w:val="Standard"/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Odsekzoznamu"/>
        <w:numPr>
          <w:ilvl w:val="0"/>
          <w:numId w:val="2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sadzobníku správnych poplatkov v časti II. VNÚTORNÁ SPRÁVA položke 22a časti Oslobodenie a Splnomocnenie znejú:</w:t>
      </w:r>
    </w:p>
    <w:p w:rsidR="00026E9C" w:rsidRDefault="00026E9C" w:rsidP="00026E9C">
      <w:pPr>
        <w:pStyle w:val="Odsekzoznamu"/>
        <w:autoSpaceDN w:val="0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„Oslobodenie 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1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 395/2019 Z. z. o občianskych preukazoch a o zmene a doplnení niektorých zákonov (ďalej len „zákon č. 395/2019 Z. z.“), ktorému sa vydáva občiansky preukaz z dôvodu dovŕšenia veku 15 rokov a občan, ktorému sa vydáva občiansky preukaz z dôvodu uplynutia jeho platnosti.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1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občan, ktorému sa vydáva občiansky preukaz po zmene nezavinenej občanom alebo ak bola v občianskom preukaze zistená chyba zapríčinená výrobcom občianskeho preukazu alebo chyba zapríčinená  útvarom Policajného zboru príslušným na vydávanie občianskych preukazov alebo zastupiteľským úradom Slovenskej republiky v zahraničí.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ktorému sa vydáva občiansky preukaz za platný občiansky preukaz bez elektronického čipu.</w:t>
      </w:r>
    </w:p>
    <w:p w:rsidR="00026E9C" w:rsidRDefault="00026E9C" w:rsidP="00F148C6">
      <w:pPr>
        <w:pStyle w:val="Odsekzoznamu"/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ktorému sa vydáva občiansky preukaz po obmedzen</w:t>
      </w:r>
      <w:r w:rsidR="00D1542D">
        <w:rPr>
          <w:rFonts w:ascii="Times New Roman" w:hAnsi="Times New Roman" w:cs="Times New Roman"/>
          <w:sz w:val="24"/>
          <w:szCs w:val="24"/>
        </w:rPr>
        <w:t xml:space="preserve">í spôsobilosti na právne úkony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 w:rsidR="00F148C6" w:rsidRPr="00F148C6">
        <w:rPr>
          <w:rFonts w:ascii="Times New Roman" w:hAnsi="Times New Roman" w:cs="Times New Roman"/>
          <w:sz w:val="24"/>
          <w:szCs w:val="24"/>
        </w:rPr>
        <w:t>po zrušení obmedzenia spôsobilosti na právne úkony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ak existuje dôvod na oslobodenie od poplatku podľa písmena a) tejto položky a zároveň sa do občianskeho preukazu uvedie nový údaj alebo sa zmení alebo zruší v ňom uvedený údaj.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poplatku podľa písmen a) a c) tejto položky je oslobodený občan podľa § 2 ods. 3 prvej vety zákona č. 395/2019 Z. z. starší ako 60 </w:t>
      </w:r>
      <w:r w:rsidRPr="00C436D6">
        <w:rPr>
          <w:rFonts w:ascii="Times New Roman" w:hAnsi="Times New Roman" w:cs="Times New Roman"/>
          <w:sz w:val="24"/>
          <w:szCs w:val="24"/>
        </w:rPr>
        <w:t>rokov</w:t>
      </w:r>
      <w:r w:rsidR="00776D13" w:rsidRPr="00C436D6">
        <w:rPr>
          <w:rFonts w:ascii="Times New Roman" w:hAnsi="Times New Roman" w:cs="Times New Roman"/>
          <w:sz w:val="24"/>
          <w:szCs w:val="24"/>
        </w:rPr>
        <w:t xml:space="preserve"> a </w:t>
      </w:r>
      <w:r w:rsidRPr="00C436D6">
        <w:rPr>
          <w:rFonts w:ascii="Times New Roman" w:hAnsi="Times New Roman" w:cs="Times New Roman"/>
          <w:sz w:val="24"/>
          <w:szCs w:val="24"/>
        </w:rPr>
        <w:t>občan</w:t>
      </w:r>
      <w:r w:rsidR="00776D13" w:rsidRPr="00C436D6">
        <w:rPr>
          <w:rFonts w:ascii="Times New Roman" w:hAnsi="Times New Roman" w:cs="Times New Roman"/>
          <w:sz w:val="24"/>
          <w:szCs w:val="24"/>
        </w:rPr>
        <w:t>,</w:t>
      </w:r>
      <w:r w:rsidRPr="00C436D6">
        <w:rPr>
          <w:rFonts w:ascii="Times New Roman" w:hAnsi="Times New Roman" w:cs="Times New Roman"/>
          <w:sz w:val="24"/>
          <w:szCs w:val="24"/>
        </w:rPr>
        <w:t xml:space="preserve"> ktorý</w:t>
      </w:r>
      <w:r>
        <w:rPr>
          <w:rFonts w:ascii="Times New Roman" w:hAnsi="Times New Roman" w:cs="Times New Roman"/>
          <w:sz w:val="24"/>
          <w:szCs w:val="24"/>
        </w:rPr>
        <w:t xml:space="preserve"> je držiteľom preukazu fyzickej osoby s ťažkým zdravotným postihnutím a</w:t>
      </w:r>
      <w:r w:rsidR="00C436D6">
        <w:rPr>
          <w:rFonts w:ascii="Times New Roman" w:hAnsi="Times New Roman" w:cs="Times New Roman"/>
          <w:sz w:val="24"/>
          <w:szCs w:val="24"/>
        </w:rPr>
        <w:t>lebo</w:t>
      </w:r>
      <w:r>
        <w:rPr>
          <w:rFonts w:ascii="Times New Roman" w:hAnsi="Times New Roman" w:cs="Times New Roman"/>
          <w:sz w:val="24"/>
          <w:szCs w:val="24"/>
        </w:rPr>
        <w:t xml:space="preserve"> preukazu fyzickej osoby s ťažkým zdravotným postihnutím so sprievodcom. </w:t>
      </w:r>
    </w:p>
    <w:p w:rsidR="00026E9C" w:rsidRDefault="00026E9C" w:rsidP="00026E9C">
      <w:pPr>
        <w:pStyle w:val="Odsekzoznamu"/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c) tejto položky je oslobodený občan podľa § 2 ods. 3 prvej vety zákona č. 395/2019 Z. z., ktorému sa vydáva občiansky preukaz z dôvodu odcudzenia občianskeho preukazu, ak sa občianskeho preukazu zmocnila násilím iná osoba a táto skutočnosť bola ohlásená príslušnému útvaru Policajného zboru alebo príslušnému policajnému orgánu v krajine, kde sa udalosť stala.</w:t>
      </w:r>
    </w:p>
    <w:p w:rsidR="00026E9C" w:rsidRDefault="00026E9C" w:rsidP="00026E9C">
      <w:pPr>
        <w:pStyle w:val="Odsekzoznamu"/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026E9C">
      <w:pPr>
        <w:pStyle w:val="Odsekzoznamu"/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026E9C">
      <w:pPr>
        <w:pStyle w:val="Odsekzoznamu"/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026E9C">
      <w:pPr>
        <w:pStyle w:val="Odsekzoznamu"/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026E9C">
      <w:pPr>
        <w:pStyle w:val="Odsekzoznamu"/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8B1276">
      <w:pPr>
        <w:pStyle w:val="Odsekzoznamu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Splnomocnenie</w:t>
      </w:r>
    </w:p>
    <w:p w:rsidR="00026E9C" w:rsidRDefault="00026E9C" w:rsidP="00026E9C">
      <w:pPr>
        <w:pStyle w:val="Odsekzoznamu"/>
        <w:numPr>
          <w:ilvl w:val="3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Správny orgán vyberie poplatok vo výške podľa písmena a) tejto položky za vydanie občianskeho preukazu podľa § 2 ods. 3 druhej vety zákona č. 395/2019 Z. z. z dôvodu odcudzenia občianskeho preukazu, ak sa občianskeho preukazu zmocnila násilím iná osoba a táto skutočnosť bola ohlásená príslušnému útvaru Policajného zboru alebo príslušnému policajnému orgánu v krajine, kde sa udalosť stala.</w:t>
      </w:r>
    </w:p>
    <w:p w:rsidR="00026E9C" w:rsidRDefault="00026E9C" w:rsidP="00026E9C">
      <w:pPr>
        <w:pStyle w:val="Odsekzoznamu"/>
        <w:numPr>
          <w:ilvl w:val="3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Správny orgán vyberie okrem poplatku podľa písmen a) až d) tejto položky poplatok vo výške 20 eur za urýchlené vydanie občianskeho preukazu do dvoch pracovných dní na žiadosť občana.“.</w:t>
      </w:r>
    </w:p>
    <w:p w:rsidR="00026E9C" w:rsidRDefault="00026E9C" w:rsidP="006648C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2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sadzobníku správnych poplatkov v časti II VNÚTORNÁ SPRÁVA položke 23 časti Oslobodenie v prvom bode sa slová </w:t>
      </w:r>
      <w:r w:rsidR="006648CA">
        <w:rPr>
          <w:rFonts w:ascii="Times New Roman" w:hAnsi="Times New Roman" w:cs="Times New Roman"/>
          <w:sz w:val="24"/>
          <w:szCs w:val="24"/>
        </w:rPr>
        <w:t>„až d)“ nahrádzajú slovami „</w:t>
      </w:r>
      <w:r>
        <w:rPr>
          <w:rFonts w:ascii="Times New Roman" w:hAnsi="Times New Roman" w:cs="Times New Roman"/>
          <w:sz w:val="24"/>
          <w:szCs w:val="24"/>
        </w:rPr>
        <w:t>až e)“.</w:t>
      </w:r>
    </w:p>
    <w:p w:rsidR="00026E9C" w:rsidRDefault="00026E9C" w:rsidP="00026E9C">
      <w:pPr>
        <w:pStyle w:val="Odsekzoznamu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numPr>
          <w:ilvl w:val="0"/>
          <w:numId w:val="2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sadzobníku správnych poplatkov v časti XVIII. KONZULÁRNE POPLATKY položke 259 časti Oslobodenie a Splnomocnenie znejú:</w:t>
      </w:r>
    </w:p>
    <w:p w:rsidR="00026E9C" w:rsidRDefault="00026E9C" w:rsidP="00026E9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„Oslobodenie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ktorému sa vydáva občiansky preukaz z dôvodu dovŕšenia veku 15 rokov a občania, ktorým sa vydáva občiansky preukaz z dôvodu uplynutia jeho platnosti.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občan, ktorému sa vydáva občiansky preukaz po zmene nezavinenej občanom alebo ak bola v občianskom preukaze zistená chyba zapríčinená výrobcom občianskeho preukazu alebo chyba zapríčinená  útvarom Policajného zboru príslušným na vydávanie občianskych preukazov alebo zastupiteľským úradom Slovenskej republiky v zahraničí.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ktorému sa vydáva občiansky preukaz za platný občiansky preukaz bez elektronického čipu.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ktorému sa vydáva občiansky preukaz po obmedzení spôsobilosti na právne úkony alebo po</w:t>
      </w:r>
      <w:r w:rsidR="00485808">
        <w:rPr>
          <w:rFonts w:ascii="Times New Roman" w:hAnsi="Times New Roman" w:cs="Times New Roman"/>
          <w:sz w:val="24"/>
          <w:szCs w:val="24"/>
        </w:rPr>
        <w:t xml:space="preserve"> zrušení obmedzenia</w:t>
      </w:r>
      <w:r>
        <w:rPr>
          <w:rFonts w:ascii="Times New Roman" w:hAnsi="Times New Roman" w:cs="Times New Roman"/>
          <w:sz w:val="24"/>
          <w:szCs w:val="24"/>
        </w:rPr>
        <w:t xml:space="preserve"> spôsobilosti na právne úkony.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a) tejto položky je oslobodený občan podľa § 2 ods. 3 prvej vety zákona č. 395/2019 Z. z., ak existuje dôvod na oslobodenie od poplatku podľa písmena a) tejto položky a zároveň sa do občianskeho preukazu uvedie nový údaj alebo sa zmení alebo zruší v ňom uvedený údaj.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 a) a c) tejto položky je oslobodený občan podľa § 2 ods. 3 prvej vety zákona č. 395/2019 Z.</w:t>
      </w:r>
      <w:r w:rsidR="00B505D8">
        <w:rPr>
          <w:rFonts w:ascii="Times New Roman" w:hAnsi="Times New Roman" w:cs="Times New Roman"/>
          <w:sz w:val="24"/>
          <w:szCs w:val="24"/>
        </w:rPr>
        <w:t xml:space="preserve"> z. starší ako 60 rokov </w:t>
      </w:r>
      <w:r w:rsidR="00B505D8" w:rsidRPr="00776D13">
        <w:rPr>
          <w:rFonts w:ascii="Times New Roman" w:hAnsi="Times New Roman" w:cs="Times New Roman"/>
          <w:sz w:val="24"/>
          <w:szCs w:val="24"/>
        </w:rPr>
        <w:t>a občan</w:t>
      </w:r>
      <w:r w:rsidRPr="00776D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ktorý je držiteľom preukazu fyzickej osoby s ťažkým zdravotným postihnutím alebo preukazu fyzickej osoby s ťažkým zdravotným postihnutím so sprievodcom.</w:t>
      </w:r>
    </w:p>
    <w:p w:rsidR="00026E9C" w:rsidRDefault="00026E9C" w:rsidP="00026E9C">
      <w:pPr>
        <w:pStyle w:val="Odsekzoznamu"/>
        <w:numPr>
          <w:ilvl w:val="0"/>
          <w:numId w:val="4"/>
        </w:numPr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písmena c) tejto položky je oslobodený občan podľa § 2 ods. 3 prvej vety zákona č. 395/2019 Z. z., ktorému sa vydáva občiansky preukaz z dôvodu odcudzenia občianskeho preukazu, ak sa občianskeho preukazu zmocnila násilím iná osoba a táto skutočnosť bola ohlásená príslušnému útvaru Policajného zboru alebo príslušnému policajnému orgánu v krajine, kde sa udalosť stala.</w:t>
      </w:r>
    </w:p>
    <w:p w:rsidR="008B1276" w:rsidRDefault="008B1276" w:rsidP="008B1276">
      <w:pPr>
        <w:pStyle w:val="Odsekzoznamu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8B1276">
      <w:pPr>
        <w:pStyle w:val="Odsekzoznamu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8B1276">
      <w:pPr>
        <w:pStyle w:val="Odsekzoznamu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B403F" w:rsidRDefault="00BB403F" w:rsidP="008B1276">
      <w:pPr>
        <w:pStyle w:val="Odsekzoznamu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8B1276">
      <w:pPr>
        <w:pStyle w:val="Odsekzoznamu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Splnomocnenie</w:t>
      </w:r>
    </w:p>
    <w:p w:rsidR="00026E9C" w:rsidRDefault="00026E9C" w:rsidP="008B1276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Správny orgán vyberie poplatok vo výške podľa písmena a) tejto položky za vydanie občianskeho preukazu podľa § 2 ods. 3 druhej vety zákona č. 395/2019 Z. z. z dôvodu odcudzenia občianskeho preukazu, ak sa občianskeho preukazu zmocnila násilím iná osoba a táto skutočnosť bola ohlásená príslušnému útvaru Policajného zboru alebo príslušnému policajnému orgánu v krajine, kde sa udalosť stala.“.</w:t>
      </w:r>
    </w:p>
    <w:p w:rsidR="00026E9C" w:rsidRDefault="00026E9C" w:rsidP="00026E9C">
      <w:pPr>
        <w:pStyle w:val="Standard"/>
        <w:tabs>
          <w:tab w:val="left" w:pos="851"/>
        </w:tabs>
        <w:jc w:val="both"/>
        <w:rPr>
          <w:rFonts w:ascii="Times New Roman" w:hAnsi="Times New Roman" w:cs="Times New Roman"/>
        </w:rPr>
      </w:pPr>
    </w:p>
    <w:p w:rsidR="00BB403F" w:rsidRDefault="00BB403F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III</w:t>
      </w:r>
    </w:p>
    <w:p w:rsidR="00BB403F" w:rsidRDefault="00BB403F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Standard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647/2007 Z. z. o cestovných dokladoch a o zmene a doplnení niektorých zákonov v znení zákona č. 445/2008 Z. z., zákona č. 336/2012 Z. z., zákona č. 176/2015 Z. z., zákona </w:t>
      </w:r>
      <w:r w:rsidR="0040478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č. 444/2015 Z. z., zákona č. 125/2016 Z. z., zákona č. 73/2020 Z. z.</w:t>
      </w:r>
      <w:r w:rsidR="00D870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zákona č. 423/2020 Z. z.</w:t>
      </w:r>
      <w:r w:rsidR="00AA3763">
        <w:rPr>
          <w:rFonts w:ascii="Times New Roman" w:hAnsi="Times New Roman" w:cs="Times New Roman"/>
        </w:rPr>
        <w:t xml:space="preserve">, </w:t>
      </w:r>
      <w:r w:rsidR="00D87081">
        <w:rPr>
          <w:rFonts w:ascii="Times New Roman" w:hAnsi="Times New Roman" w:cs="Times New Roman"/>
        </w:rPr>
        <w:t>zákona č. 310/2021 Z. z.</w:t>
      </w:r>
      <w:r w:rsidR="00AA3763">
        <w:rPr>
          <w:rFonts w:ascii="Times New Roman" w:hAnsi="Times New Roman" w:cs="Times New Roman"/>
        </w:rPr>
        <w:t xml:space="preserve"> a zákona č. </w:t>
      </w:r>
      <w:r w:rsidR="00AA3763" w:rsidRPr="00AA3763">
        <w:rPr>
          <w:rFonts w:ascii="Times New Roman" w:hAnsi="Times New Roman" w:cs="Times New Roman"/>
        </w:rPr>
        <w:t>431/2021 Z. z.</w:t>
      </w:r>
      <w:r>
        <w:rPr>
          <w:rFonts w:ascii="Times New Roman" w:hAnsi="Times New Roman" w:cs="Times New Roman"/>
        </w:rPr>
        <w:t xml:space="preserve"> sa mení a</w:t>
      </w:r>
      <w:r w:rsidR="00AA376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dopĺňa takto:</w:t>
      </w:r>
    </w:p>
    <w:p w:rsidR="00026E9C" w:rsidRDefault="00026E9C" w:rsidP="00026E9C">
      <w:pPr>
        <w:pStyle w:val="Standard"/>
        <w:tabs>
          <w:tab w:val="left" w:pos="851"/>
        </w:tabs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D87081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6</w:t>
      </w:r>
      <w:r w:rsidR="00D87081">
        <w:rPr>
          <w:rFonts w:ascii="Times New Roman" w:hAnsi="Times New Roman" w:cs="Times New Roman"/>
        </w:rPr>
        <w:t xml:space="preserve"> a </w:t>
      </w:r>
      <w:r w:rsidR="00D87081" w:rsidRPr="00D87081">
        <w:rPr>
          <w:rFonts w:ascii="Times New Roman" w:hAnsi="Times New Roman" w:cs="Times New Roman"/>
        </w:rPr>
        <w:t>§ 16 ods. 5</w:t>
      </w:r>
      <w:r>
        <w:rPr>
          <w:rFonts w:ascii="Times New Roman" w:hAnsi="Times New Roman" w:cs="Times New Roman"/>
        </w:rPr>
        <w:t xml:space="preserve"> sa slová „ods. 4 až 7“ nahrádzajú slovami „ods. 3 až 6“.</w:t>
      </w:r>
    </w:p>
    <w:p w:rsidR="00026E9C" w:rsidRDefault="00026E9C" w:rsidP="006A1283">
      <w:pPr>
        <w:pStyle w:val="Standard"/>
        <w:jc w:val="both"/>
        <w:rPr>
          <w:rFonts w:ascii="Times New Roman" w:hAnsi="Times New Roman" w:cs="Times New Roman"/>
        </w:rPr>
      </w:pPr>
    </w:p>
    <w:p w:rsidR="006A1283" w:rsidRPr="006A1283" w:rsidRDefault="006A1283" w:rsidP="006A1283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A1283">
        <w:rPr>
          <w:rFonts w:ascii="Times New Roman" w:hAnsi="Times New Roman" w:cs="Times New Roman"/>
        </w:rPr>
        <w:t>V § 10 ods. 1 písm. h) sa za slová „úradu Slovenskej republiky“ v</w:t>
      </w:r>
      <w:r>
        <w:rPr>
          <w:rFonts w:ascii="Times New Roman" w:hAnsi="Times New Roman" w:cs="Times New Roman"/>
        </w:rPr>
        <w:t>kladá čiarka</w:t>
      </w:r>
      <w:r w:rsidRPr="006A1283">
        <w:rPr>
          <w:rFonts w:ascii="Times New Roman" w:hAnsi="Times New Roman" w:cs="Times New Roman"/>
        </w:rPr>
        <w:t xml:space="preserve"> a slová ,,Generálnej prokuratúry Slovenskej republiky“</w:t>
      </w:r>
      <w:r>
        <w:rPr>
          <w:rFonts w:ascii="Times New Roman" w:hAnsi="Times New Roman" w:cs="Times New Roman"/>
        </w:rPr>
        <w:t>.</w:t>
      </w:r>
    </w:p>
    <w:p w:rsidR="006A1283" w:rsidRDefault="006A1283" w:rsidP="006A1283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ods. 5 sa slová „písm. g)“ nahrádzajú slovami „písm. f)“.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ods. 7 sa slová „ods. 5“ nahrádzajú slovami „ods. 4“.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16 ods. 2 sa vypúšťajú slová „na úradných tlačivách“.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16 ods. 4 sa vypúšťa písmeno b).</w:t>
      </w:r>
    </w:p>
    <w:p w:rsidR="00026E9C" w:rsidRDefault="00026E9C" w:rsidP="00D87081">
      <w:pPr>
        <w:pStyle w:val="Standard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c) až j) sa označujú ako písmená b) až i).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16 ods. 7 sa slová „písm. c)“ nahrádzajú slovami „</w:t>
      </w:r>
      <w:r>
        <w:t>písm. b)“.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2 sa vypúšťajú slová „s ich osvedčeným podpisom“.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17 sa vypúšťa odsek 3. 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4 až 10 sa označujú ako odseky 3 až 9.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7E3192" w:rsidRDefault="007E3192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5 sa slová „odseku 9“ nahrádzajú slovami „odseku 8“.</w:t>
      </w:r>
    </w:p>
    <w:p w:rsidR="007E3192" w:rsidRDefault="007E3192" w:rsidP="007E3192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7 sa slová „odseku 4, 5 alebo odseku 7“ nahrádzajú slovami „odseku 3, 4 alebo odseku 6“.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9 sa slovo „okuliarami“ nahrádza slovom „okuliarmi“.</w:t>
      </w:r>
    </w:p>
    <w:p w:rsidR="00026E9C" w:rsidRDefault="00026E9C" w:rsidP="00026E9C">
      <w:pPr>
        <w:pStyle w:val="Standard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18 ods. 1 sa slová „ods. 4, 5 alebo ods. 7“ nahrádzajú slovami „ods. 3,  4 alebo </w:t>
      </w:r>
      <w:r w:rsidR="00814CE0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ods. 6“.</w:t>
      </w:r>
    </w:p>
    <w:p w:rsidR="00026E9C" w:rsidRDefault="00026E9C" w:rsidP="00026E9C">
      <w:pPr>
        <w:pStyle w:val="Standard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2 sa slová „iný občan“ nahrádzajú slovami „iná osoba“.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 § 18 ods. 4 sa slová</w:t>
      </w:r>
      <w:r w:rsidR="00E02AC2">
        <w:rPr>
          <w:rFonts w:ascii="Times New Roman" w:hAnsi="Times New Roman" w:cs="Times New Roman"/>
        </w:rPr>
        <w:t xml:space="preserve"> „osoba, ktorá podala žiadosť“ nahrádzajú slovami „osoba podľa odsekov 1 až 3“ a slová</w:t>
      </w:r>
      <w:r>
        <w:rPr>
          <w:rFonts w:ascii="Times New Roman" w:hAnsi="Times New Roman" w:cs="Times New Roman"/>
        </w:rPr>
        <w:t xml:space="preserve"> „</w:t>
      </w:r>
      <w:r w:rsidR="00F33B7E">
        <w:rPr>
          <w:rFonts w:ascii="Times New Roman" w:hAnsi="Times New Roman" w:cs="Times New Roman"/>
        </w:rPr>
        <w:t>určenú žiadateľom</w:t>
      </w:r>
      <w:r>
        <w:rPr>
          <w:rFonts w:ascii="Times New Roman" w:hAnsi="Times New Roman" w:cs="Times New Roman"/>
        </w:rPr>
        <w:t>“</w:t>
      </w:r>
      <w:r w:rsidR="00E02AC2">
        <w:rPr>
          <w:rFonts w:ascii="Times New Roman" w:hAnsi="Times New Roman" w:cs="Times New Roman"/>
        </w:rPr>
        <w:t xml:space="preserve"> sa</w:t>
      </w:r>
      <w:r w:rsidR="00F33B7E">
        <w:rPr>
          <w:rFonts w:ascii="Times New Roman" w:hAnsi="Times New Roman" w:cs="Times New Roman"/>
        </w:rPr>
        <w:t xml:space="preserve"> nahrádzajú slovami</w:t>
      </w:r>
      <w:r>
        <w:rPr>
          <w:rFonts w:ascii="Times New Roman" w:hAnsi="Times New Roman" w:cs="Times New Roman"/>
        </w:rPr>
        <w:t xml:space="preserve"> „</w:t>
      </w:r>
      <w:r w:rsidR="00F33B7E" w:rsidRPr="00B95507">
        <w:rPr>
          <w:rFonts w:ascii="Times New Roman" w:hAnsi="Times New Roman" w:cs="Times New Roman"/>
        </w:rPr>
        <w:t xml:space="preserve">v </w:t>
      </w:r>
      <w:r w:rsidR="00A03818" w:rsidRPr="00B95507">
        <w:rPr>
          <w:rFonts w:ascii="Times New Roman" w:hAnsi="Times New Roman" w:cs="Times New Roman"/>
        </w:rPr>
        <w:t>štáte</w:t>
      </w:r>
      <w:r w:rsidR="00F33B7E" w:rsidRPr="00B95507">
        <w:rPr>
          <w:rFonts w:ascii="Times New Roman" w:hAnsi="Times New Roman" w:cs="Times New Roman"/>
        </w:rPr>
        <w:t xml:space="preserve"> pôsobnosti</w:t>
      </w:r>
      <w:r w:rsidR="00F33B7E">
        <w:rPr>
          <w:rFonts w:ascii="Times New Roman" w:hAnsi="Times New Roman" w:cs="Times New Roman"/>
        </w:rPr>
        <w:t xml:space="preserve"> tohto zastupiteľského úradu alebo na iný zastupiteľský úrad určený pri podaní žiadosti“</w:t>
      </w:r>
      <w:r>
        <w:rPr>
          <w:rFonts w:ascii="Times New Roman" w:hAnsi="Times New Roman" w:cs="Times New Roman"/>
        </w:rPr>
        <w:t>.</w:t>
      </w:r>
    </w:p>
    <w:p w:rsidR="00026E9C" w:rsidRDefault="00026E9C" w:rsidP="00026E9C">
      <w:pPr>
        <w:pStyle w:val="Odsekzoznamu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2 sa vypúšťajú písmená k) a  l).</w:t>
      </w:r>
    </w:p>
    <w:p w:rsidR="00026E9C" w:rsidRDefault="00026E9C" w:rsidP="00026E9C">
      <w:pPr>
        <w:pStyle w:val="Standard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m) až v) sa označujú ako písmená k) až t).</w:t>
      </w:r>
    </w:p>
    <w:p w:rsidR="00026E9C" w:rsidRDefault="00026E9C" w:rsidP="00026E9C">
      <w:pPr>
        <w:pStyle w:val="Standard"/>
        <w:ind w:left="426" w:hanging="426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29 ods. 4 sa slová „až </w:t>
      </w:r>
      <w:r>
        <w:t>h) a písm. l) až t)</w:t>
      </w:r>
      <w:r>
        <w:rPr>
          <w:rFonts w:ascii="Times New Roman" w:hAnsi="Times New Roman" w:cs="Times New Roman"/>
        </w:rPr>
        <w:t>“ nahrádzajú slovami „až r)“.</w:t>
      </w:r>
    </w:p>
    <w:p w:rsidR="00BB403F" w:rsidRDefault="00BB403F" w:rsidP="00BB403F">
      <w:pPr>
        <w:pStyle w:val="Standard"/>
        <w:jc w:val="both"/>
        <w:rPr>
          <w:rFonts w:ascii="Times New Roman" w:hAnsi="Times New Roman" w:cs="Times New Roman"/>
        </w:rPr>
      </w:pPr>
    </w:p>
    <w:p w:rsidR="00026E9C" w:rsidRDefault="00026E9C" w:rsidP="00026E9C">
      <w:pPr>
        <w:pStyle w:val="Standard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Slová „dátový nosič“ vo všetkých tvaroch sa v celom texte zákona nahrádzajú slovami „elektronický čip“ v príslušnom tvare.</w:t>
      </w:r>
    </w:p>
    <w:p w:rsidR="00026E9C" w:rsidRDefault="00026E9C" w:rsidP="00026E9C">
      <w:pPr>
        <w:pStyle w:val="Standard"/>
        <w:tabs>
          <w:tab w:val="left" w:pos="851"/>
        </w:tabs>
        <w:jc w:val="both"/>
        <w:rPr>
          <w:rFonts w:ascii="Times New Roman" w:eastAsiaTheme="minorHAnsi" w:hAnsi="Times New Roman" w:cs="Times New Roman"/>
          <w:lang w:eastAsia="en-US"/>
        </w:rPr>
      </w:pPr>
    </w:p>
    <w:p w:rsidR="00814CE0" w:rsidRDefault="00814CE0" w:rsidP="00026E9C">
      <w:pPr>
        <w:pStyle w:val="Standard"/>
        <w:tabs>
          <w:tab w:val="left" w:pos="851"/>
        </w:tabs>
        <w:jc w:val="both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IV</w:t>
      </w: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E9C" w:rsidRDefault="00026E9C" w:rsidP="00026E9C">
      <w:pPr>
        <w:pStyle w:val="Odsekzoznamu"/>
        <w:tabs>
          <w:tab w:val="left" w:pos="851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m</w:t>
      </w:r>
      <w:r w:rsidR="00D01089">
        <w:rPr>
          <w:rFonts w:ascii="Times New Roman" w:hAnsi="Times New Roman" w:cs="Times New Roman"/>
          <w:sz w:val="24"/>
          <w:szCs w:val="24"/>
        </w:rPr>
        <w:t>áj</w:t>
      </w:r>
      <w:r>
        <w:rPr>
          <w:rFonts w:ascii="Times New Roman" w:hAnsi="Times New Roman" w:cs="Times New Roman"/>
          <w:sz w:val="24"/>
          <w:szCs w:val="24"/>
        </w:rPr>
        <w:t>a 2022.</w:t>
      </w:r>
    </w:p>
    <w:p w:rsidR="00026E9C" w:rsidRDefault="00026E9C" w:rsidP="00026E9C">
      <w:pPr>
        <w:pStyle w:val="Standard"/>
        <w:tabs>
          <w:tab w:val="left" w:pos="851"/>
        </w:tabs>
        <w:jc w:val="both"/>
        <w:rPr>
          <w:rFonts w:ascii="Times New Roman" w:hAnsi="Times New Roman" w:cs="Times New Roman"/>
        </w:rPr>
      </w:pPr>
    </w:p>
    <w:p w:rsidR="00BB6DDD" w:rsidRDefault="00BB6DDD"/>
    <w:sectPr w:rsidR="00BB6D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E3" w:rsidRDefault="00BF17E3" w:rsidP="003C1A02">
      <w:pPr>
        <w:spacing w:after="0" w:line="240" w:lineRule="auto"/>
      </w:pPr>
      <w:r>
        <w:separator/>
      </w:r>
    </w:p>
  </w:endnote>
  <w:endnote w:type="continuationSeparator" w:id="0">
    <w:p w:rsidR="00BF17E3" w:rsidRDefault="00BF17E3" w:rsidP="003C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448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1A02" w:rsidRPr="003C1A02" w:rsidRDefault="003C1A02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1A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1A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1A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4CE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3C1A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1A02" w:rsidRDefault="003C1A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E3" w:rsidRDefault="00BF17E3" w:rsidP="003C1A02">
      <w:pPr>
        <w:spacing w:after="0" w:line="240" w:lineRule="auto"/>
      </w:pPr>
      <w:r>
        <w:separator/>
      </w:r>
    </w:p>
  </w:footnote>
  <w:footnote w:type="continuationSeparator" w:id="0">
    <w:p w:rsidR="00BF17E3" w:rsidRDefault="00BF17E3" w:rsidP="003C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41AB"/>
    <w:multiLevelType w:val="hybridMultilevel"/>
    <w:tmpl w:val="6A6A05A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6E0C76"/>
    <w:multiLevelType w:val="hybridMultilevel"/>
    <w:tmpl w:val="8118F5E6"/>
    <w:lvl w:ilvl="0" w:tplc="0E8422EE">
      <w:start w:val="1"/>
      <w:numFmt w:val="decimal"/>
      <w:lvlText w:val="%1."/>
      <w:lvlJc w:val="left"/>
      <w:pPr>
        <w:ind w:left="1005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725" w:hanging="360"/>
      </w:pPr>
    </w:lvl>
    <w:lvl w:ilvl="2" w:tplc="041B001B">
      <w:start w:val="1"/>
      <w:numFmt w:val="lowerRoman"/>
      <w:lvlText w:val="%3."/>
      <w:lvlJc w:val="right"/>
      <w:pPr>
        <w:ind w:left="2445" w:hanging="180"/>
      </w:pPr>
    </w:lvl>
    <w:lvl w:ilvl="3" w:tplc="041B000F">
      <w:start w:val="1"/>
      <w:numFmt w:val="decimal"/>
      <w:lvlText w:val="%4."/>
      <w:lvlJc w:val="left"/>
      <w:pPr>
        <w:ind w:left="3165" w:hanging="360"/>
      </w:pPr>
    </w:lvl>
    <w:lvl w:ilvl="4" w:tplc="041B0019">
      <w:start w:val="1"/>
      <w:numFmt w:val="lowerLetter"/>
      <w:lvlText w:val="%5."/>
      <w:lvlJc w:val="left"/>
      <w:pPr>
        <w:ind w:left="3885" w:hanging="360"/>
      </w:pPr>
    </w:lvl>
    <w:lvl w:ilvl="5" w:tplc="041B001B">
      <w:start w:val="1"/>
      <w:numFmt w:val="lowerRoman"/>
      <w:lvlText w:val="%6."/>
      <w:lvlJc w:val="right"/>
      <w:pPr>
        <w:ind w:left="4605" w:hanging="180"/>
      </w:pPr>
    </w:lvl>
    <w:lvl w:ilvl="6" w:tplc="041B000F">
      <w:start w:val="1"/>
      <w:numFmt w:val="decimal"/>
      <w:lvlText w:val="%7."/>
      <w:lvlJc w:val="left"/>
      <w:pPr>
        <w:ind w:left="5325" w:hanging="360"/>
      </w:pPr>
    </w:lvl>
    <w:lvl w:ilvl="7" w:tplc="041B0019">
      <w:start w:val="1"/>
      <w:numFmt w:val="lowerLetter"/>
      <w:lvlText w:val="%8."/>
      <w:lvlJc w:val="left"/>
      <w:pPr>
        <w:ind w:left="6045" w:hanging="360"/>
      </w:pPr>
    </w:lvl>
    <w:lvl w:ilvl="8" w:tplc="041B001B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6FB13DA"/>
    <w:multiLevelType w:val="hybridMultilevel"/>
    <w:tmpl w:val="E42CE9DE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CE446D"/>
    <w:multiLevelType w:val="hybridMultilevel"/>
    <w:tmpl w:val="8118F5E6"/>
    <w:lvl w:ilvl="0" w:tplc="0E8422EE">
      <w:start w:val="1"/>
      <w:numFmt w:val="decimal"/>
      <w:lvlText w:val="%1."/>
      <w:lvlJc w:val="left"/>
      <w:pPr>
        <w:ind w:left="1005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725" w:hanging="360"/>
      </w:pPr>
    </w:lvl>
    <w:lvl w:ilvl="2" w:tplc="041B001B">
      <w:start w:val="1"/>
      <w:numFmt w:val="lowerRoman"/>
      <w:lvlText w:val="%3."/>
      <w:lvlJc w:val="right"/>
      <w:pPr>
        <w:ind w:left="2445" w:hanging="180"/>
      </w:pPr>
    </w:lvl>
    <w:lvl w:ilvl="3" w:tplc="041B000F">
      <w:start w:val="1"/>
      <w:numFmt w:val="decimal"/>
      <w:lvlText w:val="%4."/>
      <w:lvlJc w:val="left"/>
      <w:pPr>
        <w:ind w:left="3165" w:hanging="360"/>
      </w:pPr>
    </w:lvl>
    <w:lvl w:ilvl="4" w:tplc="041B0019">
      <w:start w:val="1"/>
      <w:numFmt w:val="lowerLetter"/>
      <w:lvlText w:val="%5."/>
      <w:lvlJc w:val="left"/>
      <w:pPr>
        <w:ind w:left="3885" w:hanging="360"/>
      </w:pPr>
    </w:lvl>
    <w:lvl w:ilvl="5" w:tplc="041B001B">
      <w:start w:val="1"/>
      <w:numFmt w:val="lowerRoman"/>
      <w:lvlText w:val="%6."/>
      <w:lvlJc w:val="right"/>
      <w:pPr>
        <w:ind w:left="4605" w:hanging="180"/>
      </w:pPr>
    </w:lvl>
    <w:lvl w:ilvl="6" w:tplc="041B000F">
      <w:start w:val="1"/>
      <w:numFmt w:val="decimal"/>
      <w:lvlText w:val="%7."/>
      <w:lvlJc w:val="left"/>
      <w:pPr>
        <w:ind w:left="5325" w:hanging="360"/>
      </w:pPr>
    </w:lvl>
    <w:lvl w:ilvl="7" w:tplc="041B0019">
      <w:start w:val="1"/>
      <w:numFmt w:val="lowerLetter"/>
      <w:lvlText w:val="%8."/>
      <w:lvlJc w:val="left"/>
      <w:pPr>
        <w:ind w:left="6045" w:hanging="360"/>
      </w:pPr>
    </w:lvl>
    <w:lvl w:ilvl="8" w:tplc="041B001B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D4144F9"/>
    <w:multiLevelType w:val="hybridMultilevel"/>
    <w:tmpl w:val="F76A47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D"/>
    <w:rsid w:val="00013901"/>
    <w:rsid w:val="00026E9C"/>
    <w:rsid w:val="000603B9"/>
    <w:rsid w:val="000870EF"/>
    <w:rsid w:val="00087FA6"/>
    <w:rsid w:val="000A677F"/>
    <w:rsid w:val="00116594"/>
    <w:rsid w:val="00125A96"/>
    <w:rsid w:val="00147C56"/>
    <w:rsid w:val="0018219D"/>
    <w:rsid w:val="001916F8"/>
    <w:rsid w:val="001B51A7"/>
    <w:rsid w:val="00251E11"/>
    <w:rsid w:val="002742FD"/>
    <w:rsid w:val="00286C09"/>
    <w:rsid w:val="002F04AA"/>
    <w:rsid w:val="002F5154"/>
    <w:rsid w:val="00340AEC"/>
    <w:rsid w:val="00373E43"/>
    <w:rsid w:val="00385835"/>
    <w:rsid w:val="003C1A02"/>
    <w:rsid w:val="003C3B0B"/>
    <w:rsid w:val="003F5980"/>
    <w:rsid w:val="003F73EB"/>
    <w:rsid w:val="00404788"/>
    <w:rsid w:val="004320D2"/>
    <w:rsid w:val="004426A6"/>
    <w:rsid w:val="00444425"/>
    <w:rsid w:val="00460965"/>
    <w:rsid w:val="00470B3E"/>
    <w:rsid w:val="00485808"/>
    <w:rsid w:val="004B069C"/>
    <w:rsid w:val="004C14D2"/>
    <w:rsid w:val="00500605"/>
    <w:rsid w:val="00514FCB"/>
    <w:rsid w:val="00544A18"/>
    <w:rsid w:val="0055791D"/>
    <w:rsid w:val="005A58FD"/>
    <w:rsid w:val="005F1025"/>
    <w:rsid w:val="005F74DB"/>
    <w:rsid w:val="0060222D"/>
    <w:rsid w:val="006232C1"/>
    <w:rsid w:val="00630C4D"/>
    <w:rsid w:val="00656CFF"/>
    <w:rsid w:val="006577BA"/>
    <w:rsid w:val="006648CA"/>
    <w:rsid w:val="00664BD9"/>
    <w:rsid w:val="006A1283"/>
    <w:rsid w:val="007420F0"/>
    <w:rsid w:val="00776D13"/>
    <w:rsid w:val="00797772"/>
    <w:rsid w:val="007E3192"/>
    <w:rsid w:val="007E3DC1"/>
    <w:rsid w:val="00814CE0"/>
    <w:rsid w:val="00822CBE"/>
    <w:rsid w:val="008249F8"/>
    <w:rsid w:val="00845347"/>
    <w:rsid w:val="00847EB1"/>
    <w:rsid w:val="008504F1"/>
    <w:rsid w:val="0085239C"/>
    <w:rsid w:val="00855B52"/>
    <w:rsid w:val="00867D53"/>
    <w:rsid w:val="008A183D"/>
    <w:rsid w:val="008B1276"/>
    <w:rsid w:val="00945BD6"/>
    <w:rsid w:val="00974839"/>
    <w:rsid w:val="0098215B"/>
    <w:rsid w:val="00986D88"/>
    <w:rsid w:val="00987B4C"/>
    <w:rsid w:val="009B7193"/>
    <w:rsid w:val="009D767D"/>
    <w:rsid w:val="00A03818"/>
    <w:rsid w:val="00AA3763"/>
    <w:rsid w:val="00B505D8"/>
    <w:rsid w:val="00B63D14"/>
    <w:rsid w:val="00B7206A"/>
    <w:rsid w:val="00B86CDC"/>
    <w:rsid w:val="00B95507"/>
    <w:rsid w:val="00BB403F"/>
    <w:rsid w:val="00BB6DDD"/>
    <w:rsid w:val="00BC4242"/>
    <w:rsid w:val="00BD580F"/>
    <w:rsid w:val="00BF17E3"/>
    <w:rsid w:val="00C05D42"/>
    <w:rsid w:val="00C17D28"/>
    <w:rsid w:val="00C37446"/>
    <w:rsid w:val="00C436D6"/>
    <w:rsid w:val="00C6388C"/>
    <w:rsid w:val="00C64462"/>
    <w:rsid w:val="00C842F0"/>
    <w:rsid w:val="00CD6E4D"/>
    <w:rsid w:val="00D01089"/>
    <w:rsid w:val="00D1542D"/>
    <w:rsid w:val="00D41F31"/>
    <w:rsid w:val="00D53770"/>
    <w:rsid w:val="00D70AF7"/>
    <w:rsid w:val="00D72725"/>
    <w:rsid w:val="00D72C4D"/>
    <w:rsid w:val="00D87081"/>
    <w:rsid w:val="00DA49B4"/>
    <w:rsid w:val="00DA5F77"/>
    <w:rsid w:val="00DC3FD6"/>
    <w:rsid w:val="00E02AC2"/>
    <w:rsid w:val="00E216EE"/>
    <w:rsid w:val="00E27C68"/>
    <w:rsid w:val="00E94FAF"/>
    <w:rsid w:val="00EB6E62"/>
    <w:rsid w:val="00F11E20"/>
    <w:rsid w:val="00F148C6"/>
    <w:rsid w:val="00F2661B"/>
    <w:rsid w:val="00F33B7E"/>
    <w:rsid w:val="00F538B9"/>
    <w:rsid w:val="00F56EF5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687A"/>
  <w15:docId w15:val="{645A1AEC-4A89-40FE-8BBD-C52C16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6E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6E9C"/>
    <w:pPr>
      <w:ind w:left="720"/>
      <w:contextualSpacing/>
    </w:pPr>
  </w:style>
  <w:style w:type="paragraph" w:customStyle="1" w:styleId="Standard">
    <w:name w:val="Standard"/>
    <w:rsid w:val="00026E9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3C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A02"/>
  </w:style>
  <w:style w:type="paragraph" w:styleId="Pta">
    <w:name w:val="footer"/>
    <w:basedOn w:val="Normlny"/>
    <w:link w:val="PtaChar"/>
    <w:uiPriority w:val="99"/>
    <w:unhideWhenUsed/>
    <w:rsid w:val="003C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A02"/>
  </w:style>
  <w:style w:type="character" w:styleId="PremennHTML">
    <w:name w:val="HTML Variable"/>
    <w:basedOn w:val="Predvolenpsmoodseku"/>
    <w:uiPriority w:val="99"/>
    <w:semiHidden/>
    <w:unhideWhenUsed/>
    <w:rsid w:val="00A03818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03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.-návrh-zákona"/>
    <f:field ref="objsubject" par="" edit="true" text=""/>
    <f:field ref="objcreatedby" par="" text="Beník, Juraj, Mgr."/>
    <f:field ref="objcreatedat" par="" text="13.10.2021 16:25:15"/>
    <f:field ref="objchangedby" par="" text="Administrator, System"/>
    <f:field ref="objmodifiedat" par="" text="13.10.2021 16:25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C0254C-A375-4CD5-99A1-C2073D3A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Beník</dc:creator>
  <cp:lastModifiedBy>Renáta Harušťáková</cp:lastModifiedBy>
  <cp:revision>7</cp:revision>
  <cp:lastPrinted>2021-12-23T07:49:00Z</cp:lastPrinted>
  <dcterms:created xsi:type="dcterms:W3CDTF">2021-12-23T07:49:00Z</dcterms:created>
  <dcterms:modified xsi:type="dcterms:W3CDTF">2022-01-12T14:10:00Z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ODBOR BEZPEČNOSTNEJ LEGISLATÍVY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SL -  SEKCIA LEGISLATÍVY a PRÁVNYCH SLUŽIEB MV SR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BEZPEČNOSTNEJ LEGISLATÍVY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JUDr. Peter Kriška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7. 10. 2021, 11:18</vt:lpwstr>
  </property>
  <property fmtid="{D5CDD505-2E9C-101B-9397-08002B2CF9AE}" pid="84" name="FSC#SKEDITIONREG@103.510:curruserrolegroup">
    <vt:lpwstr>ODBOR BEZPEČNOSTNEJ LEGISLATÍVY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SL -  SEKCIA LEGISLATÍVY a PRÁVNYCH SLUŽIEB MV SR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Kriška Peter, plk. JUDr.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SL-OBL (ODBOR BEZPEČNOSTNEJ LEGISLATÍVY)</vt:lpwstr>
  </property>
  <property fmtid="{D5CDD505-2E9C-101B-9397-08002B2CF9AE}" pid="296" name="FSC#COOELAK@1.1001:CreatedAt">
    <vt:lpwstr>07.10.2021</vt:lpwstr>
  </property>
  <property fmtid="{D5CDD505-2E9C-101B-9397-08002B2CF9AE}" pid="297" name="FSC#COOELAK@1.1001:OU">
    <vt:lpwstr>SL-OBL (ODBOR BEZPEČNOSTNEJ LEGISLATÍVY)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*COO.2176.360.2.1444103*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>Juraj.Benik@minv.sk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COO.2145.1000.3.4612472</vt:lpwstr>
  </property>
  <property fmtid="{D5CDD505-2E9C-101B-9397-08002B2CF9AE}" pid="348" name="FSC#FSCFOLIO@1.1001:docpropproject">
    <vt:lpwstr/>
  </property>
  <property fmtid="{D5CDD505-2E9C-101B-9397-08002B2CF9AE}" pid="349" name="FSC#SKEDITIONSLOVLEX@103.510:spravaucastverej">
    <vt:lpwstr>&lt;p style="text-align: justify;"&gt;&amp;nbsp;&amp;nbsp;&amp;nbsp;&amp;nbsp;&amp;nbsp;&amp;nbsp;&amp;nbsp;&amp;nbsp;&amp;nbsp;&amp;nbsp;&amp;nbsp; Verejnosť bola o&amp;nbsp;príprave návrhu zákona, ktorým sa mení a dopĺňa zákon č.&amp;nbsp;395/2019&amp;nbsp;Z.&amp;nbsp;z. o občianskych preukazoch a o zmene a doplnení n</vt:lpwstr>
  </property>
  <property fmtid="{D5CDD505-2E9C-101B-9397-08002B2CF9AE}" pid="350" name="FSC#SKEDITIONSLOVLEX@103.510:typpredpis">
    <vt:lpwstr>Zákon</vt:lpwstr>
  </property>
  <property fmtid="{D5CDD505-2E9C-101B-9397-08002B2CF9AE}" pid="351" name="FSC#SKEDITIONSLOVLEX@103.510:aktualnyrok">
    <vt:lpwstr>2021</vt:lpwstr>
  </property>
  <property fmtid="{D5CDD505-2E9C-101B-9397-08002B2CF9AE}" pid="352" name="FSC#SKEDITIONSLOVLEX@103.510:cisloparlamenttlac">
    <vt:lpwstr/>
  </property>
  <property fmtid="{D5CDD505-2E9C-101B-9397-08002B2CF9AE}" pid="353" name="FSC#SKEDITIONSLOVLEX@103.510:stavpredpis">
    <vt:lpwstr>Medzirezortné pripomienkové konanie</vt:lpwstr>
  </property>
  <property fmtid="{D5CDD505-2E9C-101B-9397-08002B2CF9AE}" pid="354" name="FSC#SKEDITIONSLOVLEX@103.510:povodpredpis">
    <vt:lpwstr>Slovlex (eLeg)</vt:lpwstr>
  </property>
  <property fmtid="{D5CDD505-2E9C-101B-9397-08002B2CF9AE}" pid="355" name="FSC#SKEDITIONSLOVLEX@103.510:legoblast">
    <vt:lpwstr>Správne právo</vt:lpwstr>
  </property>
  <property fmtid="{D5CDD505-2E9C-101B-9397-08002B2CF9AE}" pid="356" name="FSC#SKEDITIONSLOVLEX@103.510:uzemplat">
    <vt:lpwstr/>
  </property>
  <property fmtid="{D5CDD505-2E9C-101B-9397-08002B2CF9AE}" pid="357" name="FSC#SKEDITIONSLOVLEX@103.510:vztahypredpis">
    <vt:lpwstr/>
  </property>
  <property fmtid="{D5CDD505-2E9C-101B-9397-08002B2CF9AE}" pid="358" name="FSC#SKEDITIONSLOVLEX@103.510:predkladatel">
    <vt:lpwstr>Mgr. Juraj Beník</vt:lpwstr>
  </property>
  <property fmtid="{D5CDD505-2E9C-101B-9397-08002B2CF9AE}" pid="359" name="FSC#SKEDITIONSLOVLEX@103.510:zodppredkladatel">
    <vt:lpwstr>Ing. Roman Mikulec</vt:lpwstr>
  </property>
  <property fmtid="{D5CDD505-2E9C-101B-9397-08002B2CF9AE}" pid="360" name="FSC#SKEDITIONSLOVLEX@103.510:dalsipredkladatel">
    <vt:lpwstr/>
  </property>
  <property fmtid="{D5CDD505-2E9C-101B-9397-08002B2CF9AE}" pid="361" name="FSC#SKEDITIONSLOVLEX@103.510:nazovpredpis">
    <vt:lpwstr>, ktorým sa mení a dopĺňa zákon č. 395/2019 Z. z. o občianskych preukazoch a o zmene a doplnení niektorých zákonov v znení zákona č. 73/2020 Z. z. a ktorým sa menia a dopĺňajú niektoré zákony</vt:lpwstr>
  </property>
  <property fmtid="{D5CDD505-2E9C-101B-9397-08002B2CF9AE}" pid="362" name="FSC#SKEDITIONSLOVLEX@103.510:nazovpredpis1">
    <vt:lpwstr/>
  </property>
  <property fmtid="{D5CDD505-2E9C-101B-9397-08002B2CF9AE}" pid="363" name="FSC#SKEDITIONSLOVLEX@103.510:nazovpredpis2">
    <vt:lpwstr/>
  </property>
  <property fmtid="{D5CDD505-2E9C-101B-9397-08002B2CF9AE}" pid="364" name="FSC#SKEDITIONSLOVLEX@103.510:nazovpredpis3">
    <vt:lpwstr/>
  </property>
  <property fmtid="{D5CDD505-2E9C-101B-9397-08002B2CF9AE}" pid="365" name="FSC#SKEDITIONSLOVLEX@103.510:cislopredpis">
    <vt:lpwstr/>
  </property>
  <property fmtid="{D5CDD505-2E9C-101B-9397-08002B2CF9AE}" pid="366" name="FSC#SKEDITIONSLOVLEX@103.510:zodpinstitucia">
    <vt:lpwstr>Ministerstvo vnútra Slovenskej republiky</vt:lpwstr>
  </property>
  <property fmtid="{D5CDD505-2E9C-101B-9397-08002B2CF9AE}" pid="367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368" name="FSC#SKEDITIONSLOVLEX@103.510:autorpredpis">
    <vt:lpwstr/>
  </property>
  <property fmtid="{D5CDD505-2E9C-101B-9397-08002B2CF9AE}" pid="369" name="FSC#SKEDITIONSLOVLEX@103.510:podnetpredpis">
    <vt:lpwstr>Plán legislatívnych úloh vlády SR na mesiace jún až december 2021</vt:lpwstr>
  </property>
  <property fmtid="{D5CDD505-2E9C-101B-9397-08002B2CF9AE}" pid="370" name="FSC#SKEDITIONSLOVLEX@103.510:plnynazovpredpis">
    <vt:lpwstr> Zákon, ktorým sa mení a dopĺňa zákon č. 395/2019 Z. z. o občianskych preukazoch a o zmene a doplnení niektorých zákonov v znení zákona č. 73/2020 Z. z. a ktorým sa menia a dopĺňajú niektoré zákony</vt:lpwstr>
  </property>
  <property fmtid="{D5CDD505-2E9C-101B-9397-08002B2CF9AE}" pid="371" name="FSC#SKEDITIONSLOVLEX@103.510:plnynazovpredpis1">
    <vt:lpwstr/>
  </property>
  <property fmtid="{D5CDD505-2E9C-101B-9397-08002B2CF9AE}" pid="372" name="FSC#SKEDITIONSLOVLEX@103.510:plnynazovpredpis2">
    <vt:lpwstr/>
  </property>
  <property fmtid="{D5CDD505-2E9C-101B-9397-08002B2CF9AE}" pid="373" name="FSC#SKEDITIONSLOVLEX@103.510:plnynazovpredpis3">
    <vt:lpwstr/>
  </property>
  <property fmtid="{D5CDD505-2E9C-101B-9397-08002B2CF9AE}" pid="374" name="FSC#SKEDITIONSLOVLEX@103.510:rezortcislopredpis">
    <vt:lpwstr>SL-OBL-2021/004599                </vt:lpwstr>
  </property>
  <property fmtid="{D5CDD505-2E9C-101B-9397-08002B2CF9AE}" pid="375" name="FSC#SKEDITIONSLOVLEX@103.510:citaciapredpis">
    <vt:lpwstr/>
  </property>
  <property fmtid="{D5CDD505-2E9C-101B-9397-08002B2CF9AE}" pid="376" name="FSC#SKEDITIONSLOVLEX@103.510:spiscislouv">
    <vt:lpwstr/>
  </property>
  <property fmtid="{D5CDD505-2E9C-101B-9397-08002B2CF9AE}" pid="377" name="FSC#SKEDITIONSLOVLEX@103.510:datumschvalpredpis">
    <vt:lpwstr/>
  </property>
  <property fmtid="{D5CDD505-2E9C-101B-9397-08002B2CF9AE}" pid="378" name="FSC#SKEDITIONSLOVLEX@103.510:platneod">
    <vt:lpwstr/>
  </property>
  <property fmtid="{D5CDD505-2E9C-101B-9397-08002B2CF9AE}" pid="379" name="FSC#SKEDITIONSLOVLEX@103.510:platnedo">
    <vt:lpwstr/>
  </property>
  <property fmtid="{D5CDD505-2E9C-101B-9397-08002B2CF9AE}" pid="380" name="FSC#SKEDITIONSLOVLEX@103.510:ucinnostod">
    <vt:lpwstr/>
  </property>
  <property fmtid="{D5CDD505-2E9C-101B-9397-08002B2CF9AE}" pid="381" name="FSC#SKEDITIONSLOVLEX@103.510:ucinnostdo">
    <vt:lpwstr/>
  </property>
  <property fmtid="{D5CDD505-2E9C-101B-9397-08002B2CF9AE}" pid="382" name="FSC#SKEDITIONSLOVLEX@103.510:datumplatnosti">
    <vt:lpwstr/>
  </property>
  <property fmtid="{D5CDD505-2E9C-101B-9397-08002B2CF9AE}" pid="383" name="FSC#SKEDITIONSLOVLEX@103.510:cislolp">
    <vt:lpwstr>LP/2021/579</vt:lpwstr>
  </property>
  <property fmtid="{D5CDD505-2E9C-101B-9397-08002B2CF9AE}" pid="384" name="FSC#SKEDITIONSLOVLEX@103.510:typsprievdok">
    <vt:lpwstr>Vlastný materiál - neštruktúrovaný</vt:lpwstr>
  </property>
  <property fmtid="{D5CDD505-2E9C-101B-9397-08002B2CF9AE}" pid="385" name="FSC#SKEDITIONSLOVLEX@103.510:cislopartlac">
    <vt:lpwstr/>
  </property>
  <property fmtid="{D5CDD505-2E9C-101B-9397-08002B2CF9AE}" pid="386" name="FSC#SKEDITIONSLOVLEX@103.510:AttrStrListDocPropUcelPredmetZmluvy">
    <vt:lpwstr/>
  </property>
  <property fmtid="{D5CDD505-2E9C-101B-9397-08002B2CF9AE}" pid="387" name="FSC#SKEDITIONSLOVLEX@103.510:AttrStrListDocPropUpravaPravFOPRO">
    <vt:lpwstr/>
  </property>
  <property fmtid="{D5CDD505-2E9C-101B-9397-08002B2CF9AE}" pid="388" name="FSC#SKEDITIONSLOVLEX@103.510:AttrStrListDocPropUpravaPredmetuZmluvy">
    <vt:lpwstr/>
  </property>
  <property fmtid="{D5CDD505-2E9C-101B-9397-08002B2CF9AE}" pid="389" name="FSC#SKEDITIONSLOVLEX@103.510:AttrStrListDocPropKategoriaZmluvy74">
    <vt:lpwstr/>
  </property>
  <property fmtid="{D5CDD505-2E9C-101B-9397-08002B2CF9AE}" pid="390" name="FSC#SKEDITIONSLOVLEX@103.510:AttrStrListDocPropKategoriaZmluvy75">
    <vt:lpwstr/>
  </property>
  <property fmtid="{D5CDD505-2E9C-101B-9397-08002B2CF9AE}" pid="391" name="FSC#SKEDITIONSLOVLEX@103.510:AttrStrListDocPropDopadyPrijatiaZmluvy">
    <vt:lpwstr/>
  </property>
  <property fmtid="{D5CDD505-2E9C-101B-9397-08002B2CF9AE}" pid="392" name="FSC#SKEDITIONSLOVLEX@103.510:AttrStrListDocPropProblematikaPPa">
    <vt:lpwstr>nie je upravený v práve Európskej únie</vt:lpwstr>
  </property>
  <property fmtid="{D5CDD505-2E9C-101B-9397-08002B2CF9AE}" pid="393" name="FSC#SKEDITIONSLOVLEX@103.510:AttrStrListDocPropPrimarnePravoEU">
    <vt:lpwstr/>
  </property>
  <property fmtid="{D5CDD505-2E9C-101B-9397-08002B2CF9AE}" pid="394" name="FSC#SKEDITIONSLOVLEX@103.510:AttrStrListDocPropSekundarneLegPravoPO">
    <vt:lpwstr/>
  </property>
  <property fmtid="{D5CDD505-2E9C-101B-9397-08002B2CF9AE}" pid="395" name="FSC#SKEDITIONSLOVLEX@103.510:AttrStrListDocPropSekundarneNelegPravoPO">
    <vt:lpwstr/>
  </property>
  <property fmtid="{D5CDD505-2E9C-101B-9397-08002B2CF9AE}" pid="396" name="FSC#SKEDITIONSLOVLEX@103.510:AttrStrListDocPropSekundarneLegPravoDO">
    <vt:lpwstr/>
  </property>
  <property fmtid="{D5CDD505-2E9C-101B-9397-08002B2CF9AE}" pid="397" name="FSC#SKEDITIONSLOVLEX@103.510:AttrStrListDocPropProblematikaPPb">
    <vt:lpwstr/>
  </property>
  <property fmtid="{D5CDD505-2E9C-101B-9397-08002B2CF9AE}" pid="398" name="FSC#SKEDITIONSLOVLEX@103.510:AttrStrListDocPropNazovPredpisuEU">
    <vt:lpwstr/>
  </property>
  <property fmtid="{D5CDD505-2E9C-101B-9397-08002B2CF9AE}" pid="399" name="FSC#SKEDITIONSLOVLEX@103.510:AttrStrListDocPropLehotaPrebratieSmernice">
    <vt:lpwstr>– bezpredmetné;</vt:lpwstr>
  </property>
  <property fmtid="{D5CDD505-2E9C-101B-9397-08002B2CF9AE}" pid="400" name="FSC#SKEDITIONSLOVLEX@103.510:AttrStrListDocPropLehotaNaPredlozenie">
    <vt:lpwstr/>
  </property>
  <property fmtid="{D5CDD505-2E9C-101B-9397-08002B2CF9AE}" pid="401" name="FSC#SKEDITIONSLOVLEX@103.510:AttrStrListDocPropInfoZaciatokKonania">
    <vt:lpwstr>– bezpredmetné;  </vt:lpwstr>
  </property>
  <property fmtid="{D5CDD505-2E9C-101B-9397-08002B2CF9AE}" pid="402" name="FSC#SKEDITIONSLOVLEX@103.510:AttrStrListDocPropInfoUzPreberanePP">
    <vt:lpwstr>– bezpredmetné.</vt:lpwstr>
  </property>
  <property fmtid="{D5CDD505-2E9C-101B-9397-08002B2CF9AE}" pid="403" name="FSC#SKEDITIONSLOVLEX@103.510:AttrStrListDocPropStupenZlucitelnostiPP">
    <vt:lpwstr>úplne</vt:lpwstr>
  </property>
  <property fmtid="{D5CDD505-2E9C-101B-9397-08002B2CF9AE}" pid="404" name="FSC#SKEDITIONSLOVLEX@103.510:AttrStrListDocPropGestorSpolupRezorty">
    <vt:lpwstr/>
  </property>
  <property fmtid="{D5CDD505-2E9C-101B-9397-08002B2CF9AE}" pid="405" name="FSC#SKEDITIONSLOVLEX@103.510:AttrDateDocPropZaciatokPKK">
    <vt:lpwstr/>
  </property>
  <property fmtid="{D5CDD505-2E9C-101B-9397-08002B2CF9AE}" pid="406" name="FSC#SKEDITIONSLOVLEX@103.510:AttrDateDocPropUkonceniePKK">
    <vt:lpwstr/>
  </property>
  <property fmtid="{D5CDD505-2E9C-101B-9397-08002B2CF9AE}" pid="407" name="FSC#SKEDITIONSLOVLEX@103.510:AttrStrDocPropVplyvRozpocetVS">
    <vt:lpwstr/>
  </property>
  <property fmtid="{D5CDD505-2E9C-101B-9397-08002B2CF9AE}" pid="408" name="FSC#SKEDITIONSLOVLEX@103.510:AttrStrDocPropVplyvPodnikatelskeProstr">
    <vt:lpwstr/>
  </property>
  <property fmtid="{D5CDD505-2E9C-101B-9397-08002B2CF9AE}" pid="409" name="FSC#SKEDITIONSLOVLEX@103.510:AttrStrDocPropVplyvSocialny">
    <vt:lpwstr/>
  </property>
  <property fmtid="{D5CDD505-2E9C-101B-9397-08002B2CF9AE}" pid="410" name="FSC#SKEDITIONSLOVLEX@103.510:AttrStrDocPropVplyvNaZivotProstr">
    <vt:lpwstr/>
  </property>
  <property fmtid="{D5CDD505-2E9C-101B-9397-08002B2CF9AE}" pid="411" name="FSC#SKEDITIONSLOVLEX@103.510:AttrStrDocPropVplyvNaInformatizaciu">
    <vt:lpwstr/>
  </property>
  <property fmtid="{D5CDD505-2E9C-101B-9397-08002B2CF9AE}" pid="412" name="FSC#SKEDITIONSLOVLEX@103.510:AttrStrListDocPropPoznamkaVplyv">
    <vt:lpwstr/>
  </property>
  <property fmtid="{D5CDD505-2E9C-101B-9397-08002B2CF9AE}" pid="413" name="FSC#SKEDITIONSLOVLEX@103.510:AttrStrListDocPropAltRiesenia">
    <vt:lpwstr/>
  </property>
  <property fmtid="{D5CDD505-2E9C-101B-9397-08002B2CF9AE}" pid="414" name="FSC#SKEDITIONSLOVLEX@103.510:AttrStrListDocPropStanoviskoGest">
    <vt:lpwstr/>
  </property>
  <property fmtid="{D5CDD505-2E9C-101B-9397-08002B2CF9AE}" pid="415" name="FSC#SKEDITIONSLOVLEX@103.510:AttrStrListDocPropTextKomunike">
    <vt:lpwstr/>
  </property>
  <property fmtid="{D5CDD505-2E9C-101B-9397-08002B2CF9AE}" pid="416" name="FSC#SKEDITIONSLOVLEX@103.510:AttrStrListDocPropUznesenieCastA">
    <vt:lpwstr/>
  </property>
  <property fmtid="{D5CDD505-2E9C-101B-9397-08002B2CF9AE}" pid="417" name="FSC#SKEDITIONSLOVLEX@103.510:AttrStrListDocPropUznesenieZodpovednyA1">
    <vt:lpwstr/>
  </property>
  <property fmtid="{D5CDD505-2E9C-101B-9397-08002B2CF9AE}" pid="418" name="FSC#SKEDITIONSLOVLEX@103.510:AttrStrListDocPropUznesenieTextA1">
    <vt:lpwstr/>
  </property>
  <property fmtid="{D5CDD505-2E9C-101B-9397-08002B2CF9AE}" pid="419" name="FSC#SKEDITIONSLOVLEX@103.510:AttrStrListDocPropUznesenieTerminA1">
    <vt:lpwstr/>
  </property>
  <property fmtid="{D5CDD505-2E9C-101B-9397-08002B2CF9AE}" pid="420" name="FSC#SKEDITIONSLOVLEX@103.510:AttrStrListDocPropUznesenieBODA1">
    <vt:lpwstr/>
  </property>
  <property fmtid="{D5CDD505-2E9C-101B-9397-08002B2CF9AE}" pid="421" name="FSC#SKEDITIONSLOVLEX@103.510:AttrStrListDocPropUznesenieZodpovednyA2">
    <vt:lpwstr/>
  </property>
  <property fmtid="{D5CDD505-2E9C-101B-9397-08002B2CF9AE}" pid="422" name="FSC#SKEDITIONSLOVLEX@103.510:AttrStrListDocPropUznesenieTextA2">
    <vt:lpwstr/>
  </property>
  <property fmtid="{D5CDD505-2E9C-101B-9397-08002B2CF9AE}" pid="423" name="FSC#SKEDITIONSLOVLEX@103.510:AttrStrListDocPropUznesenieTerminA2">
    <vt:lpwstr/>
  </property>
  <property fmtid="{D5CDD505-2E9C-101B-9397-08002B2CF9AE}" pid="424" name="FSC#SKEDITIONSLOVLEX@103.510:AttrStrListDocPropUznesenieBODA3">
    <vt:lpwstr/>
  </property>
  <property fmtid="{D5CDD505-2E9C-101B-9397-08002B2CF9AE}" pid="425" name="FSC#SKEDITIONSLOVLEX@103.510:AttrStrListDocPropUznesenieZodpovednyA3">
    <vt:lpwstr/>
  </property>
  <property fmtid="{D5CDD505-2E9C-101B-9397-08002B2CF9AE}" pid="426" name="FSC#SKEDITIONSLOVLEX@103.510:AttrStrListDocPropUznesenieTextA3">
    <vt:lpwstr/>
  </property>
  <property fmtid="{D5CDD505-2E9C-101B-9397-08002B2CF9AE}" pid="427" name="FSC#SKEDITIONSLOVLEX@103.510:AttrStrListDocPropUznesenieTerminA3">
    <vt:lpwstr/>
  </property>
  <property fmtid="{D5CDD505-2E9C-101B-9397-08002B2CF9AE}" pid="428" name="FSC#SKEDITIONSLOVLEX@103.510:AttrStrListDocPropUznesenieBODA4">
    <vt:lpwstr/>
  </property>
  <property fmtid="{D5CDD505-2E9C-101B-9397-08002B2CF9AE}" pid="429" name="FSC#SKEDITIONSLOVLEX@103.510:AttrStrListDocPropUznesenieZodpovednyA4">
    <vt:lpwstr/>
  </property>
  <property fmtid="{D5CDD505-2E9C-101B-9397-08002B2CF9AE}" pid="430" name="FSC#SKEDITIONSLOVLEX@103.510:AttrStrListDocPropUznesenieTextA4">
    <vt:lpwstr/>
  </property>
  <property fmtid="{D5CDD505-2E9C-101B-9397-08002B2CF9AE}" pid="431" name="FSC#SKEDITIONSLOVLEX@103.510:AttrStrListDocPropUznesenieTerminA4">
    <vt:lpwstr/>
  </property>
  <property fmtid="{D5CDD505-2E9C-101B-9397-08002B2CF9AE}" pid="432" name="FSC#SKEDITIONSLOVLEX@103.510:AttrStrListDocPropUznesenieCastB">
    <vt:lpwstr/>
  </property>
  <property fmtid="{D5CDD505-2E9C-101B-9397-08002B2CF9AE}" pid="433" name="FSC#SKEDITIONSLOVLEX@103.510:AttrStrListDocPropUznesenieBODB1">
    <vt:lpwstr/>
  </property>
  <property fmtid="{D5CDD505-2E9C-101B-9397-08002B2CF9AE}" pid="434" name="FSC#SKEDITIONSLOVLEX@103.510:AttrStrListDocPropUznesenieZodpovednyB1">
    <vt:lpwstr/>
  </property>
  <property fmtid="{D5CDD505-2E9C-101B-9397-08002B2CF9AE}" pid="435" name="FSC#SKEDITIONSLOVLEX@103.510:AttrStrListDocPropUznesenieTextB1">
    <vt:lpwstr/>
  </property>
  <property fmtid="{D5CDD505-2E9C-101B-9397-08002B2CF9AE}" pid="436" name="FSC#SKEDITIONSLOVLEX@103.510:AttrStrListDocPropUznesenieTerminB1">
    <vt:lpwstr/>
  </property>
  <property fmtid="{D5CDD505-2E9C-101B-9397-08002B2CF9AE}" pid="437" name="FSC#SKEDITIONSLOVLEX@103.510:AttrStrListDocPropUznesenieBODB2">
    <vt:lpwstr/>
  </property>
  <property fmtid="{D5CDD505-2E9C-101B-9397-08002B2CF9AE}" pid="438" name="FSC#SKEDITIONSLOVLEX@103.510:AttrStrListDocPropUznesenieZodpovednyB2">
    <vt:lpwstr/>
  </property>
  <property fmtid="{D5CDD505-2E9C-101B-9397-08002B2CF9AE}" pid="439" name="FSC#SKEDITIONSLOVLEX@103.510:AttrStrListDocPropUznesenieTextB2">
    <vt:lpwstr/>
  </property>
  <property fmtid="{D5CDD505-2E9C-101B-9397-08002B2CF9AE}" pid="440" name="FSC#SKEDITIONSLOVLEX@103.510:AttrStrListDocPropUznesenieTerminB2">
    <vt:lpwstr/>
  </property>
  <property fmtid="{D5CDD505-2E9C-101B-9397-08002B2CF9AE}" pid="441" name="FSC#SKEDITIONSLOVLEX@103.510:AttrStrListDocPropUznesenieBODB3">
    <vt:lpwstr/>
  </property>
  <property fmtid="{D5CDD505-2E9C-101B-9397-08002B2CF9AE}" pid="442" name="FSC#SKEDITIONSLOVLEX@103.510:AttrStrListDocPropUznesenieZodpovednyB3">
    <vt:lpwstr/>
  </property>
  <property fmtid="{D5CDD505-2E9C-101B-9397-08002B2CF9AE}" pid="443" name="FSC#SKEDITIONSLOVLEX@103.510:AttrStrListDocPropUznesenieTextB3">
    <vt:lpwstr/>
  </property>
  <property fmtid="{D5CDD505-2E9C-101B-9397-08002B2CF9AE}" pid="444" name="FSC#SKEDITIONSLOVLEX@103.510:AttrStrListDocPropUznesenieTerminB3">
    <vt:lpwstr/>
  </property>
  <property fmtid="{D5CDD505-2E9C-101B-9397-08002B2CF9AE}" pid="445" name="FSC#SKEDITIONSLOVLEX@103.510:AttrStrListDocPropUznesenieBODB4">
    <vt:lpwstr/>
  </property>
  <property fmtid="{D5CDD505-2E9C-101B-9397-08002B2CF9AE}" pid="446" name="FSC#SKEDITIONSLOVLEX@103.510:AttrStrListDocPropUznesenieZodpovednyB4">
    <vt:lpwstr/>
  </property>
  <property fmtid="{D5CDD505-2E9C-101B-9397-08002B2CF9AE}" pid="447" name="FSC#SKEDITIONSLOVLEX@103.510:AttrStrListDocPropUznesenieTextB4">
    <vt:lpwstr/>
  </property>
  <property fmtid="{D5CDD505-2E9C-101B-9397-08002B2CF9AE}" pid="448" name="FSC#SKEDITIONSLOVLEX@103.510:AttrStrListDocPropUznesenieTerminB4">
    <vt:lpwstr/>
  </property>
  <property fmtid="{D5CDD505-2E9C-101B-9397-08002B2CF9AE}" pid="449" name="FSC#SKEDITIONSLOVLEX@103.510:AttrStrListDocPropUznesenieCastC">
    <vt:lpwstr/>
  </property>
  <property fmtid="{D5CDD505-2E9C-101B-9397-08002B2CF9AE}" pid="450" name="FSC#SKEDITIONSLOVLEX@103.510:AttrStrListDocPropUznesenieBODC1">
    <vt:lpwstr/>
  </property>
  <property fmtid="{D5CDD505-2E9C-101B-9397-08002B2CF9AE}" pid="451" name="FSC#SKEDITIONSLOVLEX@103.510:AttrStrListDocPropUznesenieZodpovednyC1">
    <vt:lpwstr/>
  </property>
  <property fmtid="{D5CDD505-2E9C-101B-9397-08002B2CF9AE}" pid="452" name="FSC#SKEDITIONSLOVLEX@103.510:AttrStrListDocPropUznesenieTextC1">
    <vt:lpwstr/>
  </property>
  <property fmtid="{D5CDD505-2E9C-101B-9397-08002B2CF9AE}" pid="453" name="FSC#SKEDITIONSLOVLEX@103.510:AttrStrListDocPropUznesenieTerminC1">
    <vt:lpwstr/>
  </property>
  <property fmtid="{D5CDD505-2E9C-101B-9397-08002B2CF9AE}" pid="454" name="FSC#SKEDITIONSLOVLEX@103.510:AttrStrListDocPropUznesenieBODC2">
    <vt:lpwstr/>
  </property>
  <property fmtid="{D5CDD505-2E9C-101B-9397-08002B2CF9AE}" pid="455" name="FSC#SKEDITIONSLOVLEX@103.510:AttrStrListDocPropUznesenieZodpovednyC2">
    <vt:lpwstr/>
  </property>
  <property fmtid="{D5CDD505-2E9C-101B-9397-08002B2CF9AE}" pid="456" name="FSC#SKEDITIONSLOVLEX@103.510:AttrStrListDocPropUznesenieTextC2">
    <vt:lpwstr/>
  </property>
  <property fmtid="{D5CDD505-2E9C-101B-9397-08002B2CF9AE}" pid="457" name="FSC#SKEDITIONSLOVLEX@103.510:AttrStrListDocPropUznesenieTerminC2">
    <vt:lpwstr/>
  </property>
  <property fmtid="{D5CDD505-2E9C-101B-9397-08002B2CF9AE}" pid="458" name="FSC#SKEDITIONSLOVLEX@103.510:AttrStrListDocPropUznesenieBODC3">
    <vt:lpwstr/>
  </property>
  <property fmtid="{D5CDD505-2E9C-101B-9397-08002B2CF9AE}" pid="459" name="FSC#SKEDITIONSLOVLEX@103.510:AttrStrListDocPropUznesenieZodpovednyC3">
    <vt:lpwstr/>
  </property>
  <property fmtid="{D5CDD505-2E9C-101B-9397-08002B2CF9AE}" pid="460" name="FSC#SKEDITIONSLOVLEX@103.510:AttrStrListDocPropUznesenieTextC3">
    <vt:lpwstr/>
  </property>
  <property fmtid="{D5CDD505-2E9C-101B-9397-08002B2CF9AE}" pid="461" name="FSC#SKEDITIONSLOVLEX@103.510:AttrStrListDocPropUznesenieTerminC3">
    <vt:lpwstr/>
  </property>
  <property fmtid="{D5CDD505-2E9C-101B-9397-08002B2CF9AE}" pid="462" name="FSC#SKEDITIONSLOVLEX@103.510:AttrStrListDocPropUznesenieBODC4">
    <vt:lpwstr/>
  </property>
  <property fmtid="{D5CDD505-2E9C-101B-9397-08002B2CF9AE}" pid="463" name="FSC#SKEDITIONSLOVLEX@103.510:AttrStrListDocPropUznesenieZodpovednyC4">
    <vt:lpwstr/>
  </property>
  <property fmtid="{D5CDD505-2E9C-101B-9397-08002B2CF9AE}" pid="464" name="FSC#SKEDITIONSLOVLEX@103.510:AttrStrListDocPropUznesenieTextC4">
    <vt:lpwstr/>
  </property>
  <property fmtid="{D5CDD505-2E9C-101B-9397-08002B2CF9AE}" pid="465" name="FSC#SKEDITIONSLOVLEX@103.510:AttrStrListDocPropUznesenieTerminC4">
    <vt:lpwstr/>
  </property>
  <property fmtid="{D5CDD505-2E9C-101B-9397-08002B2CF9AE}" pid="466" name="FSC#SKEDITIONSLOVLEX@103.510:AttrStrListDocPropUznesenieCastD">
    <vt:lpwstr/>
  </property>
  <property fmtid="{D5CDD505-2E9C-101B-9397-08002B2CF9AE}" pid="467" name="FSC#SKEDITIONSLOVLEX@103.510:AttrStrListDocPropUznesenieBODD1">
    <vt:lpwstr/>
  </property>
  <property fmtid="{D5CDD505-2E9C-101B-9397-08002B2CF9AE}" pid="468" name="FSC#SKEDITIONSLOVLEX@103.510:AttrStrListDocPropUznesenieZodpovednyD1">
    <vt:lpwstr/>
  </property>
  <property fmtid="{D5CDD505-2E9C-101B-9397-08002B2CF9AE}" pid="469" name="FSC#SKEDITIONSLOVLEX@103.510:AttrStrListDocPropUznesenieTextD1">
    <vt:lpwstr/>
  </property>
  <property fmtid="{D5CDD505-2E9C-101B-9397-08002B2CF9AE}" pid="470" name="FSC#SKEDITIONSLOVLEX@103.510:AttrStrListDocPropUznesenieTerminD1">
    <vt:lpwstr/>
  </property>
  <property fmtid="{D5CDD505-2E9C-101B-9397-08002B2CF9AE}" pid="471" name="FSC#SKEDITIONSLOVLEX@103.510:AttrStrListDocPropUznesenieBODD2">
    <vt:lpwstr/>
  </property>
  <property fmtid="{D5CDD505-2E9C-101B-9397-08002B2CF9AE}" pid="472" name="FSC#SKEDITIONSLOVLEX@103.510:AttrStrListDocPropUznesenieZodpovednyD2">
    <vt:lpwstr/>
  </property>
  <property fmtid="{D5CDD505-2E9C-101B-9397-08002B2CF9AE}" pid="473" name="FSC#SKEDITIONSLOVLEX@103.510:AttrStrListDocPropUznesenieTextD2">
    <vt:lpwstr/>
  </property>
  <property fmtid="{D5CDD505-2E9C-101B-9397-08002B2CF9AE}" pid="474" name="FSC#SKEDITIONSLOVLEX@103.510:AttrStrListDocPropUznesenieTerminD2">
    <vt:lpwstr/>
  </property>
  <property fmtid="{D5CDD505-2E9C-101B-9397-08002B2CF9AE}" pid="475" name="FSC#SKEDITIONSLOVLEX@103.510:AttrStrListDocPropUznesenieBODD3">
    <vt:lpwstr/>
  </property>
  <property fmtid="{D5CDD505-2E9C-101B-9397-08002B2CF9AE}" pid="476" name="FSC#SKEDITIONSLOVLEX@103.510:AttrStrListDocPropUznesenieZodpovednyD3">
    <vt:lpwstr/>
  </property>
  <property fmtid="{D5CDD505-2E9C-101B-9397-08002B2CF9AE}" pid="477" name="FSC#SKEDITIONSLOVLEX@103.510:AttrStrListDocPropUznesenieTextD3">
    <vt:lpwstr/>
  </property>
  <property fmtid="{D5CDD505-2E9C-101B-9397-08002B2CF9AE}" pid="478" name="FSC#SKEDITIONSLOVLEX@103.510:AttrStrListDocPropUznesenieTerminD3">
    <vt:lpwstr/>
  </property>
  <property fmtid="{D5CDD505-2E9C-101B-9397-08002B2CF9AE}" pid="479" name="FSC#SKEDITIONSLOVLEX@103.510:AttrStrListDocPropUznesenieBODD4">
    <vt:lpwstr/>
  </property>
  <property fmtid="{D5CDD505-2E9C-101B-9397-08002B2CF9AE}" pid="480" name="FSC#SKEDITIONSLOVLEX@103.510:AttrStrListDocPropUznesenieZodpovednyD4">
    <vt:lpwstr/>
  </property>
  <property fmtid="{D5CDD505-2E9C-101B-9397-08002B2CF9AE}" pid="481" name="FSC#SKEDITIONSLOVLEX@103.510:AttrStrListDocPropUznesenieTextD4">
    <vt:lpwstr/>
  </property>
  <property fmtid="{D5CDD505-2E9C-101B-9397-08002B2CF9AE}" pid="482" name="FSC#SKEDITIONSLOVLEX@103.510:AttrStrListDocPropUznesenieTerminD4">
    <vt:lpwstr/>
  </property>
  <property fmtid="{D5CDD505-2E9C-101B-9397-08002B2CF9AE}" pid="483" name="FSC#SKEDITIONSLOVLEX@103.510:AttrStrListDocPropUznesenieVykonaju">
    <vt:lpwstr>predseda vlády Slovenskej republiky_x000d_
minister vnútra Slovenskej republiky</vt:lpwstr>
  </property>
  <property fmtid="{D5CDD505-2E9C-101B-9397-08002B2CF9AE}" pid="484" name="FSC#SKEDITIONSLOVLEX@103.510:AttrStrListDocPropUznesenieNaVedomie">
    <vt:lpwstr>predseda Národnej rady Slovenskej republiky</vt:lpwstr>
  </property>
  <property fmtid="{D5CDD505-2E9C-101B-9397-08002B2CF9AE}" pid="485" name="FSC#SKEDITIONSLOVLEX@103.510:funkciaPred">
    <vt:lpwstr/>
  </property>
  <property fmtid="{D5CDD505-2E9C-101B-9397-08002B2CF9AE}" pid="486" name="FSC#SKEDITIONSLOVLEX@103.510:funkciaPredAkuzativ">
    <vt:lpwstr/>
  </property>
  <property fmtid="{D5CDD505-2E9C-101B-9397-08002B2CF9AE}" pid="487" name="FSC#SKEDITIONSLOVLEX@103.510:funkciaPredDativ">
    <vt:lpwstr/>
  </property>
  <property fmtid="{D5CDD505-2E9C-101B-9397-08002B2CF9AE}" pid="488" name="FSC#SKEDITIONSLOVLEX@103.510:funkciaZodpPred">
    <vt:lpwstr>minister vnútra Slovenskej republiky</vt:lpwstr>
  </property>
  <property fmtid="{D5CDD505-2E9C-101B-9397-08002B2CF9AE}" pid="489" name="FSC#SKEDITIONSLOVLEX@103.510:funkciaZodpPredAkuzativ">
    <vt:lpwstr>Ministra vnútra Slovenskej republiky</vt:lpwstr>
  </property>
  <property fmtid="{D5CDD505-2E9C-101B-9397-08002B2CF9AE}" pid="490" name="FSC#SKEDITIONSLOVLEX@103.510:funkciaZodpPredDativ">
    <vt:lpwstr>Ministrovi vnútra Slovenskej republiky</vt:lpwstr>
  </property>
  <property fmtid="{D5CDD505-2E9C-101B-9397-08002B2CF9AE}" pid="491" name="FSC#SKEDITIONSLOVLEX@103.510:funkciaDalsiPred">
    <vt:lpwstr/>
  </property>
  <property fmtid="{D5CDD505-2E9C-101B-9397-08002B2CF9AE}" pid="492" name="FSC#SKEDITIONSLOVLEX@103.510:funkciaDalsiPredAkuzativ">
    <vt:lpwstr/>
  </property>
  <property fmtid="{D5CDD505-2E9C-101B-9397-08002B2CF9AE}" pid="493" name="FSC#SKEDITIONSLOVLEX@103.510:funkciaDalsiPredDativ">
    <vt:lpwstr/>
  </property>
  <property fmtid="{D5CDD505-2E9C-101B-9397-08002B2CF9AE}" pid="494" name="FSC#SKEDITIONSLOVLEX@103.510:predkladateliaObalSD">
    <vt:lpwstr>Ing. Roman Mikulec_x000d_
minister vnútra Slovenskej republiky</vt:lpwstr>
  </property>
  <property fmtid="{D5CDD505-2E9C-101B-9397-08002B2CF9AE}" pid="495" name="FSC#SKEDITIONSLOVLEX@103.510:AttrStrListDocPropTextVseobPrilohy">
    <vt:lpwstr/>
  </property>
  <property fmtid="{D5CDD505-2E9C-101B-9397-08002B2CF9AE}" pid="496" name="FSC#SKEDITIONSLOVLEX@103.510:AttrStrListDocPropTextPredklSpravy">
    <vt:lpwstr>&lt;p style="text-align: justify;"&gt;Ministerstvo vnútra Slovenskej republiky vypracovalo návrh zákona, ktorým sa mení a dopĺňa zákon č. 395/2019 Z. z. o&amp;nbsp;občianskych preukazoch a&amp;nbsp;o&amp;nbsp;zmene a&amp;nbsp;doplnení niektorých zákonov v&amp;nbsp;znení zákona č. </vt:lpwstr>
  </property>
  <property fmtid="{D5CDD505-2E9C-101B-9397-08002B2CF9AE}" pid="497" name="FSC#SKEDITIONSLOVLEX@103.510:vytvorenedna">
    <vt:lpwstr>13. 10. 2021</vt:lpwstr>
  </property>
</Properties>
</file>