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724346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NÁRODNÁ RADA SLOVENSKEJ REPUBLIKY </w:t>
      </w:r>
    </w:p>
    <w:p w:rsidR="00724346" w:rsidRPr="00724346" w:rsidRDefault="00724346" w:rsidP="00724346">
      <w:pPr>
        <w:pBdr>
          <w:bottom w:val="single" w:sz="12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  <w:r w:rsidRPr="00724346">
        <w:rPr>
          <w:rFonts w:ascii="Times New Roman" w:eastAsia="Times New Roman" w:hAnsi="Times New Roman" w:cs="Times New Roman"/>
          <w:spacing w:val="30"/>
          <w:sz w:val="24"/>
          <w:szCs w:val="24"/>
        </w:rPr>
        <w:t>VIII. volebné obdobie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highlight w:val="yellow"/>
        </w:rPr>
      </w:pPr>
    </w:p>
    <w:p w:rsidR="00724346" w:rsidRPr="00724346" w:rsidRDefault="00E3108A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849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  <w:highlight w:val="yellow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724346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VLÁDNY NÁVRH 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r w:rsidRPr="00724346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Z á k o n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346">
        <w:rPr>
          <w:rFonts w:ascii="Times New Roman" w:eastAsia="Times New Roman" w:hAnsi="Times New Roman" w:cs="Times New Roman"/>
          <w:sz w:val="24"/>
          <w:szCs w:val="24"/>
        </w:rPr>
        <w:t xml:space="preserve">z ... </w:t>
      </w:r>
      <w:r w:rsidR="00900E8E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346">
        <w:rPr>
          <w:rFonts w:ascii="Times New Roman" w:hAnsi="Times New Roman" w:cs="Times New Roman"/>
          <w:b/>
          <w:bCs/>
          <w:sz w:val="24"/>
          <w:szCs w:val="24"/>
        </w:rPr>
        <w:t xml:space="preserve">o zmene a doplnení niektorých zákonov 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346">
        <w:rPr>
          <w:rFonts w:ascii="Times New Roman" w:hAnsi="Times New Roman" w:cs="Times New Roman"/>
          <w:b/>
          <w:bCs/>
          <w:sz w:val="24"/>
          <w:szCs w:val="24"/>
        </w:rPr>
        <w:t>v súvislosti s novými sídlami a obvodmi okresných súdov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346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 a zákona č. 308/2021 Z. z. sa mení a dopĺňa takto: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1.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248 sa za odsek 1 vkladá nový odsek 2, ktorý znie: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„(2) Hlavné pojednávanie možno uskutočniť v pojednávacej miestnosti mimo sídla súdu, ak je to vhodné a účelné pre plynulé konanie vo veci; súd pritom prihliada najmä na miesto výkonu väzby, ako aj na to, či v obvode pôsobí jedna alebo viac prokuratúr. Za podmienok podľa predchádzajúcej vety možno uskutočniť hlavné pojednávanie v sídle súdu, ak je vec pridelená sudcovi, ktorý pôsobí na pracovisku zriadenom zákonom.“.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Doterajšie odseky 2 a 3 sa označujú ako odseky 3 a 4.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2.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301 sa na konci pripája táto veta: „Na konanie neverejného zasadnutia sa primerane použije § 248 ods. 2.“.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346">
        <w:rPr>
          <w:rFonts w:ascii="Times New Roman" w:hAnsi="Times New Roman" w:cs="Times New Roman"/>
          <w:iCs/>
          <w:sz w:val="24"/>
          <w:szCs w:val="24"/>
        </w:rPr>
        <w:t>Zákon č. 160/2015 Z. z. Civilný sporový poriadok v znení zákona č. 87/2017 Z. z.,  zákona č. 350/2018 Z. z.,</w:t>
      </w:r>
      <w:r w:rsidRPr="00724346">
        <w:rPr>
          <w:rFonts w:ascii="Times New Roman" w:hAnsi="Times New Roman" w:cs="Times New Roman"/>
          <w:sz w:val="24"/>
          <w:szCs w:val="24"/>
        </w:rPr>
        <w:t xml:space="preserve"> zákona č. 423/2020 Z. z. a</w:t>
      </w:r>
      <w:r w:rsidRPr="00724346">
        <w:rPr>
          <w:rFonts w:ascii="Times New Roman" w:hAnsi="Times New Roman" w:cs="Times New Roman"/>
          <w:iCs/>
          <w:sz w:val="24"/>
          <w:szCs w:val="24"/>
        </w:rPr>
        <w:t> zákona č. 211/2021 Z. z. sa mení a dopĺňa takto: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1.</w:t>
      </w:r>
      <w:r w:rsidRPr="00724346">
        <w:rPr>
          <w:rFonts w:ascii="Times New Roman" w:hAnsi="Times New Roman" w:cs="Times New Roman"/>
          <w:sz w:val="24"/>
          <w:szCs w:val="24"/>
        </w:rPr>
        <w:t xml:space="preserve"> Za § 22 sa vkladá § 22a, ktorý vrátane nadpisu znie: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„§ 22a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Príslušnosť v obchodnoprávnych sporoch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Na konanie v obchodnoprávnych sporoch sú príslušné</w:t>
      </w:r>
    </w:p>
    <w:p w:rsidR="00724346" w:rsidRPr="00724346" w:rsidRDefault="00724346" w:rsidP="007243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Mestský súd Bratislava pre obvod Krajského súdu v Bratislave,</w:t>
      </w:r>
    </w:p>
    <w:p w:rsidR="00724346" w:rsidRPr="00724346" w:rsidRDefault="00724346" w:rsidP="007243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Trnava pre obvod Krajského súdu v Trnave,</w:t>
      </w:r>
    </w:p>
    <w:p w:rsidR="00724346" w:rsidRPr="00724346" w:rsidRDefault="00724346" w:rsidP="007243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Trenčín pre obvod Krajského súdu v Trenčíne,</w:t>
      </w:r>
    </w:p>
    <w:p w:rsidR="00724346" w:rsidRPr="00724346" w:rsidRDefault="00724346" w:rsidP="007243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Nitra pre obvod Krajského súdu v Nitre,</w:t>
      </w:r>
    </w:p>
    <w:p w:rsidR="00724346" w:rsidRPr="00724346" w:rsidRDefault="00724346" w:rsidP="007243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Žilina pre obvod Krajského súdu v Žiline,</w:t>
      </w:r>
    </w:p>
    <w:p w:rsidR="00724346" w:rsidRPr="00724346" w:rsidRDefault="00724346" w:rsidP="007243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Banská Bystrica pre obvod Krajského súdu v Banskej Bystrici,</w:t>
      </w:r>
    </w:p>
    <w:p w:rsidR="00724346" w:rsidRPr="00724346" w:rsidRDefault="00724346" w:rsidP="007243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Prešov pre obvod Krajského súdu v Prešove,</w:t>
      </w:r>
    </w:p>
    <w:p w:rsidR="00724346" w:rsidRPr="00724346" w:rsidRDefault="00724346" w:rsidP="00724346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Mestský súd Košice pre obvod Krajského súdu v Košiciach.“.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2.</w:t>
      </w:r>
      <w:r w:rsidRPr="00724346">
        <w:rPr>
          <w:rFonts w:ascii="Times New Roman" w:hAnsi="Times New Roman" w:cs="Times New Roman"/>
          <w:sz w:val="24"/>
          <w:szCs w:val="24"/>
        </w:rPr>
        <w:t xml:space="preserve"> § 23 vrátane nadpisu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„§ 23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Príslušnosť v pracovnoprávnych sporoch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Na konanie v individuálnych pracovnoprávnych sporoch a v sporoch z kolektívnych pracovnoprávnych vzťahov, štrajku a výluky sú príslušné</w:t>
      </w:r>
    </w:p>
    <w:p w:rsidR="00724346" w:rsidRPr="00724346" w:rsidRDefault="00724346" w:rsidP="0072434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Mestský súd Bratislava pre obvod Krajského súdu v Bratislave,</w:t>
      </w:r>
    </w:p>
    <w:p w:rsidR="00724346" w:rsidRPr="00724346" w:rsidRDefault="00724346" w:rsidP="0072434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Trnava pre obvod Krajského súdu v Trnave,</w:t>
      </w:r>
    </w:p>
    <w:p w:rsidR="00724346" w:rsidRPr="00724346" w:rsidRDefault="00724346" w:rsidP="0072434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Trenčín pre obvod Krajského súdu v Trenčíne,</w:t>
      </w:r>
    </w:p>
    <w:p w:rsidR="00724346" w:rsidRPr="00724346" w:rsidRDefault="00724346" w:rsidP="0072434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Nitra pre obvod Krajského súdu v Nitre,</w:t>
      </w:r>
    </w:p>
    <w:p w:rsidR="00724346" w:rsidRPr="00724346" w:rsidRDefault="00724346" w:rsidP="0072434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Žilina pre obvod Krajského súdu v Žiline,</w:t>
      </w:r>
    </w:p>
    <w:p w:rsidR="00724346" w:rsidRPr="00724346" w:rsidRDefault="00724346" w:rsidP="0072434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Banská Bystrica pre obvod Krajského súdu v Banskej Bystrici,</w:t>
      </w:r>
    </w:p>
    <w:p w:rsidR="00724346" w:rsidRPr="00724346" w:rsidRDefault="00724346" w:rsidP="0072434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Okresný súd Prešov pre obvod Krajského súdu v Prešove,</w:t>
      </w:r>
    </w:p>
    <w:p w:rsidR="00724346" w:rsidRPr="00724346" w:rsidRDefault="00724346" w:rsidP="00724346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Mestský súd Košice pre obvod Krajského súdu v Košiciach.“.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3.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30 ods. 1 sa slová „Okresný súd Malacky“ nahrádzajú slovami „Okresný súd Trnava“.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4.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30 ods. 2 sa slová „Krajský súd v Bratislave“ nahrádzajú slovami „Krajský súd v Trnave“.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40 sa bodka na konci nahrádza bodkočiarkou a pripájajú sa tieto slová: „kauzálnu príslušnosť v obchodnoprávnych sporoch súd skúma iba na námietku žalovaného uplatnenú najneskôr pri prvom procesnom úkone, ktorý mu patrí.“.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24346">
        <w:rPr>
          <w:rFonts w:ascii="Times New Roman" w:hAnsi="Times New Roman" w:cs="Times New Roman"/>
          <w:sz w:val="24"/>
          <w:szCs w:val="24"/>
        </w:rPr>
        <w:t>V § 173 ods. 1 sa na konci pripája táto veta: „Pojednávanie možno uskutočniť v pojednávacej miestnosti mimo sídla súdu, ak je to vhodné a účelné pre plynulé konanie vo veci; súd pritom prihliada na bydlisko strán sporu, osobitne na bydlisko žalovaného. Za podmienok podľa predchádzajúcej vety možno uskutočniť pojednávanie v sídle súdu, ak je vec pridelená sudcovi, ktorý pôsobí na pracovisku zriadenom zákonom.“.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7.</w:t>
      </w:r>
      <w:r w:rsidRPr="00724346">
        <w:rPr>
          <w:rFonts w:ascii="Times New Roman" w:hAnsi="Times New Roman" w:cs="Times New Roman"/>
          <w:sz w:val="24"/>
          <w:szCs w:val="24"/>
        </w:rPr>
        <w:t xml:space="preserve"> Za § 471b sa vkladá § 471c, ktorý vrátane nadpisu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„§ 471c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Prechodné ustanovenie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k úpravám účinným od 1. januára 2023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Konania začaté a právoplatne neskončené do 31. decembra 2022 sa dokončia na súdoch vecne a miestne príslušných podľa predpisov účinných do 31. decembra 2022; to neplatí, ak podľa osobitného predpisu výkon súdnictva prechádza z vecne a miestne príslušného súdu na iný súd.“.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Zákon č. 161/2015 Z. z. Civilný mimosporový poriadok v znení zákona č. 137/2019 Z. z., zákona č. 390/2019 Z. z. </w:t>
      </w:r>
      <w:r w:rsidRPr="00724346">
        <w:rPr>
          <w:rFonts w:ascii="Times New Roman" w:eastAsia="Calibri" w:hAnsi="Times New Roman" w:cs="Times New Roman"/>
          <w:sz w:val="24"/>
          <w:szCs w:val="24"/>
        </w:rPr>
        <w:t xml:space="preserve">a zákona č. 68/2021 Z. z. </w:t>
      </w:r>
      <w:r w:rsidRPr="00724346">
        <w:rPr>
          <w:rFonts w:ascii="Times New Roman" w:hAnsi="Times New Roman" w:cs="Times New Roman"/>
          <w:sz w:val="24"/>
          <w:szCs w:val="24"/>
        </w:rPr>
        <w:t>sa dopĺňa takto: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§ 33 sa dopĺňa odsekmi 3 a 4, ktoré znejú: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„(3) Pojednávanie možno uskutočniť v pojednávacej miestnosti mimo sídla súdu, ak je to vhodné a účelné pre plynulé konanie vo veci s ohľadom na oprávnené záujmy účastníkov konania; súd pritom prihliada na bydlisko účastníkov konania a na sídlo orgánu sociálnoprávnej ochrany detí a sociálnej kurately. Za podmienok podľa predchádzajúcej vety možno uskutočniť pojednávanie v sídle súdu, ak je vec pridelená sudcovi, ktorý pôsobí na pracovisku zriadenom zákonom.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(4) Za podmienok podľa odseku 3 možno pojednávanie alebo iný úkon súdu uskutočniť aj mimo sídla súdu alebo pracoviska zriadeného zákonom, najmä v priestoroch orgánu sociálnoprávnej ochrany detí a sociálnej kurately.“.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Zákon č. 162/2015 Z. z. Správny súdny poriadok v znení zákona č. 88/2017 Z. z., zákona č. 344/2018 Z. z., zákona č. 413/2019 Z. z., zákona č. 423/2020 Z. z. a zákona č. 187/2021 Z. z. sa mení a dopĺňa takto: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1.</w:t>
      </w:r>
      <w:r w:rsidRPr="00724346">
        <w:rPr>
          <w:rFonts w:ascii="Times New Roman" w:hAnsi="Times New Roman" w:cs="Times New Roman"/>
          <w:sz w:val="24"/>
          <w:szCs w:val="24"/>
        </w:rPr>
        <w:t xml:space="preserve"> § 12 sa vypúšťa.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2.</w:t>
      </w:r>
      <w:r w:rsidRPr="00724346">
        <w:rPr>
          <w:rFonts w:ascii="Times New Roman" w:hAnsi="Times New Roman" w:cs="Times New Roman"/>
          <w:sz w:val="24"/>
          <w:szCs w:val="24"/>
        </w:rPr>
        <w:t xml:space="preserve"> § 14 sa vypúšťa.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19 ods. 1 sa slová „najvyšší správny súd, krajské súdy a v zákonom ustanovených prípadoch aj okresné súdy“ nahrádzajú slovami „najvyšší správny súd a krajské súdy“.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4.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23 sa odsek 2 dopĺňa písmenami f) až h), ktoré znejú: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„f) žalobách vo veciach stáleho zoznamu voličov a zoznamu voličov,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g) žalobách vo veciach registrácie kandidátnych listín pre voľby do orgánov samosprávneho kraja,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h) žalobách vo veciach registrácie kandidátnych listín pre voľby do orgánov samosprávy obcí, miest a mestských častí.“.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5.</w:t>
      </w:r>
      <w:r w:rsidRPr="00724346">
        <w:rPr>
          <w:rFonts w:ascii="Times New Roman" w:hAnsi="Times New Roman" w:cs="Times New Roman"/>
          <w:sz w:val="24"/>
          <w:szCs w:val="24"/>
        </w:rPr>
        <w:t xml:space="preserve"> § 24 sa vypúšťa.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6.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49 ods. 2 písmeno a)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„a) v konaní podľa § 23 ods. 2 písm. f) až h),“. 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8.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85 ods. 2 sa vypúšťa druhá veta.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8.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85 ods. 4 sa vypúšťa prvá veta.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9.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264 ods. 2, § 293 ods. 2 a § 303 ods. 2 sa slovo „okresný“ nahrádza slovom „správny“.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10.</w:t>
      </w:r>
      <w:r w:rsidRPr="00724346">
        <w:rPr>
          <w:rFonts w:ascii="Times New Roman" w:hAnsi="Times New Roman" w:cs="Times New Roman"/>
          <w:sz w:val="24"/>
          <w:szCs w:val="24"/>
        </w:rPr>
        <w:t xml:space="preserve"> § 439 sa dopĺňa odsekom 4, ktorý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„(4) Kasačná sťažnosť nie je prípustná ani proti právoplatnému rozhodnutiu krajského súdu vo veciach podľa § 23 ods. 2 písm. f) až h).“. 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11.</w:t>
      </w:r>
      <w:r w:rsidRPr="00724346">
        <w:rPr>
          <w:rFonts w:ascii="Times New Roman" w:hAnsi="Times New Roman" w:cs="Times New Roman"/>
          <w:sz w:val="24"/>
          <w:szCs w:val="24"/>
        </w:rPr>
        <w:t xml:space="preserve"> Za § 493a sa vkladá § 493b, ktorý vrátane nadpisu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„§ 493b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Prechodné ustanovenie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k úpravám účinným od 1. januára 2023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Konania začaté podľa § 12 v znení účinnom do 31. decembra 2022 sa dokončia podľa predpisov účinných do 31. decembra 2022.“.  </w:t>
      </w: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Čl. V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Zákon č. 153/2001 Z. z. o prokuratúre v znení zákona č. 458/2003 Z. z., zákona č. 36/2005 Z. z., zákona č. 59/2009 Z. z., nálezu Ústavného súdu Slovenskej republiky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č. 125/2016 Z. z., zákona č. 18/2018 Z. z., zákona č. 314/2018 Z. z., zákona č. 6/2019 Z. z., zákona č. 54/2019 Z. z., zákona č. 242/2019 Z. z., zákona č. 241/2020 Z. z., zákona č. 312/2020 Z. z. a zákona č. 423/2020 Z. z. sa mení a dopĺňa takto: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1.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46 ods. 3 sa za slová „krajskej prokuratúry,“ vkladajú slová „a ak tak určí nadriadený prokurátor aj okresný prokurátor a prokurátor okresnej prokuratúry, ktorý vo veci konal v prvom stupni,“.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51 ods. 1 prvá veta znie: „Na zabezpečenie plnenia úloh prokuratúry môže generálny prokurátor a v rozsahu svojej pôsobnosti aj krajský prokurátor určiť príslušnosť prokurátora vyplývajúcu z ustanovení § 46 až 50 inak.“.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3.</w:t>
      </w:r>
      <w:r w:rsidRPr="00724346">
        <w:rPr>
          <w:rFonts w:ascii="Times New Roman" w:hAnsi="Times New Roman" w:cs="Times New Roman"/>
          <w:sz w:val="24"/>
          <w:szCs w:val="24"/>
        </w:rPr>
        <w:t xml:space="preserve"> Za § 56af sa vkladá § 56ag, ktorý vrátane nadpisu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„§ 56ag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Prechodné ustanovenie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v súvislosti s novými sídlami a obvodmi okresných prokuratúr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(1) Výkon pôsobnosti prokuratúry a práva a povinnosti zo služobných vzťahov, z pracovnoprávnych vzťahov a štátnozamestnaneckých vzťahov a iných právnych vzťahov osôb prechádzajú k 1. januáru 2023 z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a) Okresnej prokuratúry Skalica na Okresnú prokuratúru Senica,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b) Okresnej prokuratúry Bánovce nad Bebravou a Okresnej prokuratúra Partizánske na Okresnú prokuratúru Prievidza,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c) Okresnej prokuratúry Revúca na Okresnú prokuratúru Rimavská Sobota,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d) Okresnej prokuratúry Veľký Krtíš na Okresnú prokuratúru Lučenec,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e) Okresnej prokuratúry Svidník na Okresnú prokuratúru Bardejov,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f) Okresnej prokuratúry Kežmarok na Okresnú prokuratúru Stará Ľubovňa.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(2) Zamestnanci zrušenej okresnej prokuratúry majú nárok na náhradu zvýšených výdavkov spojených so zrušením okresnej prokuratúry v trvaní jedného roka od zmeny miesta výkonu práce za podmienok a v rozsahu, ktorý ustanoví všeobecne záväzný právny predpis, ktorý vydá Ministerstvo spravodlivosti Slovenskej republiky.“.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4.</w:t>
      </w:r>
      <w:r w:rsidRPr="00724346">
        <w:rPr>
          <w:rFonts w:ascii="Times New Roman" w:hAnsi="Times New Roman" w:cs="Times New Roman"/>
          <w:sz w:val="24"/>
          <w:szCs w:val="24"/>
        </w:rPr>
        <w:t xml:space="preserve"> Príloha č. 1 vrátane nadpisu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</w:t>
      </w:r>
      <w:r w:rsidRPr="00724346">
        <w:rPr>
          <w:rFonts w:ascii="Times New Roman" w:hAnsi="Times New Roman" w:cs="Times New Roman"/>
          <w:b/>
          <w:sz w:val="24"/>
          <w:szCs w:val="24"/>
        </w:rPr>
        <w:t>Príloha č. 1</w:t>
      </w:r>
    </w:p>
    <w:p w:rsidR="00724346" w:rsidRPr="00724346" w:rsidRDefault="00724346" w:rsidP="007243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 xml:space="preserve">k zákonu č. 135/2001 Z. z.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4346">
        <w:rPr>
          <w:rFonts w:ascii="Times New Roman" w:hAnsi="Times New Roman" w:cs="Times New Roman"/>
          <w:b/>
          <w:caps/>
          <w:sz w:val="24"/>
          <w:szCs w:val="24"/>
        </w:rPr>
        <w:t xml:space="preserve">Sídla a obvody okresných prokuratúr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Banská Bystrica je mesto Banská Bystrica; jej obvod tvorí územný obvod okresu Banská Bystrica.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Bardejov je mesto Bardejov; jej obvod tvorí územný obvod okresu Bardejov, Svidník a Stropkov.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Bratislava I je Bratislava – mestská časť Staré Mesto; jej obvod tvorí územný obvod okresu Bratislava I.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Bratislava II je Bratislava – mestská časť okresu Bratislava II; jej obvod tvorí územný obvod okresu Bratislava II.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Bratislava III je Bratislava – mestská časť okresu Bratislava III; jej obvod tvorí územný obvod okresu Bratislava III.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Bratislava IV je Bratislava – mestská časť okresu Bratislava IV; jej obvod tvorí územný obvod okresu Bratislava IV.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Bratislava V je Bratislava – mestská časť okresu Bratislava V; jej obvod tvorí územný obvod okresu Bratislava V.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Brezno je mesto Brezno; jej obvod tvorí územný obvod okresu Brezno.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lastRenderedPageBreak/>
        <w:t>Sídlom Okresnej prokuratúry Čadca je mesto Čadca; jej obvod tvorí územný obvod okresov Čadca a Kysucké Nové Mesto.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Dolný Kubín je mesto Dolný Kubín; jej obvod tvorí územný obvod okresu Dolný Kubín.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Dunajská Streda je mesto Dunajská Streda; jej obvod tvorí územný obvod okresu Dunajská Streda.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Galanta je mesto Galanta; jej obvod tvorí územný obvod okresov Galanta a Šaľa.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Humenné je mesto Humenné; jej obvod tvorí územný obvod okresov Humenné, Medzilaborce a Snina.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Komárno je mesto Komárno; jej obvod tvorí územný obvod okresu Komárno.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Košice I je mesto Košice; jej obvod tvorí územný obvod okresov Košice I a Košice III.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Košice II je mesto Košice; jej obvod tvorí územný obvod okresov Košice II a Košice IV.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Košice-okolie je mesto Košice; jej obvod tvorí územný obvod okresu Košice-okolie.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Levice je mesto Levice; jej obvod tvorí územný obvod okresu Levice.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Liptovský Mikuláš je mesto Liptovský Mikuláš; jej obvod tvorí územný obvod okresu Liptovský Mikuláš.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Lučenec je mesto Lučenec; jej obvod tvorí územný obvod okresov Lučenec, Poltár a Veľký Krtíš.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Malacky je mesto Malacky; jej obvod tvorí územný obvod okresu Malacky.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Martin je mesto Martin; jej obvod tvorí územný obvod okresov Martin a Turčianske Teplice.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Michalovce je mesto Michalovce; jej obvod tvorí územný obvod okresov Michalovce a Sobrance.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Námestovo je mesto Námestovo; jej obvod tvorí územný obvod okresov Námestovo a Tvrdošín.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Nitra je mesto Nitra; jej obvod tvorí územný obvod okresov Nitra a Zlaté Moravce.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Nové Mesto nad Váhom je mesto Nové Mesto nad Váhom; jej obvod tvorí územný obvod okresov Nové mesto nad Váhom a Myjava.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Nové Zámky je mesto Nové Zámky; jej obvod tvorí územný obvod okresu Nové Zámky.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Pezinok je mesto Pezinok; jej obvod tvorí územný obvod okresov Pezinok a Senec.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Piešťany je mesto Piešťany; jej obvod tvorí územný obvod okresov Piešťany a Hlohovec.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Poprad je mesto Poprad; jej obvod tvorí územný obvod okresu Poprad.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Považská Bystrica je mesto Považská Bystrica; jej obvod tvorí územný obvod okresov Považská Bystrica a Púchov.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Prešov je mesto Prešov; jej obvod tvorí územný obvod okresov Prešov a Sabinov.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Prievidza je mesto Prievidza; jej obvod tvorí územný obvod okresov Bánovce nad Bebravou, Partizánske a Prievidza.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lastRenderedPageBreak/>
        <w:t>Sídlom Okresnej prokuratúry Rimavská Sobota je mesto Rimavská Sobota; jej obvod tvorí územný obvod okresov Rimavská Sobota a Revúca.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Rožňava je mesto Rožňava; jej obvod tvorí územný obvod okresu Rožňava.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Ružomberok je mesto Ružomberok; jej obvod tvorí územný obvod okresu Ružomberok.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Senica je mesto Senica; jej obvod tvorí územný obvod okresov Senica a Skalica.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Spišská Nová Ves je mesto Spišská Nová Ves; jej obvod tvorí územný obvod okresov Spišská Nová Ves, Gelnica a Levoča.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Stará Ľubovňa je mesto Stará Ľubovňa; jej obvod tvorí územný obvod okresov Stará Ľubovňa a Kežmarok.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Topoľčany je mesto Topoľčany; jej obvod tvorí územný obvod okresu Topoľčany.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Trebišov je mesto Trebišov; jej obvod tvorí územný obvod okresu Trebišov.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Trenčín je mesto Trenčín; jej obvod tvorí územný obvod okresov Ilava a Trenčín.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Trnava je mesto Trnava; jej obvod tvorí územný obvod okresu Trnava.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Vranov nad Topľou je mesto Vranov nad Topľou; jej obvod tvorí územný obvod okresu Vranov nad Topľou.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Zvolen je mesto Zvolen; jej obvod tvorí územný obvod okresov Zvolen, Detva a Krupina.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Žiar nad Hronom je mesto Žiar nad Hronom; jej obvod tvorí územný obvod okresov Žiar nad Hronom, Žarnovica a Banská Štiavnica.</w:t>
      </w:r>
    </w:p>
    <w:p w:rsidR="00724346" w:rsidRPr="00724346" w:rsidRDefault="00724346" w:rsidP="0072434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Sídlom Okresnej prokuratúry Žilina je mesto Žilina; jej obvod tvorí územný obvod okresov Žilina a Bytča.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4346">
        <w:rPr>
          <w:rFonts w:ascii="Times New Roman" w:hAnsi="Times New Roman" w:cs="Times New Roman"/>
          <w:b/>
          <w:caps/>
          <w:sz w:val="24"/>
          <w:szCs w:val="24"/>
        </w:rPr>
        <w:t>Sídla a obvody krajských prokuratúr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Sídlom Krajskej prokuratúry v Bratislave je mesto Bratislava; jej územný obvod tvoria obvody </w:t>
      </w:r>
    </w:p>
    <w:p w:rsidR="00724346" w:rsidRPr="00724346" w:rsidRDefault="00724346" w:rsidP="0072434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Bratislava I,</w:t>
      </w:r>
    </w:p>
    <w:p w:rsidR="00724346" w:rsidRPr="00724346" w:rsidRDefault="00724346" w:rsidP="0072434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Bratislava II,</w:t>
      </w:r>
    </w:p>
    <w:p w:rsidR="00724346" w:rsidRPr="00724346" w:rsidRDefault="00724346" w:rsidP="0072434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Bratislava III,</w:t>
      </w:r>
    </w:p>
    <w:p w:rsidR="00724346" w:rsidRPr="00724346" w:rsidRDefault="00724346" w:rsidP="0072434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Bratislava IV,</w:t>
      </w:r>
    </w:p>
    <w:p w:rsidR="00724346" w:rsidRPr="00724346" w:rsidRDefault="00724346" w:rsidP="0072434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Bratislava V.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Sídlom Krajskej prokuratúry v Trnave je mesto Trnava; jej územný obvod tvoria obvody </w:t>
      </w:r>
    </w:p>
    <w:p w:rsidR="00724346" w:rsidRPr="00724346" w:rsidRDefault="00724346" w:rsidP="0072434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Dunajská Streda,</w:t>
      </w:r>
    </w:p>
    <w:p w:rsidR="00724346" w:rsidRPr="00724346" w:rsidRDefault="00724346" w:rsidP="0072434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Okresnej prokuratúry Galanta, </w:t>
      </w:r>
    </w:p>
    <w:p w:rsidR="00724346" w:rsidRPr="00724346" w:rsidRDefault="00724346" w:rsidP="0072434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Pezinok,</w:t>
      </w:r>
    </w:p>
    <w:p w:rsidR="00724346" w:rsidRPr="00724346" w:rsidRDefault="00724346" w:rsidP="0072434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Okresnej prokuratúry Piešťany, </w:t>
      </w:r>
    </w:p>
    <w:p w:rsidR="00724346" w:rsidRPr="00724346" w:rsidRDefault="00724346" w:rsidP="0072434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Senica,</w:t>
      </w:r>
    </w:p>
    <w:p w:rsidR="00724346" w:rsidRPr="00724346" w:rsidRDefault="00724346" w:rsidP="0072434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Trnava.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Sídlom Krajskej prokuratúry v Nitre je mesto Nitra; jej územný obvod tvoria obvody </w:t>
      </w:r>
    </w:p>
    <w:p w:rsidR="00724346" w:rsidRPr="00724346" w:rsidRDefault="00724346" w:rsidP="00724346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Komárno,</w:t>
      </w:r>
    </w:p>
    <w:p w:rsidR="00724346" w:rsidRPr="00724346" w:rsidRDefault="00724346" w:rsidP="00724346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lastRenderedPageBreak/>
        <w:t>Okresnej prokuratúry Levice,</w:t>
      </w:r>
    </w:p>
    <w:p w:rsidR="00724346" w:rsidRPr="00724346" w:rsidRDefault="00724346" w:rsidP="00724346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Nitra,</w:t>
      </w:r>
    </w:p>
    <w:p w:rsidR="00724346" w:rsidRPr="00724346" w:rsidRDefault="00724346" w:rsidP="00724346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Nové Zámky,</w:t>
      </w:r>
    </w:p>
    <w:p w:rsidR="00724346" w:rsidRPr="00724346" w:rsidRDefault="00724346" w:rsidP="00724346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Topoľčany.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Sídlom Krajskej prokuratúry v Trenčíne je mesto Trenčín; jej územný obvod tvoria obvody </w:t>
      </w:r>
    </w:p>
    <w:p w:rsidR="00724346" w:rsidRPr="00724346" w:rsidRDefault="00724346" w:rsidP="00724346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Okresnej prokuratúry Nové Mesto nad Váhom, </w:t>
      </w:r>
    </w:p>
    <w:p w:rsidR="00724346" w:rsidRPr="00724346" w:rsidRDefault="00724346" w:rsidP="00724346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Prievidza,</w:t>
      </w:r>
    </w:p>
    <w:p w:rsidR="00724346" w:rsidRPr="00724346" w:rsidRDefault="00724346" w:rsidP="00724346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Trenčín.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Sídlom Krajskej prokuratúry v Banskej Bystrici je mesto Banská Bystrica; jej územný obvod tvoria obvody </w:t>
      </w:r>
    </w:p>
    <w:p w:rsidR="00724346" w:rsidRPr="00724346" w:rsidRDefault="00724346" w:rsidP="0072434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Banská Bystrica,</w:t>
      </w:r>
    </w:p>
    <w:p w:rsidR="00724346" w:rsidRPr="00724346" w:rsidRDefault="00724346" w:rsidP="0072434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Brezno,</w:t>
      </w:r>
    </w:p>
    <w:p w:rsidR="00724346" w:rsidRPr="00724346" w:rsidRDefault="00724346" w:rsidP="0072434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Lučenec,</w:t>
      </w:r>
    </w:p>
    <w:p w:rsidR="00724346" w:rsidRPr="00724346" w:rsidRDefault="00724346" w:rsidP="0072434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Rimavská Sobota,</w:t>
      </w:r>
    </w:p>
    <w:p w:rsidR="00724346" w:rsidRPr="00724346" w:rsidRDefault="00724346" w:rsidP="0072434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Zvolen,</w:t>
      </w:r>
    </w:p>
    <w:p w:rsidR="00724346" w:rsidRPr="00724346" w:rsidRDefault="00724346" w:rsidP="0072434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Žiar nad Hronom.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Sídlom Krajskej prokuratúry v Žiline je mesto Žilina; jej územný obvod tvoria obvody </w:t>
      </w:r>
    </w:p>
    <w:p w:rsidR="00724346" w:rsidRPr="00724346" w:rsidRDefault="00724346" w:rsidP="0072434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Čadca,</w:t>
      </w:r>
    </w:p>
    <w:p w:rsidR="00724346" w:rsidRPr="00724346" w:rsidRDefault="00724346" w:rsidP="0072434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Dolný Kubín,</w:t>
      </w:r>
    </w:p>
    <w:p w:rsidR="00724346" w:rsidRPr="00724346" w:rsidRDefault="00724346" w:rsidP="0072434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Liptovský Mikuláš,</w:t>
      </w:r>
    </w:p>
    <w:p w:rsidR="00724346" w:rsidRPr="00724346" w:rsidRDefault="00724346" w:rsidP="0072434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Martin,</w:t>
      </w:r>
    </w:p>
    <w:p w:rsidR="00724346" w:rsidRPr="00724346" w:rsidRDefault="00724346" w:rsidP="0072434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Okresnej prokuratúry Námestovo, </w:t>
      </w:r>
    </w:p>
    <w:p w:rsidR="00724346" w:rsidRPr="00724346" w:rsidRDefault="00724346" w:rsidP="0072434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Považská Bystrica,</w:t>
      </w:r>
    </w:p>
    <w:p w:rsidR="00724346" w:rsidRPr="00724346" w:rsidRDefault="00724346" w:rsidP="0072434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Okresnej prokuratúry Ružomberok, </w:t>
      </w:r>
    </w:p>
    <w:p w:rsidR="00724346" w:rsidRPr="00724346" w:rsidRDefault="00724346" w:rsidP="00724346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Žilina.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Sídlom Krajskej prokuratúry v Prešov je mesto Prešov; jej územný obvod tvoria obvody </w:t>
      </w:r>
    </w:p>
    <w:p w:rsidR="00724346" w:rsidRPr="00724346" w:rsidRDefault="00724346" w:rsidP="00724346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Bardejov,</w:t>
      </w:r>
    </w:p>
    <w:p w:rsidR="00724346" w:rsidRPr="00724346" w:rsidRDefault="00724346" w:rsidP="00724346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Humenné,</w:t>
      </w:r>
    </w:p>
    <w:p w:rsidR="00724346" w:rsidRPr="00724346" w:rsidRDefault="00724346" w:rsidP="00724346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Poprad,</w:t>
      </w:r>
    </w:p>
    <w:p w:rsidR="00724346" w:rsidRPr="00724346" w:rsidRDefault="00724346" w:rsidP="00724346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Prešov,</w:t>
      </w:r>
    </w:p>
    <w:p w:rsidR="00724346" w:rsidRPr="00724346" w:rsidRDefault="00724346" w:rsidP="00724346">
      <w:pPr>
        <w:pStyle w:val="Odsekzoznamu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Vranov nad Topľou.</w:t>
      </w:r>
    </w:p>
    <w:p w:rsidR="00724346" w:rsidRPr="00724346" w:rsidRDefault="00724346" w:rsidP="00724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Sídlom Krajskej prokuratúry v Košiciach je mesto Košice; jej územný obvod tvoria obvody </w:t>
      </w:r>
    </w:p>
    <w:p w:rsidR="00724346" w:rsidRPr="00724346" w:rsidRDefault="00724346" w:rsidP="0072434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Košice I,</w:t>
      </w:r>
    </w:p>
    <w:p w:rsidR="00724346" w:rsidRPr="00724346" w:rsidRDefault="00724346" w:rsidP="0072434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Košice II,</w:t>
      </w:r>
    </w:p>
    <w:p w:rsidR="00724346" w:rsidRPr="00724346" w:rsidRDefault="00724346" w:rsidP="0072434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Košice-okolie,</w:t>
      </w:r>
    </w:p>
    <w:p w:rsidR="00724346" w:rsidRPr="00724346" w:rsidRDefault="00724346" w:rsidP="0072434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Michalovce,</w:t>
      </w:r>
    </w:p>
    <w:p w:rsidR="00724346" w:rsidRPr="00724346" w:rsidRDefault="00724346" w:rsidP="0072434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Rožňava,</w:t>
      </w:r>
    </w:p>
    <w:p w:rsidR="00724346" w:rsidRPr="00724346" w:rsidRDefault="00724346" w:rsidP="0072434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Spišská Nová Ves,</w:t>
      </w:r>
    </w:p>
    <w:p w:rsidR="00724346" w:rsidRPr="00724346" w:rsidRDefault="00724346" w:rsidP="0072434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Okresnej prokuratúry Trebišov.“.</w:t>
      </w:r>
    </w:p>
    <w:p w:rsid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346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Čl. VI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24346">
        <w:rPr>
          <w:rFonts w:ascii="Times New Roman" w:hAnsi="Times New Roman" w:cs="Times New Roman"/>
          <w:iCs/>
          <w:sz w:val="24"/>
          <w:szCs w:val="24"/>
        </w:rPr>
        <w:t>Zákon č. 371/2004 Z. z. o sídlach a obvodoch súdov Slovenskej republiky a o zmene zákona č. 99/1963 Zb. Občiansky súdny poriadok v znení neskorších predpisov v znení zákona č. 428/2004 Z. z., zákona č. 757/2004 Z. z., zákona č. 511/2007 Z. z., zákona č. 517/2008 Z. z., zákona č. 59/2009 Z. z., nálezu Ústavného súdu Slovenskej republiky č. 290/2009 Z. z., zákona č. 291/2009 Z. z., zákona č. 503/2009 Z. z., zákona č. 332/2011 Z. z., zákona č. 348/2011 Z. z., zákona č. 388/2011 Z. z., zákona č. 75/2013 Z. z., zákona č. 495/2013 Z. z., zákona č. 336/2014 Z. z., zákona č. 54/2015 Z. z., zákona č. 73/2015 Z. z., zákona č. 87/2015 Z. z., zákona č. 343/2015 Z. z., zákona č. 125/2016 Z. z., zákona č. 316/2016 Z. z. a zákona č. 423/2020 Z. z. sa mení a dopĺňa takto: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24346">
        <w:rPr>
          <w:rFonts w:ascii="Times New Roman" w:hAnsi="Times New Roman" w:cs="Times New Roman"/>
          <w:sz w:val="24"/>
          <w:szCs w:val="24"/>
        </w:rPr>
        <w:t xml:space="preserve"> § 2 a 3 vrátane nadpisov znejú: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„§ 2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Sídla a obvody okresných súdov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(1) Sídlom Mestského súdu Bratislava je mesto Bratislava; jeho obvod tvorí územný obvod okresov Bratislava I, Bratislava II, Bratislava III, Bratislava IV a Bratislava V.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(2) Sídlom Mestského súdu Košice je mesto Košice; jeho obvod tvorí územný obvod okresov Košice I, Košice II, Košice III, Košice IV a Košice-okolie.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(3) Sídlom Okresného súdu Banská Bystrica je mesto Banská Bystrica; jeho obvod tvorí územný obvod okresov Banská Bystrica a Brezno. Okresný súd Banská Bystrica má pracovisko v meste Brezno.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(4) Sídlom Okresného súdu Bardejov je mesto Bardejov; jeho obvod tvorí územný obvod okresov Bardejov, Svidník a Stropkov. Okresný súd Bardejov má pracovisko v meste Svidník.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(5) Sídlom Okresného súdu Dolný Kubín je mesto Dolný Kubín; jeho obvod tvorí územný obvod okresov Dolný Kubín, Námestovo a Tvrdošín. Okresný súd Dolný Kubín má pracovisko v meste Námestovo.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(6) Sídlom Okresného súdu Dunajská Streda je mesto Dunajská Streda; jeho obvod tvorí územný obvod okresu Dunajská Streda.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(7) Sídlom Okresného súdu Galanta je mesto Galanta; jeho obvod tvorí územný obvod okresov Galanta a Šaľa.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(8) Sídlom Okresného súdu Humenné je mesto Humenné; jeho obvod tvorí územný obvod okresov Humenné, Medzilaborce, Snina a Vranov nad Topľou. Okresný súd Humenné má pracovisko v meste Vranov nad Topľou. </w:t>
      </w: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(9) Sídlom Okresného súdu Komárno je mesto Komárno; jeho obvod tvorí územný obvod okresu Komárno.</w:t>
      </w: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(10) Sídlom Okresného súdu Levice je mesto Levice; jeho obvod tvorí územný obvod okresu Levice.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(11) Sídlom Okresného súdu Liptovský Mikuláš je mesto Liptovský Mikuláš; jeho obvod tvorí územný obvod okresov Liptovský Mikuláš a Ružomberok. Okresný súd Liptovský Mikuláš má pracovisko v meste Ružomberok.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(12) Sídlom Okresného súdu Lučenec je mesto Lučenec; jeho obvod tvorí územný obvod okresov Lučenec, Poltár a Veľký Krtíš. Okresný súd Lučenec má pracovisko v meste Veľký Krtíš.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(13) Sídlom Okresného súdu Martin je mesto Martin; jeho obvod tvorí územný obvod okresov Martin a Turčianske Teplice.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(14) Sídlom Okresného súdu Michalovce je mesto Michalovce; jeho obvod tvorí územný obvod okresov Michalovce a Sobrance.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(15) Sídlom Okresného súdu Nitra je mesto Nitra; jeho obvod tvorí územný obvod okresov Nitra, Topoľčany a Zlaté Moravce. Okresný súd Nitra má pracovisko v meste Topoľčany.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(16) Sídlom Okresného súdu Nové Zámky je mesto Nové Zámky; jeho obvod tvorí územný obvod okresu Nové Zámky.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(17) Sídlom Okresného súdu Pezinok je mesto Pezinok; jeho územný obvod tvorí územný obvod okresov Pezinok a Senec.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(18) Sídlom Okresného súdu Poprad je mesto Poprad; jeho obvod tvorí územný obvod okresov Poprad, Kežmarok a Stará Ľubovňa. Okresný súd Poprad má pracovisko v meste Stará Ľubovňa.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(19) Sídlom Okresného súdu Prešov je mesto Prešov; jeho obvod tvorí územný obvod okresov Prešov a Sabinov.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(20) Sídlom Okresného súdu Prievidza je mesto Prievidza; jeho obvod tvorí územný obvod okresov Prievidza, Bánovce nad Bebravou a Partizánske.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(21) Sídlom Okresného súdu Rimavská Sobota je mesto Rimavská Sobota; jeho obvod tvorí územný obvod okresu Rimavská Sobota a Revúca. Okresný súd Rimavská Sobota má pracovisko v meste Revúca.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(22) Sídlom Okresného súdu Rožňava je mesto Rožňava; jeho obvod tvorí územný obvod okresu Rožňava.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(23) Sídlom Okresného súdu Senica je mesto Senica; jeho obvod tvorí územný obvod okresov Senica, Malacky a Skalica. Okresný súd Senica má pracovisko v meste Malacky.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(24) Sídlom Okresného súdu Spišská Nová Ves je mesto Spišská Nová Ves; jeho obvod tvorí územný obvod okresov Spišská Nová Ves, Gelnica a Levoča.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(25) Sídlom Okresného súdu Trebišov je mesto Trebišov; jeho obvod tvorí územný obvod okresu Trebišov.</w:t>
      </w: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(26) Sídlom Okresného súdu Trenčín je mesto Trenčín; jeho obvod tvorí územný obvod okresov Trenčín, Ilava, Nové Mesto nad Váhom a Myjava. Okresný súd Trenčín má pracovisko v meste Nové Mesto nad Váhom.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(27) Sídlom Okresného súdu Trnava je mesto Trnava; jeho obvod tvorí územný obvod okresov Trnava, Hlohovec a Piešťany. Okresný súd Trnava má pracovisko v meste Piešťany.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(28) Sídlom Okresného súdu Zvolen je mesto Zvolen; jeho obvod tvorí územný obvod okresov Zvolen, Detva a Krupina.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(29) Sídlom Okresného súdu Žiar nad Hronom je mesto Žiar nad Hronom; jeho obvod tvorí územný obvod okresov Žiar nad Hronom, Banská Štiavnica a Žarnovica.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(30) Sídlom Okresného súdu Žilina je mesto Žilina; jeho obvod tvorí územný obvod okresov Žilina, Bytča, Čadca, Kysucké Nové Mesto, Považská Bystrica a Púchov. Okresný súd Žilina má pracoviská v meste Čadca a v meste Považská Bystrica.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§ 3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Sídla a obvody krajských súdov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(1) Sídlom Krajského súdu v Banskej Bystrici je mesto Banská Bystrica; jeho obvod tvoria obvody</w:t>
      </w:r>
    </w:p>
    <w:p w:rsidR="00724346" w:rsidRPr="00724346" w:rsidRDefault="00724346" w:rsidP="0072434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Banská Bystrica,</w:t>
      </w:r>
    </w:p>
    <w:p w:rsidR="00724346" w:rsidRPr="00724346" w:rsidRDefault="00724346" w:rsidP="0072434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Lučenec,</w:t>
      </w:r>
    </w:p>
    <w:p w:rsidR="00724346" w:rsidRPr="00724346" w:rsidRDefault="00724346" w:rsidP="0072434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Rimavská Sobota,</w:t>
      </w:r>
    </w:p>
    <w:p w:rsidR="00724346" w:rsidRPr="00724346" w:rsidRDefault="00724346" w:rsidP="0072434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Zvolen,</w:t>
      </w:r>
    </w:p>
    <w:p w:rsidR="00724346" w:rsidRPr="00724346" w:rsidRDefault="00724346" w:rsidP="00724346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Žiar nad Hronom.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(2) Sídlom Krajského súdu v Bratislave je mesto Bratislava; jeho obvod tvorí obvod Mestského súdu Bratislava.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(3) Sídlom Krajského súdu v Košiciach je mesto Košice; jeho obvod tvoria obvody</w:t>
      </w:r>
    </w:p>
    <w:p w:rsidR="00724346" w:rsidRPr="00724346" w:rsidRDefault="00724346" w:rsidP="0072434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Mestského súdu Košice,</w:t>
      </w:r>
    </w:p>
    <w:p w:rsidR="00724346" w:rsidRPr="00724346" w:rsidRDefault="00724346" w:rsidP="0072434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Michalovce,</w:t>
      </w:r>
    </w:p>
    <w:p w:rsidR="00724346" w:rsidRPr="00724346" w:rsidRDefault="00724346" w:rsidP="0072434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Rožňava,</w:t>
      </w:r>
    </w:p>
    <w:p w:rsidR="00724346" w:rsidRPr="00724346" w:rsidRDefault="00724346" w:rsidP="0072434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Spišská Nová Ves,</w:t>
      </w:r>
    </w:p>
    <w:p w:rsidR="00724346" w:rsidRPr="00724346" w:rsidRDefault="00724346" w:rsidP="00724346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Trebišov.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(4) Sídlom Krajského súdu v Nitre je mesto Nitra; jeho obvod tvoria obvody </w:t>
      </w:r>
    </w:p>
    <w:p w:rsidR="00724346" w:rsidRPr="00724346" w:rsidRDefault="00724346" w:rsidP="0072434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Komárno,</w:t>
      </w:r>
    </w:p>
    <w:p w:rsidR="00724346" w:rsidRPr="00724346" w:rsidRDefault="00724346" w:rsidP="0072434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Levice,</w:t>
      </w:r>
    </w:p>
    <w:p w:rsidR="00724346" w:rsidRPr="00724346" w:rsidRDefault="00724346" w:rsidP="0072434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Nitra,</w:t>
      </w:r>
    </w:p>
    <w:p w:rsidR="00724346" w:rsidRPr="00724346" w:rsidRDefault="00724346" w:rsidP="0072434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Nové Zámky.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(5) Sídlom Krajského súdu v Prešove je mesto Prešov; jeho obvod tvoria obvody</w:t>
      </w:r>
    </w:p>
    <w:p w:rsidR="00724346" w:rsidRPr="00724346" w:rsidRDefault="00724346" w:rsidP="007243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Bardejov,</w:t>
      </w:r>
    </w:p>
    <w:p w:rsidR="00724346" w:rsidRPr="00724346" w:rsidRDefault="00724346" w:rsidP="007243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Humenné,</w:t>
      </w:r>
    </w:p>
    <w:p w:rsidR="00724346" w:rsidRPr="00724346" w:rsidRDefault="00724346" w:rsidP="007243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Poprad,</w:t>
      </w:r>
    </w:p>
    <w:p w:rsidR="00724346" w:rsidRPr="00724346" w:rsidRDefault="00724346" w:rsidP="0072434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Prešov.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(6) Sídlom Krajského súdu v Trenčíne je mesto Trenčín; jeho obvod tvoria obvody</w:t>
      </w:r>
    </w:p>
    <w:p w:rsidR="00724346" w:rsidRPr="00724346" w:rsidRDefault="00724346" w:rsidP="00724346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Prievidza,</w:t>
      </w:r>
    </w:p>
    <w:p w:rsidR="00724346" w:rsidRPr="00724346" w:rsidRDefault="00724346" w:rsidP="00724346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Trenčín.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(7) Sídlom Krajského súdu v Trnave je mesto Trnava; jeho obvod tvoria obvody </w:t>
      </w:r>
    </w:p>
    <w:p w:rsidR="00724346" w:rsidRPr="00724346" w:rsidRDefault="00724346" w:rsidP="0072434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Dunajská Streda,</w:t>
      </w:r>
    </w:p>
    <w:p w:rsidR="00724346" w:rsidRPr="00724346" w:rsidRDefault="00724346" w:rsidP="0072434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Galanta,</w:t>
      </w:r>
    </w:p>
    <w:p w:rsidR="00724346" w:rsidRPr="00724346" w:rsidRDefault="00724346" w:rsidP="0072434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Pezinok,</w:t>
      </w:r>
    </w:p>
    <w:p w:rsidR="00724346" w:rsidRPr="00724346" w:rsidRDefault="00724346" w:rsidP="0072434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Senica,</w:t>
      </w:r>
    </w:p>
    <w:p w:rsidR="00724346" w:rsidRPr="00724346" w:rsidRDefault="00724346" w:rsidP="0072434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Trnava.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(8) Sídlom Krajského súdu v Žiline je mesto Žilina; jeho obvod tvoria obvody</w:t>
      </w:r>
    </w:p>
    <w:p w:rsidR="00724346" w:rsidRPr="00724346" w:rsidRDefault="00724346" w:rsidP="00724346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Dolný Kubín,</w:t>
      </w:r>
    </w:p>
    <w:p w:rsidR="00724346" w:rsidRPr="00724346" w:rsidRDefault="00724346" w:rsidP="00724346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Liptovský Mikuláš,</w:t>
      </w:r>
    </w:p>
    <w:p w:rsidR="00724346" w:rsidRPr="00724346" w:rsidRDefault="00724346" w:rsidP="00724346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Martin,</w:t>
      </w:r>
    </w:p>
    <w:p w:rsidR="00724346" w:rsidRPr="00724346" w:rsidRDefault="00724346" w:rsidP="00724346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Žilina.“.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24346">
        <w:rPr>
          <w:rFonts w:ascii="Times New Roman" w:hAnsi="Times New Roman" w:cs="Times New Roman"/>
          <w:sz w:val="24"/>
          <w:szCs w:val="24"/>
        </w:rPr>
        <w:t xml:space="preserve"> Za § 18k sa vkladá § 18l, ktorý vrátane nadpisu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„§ 18l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Prechodné ustanovenia </w:t>
      </w: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k úpravám účinným od 1. januára 2023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(1) Výkon súdnictva, všetky práva a povinnosti vrátane správy majetku štátu, práv a povinností z pracovnoprávnych vzťahov a štátnozamestnaneckých vzťahov a iných právnych vzťahov a práv a povinností z osobitných vzťahov sudcov a prísediacich z radov občanov k štátu prechádzajú od 1. januára 2023 z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Okresného súdu Bánovce nad Bebravou a Okresného súdu Partizánske na Okresný súd Prievidza, 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Brezno na Okresný súd Banská Bystrica,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Okresného súdu Čadca a Okresného súdu Považská Bystrica na Okresný súd Žilina, 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Kežmarok a Okresného súdu Stará Ľubovňa na Okresný súd Poprad,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Malacky a Okresného súdu Skalica na Okresný súd Senica,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Námestovo na Okresný súd Dolný Kubín,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Nové Mesto nad Váhom na Okresný súd Trenčín,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Piešťany na Okresný súd Trnava,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Revúca na Okresný súd Rimavská Sobota,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Ružomberok na Okresný súd Liptovský Mikuláš,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Svidník na Okresný súd Bardejov,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Okresného súdu Topoľčany na Okresný súd Nitra, 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Veľký Krtíš na Okresný súd Lučenec,</w:t>
      </w:r>
    </w:p>
    <w:p w:rsidR="00724346" w:rsidRPr="00724346" w:rsidRDefault="00724346" w:rsidP="007243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Okresného súdu Vranov nad Topľou na Okresný súd Humenné.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 w:rsidDel="00CF3A2D">
        <w:rPr>
          <w:rFonts w:ascii="Times New Roman" w:hAnsi="Times New Roman" w:cs="Times New Roman"/>
          <w:sz w:val="24"/>
          <w:szCs w:val="24"/>
        </w:rPr>
        <w:t xml:space="preserve"> </w:t>
      </w:r>
      <w:r w:rsidRPr="00724346">
        <w:rPr>
          <w:rFonts w:ascii="Times New Roman" w:hAnsi="Times New Roman" w:cs="Times New Roman"/>
          <w:sz w:val="24"/>
          <w:szCs w:val="24"/>
        </w:rPr>
        <w:t xml:space="preserve">(2) Zabezpečenie špecializácie sudcov okresných súdov podľa § 2 na občianskoprávnu agendu, obchodnoprávnu agendu, rodinnoprávnu agendu a trestnoprávnu agendu je dôvodom na prerozdelenie vecí podľa odseku 1 v agende, ktorá netvorí prevažujúci obsah ich rozhodovacej činnosti. </w:t>
      </w: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lastRenderedPageBreak/>
        <w:t>(3) Nerovnomerná zaťaženosť sudcov okresného súdu, ktorá vznikne v dôsledku prechodu výkonu súdnictva podľa odseku 1 v agende tvoriacej prevažujúci obsah ich  rozhodovacej činnosti, nie je dôvodom na prerozdelenie vecí podľa osobitného predpisu;</w:t>
      </w:r>
      <w:r w:rsidRPr="0072434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24346">
        <w:rPr>
          <w:rFonts w:ascii="Times New Roman" w:hAnsi="Times New Roman" w:cs="Times New Roman"/>
          <w:sz w:val="24"/>
          <w:szCs w:val="24"/>
        </w:rPr>
        <w:t xml:space="preserve">) túto nerovnomernú zaťaženosť rieši predseda okresného súdu v rozvrhu práce úpravou rozsahu v akom sú sudcom prideľované veci.    </w:t>
      </w: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(4) Ak má pred 1. januárom 2023 uplynúť funkčné obdobie predsedu okresného súdu, ktorý od 1. januára 2023 zaniká, funkčné obdobie predsedu okresného súdu uplynie 31. decembra 2022; ak v tomto období zanikne funkcia predsedu okresného súdu z iného dôvodu, výberové konanie na funkciu predsedu okresného súdu sa nevyhlasuje</w:t>
      </w: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(5) Zamestnanci zrušeného okresného súdu podľa odseku 1 majú nárok na náhradu zvýšených výdavkov spojených so zrušením okresného súdu v trvaní jedného roka od zmeny miesta výkonu práce za podmienok a v rozsahu, ktorý ustanoví všeobecne záväzný právny predpis, ktorý vydá Ministerstvo spravodlivosti Slovenskej republiky.“. 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Poznámka pod čiarou k odkazu 4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</w:t>
      </w:r>
      <w:r w:rsidRPr="0072434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24346">
        <w:rPr>
          <w:rFonts w:ascii="Times New Roman" w:hAnsi="Times New Roman" w:cs="Times New Roman"/>
          <w:sz w:val="24"/>
          <w:szCs w:val="24"/>
        </w:rPr>
        <w:t xml:space="preserve">) § 51 ods. 4 zákona č. 757/2004 Z. z. v znení neskorších predpisov.“. 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Čl. VII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Zákon č. 757/2004 Z. z. o súdoch a o zmene a doplnení niektorých zákonov v znení zákona č. 517/2008 Z. z., zákona č. 59/2009 Z. z., nálezu Ústavného súdu Slovenskej republiky č. 290/2009 Z. z., zákona č. 291/2009 Z. z., zákona č. 318/2009 Z. z., zákona č. 33/2011 Z. z., zákona č. 192/2011 Z. z., zákona č. 467/2011 Z. z., zákona č. 335/2012 Z. z., zákona č. 195/2014 Z. z., nálezu Ústavného súdu Slovenskej republiky č. 216/2014 Z. z., zákona č. 322/2014 Z. z., zákona č. 87/2015 Z. z., nálezu Ústavného súdu Slovenskej republiky č. 374/2015 Z. z., zákona č. 125/2016 Z. z., zákona č. 301/2016 Z. z., zákona č. 2/2017 Z. z., zákona č. 152/2017 Z. z., zákona č. 18/2018 Z. z., zákona č. 275/2018 Z. z., zákona č. 282/2019 Z. z., zákona č. 62/2020 Z. z. a zákona č. 423/2020 Z. z. sa mení a dopĺňa takto: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1.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3 sa za odsek 4 vkladá nový odsek 5, ktorý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„(5) Organizácia práce na súde musí rešpektovať špecializáciu sudcov na hlavné súdne agendy, ktorými sú občianskoprávna agenda, obchodnoprávna agenda, trestnoprávna agenda, rodinnoprávna agenda a agenda správneho súdnictva.“.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Doterajšie odseky 5 až 10 sa označujú ako odseky 6 až 11.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2.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6 sa vypúšťa odsek 2. Súčasne sa zrušuje označenie odseku 1.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3.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50 sa za odsek 2 vkladá nový odsek 3, ktorý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„(3) Rozvrh práce musí rešpektovať zásadu špecializácie sudcov na hlavné súdne agendy.“.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Doterajšie odseky 3 a 4 sa označujú ako odsek 4 a 5.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4.</w:t>
      </w:r>
      <w:r w:rsidRPr="00724346">
        <w:rPr>
          <w:rFonts w:ascii="Times New Roman" w:hAnsi="Times New Roman" w:cs="Times New Roman"/>
          <w:sz w:val="24"/>
          <w:szCs w:val="24"/>
        </w:rPr>
        <w:t xml:space="preserve"> Za § 51a sa vkladá § 51b, ktorý znie: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>„§ 51b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lastRenderedPageBreak/>
        <w:t xml:space="preserve">(1) Rozvrh práce okresného súdu môže byť založený na obvodovom systéme, ktorým sa vytvára obvod pracoviska zriadeného zákonom v rámci obvodu okresného súdu pre určenú hlavnú súdnu agendu, ak sú na vybavovanie výlučne tejto agendy rozvrhom práce určené aspoň tri senáty alebo aspoň traja samosudcovia; obvod pracoviska musí rešpektovať územné a správne usporiadanie Slovenskej republiky a v prípade trestnoprávnej agendy aj obvod okresnej prokuratúry, ak majú v obvode okresného súdu sídlo dve alebo viaceré okresné prokuratúry.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(2) Ak je podľa odseku 1 vytvorený obvod pracoviska, veci, v ktorých je miesto rozhodné pre založenie miestnej príslušnosti okresného súdu v obvode pracoviska, sa prideľujú senátom alebo samosudcom podľa odseku 1.“.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b/>
          <w:sz w:val="24"/>
          <w:szCs w:val="24"/>
        </w:rPr>
        <w:t>5.</w:t>
      </w:r>
      <w:r w:rsidRPr="00724346">
        <w:rPr>
          <w:rFonts w:ascii="Times New Roman" w:hAnsi="Times New Roman" w:cs="Times New Roman"/>
          <w:sz w:val="24"/>
          <w:szCs w:val="24"/>
        </w:rPr>
        <w:t xml:space="preserve"> V § 52 ods. 1 sa na konci pripája čiarka a tieto slová: „ako aj zásadu špecializácie sudcov na hlavné súdne agendy“. 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4346">
        <w:rPr>
          <w:rFonts w:ascii="Times New Roman" w:hAnsi="Times New Roman" w:cs="Times New Roman"/>
          <w:b/>
          <w:bCs/>
          <w:sz w:val="24"/>
          <w:szCs w:val="24"/>
        </w:rPr>
        <w:t>Čl. VIII</w:t>
      </w:r>
    </w:p>
    <w:p w:rsidR="00724346" w:rsidRPr="00724346" w:rsidRDefault="00724346" w:rsidP="007243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346" w:rsidRPr="00724346" w:rsidRDefault="00724346" w:rsidP="00724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4346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E50279">
        <w:rPr>
          <w:rFonts w:ascii="Times New Roman" w:hAnsi="Times New Roman" w:cs="Times New Roman"/>
          <w:sz w:val="24"/>
          <w:szCs w:val="24"/>
        </w:rPr>
        <w:t>júna</w:t>
      </w:r>
      <w:bookmarkStart w:id="0" w:name="_GoBack"/>
      <w:bookmarkEnd w:id="0"/>
      <w:r w:rsidRPr="00724346">
        <w:rPr>
          <w:rFonts w:ascii="Times New Roman" w:hAnsi="Times New Roman" w:cs="Times New Roman"/>
          <w:sz w:val="24"/>
          <w:szCs w:val="24"/>
        </w:rPr>
        <w:t xml:space="preserve"> 2022 okrem čl. I až V, čl. VI bodu 1, § 18l ods. 1 až 3 a 5 v bode 2 a čl. VII, ktoré nadobúdajú účinnosť 1. januára 2023. </w:t>
      </w:r>
    </w:p>
    <w:p w:rsidR="00393FE4" w:rsidRPr="00724346" w:rsidRDefault="00393FE4" w:rsidP="00724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93FE4" w:rsidRPr="00724346" w:rsidSect="000179DD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A5" w:rsidRDefault="00BC1DA5" w:rsidP="00724346">
      <w:pPr>
        <w:spacing w:after="0" w:line="240" w:lineRule="auto"/>
      </w:pPr>
      <w:r>
        <w:separator/>
      </w:r>
    </w:p>
  </w:endnote>
  <w:endnote w:type="continuationSeparator" w:id="0">
    <w:p w:rsidR="00BC1DA5" w:rsidRDefault="00BC1DA5" w:rsidP="0072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959564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C3EDC" w:rsidRPr="00B8190A" w:rsidRDefault="00BD158A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19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19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0279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B819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3EDC" w:rsidRPr="00B8190A" w:rsidRDefault="00BC1DA5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A5" w:rsidRDefault="00BC1DA5" w:rsidP="00724346">
      <w:pPr>
        <w:spacing w:after="0" w:line="240" w:lineRule="auto"/>
      </w:pPr>
      <w:r>
        <w:separator/>
      </w:r>
    </w:p>
  </w:footnote>
  <w:footnote w:type="continuationSeparator" w:id="0">
    <w:p w:rsidR="00BC1DA5" w:rsidRDefault="00BC1DA5" w:rsidP="0072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2AD"/>
    <w:multiLevelType w:val="hybridMultilevel"/>
    <w:tmpl w:val="ABA8E91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DE1489"/>
    <w:multiLevelType w:val="hybridMultilevel"/>
    <w:tmpl w:val="7E9A72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E1BF8"/>
    <w:multiLevelType w:val="hybridMultilevel"/>
    <w:tmpl w:val="E4A42E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E0C83"/>
    <w:multiLevelType w:val="hybridMultilevel"/>
    <w:tmpl w:val="0C124B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28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0F95"/>
    <w:multiLevelType w:val="hybridMultilevel"/>
    <w:tmpl w:val="99700C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9330C"/>
    <w:multiLevelType w:val="hybridMultilevel"/>
    <w:tmpl w:val="B7B4FDD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C3C7A"/>
    <w:multiLevelType w:val="hybridMultilevel"/>
    <w:tmpl w:val="36F8529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A74971"/>
    <w:multiLevelType w:val="hybridMultilevel"/>
    <w:tmpl w:val="71A646E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2C5838"/>
    <w:multiLevelType w:val="hybridMultilevel"/>
    <w:tmpl w:val="1F8C980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485A05"/>
    <w:multiLevelType w:val="hybridMultilevel"/>
    <w:tmpl w:val="01C4FA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D7734"/>
    <w:multiLevelType w:val="hybridMultilevel"/>
    <w:tmpl w:val="0F987A72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FA034F"/>
    <w:multiLevelType w:val="hybridMultilevel"/>
    <w:tmpl w:val="3DB80F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4E1C"/>
    <w:multiLevelType w:val="hybridMultilevel"/>
    <w:tmpl w:val="DFD448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32D44"/>
    <w:multiLevelType w:val="hybridMultilevel"/>
    <w:tmpl w:val="AACCF10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A669F6"/>
    <w:multiLevelType w:val="hybridMultilevel"/>
    <w:tmpl w:val="5D725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876E3"/>
    <w:multiLevelType w:val="hybridMultilevel"/>
    <w:tmpl w:val="242E5E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73E91"/>
    <w:multiLevelType w:val="hybridMultilevel"/>
    <w:tmpl w:val="4642A5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C09CF"/>
    <w:multiLevelType w:val="hybridMultilevel"/>
    <w:tmpl w:val="F09419F6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897477"/>
    <w:multiLevelType w:val="hybridMultilevel"/>
    <w:tmpl w:val="A830AD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37716"/>
    <w:multiLevelType w:val="hybridMultilevel"/>
    <w:tmpl w:val="67FCA5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1297F"/>
    <w:multiLevelType w:val="hybridMultilevel"/>
    <w:tmpl w:val="4A8EBC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15"/>
  </w:num>
  <w:num w:numId="5">
    <w:abstractNumId w:val="9"/>
  </w:num>
  <w:num w:numId="6">
    <w:abstractNumId w:val="19"/>
  </w:num>
  <w:num w:numId="7">
    <w:abstractNumId w:val="4"/>
  </w:num>
  <w:num w:numId="8">
    <w:abstractNumId w:val="18"/>
  </w:num>
  <w:num w:numId="9">
    <w:abstractNumId w:val="2"/>
  </w:num>
  <w:num w:numId="10">
    <w:abstractNumId w:val="16"/>
  </w:num>
  <w:num w:numId="11">
    <w:abstractNumId w:val="11"/>
  </w:num>
  <w:num w:numId="12">
    <w:abstractNumId w:val="12"/>
  </w:num>
  <w:num w:numId="13">
    <w:abstractNumId w:val="3"/>
  </w:num>
  <w:num w:numId="14">
    <w:abstractNumId w:val="17"/>
  </w:num>
  <w:num w:numId="15">
    <w:abstractNumId w:val="13"/>
  </w:num>
  <w:num w:numId="16">
    <w:abstractNumId w:val="7"/>
  </w:num>
  <w:num w:numId="17">
    <w:abstractNumId w:val="0"/>
  </w:num>
  <w:num w:numId="18">
    <w:abstractNumId w:val="10"/>
  </w:num>
  <w:num w:numId="19">
    <w:abstractNumId w:val="6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46"/>
    <w:rsid w:val="00393FE4"/>
    <w:rsid w:val="0059470D"/>
    <w:rsid w:val="00724346"/>
    <w:rsid w:val="00900E8E"/>
    <w:rsid w:val="00BC1DA5"/>
    <w:rsid w:val="00BD158A"/>
    <w:rsid w:val="00E3108A"/>
    <w:rsid w:val="00E5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EFCB"/>
  <w15:chartTrackingRefBased/>
  <w15:docId w15:val="{2900A31E-A70C-4BC2-B627-0CD4158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43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24346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24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4346"/>
  </w:style>
  <w:style w:type="character" w:styleId="Odkaznapoznmkupodiarou">
    <w:name w:val="footnote reference"/>
    <w:basedOn w:val="Predvolenpsmoodseku"/>
    <w:uiPriority w:val="99"/>
    <w:semiHidden/>
    <w:unhideWhenUsed/>
    <w:rsid w:val="00724346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24346"/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24346"/>
    <w:rPr>
      <w:rFonts w:eastAsiaTheme="minorEastAsia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4470</Words>
  <Characters>25485</Characters>
  <Application>Microsoft Office Word</Application>
  <DocSecurity>0</DocSecurity>
  <Lines>212</Lines>
  <Paragraphs>59</Paragraphs>
  <ScaleCrop>false</ScaleCrop>
  <Company/>
  <LinksUpToDate>false</LinksUpToDate>
  <CharactersWithSpaces>29896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PALÚŠ Juraj</dc:creator>
  <cp:keywords/>
  <dc:description/>
  <cp:lastModifiedBy>PALÚŠ Juraj</cp:lastModifiedBy>
  <cp:revision>5</cp:revision>
  <dcterms:created xsi:type="dcterms:W3CDTF">2021-10-28T10:34:00Z</dcterms:created>
  <dcterms:modified xsi:type="dcterms:W3CDTF">2022-01-12T13:42:00Z</dcterms:modified>
</cp:coreProperties>
</file>