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E9" w:rsidRDefault="00855729">
      <w:pPr>
        <w:spacing w:after="0" w:line="259" w:lineRule="auto"/>
        <w:ind w:left="0" w:right="123" w:firstLine="0"/>
        <w:jc w:val="center"/>
      </w:pPr>
      <w:r>
        <w:rPr>
          <w:sz w:val="46"/>
        </w:rPr>
        <w:t xml:space="preserve">ZBIERKA </w:t>
      </w:r>
      <w:r>
        <w:rPr>
          <w:noProof/>
        </w:rPr>
        <w:drawing>
          <wp:inline distT="0" distB="0" distL="0" distR="0">
            <wp:extent cx="359969" cy="43515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69" cy="4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ZÁKONOV</w:t>
      </w:r>
    </w:p>
    <w:p w:rsidR="006443E9" w:rsidRDefault="00855729">
      <w:pPr>
        <w:spacing w:after="110" w:line="259" w:lineRule="auto"/>
        <w:ind w:left="0" w:firstLine="0"/>
        <w:jc w:val="center"/>
      </w:pPr>
      <w:r>
        <w:rPr>
          <w:sz w:val="34"/>
        </w:rPr>
        <w:t>SLOVENSKEJ REPUBLIKY</w:t>
      </w:r>
    </w:p>
    <w:p w:rsidR="006443E9" w:rsidRDefault="00855729">
      <w:pPr>
        <w:spacing w:after="0" w:line="259" w:lineRule="auto"/>
        <w:ind w:left="0" w:firstLine="0"/>
        <w:jc w:val="center"/>
      </w:pPr>
      <w:r>
        <w:rPr>
          <w:sz w:val="28"/>
        </w:rPr>
        <w:t>Ročník 2011</w:t>
      </w:r>
    </w:p>
    <w:p w:rsidR="006443E9" w:rsidRDefault="00855729">
      <w:pPr>
        <w:spacing w:after="4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5614" cy="12598"/>
                <wp:effectExtent l="0" t="0" r="0" b="0"/>
                <wp:docPr id="15713" name="Group 15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2598"/>
                          <a:chOff x="0" y="0"/>
                          <a:chExt cx="6155614" cy="12598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25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13" style="width:484.694pt;height:0.992pt;mso-position-horizontal-relative:char;mso-position-vertical-relative:line" coordsize="61556,125">
                <v:shape id="Shape 17" style="position:absolute;width:61556;height:0;left:0;top:0;" coordsize="6155614,0" path="m0,0l6155614,0">
                  <v:stroke weight="0.9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443E9" w:rsidRDefault="00855729">
      <w:pPr>
        <w:spacing w:after="151" w:line="388" w:lineRule="auto"/>
        <w:ind w:left="0" w:firstLine="0"/>
        <w:jc w:val="center"/>
      </w:pPr>
      <w:r>
        <w:rPr>
          <w:sz w:val="22"/>
        </w:rPr>
        <w:t>Vyhlásené: 30. 12. 2011</w:t>
      </w:r>
      <w:r>
        <w:rPr>
          <w:sz w:val="22"/>
        </w:rPr>
        <w:tab/>
        <w:t>Časová verzia predpisu účinná od: 1. 1.2020 Obsah dokumentu je právne záväzný.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533 ZÁKON</w:t>
      </w:r>
    </w:p>
    <w:p w:rsidR="006443E9" w:rsidRDefault="00855729">
      <w:pPr>
        <w:spacing w:after="64" w:line="259" w:lineRule="auto"/>
        <w:ind w:left="94" w:right="84"/>
        <w:jc w:val="center"/>
      </w:pPr>
      <w:r>
        <w:t>z 2. decembra 2011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o uznávaní a výkone rozhodnutí, ktorými sa ukladá trestná sankcia</w:t>
      </w:r>
    </w:p>
    <w:p w:rsidR="006443E9" w:rsidRDefault="00855729">
      <w:pPr>
        <w:spacing w:after="688" w:line="248" w:lineRule="auto"/>
        <w:ind w:left="1120" w:right="1110"/>
        <w:jc w:val="center"/>
      </w:pPr>
      <w:r>
        <w:rPr>
          <w:b/>
        </w:rPr>
        <w:t>nespojená s odňatím slobody alebo probačné opatrenie na účely dohľadu v Európskej únii</w:t>
      </w:r>
    </w:p>
    <w:p w:rsidR="006443E9" w:rsidRDefault="00855729">
      <w:pPr>
        <w:spacing w:after="180"/>
        <w:ind w:left="237"/>
      </w:pPr>
      <w:r>
        <w:t>Národná rada Slovenskej republiky sa uzniesla na tomto zákone: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PRVÁ ČASŤ VŠEOBECNÉ USTANOVENIA § 1</w:t>
      </w:r>
    </w:p>
    <w:p w:rsidR="006443E9" w:rsidRDefault="00855729">
      <w:pPr>
        <w:pStyle w:val="Nadpis1"/>
        <w:spacing w:after="214"/>
        <w:ind w:left="100" w:right="90"/>
      </w:pPr>
      <w:r>
        <w:t>Predmet zákona</w:t>
      </w:r>
    </w:p>
    <w:p w:rsidR="006443E9" w:rsidRDefault="00855729">
      <w:pPr>
        <w:ind w:left="237"/>
      </w:pPr>
      <w:r>
        <w:t xml:space="preserve">(1) </w:t>
      </w:r>
      <w:r>
        <w:t>Tento zákon upravuje postup orgánov Slovenskej republiky pri</w:t>
      </w:r>
    </w:p>
    <w:p w:rsidR="006443E9" w:rsidRDefault="00855729">
      <w:pPr>
        <w:numPr>
          <w:ilvl w:val="0"/>
          <w:numId w:val="1"/>
        </w:numPr>
        <w:ind w:hanging="283"/>
      </w:pPr>
      <w:r>
        <w:t>odovzdaní rozhodnutia, ktorým sa ukladá trestná sankcia alebo probačné opatrenie, vydaného súdom v trestnom konaní na jeho uznanie a výkon v inom členskom štáte Európskej únie (ďalej len „členský</w:t>
      </w:r>
      <w:r>
        <w:t xml:space="preserve"> štát“) a </w:t>
      </w:r>
    </w:p>
    <w:p w:rsidR="006443E9" w:rsidRDefault="00855729">
      <w:pPr>
        <w:numPr>
          <w:ilvl w:val="0"/>
          <w:numId w:val="1"/>
        </w:numPr>
        <w:spacing w:after="207"/>
        <w:ind w:hanging="283"/>
      </w:pPr>
      <w:r>
        <w:t>uznávaní a výkone rozhodnutia vydaného súdom alebo iným príslušným orgánom členského štátu.</w:t>
      </w:r>
    </w:p>
    <w:p w:rsidR="006443E9" w:rsidRDefault="00855729">
      <w:pPr>
        <w:spacing w:after="315"/>
        <w:ind w:left="-15" w:firstLine="227"/>
      </w:pPr>
      <w:r>
        <w:t>(2) Tento zákon sa použije len vo vzťahu k tomu členskému štátu, ktorý prevzal do svojho právneho poriadku osobitný predpis.</w:t>
      </w:r>
      <w:r>
        <w:rPr>
          <w:sz w:val="15"/>
          <w:vertAlign w:val="superscript"/>
        </w:rPr>
        <w:t>1</w:t>
      </w:r>
      <w:r>
        <w:rPr>
          <w:sz w:val="18"/>
        </w:rPr>
        <w:t>)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2</w:t>
      </w:r>
    </w:p>
    <w:p w:rsidR="006443E9" w:rsidRDefault="00855729">
      <w:pPr>
        <w:pStyle w:val="Nadpis1"/>
        <w:spacing w:after="214"/>
        <w:ind w:left="100" w:right="90"/>
      </w:pPr>
      <w:r>
        <w:t xml:space="preserve">Vzťah k medzinárodným </w:t>
      </w:r>
      <w:r>
        <w:t>zmluvám</w:t>
      </w:r>
    </w:p>
    <w:p w:rsidR="006443E9" w:rsidRDefault="00855729">
      <w:pPr>
        <w:numPr>
          <w:ilvl w:val="0"/>
          <w:numId w:val="2"/>
        </w:numPr>
        <w:spacing w:after="225"/>
        <w:ind w:firstLine="227"/>
      </w:pPr>
      <w:r>
        <w:t>Bez vplyvu na ich použitie vo vzťahoch Slovenskej republiky a tretími štátmi slovenské orgány pri postupe podľa tohto zákona nepoužijú vo vzťahu k členskému štátu uvedenému v § 1 ods. 2 príslušné ustanovenia Európskeho dohovoru o dohľade nad podmie</w:t>
      </w:r>
      <w:r>
        <w:t>nečne odsúdenými alebo podmienečne prepustenými páchateľmi.</w:t>
      </w:r>
      <w:r>
        <w:rPr>
          <w:sz w:val="15"/>
          <w:vertAlign w:val="superscript"/>
        </w:rPr>
        <w:t>2</w:t>
      </w:r>
      <w:r>
        <w:rPr>
          <w:sz w:val="18"/>
        </w:rPr>
        <w:t>)</w:t>
      </w:r>
    </w:p>
    <w:p w:rsidR="006443E9" w:rsidRDefault="00855729">
      <w:pPr>
        <w:numPr>
          <w:ilvl w:val="0"/>
          <w:numId w:val="2"/>
        </w:numPr>
        <w:spacing w:after="294"/>
        <w:ind w:firstLine="227"/>
      </w:pPr>
      <w:r>
        <w:t>Použitie medzinárodnej zmluvy medzi Slovenskou republikou a členským štátom, ktorá upravuje dohľad nad podmienečne odsúdenými alebo podmienečne prepustenými páchateľmi, je možné iba v rozsahu, v</w:t>
      </w:r>
      <w:r>
        <w:t xml:space="preserve"> ktorom zjednodušuje alebo uľahčuje postup podľa tohto zákona.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3</w:t>
      </w:r>
    </w:p>
    <w:p w:rsidR="006443E9" w:rsidRDefault="00855729">
      <w:pPr>
        <w:pStyle w:val="Nadpis1"/>
        <w:spacing w:after="199"/>
        <w:ind w:left="100" w:right="90"/>
      </w:pPr>
      <w:r>
        <w:t>Vymedzenie základných pojmov</w:t>
      </w:r>
    </w:p>
    <w:p w:rsidR="006443E9" w:rsidRDefault="00855729">
      <w:pPr>
        <w:spacing w:after="78"/>
        <w:ind w:left="-5"/>
      </w:pPr>
      <w:r>
        <w:t>Na účely tohto zákona sa rozumie</w:t>
      </w:r>
    </w:p>
    <w:p w:rsidR="006443E9" w:rsidRDefault="00855729">
      <w:pPr>
        <w:numPr>
          <w:ilvl w:val="0"/>
          <w:numId w:val="3"/>
        </w:numPr>
        <w:ind w:hanging="283"/>
      </w:pPr>
      <w:r>
        <w:t>rozhodnutím právoplatné rozhodnutie vydané súdom alebo iným príslušným orgánom štátu pôvodu v trestnom konaní, ktorým bolo rozh</w:t>
      </w:r>
      <w:r>
        <w:t xml:space="preserve">odnuté o </w:t>
      </w:r>
    </w:p>
    <w:p w:rsidR="006443E9" w:rsidRDefault="00855729">
      <w:pPr>
        <w:numPr>
          <w:ilvl w:val="1"/>
          <w:numId w:val="3"/>
        </w:numPr>
        <w:spacing w:after="82"/>
        <w:ind w:left="566" w:hanging="283"/>
      </w:pPr>
      <w:r>
        <w:t xml:space="preserve">podmienečnom odklade výkonu trestu odňatia slobody alebo ochranného opatrenia spojeného s obmedzením osobnej slobody za súčasného uloženia </w:t>
      </w:r>
      <w:proofErr w:type="spellStart"/>
      <w:r>
        <w:t>probačného</w:t>
      </w:r>
      <w:proofErr w:type="spellEnd"/>
      <w:r>
        <w:t xml:space="preserve"> dohľadu alebo primeraných obmedzení alebo povinností podľa § 4 ods. 1 písm. c),</w:t>
      </w:r>
    </w:p>
    <w:p w:rsidR="006443E9" w:rsidRDefault="00855729">
      <w:pPr>
        <w:numPr>
          <w:ilvl w:val="1"/>
          <w:numId w:val="3"/>
        </w:numPr>
        <w:spacing w:after="82"/>
        <w:ind w:left="566" w:hanging="283"/>
      </w:pPr>
      <w:r>
        <w:lastRenderedPageBreak/>
        <w:t xml:space="preserve">podmienečnom prepustení z výkonu trestu odňatia slobody alebo ochranného opatrenia spojeného s obmedzením osobnej slobody za súčasného uloženia </w:t>
      </w:r>
      <w:proofErr w:type="spellStart"/>
      <w:r>
        <w:t>probačného</w:t>
      </w:r>
      <w:proofErr w:type="spellEnd"/>
      <w:r>
        <w:t xml:space="preserve"> dohľadu alebo primeraných obmedzení alebo povinností podľa § 4 ods. 1 písm. c),</w:t>
      </w:r>
    </w:p>
    <w:p w:rsidR="006443E9" w:rsidRDefault="00855729">
      <w:pPr>
        <w:numPr>
          <w:ilvl w:val="1"/>
          <w:numId w:val="3"/>
        </w:numPr>
        <w:spacing w:after="82"/>
        <w:ind w:left="566" w:hanging="283"/>
      </w:pPr>
      <w:r>
        <w:t>podmienečnom upustení</w:t>
      </w:r>
      <w:r>
        <w:t xml:space="preserve"> od potrestania za súčasného uloženia </w:t>
      </w:r>
      <w:proofErr w:type="spellStart"/>
      <w:r>
        <w:t>probačného</w:t>
      </w:r>
      <w:proofErr w:type="spellEnd"/>
      <w:r>
        <w:t xml:space="preserve"> dohľadu alebo primeraných obmedzení alebo povinností podľa § 4 ods. 1 písm. c),</w:t>
      </w:r>
    </w:p>
    <w:p w:rsidR="006443E9" w:rsidRDefault="00855729">
      <w:pPr>
        <w:numPr>
          <w:ilvl w:val="1"/>
          <w:numId w:val="3"/>
        </w:numPr>
        <w:spacing w:after="82"/>
        <w:ind w:left="566" w:hanging="283"/>
      </w:pPr>
      <w:r>
        <w:t xml:space="preserve">uložení trestu alebo ochranného opatrenia nespojeného s odňatím osobnej slobody, ak je založené na niektorom z obmedzení alebo </w:t>
      </w:r>
      <w:r>
        <w:t>povinností podľa § 4 ods. 1 písm. c),</w:t>
      </w:r>
    </w:p>
    <w:p w:rsidR="006443E9" w:rsidRDefault="00855729">
      <w:pPr>
        <w:numPr>
          <w:ilvl w:val="0"/>
          <w:numId w:val="3"/>
        </w:numPr>
        <w:spacing w:after="82"/>
        <w:ind w:hanging="283"/>
      </w:pPr>
      <w:r>
        <w:t>trestnou sankciou trest nespojený s odňatím slobody alebo ochranné opatrenie nespojené s odňatím slobody,</w:t>
      </w:r>
    </w:p>
    <w:p w:rsidR="006443E9" w:rsidRDefault="00855729">
      <w:pPr>
        <w:numPr>
          <w:ilvl w:val="0"/>
          <w:numId w:val="3"/>
        </w:numPr>
        <w:spacing w:after="82"/>
        <w:ind w:hanging="283"/>
      </w:pPr>
      <w:proofErr w:type="spellStart"/>
      <w:r>
        <w:t>probačným</w:t>
      </w:r>
      <w:proofErr w:type="spellEnd"/>
      <w:r>
        <w:t xml:space="preserve"> opatrením </w:t>
      </w:r>
      <w:proofErr w:type="spellStart"/>
      <w:r>
        <w:t>probačný</w:t>
      </w:r>
      <w:proofErr w:type="spellEnd"/>
      <w:r>
        <w:t xml:space="preserve"> dohľad, primerané obmedzenia a povinnosti alebo výchovné povinnosti a obmedzenia,</w:t>
      </w:r>
    </w:p>
    <w:p w:rsidR="006443E9" w:rsidRDefault="00855729">
      <w:pPr>
        <w:numPr>
          <w:ilvl w:val="0"/>
          <w:numId w:val="3"/>
        </w:numPr>
        <w:spacing w:after="82"/>
        <w:ind w:hanging="283"/>
      </w:pPr>
      <w:r>
        <w:t>š</w:t>
      </w:r>
      <w:r>
        <w:t>tátom pôvodu členský štát, v ktorom bolo vydané rozhodnutie, ktoré má byť uznané a vykonané vo vykonávajúcom štáte,</w:t>
      </w:r>
    </w:p>
    <w:p w:rsidR="006443E9" w:rsidRDefault="00855729">
      <w:pPr>
        <w:numPr>
          <w:ilvl w:val="0"/>
          <w:numId w:val="3"/>
        </w:numPr>
        <w:spacing w:after="82"/>
        <w:ind w:hanging="283"/>
      </w:pPr>
      <w:r>
        <w:t>vykonávajúcim štátom členský štát, v ktorom sa má uznať a vykonať rozhodnutie vydané v štáte pôvodu,</w:t>
      </w:r>
    </w:p>
    <w:p w:rsidR="006443E9" w:rsidRDefault="00855729">
      <w:pPr>
        <w:numPr>
          <w:ilvl w:val="0"/>
          <w:numId w:val="3"/>
        </w:numPr>
        <w:spacing w:after="82"/>
        <w:ind w:hanging="283"/>
      </w:pPr>
      <w:r>
        <w:t>justičným orgánom štátu pôvodu súd aleb</w:t>
      </w:r>
      <w:r>
        <w:t>o iný príslušný orgán s právomocou vydať rozhodnutie podľa právneho poriadku štátu pôvodu,</w:t>
      </w:r>
    </w:p>
    <w:p w:rsidR="006443E9" w:rsidRDefault="00855729">
      <w:pPr>
        <w:numPr>
          <w:ilvl w:val="0"/>
          <w:numId w:val="3"/>
        </w:numPr>
        <w:spacing w:after="149" w:line="385" w:lineRule="auto"/>
        <w:ind w:hanging="283"/>
      </w:pPr>
      <w:r>
        <w:t xml:space="preserve">vykonávajúcim justičným orgánom súd vykonávajúceho štátu, ktorý má právomoc rozhodnúť o uznaní a výkone rozhodnutia podľa právneho poriadku vykonávajúceho štátu. </w:t>
      </w:r>
      <w:r>
        <w:rPr>
          <w:b/>
        </w:rPr>
        <w:t>Roz</w:t>
      </w:r>
      <w:r>
        <w:rPr>
          <w:b/>
        </w:rPr>
        <w:t>sah pôsobnosti</w:t>
      </w:r>
    </w:p>
    <w:p w:rsidR="006443E9" w:rsidRDefault="00855729">
      <w:pPr>
        <w:pStyle w:val="Nadpis1"/>
        <w:spacing w:after="198"/>
        <w:ind w:left="100" w:right="90"/>
      </w:pPr>
      <w:r>
        <w:t>§ 4</w:t>
      </w:r>
    </w:p>
    <w:p w:rsidR="006443E9" w:rsidRDefault="00855729">
      <w:pPr>
        <w:ind w:left="237"/>
      </w:pPr>
      <w:r>
        <w:t>(1) Rozhodnutie možno v Slovenskej republike uznať a vykonať, ak</w:t>
      </w:r>
    </w:p>
    <w:p w:rsidR="006443E9" w:rsidRDefault="00855729">
      <w:pPr>
        <w:numPr>
          <w:ilvl w:val="0"/>
          <w:numId w:val="4"/>
        </w:numPr>
        <w:spacing w:after="8"/>
        <w:ind w:hanging="283"/>
      </w:pPr>
      <w:r>
        <w:t>skutok, pre ktorý bolo rozhodnutie vydané, je trestným činom aj podľa právneho poriadku</w:t>
      </w:r>
    </w:p>
    <w:p w:rsidR="006443E9" w:rsidRDefault="00855729">
      <w:pPr>
        <w:ind w:left="293"/>
      </w:pPr>
      <w:r>
        <w:t>Slovenskej republiky, ak odseky 2 až 4 neustanovujú inak,</w:t>
      </w:r>
    </w:p>
    <w:p w:rsidR="006443E9" w:rsidRDefault="00855729">
      <w:pPr>
        <w:numPr>
          <w:ilvl w:val="0"/>
          <w:numId w:val="4"/>
        </w:numPr>
        <w:spacing w:after="8"/>
        <w:ind w:hanging="283"/>
      </w:pPr>
      <w:r>
        <w:t>odsúdený má na území Slovenskej republiky obvyklý pobyt alebo sa zamýšľa vrátiť na územie</w:t>
      </w:r>
    </w:p>
    <w:p w:rsidR="006443E9" w:rsidRDefault="00855729">
      <w:pPr>
        <w:ind w:left="293"/>
      </w:pPr>
      <w:r>
        <w:t>Slovenskej republiky,</w:t>
      </w:r>
    </w:p>
    <w:p w:rsidR="006443E9" w:rsidRDefault="00855729">
      <w:pPr>
        <w:numPr>
          <w:ilvl w:val="0"/>
          <w:numId w:val="4"/>
        </w:numPr>
        <w:ind w:hanging="283"/>
      </w:pPr>
      <w:r>
        <w:t xml:space="preserve">ukladá trestnú sankciu alebo probačné opatrenie, ktorých povaha spočíva v 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odsúdeného informovať určený orgán o akejkoľvek zmene poby</w:t>
      </w:r>
      <w:r>
        <w:t>tu alebo pracoviska,</w:t>
      </w:r>
    </w:p>
    <w:p w:rsidR="006443E9" w:rsidRDefault="00855729">
      <w:pPr>
        <w:numPr>
          <w:ilvl w:val="1"/>
          <w:numId w:val="4"/>
        </w:numPr>
        <w:ind w:hanging="397"/>
      </w:pPr>
      <w:r>
        <w:t>zákaze vstupu do určenej lokality, miesta alebo určitej oblasti v štáte pôvodu alebo vo vykonávajúcom štáte,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povinnosti, ktorá obsahuje obmedzenia týkajúce sa opustenia územia vykonávajúceho štátu,</w:t>
      </w:r>
    </w:p>
    <w:p w:rsidR="006443E9" w:rsidRDefault="00855729">
      <w:pPr>
        <w:numPr>
          <w:ilvl w:val="1"/>
          <w:numId w:val="4"/>
        </w:numPr>
        <w:ind w:hanging="397"/>
      </w:pPr>
      <w:r>
        <w:t>pokynoch týkajúcich sa správania, pobytu, vzdelávania a odbornej prípravy, trávenia voľného času alebo obsahujúcich obmedzenia alebo podmienky, ktoré sa týkajú výkonu povolania,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podávať v určenom čase správy určenému orgánu,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vyhýbať s</w:t>
      </w:r>
      <w:r>
        <w:t>a kontaktu s určenými osobami,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vyhýbať sa kontaktu s určenými predmetmi, ktoré odsúdený použil alebo môže použiť na účely spáchania trestného činu,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nahradiť škodu spôsobenú trestným činom,</w:t>
      </w:r>
    </w:p>
    <w:p w:rsidR="006443E9" w:rsidRDefault="00855729">
      <w:pPr>
        <w:numPr>
          <w:ilvl w:val="1"/>
          <w:numId w:val="4"/>
        </w:numPr>
        <w:ind w:hanging="397"/>
      </w:pPr>
      <w:r>
        <w:t>povinnosti vykonávať verejnoprospešné práce,</w:t>
      </w:r>
    </w:p>
    <w:p w:rsidR="006443E9" w:rsidRDefault="00855729">
      <w:pPr>
        <w:numPr>
          <w:ilvl w:val="1"/>
          <w:numId w:val="4"/>
        </w:numPr>
        <w:ind w:hanging="397"/>
      </w:pPr>
      <w:r>
        <w:t xml:space="preserve">povinnosti spolupracovať s </w:t>
      </w:r>
      <w:proofErr w:type="spellStart"/>
      <w:r>
        <w:t>probačným</w:t>
      </w:r>
      <w:proofErr w:type="spellEnd"/>
      <w:r>
        <w:t xml:space="preserve"> úradníkom, alebo</w:t>
      </w:r>
    </w:p>
    <w:p w:rsidR="006443E9" w:rsidRDefault="00855729">
      <w:pPr>
        <w:numPr>
          <w:ilvl w:val="1"/>
          <w:numId w:val="4"/>
        </w:numPr>
        <w:spacing w:after="208"/>
        <w:ind w:hanging="397"/>
      </w:pPr>
      <w:r>
        <w:t>povinnosti podrobiť sa liečeniu alebo liečbe závislosti.</w:t>
      </w:r>
    </w:p>
    <w:p w:rsidR="006443E9" w:rsidRDefault="00855729">
      <w:pPr>
        <w:numPr>
          <w:ilvl w:val="1"/>
          <w:numId w:val="5"/>
        </w:numPr>
        <w:spacing w:after="207"/>
        <w:ind w:firstLine="227"/>
      </w:pPr>
      <w:r>
        <w:t xml:space="preserve">Ak sa žiada o uznanie a výkon rozhodnutia pre trestný čin, za ktorý možno v štáte pôvodu uložiť trest odňatia slobody s hornou hranicou trestnej </w:t>
      </w:r>
      <w:r>
        <w:t>sadzby najmenej tri roky a ktorý je v osvedčení o vydaní rozhodnutia (ďalej len „osvedčenie“) označený justičným orgánom štátu pôvodu priradením k jednej alebo k viacerým kategóriám trestných činov uvedených v odseku 3, súd neskúma, či ide o čin trestný po</w:t>
      </w:r>
      <w:r>
        <w:t>dľa právneho poriadku Slovenskej republiky.</w:t>
      </w:r>
    </w:p>
    <w:p w:rsidR="006443E9" w:rsidRDefault="00855729">
      <w:pPr>
        <w:numPr>
          <w:ilvl w:val="1"/>
          <w:numId w:val="5"/>
        </w:numPr>
        <w:ind w:firstLine="227"/>
      </w:pPr>
      <w:r>
        <w:t>Kategóriami trestných činov podľa odseku 2 sa rozumejú</w:t>
      </w:r>
    </w:p>
    <w:p w:rsidR="006443E9" w:rsidRDefault="00855729">
      <w:pPr>
        <w:numPr>
          <w:ilvl w:val="0"/>
          <w:numId w:val="6"/>
        </w:numPr>
        <w:ind w:hanging="340"/>
      </w:pPr>
      <w:r>
        <w:lastRenderedPageBreak/>
        <w:t>účasť na zločinnom spolčení,</w:t>
      </w:r>
    </w:p>
    <w:p w:rsidR="006443E9" w:rsidRDefault="00855729">
      <w:pPr>
        <w:numPr>
          <w:ilvl w:val="0"/>
          <w:numId w:val="6"/>
        </w:numPr>
        <w:ind w:hanging="340"/>
      </w:pPr>
      <w:r>
        <w:t>terorizmus,</w:t>
      </w:r>
    </w:p>
    <w:p w:rsidR="006443E9" w:rsidRDefault="00855729">
      <w:pPr>
        <w:numPr>
          <w:ilvl w:val="0"/>
          <w:numId w:val="6"/>
        </w:numPr>
        <w:ind w:hanging="340"/>
      </w:pPr>
      <w:r>
        <w:t>obchodovanie s ľuďmi,</w:t>
      </w:r>
    </w:p>
    <w:p w:rsidR="006443E9" w:rsidRDefault="00855729">
      <w:pPr>
        <w:numPr>
          <w:ilvl w:val="0"/>
          <w:numId w:val="6"/>
        </w:numPr>
        <w:ind w:hanging="340"/>
      </w:pPr>
      <w:r>
        <w:t>sexuálne vykorisťovanie detí a detská pornografia,</w:t>
      </w:r>
    </w:p>
    <w:p w:rsidR="006443E9" w:rsidRDefault="00855729">
      <w:pPr>
        <w:numPr>
          <w:ilvl w:val="0"/>
          <w:numId w:val="6"/>
        </w:numPr>
        <w:ind w:hanging="340"/>
      </w:pPr>
      <w:r>
        <w:t>nedovolené obchodovanie s omamnými a psycho</w:t>
      </w:r>
      <w:r>
        <w:t>tropnými látkami,</w:t>
      </w:r>
    </w:p>
    <w:p w:rsidR="006443E9" w:rsidRDefault="00855729">
      <w:pPr>
        <w:numPr>
          <w:ilvl w:val="0"/>
          <w:numId w:val="6"/>
        </w:numPr>
        <w:ind w:hanging="340"/>
      </w:pPr>
      <w:r>
        <w:t>nedovolené obchodovanie so zbraňami, strelivom a výbušninami,</w:t>
      </w:r>
    </w:p>
    <w:p w:rsidR="006443E9" w:rsidRDefault="00855729">
      <w:pPr>
        <w:numPr>
          <w:ilvl w:val="0"/>
          <w:numId w:val="6"/>
        </w:numPr>
        <w:ind w:hanging="340"/>
      </w:pPr>
      <w:r>
        <w:t>korupcia,</w:t>
      </w:r>
    </w:p>
    <w:p w:rsidR="006443E9" w:rsidRDefault="00855729">
      <w:pPr>
        <w:numPr>
          <w:ilvl w:val="0"/>
          <w:numId w:val="6"/>
        </w:numPr>
        <w:ind w:hanging="340"/>
      </w:pPr>
      <w:r>
        <w:t>podvod vrátane podvodu týkajúceho sa finančných záujmov Európskej únie podľa Dohovoru o ochrane finančných záujmov Európskych spoločenstiev z 26. júla 1995,</w:t>
      </w:r>
      <w:r>
        <w:rPr>
          <w:sz w:val="15"/>
          <w:vertAlign w:val="superscript"/>
        </w:rPr>
        <w:t>3</w:t>
      </w:r>
      <w:r>
        <w:rPr>
          <w:sz w:val="18"/>
        </w:rPr>
        <w:t>)</w:t>
      </w:r>
    </w:p>
    <w:p w:rsidR="006443E9" w:rsidRDefault="00855729">
      <w:pPr>
        <w:numPr>
          <w:ilvl w:val="0"/>
          <w:numId w:val="6"/>
        </w:numPr>
        <w:ind w:hanging="340"/>
      </w:pPr>
      <w:r>
        <w:t>legaliz</w:t>
      </w:r>
      <w:r>
        <w:t>ácia príjmov z trestnej činnosti,</w:t>
      </w:r>
    </w:p>
    <w:p w:rsidR="006443E9" w:rsidRDefault="00855729">
      <w:pPr>
        <w:numPr>
          <w:ilvl w:val="0"/>
          <w:numId w:val="6"/>
        </w:numPr>
        <w:ind w:hanging="340"/>
      </w:pPr>
      <w:r>
        <w:t>falšovanie a pozmeňovanie meny,</w:t>
      </w:r>
    </w:p>
    <w:p w:rsidR="006443E9" w:rsidRDefault="00855729">
      <w:pPr>
        <w:numPr>
          <w:ilvl w:val="0"/>
          <w:numId w:val="6"/>
        </w:numPr>
        <w:ind w:hanging="340"/>
      </w:pPr>
      <w:r>
        <w:t>počítačová kriminalita,</w:t>
      </w:r>
    </w:p>
    <w:p w:rsidR="006443E9" w:rsidRDefault="00855729">
      <w:pPr>
        <w:numPr>
          <w:ilvl w:val="0"/>
          <w:numId w:val="6"/>
        </w:numPr>
        <w:ind w:hanging="340"/>
      </w:pPr>
      <w:r>
        <w:t>trestné činy proti životnému prostrediu vrátane nedovoleného obchodovania s exemplármi druhov voľne žijúcich živočíchov a rastlín alebo jedincami chránených živočícho</w:t>
      </w:r>
      <w:r>
        <w:t>v a rastlín,</w:t>
      </w:r>
    </w:p>
    <w:p w:rsidR="006443E9" w:rsidRDefault="00855729">
      <w:pPr>
        <w:numPr>
          <w:ilvl w:val="0"/>
          <w:numId w:val="6"/>
        </w:numPr>
        <w:ind w:hanging="340"/>
      </w:pPr>
      <w:r>
        <w:t>uľahčenie neoprávneného prekročenia štátnej hranice a neoprávneného pobytu,</w:t>
      </w:r>
    </w:p>
    <w:p w:rsidR="006443E9" w:rsidRDefault="00855729">
      <w:pPr>
        <w:numPr>
          <w:ilvl w:val="0"/>
          <w:numId w:val="6"/>
        </w:numPr>
        <w:ind w:hanging="340"/>
      </w:pPr>
      <w:r>
        <w:t>vražda, závažné ublíženie na zdraví,</w:t>
      </w:r>
    </w:p>
    <w:p w:rsidR="006443E9" w:rsidRDefault="00855729">
      <w:pPr>
        <w:numPr>
          <w:ilvl w:val="0"/>
          <w:numId w:val="6"/>
        </w:numPr>
        <w:ind w:hanging="340"/>
      </w:pPr>
      <w:r>
        <w:t>nedovolené obchodovanie s ľudskými orgánmi a tkanivami,</w:t>
      </w:r>
    </w:p>
    <w:p w:rsidR="006443E9" w:rsidRDefault="00855729">
      <w:pPr>
        <w:numPr>
          <w:ilvl w:val="0"/>
          <w:numId w:val="6"/>
        </w:numPr>
        <w:ind w:hanging="340"/>
      </w:pPr>
      <w:r>
        <w:t>únos, obmedzovanie osobnej slobody a branie rukojemníka,</w:t>
      </w:r>
    </w:p>
    <w:p w:rsidR="006443E9" w:rsidRDefault="00855729">
      <w:pPr>
        <w:numPr>
          <w:ilvl w:val="0"/>
          <w:numId w:val="6"/>
        </w:numPr>
        <w:ind w:hanging="340"/>
      </w:pPr>
      <w:r>
        <w:t>rasizmus a xenofóbia,</w:t>
      </w:r>
    </w:p>
    <w:p w:rsidR="006443E9" w:rsidRDefault="00855729">
      <w:pPr>
        <w:numPr>
          <w:ilvl w:val="0"/>
          <w:numId w:val="6"/>
        </w:numPr>
        <w:ind w:hanging="340"/>
      </w:pPr>
      <w:r>
        <w:t>organizovaná alebo ozbrojená lúpež,</w:t>
      </w:r>
    </w:p>
    <w:p w:rsidR="006443E9" w:rsidRDefault="00855729">
      <w:pPr>
        <w:numPr>
          <w:ilvl w:val="0"/>
          <w:numId w:val="6"/>
        </w:numPr>
        <w:spacing w:after="0" w:line="364" w:lineRule="auto"/>
        <w:ind w:hanging="340"/>
      </w:pPr>
      <w:r>
        <w:t>nedovolené obchodovanie s kultúrnymi objektmi vrátane starožitností a umeleckých diel, t)</w:t>
      </w:r>
      <w:r>
        <w:tab/>
        <w:t>podvodné konanie,</w:t>
      </w:r>
    </w:p>
    <w:p w:rsidR="006443E9" w:rsidRDefault="00855729">
      <w:pPr>
        <w:numPr>
          <w:ilvl w:val="0"/>
          <w:numId w:val="7"/>
        </w:numPr>
        <w:ind w:hanging="340"/>
      </w:pPr>
      <w:r>
        <w:t>vymáhanie peňazí alebo inej výhody a vydieranie,</w:t>
      </w:r>
    </w:p>
    <w:p w:rsidR="006443E9" w:rsidRDefault="00855729">
      <w:pPr>
        <w:numPr>
          <w:ilvl w:val="0"/>
          <w:numId w:val="7"/>
        </w:numPr>
        <w:ind w:hanging="340"/>
      </w:pPr>
      <w:r>
        <w:t>falšovanie a pirátstvo výrobkov,</w:t>
      </w:r>
    </w:p>
    <w:p w:rsidR="006443E9" w:rsidRDefault="00855729">
      <w:pPr>
        <w:numPr>
          <w:ilvl w:val="0"/>
          <w:numId w:val="7"/>
        </w:numPr>
        <w:ind w:hanging="340"/>
      </w:pPr>
      <w:r>
        <w:t>falšovan</w:t>
      </w:r>
      <w:r>
        <w:t>ie a pozmeňovanie verejných listín a obchodovanie s takými listinami,</w:t>
      </w:r>
    </w:p>
    <w:p w:rsidR="006443E9" w:rsidRDefault="00855729">
      <w:pPr>
        <w:numPr>
          <w:ilvl w:val="0"/>
          <w:numId w:val="7"/>
        </w:numPr>
        <w:ind w:hanging="340"/>
      </w:pPr>
      <w:r>
        <w:t>falšovanie a pozmeňovanie platobných prostriedkov,</w:t>
      </w:r>
    </w:p>
    <w:p w:rsidR="006443E9" w:rsidRDefault="00855729">
      <w:pPr>
        <w:numPr>
          <w:ilvl w:val="0"/>
          <w:numId w:val="7"/>
        </w:numPr>
        <w:ind w:hanging="340"/>
      </w:pPr>
      <w:r>
        <w:t>nedovolené obchodovanie s hormonálnymi látkami a ďalšími prostriedkami na podporu rastu,</w:t>
      </w:r>
    </w:p>
    <w:p w:rsidR="006443E9" w:rsidRDefault="00855729">
      <w:pPr>
        <w:numPr>
          <w:ilvl w:val="0"/>
          <w:numId w:val="7"/>
        </w:numPr>
        <w:spacing w:after="8"/>
        <w:ind w:hanging="340"/>
      </w:pPr>
      <w:r>
        <w:t>nedovolené obchodovanie s jadrovými alebo rádi</w:t>
      </w:r>
      <w:r>
        <w:t>oaktívnymi materiálmi,</w:t>
      </w:r>
    </w:p>
    <w:p w:rsidR="006443E9" w:rsidRDefault="00855729">
      <w:pPr>
        <w:numPr>
          <w:ilvl w:val="0"/>
          <w:numId w:val="7"/>
        </w:numPr>
        <w:spacing w:after="200" w:line="265" w:lineRule="auto"/>
        <w:ind w:hanging="340"/>
      </w:pPr>
      <w:r>
        <w:t xml:space="preserve">obchodovanie s odcudzenými </w:t>
      </w:r>
      <w:proofErr w:type="spellStart"/>
      <w:r>
        <w:t>vozidlami,ab</w:t>
      </w:r>
      <w:proofErr w:type="spellEnd"/>
      <w:r>
        <w:t xml:space="preserve">) znásilnenie, </w:t>
      </w:r>
      <w:proofErr w:type="spellStart"/>
      <w:r>
        <w:t>ac</w:t>
      </w:r>
      <w:proofErr w:type="spellEnd"/>
      <w:r>
        <w:t>) podpaľačstvo,</w:t>
      </w:r>
    </w:p>
    <w:p w:rsidR="006443E9" w:rsidRDefault="00855729">
      <w:pPr>
        <w:spacing w:after="200" w:line="265" w:lineRule="auto"/>
        <w:ind w:left="222" w:right="2275"/>
        <w:jc w:val="left"/>
      </w:pPr>
      <w:r>
        <w:t xml:space="preserve">ad) trestné činy podliehajúce právomoci Medzinárodného trestného súdu, </w:t>
      </w:r>
      <w:proofErr w:type="spellStart"/>
      <w:r>
        <w:t>ae</w:t>
      </w:r>
      <w:proofErr w:type="spellEnd"/>
      <w:r>
        <w:t xml:space="preserve">) nezákonné ovládnutie lietadla alebo plavidla, </w:t>
      </w:r>
      <w:proofErr w:type="spellStart"/>
      <w:r>
        <w:t>af</w:t>
      </w:r>
      <w:proofErr w:type="spellEnd"/>
      <w:r>
        <w:t>) sabotáž.</w:t>
      </w:r>
    </w:p>
    <w:p w:rsidR="006443E9" w:rsidRDefault="00855729">
      <w:pPr>
        <w:spacing w:after="294"/>
        <w:ind w:left="-15" w:firstLine="227"/>
      </w:pPr>
      <w:r>
        <w:t>(4) Pre priradenie trestnéh</w:t>
      </w:r>
      <w:r>
        <w:t>o činu k niektorej z kategórií trestných činov uvedených v odseku 3 sa nevyžaduje, aby sa pomenovanie alebo znaky trestného činu podľa právneho poriadku štátu pôvodu a Slovenskej republiky zhodovali.</w:t>
      </w:r>
    </w:p>
    <w:p w:rsidR="006443E9" w:rsidRDefault="00855729">
      <w:pPr>
        <w:pStyle w:val="Nadpis1"/>
        <w:spacing w:after="198"/>
        <w:ind w:left="100" w:right="90"/>
      </w:pPr>
      <w:r>
        <w:t>§ 5</w:t>
      </w:r>
    </w:p>
    <w:p w:rsidR="006443E9" w:rsidRDefault="00855729">
      <w:pPr>
        <w:spacing w:after="194"/>
        <w:ind w:left="-15" w:firstLine="227"/>
      </w:pPr>
      <w:r>
        <w:t>Súd pri overovaní skutočností podľa § 4 vychádza z údajov uvedených v osvedčení, a ak je to potrebné, aj z dodatočných informácií poskytnutých justičným orgánom štátu pôvodu na základe žiadosti súdu alebo na základe vlastného zistenia.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DRUHÁ ČASŤ POSTUP SL</w:t>
      </w:r>
      <w:r>
        <w:rPr>
          <w:b/>
        </w:rPr>
        <w:t>OVENSKÝCH ORGÁNOV AKO JUSTIČNÝCH ORGÁNOV ŠTÁTU PÔVODU § 6</w:t>
      </w:r>
    </w:p>
    <w:p w:rsidR="006443E9" w:rsidRDefault="00855729">
      <w:pPr>
        <w:pStyle w:val="Nadpis1"/>
        <w:spacing w:after="214"/>
        <w:ind w:left="100" w:right="90"/>
      </w:pPr>
      <w:r>
        <w:t>Odovzdanie výkonu rozhodnutia</w:t>
      </w:r>
    </w:p>
    <w:p w:rsidR="006443E9" w:rsidRDefault="00855729">
      <w:pPr>
        <w:ind w:left="237"/>
      </w:pPr>
      <w:r>
        <w:t xml:space="preserve">(1) Súd môže odovzdať výkon rozhodnutia do iného členského štátu, ktorým rozhodol o </w:t>
      </w:r>
    </w:p>
    <w:p w:rsidR="006443E9" w:rsidRDefault="00855729">
      <w:pPr>
        <w:numPr>
          <w:ilvl w:val="0"/>
          <w:numId w:val="8"/>
        </w:numPr>
        <w:ind w:hanging="283"/>
      </w:pPr>
      <w:r>
        <w:lastRenderedPageBreak/>
        <w:t xml:space="preserve">podmienečnom prepustení z výkonu trestu odňatia slobody za súčasného nariadenia </w:t>
      </w:r>
      <w:proofErr w:type="spellStart"/>
      <w:r>
        <w:t>pro</w:t>
      </w:r>
      <w:r>
        <w:t>bačného</w:t>
      </w:r>
      <w:proofErr w:type="spellEnd"/>
      <w:r>
        <w:t xml:space="preserve"> dohľadu alebo uloženia primeraných obmedzení alebo povinností,</w:t>
      </w:r>
    </w:p>
    <w:p w:rsidR="006443E9" w:rsidRDefault="00855729">
      <w:pPr>
        <w:numPr>
          <w:ilvl w:val="0"/>
          <w:numId w:val="8"/>
        </w:numPr>
        <w:ind w:hanging="283"/>
      </w:pPr>
      <w:r>
        <w:t xml:space="preserve">nariadení </w:t>
      </w:r>
      <w:proofErr w:type="spellStart"/>
      <w:r>
        <w:t>probačného</w:t>
      </w:r>
      <w:proofErr w:type="spellEnd"/>
      <w:r>
        <w:t xml:space="preserve"> dohľadu alebo uložení primeraných obmedzení alebo povinností podmienečne odsúdenému,</w:t>
      </w:r>
    </w:p>
    <w:p w:rsidR="006443E9" w:rsidRDefault="00855729">
      <w:pPr>
        <w:numPr>
          <w:ilvl w:val="0"/>
          <w:numId w:val="8"/>
        </w:numPr>
        <w:ind w:hanging="283"/>
      </w:pPr>
      <w:r>
        <w:t xml:space="preserve">podmienečnom upustení od potrestania za súčasného nariadenia </w:t>
      </w:r>
      <w:proofErr w:type="spellStart"/>
      <w:r>
        <w:t>probačného</w:t>
      </w:r>
      <w:proofErr w:type="spellEnd"/>
      <w:r>
        <w:t xml:space="preserve"> dohľadu</w:t>
      </w:r>
      <w:r>
        <w:t xml:space="preserve"> alebo uloženia primeraných obmedzení alebo povinností,</w:t>
      </w:r>
    </w:p>
    <w:p w:rsidR="006443E9" w:rsidRDefault="00855729">
      <w:pPr>
        <w:numPr>
          <w:ilvl w:val="0"/>
          <w:numId w:val="8"/>
        </w:numPr>
        <w:ind w:hanging="283"/>
      </w:pPr>
      <w:r>
        <w:t>uložení trestu domáceho väzenia,</w:t>
      </w:r>
    </w:p>
    <w:p w:rsidR="006443E9" w:rsidRDefault="00855729">
      <w:pPr>
        <w:numPr>
          <w:ilvl w:val="0"/>
          <w:numId w:val="8"/>
        </w:numPr>
        <w:ind w:hanging="283"/>
      </w:pPr>
      <w:r>
        <w:t>uložení trestu povinnej práce,</w:t>
      </w:r>
    </w:p>
    <w:p w:rsidR="006443E9" w:rsidRDefault="00855729">
      <w:pPr>
        <w:numPr>
          <w:ilvl w:val="0"/>
          <w:numId w:val="8"/>
        </w:numPr>
        <w:ind w:hanging="283"/>
      </w:pPr>
      <w:r>
        <w:t>uložení trestu zákazu činnosti,</w:t>
      </w:r>
    </w:p>
    <w:p w:rsidR="006443E9" w:rsidRDefault="00855729">
      <w:pPr>
        <w:numPr>
          <w:ilvl w:val="0"/>
          <w:numId w:val="8"/>
        </w:numPr>
        <w:ind w:hanging="283"/>
      </w:pPr>
      <w:r>
        <w:t>uložení trestu zákazu pobytu,</w:t>
      </w:r>
    </w:p>
    <w:p w:rsidR="006443E9" w:rsidRDefault="00855729">
      <w:pPr>
        <w:numPr>
          <w:ilvl w:val="0"/>
          <w:numId w:val="8"/>
        </w:numPr>
        <w:ind w:hanging="283"/>
      </w:pPr>
      <w:r>
        <w:t>uložení ochranného dohľadu alebo</w:t>
      </w:r>
    </w:p>
    <w:p w:rsidR="006443E9" w:rsidRDefault="00855729">
      <w:pPr>
        <w:numPr>
          <w:ilvl w:val="0"/>
          <w:numId w:val="8"/>
        </w:numPr>
        <w:spacing w:after="208"/>
        <w:ind w:hanging="283"/>
      </w:pPr>
      <w:r>
        <w:t>uložení ochranného liečenia formou ambula</w:t>
      </w:r>
      <w:r>
        <w:t>ntného liečenia.</w:t>
      </w:r>
    </w:p>
    <w:p w:rsidR="006443E9" w:rsidRDefault="00855729">
      <w:pPr>
        <w:numPr>
          <w:ilvl w:val="1"/>
          <w:numId w:val="8"/>
        </w:numPr>
        <w:spacing w:after="207"/>
        <w:ind w:firstLine="227"/>
      </w:pPr>
      <w:r>
        <w:t>Súd môže odovzdať výkon rozhodnutia podľa odseku 1 písm. a) až c) do iného členského štátu, len ak ukladá probačné opatrenia uvedené v § 4 ods. 1 písm. c) alebo iné probačné opatrenia, o ktorých členský štát oznámil, že nad nimi možno na j</w:t>
      </w:r>
      <w:r>
        <w:t>eho území vykonať dohľad alebo inak zaistiť ich kontrolu.</w:t>
      </w:r>
    </w:p>
    <w:p w:rsidR="006443E9" w:rsidRDefault="00855729">
      <w:pPr>
        <w:numPr>
          <w:ilvl w:val="1"/>
          <w:numId w:val="8"/>
        </w:numPr>
        <w:spacing w:after="207"/>
        <w:ind w:firstLine="227"/>
      </w:pPr>
      <w:r>
        <w:t>Na zabezpečenie výkonu rozhodnutia súd, ktorý také rozhodnutie vydal, zašle rovnopis tohto rozhodnutia s riadne vyplneným osvedčením, ktorého vzor je uvedený v prílohe č. 1, vykonávajúcemu justičném</w:t>
      </w:r>
      <w:r>
        <w:t xml:space="preserve">u orgánu na účel odovzdania jeho výkonu do členského štátu, v ktorom má odsúdený obvyklý pobyt, alebo ak z okolnosti vyplýva, že sa zamýšľa vrátiť na jeho územie. Kópiu rozhodnutia a osvedčenia zašle súd aj Ministerstvu spravodlivosti Slovenskej republiky </w:t>
      </w:r>
      <w:r>
        <w:t>(ďalej len „ministerstvo“). Na žiadosť odsúdeného možno výkon rozhodnutia odovzdať aj do iného členského štátu, ako je uvedený v prvej vete, ak s tým vykonávajúci justičný orgán tohto členského štátu súhlasí. Výkon rozhodnutia možno súčasne odovzdať len do</w:t>
      </w:r>
      <w:r>
        <w:t xml:space="preserve"> jedného členského štátu.</w:t>
      </w:r>
    </w:p>
    <w:p w:rsidR="006443E9" w:rsidRDefault="00855729">
      <w:pPr>
        <w:numPr>
          <w:ilvl w:val="1"/>
          <w:numId w:val="8"/>
        </w:numPr>
        <w:ind w:firstLine="227"/>
      </w:pPr>
      <w:r>
        <w:t>Súd spolu s rozhodnutím podľa odseku 1 písm. a) a h) zašle súčasne rozhodnutie, ktorým bol odsúdenému uložený nepodmienečný trest odňatia slobody, z ktorého výkonu bol prepustený.</w:t>
      </w:r>
    </w:p>
    <w:p w:rsidR="006443E9" w:rsidRDefault="00855729">
      <w:pPr>
        <w:numPr>
          <w:ilvl w:val="1"/>
          <w:numId w:val="8"/>
        </w:numPr>
        <w:spacing w:after="202"/>
        <w:ind w:firstLine="227"/>
      </w:pPr>
      <w:r>
        <w:t>Súd môže súčasne so zaslaním rozhodnutia a osvedče</w:t>
      </w:r>
      <w:r>
        <w:t xml:space="preserve">nia podľa odseku 3 požiadať vykonávajúci justičný orgán o oznámenie hornej hranice trestnej sadzby trestu odňatia slobody pre trestný čin, ktorý je predmetom rozhodnutia a ktorý možno uložiť odsúdenému v prípade nesplnenia uloženej trestnej sankcie alebo </w:t>
      </w:r>
      <w:proofErr w:type="spellStart"/>
      <w:r>
        <w:t>p</w:t>
      </w:r>
      <w:r>
        <w:t>robačného</w:t>
      </w:r>
      <w:proofErr w:type="spellEnd"/>
      <w:r>
        <w:t xml:space="preserve"> opatrenia podľa právneho poriadku vykonávajúceho štátu.</w:t>
      </w:r>
    </w:p>
    <w:p w:rsidR="006443E9" w:rsidRDefault="00855729">
      <w:pPr>
        <w:numPr>
          <w:ilvl w:val="1"/>
          <w:numId w:val="8"/>
        </w:numPr>
        <w:spacing w:after="297" w:line="259" w:lineRule="auto"/>
        <w:ind w:firstLine="227"/>
      </w:pPr>
      <w:r>
        <w:t>Na účely postupu podľa odseku 3 súd zabezpečí preklad</w:t>
      </w:r>
      <w:r>
        <w:rPr>
          <w:sz w:val="15"/>
          <w:vertAlign w:val="superscript"/>
        </w:rPr>
        <w:t>4</w:t>
      </w:r>
      <w:r>
        <w:rPr>
          <w:sz w:val="18"/>
        </w:rPr>
        <w:t xml:space="preserve">) </w:t>
      </w:r>
      <w:r>
        <w:t>osvedčenia do jazyka podľa § 18.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7</w:t>
      </w:r>
    </w:p>
    <w:p w:rsidR="006443E9" w:rsidRDefault="00855729">
      <w:pPr>
        <w:pStyle w:val="Nadpis1"/>
        <w:spacing w:after="214"/>
        <w:ind w:left="100" w:right="90"/>
      </w:pPr>
      <w:r>
        <w:t>Späťvzatie odovzdania výkonu rozhodnutia</w:t>
      </w:r>
    </w:p>
    <w:p w:rsidR="006443E9" w:rsidRDefault="00855729">
      <w:pPr>
        <w:numPr>
          <w:ilvl w:val="0"/>
          <w:numId w:val="9"/>
        </w:numPr>
        <w:spacing w:after="207"/>
        <w:ind w:firstLine="227"/>
      </w:pPr>
      <w:r>
        <w:t xml:space="preserve">Súd môže rozhodnúť o </w:t>
      </w:r>
      <w:proofErr w:type="spellStart"/>
      <w:r>
        <w:t>späťvzatí</w:t>
      </w:r>
      <w:proofErr w:type="spellEnd"/>
      <w:r>
        <w:t xml:space="preserve"> odovzdania výkonu rozhodnutia v lehote 10 dní od doručenia informácie podľa § 6 ods. 5, ak nepovažuje najvyššiu možnú výmeru nepodmienečného trestu odňatia slobody za dostatočnú z hľadiska naplnenia účelu uloženej trestnej sa</w:t>
      </w:r>
      <w:r>
        <w:t xml:space="preserve">nkcie alebo </w:t>
      </w:r>
      <w:proofErr w:type="spellStart"/>
      <w:r>
        <w:t>probačného</w:t>
      </w:r>
      <w:proofErr w:type="spellEnd"/>
      <w:r>
        <w:t xml:space="preserve"> opatrenia. Rovnako môže súd postupovať aj vtedy, ak v súlade s právnym poriadkom vykonávajúceho štátu upravenú trestnú sankciu alebo probačné opatrenie nepovažuje za dostatočné z hľadiska naplnenia jeho účelu.</w:t>
      </w:r>
    </w:p>
    <w:p w:rsidR="006443E9" w:rsidRDefault="00855729">
      <w:pPr>
        <w:numPr>
          <w:ilvl w:val="0"/>
          <w:numId w:val="9"/>
        </w:numPr>
        <w:spacing w:after="295"/>
        <w:ind w:firstLine="227"/>
      </w:pPr>
      <w:r>
        <w:t xml:space="preserve">O postupe podľa odseku </w:t>
      </w:r>
      <w:r>
        <w:t>1 súd informuje ministerstvo.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8</w:t>
      </w:r>
    </w:p>
    <w:p w:rsidR="006443E9" w:rsidRDefault="00855729">
      <w:pPr>
        <w:pStyle w:val="Nadpis1"/>
        <w:spacing w:after="214"/>
        <w:ind w:left="100" w:right="90"/>
      </w:pPr>
      <w:r>
        <w:t>Dôvody pokračovania v konaní</w:t>
      </w:r>
    </w:p>
    <w:p w:rsidR="006443E9" w:rsidRDefault="00855729">
      <w:pPr>
        <w:spacing w:after="50" w:line="315" w:lineRule="auto"/>
        <w:ind w:left="-15" w:firstLine="227"/>
      </w:pPr>
      <w:r>
        <w:t xml:space="preserve">(1) Po uznaní a začatí výkonu rozhodnutia vo vykonávajúcom štáte možno výkon tohto rozhodnutia na území Slovenskej republiky nariadiť alebo v jeho výkone pokračovať, len ak a) súd rozhodol o </w:t>
      </w:r>
      <w:proofErr w:type="spellStart"/>
      <w:r>
        <w:t>sp</w:t>
      </w:r>
      <w:r>
        <w:t>äťvzatí</w:t>
      </w:r>
      <w:proofErr w:type="spellEnd"/>
      <w:r>
        <w:t xml:space="preserve"> odovzdania výkonu rozhodnutia podľa § 7,</w:t>
      </w:r>
    </w:p>
    <w:p w:rsidR="006443E9" w:rsidRDefault="00855729">
      <w:pPr>
        <w:numPr>
          <w:ilvl w:val="0"/>
          <w:numId w:val="10"/>
        </w:numPr>
        <w:ind w:hanging="283"/>
      </w:pPr>
      <w:r>
        <w:lastRenderedPageBreak/>
        <w:t>ide o prípad, na ktorý sa vzťahuje vyhlásenie členského štátu, že nebude zaisťovať výkon nepodmienečného trestu odňatia slobody alebo ochranného opatrenia spojeného s obmedzením osobnej slobody pri nesplnení</w:t>
      </w:r>
      <w:r>
        <w:t xml:space="preserve"> uloženej trestnej sankcie alebo </w:t>
      </w:r>
      <w:proofErr w:type="spellStart"/>
      <w:r>
        <w:t>probačného</w:t>
      </w:r>
      <w:proofErr w:type="spellEnd"/>
      <w:r>
        <w:t xml:space="preserve"> opatrenia, alebo</w:t>
      </w:r>
    </w:p>
    <w:p w:rsidR="006443E9" w:rsidRDefault="00855729">
      <w:pPr>
        <w:numPr>
          <w:ilvl w:val="0"/>
          <w:numId w:val="10"/>
        </w:numPr>
        <w:spacing w:after="207"/>
        <w:ind w:hanging="283"/>
      </w:pPr>
      <w:r>
        <w:t>vykonávajúci justičný orgán postúpil výkon rozhodnutia späť do Slovenskej republiky z dôvodu, že odsúdený už nemá obvyklý pobyt na území vykonávajúceho štátu, alebo ak odsúdený z jeho územia ušie</w:t>
      </w:r>
      <w:r>
        <w:t>l.</w:t>
      </w:r>
    </w:p>
    <w:p w:rsidR="006443E9" w:rsidRDefault="00855729">
      <w:pPr>
        <w:numPr>
          <w:ilvl w:val="1"/>
          <w:numId w:val="10"/>
        </w:numPr>
        <w:spacing w:after="200" w:line="265" w:lineRule="auto"/>
        <w:ind w:firstLine="227"/>
      </w:pPr>
      <w:r>
        <w:t>Súd môže požiadať vykonávajúci justičný orgán o odovzdanie výkonu rozhodnutia späť do Slovenskej republiky, ak sa voči odsúdenému začne nové trestné konanie na území Slovenskej republiky.</w:t>
      </w:r>
    </w:p>
    <w:p w:rsidR="006443E9" w:rsidRDefault="00855729">
      <w:pPr>
        <w:numPr>
          <w:ilvl w:val="1"/>
          <w:numId w:val="10"/>
        </w:numPr>
        <w:spacing w:after="207"/>
        <w:ind w:firstLine="227"/>
      </w:pPr>
      <w:r>
        <w:t>Súd, ktorý vydal rozhodnutie, je z dôvodov podľa odsekov 1 a 2 pr</w:t>
      </w:r>
      <w:r>
        <w:t>íslušný na jeho výkon v rozsahu, v ktorom nebolo vykonané vykonávajúcim justičným orgánom.</w:t>
      </w:r>
    </w:p>
    <w:p w:rsidR="006443E9" w:rsidRDefault="00855729">
      <w:pPr>
        <w:numPr>
          <w:ilvl w:val="1"/>
          <w:numId w:val="10"/>
        </w:numPr>
        <w:spacing w:after="208"/>
        <w:ind w:firstLine="227"/>
      </w:pPr>
      <w:r>
        <w:t>O postupe podľa odsekov 1 a 2 súd informuje ministerstvo.</w:t>
      </w:r>
    </w:p>
    <w:p w:rsidR="006443E9" w:rsidRDefault="00855729">
      <w:pPr>
        <w:numPr>
          <w:ilvl w:val="1"/>
          <w:numId w:val="10"/>
        </w:numPr>
        <w:ind w:firstLine="227"/>
      </w:pPr>
      <w:r>
        <w:t xml:space="preserve">Ak došlo z dôvodov podľa odseku 1 písm. c) alebo odseku 2 k odovzdaniu právomoci nad výkonom uznaného rozhodnutia späť slovenským orgánom ako justičným orgánom štátu pôvodu, zohľadnia tieto orgány dĺžku trvania a mieru dodržiavania </w:t>
      </w:r>
      <w:proofErr w:type="spellStart"/>
      <w:r>
        <w:t>probačných</w:t>
      </w:r>
      <w:proofErr w:type="spellEnd"/>
      <w:r>
        <w:t xml:space="preserve"> opatrení aleb</w:t>
      </w:r>
      <w:r>
        <w:t xml:space="preserve">o trestnej sankcie vo vykonávajúcom štáte, ako aj následné rozhodnutia vydané vykonávajúcim justičným orgánom, najmä rozhodnutia o premene trestnej sankcie alebo </w:t>
      </w:r>
      <w:proofErr w:type="spellStart"/>
      <w:r>
        <w:t>probačného</w:t>
      </w:r>
      <w:proofErr w:type="spellEnd"/>
      <w:r>
        <w:t xml:space="preserve"> opatrenia v prípade ich neplnenia na trest odňatia slobody, rozhodnutia o podmieneč</w:t>
      </w:r>
      <w:r>
        <w:t xml:space="preserve">nom upustení od výkonu zvyšku trestnej sankcie alebo </w:t>
      </w:r>
      <w:proofErr w:type="spellStart"/>
      <w:r>
        <w:t>probačného</w:t>
      </w:r>
      <w:proofErr w:type="spellEnd"/>
      <w:r>
        <w:t xml:space="preserve"> opatrenia, rozhodnutia o upustení od výkonu trestnej sankcie alebo </w:t>
      </w:r>
      <w:proofErr w:type="spellStart"/>
      <w:r>
        <w:t>probačného</w:t>
      </w:r>
      <w:proofErr w:type="spellEnd"/>
      <w:r>
        <w:t xml:space="preserve"> opatrenia alebo ich zvyšku, rozhodnutia o zmene spôsobu výkonu trestnej sankcie alebo </w:t>
      </w:r>
      <w:proofErr w:type="spellStart"/>
      <w:r>
        <w:t>probačného</w:t>
      </w:r>
      <w:proofErr w:type="spellEnd"/>
      <w:r>
        <w:t xml:space="preserve"> opatrenia.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9</w:t>
      </w:r>
    </w:p>
    <w:p w:rsidR="006443E9" w:rsidRDefault="00855729">
      <w:pPr>
        <w:pStyle w:val="Nadpis1"/>
        <w:spacing w:after="214"/>
        <w:ind w:left="100" w:right="90"/>
      </w:pPr>
      <w:r>
        <w:t>Po</w:t>
      </w:r>
      <w:r>
        <w:t>skytovanie informácií vykonávajúcemu štátu</w:t>
      </w:r>
    </w:p>
    <w:p w:rsidR="006443E9" w:rsidRDefault="00855729">
      <w:pPr>
        <w:ind w:left="237"/>
      </w:pPr>
      <w:r>
        <w:t xml:space="preserve">(1) Súd bezodkladne informuje vykonávajúci justičný orgán a ministerstvo o </w:t>
      </w:r>
    </w:p>
    <w:p w:rsidR="006443E9" w:rsidRDefault="00855729">
      <w:pPr>
        <w:numPr>
          <w:ilvl w:val="0"/>
          <w:numId w:val="11"/>
        </w:numPr>
        <w:ind w:hanging="283"/>
      </w:pPr>
      <w:r>
        <w:t>skutočnosti, že odsúdenému bola v Slovenskej republike udelená milosť alebo amnestia, alebo o inom rozhodnutí, opatrení či inej skutočnos</w:t>
      </w:r>
      <w:r>
        <w:t>ti, v dôsledku ktorej sa odovzdané rozhodnutie stalo úplne alebo čiastočne nevykonateľným,</w:t>
      </w:r>
    </w:p>
    <w:p w:rsidR="006443E9" w:rsidRDefault="00855729">
      <w:pPr>
        <w:numPr>
          <w:ilvl w:val="0"/>
          <w:numId w:val="11"/>
        </w:numPr>
        <w:spacing w:after="207"/>
        <w:ind w:hanging="283"/>
      </w:pPr>
      <w:r>
        <w:t xml:space="preserve">všetkých skutočnostiach, ktoré by mohli viesť k zmene uloženej trestnej sankcie alebo </w:t>
      </w:r>
      <w:proofErr w:type="spellStart"/>
      <w:r>
        <w:t>probačného</w:t>
      </w:r>
      <w:proofErr w:type="spellEnd"/>
      <w:r>
        <w:t xml:space="preserve"> opatrenia alebo k nariadeniu výkonu nepodmienečného trestu odňatia s</w:t>
      </w:r>
      <w:r>
        <w:t>lobody.</w:t>
      </w:r>
    </w:p>
    <w:p w:rsidR="006443E9" w:rsidRDefault="00855729">
      <w:pPr>
        <w:numPr>
          <w:ilvl w:val="1"/>
          <w:numId w:val="11"/>
        </w:numPr>
        <w:spacing w:after="207"/>
        <w:ind w:firstLine="227"/>
      </w:pPr>
      <w:r>
        <w:t xml:space="preserve">V prípadoch, na ktoré sa vzťahuje vyhlásenie členského štátu, že nebude zaisťovať výkon nepodmienečného trestu odňatia slobody alebo ochranného opatrenia spojeného s obmedzením osobnej slobody v prípade porušenia uloženej trestnej sankcie alebo </w:t>
      </w:r>
      <w:proofErr w:type="spellStart"/>
      <w:r>
        <w:t>pro</w:t>
      </w:r>
      <w:r>
        <w:t>bačného</w:t>
      </w:r>
      <w:proofErr w:type="spellEnd"/>
      <w:r>
        <w:t xml:space="preserve"> opatrenia, súd namiesto skutočností, ktoré by mohli viesť k nariadeniu výkonu nepodmienečného trestu odňatia slobody alebo ochranného opatrenia spojeného s obmedzením osobnej slobody, informuje vykonávajúci justičný orgán o nariadení výkonu trestu </w:t>
      </w:r>
      <w:r>
        <w:t>odňatia slobody alebo o zmene ochranného liečenia na ústavnú formu podľa právneho poriadku Slovenskej republiky.</w:t>
      </w:r>
    </w:p>
    <w:p w:rsidR="006443E9" w:rsidRDefault="00855729">
      <w:pPr>
        <w:numPr>
          <w:ilvl w:val="1"/>
          <w:numId w:val="11"/>
        </w:numPr>
        <w:spacing w:after="194"/>
        <w:ind w:firstLine="227"/>
      </w:pPr>
      <w:r>
        <w:t>Na žiadosť vykonávajúceho justičného orgánu súd poskytne dodatočné informácie potrebné na účely uznania a výkonu rozhodnutia vo vykonávajúcom š</w:t>
      </w:r>
      <w:r>
        <w:t>táte.</w:t>
      </w:r>
    </w:p>
    <w:p w:rsidR="00A51DD8" w:rsidRDefault="00855729">
      <w:pPr>
        <w:spacing w:after="20" w:line="248" w:lineRule="auto"/>
        <w:ind w:left="100" w:right="90"/>
        <w:jc w:val="center"/>
        <w:rPr>
          <w:b/>
        </w:rPr>
      </w:pPr>
      <w:r>
        <w:rPr>
          <w:b/>
        </w:rPr>
        <w:t xml:space="preserve">TRETIA ČASŤ POSTUP SLOVENSKÝCH ORGÁNOV AKO VYKONÁVAJÚCICH JUSTIČNÝCH ORGÁNOV 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10</w:t>
      </w:r>
    </w:p>
    <w:p w:rsidR="006443E9" w:rsidRDefault="00855729">
      <w:pPr>
        <w:pStyle w:val="Nadpis1"/>
        <w:spacing w:after="214"/>
        <w:ind w:left="100" w:right="90"/>
      </w:pPr>
      <w:r>
        <w:t>Príslušnosť</w:t>
      </w:r>
    </w:p>
    <w:p w:rsidR="006443E9" w:rsidRDefault="00855729" w:rsidP="00A51DD8">
      <w:pPr>
        <w:numPr>
          <w:ilvl w:val="0"/>
          <w:numId w:val="12"/>
        </w:numPr>
        <w:spacing w:after="207"/>
        <w:ind w:firstLine="227"/>
      </w:pPr>
      <w:r>
        <w:t>Na konanie o uznaní a výkone rozhodnutia vydaného justičným orgánom štátu pôvodu je príslušný okresný súd, v ktorého obvode má odsúdený trvalý pobyt alebo p</w:t>
      </w:r>
      <w:r>
        <w:t xml:space="preserve">osledný trvalý pobyt. Ak odsúdený nemá na území Slovenskej republiky trvalý pobyt alebo posledný trvalý pobyt, je na konanie príslušný </w:t>
      </w:r>
      <w:bookmarkStart w:id="0" w:name="_GoBack"/>
      <w:r w:rsidRPr="00A51DD8">
        <w:rPr>
          <w:strike/>
          <w:color w:val="FF0000"/>
        </w:rPr>
        <w:t>Okresný súd Bratislava I</w:t>
      </w:r>
      <w:r w:rsidR="00A51DD8" w:rsidRPr="00A51DD8">
        <w:rPr>
          <w:color w:val="FF0000"/>
        </w:rPr>
        <w:t xml:space="preserve"> </w:t>
      </w:r>
      <w:bookmarkEnd w:id="0"/>
      <w:r w:rsidR="00A51DD8" w:rsidRPr="00A51DD8">
        <w:rPr>
          <w:color w:val="FF0000"/>
        </w:rPr>
        <w:t>Mestský súd Bratislava</w:t>
      </w:r>
      <w:r>
        <w:t>. Na zmenu rozhodných skutočností na určenie príslušnosti sa po začiatku konania neprihliada.</w:t>
      </w:r>
    </w:p>
    <w:p w:rsidR="006443E9" w:rsidRDefault="00855729">
      <w:pPr>
        <w:numPr>
          <w:ilvl w:val="0"/>
          <w:numId w:val="12"/>
        </w:numPr>
        <w:spacing w:after="207"/>
        <w:ind w:firstLine="227"/>
      </w:pPr>
      <w:r>
        <w:t>Súd</w:t>
      </w:r>
      <w:r>
        <w:t xml:space="preserve"> príslušný podľa odseku 1 rozhoduje o všetkých súvisiacich otázkach vykonávacieho konania.</w:t>
      </w:r>
    </w:p>
    <w:p w:rsidR="006443E9" w:rsidRDefault="00855729">
      <w:pPr>
        <w:numPr>
          <w:ilvl w:val="0"/>
          <w:numId w:val="12"/>
        </w:numPr>
        <w:spacing w:after="207"/>
        <w:ind w:firstLine="227"/>
      </w:pPr>
      <w:r>
        <w:t>Ak je rozhodnutie a osvedčenie doručené justičným orgánom štátu pôvodu súdu, ktorý nie je príslušný na jeho uznanie a výkon, súd postúpi vec bezodkladne súdu prísluš</w:t>
      </w:r>
      <w:r>
        <w:t xml:space="preserve">nému podľa odseku 1, o čom informuje justičný orgán štátu </w:t>
      </w:r>
      <w:r>
        <w:lastRenderedPageBreak/>
        <w:t>pôvodu. Ak nie je založená právomoc slovenských súdov na uznanie a výkon rozhodnutia podľa tohto zákona, súd vráti rozhodnutie s osvedčením justičnému orgánu štátu pôvodu bez vybavenia.</w:t>
      </w:r>
    </w:p>
    <w:p w:rsidR="006443E9" w:rsidRDefault="00855729">
      <w:pPr>
        <w:numPr>
          <w:ilvl w:val="0"/>
          <w:numId w:val="12"/>
        </w:numPr>
        <w:spacing w:after="294"/>
        <w:ind w:firstLine="227"/>
      </w:pPr>
      <w:r>
        <w:t>Súd podľa od</w:t>
      </w:r>
      <w:r>
        <w:t xml:space="preserve">seku 1 je príslušný aj na vydanie súhlasu s odovzdaním výkonu rozhodnutia do iného členského štátu, ak ho o to justičný orgán štátu pôvodu požiada. Tento súhlas možno vydať, len ak odovzdanie výkonu rozhodnutia uľahčí nápravu odsúdeného; o udelení súhlasu </w:t>
      </w:r>
      <w:r>
        <w:t>súd informuje ministerstvo.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11</w:t>
      </w:r>
    </w:p>
    <w:p w:rsidR="006443E9" w:rsidRDefault="00855729">
      <w:pPr>
        <w:pStyle w:val="Nadpis1"/>
        <w:spacing w:after="214"/>
        <w:ind w:left="100" w:right="90"/>
      </w:pPr>
      <w:r>
        <w:t>Rozhodnutie súdu</w:t>
      </w:r>
    </w:p>
    <w:p w:rsidR="006443E9" w:rsidRDefault="00855729">
      <w:pPr>
        <w:numPr>
          <w:ilvl w:val="0"/>
          <w:numId w:val="13"/>
        </w:numPr>
        <w:ind w:firstLine="227"/>
      </w:pPr>
      <w:r>
        <w:t>Súd rozhodne o tom, či sa rozhodnutie uzná a vykoná na neverejnom zasadnutí po písomnom vyjadrení prokurátora. Súd rozhoduje rozsudkom.</w:t>
      </w:r>
    </w:p>
    <w:p w:rsidR="006443E9" w:rsidRDefault="00855729">
      <w:pPr>
        <w:numPr>
          <w:ilvl w:val="0"/>
          <w:numId w:val="13"/>
        </w:numPr>
        <w:spacing w:after="207"/>
        <w:ind w:firstLine="227"/>
      </w:pPr>
      <w:r>
        <w:t>Súd vydá rozhodnutie podľa odseku 1 do 60 dní od doručenia rozhodnutia a osvedčenia; do tejto lehoty sa nezapočítava doba, počas ktorej súd zabezpečuje dodatočné informácie od justičného orgánu štátu pôvodu, ktoré sú nevyhnutné pre rozhodnutie o uznaní a v</w:t>
      </w:r>
      <w:r>
        <w:t>ýkone vrátane doplnenia osvedčenia, ak osvedčenie nie je úplné, alebo zjavne nezodpovedá rozhodnutiu.</w:t>
      </w:r>
    </w:p>
    <w:p w:rsidR="006443E9" w:rsidRDefault="00855729">
      <w:pPr>
        <w:numPr>
          <w:ilvl w:val="0"/>
          <w:numId w:val="13"/>
        </w:numPr>
        <w:spacing w:after="207"/>
        <w:ind w:firstLine="227"/>
      </w:pPr>
      <w:r>
        <w:t xml:space="preserve">Nedodržanie lehoty podľa odseku 2 je súd povinný bez meškania oznámiť justičnému orgánu štátu pôvodu vrátane dôvodov nedodržania tejto lehoty; súčasne mu </w:t>
      </w:r>
      <w:r>
        <w:t>oznámi novú lehotu, v ktorej očakáva vydanie rozhodnutia podľa odseku 1.</w:t>
      </w:r>
    </w:p>
    <w:p w:rsidR="006443E9" w:rsidRDefault="00855729">
      <w:pPr>
        <w:numPr>
          <w:ilvl w:val="0"/>
          <w:numId w:val="13"/>
        </w:numPr>
        <w:spacing w:after="207"/>
        <w:ind w:firstLine="227"/>
      </w:pPr>
      <w:r>
        <w:t>Rozhodnutie podľa odseku 1 sa doručuje odsúdenému, prokurátorovi a obhajcovi, ak bol obhajca zvolený.</w:t>
      </w:r>
    </w:p>
    <w:p w:rsidR="006443E9" w:rsidRDefault="00855729">
      <w:pPr>
        <w:numPr>
          <w:ilvl w:val="0"/>
          <w:numId w:val="13"/>
        </w:numPr>
        <w:spacing w:after="207"/>
        <w:ind w:firstLine="227"/>
      </w:pPr>
      <w:r>
        <w:t>Proti rozhodnutiu podľa odseku 1 je prípustné odvolanie, ktoré môže podať odsúden</w:t>
      </w:r>
      <w:r>
        <w:t>ý alebo prokurátor.</w:t>
      </w:r>
    </w:p>
    <w:p w:rsidR="006443E9" w:rsidRDefault="00855729">
      <w:pPr>
        <w:numPr>
          <w:ilvl w:val="0"/>
          <w:numId w:val="13"/>
        </w:numPr>
        <w:spacing w:after="295"/>
        <w:ind w:firstLine="227"/>
      </w:pPr>
      <w:r>
        <w:t>Odvolanie má odkladný účinok.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12</w:t>
      </w:r>
    </w:p>
    <w:p w:rsidR="006443E9" w:rsidRDefault="00855729">
      <w:pPr>
        <w:pStyle w:val="Nadpis1"/>
        <w:spacing w:after="214"/>
        <w:ind w:left="100" w:right="90"/>
      </w:pPr>
      <w:r>
        <w:t>Dôvody odmietnutia</w:t>
      </w:r>
    </w:p>
    <w:p w:rsidR="006443E9" w:rsidRDefault="00855729">
      <w:pPr>
        <w:ind w:left="237"/>
      </w:pPr>
      <w:r>
        <w:t>(1) Súd rozhodne o odmietnutí uznania a výkonu rozhodnutia, ak</w:t>
      </w:r>
    </w:p>
    <w:p w:rsidR="006443E9" w:rsidRDefault="00855729">
      <w:pPr>
        <w:numPr>
          <w:ilvl w:val="0"/>
          <w:numId w:val="14"/>
        </w:numPr>
        <w:ind w:hanging="283"/>
      </w:pPr>
      <w:r>
        <w:t>voči tej istej osobe pre ten istý skutok už bolo právoplatne rozhodnuté slovenským súdom alebo ak súd má informáciu, že</w:t>
      </w:r>
      <w:r>
        <w:t xml:space="preserve"> konanie vedené v niektorom členskom štáte proti tej istej osobe pre ten istý skutok sa právoplatne skončilo odsudzujúcim rozsudkom, ktorý bol už vykonaný, v súčasnosti sa vykonáva, alebo už nemôže byť vykonaný podľa právnych predpisov štátu, v ktorom bol </w:t>
      </w:r>
      <w:r>
        <w:t>vynesený,</w:t>
      </w:r>
    </w:p>
    <w:p w:rsidR="006443E9" w:rsidRDefault="00855729">
      <w:pPr>
        <w:numPr>
          <w:ilvl w:val="0"/>
          <w:numId w:val="14"/>
        </w:numPr>
        <w:ind w:hanging="283"/>
      </w:pPr>
      <w:r>
        <w:t>skutok, pre ktorý bolo vydané rozhodnutie, nie je trestným činom podľa právneho poriadku Slovenskej republiky a nejde o konanie podľa § 4 ods. 2 a 3; vo vzťahu k daniam, poplatkom, clám alebo k mene nie je možné odmietnuť výkon rozhodnutia iba pr</w:t>
      </w:r>
      <w:r>
        <w:t>eto, že právny poriadok Slovenskej republiky neupravuje rovnaký druh daní alebo ciel alebo neobsahuje rovnaké ustanovenia týkajúce sa daní, poplatkov, ciel alebo meny ako právny poriadok štátu pôvodu,</w:t>
      </w:r>
    </w:p>
    <w:p w:rsidR="006443E9" w:rsidRDefault="00855729">
      <w:pPr>
        <w:numPr>
          <w:ilvl w:val="0"/>
          <w:numId w:val="14"/>
        </w:numPr>
        <w:ind w:hanging="283"/>
      </w:pPr>
      <w:r>
        <w:t>osoba, voči ktorej rozhodnutie smeruje, je vyňatá z pôs</w:t>
      </w:r>
      <w:r>
        <w:t>obnosti orgánov činných v trestnom konaní a súdu,</w:t>
      </w:r>
      <w:r>
        <w:rPr>
          <w:sz w:val="15"/>
          <w:vertAlign w:val="superscript"/>
        </w:rPr>
        <w:t>5</w:t>
      </w:r>
      <w:r>
        <w:rPr>
          <w:sz w:val="18"/>
        </w:rPr>
        <w:t>)</w:t>
      </w:r>
    </w:p>
    <w:p w:rsidR="006443E9" w:rsidRDefault="00855729">
      <w:pPr>
        <w:numPr>
          <w:ilvl w:val="0"/>
          <w:numId w:val="14"/>
        </w:numPr>
        <w:ind w:hanging="283"/>
      </w:pPr>
      <w:r>
        <w:t>osoba, voči ktorej rozhodnutie smeruje, nie je podľa právneho poriadku Slovenskej republiky z dôvodu jej veku trestne zodpovedná za konanie, pre ktoré bolo vydané rozhodnutie,</w:t>
      </w:r>
    </w:p>
    <w:p w:rsidR="006443E9" w:rsidRDefault="00855729">
      <w:pPr>
        <w:numPr>
          <w:ilvl w:val="0"/>
          <w:numId w:val="14"/>
        </w:numPr>
        <w:ind w:hanging="283"/>
      </w:pPr>
      <w:r>
        <w:t>výkon rozhodnutia je podľa p</w:t>
      </w:r>
      <w:r>
        <w:t>rávneho poriadku Slovenskej republiky premlčaný a na stíhanie trestného činu je daná právomoc slovenských orgánov podľa právneho poriadku Slovenskej republiky,</w:t>
      </w:r>
    </w:p>
    <w:p w:rsidR="006443E9" w:rsidRDefault="00855729">
      <w:pPr>
        <w:numPr>
          <w:ilvl w:val="0"/>
          <w:numId w:val="14"/>
        </w:numPr>
        <w:spacing w:after="7"/>
        <w:ind w:hanging="283"/>
      </w:pPr>
      <w:r>
        <w:t xml:space="preserve">osoba, voči ktorej rozhodnutie smeruje, nemá na území Slovenskej republiky obvyklý pobyt, alebo </w:t>
      </w:r>
      <w:r>
        <w:t>z okolnosti vyplýva, že sa nezamýšľa vrátiť na územie Slovenskej republiky, alebo ak členský štát obvyklého pobytu odsúdeného nesúhlasí s odovzdaním výkonu rozhodnutia do</w:t>
      </w:r>
    </w:p>
    <w:p w:rsidR="006443E9" w:rsidRDefault="00855729">
      <w:pPr>
        <w:ind w:left="293"/>
      </w:pPr>
      <w:r>
        <w:t>Slovenskej republiky,</w:t>
      </w:r>
    </w:p>
    <w:p w:rsidR="006443E9" w:rsidRDefault="00855729">
      <w:pPr>
        <w:numPr>
          <w:ilvl w:val="0"/>
          <w:numId w:val="14"/>
        </w:numPr>
        <w:ind w:hanging="283"/>
      </w:pPr>
      <w:r>
        <w:t xml:space="preserve">dĺžka výkonu trestnej sankcie alebo </w:t>
      </w:r>
      <w:proofErr w:type="spellStart"/>
      <w:r>
        <w:t>probačného</w:t>
      </w:r>
      <w:proofErr w:type="spellEnd"/>
      <w:r>
        <w:t xml:space="preserve"> opatrenia je kra</w:t>
      </w:r>
      <w:r>
        <w:t>tšia ako šesť mesiacov,</w:t>
      </w:r>
    </w:p>
    <w:p w:rsidR="006443E9" w:rsidRDefault="00855729">
      <w:pPr>
        <w:numPr>
          <w:ilvl w:val="0"/>
          <w:numId w:val="14"/>
        </w:numPr>
        <w:ind w:hanging="283"/>
      </w:pPr>
      <w:r>
        <w:t>rozhodnutie zjavne nezodpovedá vydanému osvedčeniu alebo ak vydané osvedčenie je neúplné, nie je priložený preklad podľa § 18, alebo ak neobsahuje všetky údaje potrebné na vydanie rozhodnutia o uznaní a výkone a nebolo riadne doplne</w:t>
      </w:r>
      <w:r>
        <w:t>né na základe žiadosti súdu v určenej lehote,</w:t>
      </w:r>
    </w:p>
    <w:p w:rsidR="006443E9" w:rsidRDefault="00855729">
      <w:pPr>
        <w:numPr>
          <w:ilvl w:val="0"/>
          <w:numId w:val="14"/>
        </w:numPr>
        <w:ind w:hanging="283"/>
      </w:pPr>
      <w:r>
        <w:lastRenderedPageBreak/>
        <w:t>z osvedčenia vyplýva, že dotknutá osoba sa osobne nezúčastnila konania, ktoré viedlo k vydaniu rozhodnutia, okrem prípadov, keď sa v osvedčení uvádza, že dotknutá osoba v súlade s procesnými požiadavkami právneho poriadku štátu pôvodu</w:t>
      </w:r>
    </w:p>
    <w:p w:rsidR="006443E9" w:rsidRDefault="00855729">
      <w:pPr>
        <w:numPr>
          <w:ilvl w:val="1"/>
          <w:numId w:val="14"/>
        </w:numPr>
        <w:ind w:left="566" w:hanging="283"/>
      </w:pPr>
      <w:r>
        <w:t>bola včas predvolaná,</w:t>
      </w:r>
      <w:r>
        <w:t xml:space="preserve"> a tým informovaná o termíne a mieste konania, ktoré viedlo k vydaniu rozhodnutia, alebo sa jej inými prostriedkami doručili informácie o termíne a mieste konania takým spôsobom, že bolo jednoznačne preukázané, že si bola vedomá plánovaného konania, a info</w:t>
      </w:r>
      <w:r>
        <w:t>rmovaná o tom, že justičný orgán štátu pôvodu môže vydať rozhodnutie, ak sa nezúčastní konania,</w:t>
      </w:r>
    </w:p>
    <w:p w:rsidR="006443E9" w:rsidRDefault="00855729">
      <w:pPr>
        <w:numPr>
          <w:ilvl w:val="1"/>
          <w:numId w:val="14"/>
        </w:numPr>
        <w:ind w:left="566" w:hanging="283"/>
      </w:pPr>
      <w:r>
        <w:t xml:space="preserve">vedomá si plánovaného konania splnomocnila právneho zástupcu, ktorý bol vymenovaný dotknutou osobou alebo ustanovený štátom, aby ju obhajoval v konaní, a tento </w:t>
      </w:r>
      <w:r>
        <w:t>právny zástupca ju v konaní obhajoval alebo</w:t>
      </w:r>
    </w:p>
    <w:p w:rsidR="006443E9" w:rsidRDefault="00855729">
      <w:pPr>
        <w:numPr>
          <w:ilvl w:val="1"/>
          <w:numId w:val="14"/>
        </w:numPr>
        <w:ind w:left="566" w:hanging="283"/>
      </w:pPr>
      <w:r>
        <w:t>po tom, ako sa jej doručilo rozhodnutie a bola výslovne poučená o práve na opravný prostriedok, na ktorom má dotknutá osoba právo zúčastniť sa a ktorý umožní opätovné preskúmanie samotnej veci vrátane nových dôka</w:t>
      </w:r>
      <w:r>
        <w:t>zov a ktorý môže viesť k zrušeniu pôvodného rozhodnutia a vydaniu nového, výslovne uviedla, že proti rozhodnutiu nepodáva opravný prostriedok alebo nepodala opravný prostriedok v rámci príslušnej lehoty,</w:t>
      </w:r>
    </w:p>
    <w:p w:rsidR="006443E9" w:rsidRDefault="00855729">
      <w:pPr>
        <w:numPr>
          <w:ilvl w:val="0"/>
          <w:numId w:val="14"/>
        </w:numPr>
        <w:ind w:hanging="283"/>
      </w:pPr>
      <w:r>
        <w:t>uložená trestná sankcia alebo probačné opatrenie zah</w:t>
      </w:r>
      <w:r>
        <w:t>ŕňajú také opatrenia zdravotnej starostlivosti alebo také opatrenia zo sociálnej oblasti, ktoré nemožno vzhľadom na právny poriadok Slovenskej republiky, na systém zdravotníctva alebo na sociálny systém v Slovenskej republike vykonať, alebo</w:t>
      </w:r>
    </w:p>
    <w:p w:rsidR="006443E9" w:rsidRDefault="00855729">
      <w:pPr>
        <w:numPr>
          <w:ilvl w:val="0"/>
          <w:numId w:val="14"/>
        </w:numPr>
        <w:spacing w:after="208"/>
        <w:ind w:hanging="283"/>
      </w:pPr>
      <w:r>
        <w:t>nejde o trestnú</w:t>
      </w:r>
      <w:r>
        <w:t xml:space="preserve"> sankciu alebo probačné opatrenie podľa § 4 ods. 1 písm. c).</w:t>
      </w:r>
    </w:p>
    <w:p w:rsidR="006443E9" w:rsidRDefault="00855729">
      <w:pPr>
        <w:numPr>
          <w:ilvl w:val="1"/>
          <w:numId w:val="15"/>
        </w:numPr>
        <w:spacing w:after="207"/>
        <w:ind w:firstLine="227"/>
      </w:pPr>
      <w:r>
        <w:t>Súd môže rozhodnúť o odmietnutí uznania a výkonu rozhodnutia, ak sa rozhodnutie týka skutkov, ktoré sa podľa právneho poriadku Slovenskej republiky považujú za spáchané čiastočne alebo v celom ro</w:t>
      </w:r>
      <w:r>
        <w:t>zsahu na území Slovenskej republiky, pričom zohľadní najmä okolnosti spáchania skutku.</w:t>
      </w:r>
    </w:p>
    <w:p w:rsidR="006443E9" w:rsidRDefault="00855729">
      <w:pPr>
        <w:numPr>
          <w:ilvl w:val="1"/>
          <w:numId w:val="15"/>
        </w:numPr>
        <w:spacing w:after="294"/>
        <w:ind w:firstLine="227"/>
      </w:pPr>
      <w:r>
        <w:t>Ak je daný dôvod na odmietnutie uznania a výkonu rozhodnutia podľa odseku 1 písm. a), f) až j) a odseku 2, súd pred prijatím takého rozhodnutia požiada justičný orgán št</w:t>
      </w:r>
      <w:r>
        <w:t>átu pôvodu o stanovisko, a ak je to potrebné, aj o bezodkladné zaslanie dodatočných informácií nevyhnutných pre svoje rozhodnutie. Súd môže požiadať justičný orgán štátu pôvodu o stanovisko aj v prípade, ak ide o iný dôvod odmietnutia podľa odseku 1.</w:t>
      </w:r>
    </w:p>
    <w:p w:rsidR="006443E9" w:rsidRDefault="00855729">
      <w:pPr>
        <w:pStyle w:val="Nadpis1"/>
        <w:spacing w:after="198"/>
        <w:ind w:left="100"/>
      </w:pPr>
      <w:r>
        <w:t>Uznan</w:t>
      </w:r>
      <w:r>
        <w:t>ie a výkon § 13</w:t>
      </w:r>
    </w:p>
    <w:p w:rsidR="006443E9" w:rsidRDefault="00855729">
      <w:pPr>
        <w:numPr>
          <w:ilvl w:val="0"/>
          <w:numId w:val="16"/>
        </w:numPr>
        <w:spacing w:after="207"/>
        <w:ind w:firstLine="227"/>
      </w:pPr>
      <w:r>
        <w:t>Ak nie je dôvod na odmietnutie uznania a výkonu rozhodnutia podľa § 12, súd rozhodne o uznaní takého rozhodnutia a súčasne rozhodne, že sa také rozhodnutie vykoná.</w:t>
      </w:r>
    </w:p>
    <w:p w:rsidR="006443E9" w:rsidRDefault="00855729">
      <w:pPr>
        <w:numPr>
          <w:ilvl w:val="0"/>
          <w:numId w:val="16"/>
        </w:numPr>
        <w:spacing w:after="207"/>
        <w:ind w:firstLine="227"/>
      </w:pPr>
      <w:r>
        <w:t>Ak sa rozhodnutím uložila trestná sankcia alebo probačné opatrenie vrátane t</w:t>
      </w:r>
      <w:r>
        <w:t xml:space="preserve">restu, ktorý možno odsúdenému uložiť v prípade ich neplnenia, ktoré nie sú zlučiteľné s právnym poriadkom Slovenskej republiky, súd rozhodnutím podľa odseku 1 nahradí trestnú sankciu alebo probačné opatrenie takým druhom trestnej sankcie alebo </w:t>
      </w:r>
      <w:proofErr w:type="spellStart"/>
      <w:r>
        <w:t>probačného</w:t>
      </w:r>
      <w:proofErr w:type="spellEnd"/>
      <w:r>
        <w:t xml:space="preserve"> o</w:t>
      </w:r>
      <w:r>
        <w:t xml:space="preserve">patrenia, ktoré by mohol uložiť, ak by v konaní o spáchanom trestnom čine rozhodoval; pritom dbá o to, aby takto uložená trestná sankcia alebo probačné opatrenie nezhoršili postavenie odsúdeného a v čo najväčšej miere zodpovedali pôvodne uloženej trestnej </w:t>
      </w:r>
      <w:r>
        <w:t xml:space="preserve">sankcii alebo </w:t>
      </w:r>
      <w:proofErr w:type="spellStart"/>
      <w:r>
        <w:t>probačnému</w:t>
      </w:r>
      <w:proofErr w:type="spellEnd"/>
      <w:r>
        <w:t xml:space="preserve"> opatreniu.</w:t>
      </w:r>
    </w:p>
    <w:p w:rsidR="006443E9" w:rsidRDefault="00855729">
      <w:pPr>
        <w:numPr>
          <w:ilvl w:val="0"/>
          <w:numId w:val="16"/>
        </w:numPr>
        <w:spacing w:after="207"/>
        <w:ind w:firstLine="227"/>
      </w:pPr>
      <w:r>
        <w:t xml:space="preserve">Ak sa rozhodnutím uložila trestná sankcia alebo probačné opatrenie v trvaní, ktoré nie je zlučiteľné s právnym poriadkom Slovenskej republiky, súd rozhodnutím podľa odseku 1 trvanie trestnej sankcie alebo </w:t>
      </w:r>
      <w:proofErr w:type="spellStart"/>
      <w:r>
        <w:t>probačného</w:t>
      </w:r>
      <w:proofErr w:type="spellEnd"/>
      <w:r>
        <w:t xml:space="preserve"> opat</w:t>
      </w:r>
      <w:r>
        <w:t xml:space="preserve">renia primerane upraví. Takto upravená dĺžka trvania trestnej sankcie alebo </w:t>
      </w:r>
      <w:proofErr w:type="spellStart"/>
      <w:r>
        <w:t>probačného</w:t>
      </w:r>
      <w:proofErr w:type="spellEnd"/>
      <w:r>
        <w:t xml:space="preserve"> opatrenia nesmie byť kratšia ako najdlhšie trvanie ustanovené pre rovnaké trestné činy podľa právneho poriadku Slovenskej republiky.</w:t>
      </w:r>
    </w:p>
    <w:p w:rsidR="006443E9" w:rsidRDefault="00855729">
      <w:pPr>
        <w:numPr>
          <w:ilvl w:val="0"/>
          <w:numId w:val="16"/>
        </w:numPr>
        <w:spacing w:after="294" w:line="259" w:lineRule="auto"/>
        <w:ind w:firstLine="227"/>
      </w:pPr>
      <w:r>
        <w:t>Súd nesmie podľa odsekov 1 až 3 ulož</w:t>
      </w:r>
      <w:r>
        <w:t>iť prísnejšiu trestnú sankciu alebo probačné opatrenie, ako boli uložené v rozhodnutí.</w:t>
      </w:r>
    </w:p>
    <w:p w:rsidR="006443E9" w:rsidRDefault="00855729">
      <w:pPr>
        <w:pStyle w:val="Nadpis1"/>
        <w:spacing w:after="198"/>
        <w:ind w:left="100" w:right="90"/>
      </w:pPr>
      <w:r>
        <w:t>§ 14</w:t>
      </w:r>
    </w:p>
    <w:p w:rsidR="006443E9" w:rsidRDefault="00855729">
      <w:pPr>
        <w:ind w:left="-15" w:firstLine="227"/>
      </w:pPr>
      <w:r>
        <w:t>(1) Súd, ktorý rozhodol o uznaní a výkone rozhodnutia, je oprávnený prijať všetky následné rozhodnutia, najmä</w:t>
      </w:r>
    </w:p>
    <w:p w:rsidR="006443E9" w:rsidRDefault="00855729">
      <w:pPr>
        <w:numPr>
          <w:ilvl w:val="0"/>
          <w:numId w:val="17"/>
        </w:numPr>
        <w:ind w:hanging="283"/>
      </w:pPr>
      <w:r>
        <w:t>premeniť trestnú sankciu alebo probačné opatrenie v prípade ich neplnenia na trest odňatia slobody,</w:t>
      </w:r>
    </w:p>
    <w:p w:rsidR="006443E9" w:rsidRDefault="00855729">
      <w:pPr>
        <w:numPr>
          <w:ilvl w:val="0"/>
          <w:numId w:val="17"/>
        </w:numPr>
        <w:ind w:hanging="283"/>
      </w:pPr>
      <w:r>
        <w:t xml:space="preserve">podmienečne upustiť od výkonu zvyšku trestnej sankcie alebo </w:t>
      </w:r>
      <w:proofErr w:type="spellStart"/>
      <w:r>
        <w:t>probačného</w:t>
      </w:r>
      <w:proofErr w:type="spellEnd"/>
      <w:r>
        <w:t xml:space="preserve"> opatrenia,</w:t>
      </w:r>
    </w:p>
    <w:p w:rsidR="006443E9" w:rsidRDefault="00855729">
      <w:pPr>
        <w:numPr>
          <w:ilvl w:val="0"/>
          <w:numId w:val="17"/>
        </w:numPr>
        <w:ind w:hanging="283"/>
      </w:pPr>
      <w:r>
        <w:t xml:space="preserve">upustiť od výkonu trestnej sankcie alebo </w:t>
      </w:r>
      <w:proofErr w:type="spellStart"/>
      <w:r>
        <w:t>probačného</w:t>
      </w:r>
      <w:proofErr w:type="spellEnd"/>
      <w:r>
        <w:t xml:space="preserve"> opatrenia alebo ich zv</w:t>
      </w:r>
      <w:r>
        <w:t>yšku, alebo</w:t>
      </w:r>
    </w:p>
    <w:p w:rsidR="006443E9" w:rsidRDefault="00855729">
      <w:pPr>
        <w:numPr>
          <w:ilvl w:val="0"/>
          <w:numId w:val="17"/>
        </w:numPr>
        <w:spacing w:after="207"/>
        <w:ind w:hanging="283"/>
      </w:pPr>
      <w:r>
        <w:lastRenderedPageBreak/>
        <w:t xml:space="preserve">zmeniť spôsob výkonu trestnej sankcie alebo </w:t>
      </w:r>
      <w:proofErr w:type="spellStart"/>
      <w:r>
        <w:t>probačného</w:t>
      </w:r>
      <w:proofErr w:type="spellEnd"/>
      <w:r>
        <w:t xml:space="preserve"> opatrenia; ustanovenie § 13 ods. 4 tým nie je dotknuté.</w:t>
      </w:r>
    </w:p>
    <w:p w:rsidR="006443E9" w:rsidRDefault="00855729">
      <w:pPr>
        <w:numPr>
          <w:ilvl w:val="1"/>
          <w:numId w:val="17"/>
        </w:numPr>
        <w:spacing w:after="207"/>
        <w:ind w:firstLine="227"/>
      </w:pPr>
      <w:r>
        <w:t>Ak sa rozhodnutím uložila povinnosť nahradiť škodu, súd môže požadovať od odsúdeného preukázanie splnenia tejto povinnosti.</w:t>
      </w:r>
    </w:p>
    <w:p w:rsidR="006443E9" w:rsidRDefault="00855729">
      <w:pPr>
        <w:numPr>
          <w:ilvl w:val="1"/>
          <w:numId w:val="17"/>
        </w:numPr>
        <w:spacing w:after="294"/>
        <w:ind w:firstLine="227"/>
      </w:pPr>
      <w:r>
        <w:t>Súd nevyk</w:t>
      </w:r>
      <w:r>
        <w:t>oná rozhodnutie, alebo od výkonu uznaného rozhodnutia upustí, ak bola odsúdenému v Slovenskej republike udelená amnestia alebo milosť alebo ak ho justičný orgán štátu pôvodu informoval, že v štáte pôvodu bola udelená amnestia, milosť alebo vydané iné rozho</w:t>
      </w:r>
      <w:r>
        <w:t>dnutie, opatrenie alebo skutočnosť, v dôsledku ktorých sa také rozhodnutie stalo nevykonateľným.</w:t>
      </w:r>
    </w:p>
    <w:p w:rsidR="006443E9" w:rsidRDefault="00855729">
      <w:pPr>
        <w:pStyle w:val="Nadpis1"/>
        <w:spacing w:after="198"/>
        <w:ind w:left="100" w:right="90"/>
      </w:pPr>
      <w:r>
        <w:t>§ 15</w:t>
      </w:r>
    </w:p>
    <w:p w:rsidR="006443E9" w:rsidRDefault="00855729">
      <w:pPr>
        <w:numPr>
          <w:ilvl w:val="0"/>
          <w:numId w:val="18"/>
        </w:numPr>
        <w:spacing w:after="207"/>
        <w:ind w:firstLine="227"/>
      </w:pPr>
      <w:r>
        <w:t>Ak odsúdený ujde z územia Slovenskej republiky, alebo už nemá obvyklý pobyt na území Slovenskej republiky, súd môže postúpiť právomoc nad výkonom uznaného</w:t>
      </w:r>
      <w:r>
        <w:t xml:space="preserve"> rozhodnutia vrátane vydávania následných rozhodnutí späť justičnému orgánu štátu pôvodu. Súd môže postúpiť právomoc nad výkonom uznaného rozhodnutia späť justičnému orgánu štátu pôvodu aj v prípade, ak o to justičný orgán štátu pôvodu požiada z dôvodu, že</w:t>
      </w:r>
      <w:r>
        <w:t xml:space="preserve"> proti odsúdenému sa v tomto štáte vedie iné trestné konanie.</w:t>
      </w:r>
    </w:p>
    <w:p w:rsidR="006443E9" w:rsidRDefault="00855729">
      <w:pPr>
        <w:numPr>
          <w:ilvl w:val="0"/>
          <w:numId w:val="18"/>
        </w:numPr>
        <w:spacing w:after="294"/>
        <w:ind w:firstLine="227"/>
      </w:pPr>
      <w:r>
        <w:t>Ak došlo k postúpeniu právomoci nad výkonom uznaného rozhodnutia podľa odseku 1, súd prijme bezodkladne opatrenia smerujúce k upusteniu od výkonu uznaného rozhodnutia na území Slovenskej republi</w:t>
      </w:r>
      <w:r>
        <w:t>ky.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16</w:t>
      </w:r>
    </w:p>
    <w:p w:rsidR="006443E9" w:rsidRDefault="00855729">
      <w:pPr>
        <w:pStyle w:val="Nadpis1"/>
        <w:spacing w:after="214"/>
        <w:ind w:left="100" w:right="90"/>
      </w:pPr>
      <w:r>
        <w:t>Informačná povinnosť</w:t>
      </w:r>
    </w:p>
    <w:p w:rsidR="006443E9" w:rsidRDefault="00855729">
      <w:pPr>
        <w:ind w:left="237"/>
      </w:pPr>
      <w:r>
        <w:t xml:space="preserve">(1) Súd bezodkladne informuje justičný orgán štátu pôvodu a ministerstvo o </w:t>
      </w:r>
    </w:p>
    <w:p w:rsidR="006443E9" w:rsidRDefault="00855729">
      <w:pPr>
        <w:numPr>
          <w:ilvl w:val="0"/>
          <w:numId w:val="19"/>
        </w:numPr>
        <w:ind w:hanging="283"/>
      </w:pPr>
      <w:r>
        <w:t>odmietnutí uznania a výkonu rozhodnutia z dôvodov podľa § 12 vrátane uvedenia dôvodu odmietnutia,</w:t>
      </w:r>
    </w:p>
    <w:p w:rsidR="006443E9" w:rsidRDefault="00855729">
      <w:pPr>
        <w:numPr>
          <w:ilvl w:val="0"/>
          <w:numId w:val="19"/>
        </w:numPr>
        <w:ind w:hanging="283"/>
      </w:pPr>
      <w:r>
        <w:t>uznaní rozhodnutia podľa § 13 ods. 1,</w:t>
      </w:r>
    </w:p>
    <w:p w:rsidR="006443E9" w:rsidRDefault="00855729">
      <w:pPr>
        <w:numPr>
          <w:ilvl w:val="0"/>
          <w:numId w:val="19"/>
        </w:numPr>
        <w:ind w:hanging="283"/>
      </w:pPr>
      <w:r>
        <w:t xml:space="preserve">premene trestnej sankcie alebo </w:t>
      </w:r>
      <w:proofErr w:type="spellStart"/>
      <w:r>
        <w:t>probačného</w:t>
      </w:r>
      <w:proofErr w:type="spellEnd"/>
      <w:r>
        <w:t xml:space="preserve"> opatrenia podľa § 13 ods. 2 vrátane odôvodnenia takého postupu,</w:t>
      </w:r>
    </w:p>
    <w:p w:rsidR="006443E9" w:rsidRDefault="00855729">
      <w:pPr>
        <w:numPr>
          <w:ilvl w:val="0"/>
          <w:numId w:val="19"/>
        </w:numPr>
        <w:ind w:hanging="283"/>
      </w:pPr>
      <w:r>
        <w:t xml:space="preserve">úprave trestnej sankcie alebo </w:t>
      </w:r>
      <w:proofErr w:type="spellStart"/>
      <w:r>
        <w:t>probačného</w:t>
      </w:r>
      <w:proofErr w:type="spellEnd"/>
      <w:r>
        <w:t xml:space="preserve"> opatrenia podľa § 13 ods. 3 vrátane odôvodnenia takého postupu,</w:t>
      </w:r>
    </w:p>
    <w:p w:rsidR="006443E9" w:rsidRDefault="00855729">
      <w:pPr>
        <w:numPr>
          <w:ilvl w:val="0"/>
          <w:numId w:val="19"/>
        </w:numPr>
        <w:ind w:hanging="283"/>
      </w:pPr>
      <w:r>
        <w:t>skutočnostiach, ktoré môžu viesť k vydaniu následného rozhodnutia podľa § 14 ods. 1,</w:t>
      </w:r>
    </w:p>
    <w:p w:rsidR="006443E9" w:rsidRDefault="00855729">
      <w:pPr>
        <w:numPr>
          <w:ilvl w:val="0"/>
          <w:numId w:val="19"/>
        </w:numPr>
        <w:ind w:hanging="283"/>
      </w:pPr>
      <w:r>
        <w:t>prijatí následných rozhodnutí podľa § 14 ods. 1,</w:t>
      </w:r>
    </w:p>
    <w:p w:rsidR="006443E9" w:rsidRDefault="00855729">
      <w:pPr>
        <w:numPr>
          <w:ilvl w:val="0"/>
          <w:numId w:val="19"/>
        </w:numPr>
        <w:ind w:hanging="283"/>
      </w:pPr>
      <w:r>
        <w:t>vykonaní rozhodnutia,</w:t>
      </w:r>
    </w:p>
    <w:p w:rsidR="006443E9" w:rsidRDefault="00855729">
      <w:pPr>
        <w:numPr>
          <w:ilvl w:val="0"/>
          <w:numId w:val="19"/>
        </w:numPr>
        <w:ind w:hanging="283"/>
      </w:pPr>
      <w:r>
        <w:t>nevykonaní rozhodnutia alebo o upustení od jeho výkonu podľa § 14 ods. 3,</w:t>
      </w:r>
    </w:p>
    <w:p w:rsidR="006443E9" w:rsidRDefault="00855729">
      <w:pPr>
        <w:numPr>
          <w:ilvl w:val="0"/>
          <w:numId w:val="19"/>
        </w:numPr>
        <w:spacing w:after="207"/>
        <w:ind w:hanging="283"/>
      </w:pPr>
      <w:r>
        <w:t>ďalších významných skutočn</w:t>
      </w:r>
      <w:r>
        <w:t>ostiach, ktoré majú alebo môžu mať vplyv na konanie o uznaní a výkone rozhodnutia, najmä o tom, že po doručení rozhodnutia a osvedčenia nemožno odsúdeného na území Slovenskej republiky nájsť.</w:t>
      </w:r>
    </w:p>
    <w:p w:rsidR="006443E9" w:rsidRDefault="00855729">
      <w:pPr>
        <w:spacing w:after="194"/>
        <w:ind w:left="-15" w:firstLine="227"/>
      </w:pPr>
      <w:r>
        <w:t xml:space="preserve">(2) Súd na žiadosť justičného orgánu štátu pôvodu oznámi tomuto </w:t>
      </w:r>
      <w:r>
        <w:t xml:space="preserve">orgánu hornú hranicu trestnej sadzby pre trestný čin, ktorý je predmetom rozhodnutia a ktorý možno uložiť odsúdenému v prípade porušenia uloženej trestnej sankcie alebo </w:t>
      </w:r>
      <w:proofErr w:type="spellStart"/>
      <w:r>
        <w:t>probačného</w:t>
      </w:r>
      <w:proofErr w:type="spellEnd"/>
      <w:r>
        <w:t xml:space="preserve"> opatrenia podľa právneho poriadku Slovenskej republiky.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ŠTVRTÁ ČASŤ SPOLOČNÉ</w:t>
      </w:r>
      <w:r>
        <w:rPr>
          <w:b/>
        </w:rPr>
        <w:t>, PRECHODNÉ A ZÁVEREČNÉ USTANOVENIA § 17</w:t>
      </w:r>
    </w:p>
    <w:p w:rsidR="006443E9" w:rsidRDefault="00855729">
      <w:pPr>
        <w:pStyle w:val="Nadpis1"/>
        <w:spacing w:after="214"/>
        <w:ind w:left="100" w:right="90"/>
      </w:pPr>
      <w:r>
        <w:t>Spôsob styku a zasielanie písomností</w:t>
      </w:r>
    </w:p>
    <w:p w:rsidR="006443E9" w:rsidRDefault="00855729">
      <w:pPr>
        <w:numPr>
          <w:ilvl w:val="0"/>
          <w:numId w:val="20"/>
        </w:numPr>
        <w:spacing w:after="207"/>
        <w:ind w:firstLine="227"/>
      </w:pPr>
      <w:r>
        <w:t>Súd v konaní podľa tohto zákona komunikuje s justičnými orgánmi členských štátov priamo. Na zistenie príslušného vykonávajúceho justičného orgánu možno požiadať o súčinnosť minis</w:t>
      </w:r>
      <w:r>
        <w:t>terstvo alebo použiť kontaktné body Európskej justičnej siete.</w:t>
      </w:r>
    </w:p>
    <w:p w:rsidR="006443E9" w:rsidRDefault="00855729">
      <w:pPr>
        <w:numPr>
          <w:ilvl w:val="0"/>
          <w:numId w:val="20"/>
        </w:numPr>
        <w:spacing w:after="294"/>
        <w:ind w:firstLine="227"/>
      </w:pPr>
      <w:r>
        <w:t>Osvedčenie, rozhodnutie a ostatné písomnosti možno zasielať do členského štátu alebo prijímať z členského štátu poštou alebo inou bezpečnou formou, ktorá umožňuje vyhotovenie písomného znenia p</w:t>
      </w:r>
      <w:r>
        <w:t>od podmienkou umožňujúcou posúdiť ich hodnovernosť. Ak to súd pre overenie hodnovernosti osvedčenia, rozhodnutia a ostatných písomnosti považuje za potrebné, požiada justičný orgán členského štátu o zaslanie originálov.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18</w:t>
      </w:r>
    </w:p>
    <w:p w:rsidR="006443E9" w:rsidRDefault="00855729">
      <w:pPr>
        <w:pStyle w:val="Nadpis1"/>
        <w:spacing w:after="214"/>
        <w:ind w:left="100" w:right="90"/>
      </w:pPr>
      <w:r>
        <w:lastRenderedPageBreak/>
        <w:t>Preklady</w:t>
      </w:r>
    </w:p>
    <w:p w:rsidR="006443E9" w:rsidRDefault="00855729">
      <w:pPr>
        <w:numPr>
          <w:ilvl w:val="0"/>
          <w:numId w:val="21"/>
        </w:numPr>
        <w:spacing w:after="207"/>
        <w:ind w:firstLine="227"/>
      </w:pPr>
      <w:r>
        <w:t xml:space="preserve">Osvedčenie sa zasiela </w:t>
      </w:r>
      <w:r>
        <w:t>vykonávajúcemu justičnému orgánu v úradnom jazyku vykonávajúceho štátu alebo v jednom z úradných jazykov tohto štátu; ak vykonávajúci štát svojím vyhlásením umožnil prijatie osvedčenia aj v inom jazyku, možno vyhotoviť preklad aj do iného jazyka.</w:t>
      </w:r>
    </w:p>
    <w:p w:rsidR="006443E9" w:rsidRDefault="00855729">
      <w:pPr>
        <w:numPr>
          <w:ilvl w:val="0"/>
          <w:numId w:val="21"/>
        </w:numPr>
        <w:spacing w:after="207"/>
        <w:ind w:firstLine="227"/>
      </w:pPr>
      <w:r>
        <w:t>Osvedčeni</w:t>
      </w:r>
      <w:r>
        <w:t>e adresované orgánom Slovenskej republiky možno na ďalšie konanie prijať, ak je vyhotovené v štátnom jazyku.</w:t>
      </w:r>
    </w:p>
    <w:p w:rsidR="006443E9" w:rsidRDefault="00855729">
      <w:pPr>
        <w:numPr>
          <w:ilvl w:val="0"/>
          <w:numId w:val="21"/>
        </w:numPr>
        <w:spacing w:after="207"/>
        <w:ind w:firstLine="227"/>
      </w:pPr>
      <w:r>
        <w:t>Ustanovenia odsekov 1 a 2 sa neuplatnia vo vzťahu k členským štátom, v ktorých je použitie jazykov pri vzájomnom styku orgánov v konaní podľa tohto</w:t>
      </w:r>
      <w:r>
        <w:t xml:space="preserve"> zákona upravené na základe vzájomnosti vyhlásenej ministerstvom.</w:t>
      </w:r>
    </w:p>
    <w:p w:rsidR="006443E9" w:rsidRDefault="00855729">
      <w:pPr>
        <w:numPr>
          <w:ilvl w:val="0"/>
          <w:numId w:val="21"/>
        </w:numPr>
        <w:spacing w:after="295"/>
        <w:ind w:firstLine="227"/>
      </w:pPr>
      <w:r>
        <w:t>Preklad rozhodnutia a ostatných písomností sa nevyžaduje.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19</w:t>
      </w:r>
    </w:p>
    <w:p w:rsidR="006443E9" w:rsidRDefault="00855729">
      <w:pPr>
        <w:pStyle w:val="Nadpis1"/>
        <w:spacing w:after="214"/>
        <w:ind w:left="100" w:right="90"/>
      </w:pPr>
      <w:r>
        <w:t>Náklady</w:t>
      </w:r>
    </w:p>
    <w:p w:rsidR="006443E9" w:rsidRDefault="00855729">
      <w:pPr>
        <w:spacing w:after="294"/>
        <w:ind w:left="-15" w:firstLine="227"/>
      </w:pPr>
      <w:r>
        <w:t>Náklady, ktoré vznikli slovenskému orgánu v konaní podľa tohto zákona, sú nákladmi Slovenskej republiky a uhradí ich orgán, ktorému vznikli.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20</w:t>
      </w:r>
    </w:p>
    <w:p w:rsidR="006443E9" w:rsidRDefault="00855729">
      <w:pPr>
        <w:pStyle w:val="Nadpis1"/>
        <w:spacing w:after="214"/>
        <w:ind w:left="100" w:right="90"/>
      </w:pPr>
      <w:r>
        <w:t>Preskúmanie rozhodnutia</w:t>
      </w:r>
    </w:p>
    <w:p w:rsidR="006443E9" w:rsidRDefault="00855729">
      <w:pPr>
        <w:ind w:left="-15" w:firstLine="227"/>
      </w:pPr>
      <w:r>
        <w:t xml:space="preserve">Na preskúmanie správnosti a zákonnosti rozhodnutia vydaného v Slovenskej republike sú </w:t>
      </w:r>
      <w:r>
        <w:t>príslušné súdy Slovenskej republiky.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21</w:t>
      </w:r>
    </w:p>
    <w:p w:rsidR="006443E9" w:rsidRDefault="00855729">
      <w:pPr>
        <w:pStyle w:val="Nadpis1"/>
        <w:spacing w:after="214"/>
        <w:ind w:left="100" w:right="90"/>
      </w:pPr>
      <w:r>
        <w:t>Poskytovanie súčinnosti a informácií</w:t>
      </w:r>
    </w:p>
    <w:p w:rsidR="006443E9" w:rsidRDefault="00855729">
      <w:pPr>
        <w:spacing w:after="294"/>
        <w:ind w:left="-15" w:firstLine="227"/>
      </w:pPr>
      <w:r>
        <w:t>Ministerstvo poskytuje na základe žiadosti súdu alebo príslušného orgánu členského štátu potrebnú súčinnosť pri postupe podľa tohto zákona, a to najmä pri zisťovaní potrebných i</w:t>
      </w:r>
      <w:r>
        <w:t>nformácií týkajúcich sa určenia príslušnosti alebo pri overovaní podmienok ustanovených právnym poriadkom členského štátu alebo Slovenskej republiky pre uznanie a výkon rozhodnutí.</w:t>
      </w:r>
    </w:p>
    <w:p w:rsidR="006443E9" w:rsidRDefault="00855729">
      <w:pPr>
        <w:spacing w:after="198" w:line="248" w:lineRule="auto"/>
        <w:ind w:left="100" w:right="90"/>
        <w:jc w:val="center"/>
      </w:pPr>
      <w:r>
        <w:rPr>
          <w:b/>
        </w:rPr>
        <w:t>§ 22</w:t>
      </w:r>
    </w:p>
    <w:p w:rsidR="006443E9" w:rsidRDefault="00855729">
      <w:pPr>
        <w:spacing w:after="297" w:line="259" w:lineRule="auto"/>
        <w:ind w:left="94"/>
        <w:jc w:val="center"/>
      </w:pPr>
      <w:r>
        <w:t>Ak tento zákon neustanovuje inak, na konanie podľa tohto zákona sa pou</w:t>
      </w:r>
      <w:r>
        <w:t>žije Trestný poriadok.</w:t>
      </w:r>
    </w:p>
    <w:p w:rsidR="006443E9" w:rsidRDefault="00855729">
      <w:pPr>
        <w:spacing w:after="198" w:line="248" w:lineRule="auto"/>
        <w:ind w:left="100" w:right="90"/>
        <w:jc w:val="center"/>
      </w:pPr>
      <w:r>
        <w:rPr>
          <w:b/>
        </w:rPr>
        <w:t>§ 23</w:t>
      </w:r>
    </w:p>
    <w:p w:rsidR="006443E9" w:rsidRDefault="00855729">
      <w:pPr>
        <w:spacing w:after="295"/>
        <w:ind w:left="237"/>
      </w:pPr>
      <w:r>
        <w:t>Týmto zákonom sa preberajú právne záväzne akty Európskej únie uvedené v prílohe č. 2.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24</w:t>
      </w:r>
    </w:p>
    <w:p w:rsidR="006443E9" w:rsidRDefault="00855729">
      <w:pPr>
        <w:pStyle w:val="Nadpis1"/>
        <w:spacing w:after="214"/>
        <w:ind w:left="100" w:right="90"/>
      </w:pPr>
      <w:r>
        <w:t>Prechodné ustanovenie</w:t>
      </w:r>
    </w:p>
    <w:p w:rsidR="006443E9" w:rsidRDefault="00855729">
      <w:pPr>
        <w:spacing w:after="294"/>
        <w:ind w:left="-15" w:firstLine="227"/>
      </w:pPr>
      <w:r>
        <w:t>Ak štát pôvodu požiadal o výkon rozhodnutia pred nadobudnutím účinnosti tohto zákona, postupuje sa podľa doterajšíc</w:t>
      </w:r>
      <w:r>
        <w:t>h predpisov.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§ 24a</w:t>
      </w:r>
    </w:p>
    <w:p w:rsidR="006443E9" w:rsidRDefault="00855729">
      <w:pPr>
        <w:pStyle w:val="Nadpis1"/>
        <w:spacing w:after="214"/>
        <w:ind w:left="100" w:right="90"/>
      </w:pPr>
      <w:r>
        <w:t>Prechodné ustanovenie k úpravám účinným od 1. januára 2020</w:t>
      </w:r>
    </w:p>
    <w:p w:rsidR="006443E9" w:rsidRDefault="00855729">
      <w:pPr>
        <w:spacing w:after="294"/>
        <w:ind w:left="-15" w:firstLine="227"/>
      </w:pPr>
      <w:r>
        <w:t>Konanie začaté pred 1. januárom 2020 sa dokončí podľa tohto zákona v znení účinnom do 31. decembra 2019.</w:t>
      </w:r>
    </w:p>
    <w:p w:rsidR="006443E9" w:rsidRDefault="00855729">
      <w:pPr>
        <w:spacing w:after="454" w:line="365" w:lineRule="auto"/>
        <w:ind w:left="212" w:right="3835" w:firstLine="4395"/>
        <w:jc w:val="left"/>
      </w:pPr>
      <w:r>
        <w:rPr>
          <w:b/>
        </w:rPr>
        <w:t xml:space="preserve">§ 25 Účinnosť </w:t>
      </w:r>
      <w:r>
        <w:t>Tento zákon nadobúda účinnosť 1. februára 2012.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lastRenderedPageBreak/>
        <w:t>Ivan Gašparovič v. r.</w:t>
      </w:r>
    </w:p>
    <w:p w:rsidR="006443E9" w:rsidRDefault="0085572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443E9" w:rsidRDefault="00855729">
      <w:pPr>
        <w:spacing w:after="20" w:line="248" w:lineRule="auto"/>
        <w:ind w:left="100" w:right="90"/>
        <w:jc w:val="center"/>
      </w:pPr>
      <w:r>
        <w:rPr>
          <w:b/>
        </w:rPr>
        <w:t>Pavol Hrušovský v. r.</w:t>
      </w:r>
    </w:p>
    <w:p w:rsidR="006443E9" w:rsidRDefault="0085572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443E9" w:rsidRDefault="00855729">
      <w:pPr>
        <w:spacing w:after="20" w:line="248" w:lineRule="auto"/>
        <w:ind w:left="100" w:right="157"/>
        <w:jc w:val="center"/>
      </w:pPr>
      <w:r>
        <w:rPr>
          <w:b/>
        </w:rPr>
        <w:t xml:space="preserve">Iveta Radičová v. r. </w:t>
      </w:r>
    </w:p>
    <w:p w:rsidR="006443E9" w:rsidRDefault="00855729">
      <w:pPr>
        <w:spacing w:after="636" w:line="236" w:lineRule="auto"/>
        <w:ind w:left="6865" w:right="-15"/>
        <w:jc w:val="right"/>
      </w:pPr>
      <w:r>
        <w:rPr>
          <w:b/>
        </w:rPr>
        <w:t>Príloha č. 1 k zákonu č. 533/2011 Z. z.</w:t>
      </w:r>
    </w:p>
    <w:p w:rsidR="006443E9" w:rsidRDefault="00855729">
      <w:pPr>
        <w:ind w:left="-15" w:firstLine="227"/>
      </w:pPr>
      <w:r>
        <w:t>OSVEDČENIE podľa čl. 6 Rámcového rozhodnutia Rady 2008/947/SVV o uplatňovaní zásady vzájomného uznávania na rozsudky a probačné rozhodnutia na úče</w:t>
      </w:r>
      <w:r>
        <w:t xml:space="preserve">ly dohľadu nad </w:t>
      </w:r>
      <w:proofErr w:type="spellStart"/>
      <w:r>
        <w:t>probačnými</w:t>
      </w:r>
      <w:proofErr w:type="spellEnd"/>
      <w:r>
        <w:t xml:space="preserve"> opatreniami a alternatívnymi sankciami</w:t>
      </w:r>
    </w:p>
    <w:p w:rsidR="006443E9" w:rsidRDefault="006443E9">
      <w:pPr>
        <w:sectPr w:rsidR="006443E9">
          <w:headerReference w:type="even" r:id="rId8"/>
          <w:headerReference w:type="default" r:id="rId9"/>
          <w:headerReference w:type="first" r:id="rId10"/>
          <w:pgSz w:w="11905" w:h="16837"/>
          <w:pgMar w:top="843" w:right="1105" w:bottom="1121" w:left="1105" w:header="708" w:footer="708" w:gutter="0"/>
          <w:cols w:space="708"/>
          <w:titlePg/>
        </w:sectPr>
      </w:pPr>
    </w:p>
    <w:tbl>
      <w:tblPr>
        <w:tblStyle w:val="TableGrid"/>
        <w:tblpPr w:vertAnchor="page" w:horzAnchor="page" w:tblpX="1352" w:tblpY="11724"/>
        <w:tblOverlap w:val="never"/>
        <w:tblW w:w="9127" w:type="dxa"/>
        <w:tblInd w:w="0" w:type="dxa"/>
        <w:tblCellMar>
          <w:top w:w="83" w:type="dxa"/>
          <w:left w:w="66" w:type="dxa"/>
          <w:bottom w:w="0" w:type="dxa"/>
          <w:right w:w="264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340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16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+D70&amp;*')=&amp;%)+</w:t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1*.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389" w:right="740" w:hanging="205"/>
              <w:jc w:val="left"/>
            </w:pPr>
            <w:r>
              <w:rPr>
                <w:color w:val="181717"/>
                <w:sz w:val="16"/>
              </w:rPr>
              <w:t xml:space="preserve">2)3)04 )' # </w:t>
            </w:r>
            <w:r>
              <w:rPr>
                <w:color w:val="181717"/>
                <w:sz w:val="16"/>
              </w:rPr>
              <w:t>5#$&amp;6 $())//).</w:t>
            </w:r>
          </w:p>
          <w:p w:rsidR="006443E9" w:rsidRDefault="00855729">
            <w:pPr>
              <w:spacing w:after="0" w:line="310" w:lineRule="auto"/>
              <w:ind w:left="389" w:firstLine="0"/>
            </w:pPr>
            <w:r>
              <w:rPr>
                <w:color w:val="181717"/>
                <w:sz w:val="16"/>
              </w:rPr>
              <w:t>($)78&amp;/&amp;))(5&amp;0)3)(*($)70&amp;) (%5)%)))*#$ ))'+.</w:t>
            </w:r>
          </w:p>
          <w:p w:rsidR="006443E9" w:rsidRDefault="00855729">
            <w:pPr>
              <w:spacing w:after="42" w:line="259" w:lineRule="auto"/>
              <w:ind w:left="441" w:firstLine="0"/>
              <w:jc w:val="left"/>
            </w:pPr>
            <w:r>
              <w:rPr>
                <w:color w:val="181717"/>
                <w:sz w:val="16"/>
              </w:rPr>
              <w:t>#$/78&amp;/&amp;))(5&amp;0)3)(*7.</w:t>
            </w:r>
          </w:p>
          <w:p w:rsidR="006443E9" w:rsidRDefault="00855729">
            <w:pPr>
              <w:spacing w:after="67" w:line="228" w:lineRule="auto"/>
              <w:ind w:left="184" w:firstLine="0"/>
            </w:pPr>
            <w:r>
              <w:rPr>
                <w:color w:val="181717"/>
                <w:sz w:val="16"/>
              </w:rPr>
              <w:t>9&amp;(%)70($)7)'#$/70&amp;)(%5)%) ))*#$ ))'+</w:t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:)$.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;#$))4&lt;=))4&lt;&amp;&lt;&amp;%+=$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;#$4&gt;=))4&lt;&amp;&lt;&amp;%+=$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spacing w:after="2640" w:line="259" w:lineRule="auto"/>
        <w:ind w:left="0" w:firstLine="0"/>
        <w:jc w:val="left"/>
      </w:pPr>
      <w:proofErr w:type="spellStart"/>
      <w:r>
        <w:rPr>
          <w:color w:val="FFFFFF"/>
        </w:rPr>
        <w:lastRenderedPageBreak/>
        <w:t>DynamicResources</w:t>
      </w:r>
      <w:proofErr w:type="spellEnd"/>
      <w:r>
        <w:rPr>
          <w:color w:val="FFFFFF"/>
        </w:rPr>
        <w:t>\68b7e6a0-ad91-4da6-bb5f-5f2eb84a536b_1.pdf</w:t>
      </w:r>
    </w:p>
    <w:p w:rsidR="006443E9" w:rsidRDefault="006443E9">
      <w:pPr>
        <w:spacing w:after="160" w:line="259" w:lineRule="auto"/>
        <w:ind w:left="177" w:firstLine="0"/>
        <w:jc w:val="center"/>
      </w:pPr>
    </w:p>
    <w:p w:rsidR="006443E9" w:rsidRDefault="00855729">
      <w:pPr>
        <w:spacing w:after="573" w:line="228" w:lineRule="auto"/>
        <w:ind w:left="177" w:firstLine="147"/>
        <w:jc w:val="left"/>
      </w:pPr>
      <w:r>
        <w:rPr>
          <w:color w:val="181717"/>
          <w:sz w:val="16"/>
        </w:rPr>
        <w:tab/>
        <w:t xml:space="preserve">   !!"#$%  $&amp;'()'* ) )# $&amp; </w:t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92" w:hanging="194"/>
        <w:jc w:val="left"/>
      </w:pPr>
      <w:r>
        <w:rPr>
          <w:color w:val="181717"/>
          <w:sz w:val="16"/>
        </w:rPr>
        <w:t>+,-.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!&amp;%(/.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tbl>
      <w:tblPr>
        <w:tblStyle w:val="TableGrid"/>
        <w:tblW w:w="9131" w:type="dxa"/>
        <w:tblInd w:w="18" w:type="dxa"/>
        <w:tblCellMar>
          <w:top w:w="48" w:type="dxa"/>
          <w:left w:w="74" w:type="dxa"/>
          <w:bottom w:w="0" w:type="dxa"/>
          <w:right w:w="227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5176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16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'+ (0&amp;*$&amp;&amp;%( ))*)$0 ))$()))')#$&amp;.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1*.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2)3)04 )$&amp; 5#$&amp;6.</w:t>
            </w:r>
          </w:p>
          <w:p w:rsidR="006443E9" w:rsidRDefault="00855729">
            <w:pPr>
              <w:spacing w:after="42" w:line="259" w:lineRule="auto"/>
              <w:ind w:left="405" w:firstLine="0"/>
              <w:jc w:val="left"/>
            </w:pPr>
            <w:r>
              <w:rPr>
                <w:color w:val="181717"/>
                <w:sz w:val="16"/>
              </w:rPr>
              <w:t>$(//)$"</w:t>
            </w:r>
          </w:p>
          <w:p w:rsidR="006443E9" w:rsidRDefault="00855729">
            <w:pPr>
              <w:spacing w:after="0" w:line="310" w:lineRule="auto"/>
              <w:ind w:left="405" w:firstLine="0"/>
              <w:jc w:val="left"/>
            </w:pPr>
            <w:r>
              <w:rPr>
                <w:color w:val="181717"/>
                <w:sz w:val="16"/>
              </w:rPr>
              <w:t>($)78&amp;/&amp;))(5&amp;0)3)(*($)7 #$/78&amp;/&amp;))(5&amp;0)3)(*7.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9&amp;(%)$(($)7#$/7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:)$.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;#$))4&lt;=))4&lt;&amp;&lt;&amp;%+=$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200" w:firstLine="0"/>
            </w:pPr>
            <w:r>
              <w:rPr>
                <w:color w:val="181717"/>
                <w:sz w:val="16"/>
              </w:rPr>
              <w:t>;#$4&gt;=))4&lt;&amp;&lt;&amp;%+=$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1%)$'=$-'+0&amp;(=?+ 5&amp;&amp;6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@)$&amp;.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A)= )+.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@#=4&amp;+.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;#$))4&lt;=))4&lt;&amp;&lt;&amp;%+=$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;#$4&gt;=))4&lt;&amp;&lt;&amp;%+=$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B? )$=&amp;%)&amp;$#+.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C&amp;0&amp;*%) 5&amp; &amp;6$7 /-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lastRenderedPageBreak/>
        <w:t>1%)$'=$-'+0&amp;(=?+ 5&amp;&amp;6</w:t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>@)$&amp;.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>A)= )+.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>@#=4&amp;+.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tbl>
      <w:tblPr>
        <w:tblStyle w:val="TableGrid"/>
        <w:tblpPr w:vertAnchor="page" w:horzAnchor="page" w:tblpX="1352" w:tblpY="12840"/>
        <w:tblOverlap w:val="never"/>
        <w:tblW w:w="9127" w:type="dxa"/>
        <w:tblInd w:w="0" w:type="dxa"/>
        <w:tblCellMar>
          <w:top w:w="83" w:type="dxa"/>
          <w:left w:w="66" w:type="dxa"/>
          <w:bottom w:w="0" w:type="dxa"/>
          <w:right w:w="330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2347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295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)+I4 )4&amp;)%$')0)&amp;($$&amp;#')</w:t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@)$&amp;.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184" w:firstLine="0"/>
            </w:pPr>
            <w:r>
              <w:rPr>
                <w:color w:val="181717"/>
                <w:sz w:val="16"/>
              </w:rPr>
              <w:t>A)= )+.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)$&amp;0&amp;%) ).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@)*&amp;0&amp;$( ).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@).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184" w:firstLine="0"/>
              <w:jc w:val="left"/>
            </w:pPr>
            <w:r>
              <w:rPr>
                <w:color w:val="181717"/>
                <w:sz w:val="16"/>
              </w:rPr>
              <w:t>,#$/$6.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#$)'#$$)$)=&amp;%)&amp;$#+.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lastRenderedPageBreak/>
        <w:t>;#$))4&lt;=))4&lt;&amp;&lt;&amp;%+=$ ))#$'$ )$+.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 xml:space="preserve">;#$4&gt;=))4&lt;&amp;&lt;&amp;%+=$ ))#$'$ </w:t>
      </w:r>
      <w:r>
        <w:rPr>
          <w:color w:val="181717"/>
          <w:sz w:val="16"/>
        </w:rPr>
        <w:t>)$+.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>B? )$=&amp;%)&amp;$#+.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266"/>
        <w:jc w:val="left"/>
      </w:pPr>
      <w:r>
        <w:rPr>
          <w:color w:val="181717"/>
          <w:sz w:val="16"/>
        </w:rPr>
        <w:t>C&amp;0&amp;*%) 5&amp; &amp;6$7 /-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57" w:line="259" w:lineRule="auto"/>
        <w:ind w:left="256" w:firstLine="0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lastRenderedPageBreak/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tbl>
      <w:tblPr>
        <w:tblStyle w:val="TableGrid"/>
        <w:tblW w:w="9131" w:type="dxa"/>
        <w:tblInd w:w="18" w:type="dxa"/>
        <w:tblCellMar>
          <w:top w:w="48" w:type="dxa"/>
          <w:left w:w="74" w:type="dxa"/>
          <w:bottom w:w="0" w:type="dxa"/>
          <w:right w:w="236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6559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16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 xml:space="preserve">+@#$/*7)*'* ) )')# $&amp; </w:t>
            </w:r>
          </w:p>
          <w:p w:rsidR="006443E9" w:rsidRDefault="00855729">
            <w:pPr>
              <w:spacing w:after="67" w:line="228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D70&amp;*%)/)-#$/*)'* ) )')#  $&amp; .</w:t>
            </w:r>
          </w:p>
          <w:p w:rsidR="006443E9" w:rsidRDefault="00855729">
            <w:pPr>
              <w:spacing w:after="42" w:line="259" w:lineRule="auto"/>
              <w:ind w:left="354" w:firstLine="0"/>
              <w:jc w:val="left"/>
            </w:pPr>
            <w:r>
              <w:rPr>
                <w:color w:val="181717"/>
                <w:sz w:val="16"/>
              </w:rPr>
              <w:t>$(7))*#$ ))'+</w:t>
            </w:r>
          </w:p>
          <w:p w:rsidR="006443E9" w:rsidRDefault="00855729">
            <w:pPr>
              <w:spacing w:after="42" w:line="259" w:lineRule="auto"/>
              <w:ind w:left="354" w:firstLine="0"/>
              <w:jc w:val="left"/>
            </w:pPr>
            <w:r>
              <w:rPr>
                <w:color w:val="181717"/>
                <w:sz w:val="16"/>
              </w:rPr>
              <w:t>7))*#$ ))+</w:t>
            </w:r>
          </w:p>
          <w:p w:rsidR="006443E9" w:rsidRDefault="00855729">
            <w:pPr>
              <w:spacing w:after="42" w:line="259" w:lineRule="auto"/>
              <w:ind w:left="354" w:firstLine="0"/>
              <w:jc w:val="left"/>
            </w:pPr>
            <w:r>
              <w:rPr>
                <w:color w:val="181717"/>
                <w:sz w:val="16"/>
              </w:rPr>
              <w:t>*7=)3)(*+.</w:t>
            </w:r>
          </w:p>
          <w:p w:rsidR="006443E9" w:rsidRDefault="00855729">
            <w:pPr>
              <w:spacing w:after="67" w:line="228" w:lineRule="auto"/>
              <w:ind w:left="200" w:firstLine="0"/>
            </w:pPr>
            <w:r>
              <w:rPr>
                <w:color w:val="181717"/>
                <w:sz w:val="16"/>
              </w:rPr>
              <w:t>2)3)0&amp;*7 5&amp;&amp;6&amp;-#$&amp;*4 #() '* ) )')# $&amp; .</w:t>
            </w:r>
          </w:p>
          <w:p w:rsidR="006443E9" w:rsidRDefault="00855729">
            <w:pPr>
              <w:spacing w:after="42" w:line="259" w:lineRule="auto"/>
              <w:ind w:left="354" w:firstLine="0"/>
              <w:jc w:val="left"/>
            </w:pPr>
            <w:r>
              <w:rPr>
                <w:color w:val="181717"/>
                <w:sz w:val="16"/>
              </w:rPr>
              <w:t>7))*//)</w:t>
            </w:r>
          </w:p>
          <w:p w:rsidR="006443E9" w:rsidRDefault="00855729">
            <w:pPr>
              <w:spacing w:after="0" w:line="310" w:lineRule="auto"/>
              <w:ind w:left="200" w:right="781" w:firstLine="205"/>
            </w:pPr>
            <w:r>
              <w:rPr>
                <w:color w:val="181717"/>
                <w:sz w:val="16"/>
              </w:rPr>
              <w:t>($)*78&amp;/&amp;))(5&amp;0)3)(*($)70&amp; )(%5)%)))*#$ ))'+)'+. *7=)3)(*+.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9&amp;(%)7)'($)70&amp;)(%5)%)))*#$ ))'+)'+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:)$.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;#$))4&lt;=))4&lt;&amp;&lt;&amp;%+=$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200" w:firstLine="0"/>
            </w:pPr>
            <w:r>
              <w:rPr>
                <w:color w:val="181717"/>
                <w:sz w:val="16"/>
              </w:rPr>
              <w:t>;#$4&gt;=))4&lt;&amp;&lt;&amp;%+=$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1%)$'=$-'+0&amp;(=?+ 5&amp;&amp;6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@)$&amp;.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A)= )+.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@#=4&amp;+.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;#$))4&lt;=))4&lt;&amp;&lt;&amp;%+=$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;#$4&gt;=))4&lt;&amp;&lt;&amp;%+=$ ))#$'$ )$+.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B? </w:t>
            </w:r>
            <w:r>
              <w:rPr>
                <w:color w:val="181717"/>
                <w:sz w:val="16"/>
              </w:rPr>
              <w:t>)$=&amp;%)&amp;$#+.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C&amp;0&amp;*%) 5&amp; &amp;6$7 /-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lastRenderedPageBreak/>
        <w:t>J ).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A)$).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@$) ))$ )$'.</w:t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K/)-.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lastRenderedPageBreak/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K&amp;%( /).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tbl>
      <w:tblPr>
        <w:tblStyle w:val="TableGrid"/>
        <w:tblpPr w:vertAnchor="page" w:horzAnchor="page" w:tblpX="1352" w:tblpY="9798"/>
        <w:tblOverlap w:val="never"/>
        <w:tblW w:w="9127" w:type="dxa"/>
        <w:tblInd w:w="0" w:type="dxa"/>
        <w:tblCellMar>
          <w:top w:w="83" w:type="dxa"/>
          <w:left w:w="63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5297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7+1%)$&amp;# ' #</w:t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$&amp;'*=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187" w:firstLine="0"/>
            </w:pPr>
            <w:r>
              <w:rPr>
                <w:color w:val="181717"/>
                <w:sz w:val="16"/>
              </w:rPr>
              <w:t>@#')'=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$&amp;$$&amp;)* 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@#')$$&amp;)* 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!*&amp;$&amp;$=&amp;$#/</w:t>
            </w:r>
            <w:r>
              <w:rPr>
                <w:color w:val="181717"/>
                <w:sz w:val="16"/>
              </w:rPr>
              <w:t>"0&amp;)3$$&amp;$&amp;)* +</w:t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!*&amp;#'$=&amp;$#/"0&amp;)3$')</w:t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lastRenderedPageBreak/>
              <w:t>$&amp;)* += .JJAA+.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9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 xml:space="preserve"> $&amp;$&amp;=&amp;%)&amp;$#+.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G</w:t>
            </w:r>
            <w:r>
              <w:rPr>
                <w:color w:val="181717"/>
                <w:sz w:val="16"/>
              </w:rPr>
              <w:tab/>
              <w:t>$&amp;)&amp;L".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)$*</w:t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F)4&amp;$&amp;$#0&amp;*'='+$*=?+)$*=)$+0)$</w:t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 xml:space="preserve"> )$$)$($$()" </w:t>
            </w:r>
            <w:r>
              <w:rPr>
                <w:color w:val="181717"/>
                <w:sz w:val="16"/>
              </w:rPr>
              <w:t>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@&amp;$4&amp;)$=)$*+#$/&amp;$)0&amp;)</w:t>
            </w:r>
          </w:p>
          <w:p w:rsidR="006443E9" w:rsidRDefault="00855729">
            <w:pPr>
              <w:spacing w:after="42" w:line="259" w:lineRule="auto"/>
              <w:ind w:left="187" w:firstLine="0"/>
              <w:jc w:val="left"/>
            </w:pPr>
            <w:r>
              <w:rPr>
                <w:color w:val="181717"/>
                <w:sz w:val="16"/>
              </w:rPr>
              <w:t>&amp;*'*$&amp;.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187" w:firstLine="0"/>
              <w:jc w:val="left"/>
            </w:pP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</w:p>
        </w:tc>
      </w:tr>
    </w:tbl>
    <w:tbl>
      <w:tblPr>
        <w:tblStyle w:val="TableGrid"/>
        <w:tblpPr w:vertAnchor="page" w:horzAnchor="page" w:tblpX="1350" w:tblpY="6761"/>
        <w:tblOverlap w:val="never"/>
        <w:tblW w:w="9131" w:type="dxa"/>
        <w:tblInd w:w="0" w:type="dxa"/>
        <w:tblCellMar>
          <w:top w:w="48" w:type="dxa"/>
          <w:left w:w="12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2832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 xml:space="preserve">4+I4 ))$&amp; /)0&amp; $$)$&amp;#')$$$))# </w:t>
            </w:r>
          </w:p>
          <w:p w:rsidR="006443E9" w:rsidRDefault="00855729">
            <w:pPr>
              <w:spacing w:after="67" w:line="228" w:lineRule="auto"/>
              <w:ind w:left="152" w:firstLine="0"/>
              <w:jc w:val="left"/>
            </w:pPr>
            <w:r>
              <w:rPr>
                <w:color w:val="181717"/>
                <w:sz w:val="16"/>
              </w:rPr>
              <w:t>$&amp;#')$$$))# $$)%(&amp;%() /))  #$ ))+*-.</w:t>
            </w:r>
          </w:p>
          <w:p w:rsidR="006443E9" w:rsidRDefault="00855729">
            <w:pPr>
              <w:spacing w:after="67" w:line="228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>$()* &amp;%( /)$%))7)'&amp;'$&amp;$)'$)6 /</w:t>
            </w:r>
          </w:p>
          <w:p w:rsidR="006443E9" w:rsidRDefault="00855729">
            <w:pPr>
              <w:spacing w:after="67" w:line="228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>$()*$)$6)' ( $)$)$66&amp;%()/*- =/&amp;)#$/5&amp;+.</w:t>
            </w:r>
          </w:p>
          <w:p w:rsidR="006443E9" w:rsidRDefault="00855729">
            <w:pPr>
              <w:spacing w:after="42" w:line="259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>$()*$(&amp;&amp;%( /)8</w:t>
            </w:r>
          </w:p>
          <w:p w:rsidR="006443E9" w:rsidRDefault="00855729">
            <w:pPr>
              <w:spacing w:after="42" w:line="259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>$()*%)* #$/#&amp; $'0&amp; &amp;%( /))7)'&amp;'$&amp;8</w:t>
            </w:r>
          </w:p>
          <w:p w:rsidR="006443E9" w:rsidRDefault="00855729">
            <w:pPr>
              <w:spacing w:after="42" w:line="259" w:lineRule="auto"/>
              <w:ind w:left="296" w:firstLine="0"/>
              <w:jc w:val="left"/>
            </w:pPr>
            <w:r>
              <w:rPr>
                <w:color w:val="181717"/>
                <w:sz w:val="16"/>
              </w:rPr>
              <w:t>$()* ( $)/6)'$')6&amp;%( /)8</w:t>
            </w:r>
          </w:p>
          <w:p w:rsidR="006443E9" w:rsidRDefault="00855729">
            <w:pPr>
              <w:spacing w:after="42" w:line="259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>*-=)3)+.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30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K).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lastRenderedPageBreak/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C&amp;=?+0&amp; =?* +$' )=&amp;%) )+.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:&amp;$($0)3))4 ).</w:t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KJ#$)4&amp;=?*+&amp;=?+$()='$&amp;)&amp;0$+.</w:t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42" w:line="259" w:lineRule="auto"/>
        <w:ind w:left="277" w:firstLine="0"/>
        <w:jc w:val="center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38" w:line="259" w:lineRule="auto"/>
        <w:ind w:left="287"/>
        <w:jc w:val="left"/>
      </w:pPr>
      <w:r>
        <w:rPr>
          <w:color w:val="181717"/>
          <w:sz w:val="16"/>
        </w:rPr>
        <w:t>KJ#$)'$()&amp;%( /).</w:t>
      </w:r>
    </w:p>
    <w:p w:rsidR="006443E9" w:rsidRDefault="0085572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277" w:firstLine="0"/>
        <w:jc w:val="center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br w:type="page"/>
      </w:r>
    </w:p>
    <w:p w:rsidR="006443E9" w:rsidRDefault="006443E9">
      <w:pPr>
        <w:spacing w:after="0" w:line="259" w:lineRule="auto"/>
        <w:ind w:left="-1332" w:right="10320" w:firstLine="0"/>
        <w:jc w:val="left"/>
      </w:pPr>
    </w:p>
    <w:tbl>
      <w:tblPr>
        <w:tblStyle w:val="TableGrid"/>
        <w:tblW w:w="9127" w:type="dxa"/>
        <w:tblInd w:w="20" w:type="dxa"/>
        <w:tblCellMar>
          <w:top w:w="76" w:type="dxa"/>
          <w:left w:w="25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11620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31" w:line="259" w:lineRule="auto"/>
              <w:ind w:left="0" w:firstLine="0"/>
              <w:jc w:val="left"/>
            </w:pP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</w:p>
          <w:p w:rsidR="006443E9" w:rsidRDefault="00855729">
            <w:pPr>
              <w:spacing w:after="31" w:line="259" w:lineRule="auto"/>
              <w:ind w:left="0" w:firstLine="0"/>
              <w:jc w:val="left"/>
            </w:pP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</w:p>
          <w:p w:rsidR="006443E9" w:rsidRDefault="00855729">
            <w:pPr>
              <w:spacing w:after="31" w:line="259" w:lineRule="auto"/>
              <w:ind w:left="0" w:firstLine="0"/>
              <w:jc w:val="left"/>
            </w:pP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  <w:r>
              <w:rPr>
                <w:color w:val="181717"/>
                <w:sz w:val="17"/>
              </w:rPr>
              <w:tab/>
            </w:r>
          </w:p>
          <w:p w:rsidR="006443E9" w:rsidRDefault="00855729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  <w:t xml:space="preserve">:&amp;)$*=)$+))*=))+')G)=)%(+%) )')* </w:t>
            </w:r>
          </w:p>
          <w:p w:rsidR="006443E9" w:rsidRDefault="00855729">
            <w:pPr>
              <w:spacing w:after="67" w:line="228" w:lineRule="auto"/>
              <w:ind w:left="0" w:firstLine="0"/>
            </w:pPr>
            <w:r>
              <w:rPr>
                <w:color w:val="181717"/>
                <w:sz w:val="16"/>
              </w:rPr>
              <w:t>)$*))*5/)0&amp;$( )) /- 5)/)-56 )$"$')'))L"%()'))$')%$'$% ))% &amp;03)/&amp;# #$/*5)&amp;.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($6 $)#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 $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')$3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$)&gt;)&amp;$6))#)$&amp;74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))')$  * $* &amp;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))')$'" 0$) *'/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&amp;</w:t>
            </w:r>
          </w:p>
          <w:p w:rsidR="006443E9" w:rsidRDefault="00855729">
            <w:pPr>
              <w:spacing w:after="67" w:line="228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)*&amp;%()$4*% B&lt;$&amp;$)$) $)</w:t>
            </w:r>
            <w:r>
              <w:rPr>
                <w:color w:val="181717"/>
                <w:sz w:val="16"/>
              </w:rPr>
              <w:t xml:space="preserve">J  </w:t>
            </w:r>
            <w:r>
              <w:rPr>
                <w:color w:val="181717"/>
                <w:sz w:val="16"/>
              </w:rPr>
              <w:tab/>
              <w:t>%(GH)4*% B&lt;$&amp;$)$)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)7#% )$)%$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4/) )") )))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#&amp; </w:t>
            </w:r>
          </w:p>
          <w:p w:rsidR="006443E9" w:rsidRDefault="00855729">
            <w:pPr>
              <w:spacing w:after="67" w:line="228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)$5 $))))'$)* 5#/  $*  0) ) 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)))))&amp;)/)%)))'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505'#5))#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))')$$&amp;* 7 &amp;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($0' ))$')%$'')&amp;%) #&amp;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lastRenderedPageBreak/>
              <w:t>$ $&gt;)4&lt;'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7)''%)()5</w:t>
            </w:r>
          </w:p>
          <w:p w:rsidR="006443E9" w:rsidRDefault="00855729">
            <w:pPr>
              <w:spacing w:after="0" w:line="310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))')$) ) &amp;()%)$5$# ))&amp;*) &amp;)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 ))"#)')%*))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4/)*'))7&amp;&lt;#*'&amp;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4/) )")))%*$#')$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4/) )")'*$)&amp;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))')$  &amp; </w:t>
            </w:r>
            <w:r>
              <w:rPr>
                <w:color w:val="181717"/>
                <w:sz w:val="16"/>
              </w:rPr>
              <w:t>3/# $)&amp; $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))')$%* )'&amp;#  )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 xml:space="preserve">')$)*  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$))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$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)$)%() A))$$(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)&amp;)))'</w:t>
            </w:r>
          </w:p>
          <w:p w:rsidR="006443E9" w:rsidRDefault="00855729">
            <w:pPr>
              <w:spacing w:after="42" w:line="259" w:lineRule="auto"/>
              <w:ind w:left="103" w:firstLine="0"/>
              <w:jc w:val="left"/>
            </w:pPr>
            <w:r>
              <w:rPr>
                <w:color w:val="181717"/>
                <w:sz w:val="16"/>
              </w:rPr>
              <w:t>$'5</w:t>
            </w:r>
          </w:p>
          <w:p w:rsidR="006443E9" w:rsidRDefault="00855729">
            <w:pPr>
              <w:spacing w:after="0" w:line="310" w:lineRule="auto"/>
              <w:ind w:left="0" w:firstLine="0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  <w:t>:&amp;)$*=)$+))*=?+')G)%)=$(+))*=?+'))'&amp;$$&amp;# ')$$$))# $)%()$&amp; /0&amp;*$05)'))6'%$(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)$$6=&amp;G$</w:t>
            </w:r>
            <w:r>
              <w:rPr>
                <w:color w:val="181717"/>
                <w:sz w:val="16"/>
              </w:rPr>
              <w:tab/>
              <w:t xml:space="preserve"> +0)3)(*$#$/)$=)$*+.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tbl>
      <w:tblPr>
        <w:tblStyle w:val="TableGrid"/>
        <w:tblpPr w:vertAnchor="page" w:horzAnchor="page" w:tblpX="1352" w:tblpY="12031"/>
        <w:tblOverlap w:val="never"/>
        <w:tblW w:w="9127" w:type="dxa"/>
        <w:tblInd w:w="0" w:type="dxa"/>
        <w:tblCellMar>
          <w:top w:w="83" w:type="dxa"/>
          <w:left w:w="101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2853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0" w:line="310" w:lineRule="auto"/>
              <w:ind w:left="161" w:right="1626" w:hanging="161"/>
            </w:pPr>
            <w:r>
              <w:rPr>
                <w:color w:val="181717"/>
                <w:sz w:val="16"/>
              </w:rPr>
              <w:lastRenderedPageBreak/>
              <w:t xml:space="preserve">+1%)))$5)$&amp; )'#' </w:t>
            </w:r>
            <w:r>
              <w:rPr>
                <w:color w:val="181717"/>
                <w:sz w:val="16"/>
              </w:rPr>
              <w:t>G</w:t>
            </w:r>
            <w:r>
              <w:rPr>
                <w:color w:val="181717"/>
                <w:sz w:val="16"/>
              </w:rPr>
              <w:tab/>
              <w:t>S$)))$*&amp;.</w:t>
            </w:r>
          </w:p>
          <w:p w:rsidR="006443E9" w:rsidRDefault="00855729">
            <w:pPr>
              <w:spacing w:after="0" w:line="299" w:lineRule="auto"/>
              <w:ind w:left="361" w:right="333" w:firstLine="0"/>
            </w:pPr>
            <w:r>
              <w:rPr>
                <w:color w:val="181717"/>
                <w:sz w:val="16"/>
              </w:rPr>
              <w:t xml:space="preserve"> )))$=</w:t>
            </w:r>
            <w:r>
              <w:rPr>
                <w:color w:val="181717"/>
                <w:sz w:val="16"/>
              </w:rPr>
              <w:tab/>
              <w:t>%</w:t>
            </w:r>
            <w:r>
              <w:rPr>
                <w:color w:val="181717"/>
                <w:sz w:val="16"/>
              </w:rPr>
              <w:tab/>
              <w:t>)$"$')')L"%()'))$')% $'0&amp;*&amp;$&amp;#)$())'$$ )))5+  ))$().</w:t>
            </w:r>
          </w:p>
          <w:p w:rsidR="006443E9" w:rsidRDefault="00855729">
            <w:pPr>
              <w:spacing w:after="24" w:line="259" w:lineRule="auto"/>
              <w:ind w:left="0" w:right="19" w:firstLine="0"/>
              <w:jc w:val="center"/>
            </w:pPr>
            <w:r>
              <w:rPr>
                <w:color w:val="181717"/>
                <w:sz w:val="16"/>
              </w:rPr>
              <w:t>5)))$$ )))5)# %))')*'*)#</w:t>
            </w:r>
          </w:p>
          <w:p w:rsidR="006443E9" w:rsidRDefault="00855729">
            <w:pPr>
              <w:spacing w:after="0" w:line="299" w:lineRule="auto"/>
              <w:ind w:left="361" w:right="141" w:firstLine="146"/>
              <w:jc w:val="left"/>
            </w:pPr>
            <w:r>
              <w:rPr>
                <w:color w:val="181717"/>
                <w:sz w:val="16"/>
              </w:rPr>
              <w:t xml:space="preserve"> )$)$"$')')L"%()'))$')%$'$5 %))')'*)# )#)%$&amp;).</w:t>
            </w:r>
          </w:p>
          <w:p w:rsidR="006443E9" w:rsidRDefault="00855729">
            <w:pPr>
              <w:spacing w:after="23" w:line="259" w:lineRule="auto"/>
              <w:ind w:left="0" w:firstLine="0"/>
              <w:jc w:val="right"/>
            </w:pPr>
            <w:r>
              <w:rPr>
                <w:color w:val="181717"/>
                <w:sz w:val="16"/>
              </w:rPr>
              <w:t>$&amp;'$%))$"$')'))L"%()'))$')%$'0&amp;$</w:t>
            </w:r>
          </w:p>
          <w:p w:rsidR="006443E9" w:rsidRDefault="00855729">
            <w:pPr>
              <w:spacing w:after="0" w:line="259" w:lineRule="auto"/>
              <w:ind w:left="661" w:firstLine="0"/>
              <w:jc w:val="left"/>
            </w:pPr>
            <w:r>
              <w:rPr>
                <w:color w:val="181717"/>
                <w:sz w:val="16"/>
              </w:rPr>
              <w:t xml:space="preserve"> %(&amp;6#))5#$/*$#)'&amp;</w:t>
            </w:r>
          </w:p>
        </w:tc>
      </w:tr>
    </w:tbl>
    <w:tbl>
      <w:tblPr>
        <w:tblStyle w:val="TableGrid"/>
        <w:tblpPr w:vertAnchor="text" w:tblpX="20"/>
        <w:tblOverlap w:val="never"/>
        <w:tblW w:w="9127" w:type="dxa"/>
        <w:tblInd w:w="0" w:type="dxa"/>
        <w:tblCellMar>
          <w:top w:w="117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7"/>
      </w:tblGrid>
      <w:tr w:rsidR="006443E9">
        <w:trPr>
          <w:trHeight w:val="136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6443E9">
      <w:pPr>
        <w:spacing w:after="1073" w:line="259" w:lineRule="auto"/>
        <w:ind w:left="-1332" w:right="10320" w:firstLine="0"/>
        <w:jc w:val="left"/>
      </w:pPr>
    </w:p>
    <w:tbl>
      <w:tblPr>
        <w:tblStyle w:val="TableGrid"/>
        <w:tblW w:w="9131" w:type="dxa"/>
        <w:tblInd w:w="18" w:type="dxa"/>
        <w:tblCellMar>
          <w:top w:w="48" w:type="dxa"/>
          <w:left w:w="6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6727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18" w:line="289" w:lineRule="auto"/>
              <w:ind w:left="218" w:right="1258" w:hanging="218"/>
              <w:jc w:val="left"/>
            </w:pPr>
            <w:r>
              <w:rPr>
                <w:color w:val="181717"/>
                <w:sz w:val="16"/>
              </w:rPr>
              <w:t>+2)3)0$&amp;$'$')($&amp;0&amp;)&amp; G</w:t>
            </w:r>
            <w:r>
              <w:rPr>
                <w:color w:val="181717"/>
                <w:sz w:val="16"/>
              </w:rPr>
              <w:tab/>
              <w:t>M0&amp;$'$$')($&amp;0&amp;)&amp;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N)0&amp;$'$$'))($&amp;0&amp;)&amp;</w:t>
            </w:r>
            <w:r>
              <w:rPr>
                <w:color w:val="181717"/>
                <w:sz w:val="16"/>
              </w:rPr>
              <w:tab/>
              <w:t>E</w:t>
            </w:r>
            <w:r>
              <w:rPr>
                <w:color w:val="181717"/>
                <w:sz w:val="16"/>
              </w:rPr>
              <w:tab/>
              <w:t>:&amp;$)/&amp;'03)$# 0)%))$)%(#.</w:t>
            </w:r>
          </w:p>
          <w:p w:rsidR="006443E9" w:rsidRDefault="00855729">
            <w:pPr>
              <w:spacing w:after="23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  <w:t>G</w:t>
            </w:r>
            <w:r>
              <w:rPr>
                <w:color w:val="181717"/>
                <w:sz w:val="16"/>
              </w:rPr>
              <w:tab/>
              <w:t>&amp;$''$'))O=)" )$&amp;+0* 4 ) ) #)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 xml:space="preserve"> )$)&amp;0&amp;)&amp;0'4  05) 56)0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&amp;$)($#&amp;0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:PBQD</w:t>
            </w:r>
          </w:p>
          <w:p w:rsidR="006443E9" w:rsidRDefault="00855729">
            <w:pPr>
              <w:spacing w:after="67" w:line="228" w:lineRule="auto"/>
              <w:ind w:left="422" w:firstLine="0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  <w:t>G'</w:t>
            </w:r>
            <w:r>
              <w:rPr>
                <w:color w:val="181717"/>
                <w:sz w:val="16"/>
              </w:rPr>
              <w:tab/>
              <w:t xml:space="preserve">&amp;$')'$'))0)$%)%* $)&amp; (4 ) ) ) #) </w:t>
            </w:r>
            <w:r>
              <w:rPr>
                <w:color w:val="181717"/>
                <w:sz w:val="16"/>
              </w:rPr>
              <w:t>)$)&amp;0&amp;)&amp;0&amp;* $-$' 05)'%)? ))&amp;05)$'$') &amp;0'4  05) 56 )0&amp;$)($#&amp;0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:PBQD</w:t>
            </w:r>
          </w:p>
          <w:p w:rsidR="006443E9" w:rsidRDefault="00855729">
            <w:pPr>
              <w:spacing w:after="45" w:line="255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&amp;$'0) $&amp;0$ )$0&amp;*''3?  )*&amp;$'0)'$)*/ 0'%'%&amp;#0)$% &amp;#'%0 :PBQD</w:t>
            </w:r>
          </w:p>
          <w:p w:rsidR="006443E9" w:rsidRDefault="00855729">
            <w:pPr>
              <w:spacing w:after="68" w:line="228" w:lineRule="auto"/>
              <w:ind w:left="422" w:firstLine="0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</w:r>
            <w:proofErr w:type="spellStart"/>
            <w:r>
              <w:rPr>
                <w:color w:val="181717"/>
                <w:sz w:val="16"/>
              </w:rPr>
              <w:t>E</w:t>
            </w:r>
            <w:proofErr w:type="spellEnd"/>
            <w:r>
              <w:rPr>
                <w:color w:val="181717"/>
                <w:sz w:val="16"/>
              </w:rPr>
              <w:tab/>
              <w:t>)'&amp;)%$'))O=)" )$&amp;+&amp;$''*$))? )'&amp;)')0&amp;* ($6$&amp; 5R )$&amp;( )$ )%))*-&amp;&amp; -5)$6&amp;/)- 0</w:t>
            </w:r>
          </w:p>
          <w:p w:rsidR="006443E9" w:rsidRDefault="00855729">
            <w:pPr>
              <w:spacing w:after="23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*$))05))*$)&amp;0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:PBQD</w:t>
            </w:r>
          </w:p>
          <w:p w:rsidR="006443E9" w:rsidRDefault="00855729">
            <w:pPr>
              <w:spacing w:after="23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>)'&amp;)') #$/)%)</w:t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0" w:right="3" w:firstLine="0"/>
              <w:jc w:val="right"/>
            </w:pPr>
            <w:r>
              <w:rPr>
                <w:color w:val="181717"/>
                <w:sz w:val="16"/>
              </w:rPr>
              <w:tab/>
              <w:t>:&amp;$)/&amp;'E</w:t>
            </w:r>
            <w:r>
              <w:rPr>
                <w:color w:val="181717"/>
                <w:sz w:val="16"/>
              </w:rPr>
              <w:tab/>
              <w:t>G'0E</w:t>
            </w:r>
            <w:r>
              <w:rPr>
                <w:color w:val="181717"/>
                <w:sz w:val="16"/>
              </w:rPr>
              <w:tab/>
              <w:t>)'E</w:t>
            </w:r>
            <w:r>
              <w:rPr>
                <w:color w:val="181717"/>
                <w:sz w:val="16"/>
              </w:rPr>
              <w:tab/>
              <w:t>E0)3)4 ) 0&amp;'$)#$/ )&amp;.</w:t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422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tbl>
      <w:tblPr>
        <w:tblStyle w:val="TableGrid"/>
        <w:tblpPr w:vertAnchor="page" w:horzAnchor="page" w:tblpX="1355" w:tblpY="8243"/>
        <w:tblOverlap w:val="never"/>
        <w:tblW w:w="9121" w:type="dxa"/>
        <w:tblInd w:w="0" w:type="dxa"/>
        <w:tblCellMar>
          <w:top w:w="46" w:type="dxa"/>
          <w:left w:w="64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121"/>
      </w:tblGrid>
      <w:tr w:rsidR="006443E9">
        <w:trPr>
          <w:trHeight w:val="7013"/>
        </w:trPr>
        <w:tc>
          <w:tcPr>
            <w:tcW w:w="91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443E9" w:rsidRDefault="00855729">
            <w:pPr>
              <w:spacing w:after="78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%+1%)#)'=?*+)=?#+)')#)%=?+$&amp;)=?#+</w:t>
            </w:r>
          </w:p>
          <w:p w:rsidR="006443E9" w:rsidRDefault="00855729">
            <w:pPr>
              <w:spacing w:after="0" w:line="259" w:lineRule="auto"/>
              <w:ind w:left="0" w:firstLine="0"/>
              <w:jc w:val="right"/>
            </w:pPr>
            <w:r>
              <w:rPr>
                <w:color w:val="181717"/>
                <w:sz w:val="16"/>
              </w:rPr>
              <w:t>G</w:t>
            </w:r>
            <w:r>
              <w:rPr>
                <w:color w:val="181717"/>
                <w:sz w:val="16"/>
              </w:rPr>
              <w:tab/>
              <w:t>U)&amp;T5&amp;   '* =?+ )# =? + )' )#=? + $&amp;=? +.</w:t>
            </w:r>
          </w:p>
          <w:p w:rsidR="006443E9" w:rsidRDefault="00855729">
            <w:pPr>
              <w:spacing w:after="78" w:line="259" w:lineRule="auto"/>
              <w:ind w:left="36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78" w:line="259" w:lineRule="auto"/>
              <w:ind w:firstLine="0"/>
              <w:jc w:val="center"/>
            </w:pPr>
            <w:r>
              <w:rPr>
                <w:color w:val="181717"/>
                <w:sz w:val="16"/>
              </w:rPr>
              <w:tab/>
              <w:t>@#)&amp;5)%$5))%&amp;$($6</w:t>
            </w:r>
            <w:r>
              <w:rPr>
                <w:color w:val="181717"/>
                <w:sz w:val="16"/>
              </w:rPr>
              <w:t>'=?*+)=?#+)')#)%=?+</w:t>
            </w:r>
          </w:p>
          <w:p w:rsidR="006443E9" w:rsidRDefault="00855729">
            <w:pPr>
              <w:spacing w:after="78" w:line="259" w:lineRule="auto"/>
              <w:ind w:left="364" w:firstLine="0"/>
              <w:jc w:val="left"/>
            </w:pPr>
            <w:r>
              <w:rPr>
                <w:color w:val="181717"/>
                <w:sz w:val="16"/>
              </w:rPr>
              <w:t>$&amp;)=?#+.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78" w:line="259" w:lineRule="auto"/>
              <w:ind w:left="0" w:right="2581" w:firstLine="0"/>
              <w:jc w:val="center"/>
            </w:pPr>
            <w:r>
              <w:rPr>
                <w:color w:val="181717"/>
                <w:sz w:val="16"/>
              </w:rPr>
              <w:t>E</w:t>
            </w:r>
            <w:r>
              <w:rPr>
                <w:color w:val="181717"/>
                <w:sz w:val="16"/>
              </w:rPr>
              <w:tab/>
              <w:t>U)&amp;)')%'=&amp;$#/))')G+.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78" w:line="259" w:lineRule="auto"/>
              <w:ind w:left="0" w:right="56" w:firstLine="0"/>
              <w:jc w:val="right"/>
            </w:pPr>
            <w:r>
              <w:rPr>
                <w:color w:val="181717"/>
                <w:sz w:val="16"/>
              </w:rPr>
              <w:tab/>
              <w:t>@'=?*+)=?#+)')#)%=?+$&amp;)=?#+=%) 5/&amp;(6)5&amp;+.</w:t>
            </w:r>
          </w:p>
          <w:p w:rsidR="006443E9" w:rsidRDefault="00855729">
            <w:pPr>
              <w:spacing w:after="60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$6$()4 6*7&amp;)%&amp;)&amp; ))')'$&amp;</w:t>
            </w:r>
          </w:p>
          <w:p w:rsidR="006443E9" w:rsidRDefault="00855729">
            <w:pPr>
              <w:spacing w:after="60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&amp;$*&amp;#0 )$)'*'$/)-)'&amp;%( /)</w:t>
            </w:r>
          </w:p>
          <w:p w:rsidR="006443E9" w:rsidRDefault="00855729">
            <w:pPr>
              <w:spacing w:after="60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$60&amp;'$%)' ))*&amp;%()$$)() &amp;%()/</w:t>
            </w:r>
          </w:p>
          <w:p w:rsidR="006443E9" w:rsidRDefault="00855729">
            <w:pPr>
              <w:spacing w:after="0" w:line="356" w:lineRule="auto"/>
              <w:ind w:left="507" w:right="58" w:hanging="146"/>
            </w:pPr>
            <w:r>
              <w:rPr>
                <w:color w:val="181717"/>
                <w:sz w:val="16"/>
              </w:rPr>
              <w:t>&amp;*&amp;%()$$0'0)')%#0)$)''$%() ' )))' )&amp;0&amp;$*&amp;%(*&amp;</w:t>
            </w:r>
          </w:p>
          <w:p w:rsidR="006443E9" w:rsidRDefault="00855729">
            <w:pPr>
              <w:spacing w:after="61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$66) $)$ 7</w:t>
            </w:r>
          </w:p>
          <w:p w:rsidR="006443E9" w:rsidRDefault="00855729">
            <w:pPr>
              <w:spacing w:after="60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 xml:space="preserve">$6*'6$&amp;&amp;$* $' </w:t>
            </w:r>
          </w:p>
          <w:p w:rsidR="006443E9" w:rsidRDefault="00855729">
            <w:pPr>
              <w:spacing w:after="0" w:line="328" w:lineRule="auto"/>
              <w:ind w:left="361" w:firstLine="0"/>
            </w:pPr>
            <w:r>
              <w:rPr>
                <w:color w:val="181717"/>
                <w:sz w:val="16"/>
              </w:rPr>
              <w:t>$6*'6$&amp;&amp;$* ) ) 0&amp;$()*5)' -5)56() $)$</w:t>
            </w:r>
          </w:p>
          <w:p w:rsidR="006443E9" w:rsidRDefault="00855729">
            <w:pPr>
              <w:spacing w:after="59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 xml:space="preserve">$64)6/&amp;$-$')()$*  </w:t>
            </w:r>
            <w:r>
              <w:rPr>
                <w:color w:val="181717"/>
                <w:sz w:val="16"/>
              </w:rPr>
              <w:t>)'$6)56-&amp;)#</w:t>
            </w:r>
          </w:p>
          <w:p w:rsidR="006443E9" w:rsidRDefault="00855729">
            <w:pPr>
              <w:spacing w:after="79" w:line="259" w:lineRule="auto"/>
              <w:ind w:left="507" w:firstLine="0"/>
              <w:jc w:val="left"/>
            </w:pPr>
            <w:r>
              <w:rPr>
                <w:color w:val="181717"/>
                <w:sz w:val="16"/>
              </w:rPr>
              <w:lastRenderedPageBreak/>
              <w:t>&amp;)%$</w:t>
            </w:r>
          </w:p>
          <w:p w:rsidR="006443E9" w:rsidRDefault="00855729">
            <w:pPr>
              <w:spacing w:after="61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$6&amp;6))%$)/)</w:t>
            </w:r>
          </w:p>
          <w:p w:rsidR="006443E9" w:rsidRDefault="00855729">
            <w:pPr>
              <w:spacing w:after="0" w:line="356" w:lineRule="auto"/>
              <w:ind w:left="507" w:hanging="146"/>
              <w:jc w:val="left"/>
            </w:pPr>
            <w:r>
              <w:rPr>
                <w:color w:val="181717"/>
                <w:sz w:val="16"/>
              </w:rPr>
              <w:t>$6$6$'* (#&amp; )'$ $)(0&amp;</w:t>
            </w:r>
            <w:r>
              <w:rPr>
                <w:rFonts w:ascii="Segoe UI Symbol" w:eastAsia="Segoe UI Symbol" w:hAnsi="Segoe UI Symbol" w:cs="Segoe UI Symbol"/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>#$/$$()#</w:t>
            </w:r>
          </w:p>
          <w:p w:rsidR="006443E9" w:rsidRDefault="00855729">
            <w:pPr>
              <w:spacing w:after="60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>$6'6$)))')')$$</w:t>
            </w:r>
          </w:p>
          <w:p w:rsidR="006443E9" w:rsidRDefault="00855729">
            <w:pPr>
              <w:spacing w:after="59" w:line="259" w:lineRule="auto"/>
              <w:ind w:left="361" w:firstLine="0"/>
              <w:jc w:val="left"/>
            </w:pPr>
            <w:r>
              <w:rPr>
                <w:color w:val="181717"/>
                <w:sz w:val="16"/>
              </w:rPr>
              <w:t xml:space="preserve">)0&amp;* %)&amp;%(/)*&amp;6$()$ )# </w:t>
            </w:r>
          </w:p>
          <w:p w:rsidR="006443E9" w:rsidRDefault="00855729">
            <w:pPr>
              <w:spacing w:after="0" w:line="259" w:lineRule="auto"/>
              <w:ind w:left="507" w:firstLine="0"/>
              <w:jc w:val="left"/>
            </w:pPr>
            <w:r>
              <w:rPr>
                <w:color w:val="181717"/>
                <w:sz w:val="16"/>
              </w:rPr>
              <w:t>&amp;$</w:t>
            </w:r>
            <w:r>
              <w:rPr>
                <w:color w:val="181717"/>
                <w:sz w:val="16"/>
              </w:rPr>
              <w:tab/>
              <w:t xml:space="preserve"> </w:t>
            </w:r>
          </w:p>
        </w:tc>
      </w:tr>
    </w:tbl>
    <w:tbl>
      <w:tblPr>
        <w:tblStyle w:val="TableGrid"/>
        <w:tblpPr w:vertAnchor="text" w:tblpX="18"/>
        <w:tblOverlap w:val="never"/>
        <w:tblW w:w="9131" w:type="dxa"/>
        <w:tblInd w:w="0" w:type="dxa"/>
        <w:tblCellMar>
          <w:top w:w="48" w:type="dxa"/>
          <w:left w:w="110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4552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0" w:line="311" w:lineRule="auto"/>
              <w:ind w:left="175" w:right="24" w:firstLine="347"/>
            </w:pPr>
            <w:r>
              <w:rPr>
                <w:color w:val="181717"/>
                <w:sz w:val="16"/>
              </w:rPr>
              <w:lastRenderedPageBreak/>
              <w:t xml:space="preserve">$&amp;)'$%))$"$')'))L"%()'))$')%$'0&amp; $ %(&amp;6#))5#$/*$#)'&amp; </w:t>
            </w:r>
            <w:r>
              <w:rPr>
                <w:color w:val="181717"/>
                <w:sz w:val="16"/>
              </w:rPr>
              <w:tab/>
              <w:t>J4 ).</w:t>
            </w:r>
          </w:p>
          <w:p w:rsidR="006443E9" w:rsidRDefault="00855729">
            <w:pPr>
              <w:spacing w:after="42" w:line="259" w:lineRule="auto"/>
              <w:ind w:left="20" w:firstLine="0"/>
              <w:jc w:val="left"/>
            </w:pPr>
            <w:r>
              <w:rPr>
                <w:color w:val="181717"/>
                <w:sz w:val="16"/>
              </w:rPr>
              <w:tab/>
              <w:t>G</w:t>
            </w:r>
            <w:r>
              <w:rPr>
                <w:color w:val="181717"/>
                <w:sz w:val="16"/>
              </w:rPr>
              <w:tab/>
              <w:t>D$()*'/))%R')$)%'.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D$()*$&amp;)$"$'))L"%()'))$')%$'$)%</w:t>
            </w:r>
          </w:p>
          <w:p w:rsidR="006443E9" w:rsidRDefault="00855729">
            <w:pPr>
              <w:spacing w:after="42" w:line="259" w:lineRule="auto"/>
              <w:ind w:left="379" w:firstLine="0"/>
              <w:jc w:val="left"/>
            </w:pPr>
            <w:r>
              <w:rPr>
                <w:color w:val="181717"/>
                <w:sz w:val="16"/>
              </w:rPr>
              <w:t>'=T"$)#) )))$)+.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" w:firstLine="0"/>
              <w:jc w:val="left"/>
            </w:pPr>
            <w:r>
              <w:rPr>
                <w:color w:val="181717"/>
                <w:sz w:val="16"/>
              </w:rPr>
              <w:tab/>
              <w:t>E</w:t>
            </w:r>
            <w:r>
              <w:rPr>
                <w:color w:val="181717"/>
                <w:sz w:val="16"/>
              </w:rPr>
              <w:tab/>
              <w:t>!#) )))$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K '5))%T5&amp;)$"$'0&amp;$ )))5.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K '$&amp;(/')%'.</w:t>
            </w:r>
          </w:p>
          <w:p w:rsidR="006443E9" w:rsidRDefault="00855729">
            <w:pPr>
              <w:spacing w:after="42" w:line="259" w:lineRule="auto"/>
              <w:ind w:left="2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:&amp;%) 0T5&amp;"$'0&amp;$ &amp;6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K /)#&amp;*&amp;$&amp;0</w:t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K /)# )) )$)#)'</w:t>
            </w:r>
          </w:p>
          <w:p w:rsidR="006443E9" w:rsidRDefault="00855729">
            <w:pPr>
              <w:spacing w:after="0" w:line="310" w:lineRule="auto"/>
              <w:ind w:left="379" w:hanging="379"/>
            </w:pPr>
            <w:r>
              <w:rPr>
                <w:color w:val="181717"/>
                <w:sz w:val="16"/>
              </w:rPr>
              <w:t>K /)#)#)%$&amp;)=&amp;$&amp;'$%))$"$')'))L"%() '))$')%$'0&amp;$ %(&amp;6#)&amp;/)+.</w:t>
            </w:r>
          </w:p>
          <w:p w:rsidR="006443E9" w:rsidRDefault="00855729">
            <w:pPr>
              <w:spacing w:after="42" w:line="259" w:lineRule="auto"/>
              <w:ind w:left="37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37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37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37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6443E9" w:rsidRDefault="00855729">
      <w:pPr>
        <w:spacing w:after="0" w:line="259" w:lineRule="auto"/>
        <w:ind w:left="-1332" w:right="10320" w:firstLine="0"/>
        <w:jc w:val="left"/>
      </w:pPr>
      <w:r>
        <w:lastRenderedPageBreak/>
        <w:br w:type="page"/>
      </w:r>
    </w:p>
    <w:p w:rsidR="006443E9" w:rsidRDefault="006443E9">
      <w:pPr>
        <w:spacing w:after="0" w:line="259" w:lineRule="auto"/>
        <w:ind w:left="-1332" w:right="10320" w:firstLine="0"/>
        <w:jc w:val="left"/>
      </w:pPr>
    </w:p>
    <w:tbl>
      <w:tblPr>
        <w:tblStyle w:val="TableGrid"/>
        <w:tblW w:w="9131" w:type="dxa"/>
        <w:tblInd w:w="18" w:type="dxa"/>
        <w:tblCellMar>
          <w:top w:w="48" w:type="dxa"/>
          <w:left w:w="7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9131"/>
      </w:tblGrid>
      <w:tr w:rsidR="006443E9">
        <w:trPr>
          <w:trHeight w:val="2529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42" w:line="259" w:lineRule="auto"/>
              <w:ind w:left="0" w:firstLine="0"/>
              <w:jc w:val="right"/>
            </w:pPr>
            <w:r>
              <w:rPr>
                <w:color w:val="181717"/>
                <w:sz w:val="16"/>
              </w:rPr>
              <w:t>H</w:t>
            </w:r>
            <w:r>
              <w:rPr>
                <w:color w:val="181717"/>
                <w:sz w:val="16"/>
              </w:rPr>
              <w:tab/>
              <w:t>2)3)'*$'=?*+)=?#+)')#)%=?+$&amp;)=?#+))*').</w:t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>:&amp;$(&amp;$##$/'$0/&amp;)(5&amp;.</w:t>
            </w:r>
          </w:p>
          <w:p w:rsidR="006443E9" w:rsidRDefault="00855729">
            <w:pPr>
              <w:spacing w:after="23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>:&amp;$)/&amp;(5&amp;0)3)0&amp; =?*+%&amp;=?+$()$.</w:t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6443E9">
        <w:trPr>
          <w:trHeight w:val="3288"/>
        </w:trPr>
        <w:tc>
          <w:tcPr>
            <w:tcW w:w="913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6443E9" w:rsidRDefault="00855729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&amp;+D$&amp;$$($)$# )))*4 #)%($())'</w:t>
            </w:r>
          </w:p>
          <w:p w:rsidR="006443E9" w:rsidRDefault="00855729">
            <w:pPr>
              <w:spacing w:after="506" w:line="310" w:lineRule="auto"/>
              <w:ind w:left="200" w:firstLine="0"/>
            </w:pPr>
            <w:r>
              <w:rPr>
                <w:color w:val="181717"/>
                <w:sz w:val="16"/>
              </w:rPr>
              <w:t>$'*-)5))'=?*+)=?#+)')#)%=?+$&amp;)=?#+=) (%)+</w:t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S)&gt;$&amp;#'$%&amp; $))</w:t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@$70&amp;*$)))0)'%)$0&amp;*)%)$6'$$)).</w:t>
            </w:r>
          </w:p>
          <w:p w:rsidR="006443E9" w:rsidRDefault="00855729">
            <w:pPr>
              <w:spacing w:after="0" w:line="310" w:lineRule="auto"/>
              <w:ind w:left="200" w:firstLine="0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N.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310" w:lineRule="auto"/>
              <w:ind w:left="200" w:firstLine="0"/>
            </w:pPr>
            <w:r>
              <w:rPr>
                <w:color w:val="181717"/>
                <w:sz w:val="16"/>
              </w:rPr>
              <w:t>@#=4&amp;+.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J 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42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 xml:space="preserve"> $&amp;=&amp;%)&amp;$#+.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6443E9" w:rsidRDefault="00855729">
            <w:pPr>
              <w:spacing w:after="0" w:line="259" w:lineRule="auto"/>
              <w:ind w:left="200" w:firstLine="0"/>
              <w:jc w:val="left"/>
            </w:pPr>
            <w:r>
              <w:rPr>
                <w:color w:val="181717"/>
                <w:sz w:val="16"/>
              </w:rPr>
              <w:t>D&amp;()%)&amp;=&amp;%)&amp;$#+.</w:t>
            </w:r>
          </w:p>
        </w:tc>
      </w:tr>
    </w:tbl>
    <w:p w:rsidR="006443E9" w:rsidRDefault="006443E9">
      <w:pPr>
        <w:sectPr w:rsidR="006443E9">
          <w:headerReference w:type="even" r:id="rId11"/>
          <w:headerReference w:type="default" r:id="rId12"/>
          <w:headerReference w:type="first" r:id="rId13"/>
          <w:pgSz w:w="11905" w:h="16837"/>
          <w:pgMar w:top="1388" w:right="1585" w:bottom="1581" w:left="1332" w:header="796" w:footer="708" w:gutter="0"/>
          <w:cols w:space="708"/>
        </w:sectPr>
      </w:pPr>
    </w:p>
    <w:p w:rsidR="006443E9" w:rsidRDefault="00855729">
      <w:pPr>
        <w:spacing w:after="636" w:line="236" w:lineRule="auto"/>
        <w:ind w:left="6865" w:right="-15"/>
        <w:jc w:val="right"/>
      </w:pPr>
      <w:r>
        <w:rPr>
          <w:b/>
        </w:rPr>
        <w:lastRenderedPageBreak/>
        <w:t>Príloha č. 2 k zákonu č. 533/2011 Z. z.</w:t>
      </w:r>
    </w:p>
    <w:p w:rsidR="006443E9" w:rsidRDefault="00855729">
      <w:pPr>
        <w:spacing w:after="208"/>
        <w:ind w:left="237"/>
      </w:pPr>
      <w:r>
        <w:t>ZOZNAM PREBERANÝCH PRÁVNE ZÁVÄZNÝCH AKTOV EURÓPSKEJ ÚNIE</w:t>
      </w:r>
    </w:p>
    <w:p w:rsidR="006443E9" w:rsidRDefault="00855729">
      <w:pPr>
        <w:ind w:left="-15" w:firstLine="227"/>
      </w:pPr>
      <w:r>
        <w:t xml:space="preserve">Rámcové rozhodnutie Rady 2008/947/SVV z 27. novembra 2008 o uplatňovaní zásady vzájomného uznávania na rozsudky a probačné rozhodnutia na účely dohľadu nad </w:t>
      </w:r>
      <w:proofErr w:type="spellStart"/>
      <w:r>
        <w:t>probačnými</w:t>
      </w:r>
      <w:proofErr w:type="spellEnd"/>
      <w:r>
        <w:t xml:space="preserve"> opatreniami a alternatívnymi san</w:t>
      </w:r>
      <w:r>
        <w:t>kciami (Ú. v. EÚ L 337, 16. 12. 2008) v znení Rámcového rozhodnutia Rady 2009/299/SVV z 26. februára 2009 (Ú. v. EÚ L 081, 27. 3. 2009).</w:t>
      </w:r>
      <w:r>
        <w:br w:type="page"/>
      </w:r>
    </w:p>
    <w:p w:rsidR="006443E9" w:rsidRDefault="00855729">
      <w:pPr>
        <w:numPr>
          <w:ilvl w:val="0"/>
          <w:numId w:val="22"/>
        </w:numPr>
        <w:spacing w:after="82"/>
        <w:ind w:hanging="248"/>
      </w:pPr>
      <w:r>
        <w:lastRenderedPageBreak/>
        <w:t>Rámcové rozhodnutie Rady 2008/947/SVV z 27. novembra 2008 o uplatňovaní zásady vzájomného uznávania na rozsudky a prob</w:t>
      </w:r>
      <w:r>
        <w:t xml:space="preserve">ačné rozhodnutia na účely dohľadu nad </w:t>
      </w:r>
      <w:proofErr w:type="spellStart"/>
      <w:r>
        <w:t>probačnými</w:t>
      </w:r>
      <w:proofErr w:type="spellEnd"/>
      <w:r>
        <w:t xml:space="preserve"> opatreniami a alternatívnymi sankciami (Ú. v. EÚ L 337, 16. 12. 2008) v platnom znení.</w:t>
      </w:r>
    </w:p>
    <w:p w:rsidR="006443E9" w:rsidRDefault="00855729">
      <w:pPr>
        <w:numPr>
          <w:ilvl w:val="0"/>
          <w:numId w:val="22"/>
        </w:numPr>
        <w:spacing w:after="82"/>
        <w:ind w:hanging="248"/>
      </w:pPr>
      <w:r>
        <w:t>Európsky dohovor o dohľade nad podmienečne odsúdenými alebo podmienečne prepustenými páchateľmi (oznámenie č. 412/2003 Z</w:t>
      </w:r>
      <w:r>
        <w:t>. z.)</w:t>
      </w:r>
    </w:p>
    <w:p w:rsidR="006443E9" w:rsidRDefault="00855729">
      <w:pPr>
        <w:numPr>
          <w:ilvl w:val="0"/>
          <w:numId w:val="22"/>
        </w:numPr>
        <w:spacing w:after="82"/>
        <w:ind w:hanging="248"/>
      </w:pPr>
      <w:r>
        <w:t>Dohovor o ochrane finančných záujmov Európskych spoločenstiev (oznámenie č. 703/2004 Z. z.) a Druhý protokol k Dohovoru o ochrane finančných záujmov Európskych spoločenstiev (oznámenie č. 164/2009 Z. z.).</w:t>
      </w:r>
    </w:p>
    <w:p w:rsidR="006443E9" w:rsidRDefault="00855729">
      <w:pPr>
        <w:numPr>
          <w:ilvl w:val="0"/>
          <w:numId w:val="22"/>
        </w:numPr>
        <w:spacing w:after="82"/>
        <w:ind w:hanging="248"/>
      </w:pPr>
      <w:r>
        <w:t>§ 20 až 25 zákona č. 382/2004 Z. z. o znalcoc</w:t>
      </w:r>
      <w:r>
        <w:t>h, tlmočníkoch a prekladateľoch a o zmene a doplnení niektorých zákonov v znení neskorších predpisov.</w:t>
      </w:r>
    </w:p>
    <w:p w:rsidR="006443E9" w:rsidRDefault="00855729">
      <w:pPr>
        <w:numPr>
          <w:ilvl w:val="0"/>
          <w:numId w:val="22"/>
        </w:numPr>
        <w:ind w:hanging="248"/>
      </w:pPr>
      <w:r>
        <w:t>§ 8 Trestného poriadku.</w:t>
      </w:r>
      <w:r>
        <w:br w:type="page"/>
      </w:r>
    </w:p>
    <w:p w:rsidR="006443E9" w:rsidRDefault="00855729">
      <w:pPr>
        <w:spacing w:after="405" w:line="259" w:lineRule="auto"/>
        <w:ind w:lef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55614" cy="14389"/>
                <wp:effectExtent l="0" t="0" r="0" b="0"/>
                <wp:docPr id="17278" name="Group 17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4389"/>
                          <a:chOff x="0" y="0"/>
                          <a:chExt cx="6155614" cy="14389"/>
                        </a:xfrm>
                      </wpg:grpSpPr>
                      <wps:wsp>
                        <wps:cNvPr id="1400" name="Shape 1400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438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78" style="width:484.694pt;height:1.133pt;mso-position-horizontal-relative:char;mso-position-vertical-relative:line" coordsize="61556,143">
                <v:shape id="Shape 1400" style="position:absolute;width:61556;height:0;left:0;top:0;" coordsize="6155614,0" path="m0,0l6155614,0">
                  <v:stroke weight="1.1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443E9" w:rsidRDefault="00855729">
      <w:pPr>
        <w:spacing w:after="3" w:line="236" w:lineRule="auto"/>
        <w:jc w:val="center"/>
      </w:pPr>
      <w:r>
        <w:rPr>
          <w:sz w:val="18"/>
        </w:rPr>
        <w:t>Vydavateľ Zbierky zákonov Slovenskej republiky, správca obsahu a prevádzkovateľ právneho a informačného portálu Slov-Lex dostup</w:t>
      </w:r>
      <w:r>
        <w:rPr>
          <w:sz w:val="18"/>
        </w:rPr>
        <w:t>ného na webovom sídle www.slov-lex.sk je</w:t>
      </w:r>
    </w:p>
    <w:p w:rsidR="006443E9" w:rsidRDefault="00855729">
      <w:pPr>
        <w:spacing w:after="3" w:line="236" w:lineRule="auto"/>
        <w:ind w:left="799" w:right="789"/>
        <w:jc w:val="center"/>
      </w:pPr>
      <w:r>
        <w:rPr>
          <w:sz w:val="18"/>
        </w:rPr>
        <w:t>Ministerstvo spravodlivosti Slovenskej republiky, Župné námestie 13, 813 11 Bratislava, tel.: 02 888 91 131, e-mail: helpdesk@slov-lex.sk.</w:t>
      </w:r>
    </w:p>
    <w:sectPr w:rsidR="006443E9">
      <w:headerReference w:type="even" r:id="rId14"/>
      <w:headerReference w:type="default" r:id="rId15"/>
      <w:headerReference w:type="first" r:id="rId16"/>
      <w:pgSz w:w="11905" w:h="16837"/>
      <w:pgMar w:top="1363" w:right="1105" w:bottom="1667" w:left="1105" w:header="79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29" w:rsidRDefault="00855729">
      <w:pPr>
        <w:spacing w:after="0" w:line="240" w:lineRule="auto"/>
      </w:pPr>
      <w:r>
        <w:separator/>
      </w:r>
    </w:p>
  </w:endnote>
  <w:endnote w:type="continuationSeparator" w:id="0">
    <w:p w:rsidR="00855729" w:rsidRDefault="0085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29" w:rsidRDefault="00855729">
      <w:pPr>
        <w:spacing w:after="0" w:line="240" w:lineRule="auto"/>
      </w:pPr>
      <w:r>
        <w:separator/>
      </w:r>
    </w:p>
  </w:footnote>
  <w:footnote w:type="continuationSeparator" w:id="0">
    <w:p w:rsidR="00855729" w:rsidRDefault="0085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874" name="Group 21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875" name="Shape 21875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74" style="width:484.694pt;height:1.133pt;position:absolute;mso-position-horizontal-relative:page;mso-position-horizontal:absolute;margin-left:55.272pt;mso-position-vertical-relative:page;margin-top:57.539pt;" coordsize="61556,143">
              <v:shape id="Shape 21875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10</w:t>
    </w:r>
    <w:r>
      <w:fldChar w:fldCharType="end"/>
    </w:r>
    <w:r>
      <w:tab/>
      <w:t>Zbierka zákonov Slovenskej republiky</w:t>
    </w:r>
    <w:r>
      <w:tab/>
    </w:r>
    <w:r>
      <w:rPr>
        <w:b/>
      </w:rPr>
      <w:t>533/2011 Z. z.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858" name="Group 2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859" name="Shape 21859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8" style="width:484.694pt;height:1.133pt;position:absolute;mso-position-horizontal-relative:page;mso-position-horizontal:absolute;margin-left:55.272pt;mso-position-vertical-relative:page;margin-top:57.539pt;" coordsize="61556,143">
              <v:shape id="Shape 21859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533/2011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6443E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592"/>
        <w:tab w:val="right" w:pos="9467"/>
      </w:tabs>
      <w:spacing w:after="0" w:line="259" w:lineRule="auto"/>
      <w:ind w:left="-227" w:right="-48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923" name="Group 21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924" name="Shape 21924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23" style="width:484.694pt;height:1.133pt;position:absolute;mso-position-horizontal-relative:page;mso-position-horizontal:absolute;margin-left:55.272pt;mso-position-vertical-relative:page;margin-top:57.539pt;" coordsize="61556,143">
              <v:shape id="Shape 21924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20</w:t>
    </w:r>
    <w:r>
      <w:fldChar w:fldCharType="end"/>
    </w:r>
    <w:r>
      <w:tab/>
      <w:t>Zbierka zákonov Slovenskej republiky</w:t>
    </w:r>
    <w:r>
      <w:tab/>
    </w:r>
    <w:r>
      <w:rPr>
        <w:b/>
      </w:rPr>
      <w:t>533/2011 Z. z.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592"/>
        <w:tab w:val="right" w:pos="9467"/>
      </w:tabs>
      <w:spacing w:after="0" w:line="259" w:lineRule="auto"/>
      <w:ind w:left="-227" w:right="-48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907" name="Group 21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908" name="Shape 21908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07" style="width:484.694pt;height:1.133pt;position:absolute;mso-position-horizontal-relative:page;mso-position-horizontal:absolute;margin-left:55.272pt;mso-position-vertical-relative:page;margin-top:57.539pt;" coordsize="61556,143">
              <v:shape id="Shape 21908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533/2011</w:t>
    </w:r>
    <w:r>
      <w:rPr>
        <w:b/>
      </w:rPr>
      <w:t xml:space="preserve">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19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592"/>
        <w:tab w:val="right" w:pos="9467"/>
      </w:tabs>
      <w:spacing w:after="0" w:line="259" w:lineRule="auto"/>
      <w:ind w:left="-227" w:right="-48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891" name="Group 21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892" name="Shape 21892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91" style="width:484.694pt;height:1.133pt;position:absolute;mso-position-horizontal-relative:page;mso-position-horizontal:absolute;margin-left:55.272pt;mso-position-vertical-relative:page;margin-top:57.539pt;" coordsize="61556,143">
              <v:shape id="Shape 21892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533/2011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972" name="Group 21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973" name="Shape 21973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2" style="width:484.694pt;height:1.133pt;position:absolute;mso-position-horizontal-relative:page;mso-position-horizontal:absolute;margin-left:55.272pt;mso-position-vertical-relative:page;margin-top:57.539pt;" coordsize="61556,143">
              <v:shape id="Shape 21973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38</w:t>
    </w:r>
    <w:r>
      <w:fldChar w:fldCharType="end"/>
    </w:r>
    <w:r>
      <w:tab/>
      <w:t>Zbierka zákonov Slovenskej republiky</w:t>
    </w:r>
    <w:r>
      <w:tab/>
    </w:r>
    <w:r>
      <w:rPr>
        <w:b/>
      </w:rPr>
      <w:t>533/2011 Z. z.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956" name="Group 21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957" name="Shape 21957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6" style="width:484.694pt;height:1.133pt;position:absolute;mso-position-horizontal-relative:page;mso-position-horizontal:absolute;margin-left:55.272pt;mso-position-vertical-relative:page;margin-top:57.539pt;" coordsize="61556,143">
              <v:shape id="Shape 21957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533/2011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51DD8">
      <w:rPr>
        <w:noProof/>
      </w:rPr>
      <w:t>37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E9" w:rsidRDefault="00855729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1940" name="Group 21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1941" name="Shape 21941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40" style="width:484.694pt;height:1.133pt;position:absolute;mso-position-horizontal-relative:page;mso-position-horizontal:absolute;margin-left:55.272pt;mso-position-vertical-relative:page;margin-top:57.539pt;" coordsize="61556,143">
              <v:shape id="Shape 21941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533/2011 Z. 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38D"/>
    <w:multiLevelType w:val="hybridMultilevel"/>
    <w:tmpl w:val="E4BA5D82"/>
    <w:lvl w:ilvl="0" w:tplc="D28E35E0">
      <w:start w:val="2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05BD0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41CCC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4D68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4AA130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20540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60C1D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64972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0413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E3B2E"/>
    <w:multiLevelType w:val="hybridMultilevel"/>
    <w:tmpl w:val="4128FCD6"/>
    <w:lvl w:ilvl="0" w:tplc="62BAE11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847C3C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088A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50B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A8CB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ADEE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E299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29D8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C6F9A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643F9"/>
    <w:multiLevelType w:val="hybridMultilevel"/>
    <w:tmpl w:val="BE58C306"/>
    <w:lvl w:ilvl="0" w:tplc="3A7CFE6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21842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EF44C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A01B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CFD5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0EF0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4D52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661F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4D86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1367D"/>
    <w:multiLevelType w:val="hybridMultilevel"/>
    <w:tmpl w:val="4E5CADF2"/>
    <w:lvl w:ilvl="0" w:tplc="A39AE96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8A022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2B2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C627A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4B7C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285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E0E2A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A53E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E0EE9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06FB0"/>
    <w:multiLevelType w:val="hybridMultilevel"/>
    <w:tmpl w:val="27BCC132"/>
    <w:lvl w:ilvl="0" w:tplc="4D5E6978">
      <w:start w:val="2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726DF8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6568C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616FE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45712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2EED3A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8BCF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8B50A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4B23E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D2CF0"/>
    <w:multiLevelType w:val="hybridMultilevel"/>
    <w:tmpl w:val="43129C10"/>
    <w:lvl w:ilvl="0" w:tplc="A72E218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927F84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22D8C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7E350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2402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BADA7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21AE8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A5FD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AB45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655FB4"/>
    <w:multiLevelType w:val="hybridMultilevel"/>
    <w:tmpl w:val="90F6B54A"/>
    <w:lvl w:ilvl="0" w:tplc="779E7F5C">
      <w:start w:val="1"/>
      <w:numFmt w:val="decimal"/>
      <w:lvlText w:val="%1)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8CA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CB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832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4A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494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E68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2C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60D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9756E5"/>
    <w:multiLevelType w:val="hybridMultilevel"/>
    <w:tmpl w:val="9EFC910A"/>
    <w:lvl w:ilvl="0" w:tplc="BBC04A34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681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E7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A01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C5B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AD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E0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838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01B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96625"/>
    <w:multiLevelType w:val="hybridMultilevel"/>
    <w:tmpl w:val="E5CEB118"/>
    <w:lvl w:ilvl="0" w:tplc="5D0A9CF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A9F64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4B6B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271E2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219F0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09B4A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C8658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A9ABA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C751E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7401D6"/>
    <w:multiLevelType w:val="hybridMultilevel"/>
    <w:tmpl w:val="3D007E3A"/>
    <w:lvl w:ilvl="0" w:tplc="DFEA9C4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64A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1E15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673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C4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8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C00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490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E0D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47619D"/>
    <w:multiLevelType w:val="hybridMultilevel"/>
    <w:tmpl w:val="1930CEF6"/>
    <w:lvl w:ilvl="0" w:tplc="42B487D6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C0CBE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E0F148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0296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01E4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4CFDD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E2A8A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A10E0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02288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935178"/>
    <w:multiLevelType w:val="hybridMultilevel"/>
    <w:tmpl w:val="8070C6A4"/>
    <w:lvl w:ilvl="0" w:tplc="335A67F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3250E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891C4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657D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C8658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660A0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A3B1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274AE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4D47C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C44FF"/>
    <w:multiLevelType w:val="hybridMultilevel"/>
    <w:tmpl w:val="35A8D956"/>
    <w:lvl w:ilvl="0" w:tplc="54524A24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40B550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EB0B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03DF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E8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EEE3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C357E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028EA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4B8C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B35522"/>
    <w:multiLevelType w:val="hybridMultilevel"/>
    <w:tmpl w:val="784C5FD6"/>
    <w:lvl w:ilvl="0" w:tplc="F6CA241E">
      <w:start w:val="1"/>
      <w:numFmt w:val="decimal"/>
      <w:lvlText w:val="(%1)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AA7EB4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A6D8E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6C31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300B8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68280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85E7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219D0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C9FE0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4A124C"/>
    <w:multiLevelType w:val="hybridMultilevel"/>
    <w:tmpl w:val="48822706"/>
    <w:lvl w:ilvl="0" w:tplc="5568DE7C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AEA2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C6E84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3E921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EFAE2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A289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8266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E9844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2A5CA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622838"/>
    <w:multiLevelType w:val="hybridMultilevel"/>
    <w:tmpl w:val="47F2A162"/>
    <w:lvl w:ilvl="0" w:tplc="C4C2D9B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67A84">
      <w:start w:val="1"/>
      <w:numFmt w:val="decimal"/>
      <w:lvlText w:val="%2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8BC0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03D8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189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2E04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8ED3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12359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0AA0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345A6B"/>
    <w:multiLevelType w:val="hybridMultilevel"/>
    <w:tmpl w:val="0FE40558"/>
    <w:lvl w:ilvl="0" w:tplc="69565FD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D68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EAEBC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6ABF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20A82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AC61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67E18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6429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445EC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362699"/>
    <w:multiLevelType w:val="hybridMultilevel"/>
    <w:tmpl w:val="D494E922"/>
    <w:lvl w:ilvl="0" w:tplc="6FD820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2F2AA">
      <w:start w:val="2"/>
      <w:numFmt w:val="decimal"/>
      <w:lvlText w:val="(%2)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80B10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F2A7F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6A52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0EB8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5673D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6C94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02900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265037"/>
    <w:multiLevelType w:val="hybridMultilevel"/>
    <w:tmpl w:val="3D88D42E"/>
    <w:lvl w:ilvl="0" w:tplc="62388DD6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25BF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6CD66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244E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A821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A46A5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AFBF8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C751A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6E9E4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1C1843"/>
    <w:multiLevelType w:val="hybridMultilevel"/>
    <w:tmpl w:val="FFC82C20"/>
    <w:lvl w:ilvl="0" w:tplc="514A1B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C00D2A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02F6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EDA2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DEC5C2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814E2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4723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4CDF8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63FF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410B9F"/>
    <w:multiLevelType w:val="hybridMultilevel"/>
    <w:tmpl w:val="007043B8"/>
    <w:lvl w:ilvl="0" w:tplc="79E0F6A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600B6E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0D33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8D12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C34A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2D5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3031B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08F1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62C4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351BFC"/>
    <w:multiLevelType w:val="hybridMultilevel"/>
    <w:tmpl w:val="8054A718"/>
    <w:lvl w:ilvl="0" w:tplc="C0889C3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E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6A2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6CD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805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E1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A2F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E8B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20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20"/>
  </w:num>
  <w:num w:numId="15">
    <w:abstractNumId w:val="19"/>
  </w:num>
  <w:num w:numId="16">
    <w:abstractNumId w:val="3"/>
  </w:num>
  <w:num w:numId="17">
    <w:abstractNumId w:val="2"/>
  </w:num>
  <w:num w:numId="18">
    <w:abstractNumId w:val="5"/>
  </w:num>
  <w:num w:numId="19">
    <w:abstractNumId w:val="21"/>
  </w:num>
  <w:num w:numId="20">
    <w:abstractNumId w:val="18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E9"/>
    <w:rsid w:val="006443E9"/>
    <w:rsid w:val="00855729"/>
    <w:rsid w:val="00A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7F60"/>
  <w15:docId w15:val="{F423C7E9-2024-47B9-B0AC-F8905715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7" w:line="25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6964</Words>
  <Characters>39697</Characters>
  <Application>Microsoft Office Word</Application>
  <DocSecurity>0</DocSecurity>
  <Lines>330</Lines>
  <Paragraphs>93</Paragraphs>
  <ScaleCrop>false</ScaleCrop>
  <Company/>
  <LinksUpToDate>false</LinksUpToDate>
  <CharactersWithSpaces>46568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cp:lastModifiedBy>PALÚŠ Juraj</cp:lastModifiedBy>
  <cp:revision>2</cp:revision>
  <dcterms:created xsi:type="dcterms:W3CDTF">2021-10-25T07:53:00Z</dcterms:created>
  <dcterms:modified xsi:type="dcterms:W3CDTF">2021-10-25T07:53:00Z</dcterms:modified>
</cp:coreProperties>
</file>