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B9" w:rsidRDefault="003643C2">
      <w:pPr>
        <w:spacing w:after="0" w:line="259" w:lineRule="auto"/>
        <w:ind w:left="0" w:right="123" w:firstLine="0"/>
        <w:jc w:val="center"/>
      </w:pPr>
      <w:r>
        <w:rPr>
          <w:sz w:val="46"/>
        </w:rPr>
        <w:t xml:space="preserve">ZBIERKA </w:t>
      </w:r>
      <w:r>
        <w:rPr>
          <w:noProof/>
        </w:rPr>
        <w:drawing>
          <wp:inline distT="0" distB="0" distL="0" distR="0">
            <wp:extent cx="359969" cy="435153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969" cy="4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6"/>
        </w:rPr>
        <w:t xml:space="preserve"> ZÁKONOV</w:t>
      </w:r>
    </w:p>
    <w:p w:rsidR="005D00B9" w:rsidRDefault="003643C2">
      <w:pPr>
        <w:spacing w:after="110" w:line="259" w:lineRule="auto"/>
        <w:ind w:left="0" w:firstLine="0"/>
        <w:jc w:val="center"/>
      </w:pPr>
      <w:r>
        <w:rPr>
          <w:sz w:val="34"/>
        </w:rPr>
        <w:t>SLOVENSKEJ REPUBLIKY</w:t>
      </w:r>
    </w:p>
    <w:p w:rsidR="005D00B9" w:rsidRDefault="003643C2">
      <w:pPr>
        <w:spacing w:after="0" w:line="259" w:lineRule="auto"/>
        <w:ind w:left="0" w:firstLine="0"/>
        <w:jc w:val="center"/>
      </w:pPr>
      <w:r>
        <w:rPr>
          <w:sz w:val="28"/>
        </w:rPr>
        <w:t>Ročník 2013</w:t>
      </w:r>
    </w:p>
    <w:p w:rsidR="005D00B9" w:rsidRDefault="003643C2">
      <w:pPr>
        <w:spacing w:after="49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5614" cy="12598"/>
                <wp:effectExtent l="0" t="0" r="0" b="0"/>
                <wp:docPr id="14383" name="Group 14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14" cy="12598"/>
                          <a:chOff x="0" y="0"/>
                          <a:chExt cx="6155614" cy="12598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6155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14">
                                <a:moveTo>
                                  <a:pt x="0" y="0"/>
                                </a:moveTo>
                                <a:lnTo>
                                  <a:pt x="6155614" y="0"/>
                                </a:lnTo>
                              </a:path>
                            </a:pathLst>
                          </a:custGeom>
                          <a:ln w="1259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83" style="width:484.694pt;height:0.992pt;mso-position-horizontal-relative:char;mso-position-vertical-relative:line" coordsize="61556,125">
                <v:shape id="Shape 17" style="position:absolute;width:61556;height:0;left:0;top:0;" coordsize="6155614,0" path="m0,0l6155614,0">
                  <v:stroke weight="0.99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D00B9" w:rsidRDefault="003643C2">
      <w:pPr>
        <w:spacing w:after="151" w:line="388" w:lineRule="auto"/>
        <w:ind w:left="0" w:firstLine="0"/>
        <w:jc w:val="center"/>
      </w:pPr>
      <w:r>
        <w:rPr>
          <w:sz w:val="22"/>
        </w:rPr>
        <w:t>Vyhlásené: 26. 6. 2013</w:t>
      </w:r>
      <w:r>
        <w:rPr>
          <w:sz w:val="22"/>
        </w:rPr>
        <w:tab/>
        <w:t>Časová verzia predpisu účinná od: 1. 1.2020 Obsah dokumentu je právne záväzný.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161 ZÁKON</w:t>
      </w:r>
    </w:p>
    <w:p w:rsidR="005D00B9" w:rsidRDefault="003643C2">
      <w:pPr>
        <w:spacing w:after="64" w:line="259" w:lineRule="auto"/>
        <w:ind w:left="16" w:right="6"/>
        <w:jc w:val="center"/>
      </w:pPr>
      <w:r>
        <w:t>z 22. mája 2013,</w:t>
      </w:r>
    </w:p>
    <w:p w:rsidR="005D00B9" w:rsidRDefault="003643C2">
      <w:pPr>
        <w:spacing w:after="688" w:line="248" w:lineRule="auto"/>
        <w:ind w:left="1079" w:right="1069"/>
        <w:jc w:val="center"/>
      </w:pPr>
      <w:r>
        <w:rPr>
          <w:b/>
        </w:rPr>
        <w:t>o odovzdávaní, uznávaní a výkone rozhodnutí o opatreniach dohľadu ako náhrade väzby v Európskej únii</w:t>
      </w:r>
    </w:p>
    <w:p w:rsidR="005D00B9" w:rsidRDefault="003643C2">
      <w:pPr>
        <w:spacing w:after="180"/>
        <w:ind w:left="237"/>
      </w:pPr>
      <w:r>
        <w:t>Národná rada Slovenskej republiky sa uzniesla na tomto zákone: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PRVÁ ČASŤ VŠEOBECNÉ USTANOVENIA § 1</w:t>
      </w:r>
    </w:p>
    <w:p w:rsidR="005D00B9" w:rsidRDefault="003643C2">
      <w:pPr>
        <w:pStyle w:val="Nadpis1"/>
        <w:spacing w:after="199"/>
        <w:ind w:left="100" w:right="90"/>
      </w:pPr>
      <w:r>
        <w:t>Predmet zákona</w:t>
      </w:r>
    </w:p>
    <w:p w:rsidR="005D00B9" w:rsidRDefault="003643C2">
      <w:pPr>
        <w:spacing w:after="78"/>
        <w:ind w:left="-5"/>
      </w:pPr>
      <w:r>
        <w:t>Tento zákon upravuje postup orgánov Slovenskej republiky pri</w:t>
      </w:r>
    </w:p>
    <w:p w:rsidR="005D00B9" w:rsidRDefault="003643C2">
      <w:pPr>
        <w:numPr>
          <w:ilvl w:val="0"/>
          <w:numId w:val="1"/>
        </w:numPr>
        <w:spacing w:after="82"/>
        <w:ind w:hanging="283"/>
      </w:pPr>
      <w:r>
        <w:t>odovzdávaní výkonu rozhodnutia o opatreniach dohľadu ako náhrade väzby v trestnom konaní do iného členského štátu Európskej únie (ďalej len „členský štát“),</w:t>
      </w:r>
    </w:p>
    <w:p w:rsidR="005D00B9" w:rsidRDefault="003643C2">
      <w:pPr>
        <w:numPr>
          <w:ilvl w:val="0"/>
          <w:numId w:val="1"/>
        </w:numPr>
        <w:spacing w:after="284"/>
        <w:ind w:hanging="283"/>
      </w:pPr>
      <w:r>
        <w:t>uznávaní a výkone rozhodnutia o opatre</w:t>
      </w:r>
      <w:r>
        <w:t>niach dohľadu ako náhrade väzby v trestnom konaní vydaného v inom členskom štáte a kontrole dodržiavania opatrení dohľadu na území Slovenskej republiky.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2</w:t>
      </w:r>
    </w:p>
    <w:p w:rsidR="005D00B9" w:rsidRDefault="003643C2">
      <w:pPr>
        <w:pStyle w:val="Nadpis1"/>
        <w:spacing w:after="199"/>
        <w:ind w:left="100" w:right="90"/>
      </w:pPr>
      <w:r>
        <w:t>Základné ustanovenia</w:t>
      </w:r>
    </w:p>
    <w:p w:rsidR="005D00B9" w:rsidRDefault="003643C2">
      <w:pPr>
        <w:spacing w:after="78"/>
        <w:ind w:left="-5"/>
      </w:pPr>
      <w:r>
        <w:t>Na účely tohto zákona sa rozumie</w:t>
      </w:r>
    </w:p>
    <w:p w:rsidR="005D00B9" w:rsidRDefault="003643C2">
      <w:pPr>
        <w:numPr>
          <w:ilvl w:val="0"/>
          <w:numId w:val="2"/>
        </w:numPr>
        <w:spacing w:after="78"/>
        <w:ind w:hanging="283"/>
      </w:pPr>
      <w:r>
        <w:t>štátom pôvodu členský štát, v ktorom bolo vyd</w:t>
      </w:r>
      <w:r>
        <w:t>ané rozhodnutie o opatreniach dohľadu,</w:t>
      </w:r>
    </w:p>
    <w:p w:rsidR="005D00B9" w:rsidRDefault="003643C2">
      <w:pPr>
        <w:numPr>
          <w:ilvl w:val="0"/>
          <w:numId w:val="2"/>
        </w:numPr>
        <w:spacing w:after="82"/>
        <w:ind w:hanging="283"/>
      </w:pPr>
      <w:r>
        <w:t>vykonávajúcim štátom členský štát, v ktorom sa vykonáva kontrola dodržiavania opatrení dohľadu,</w:t>
      </w:r>
    </w:p>
    <w:p w:rsidR="005D00B9" w:rsidRDefault="003643C2">
      <w:pPr>
        <w:numPr>
          <w:ilvl w:val="0"/>
          <w:numId w:val="2"/>
        </w:numPr>
        <w:spacing w:after="82"/>
        <w:ind w:hanging="283"/>
      </w:pPr>
      <w:r>
        <w:t>justičným orgánom súd alebo iný príslušný orgán štátu pôvodu alebo vykonávajúceho štátu s právomocou prijímať rozhodnutia</w:t>
      </w:r>
      <w:r>
        <w:t xml:space="preserve"> vo veciach opatrení dohľadu podľa právneho poriadku tohto štátu; na účely zasielania a prijímania písomností a výmeny informácií v konaní podľa tohto zákona sa justičným orgánom rozumie aj ústredný orgán oznámený štátom pôvodu alebo vykonávajúcim štátom,</w:t>
      </w:r>
    </w:p>
    <w:p w:rsidR="005D00B9" w:rsidRDefault="003643C2">
      <w:pPr>
        <w:numPr>
          <w:ilvl w:val="0"/>
          <w:numId w:val="2"/>
        </w:numPr>
        <w:spacing w:after="82"/>
        <w:ind w:hanging="283"/>
      </w:pPr>
      <w:r>
        <w:t>opatreniami dohľadu povinnosti alebo obmedzenia uložené dotknutej osobe justičným orgánom štátu pôvodu ako náhrada väzby v trestnom konaní,</w:t>
      </w:r>
    </w:p>
    <w:p w:rsidR="005D00B9" w:rsidRDefault="003643C2">
      <w:pPr>
        <w:numPr>
          <w:ilvl w:val="0"/>
          <w:numId w:val="2"/>
        </w:numPr>
        <w:spacing w:after="82"/>
        <w:ind w:hanging="283"/>
      </w:pPr>
      <w:r>
        <w:t>rozhodnutím o opatreniach dohľadu vykonateľné rozhodnutie prijaté v priebehu trestného konania justičným orgánom štá</w:t>
      </w:r>
      <w:r>
        <w:t>tu pôvodu, ktorým sa fyzickej osobe ukladá jedno alebo viacero opatrení dohľadu,</w:t>
      </w:r>
    </w:p>
    <w:p w:rsidR="005D00B9" w:rsidRDefault="003643C2">
      <w:pPr>
        <w:numPr>
          <w:ilvl w:val="0"/>
          <w:numId w:val="2"/>
        </w:numPr>
        <w:ind w:hanging="283"/>
      </w:pPr>
      <w:r>
        <w:t>dotknutou osobou fyzická osoba, ktorej boli uložené opatrenia dohľadu justičným orgánom štátu pôvodu.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3</w:t>
      </w:r>
    </w:p>
    <w:p w:rsidR="005D00B9" w:rsidRDefault="003643C2">
      <w:pPr>
        <w:pStyle w:val="Nadpis1"/>
        <w:spacing w:after="214"/>
        <w:ind w:left="100" w:right="90"/>
      </w:pPr>
      <w:r>
        <w:t>Opatrenia dohľadu</w:t>
      </w:r>
    </w:p>
    <w:p w:rsidR="005D00B9" w:rsidRDefault="003643C2">
      <w:pPr>
        <w:ind w:left="-15" w:firstLine="227"/>
      </w:pPr>
      <w:r>
        <w:t>(1) Opatrenia dohľadu, ktorých kontrolu dodržiavani</w:t>
      </w:r>
      <w:r>
        <w:t>a možno odovzdávať medzi Slovenskou republikou a iným členským štátom, sú:</w:t>
      </w:r>
    </w:p>
    <w:p w:rsidR="005D00B9" w:rsidRDefault="003643C2">
      <w:pPr>
        <w:numPr>
          <w:ilvl w:val="0"/>
          <w:numId w:val="3"/>
        </w:numPr>
        <w:ind w:hanging="283"/>
      </w:pPr>
      <w:r>
        <w:t>povinnosť dotknutej osoby informovať príslušný orgán vo vykonávajúcom štáte o každej zmene miesta pobytu najmä na účely doručovania predvolaní na výsluch alebo na konanie pred súdom v rámci trestného konania v štáte pôvodu,</w:t>
      </w:r>
    </w:p>
    <w:p w:rsidR="005D00B9" w:rsidRDefault="003643C2">
      <w:pPr>
        <w:numPr>
          <w:ilvl w:val="0"/>
          <w:numId w:val="3"/>
        </w:numPr>
        <w:ind w:hanging="283"/>
      </w:pPr>
      <w:r>
        <w:t>povinnosť nevstupovať do určitýc</w:t>
      </w:r>
      <w:r>
        <w:t>h lokalít, na miesta alebo do vymedzených oblastí v štáte pôvodu alebo vo vykonávajúcom štáte,</w:t>
      </w:r>
    </w:p>
    <w:p w:rsidR="005D00B9" w:rsidRDefault="003643C2">
      <w:pPr>
        <w:numPr>
          <w:ilvl w:val="0"/>
          <w:numId w:val="3"/>
        </w:numPr>
        <w:ind w:hanging="283"/>
      </w:pPr>
      <w:r>
        <w:lastRenderedPageBreak/>
        <w:t>povinnosť zdržiavať sa v určenom čase, ak je ustanovený, na určenom mieste,</w:t>
      </w:r>
    </w:p>
    <w:p w:rsidR="005D00B9" w:rsidRDefault="003643C2">
      <w:pPr>
        <w:numPr>
          <w:ilvl w:val="0"/>
          <w:numId w:val="3"/>
        </w:numPr>
        <w:ind w:hanging="283"/>
      </w:pPr>
      <w:r>
        <w:t>povinnosť zahŕňajúca obmedzenia týkajúce sa opustenia územia vykonávajúceho štátu,</w:t>
      </w:r>
    </w:p>
    <w:p w:rsidR="005D00B9" w:rsidRDefault="003643C2">
      <w:pPr>
        <w:numPr>
          <w:ilvl w:val="0"/>
          <w:numId w:val="3"/>
        </w:numPr>
        <w:ind w:hanging="283"/>
      </w:pPr>
      <w:r>
        <w:t>po</w:t>
      </w:r>
      <w:r>
        <w:t>vinnosť hlásiť sa v určenom čase určitému orgánu,</w:t>
      </w:r>
    </w:p>
    <w:p w:rsidR="005D00B9" w:rsidRDefault="003643C2">
      <w:pPr>
        <w:numPr>
          <w:ilvl w:val="0"/>
          <w:numId w:val="3"/>
        </w:numPr>
        <w:spacing w:after="206"/>
        <w:ind w:hanging="283"/>
      </w:pPr>
      <w:r>
        <w:t>povinnosť vyhýbať sa kontaktu s určitými osobami súvisiacimi s údajne spáchanými trestnými činmi.</w:t>
      </w:r>
    </w:p>
    <w:p w:rsidR="005D00B9" w:rsidRDefault="003643C2">
      <w:pPr>
        <w:ind w:left="-15" w:firstLine="227"/>
      </w:pPr>
      <w:r>
        <w:t>(2) Medzi Slovenskou republikou a iným členským štátom možno odovzdávať kontrolu dodržiavania aj iných opatr</w:t>
      </w:r>
      <w:r>
        <w:t>ení dohľadu, ako sú opatrenia dohľadu podľa odseku 1, ak členský štát oznámil, že bude kontrolovať ich dodržiavanie na svojom území. Takéto opatrenia dohľadu zahŕňajú najmä</w:t>
      </w:r>
    </w:p>
    <w:p w:rsidR="005D00B9" w:rsidRDefault="003643C2">
      <w:pPr>
        <w:numPr>
          <w:ilvl w:val="0"/>
          <w:numId w:val="4"/>
        </w:numPr>
        <w:ind w:hanging="283"/>
      </w:pPr>
      <w:r>
        <w:t>povinnosť zdržať sa určitých činností v súvislosti s údajne spáchanými trestnými či</w:t>
      </w:r>
      <w:r>
        <w:t>nmi, najmä výkonu určitých povolaní alebo výkonu určitého druhu zamestnania,</w:t>
      </w:r>
    </w:p>
    <w:p w:rsidR="005D00B9" w:rsidRDefault="003643C2">
      <w:pPr>
        <w:numPr>
          <w:ilvl w:val="0"/>
          <w:numId w:val="4"/>
        </w:numPr>
        <w:ind w:hanging="283"/>
      </w:pPr>
      <w:r>
        <w:t>zákaz viesť motorové vozidlo,</w:t>
      </w:r>
    </w:p>
    <w:p w:rsidR="005D00B9" w:rsidRDefault="003643C2">
      <w:pPr>
        <w:numPr>
          <w:ilvl w:val="0"/>
          <w:numId w:val="4"/>
        </w:numPr>
        <w:ind w:hanging="283"/>
      </w:pPr>
      <w:r>
        <w:t>povinnosť zložiť určenú sumu peňazí alebo dať iný druh záruky, ktorú možno splniť prostredníctvom určeného počtu splátok alebo naraz,</w:t>
      </w:r>
    </w:p>
    <w:p w:rsidR="005D00B9" w:rsidRDefault="003643C2">
      <w:pPr>
        <w:numPr>
          <w:ilvl w:val="0"/>
          <w:numId w:val="4"/>
        </w:numPr>
        <w:ind w:hanging="283"/>
      </w:pPr>
      <w:r>
        <w:t>povinnosť podst</w:t>
      </w:r>
      <w:r>
        <w:t>úpiť liečenie alebo liečbu závislosti,</w:t>
      </w:r>
    </w:p>
    <w:p w:rsidR="005D00B9" w:rsidRDefault="003643C2">
      <w:pPr>
        <w:numPr>
          <w:ilvl w:val="0"/>
          <w:numId w:val="4"/>
        </w:numPr>
        <w:spacing w:after="294"/>
        <w:ind w:hanging="283"/>
      </w:pPr>
      <w:r>
        <w:t>povinnosť vyhýbať sa kontaktu s určitými predmetmi súvisiacimi s údajne spáchanými trestnými činmi.</w:t>
      </w:r>
    </w:p>
    <w:p w:rsidR="005D00B9" w:rsidRDefault="003643C2">
      <w:pPr>
        <w:pStyle w:val="Nadpis1"/>
        <w:spacing w:after="198"/>
        <w:ind w:left="100"/>
      </w:pPr>
      <w:r>
        <w:t>Rozsah pôsobnosti § 4</w:t>
      </w:r>
    </w:p>
    <w:p w:rsidR="005D00B9" w:rsidRDefault="003643C2">
      <w:pPr>
        <w:ind w:left="237"/>
      </w:pPr>
      <w:r>
        <w:t>(1) Rozhodnutie o opatreniach dohľadu možno v Slovenskej republike uznať a vykonať, ak</w:t>
      </w:r>
    </w:p>
    <w:p w:rsidR="005D00B9" w:rsidRDefault="003643C2">
      <w:pPr>
        <w:numPr>
          <w:ilvl w:val="0"/>
          <w:numId w:val="5"/>
        </w:numPr>
        <w:ind w:hanging="283"/>
      </w:pPr>
      <w:r>
        <w:t>skutok, pre ktorý bolo rozhodnutie o opatreniach dohľadu vydané, je trestným činom aj podľa právneho poriadku Slovenskej republiky, ak odseky 2 a 3 neustanovujú inak,</w:t>
      </w:r>
    </w:p>
    <w:p w:rsidR="005D00B9" w:rsidRDefault="003643C2">
      <w:pPr>
        <w:numPr>
          <w:ilvl w:val="0"/>
          <w:numId w:val="5"/>
        </w:numPr>
        <w:ind w:hanging="283"/>
      </w:pPr>
      <w:r>
        <w:t>dotknutá osoba má na území Slovenskej republiky obvyklý pobyt,</w:t>
      </w:r>
    </w:p>
    <w:p w:rsidR="005D00B9" w:rsidRDefault="003643C2">
      <w:pPr>
        <w:numPr>
          <w:ilvl w:val="0"/>
          <w:numId w:val="5"/>
        </w:numPr>
        <w:spacing w:after="208"/>
        <w:ind w:hanging="283"/>
      </w:pPr>
      <w:r>
        <w:t>ukladá dotknutej osobe opa</w:t>
      </w:r>
      <w:r>
        <w:t>trenia dohľadu podľa § 3 ods. 1 alebo ods. 2 písm. a) alebo písm. b).</w:t>
      </w:r>
    </w:p>
    <w:p w:rsidR="005D00B9" w:rsidRDefault="003643C2">
      <w:pPr>
        <w:numPr>
          <w:ilvl w:val="1"/>
          <w:numId w:val="5"/>
        </w:numPr>
        <w:spacing w:after="206"/>
        <w:ind w:firstLine="227"/>
      </w:pPr>
      <w:r>
        <w:t>Ak sa žiada o uznanie a výkon rozhodnutia o opatreniach dohľadu pre trestný čin, za ktorý možno v štáte pôvodu uložiť trest odňatia slobody s hornou hranicou trestnej sadzby najmenej tri</w:t>
      </w:r>
      <w:r>
        <w:t xml:space="preserve"> roky a ktorý je v osvedčení o vydaní rozhodnutia o opatreniach dohľadu (ďalej len „osvedčenie“) označený justičným orgánom štátu pôvodu priradením k jednej alebo k viacerým kategóriám trestných činov uvedených v odseku 3, súd príslušný podľa § 12 ods. 1 n</w:t>
      </w:r>
      <w:r>
        <w:t>eskúma, či ide o čin trestný podľa právneho poriadku Slovenskej republiky.</w:t>
      </w:r>
    </w:p>
    <w:p w:rsidR="005D00B9" w:rsidRDefault="003643C2">
      <w:pPr>
        <w:numPr>
          <w:ilvl w:val="1"/>
          <w:numId w:val="5"/>
        </w:numPr>
        <w:ind w:firstLine="227"/>
      </w:pPr>
      <w:r>
        <w:t>Kategóriami trestných činov podľa odseku 2 sa rozumejú</w:t>
      </w:r>
    </w:p>
    <w:p w:rsidR="005D00B9" w:rsidRDefault="003643C2">
      <w:pPr>
        <w:numPr>
          <w:ilvl w:val="0"/>
          <w:numId w:val="6"/>
        </w:numPr>
        <w:ind w:hanging="340"/>
      </w:pPr>
      <w:r>
        <w:t>účasť na zločinnom spolčení,</w:t>
      </w:r>
    </w:p>
    <w:p w:rsidR="005D00B9" w:rsidRDefault="003643C2">
      <w:pPr>
        <w:numPr>
          <w:ilvl w:val="0"/>
          <w:numId w:val="6"/>
        </w:numPr>
        <w:ind w:hanging="340"/>
      </w:pPr>
      <w:r>
        <w:t>terorizmus,</w:t>
      </w:r>
    </w:p>
    <w:p w:rsidR="005D00B9" w:rsidRDefault="003643C2">
      <w:pPr>
        <w:numPr>
          <w:ilvl w:val="0"/>
          <w:numId w:val="6"/>
        </w:numPr>
        <w:ind w:hanging="340"/>
      </w:pPr>
      <w:r>
        <w:t>obchodovanie s ľuďmi,</w:t>
      </w:r>
    </w:p>
    <w:p w:rsidR="005D00B9" w:rsidRDefault="003643C2">
      <w:pPr>
        <w:numPr>
          <w:ilvl w:val="0"/>
          <w:numId w:val="6"/>
        </w:numPr>
        <w:ind w:hanging="340"/>
      </w:pPr>
      <w:r>
        <w:t>sexuálne vykorisťovanie detí a detská pornografia,</w:t>
      </w:r>
    </w:p>
    <w:p w:rsidR="005D00B9" w:rsidRDefault="003643C2">
      <w:pPr>
        <w:numPr>
          <w:ilvl w:val="0"/>
          <w:numId w:val="6"/>
        </w:numPr>
        <w:ind w:hanging="340"/>
      </w:pPr>
      <w:r>
        <w:t>nedovolené obchodovanie s omamnými a psychotropnými látkami,</w:t>
      </w:r>
    </w:p>
    <w:p w:rsidR="005D00B9" w:rsidRDefault="003643C2">
      <w:pPr>
        <w:numPr>
          <w:ilvl w:val="0"/>
          <w:numId w:val="6"/>
        </w:numPr>
        <w:ind w:hanging="340"/>
      </w:pPr>
      <w:r>
        <w:t>nedovolené obchodovanie so zbraňami, strelivom a výbušninami,</w:t>
      </w:r>
    </w:p>
    <w:p w:rsidR="005D00B9" w:rsidRDefault="003643C2">
      <w:pPr>
        <w:numPr>
          <w:ilvl w:val="0"/>
          <w:numId w:val="6"/>
        </w:numPr>
        <w:ind w:hanging="340"/>
      </w:pPr>
      <w:r>
        <w:t>korupcia,</w:t>
      </w:r>
    </w:p>
    <w:p w:rsidR="005D00B9" w:rsidRDefault="003643C2">
      <w:pPr>
        <w:numPr>
          <w:ilvl w:val="0"/>
          <w:numId w:val="6"/>
        </w:numPr>
        <w:spacing w:after="6"/>
        <w:ind w:hanging="340"/>
      </w:pPr>
      <w:r>
        <w:t>podvod vrátane podvodu týkajúceho sa finančných záujmov Európskej únie alebo Európskeho spoločenstva pre atómovú energiu po</w:t>
      </w:r>
      <w:r>
        <w:t>dľa Dohovoru vyhotoveného na základe článku K.3 Zmluvy o Európskej únii o ochrane finančných záujmov Európskych spoločenstiev z 26. júla</w:t>
      </w:r>
    </w:p>
    <w:p w:rsidR="005D00B9" w:rsidRDefault="003643C2">
      <w:pPr>
        <w:ind w:left="350"/>
      </w:pPr>
      <w:r>
        <w:t>1995,</w:t>
      </w:r>
      <w:r>
        <w:rPr>
          <w:sz w:val="15"/>
          <w:vertAlign w:val="superscript"/>
        </w:rPr>
        <w:t>1</w:t>
      </w:r>
      <w:r>
        <w:rPr>
          <w:sz w:val="18"/>
        </w:rPr>
        <w:t>)</w:t>
      </w:r>
    </w:p>
    <w:p w:rsidR="005D00B9" w:rsidRDefault="003643C2">
      <w:pPr>
        <w:numPr>
          <w:ilvl w:val="0"/>
          <w:numId w:val="6"/>
        </w:numPr>
        <w:ind w:hanging="340"/>
      </w:pPr>
      <w:r>
        <w:t>legalizácia príjmov z trestnej činnosti,</w:t>
      </w:r>
    </w:p>
    <w:p w:rsidR="005D00B9" w:rsidRDefault="003643C2">
      <w:pPr>
        <w:numPr>
          <w:ilvl w:val="0"/>
          <w:numId w:val="6"/>
        </w:numPr>
        <w:ind w:hanging="340"/>
      </w:pPr>
      <w:r>
        <w:t>falšovanie a pozmeňovanie meny,</w:t>
      </w:r>
    </w:p>
    <w:p w:rsidR="005D00B9" w:rsidRDefault="003643C2">
      <w:pPr>
        <w:numPr>
          <w:ilvl w:val="0"/>
          <w:numId w:val="6"/>
        </w:numPr>
        <w:ind w:hanging="340"/>
      </w:pPr>
      <w:r>
        <w:t>počítačová kriminalita,</w:t>
      </w:r>
    </w:p>
    <w:p w:rsidR="005D00B9" w:rsidRDefault="003643C2">
      <w:pPr>
        <w:numPr>
          <w:ilvl w:val="0"/>
          <w:numId w:val="6"/>
        </w:numPr>
        <w:ind w:hanging="340"/>
      </w:pPr>
      <w:r>
        <w:lastRenderedPageBreak/>
        <w:t>trestné činy p</w:t>
      </w:r>
      <w:r>
        <w:t>roti životnému prostrediu vrátane nedovoleného obchodovania s ohrozenými živočíšnymi a rastlinnými druhmi, ich plemenami a odrodami,</w:t>
      </w:r>
    </w:p>
    <w:p w:rsidR="005D00B9" w:rsidRDefault="003643C2">
      <w:pPr>
        <w:numPr>
          <w:ilvl w:val="0"/>
          <w:numId w:val="6"/>
        </w:numPr>
        <w:ind w:hanging="340"/>
      </w:pPr>
      <w:r>
        <w:t>uľahčenie neoprávneného prekročenia štátnej hranice a neoprávneného pobytu,</w:t>
      </w:r>
    </w:p>
    <w:p w:rsidR="005D00B9" w:rsidRDefault="003643C2">
      <w:pPr>
        <w:numPr>
          <w:ilvl w:val="0"/>
          <w:numId w:val="6"/>
        </w:numPr>
        <w:ind w:hanging="340"/>
      </w:pPr>
      <w:r>
        <w:t>vražda, závažné ublíženie na zdraví,</w:t>
      </w:r>
    </w:p>
    <w:p w:rsidR="005D00B9" w:rsidRDefault="003643C2">
      <w:pPr>
        <w:numPr>
          <w:ilvl w:val="0"/>
          <w:numId w:val="6"/>
        </w:numPr>
        <w:ind w:hanging="340"/>
      </w:pPr>
      <w:r>
        <w:t>nedovolené</w:t>
      </w:r>
      <w:r>
        <w:t xml:space="preserve"> obchodovanie s ľudskými orgánmi a tkanivami,</w:t>
      </w:r>
    </w:p>
    <w:p w:rsidR="005D00B9" w:rsidRDefault="003643C2">
      <w:pPr>
        <w:numPr>
          <w:ilvl w:val="0"/>
          <w:numId w:val="6"/>
        </w:numPr>
        <w:ind w:hanging="340"/>
      </w:pPr>
      <w:r>
        <w:t>únos, obmedzovanie osobnej slobody a branie rukojemníka,</w:t>
      </w:r>
    </w:p>
    <w:p w:rsidR="005D00B9" w:rsidRDefault="003643C2">
      <w:pPr>
        <w:numPr>
          <w:ilvl w:val="0"/>
          <w:numId w:val="6"/>
        </w:numPr>
        <w:ind w:hanging="340"/>
      </w:pPr>
      <w:r>
        <w:t>rasizmus a xenofóbia,</w:t>
      </w:r>
    </w:p>
    <w:p w:rsidR="005D00B9" w:rsidRDefault="003643C2">
      <w:pPr>
        <w:numPr>
          <w:ilvl w:val="0"/>
          <w:numId w:val="6"/>
        </w:numPr>
        <w:ind w:hanging="340"/>
      </w:pPr>
      <w:r>
        <w:t>organizovaná alebo ozbrojená lúpež,</w:t>
      </w:r>
    </w:p>
    <w:p w:rsidR="005D00B9" w:rsidRDefault="003643C2">
      <w:pPr>
        <w:numPr>
          <w:ilvl w:val="0"/>
          <w:numId w:val="6"/>
        </w:numPr>
        <w:spacing w:after="0" w:line="364" w:lineRule="auto"/>
        <w:ind w:hanging="340"/>
      </w:pPr>
      <w:r>
        <w:t>nedovolené obchodovanie s kultúrnymi objektmi vrátane starožitností a umeleckých diel, t)</w:t>
      </w:r>
      <w:r>
        <w:tab/>
        <w:t>podvo</w:t>
      </w:r>
      <w:r>
        <w:t>dné konanie,</w:t>
      </w:r>
    </w:p>
    <w:p w:rsidR="005D00B9" w:rsidRDefault="003643C2">
      <w:pPr>
        <w:numPr>
          <w:ilvl w:val="0"/>
          <w:numId w:val="7"/>
        </w:numPr>
        <w:ind w:hanging="340"/>
      </w:pPr>
      <w:r>
        <w:t>vymáhanie peňazí alebo inej výhody a vydieranie,</w:t>
      </w:r>
    </w:p>
    <w:p w:rsidR="005D00B9" w:rsidRDefault="003643C2">
      <w:pPr>
        <w:numPr>
          <w:ilvl w:val="0"/>
          <w:numId w:val="7"/>
        </w:numPr>
        <w:ind w:hanging="340"/>
      </w:pPr>
      <w:r>
        <w:t>falšovanie a výroba nelegálnych kópií výrobkov,</w:t>
      </w:r>
    </w:p>
    <w:p w:rsidR="005D00B9" w:rsidRDefault="003643C2">
      <w:pPr>
        <w:numPr>
          <w:ilvl w:val="0"/>
          <w:numId w:val="7"/>
        </w:numPr>
        <w:ind w:hanging="340"/>
      </w:pPr>
      <w:r>
        <w:t>falšovanie a pozmeňovanie verejných listín a obchodovanie s takými listinami,</w:t>
      </w:r>
    </w:p>
    <w:p w:rsidR="005D00B9" w:rsidRDefault="003643C2">
      <w:pPr>
        <w:numPr>
          <w:ilvl w:val="0"/>
          <w:numId w:val="7"/>
        </w:numPr>
        <w:ind w:hanging="340"/>
      </w:pPr>
      <w:r>
        <w:t>falšovanie a pozmeňovanie platobných prostriedkov,</w:t>
      </w:r>
    </w:p>
    <w:p w:rsidR="005D00B9" w:rsidRDefault="003643C2">
      <w:pPr>
        <w:numPr>
          <w:ilvl w:val="0"/>
          <w:numId w:val="7"/>
        </w:numPr>
        <w:ind w:hanging="340"/>
      </w:pPr>
      <w:r>
        <w:t>nedovolené obchodovanie s hormonálnymi látkami a ďalšími prostriedkami na podporu rastu,</w:t>
      </w:r>
    </w:p>
    <w:p w:rsidR="005D00B9" w:rsidRDefault="003643C2">
      <w:pPr>
        <w:numPr>
          <w:ilvl w:val="0"/>
          <w:numId w:val="7"/>
        </w:numPr>
        <w:spacing w:after="8"/>
        <w:ind w:hanging="340"/>
      </w:pPr>
      <w:r>
        <w:t>nedovolené obchodovanie s jadrovými alebo rádioaktívnymi materiálmi,</w:t>
      </w:r>
    </w:p>
    <w:p w:rsidR="005D00B9" w:rsidRDefault="003643C2">
      <w:pPr>
        <w:numPr>
          <w:ilvl w:val="0"/>
          <w:numId w:val="7"/>
        </w:numPr>
        <w:spacing w:after="0" w:line="265" w:lineRule="auto"/>
        <w:ind w:hanging="340"/>
      </w:pPr>
      <w:r>
        <w:t xml:space="preserve">obchodovanie s odcudzenými </w:t>
      </w:r>
      <w:proofErr w:type="spellStart"/>
      <w:r>
        <w:t>vozidlami,ab</w:t>
      </w:r>
      <w:proofErr w:type="spellEnd"/>
      <w:r>
        <w:t xml:space="preserve">) znásilnenie, </w:t>
      </w:r>
      <w:proofErr w:type="spellStart"/>
      <w:r>
        <w:t>ac</w:t>
      </w:r>
      <w:proofErr w:type="spellEnd"/>
      <w:r>
        <w:t>) podpaľačstvo,</w:t>
      </w:r>
    </w:p>
    <w:p w:rsidR="005D00B9" w:rsidRDefault="003643C2">
      <w:pPr>
        <w:spacing w:after="200" w:line="265" w:lineRule="auto"/>
        <w:ind w:left="222" w:right="2260"/>
        <w:jc w:val="left"/>
      </w:pPr>
      <w:r>
        <w:t>ad) trestné činy podliehaj</w:t>
      </w:r>
      <w:r>
        <w:t xml:space="preserve">úce právomoci Medzinárodného trestného súdu, </w:t>
      </w:r>
      <w:proofErr w:type="spellStart"/>
      <w:r>
        <w:t>ae</w:t>
      </w:r>
      <w:proofErr w:type="spellEnd"/>
      <w:r>
        <w:t xml:space="preserve">) nezákonné ovládnutie lietadla alebo plavidla, </w:t>
      </w:r>
      <w:proofErr w:type="spellStart"/>
      <w:r>
        <w:t>af</w:t>
      </w:r>
      <w:proofErr w:type="spellEnd"/>
      <w:r>
        <w:t>) sabotáž.</w:t>
      </w:r>
    </w:p>
    <w:p w:rsidR="005D00B9" w:rsidRDefault="003643C2">
      <w:pPr>
        <w:ind w:left="-15" w:firstLine="227"/>
      </w:pPr>
      <w:r>
        <w:t>(4) Na priradenie trestného činu k niektorej z kategórií trestných činov uvedených v odseku 3 sa nevyžaduje, aby sa pomenovanie alebo znaky trestnéh</w:t>
      </w:r>
      <w:r>
        <w:t>o činu podľa právneho poriadku štátu pôvodu a Slovenskej republiky zhodovali.</w:t>
      </w:r>
    </w:p>
    <w:p w:rsidR="005D00B9" w:rsidRDefault="003643C2">
      <w:pPr>
        <w:pStyle w:val="Nadpis1"/>
        <w:spacing w:after="198"/>
        <w:ind w:left="100" w:right="90"/>
      </w:pPr>
      <w:r>
        <w:t>§ 5</w:t>
      </w:r>
    </w:p>
    <w:p w:rsidR="005D00B9" w:rsidRDefault="003643C2">
      <w:pPr>
        <w:spacing w:after="194"/>
        <w:ind w:left="-15" w:firstLine="227"/>
      </w:pPr>
      <w:r>
        <w:t>Súd príslušný podľa § 12 ods. 1 pri overovaní skutočností podľa § 3 a 4 vychádza z údajov uvedených v osvedčení, a ak je to potrebné, aj z dodatočných informácií poskytnutých</w:t>
      </w:r>
      <w:r>
        <w:t xml:space="preserve"> justičným orgánom štátu pôvodu alebo z vlastných zistení.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DRUHÁ ČASŤ POSTUP SLOVENSKÝCH ORGÁNOV AKO JUSTIČNÝCH ORGÁNOV ŠTÁTU PÔVODU § 6</w:t>
      </w:r>
    </w:p>
    <w:p w:rsidR="005D00B9" w:rsidRDefault="003643C2">
      <w:pPr>
        <w:pStyle w:val="Nadpis1"/>
        <w:spacing w:after="214"/>
        <w:ind w:left="100" w:right="90"/>
      </w:pPr>
      <w:r>
        <w:t>Príslušnosť súdu na odovzdanie výkonu rozhodnutia o opatreniach dohľadu</w:t>
      </w:r>
    </w:p>
    <w:p w:rsidR="005D00B9" w:rsidRDefault="003643C2">
      <w:pPr>
        <w:spacing w:after="314"/>
        <w:ind w:left="-15" w:firstLine="227"/>
      </w:pPr>
      <w:r>
        <w:t>Súdom príslušným na konanie podľa tejto časti j</w:t>
      </w:r>
      <w:r>
        <w:t>e súd alebo sudca pre prípravné konanie, ktorý rozhoduje o väzbe podľa všeobecného predpisu o trestnom konaní.</w:t>
      </w:r>
      <w:r>
        <w:rPr>
          <w:sz w:val="15"/>
          <w:vertAlign w:val="superscript"/>
        </w:rPr>
        <w:t>2</w:t>
      </w:r>
      <w:r>
        <w:rPr>
          <w:sz w:val="18"/>
        </w:rPr>
        <w:t>)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7</w:t>
      </w:r>
    </w:p>
    <w:p w:rsidR="005D00B9" w:rsidRDefault="003643C2">
      <w:pPr>
        <w:pStyle w:val="Nadpis1"/>
        <w:spacing w:after="214"/>
        <w:ind w:left="100" w:right="90"/>
      </w:pPr>
      <w:r>
        <w:t>Odovzdanie výkonu rozhodnutia o opatreniach dohľadu</w:t>
      </w:r>
    </w:p>
    <w:p w:rsidR="005D00B9" w:rsidRDefault="003643C2">
      <w:pPr>
        <w:numPr>
          <w:ilvl w:val="0"/>
          <w:numId w:val="8"/>
        </w:numPr>
        <w:spacing w:after="206"/>
        <w:ind w:firstLine="227"/>
      </w:pPr>
      <w:r>
        <w:t>Súd môže odovzdať výkon rozhodnutia o opatreniach dohľadu do iného členského štátu, ak dotknutá osoba bola s uloženými opatreniami dohľadu oboznámená, má v tomto členskom štáte obvyklý pobyt a so svojím návratom do tohto členského štátu súhlasí.</w:t>
      </w:r>
    </w:p>
    <w:p w:rsidR="005D00B9" w:rsidRDefault="003643C2">
      <w:pPr>
        <w:numPr>
          <w:ilvl w:val="0"/>
          <w:numId w:val="8"/>
        </w:numPr>
        <w:spacing w:after="206"/>
        <w:ind w:firstLine="227"/>
      </w:pPr>
      <w:r>
        <w:t>Na žiadosť</w:t>
      </w:r>
      <w:r>
        <w:t xml:space="preserve"> dotknutej osoby môže súd odovzdať výkon rozhodnutia o opatreniach dohľadu aj do iného členského štátu, ako je členský štát, v ktorom má dotknutá osoba svoj obvyklý pobyt, ak s tým súhlasí justičný orgán členského štátu, do ktorého sa má výkon rozhodnutia </w:t>
      </w:r>
      <w:r>
        <w:t>o opatreniach dohľadu odovzdať; na tento účel súd požiada justičný orgán tohto členského štátu o súhlas.</w:t>
      </w:r>
    </w:p>
    <w:p w:rsidR="005D00B9" w:rsidRDefault="003643C2">
      <w:pPr>
        <w:numPr>
          <w:ilvl w:val="0"/>
          <w:numId w:val="8"/>
        </w:numPr>
        <w:spacing w:after="206" w:line="259" w:lineRule="auto"/>
        <w:ind w:firstLine="227"/>
      </w:pPr>
      <w:r>
        <w:t>Výkon rozhodnutia o opatreniach dohľadu možno odovzdať len do jedného členského štátu.</w:t>
      </w:r>
    </w:p>
    <w:p w:rsidR="005D00B9" w:rsidRDefault="003643C2">
      <w:pPr>
        <w:numPr>
          <w:ilvl w:val="0"/>
          <w:numId w:val="8"/>
        </w:numPr>
        <w:spacing w:after="206"/>
        <w:ind w:firstLine="227"/>
      </w:pPr>
      <w:r>
        <w:t>V súvislosti s postupom podľa odseku 1 alebo odseku 2 súd poučí dotknutú osobu o jej povinnosti dostaviť sa pred súd na základe predvolania a dodržiavať uložené opatrenia dohľadu vo vykonávajúcom štáte, ako aj o možnosti vyžiadať ju na základe európskeho z</w:t>
      </w:r>
      <w:r>
        <w:t>atýkacieho rozkazu, ak tieto povinnosti poruší.</w:t>
      </w:r>
    </w:p>
    <w:p w:rsidR="005D00B9" w:rsidRDefault="003643C2">
      <w:pPr>
        <w:numPr>
          <w:ilvl w:val="0"/>
          <w:numId w:val="8"/>
        </w:numPr>
        <w:spacing w:after="206"/>
        <w:ind w:firstLine="227"/>
      </w:pPr>
      <w:r>
        <w:lastRenderedPageBreak/>
        <w:t>Po splnení podmienok podľa odseku 1 alebo odseku 2 súd, ktorý vydal rozhodnutie o opatreniach dohľadu, zašle rovnopis tohto rozhodnutia s riadne vyplneným a podpísaným osvedčením, ktorého vzor je uvedený v pr</w:t>
      </w:r>
      <w:r>
        <w:t>ílohe č. 1, justičnému orgánu vykonávajúceho štátu. Kópiu rozhodnutia o opatreniach dohľadu a osvedčenia zašle súd aj Ministerstvu spravodlivosti Slovenskej republiky (ďalej len „ministerstvo“).</w:t>
      </w:r>
    </w:p>
    <w:p w:rsidR="005D00B9" w:rsidRDefault="003643C2">
      <w:pPr>
        <w:numPr>
          <w:ilvl w:val="0"/>
          <w:numId w:val="8"/>
        </w:numPr>
        <w:spacing w:after="206"/>
        <w:ind w:firstLine="227"/>
      </w:pPr>
      <w:r>
        <w:t>Na účely riadneho vyplnenia osvedčenia sa obmedzenia a povinn</w:t>
      </w:r>
      <w:r>
        <w:t>osti uložené dotknutej osobe podľa všeobecného predpisu o trestnom konaní</w:t>
      </w:r>
      <w:r>
        <w:rPr>
          <w:sz w:val="15"/>
          <w:vertAlign w:val="superscript"/>
        </w:rPr>
        <w:t>3</w:t>
      </w:r>
      <w:r>
        <w:rPr>
          <w:sz w:val="18"/>
        </w:rPr>
        <w:t xml:space="preserve">) </w:t>
      </w:r>
      <w:r>
        <w:t>stotožnia s opatreniami dohľadu uvedenými v § 3; opatrenia dohľadu podľa § 3 ods. 2 alebo iné opatrenia dohľadu môžu byť súčasťou osvedčenia len vtedy, ak vykonávajúci štát oznámil</w:t>
      </w:r>
      <w:r>
        <w:t>, že bude kontrolovať ich dodržiavanie.</w:t>
      </w:r>
    </w:p>
    <w:p w:rsidR="005D00B9" w:rsidRDefault="003643C2">
      <w:pPr>
        <w:numPr>
          <w:ilvl w:val="0"/>
          <w:numId w:val="8"/>
        </w:numPr>
        <w:spacing w:after="201"/>
        <w:ind w:firstLine="227"/>
      </w:pPr>
      <w:r>
        <w:t>Súd v osvedčení uvedie dĺžku obdobia, počas ktorého bude potrebné kontrolovať dodržiavanie opatrení dohľadu vo vykonávajúcom štáte s prihliadnutím na všetky známe okolnosti konkrétneho prípadu.</w:t>
      </w:r>
    </w:p>
    <w:p w:rsidR="005D00B9" w:rsidRDefault="003643C2">
      <w:pPr>
        <w:numPr>
          <w:ilvl w:val="0"/>
          <w:numId w:val="8"/>
        </w:numPr>
        <w:spacing w:after="64" w:line="259" w:lineRule="auto"/>
        <w:ind w:firstLine="227"/>
      </w:pPr>
      <w:r>
        <w:t>Na účely postupu podľa</w:t>
      </w:r>
      <w:r>
        <w:t xml:space="preserve"> odseku 5 súd zabezpečí preklad</w:t>
      </w:r>
      <w:r>
        <w:rPr>
          <w:sz w:val="15"/>
          <w:vertAlign w:val="superscript"/>
        </w:rPr>
        <w:t>4</w:t>
      </w:r>
      <w:r>
        <w:rPr>
          <w:sz w:val="18"/>
        </w:rPr>
        <w:t xml:space="preserve">) </w:t>
      </w:r>
      <w:r>
        <w:t>osvedčenia do jazyka podľa § 23.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8</w:t>
      </w:r>
    </w:p>
    <w:p w:rsidR="005D00B9" w:rsidRDefault="003643C2">
      <w:pPr>
        <w:pStyle w:val="Nadpis1"/>
        <w:spacing w:after="214"/>
        <w:ind w:left="100" w:right="90"/>
      </w:pPr>
      <w:r>
        <w:t>Právomoc slovenského súdu</w:t>
      </w:r>
    </w:p>
    <w:p w:rsidR="005D00B9" w:rsidRDefault="003643C2">
      <w:pPr>
        <w:numPr>
          <w:ilvl w:val="0"/>
          <w:numId w:val="9"/>
        </w:numPr>
        <w:spacing w:after="206"/>
        <w:ind w:firstLine="227"/>
      </w:pPr>
      <w:r>
        <w:t>Súdu, ktorý vydal rozhodnutie o opatreniach dohľadu, patrí právomoc kontrolovať ich dodržiavanie dovtedy, kým justičný orgán vykonávajúceho štátu toto rozhodnu</w:t>
      </w:r>
      <w:r>
        <w:t>tie neuzná a jeho uznanie súdu neoznámi.</w:t>
      </w:r>
    </w:p>
    <w:p w:rsidR="005D00B9" w:rsidRDefault="003643C2">
      <w:pPr>
        <w:numPr>
          <w:ilvl w:val="0"/>
          <w:numId w:val="9"/>
        </w:numPr>
        <w:spacing w:after="206"/>
        <w:ind w:firstLine="227"/>
      </w:pPr>
      <w:r>
        <w:t>Ak justičný orgán vykonávajúceho štátu oznámi, že po uznaní rozhodnutia o opatreniach dohľadu by dotknutú osobu pri porušení opatrení dohľadu odmietol odovzdať na základe európskeho zatýkacieho rozkazu, súd môže roz</w:t>
      </w:r>
      <w:r>
        <w:t>hodnúť o vzatí osvedčenia späť; v takom prípade svoje rozhodnutie oznámi najneskôr do desiatich dní od oznámenia justičného orgánu vykonávajúceho štátu.</w:t>
      </w:r>
    </w:p>
    <w:p w:rsidR="005D00B9" w:rsidRDefault="003643C2">
      <w:pPr>
        <w:numPr>
          <w:ilvl w:val="0"/>
          <w:numId w:val="9"/>
        </w:numPr>
        <w:ind w:firstLine="227"/>
      </w:pPr>
      <w:r>
        <w:t>Právomoc kontrolovať dodržiavanie opatrení dohľadu, ktorá prešla na justičný orgán vykonávajúceho štátu</w:t>
      </w:r>
      <w:r>
        <w:t>, sa súdu podľa odseku 1 vracia späť, ak</w:t>
      </w:r>
    </w:p>
    <w:p w:rsidR="005D00B9" w:rsidRDefault="003643C2">
      <w:pPr>
        <w:numPr>
          <w:ilvl w:val="0"/>
          <w:numId w:val="10"/>
        </w:numPr>
        <w:ind w:hanging="283"/>
      </w:pPr>
      <w:r>
        <w:t>justičný orgán vykonávajúceho štátu oznámi, že dotknutá osoba už nemá obvyklý pobyt vo vykonávajúcom štáte,</w:t>
      </w:r>
    </w:p>
    <w:p w:rsidR="005D00B9" w:rsidRDefault="003643C2">
      <w:pPr>
        <w:numPr>
          <w:ilvl w:val="0"/>
          <w:numId w:val="10"/>
        </w:numPr>
        <w:ind w:hanging="283"/>
      </w:pPr>
      <w:r>
        <w:t>kontrola dodržiavania opatrení dohľadu vo vykonávajúcom štáte ešte nezačala a súd na základe zaslaných info</w:t>
      </w:r>
      <w:r>
        <w:t>rmácií o maximálnej dĺžke obdobia, počas ktorého možno kontrolovať dodržiavanie opatrení dohľadu vo vykonávajúcom štáte, alebo o prispôsobení opatrení dohľadu justičným orgánom vykonávajúceho štátu rozhodne o vzatí osvedčenia späť a svoje rozhodnutie justi</w:t>
      </w:r>
      <w:r>
        <w:t>čnému orgánu vykonávajúceho štátu oznámi najneskôr v lehote do desať dní od prijatia týchto informácií,</w:t>
      </w:r>
    </w:p>
    <w:p w:rsidR="005D00B9" w:rsidRDefault="003643C2">
      <w:pPr>
        <w:numPr>
          <w:ilvl w:val="0"/>
          <w:numId w:val="10"/>
        </w:numPr>
        <w:ind w:hanging="283"/>
      </w:pPr>
      <w:r>
        <w:t>súd zmení opatrenia dohľadu podľa § 9 ods. 2 písm. b) a justičný orgán vykonávajúceho štátu odmietne kontrolovať dodržiavanie takto zmenených opatrení dohľadu, pretože nie sú opatreniami dohľadu podľa § 3 ods. 1 alebo opatreniami dohľadu oznámenými vykonáv</w:t>
      </w:r>
      <w:r>
        <w:t>ajúcim štátom podľa § 3 ods. 2,</w:t>
      </w:r>
    </w:p>
    <w:p w:rsidR="005D00B9" w:rsidRDefault="003643C2">
      <w:pPr>
        <w:numPr>
          <w:ilvl w:val="0"/>
          <w:numId w:val="10"/>
        </w:numPr>
        <w:ind w:hanging="283"/>
      </w:pPr>
      <w:r>
        <w:t>justičný orgán vykonávajúceho štátu oznámi, že uplynula maximálna dĺžka obdobia, počas ktorého možno kontrolovať dodržiavanie opatrení dohľadu vo vykonávajúcom štáte, a súd predtým nepožiadal o jeho predĺženie podľa § 10,</w:t>
      </w:r>
    </w:p>
    <w:p w:rsidR="005D00B9" w:rsidRDefault="003643C2">
      <w:pPr>
        <w:numPr>
          <w:ilvl w:val="0"/>
          <w:numId w:val="10"/>
        </w:numPr>
        <w:ind w:hanging="283"/>
      </w:pPr>
      <w:r>
        <w:t>ju</w:t>
      </w:r>
      <w:r>
        <w:t>stičný orgán vykonávajúceho štátu oznámi, že rozhodol o ukončení kontroly dodržiavania opatrení dohľadu, pretože súd po viacerých oznámeniach týkajúcich sa porušenia opatrení dohľadu dotknutou osobou alebo inej relevantnej skutočnosti ani na základe opakov</w:t>
      </w:r>
      <w:r>
        <w:t>anej výzvy neprijal následné rozhodnutie podľa § 9,</w:t>
      </w:r>
    </w:p>
    <w:p w:rsidR="005D00B9" w:rsidRDefault="003643C2">
      <w:pPr>
        <w:numPr>
          <w:ilvl w:val="0"/>
          <w:numId w:val="10"/>
        </w:numPr>
        <w:spacing w:after="294"/>
        <w:ind w:hanging="283"/>
      </w:pPr>
      <w:r>
        <w:t>justičný orgán vykonávajúceho štátu oznámi, že rozhodol o ukončení kontroly dodržiavania opatrení dohľadu z dôvodu, že jeho právny poriadok vyžaduje pravidelné potvrdzovanie vo vzťahu k predĺženiu kontrol</w:t>
      </w:r>
      <w:r>
        <w:t>y dodržiavania opatrení dohľadu a súd mu ani na základe opakovanej výzvy také potvrdenie neposkytol.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9</w:t>
      </w:r>
    </w:p>
    <w:p w:rsidR="005D00B9" w:rsidRDefault="003643C2">
      <w:pPr>
        <w:pStyle w:val="Nadpis1"/>
        <w:spacing w:after="214"/>
        <w:ind w:left="100" w:right="90"/>
      </w:pPr>
      <w:r>
        <w:t>Prijímanie následných rozhodnutí</w:t>
      </w:r>
    </w:p>
    <w:p w:rsidR="005D00B9" w:rsidRDefault="003643C2">
      <w:pPr>
        <w:numPr>
          <w:ilvl w:val="0"/>
          <w:numId w:val="11"/>
        </w:numPr>
        <w:spacing w:after="206"/>
        <w:ind w:firstLine="227"/>
      </w:pPr>
      <w:r>
        <w:t>Súd prijíma všetky následné rozhodnutia vo vzťahu k rozhodnutiu o opatreniach dohľadu, ktorých kontrola dodržiavania b</w:t>
      </w:r>
      <w:r>
        <w:t>ola odovzdaná do vykonávajúceho štátu.</w:t>
      </w:r>
    </w:p>
    <w:p w:rsidR="005D00B9" w:rsidRDefault="003643C2">
      <w:pPr>
        <w:numPr>
          <w:ilvl w:val="0"/>
          <w:numId w:val="11"/>
        </w:numPr>
        <w:ind w:firstLine="227"/>
      </w:pPr>
      <w:r>
        <w:t>Následnými rozhodnutiami podľa odseku 1 sú najmä</w:t>
      </w:r>
    </w:p>
    <w:p w:rsidR="005D00B9" w:rsidRDefault="003643C2">
      <w:pPr>
        <w:numPr>
          <w:ilvl w:val="0"/>
          <w:numId w:val="12"/>
        </w:numPr>
        <w:ind w:hanging="283"/>
      </w:pPr>
      <w:r>
        <w:lastRenderedPageBreak/>
        <w:t>preskúmanie rozhodnutia o opatreniach dohľadu a zrušenie rozhodnutia o opatreniach dohľadu,</w:t>
      </w:r>
    </w:p>
    <w:p w:rsidR="005D00B9" w:rsidRDefault="003643C2">
      <w:pPr>
        <w:numPr>
          <w:ilvl w:val="0"/>
          <w:numId w:val="12"/>
        </w:numPr>
        <w:ind w:hanging="283"/>
      </w:pPr>
      <w:r>
        <w:t>zmena opatrení dohľadu uložených dotknutej osobe,</w:t>
      </w:r>
    </w:p>
    <w:p w:rsidR="005D00B9" w:rsidRDefault="003643C2">
      <w:pPr>
        <w:numPr>
          <w:ilvl w:val="0"/>
          <w:numId w:val="12"/>
        </w:numPr>
        <w:spacing w:after="306"/>
        <w:ind w:hanging="283"/>
      </w:pPr>
      <w:r>
        <w:t>vydanie európskeho zatýkac</w:t>
      </w:r>
      <w:r>
        <w:t>ieho rozkazu podľa osobitného predpisu.</w:t>
      </w:r>
      <w:r>
        <w:rPr>
          <w:sz w:val="15"/>
          <w:vertAlign w:val="superscript"/>
        </w:rPr>
        <w:t>5</w:t>
      </w:r>
      <w:r>
        <w:rPr>
          <w:sz w:val="18"/>
        </w:rPr>
        <w:t>)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10</w:t>
      </w:r>
    </w:p>
    <w:p w:rsidR="005D00B9" w:rsidRDefault="003643C2">
      <w:pPr>
        <w:pStyle w:val="Nadpis1"/>
        <w:spacing w:after="214"/>
        <w:ind w:left="100" w:right="90"/>
      </w:pPr>
      <w:r>
        <w:t>Predĺženie kontroly dodržiavania opatrení dohľadu</w:t>
      </w:r>
    </w:p>
    <w:p w:rsidR="005D00B9" w:rsidRDefault="003643C2">
      <w:pPr>
        <w:spacing w:after="294"/>
        <w:ind w:left="-15" w:firstLine="227"/>
      </w:pPr>
      <w:r>
        <w:t>Pred uplynutím obdobia oznámeného justičným orgánom vykonávajúceho štátu, počas ktorého možno kontrolovať dodržiavanie opatrení dohľadu vo vykonávajúcom štáte,</w:t>
      </w:r>
      <w:r>
        <w:t xml:space="preserve"> môže súd s prihliadnutím na okolnosti konkrétneho prípadu, ako aj dôsledky podľa § 8 ods. 3 písm. d), požiadať justičný orgán vykonávajúceho štátu o predĺženie kontroly dodržiavania opatrení dohľadu; súd na tento účel v žiadosti uvedie predpokladané obdob</w:t>
      </w:r>
      <w:r>
        <w:t>ie tohto predĺženia.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11</w:t>
      </w:r>
    </w:p>
    <w:p w:rsidR="005D00B9" w:rsidRDefault="003643C2">
      <w:pPr>
        <w:pStyle w:val="Nadpis1"/>
        <w:spacing w:after="214"/>
        <w:ind w:left="100" w:right="90"/>
      </w:pPr>
      <w:r>
        <w:t>Oznamovacia povinnosť</w:t>
      </w:r>
    </w:p>
    <w:p w:rsidR="005D00B9" w:rsidRDefault="003643C2">
      <w:pPr>
        <w:numPr>
          <w:ilvl w:val="0"/>
          <w:numId w:val="13"/>
        </w:numPr>
        <w:spacing w:after="206"/>
        <w:ind w:firstLine="227"/>
      </w:pPr>
      <w:r>
        <w:t>Súd justičnému orgánu vykonávajúceho štátu bezodkladne oznámi každé rozhodnutie prijaté podľa § 9, ako aj skutočnosť, že proti rozhodnutiu o opatreniach dohľadu bol podaný opravný prostriedok.</w:t>
      </w:r>
    </w:p>
    <w:p w:rsidR="005D00B9" w:rsidRDefault="003643C2">
      <w:pPr>
        <w:numPr>
          <w:ilvl w:val="0"/>
          <w:numId w:val="13"/>
        </w:numPr>
        <w:spacing w:after="206"/>
        <w:ind w:firstLine="227"/>
      </w:pPr>
      <w:r>
        <w:t>Na výzvu justičného orgánu vykonávajúceho štátu súd bezodkladne oznámi, či je kontrola dodržiavania opatrení dohľadu podľa okolností konkrétneho prípadu vo vykonávajúcom štáte stále potrebná, a ak je to vhodné, zároveň prijme následné rozhodnutie podľa § 9</w:t>
      </w:r>
      <w:r>
        <w:t>.</w:t>
      </w:r>
    </w:p>
    <w:p w:rsidR="005D00B9" w:rsidRDefault="003643C2">
      <w:pPr>
        <w:numPr>
          <w:ilvl w:val="0"/>
          <w:numId w:val="13"/>
        </w:numPr>
        <w:spacing w:after="194"/>
        <w:ind w:firstLine="227"/>
      </w:pPr>
      <w:r>
        <w:t>Pred uplynutím obdobia vyznačeného v osvedčení, počas ktorého je potrebné kontrolovať dodržiavanie opatrení dohľadu vo vykonávajúcom štáte, súd z vlastnej iniciatívy alebo na žiadosť justičného orgánu vykonávajúceho štátu oznámi, aké dodatočné obdobie bu</w:t>
      </w:r>
      <w:r>
        <w:t>de ešte potrebné na kontrolu dodržiavania týchto opatrení dohľadu.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TRETIA ČASŤ</w:t>
      </w:r>
    </w:p>
    <w:p w:rsidR="005D00B9" w:rsidRDefault="003643C2">
      <w:pPr>
        <w:spacing w:after="271" w:line="265" w:lineRule="auto"/>
        <w:ind w:left="4" w:right="-11"/>
        <w:jc w:val="left"/>
      </w:pPr>
      <w:r>
        <w:rPr>
          <w:b/>
        </w:rPr>
        <w:t>POSTUP SLOVENSKÝCH ORGÁNOV AKO JUSTIČNÝCH ORGÁNOV VYKONÁVAJÚCEHO ŠTÁTU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12</w:t>
      </w:r>
    </w:p>
    <w:p w:rsidR="005D00B9" w:rsidRDefault="003643C2">
      <w:pPr>
        <w:pStyle w:val="Nadpis1"/>
        <w:spacing w:after="214"/>
        <w:ind w:left="100" w:right="90"/>
      </w:pPr>
      <w:r>
        <w:t>Príslušnosť súdu na uznanie a výkon rozhodnutia o opatreniach dohľadu</w:t>
      </w:r>
    </w:p>
    <w:p w:rsidR="005D00B9" w:rsidRDefault="003643C2" w:rsidP="006410CD">
      <w:pPr>
        <w:numPr>
          <w:ilvl w:val="0"/>
          <w:numId w:val="14"/>
        </w:numPr>
        <w:spacing w:after="206"/>
        <w:ind w:firstLine="227"/>
      </w:pPr>
      <w:r>
        <w:t>Na konanie o uznaní a výkone ro</w:t>
      </w:r>
      <w:r>
        <w:t>zhodnutia o opatreniach dohľadu podľa tejto časti je príslušný okresný súd, v obvode ktorého má dotknutá osoba trvalý pobyt alebo posledný trvalý pobyt. Ak dotknutá osoba nemá na území Slovenskej republiky trvalý pobyt alebo posledný trvalý pobyt, je na ko</w:t>
      </w:r>
      <w:r>
        <w:t xml:space="preserve">nanie príslušný </w:t>
      </w:r>
      <w:r w:rsidRPr="006410CD">
        <w:rPr>
          <w:strike/>
          <w:color w:val="FF0000"/>
        </w:rPr>
        <w:t>Okresný súd Bratislava I</w:t>
      </w:r>
      <w:r w:rsidR="006410CD" w:rsidRPr="006410CD">
        <w:rPr>
          <w:color w:val="FF0000"/>
        </w:rPr>
        <w:t xml:space="preserve"> Mestský súd Bratislava</w:t>
      </w:r>
      <w:r>
        <w:t>. Na zmenu rozhodných skutočností na určenie príslušnosti sa po začiatku konania neprihliada.</w:t>
      </w:r>
    </w:p>
    <w:p w:rsidR="005D00B9" w:rsidRDefault="003643C2">
      <w:pPr>
        <w:numPr>
          <w:ilvl w:val="0"/>
          <w:numId w:val="14"/>
        </w:numPr>
        <w:spacing w:after="206"/>
        <w:ind w:firstLine="227"/>
      </w:pPr>
      <w:r>
        <w:t>Súd príslušný podľa odseku 1 rozhoduje o všetkých otázkach súvisiacich s uznaním a výkonom rozhodnutia o opatreniach dohľa</w:t>
      </w:r>
      <w:r>
        <w:t>du.</w:t>
      </w:r>
    </w:p>
    <w:p w:rsidR="005D00B9" w:rsidRDefault="003643C2">
      <w:pPr>
        <w:numPr>
          <w:ilvl w:val="0"/>
          <w:numId w:val="14"/>
        </w:numPr>
        <w:spacing w:after="206"/>
        <w:ind w:firstLine="227"/>
      </w:pPr>
      <w:r>
        <w:t>O doručení rozhodnutia o opatreniach dohľadu a osvedčenia justičným orgánom štátu pôvodu súd podľa odseku 1 informuje ministerstvo, ktorému súčasne zašle kópie uvedených písomností.</w:t>
      </w:r>
    </w:p>
    <w:p w:rsidR="005D00B9" w:rsidRDefault="003643C2">
      <w:pPr>
        <w:numPr>
          <w:ilvl w:val="0"/>
          <w:numId w:val="14"/>
        </w:numPr>
        <w:spacing w:after="206"/>
        <w:ind w:firstLine="227"/>
      </w:pPr>
      <w:r>
        <w:t>Ak je rozhodnutie o opatreniach dohľadu a osvedčenie doručené</w:t>
      </w:r>
      <w:bookmarkStart w:id="0" w:name="_GoBack"/>
      <w:bookmarkEnd w:id="0"/>
      <w:r>
        <w:t xml:space="preserve"> súdu, kt</w:t>
      </w:r>
      <w:r>
        <w:t>orý nie je príslušný na jeho uznanie a výkon, súd bezodkladne postúpi vec súdu príslušnému podľa odseku 1, o čom informuje justičný orgán štátu pôvodu.</w:t>
      </w:r>
    </w:p>
    <w:p w:rsidR="005D00B9" w:rsidRDefault="003643C2">
      <w:pPr>
        <w:numPr>
          <w:ilvl w:val="0"/>
          <w:numId w:val="14"/>
        </w:numPr>
        <w:ind w:firstLine="227"/>
      </w:pPr>
      <w:r>
        <w:t>Ak nie je založená právomoc slovenských súdov na uznanie a výkon rozhodnutia o opatreniach dohľadu podľa</w:t>
      </w:r>
      <w:r>
        <w:t xml:space="preserve"> tohto zákona, súd s uvedením tohto dôvodu vráti rozhodnutie o opatreniach dohľadu spolu s osvedčením justičnému orgánu štátu pôvodu.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13</w:t>
      </w:r>
    </w:p>
    <w:p w:rsidR="005D00B9" w:rsidRDefault="003643C2">
      <w:pPr>
        <w:pStyle w:val="Nadpis1"/>
        <w:spacing w:after="214"/>
        <w:ind w:left="100" w:right="90"/>
      </w:pPr>
      <w:r>
        <w:t>Rozhodnutie súdu</w:t>
      </w:r>
    </w:p>
    <w:p w:rsidR="005D00B9" w:rsidRDefault="003643C2">
      <w:pPr>
        <w:numPr>
          <w:ilvl w:val="0"/>
          <w:numId w:val="15"/>
        </w:numPr>
        <w:spacing w:after="206"/>
        <w:ind w:firstLine="227"/>
      </w:pPr>
      <w:r>
        <w:t>Súd rozhodne o tom, či sa rozhodnutie o opatreniach dohľadu uzná a vykoná, na neverejnom zasadnutí p</w:t>
      </w:r>
      <w:r>
        <w:t>o písomnom vyjadrení prokurátora. Súd rozhoduje uznesením.</w:t>
      </w:r>
    </w:p>
    <w:p w:rsidR="005D00B9" w:rsidRDefault="003643C2">
      <w:pPr>
        <w:numPr>
          <w:ilvl w:val="0"/>
          <w:numId w:val="15"/>
        </w:numPr>
        <w:spacing w:after="206"/>
        <w:ind w:firstLine="227"/>
      </w:pPr>
      <w:r>
        <w:lastRenderedPageBreak/>
        <w:t>Súd vydá rozhodnutie podľa odseku 1 najneskôr do 20 pracovných dní od doručenia rozhodnutia o opatreniach dohľadu a osvedčenia; do tejto lehoty sa nezapočítava obdobie, počas ktorého súd zabezpečuje dodatočné informácie od justičného orgánu štátu pôvodu, k</w:t>
      </w:r>
      <w:r>
        <w:t>toré sú nevyhnutné pre rozhodnutie o uznaní a výkone vrátane doplnenia osvedčenia, ak osvedčenie nie je úplné alebo zjavne nezodpovedá rozhodnutiu o opatreniach dohľadu.</w:t>
      </w:r>
    </w:p>
    <w:p w:rsidR="005D00B9" w:rsidRDefault="003643C2">
      <w:pPr>
        <w:numPr>
          <w:ilvl w:val="0"/>
          <w:numId w:val="15"/>
        </w:numPr>
        <w:spacing w:after="208"/>
        <w:ind w:firstLine="227"/>
      </w:pPr>
      <w:r>
        <w:t>Rozhodnutie podľa odseku 1 sa doručuje dotknutej osobe a prokurátorovi.</w:t>
      </w:r>
    </w:p>
    <w:p w:rsidR="005D00B9" w:rsidRDefault="003643C2">
      <w:pPr>
        <w:numPr>
          <w:ilvl w:val="0"/>
          <w:numId w:val="15"/>
        </w:numPr>
        <w:spacing w:after="206"/>
        <w:ind w:firstLine="227"/>
      </w:pPr>
      <w:r>
        <w:t>Proti rozhodnutiu podľa odseku 1 je prípustná sťažnosť, ktorú môže podať dotknutá osoba alebo prokurátor. Sťažnosť nemá odkladný účinok. Súd o sťažnosti rozhodne do 20 pracovných dní od jej podania.</w:t>
      </w:r>
    </w:p>
    <w:p w:rsidR="005D00B9" w:rsidRDefault="003643C2">
      <w:pPr>
        <w:numPr>
          <w:ilvl w:val="0"/>
          <w:numId w:val="15"/>
        </w:numPr>
        <w:spacing w:after="294"/>
        <w:ind w:firstLine="227"/>
      </w:pPr>
      <w:r>
        <w:t>Nedodržanie lehoty podľa odseku 2 alebo odseku 4 súd bezo</w:t>
      </w:r>
      <w:r>
        <w:t>dkladne oznámi justičnému orgánu štátu pôvodu vrátane dôvodov nedodržania tejto lehoty; súčasne mu oznámi novú lehotu, v ktorej vydá rozhodnutie podľa odseku 1 alebo odseku 4.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14</w:t>
      </w:r>
    </w:p>
    <w:p w:rsidR="005D00B9" w:rsidRDefault="003643C2">
      <w:pPr>
        <w:pStyle w:val="Nadpis1"/>
        <w:spacing w:after="214"/>
        <w:ind w:left="100" w:right="90"/>
      </w:pPr>
      <w:r>
        <w:t>Dôvody odmietnutia</w:t>
      </w:r>
    </w:p>
    <w:p w:rsidR="005D00B9" w:rsidRDefault="003643C2">
      <w:pPr>
        <w:ind w:left="237"/>
      </w:pPr>
      <w:r>
        <w:t>(1) Súd rozhodne o odmietnutí uznania a výkonu rozhodnut</w:t>
      </w:r>
      <w:r>
        <w:t>ia o opatreniach dohľadu, ak</w:t>
      </w:r>
    </w:p>
    <w:p w:rsidR="005D00B9" w:rsidRDefault="003643C2">
      <w:pPr>
        <w:numPr>
          <w:ilvl w:val="0"/>
          <w:numId w:val="16"/>
        </w:numPr>
        <w:ind w:hanging="283"/>
      </w:pPr>
      <w:r>
        <w:t>osvedčenie vydané justičným orgánom štátu pôvodu nie je úplné alebo ak zjavne nezodpovedá súvisiacemu rozhodnutiu o opatreniach dohľadu a nebolo riadne doplnené na základe žiadosti súdu v určenej lehote,</w:t>
      </w:r>
    </w:p>
    <w:p w:rsidR="005D00B9" w:rsidRDefault="003643C2">
      <w:pPr>
        <w:numPr>
          <w:ilvl w:val="0"/>
          <w:numId w:val="16"/>
        </w:numPr>
        <w:ind w:hanging="283"/>
      </w:pPr>
      <w:r>
        <w:t>dotknutá osoba nebola o</w:t>
      </w:r>
      <w:r>
        <w:t>boznámená s opatreniami dohľadu uloženými justičným orgánom štátu pôvodu alebo so svojím návratom do Slovenskej republiky nesúhlasí, alebo osvedčenie vydané justičným orgánom štátu pôvodu obsahuje opatrenia dohľadu, ktoré nie sú uvedené v § 3 ods. 1, ani n</w:t>
      </w:r>
      <w:r>
        <w:t>eboli oznámené Slovenskou republikou podľa § 3 ods. 2,</w:t>
      </w:r>
    </w:p>
    <w:p w:rsidR="005D00B9" w:rsidRDefault="003643C2">
      <w:pPr>
        <w:numPr>
          <w:ilvl w:val="0"/>
          <w:numId w:val="16"/>
        </w:numPr>
        <w:ind w:hanging="283"/>
      </w:pPr>
      <w:r>
        <w:t>voči dotknutej osobe pre ten istý skutok už bolo vydané právoplatné rozhodnutie o opatreniach dohľadu slovenským súdom alebo ak má súd informáciu, že voči dotknutej osobe pre ten istý skutok už bolo pr</w:t>
      </w:r>
      <w:r>
        <w:t>ávoplatné rozhodnutie o opatreniach dohľadu vydané justičným orgánom v inom členskom štáte,</w:t>
      </w:r>
    </w:p>
    <w:p w:rsidR="005D00B9" w:rsidRDefault="003643C2">
      <w:pPr>
        <w:numPr>
          <w:ilvl w:val="0"/>
          <w:numId w:val="16"/>
        </w:numPr>
        <w:ind w:hanging="283"/>
      </w:pPr>
      <w:r>
        <w:t>skutok, pre ktorý bolo vydané rozhodnutie o opatreniach dohľadu, nie je trestným činom podľa právneho poriadku Slovenskej republiky a nejde o konanie podľa § 4 ods.</w:t>
      </w:r>
      <w:r>
        <w:t xml:space="preserve"> 2 až 4; vo vzťahu k daniam, poplatkom, clám alebo k mene nie je možné odmietnuť výkon rozhodnutia o opatreniach dohľadu iba preto, že právny poriadok Slovenskej republiky neupravuje rovnaký druh daní alebo ciel alebo neobsahuje rovnaké ustanovenia týkajúc</w:t>
      </w:r>
      <w:r>
        <w:t>e sa daní, poplatkov, ciel alebo meny ako právny poriadok štátu pôvodu,</w:t>
      </w:r>
    </w:p>
    <w:p w:rsidR="005D00B9" w:rsidRDefault="003643C2">
      <w:pPr>
        <w:numPr>
          <w:ilvl w:val="0"/>
          <w:numId w:val="16"/>
        </w:numPr>
        <w:ind w:hanging="283"/>
      </w:pPr>
      <w:r>
        <w:t>trestné stíhanie je podľa právneho poriadku Slovenskej republiky premlčané a na skutok, pre ktorý bolo vydané rozhodnutie o opatreniach dohľadu, sa podľa právneho poriadku Slovenskej r</w:t>
      </w:r>
      <w:r>
        <w:t>epubliky vzťahuje právomoc slovenských orgánov,</w:t>
      </w:r>
    </w:p>
    <w:p w:rsidR="005D00B9" w:rsidRDefault="003643C2">
      <w:pPr>
        <w:numPr>
          <w:ilvl w:val="0"/>
          <w:numId w:val="16"/>
        </w:numPr>
        <w:ind w:hanging="283"/>
      </w:pPr>
      <w:r>
        <w:t>dotknutá osoba je vyňatá z pôsobnosti orgánov činných v trestnom konaní a súdu,</w:t>
      </w:r>
      <w:r>
        <w:rPr>
          <w:sz w:val="15"/>
          <w:vertAlign w:val="superscript"/>
        </w:rPr>
        <w:t>6</w:t>
      </w:r>
      <w:r>
        <w:rPr>
          <w:sz w:val="18"/>
        </w:rPr>
        <w:t>)</w:t>
      </w:r>
    </w:p>
    <w:p w:rsidR="005D00B9" w:rsidRDefault="003643C2">
      <w:pPr>
        <w:numPr>
          <w:ilvl w:val="0"/>
          <w:numId w:val="16"/>
        </w:numPr>
        <w:ind w:hanging="283"/>
      </w:pPr>
      <w:r>
        <w:t>dotknutá osoba nie je podľa právneho poriadku Slovenskej republiky z dôvodu jej veku trestne zodpovedná za skutok, pre ktorý b</w:t>
      </w:r>
      <w:r>
        <w:t>olo vydané rozhodnutie o opatreniach dohľadu,</w:t>
      </w:r>
    </w:p>
    <w:p w:rsidR="005D00B9" w:rsidRDefault="003643C2">
      <w:pPr>
        <w:numPr>
          <w:ilvl w:val="0"/>
          <w:numId w:val="16"/>
        </w:numPr>
        <w:spacing w:after="226"/>
        <w:ind w:hanging="283"/>
      </w:pPr>
      <w:r>
        <w:t>pri porušení opatrení dohľadu by nebolo možné odovzdať dotknutú osobu v súlade s postupom podľa osobitného predpisu.</w:t>
      </w:r>
      <w:r>
        <w:rPr>
          <w:sz w:val="15"/>
          <w:vertAlign w:val="superscript"/>
        </w:rPr>
        <w:t>5</w:t>
      </w:r>
      <w:r>
        <w:rPr>
          <w:sz w:val="18"/>
        </w:rPr>
        <w:t>)</w:t>
      </w:r>
    </w:p>
    <w:p w:rsidR="005D00B9" w:rsidRDefault="003643C2">
      <w:pPr>
        <w:numPr>
          <w:ilvl w:val="1"/>
          <w:numId w:val="16"/>
        </w:numPr>
        <w:spacing w:after="206"/>
        <w:ind w:firstLine="227"/>
      </w:pPr>
      <w:r>
        <w:t>Ak je daný dôvod na odmietnutie uznania a výkonu rozhodnutia o opatreniach dohľadu podľa od</w:t>
      </w:r>
      <w:r>
        <w:t>seku 1 písm. a), b) alebo písm. c), súd pred prijatím takého rozhodnutia požiada justičný orgán štátu pôvodu o stanovisko, a ak je to potrebné, aj o bezodkladné zaslanie dodatočných informácií nevyhnutných na svoje rozhodnutie. Súd môže požiadať justičný o</w:t>
      </w:r>
      <w:r>
        <w:t>rgán štátu pôvodu o stanovisko aj vtedy, ak ide o iný dôvod odmietnutia podľa odseku 1.</w:t>
      </w:r>
    </w:p>
    <w:p w:rsidR="005D00B9" w:rsidRDefault="003643C2">
      <w:pPr>
        <w:numPr>
          <w:ilvl w:val="1"/>
          <w:numId w:val="16"/>
        </w:numPr>
        <w:spacing w:after="312"/>
        <w:ind w:firstLine="227"/>
      </w:pPr>
      <w:r>
        <w:t>Ak je daný dôvod na odmietnutie uznania a výkonu rozhodnutia o opatreniach dohľadu podľa odseku 1 písm. h), súd pred prijatím takého rozhodnutia o tom informuje justičn</w:t>
      </w:r>
      <w:r>
        <w:t>ý orgán štátu pôvodu. Ak justičný orgán štátu pôvodu do desiatich dní od doručenia týchto informácií súdu neoznámi, že osvedčenie berie späť, súd rozhodne, že sa rozhodnutie o opatreniach dohľadu uzná a vykoná podľa § 15; v takom prípade dotknutú osobu v d</w:t>
      </w:r>
      <w:r>
        <w:t>ôsledku porušenia opatrení dohľadu nemožno odovzdať v súlade s postupom podľa osobitného predpisu.</w:t>
      </w:r>
      <w:r>
        <w:rPr>
          <w:sz w:val="15"/>
          <w:vertAlign w:val="superscript"/>
        </w:rPr>
        <w:t>5</w:t>
      </w:r>
      <w:r>
        <w:rPr>
          <w:sz w:val="18"/>
        </w:rPr>
        <w:t>)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lastRenderedPageBreak/>
        <w:t>§ 15</w:t>
      </w:r>
    </w:p>
    <w:p w:rsidR="005D00B9" w:rsidRDefault="003643C2">
      <w:pPr>
        <w:pStyle w:val="Nadpis1"/>
        <w:spacing w:after="214"/>
        <w:ind w:left="100" w:right="90"/>
      </w:pPr>
      <w:r>
        <w:t>Uznanie a výkon rozhodnutia o opatreniach dohľadu</w:t>
      </w:r>
    </w:p>
    <w:p w:rsidR="005D00B9" w:rsidRDefault="003643C2">
      <w:pPr>
        <w:numPr>
          <w:ilvl w:val="0"/>
          <w:numId w:val="17"/>
        </w:numPr>
        <w:spacing w:after="206"/>
        <w:ind w:firstLine="227"/>
      </w:pPr>
      <w:r>
        <w:t>Ak nie je dôvod na odmietnutie uznania a výkonu rozhodnutia o opatreniach dohľadu podľa § 14, súd rozhodne o uznaní takého rozhodnutia a súčasne rozhodne, že sa také rozhodnutie vykoná.</w:t>
      </w:r>
    </w:p>
    <w:p w:rsidR="005D00B9" w:rsidRDefault="003643C2">
      <w:pPr>
        <w:numPr>
          <w:ilvl w:val="0"/>
          <w:numId w:val="17"/>
        </w:numPr>
        <w:spacing w:after="206"/>
        <w:ind w:firstLine="227"/>
      </w:pPr>
      <w:r>
        <w:t>Ak bol rozhodnutím o opatreniach dohľadu uložený taký druh opatrení do</w:t>
      </w:r>
      <w:r>
        <w:t>hľadu, ktoré nie sú zlučiteľné s právnym poriadkom Slovenskej republiky, súd ich rozhodnutím podľa odseku 1 nahradí takými opatreniami dohľadu, ktoré by mohol uložiť, ak by v konaní o podobnom skutku rozhodoval sám, pričom dbá o to, aby v čo najväčšej mier</w:t>
      </w:r>
      <w:r>
        <w:t>e zodpovedali pôvodne uloženým opatreniam dohľadu. Takto uložené opatrenia dohľadu nesmú byť prísnejšie než pôvodné opatrenia dohľadu uložené justičným orgánom štátu pôvodu.</w:t>
      </w:r>
    </w:p>
    <w:p w:rsidR="005D00B9" w:rsidRDefault="003643C2">
      <w:pPr>
        <w:numPr>
          <w:ilvl w:val="0"/>
          <w:numId w:val="17"/>
        </w:numPr>
        <w:ind w:firstLine="227"/>
      </w:pPr>
      <w:r>
        <w:t>Počas výkonu rozhodnutia o opatreniach dohľadu môže justičný orgán štátu pôvodu pr</w:t>
      </w:r>
      <w:r>
        <w:t>ijať niektoré z následných rozhodnutí, ktorými sú najmä</w:t>
      </w:r>
    </w:p>
    <w:p w:rsidR="005D00B9" w:rsidRDefault="003643C2">
      <w:pPr>
        <w:numPr>
          <w:ilvl w:val="0"/>
          <w:numId w:val="18"/>
        </w:numPr>
        <w:ind w:hanging="283"/>
      </w:pPr>
      <w:r>
        <w:t>predĺženie platnosti rozhodnutia o opatreniach dohľadu, preskúmanie rozhodnutia o opatreniach dohľadu alebo zrušenie rozhodnutia o opatreniach dohľadu,</w:t>
      </w:r>
    </w:p>
    <w:p w:rsidR="005D00B9" w:rsidRDefault="003643C2">
      <w:pPr>
        <w:numPr>
          <w:ilvl w:val="0"/>
          <w:numId w:val="18"/>
        </w:numPr>
        <w:ind w:hanging="283"/>
      </w:pPr>
      <w:r>
        <w:t>zmena opatrení dohľadu uložených dotknutej osobe</w:t>
      </w:r>
      <w:r>
        <w:t>, alebo</w:t>
      </w:r>
    </w:p>
    <w:p w:rsidR="005D00B9" w:rsidRDefault="003643C2">
      <w:pPr>
        <w:numPr>
          <w:ilvl w:val="0"/>
          <w:numId w:val="18"/>
        </w:numPr>
        <w:spacing w:after="208"/>
        <w:ind w:hanging="283"/>
      </w:pPr>
      <w:r>
        <w:t>vydanie európskeho zatýkacieho rozkazu.</w:t>
      </w:r>
    </w:p>
    <w:p w:rsidR="005D00B9" w:rsidRDefault="003643C2">
      <w:pPr>
        <w:numPr>
          <w:ilvl w:val="1"/>
          <w:numId w:val="18"/>
        </w:numPr>
        <w:spacing w:after="206"/>
        <w:ind w:firstLine="227"/>
      </w:pPr>
      <w:r>
        <w:t>Pri prijatí následných rozhodnutí justičným orgánom štátu pôvodu podľa odseku 3 písm. a) alebo písm. b) súd postupuje primerane podľa § 13, pričom dôvody odmietnutia podľa § 14 už neskúma; prijatím následného</w:t>
      </w:r>
      <w:r>
        <w:t xml:space="preserve"> rozhodnutia justičným orgánom štátu pôvodu nie je dotknuté trestné konanie, ktoré sa môže viesť proti dotknutej osobe v Slovenskej republike pre trestné činy nesúvisiace s rozhodnutím o opatreniach dohľadu.</w:t>
      </w:r>
    </w:p>
    <w:p w:rsidR="005D00B9" w:rsidRDefault="003643C2">
      <w:pPr>
        <w:numPr>
          <w:ilvl w:val="1"/>
          <w:numId w:val="18"/>
        </w:numPr>
        <w:spacing w:after="206"/>
        <w:ind w:firstLine="227"/>
      </w:pPr>
      <w:r>
        <w:t>Ak počas výkonu rozhodnutia o opatreniach dohľad</w:t>
      </w:r>
      <w:r>
        <w:t>u justičný orgán štátu pôvodu zmení uložené opatrenia dohľadu podľa odseku 3 písm. b), pričom ich povaha nie je zlučiteľná s právnym poriadkom Slovenskej republiky, súd primerane postupuje podľa odseku 2 alebo odmietne kontrolovať dodržiavanie takto zmenen</w:t>
      </w:r>
      <w:r>
        <w:t>ých opatrení dohľadu, ak nie sú opatreniami dohľadu podľa § 3 ods. 1 alebo opatreniami dohľadu oznámenými Slovenskou republikou podľa § 3 ods. 2.</w:t>
      </w:r>
    </w:p>
    <w:p w:rsidR="005D00B9" w:rsidRDefault="003643C2">
      <w:pPr>
        <w:numPr>
          <w:ilvl w:val="1"/>
          <w:numId w:val="18"/>
        </w:numPr>
        <w:spacing w:after="206"/>
        <w:ind w:firstLine="227"/>
      </w:pPr>
      <w:r>
        <w:t>Kedykoľvek počas výkonu rozhodnutia o opatreniach dohľadu s prihliadnutím na okolnosti prípadu môže súd požiad</w:t>
      </w:r>
      <w:r>
        <w:t>ať justičný orgán štátu pôvodu o poskytnutie informácie, či je kontrola dodržiavania opatrení dohľadu vo vzťahu k dotknutej osobe stále potrebná.</w:t>
      </w:r>
    </w:p>
    <w:p w:rsidR="005D00B9" w:rsidRDefault="003643C2">
      <w:pPr>
        <w:numPr>
          <w:ilvl w:val="1"/>
          <w:numId w:val="18"/>
        </w:numPr>
        <w:spacing w:after="206"/>
        <w:ind w:firstLine="227"/>
      </w:pPr>
      <w:r>
        <w:t>Súd prostredníctvom tlačiva, ktorého vzor je uvedený v prílohe č. 2, justičnému orgánu štátu pôvodu bezodkladn</w:t>
      </w:r>
      <w:r>
        <w:t>e oznámi každé porušenie opatrení dohľadu dotknutou osobou alebo inú relevantnú skutočnosť, na základe ktorej by justičný orgán štátu pôvodu mohol prijať následné rozhodnutie podľa odseku 3.</w:t>
      </w:r>
    </w:p>
    <w:p w:rsidR="005D00B9" w:rsidRDefault="003643C2">
      <w:pPr>
        <w:numPr>
          <w:ilvl w:val="1"/>
          <w:numId w:val="18"/>
        </w:numPr>
        <w:spacing w:after="294"/>
        <w:ind w:firstLine="227"/>
      </w:pPr>
      <w:r>
        <w:t>Súd ukončí výkon rozhodnutia o opatreniach dohľadu bezodkladne po</w:t>
      </w:r>
      <w:r>
        <w:t xml:space="preserve"> oznámení, že osvedčenie súvisiace s týmto rozhodnutím o opatreniach dohľadu bolo justičným orgánom štátu pôvodu vzaté späť.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16</w:t>
      </w:r>
    </w:p>
    <w:p w:rsidR="005D00B9" w:rsidRDefault="003643C2">
      <w:pPr>
        <w:pStyle w:val="Nadpis1"/>
        <w:spacing w:after="214"/>
        <w:ind w:left="100" w:right="90"/>
      </w:pPr>
      <w:r>
        <w:t>Žiadosť o súčinnosť</w:t>
      </w:r>
    </w:p>
    <w:p w:rsidR="005D00B9" w:rsidRDefault="003643C2">
      <w:pPr>
        <w:numPr>
          <w:ilvl w:val="0"/>
          <w:numId w:val="19"/>
        </w:numPr>
        <w:spacing w:after="206"/>
        <w:ind w:firstLine="227"/>
      </w:pPr>
      <w:r>
        <w:t>S prihliadnutím na obdobie vyznačené v osvedčení, počas ktorého je potrebné kontrolovať dodržiavanie opatr</w:t>
      </w:r>
      <w:r>
        <w:t>ení dohľadu v Slovenskej republike, môže súd požiadať justičný orgán štátu pôvodu o oznámenie, aké dodatočné obdobie bude ešte potrebné na účely kontroly dodržiavania týchto opatrení dohľadu.</w:t>
      </w:r>
    </w:p>
    <w:p w:rsidR="005D00B9" w:rsidRDefault="003643C2">
      <w:pPr>
        <w:numPr>
          <w:ilvl w:val="0"/>
          <w:numId w:val="19"/>
        </w:numPr>
        <w:spacing w:after="206"/>
        <w:ind w:firstLine="227"/>
      </w:pPr>
      <w:r>
        <w:t>Ak pred uplynutím obdobia oznámeného podľa § 17 písm. b) justičn</w:t>
      </w:r>
      <w:r>
        <w:t>ý orgán štátu pôvodu požiada o predĺženie tohto obdobia, súd o jeho žiadosti rozhodne, pričom zároveň môže uviesť maximálnu dĺžku takého predĺženia; v takom prípade súd postupuje primerane podľa § 13, pričom dôvody odmietnutia podľa § 14 už neskúma.</w:t>
      </w:r>
    </w:p>
    <w:p w:rsidR="005D00B9" w:rsidRDefault="003643C2">
      <w:pPr>
        <w:numPr>
          <w:ilvl w:val="0"/>
          <w:numId w:val="19"/>
        </w:numPr>
        <w:spacing w:after="294"/>
        <w:ind w:firstLine="227"/>
      </w:pPr>
      <w:r>
        <w:t>Ak ani po opakovanom zaslaní oznámení podľa § 15 ods. 7 justičný orgán štátu pôvodu neprijme niektoré z následných rozhodnutí podľa § 15 ods. 3, súd ho môže vyzvať, aby také následné rozhodnutie prijal, a zároveň mu na to môže určiť primeranú lehotu. Ak ju</w:t>
      </w:r>
      <w:r>
        <w:t>stičný orgán štátu pôvodu nekoná ani v určenej lehote, súd môže rozhodnúť o ukončení kontroly dodržiavania opatrení dohľadu.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lastRenderedPageBreak/>
        <w:t>§ 17</w:t>
      </w:r>
    </w:p>
    <w:p w:rsidR="005D00B9" w:rsidRDefault="003643C2">
      <w:pPr>
        <w:pStyle w:val="Nadpis1"/>
        <w:spacing w:after="199"/>
        <w:ind w:left="100" w:right="90"/>
      </w:pPr>
      <w:r>
        <w:t>Informačná povinnosť</w:t>
      </w:r>
    </w:p>
    <w:p w:rsidR="005D00B9" w:rsidRDefault="003643C2">
      <w:pPr>
        <w:spacing w:after="0" w:line="334" w:lineRule="auto"/>
        <w:ind w:left="-5" w:right="3779"/>
      </w:pPr>
      <w:r>
        <w:t>Súd bezodkladne informuje justičný orgán štátu pôvodu o a) zmene miesta pobytu dotknutej osoby,</w:t>
      </w:r>
    </w:p>
    <w:p w:rsidR="005D00B9" w:rsidRDefault="003643C2">
      <w:pPr>
        <w:numPr>
          <w:ilvl w:val="0"/>
          <w:numId w:val="20"/>
        </w:numPr>
        <w:spacing w:after="82"/>
        <w:ind w:hanging="283"/>
      </w:pPr>
      <w:r>
        <w:t>maximálne</w:t>
      </w:r>
      <w:r>
        <w:t>j dĺžke obdobia, počas ktorého možno kontrolovať dodržiavanie opatrení dohľadu v Slovenskej republiky, ak také obmedzenie vo vzťahu ku konkrétnemu opatreniu dohľadu vyplýva z právneho poriadku Slovenskej republiky,</w:t>
      </w:r>
    </w:p>
    <w:p w:rsidR="005D00B9" w:rsidRDefault="003643C2">
      <w:pPr>
        <w:numPr>
          <w:ilvl w:val="0"/>
          <w:numId w:val="20"/>
        </w:numPr>
        <w:spacing w:after="82"/>
        <w:ind w:hanging="283"/>
      </w:pPr>
      <w:r>
        <w:t>skutočnosti, že nemožno kontrolovať dodrž</w:t>
      </w:r>
      <w:r>
        <w:t>iavanie opatrení dohľadu, pretože po zaslaní rozhodnutia o opatreniach dohľadu a osvedčenia nemožno dotknutú osobu na území Slovenskej republiky lokalizovať; v takom prípade súd nie je povinný kontrolovať dodržiavanie opatrení dohľadu,</w:t>
      </w:r>
    </w:p>
    <w:p w:rsidR="005D00B9" w:rsidRDefault="003643C2">
      <w:pPr>
        <w:numPr>
          <w:ilvl w:val="0"/>
          <w:numId w:val="20"/>
        </w:numPr>
        <w:spacing w:after="82"/>
        <w:ind w:hanging="283"/>
      </w:pPr>
      <w:r>
        <w:t>skutočnosti, že prot</w:t>
      </w:r>
      <w:r>
        <w:t>i uzneseniu o uznaní rozhodnutia o opatreniach dohľadu bol podaný opravný prostriedok,</w:t>
      </w:r>
    </w:p>
    <w:p w:rsidR="005D00B9" w:rsidRDefault="003643C2">
      <w:pPr>
        <w:numPr>
          <w:ilvl w:val="0"/>
          <w:numId w:val="20"/>
        </w:numPr>
        <w:spacing w:after="82"/>
        <w:ind w:hanging="283"/>
      </w:pPr>
      <w:r>
        <w:t>konečnom rozhodnutí o uznaní rozhodnutia o opatreniach dohľadu a prijatí všetkých následných krokov týkajúcich sa kontroly dodržiavania opatrení dohľadu,</w:t>
      </w:r>
    </w:p>
    <w:p w:rsidR="005D00B9" w:rsidRDefault="003643C2">
      <w:pPr>
        <w:numPr>
          <w:ilvl w:val="0"/>
          <w:numId w:val="20"/>
        </w:numPr>
        <w:spacing w:after="78"/>
        <w:ind w:hanging="283"/>
      </w:pPr>
      <w:r>
        <w:t>rozhodnutí o ne</w:t>
      </w:r>
      <w:r>
        <w:t>uznaní rozhodnutia o opatreniach dohľadu s uvedením dôvodov jeho neuznania,</w:t>
      </w:r>
    </w:p>
    <w:p w:rsidR="005D00B9" w:rsidRDefault="003643C2">
      <w:pPr>
        <w:numPr>
          <w:ilvl w:val="0"/>
          <w:numId w:val="20"/>
        </w:numPr>
        <w:spacing w:after="284"/>
        <w:ind w:hanging="283"/>
      </w:pPr>
      <w:r>
        <w:t>rozhodnutí súdu, ktorým sa nahrádzajú pôvodne uložené opatrenia dohľadu podľa § 15 ods. 2 alebo ods. 5.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18</w:t>
      </w:r>
    </w:p>
    <w:p w:rsidR="005D00B9" w:rsidRDefault="003643C2">
      <w:pPr>
        <w:pStyle w:val="Nadpis1"/>
        <w:spacing w:after="214"/>
        <w:ind w:left="100" w:right="90"/>
      </w:pPr>
      <w:r>
        <w:t>Právomoc justičného orgánu štátu pôvodu</w:t>
      </w:r>
    </w:p>
    <w:p w:rsidR="005D00B9" w:rsidRDefault="003643C2">
      <w:pPr>
        <w:numPr>
          <w:ilvl w:val="0"/>
          <w:numId w:val="21"/>
        </w:numPr>
        <w:spacing w:after="206"/>
        <w:ind w:right="-7"/>
      </w:pPr>
      <w:r>
        <w:t>Právomoc kontrolovať dodržiavanie opatrení dohľadu patrí justičnému orgánu štátu pôvodu, kým súd nerozhodne podľa § 15 ods. 1 a toto rozhodnutie mu neoznámi.</w:t>
      </w:r>
    </w:p>
    <w:p w:rsidR="005D00B9" w:rsidRDefault="003643C2">
      <w:pPr>
        <w:numPr>
          <w:ilvl w:val="0"/>
          <w:numId w:val="21"/>
        </w:numPr>
        <w:spacing w:after="104" w:line="262" w:lineRule="auto"/>
        <w:ind w:right="-7"/>
      </w:pPr>
      <w:r>
        <w:t xml:space="preserve">Po rozhodnutí súdu podľa § 15 ods. 1 sa právomoc kontrolovať dodržiavanie opatrení dohľadu vracia </w:t>
      </w:r>
      <w:r>
        <w:t>justičnému orgánu štátu pôvodu, ak</w:t>
      </w:r>
    </w:p>
    <w:p w:rsidR="005D00B9" w:rsidRDefault="003643C2">
      <w:pPr>
        <w:numPr>
          <w:ilvl w:val="0"/>
          <w:numId w:val="22"/>
        </w:numPr>
        <w:ind w:hanging="283"/>
      </w:pPr>
      <w:r>
        <w:t>dotknutá osoba už nemá obvyklý pobyt v Slovenskej republike,</w:t>
      </w:r>
    </w:p>
    <w:p w:rsidR="005D00B9" w:rsidRDefault="003643C2">
      <w:pPr>
        <w:numPr>
          <w:ilvl w:val="0"/>
          <w:numId w:val="22"/>
        </w:numPr>
        <w:ind w:hanging="283"/>
      </w:pPr>
      <w:r>
        <w:t>kontrola dodržiavania opatrení dohľadu v Slovenskej republike ešte nezačala a justičný orgán štátu pôvodu po poskytnutí informácií podľa § 17 písm. b) alebo postupu podľa § 15 ods. 2</w:t>
      </w:r>
    </w:p>
    <w:p w:rsidR="005D00B9" w:rsidRDefault="003643C2">
      <w:pPr>
        <w:ind w:left="268" w:hanging="283"/>
      </w:pPr>
      <w:r>
        <w:t>oznámi vzatie osvedčenia späť,</w:t>
      </w:r>
    </w:p>
    <w:p w:rsidR="005D00B9" w:rsidRDefault="003643C2">
      <w:pPr>
        <w:numPr>
          <w:ilvl w:val="0"/>
          <w:numId w:val="22"/>
        </w:numPr>
        <w:spacing w:after="6"/>
        <w:ind w:hanging="283"/>
      </w:pPr>
      <w:r>
        <w:t>súd odmietne kontrolovať dodržiavanie zmen</w:t>
      </w:r>
      <w:r>
        <w:t>ených opatrení dohľadu podľa § 15 ods. 5, pretože nie sú opatreniami dohľadu podľa § 3 ods. 1 alebo opatreniami dohľadu oznámenými</w:t>
      </w:r>
    </w:p>
    <w:p w:rsidR="005D00B9" w:rsidRDefault="003643C2">
      <w:pPr>
        <w:ind w:left="293"/>
      </w:pPr>
      <w:r>
        <w:t>Slovenskou republikou podľa § 3 ods. 2,</w:t>
      </w:r>
    </w:p>
    <w:p w:rsidR="005D00B9" w:rsidRDefault="003643C2">
      <w:pPr>
        <w:numPr>
          <w:ilvl w:val="0"/>
          <w:numId w:val="22"/>
        </w:numPr>
        <w:ind w:hanging="283"/>
      </w:pPr>
      <w:r>
        <w:t xml:space="preserve">uplynulo obdobie oznámené podľa § 17 písm. b) a neuplatnil sa postup podľa § 16 ods. </w:t>
      </w:r>
      <w:r>
        <w:t>2,</w:t>
      </w:r>
    </w:p>
    <w:p w:rsidR="005D00B9" w:rsidRDefault="003643C2">
      <w:pPr>
        <w:numPr>
          <w:ilvl w:val="0"/>
          <w:numId w:val="22"/>
        </w:numPr>
        <w:spacing w:after="294"/>
        <w:ind w:hanging="283"/>
      </w:pPr>
      <w:r>
        <w:t>súd rozhodne o ukončení kontrolovania opatrení dohľadu podľa § 16 ods. 3 a oznámi to justičnému orgánu štátu pôvodu.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19</w:t>
      </w:r>
    </w:p>
    <w:p w:rsidR="005D00B9" w:rsidRDefault="003643C2">
      <w:pPr>
        <w:pStyle w:val="Nadpis1"/>
        <w:spacing w:after="214"/>
        <w:ind w:left="100" w:right="90"/>
      </w:pPr>
      <w:r>
        <w:t>Odovzdanie dotknutej osoby</w:t>
      </w:r>
    </w:p>
    <w:p w:rsidR="005D00B9" w:rsidRDefault="003643C2">
      <w:pPr>
        <w:spacing w:after="194"/>
        <w:ind w:left="-15" w:firstLine="227"/>
      </w:pPr>
      <w:r>
        <w:t>Pri žiadosti justičného orgánu štátu pôvodu o odovzdanie dotknutej osoby na základe európskeho zatýkacie</w:t>
      </w:r>
      <w:r>
        <w:t>ho rozkazu podľa § 15 ods. 3 písm. c) sa postupuje podľa osobitného predpisu;</w:t>
      </w:r>
      <w:r>
        <w:rPr>
          <w:sz w:val="15"/>
          <w:vertAlign w:val="superscript"/>
        </w:rPr>
        <w:t>5</w:t>
      </w:r>
      <w:r>
        <w:rPr>
          <w:sz w:val="18"/>
        </w:rPr>
        <w:t xml:space="preserve">) </w:t>
      </w:r>
      <w:r>
        <w:t>v takom prípade súd ukončí kontrolu dodržiavania opatrení dohľadu na území Slovenskej republiky.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ŠTVRTÁ ČASŤ SPOLOČNÉ, PRECHODNÉ A ZÁVEREČNÉ USTANOVENIA § 20</w:t>
      </w:r>
    </w:p>
    <w:p w:rsidR="005D00B9" w:rsidRDefault="003643C2">
      <w:pPr>
        <w:pStyle w:val="Nadpis1"/>
        <w:spacing w:after="214"/>
        <w:ind w:left="100" w:right="90"/>
      </w:pPr>
      <w:r>
        <w:t>Konzultácie a výme</w:t>
      </w:r>
      <w:r>
        <w:t>na informácií</w:t>
      </w:r>
    </w:p>
    <w:p w:rsidR="005D00B9" w:rsidRDefault="003643C2">
      <w:pPr>
        <w:ind w:left="-15" w:firstLine="227"/>
      </w:pPr>
      <w:r>
        <w:t>(1) Ak tomu nebránia vážne prekážky, justičné orgány štátu pôvodu a vykonávajúceho štátu navzájom konzultujú</w:t>
      </w:r>
    </w:p>
    <w:p w:rsidR="005D00B9" w:rsidRDefault="003643C2">
      <w:pPr>
        <w:numPr>
          <w:ilvl w:val="0"/>
          <w:numId w:val="23"/>
        </w:numPr>
        <w:ind w:hanging="283"/>
      </w:pPr>
      <w:r>
        <w:t>v prípadoch podľa § 8 ods. 3 a § 18 ods. 2 s cieľom predísť vráteniu právomoci kontrolovať dodržiavanie opatrení dohľadu justičnému o</w:t>
      </w:r>
      <w:r>
        <w:t>rgánu štátu pôvodu,</w:t>
      </w:r>
    </w:p>
    <w:p w:rsidR="005D00B9" w:rsidRDefault="003643C2">
      <w:pPr>
        <w:numPr>
          <w:ilvl w:val="0"/>
          <w:numId w:val="23"/>
        </w:numPr>
        <w:ind w:hanging="283"/>
      </w:pPr>
      <w:r>
        <w:t>počas prípravy alebo pred zaslaním rozhodnutia o opatreniach dohľadu spolu s osvedčením vykonávajúcemu štátu,</w:t>
      </w:r>
    </w:p>
    <w:p w:rsidR="005D00B9" w:rsidRDefault="003643C2">
      <w:pPr>
        <w:numPr>
          <w:ilvl w:val="0"/>
          <w:numId w:val="23"/>
        </w:numPr>
        <w:ind w:hanging="283"/>
      </w:pPr>
      <w:r>
        <w:t>s cieľom zabezpečiť plynulú a efektívnu kontrolu dodržiavania opatrení dohľadu vo vykonávajúcom štáte,</w:t>
      </w:r>
    </w:p>
    <w:p w:rsidR="005D00B9" w:rsidRDefault="003643C2">
      <w:pPr>
        <w:numPr>
          <w:ilvl w:val="0"/>
          <w:numId w:val="23"/>
        </w:numPr>
        <w:spacing w:after="208"/>
        <w:ind w:hanging="283"/>
      </w:pPr>
      <w:r>
        <w:lastRenderedPageBreak/>
        <w:t>ak dotknutá osoba vážne porušila uložené opatrenia dohľadu.</w:t>
      </w:r>
    </w:p>
    <w:p w:rsidR="005D00B9" w:rsidRDefault="003643C2">
      <w:pPr>
        <w:ind w:left="-15" w:firstLine="227"/>
      </w:pPr>
      <w:r>
        <w:t>(2) Justičné orgány štátu pôvodu a vykonávajúceho štátu si na účely odseku 1 vymieňajú všetky užitočné informácie vrátane informácií</w:t>
      </w:r>
    </w:p>
    <w:p w:rsidR="005D00B9" w:rsidRDefault="003643C2">
      <w:pPr>
        <w:numPr>
          <w:ilvl w:val="0"/>
          <w:numId w:val="24"/>
        </w:numPr>
        <w:ind w:hanging="283"/>
      </w:pPr>
      <w:r>
        <w:t>umožňujúcich overenie totožnosti dotknutej osoby a miesta jej p</w:t>
      </w:r>
      <w:r>
        <w:t>obytu,</w:t>
      </w:r>
    </w:p>
    <w:p w:rsidR="005D00B9" w:rsidRDefault="003643C2">
      <w:pPr>
        <w:numPr>
          <w:ilvl w:val="0"/>
          <w:numId w:val="24"/>
        </w:numPr>
        <w:spacing w:after="208"/>
        <w:ind w:hanging="283"/>
      </w:pPr>
      <w:r>
        <w:t>získaných z registra trestov v súlade s použiteľnými právnymi nástrojmi.</w:t>
      </w:r>
    </w:p>
    <w:p w:rsidR="005D00B9" w:rsidRDefault="003643C2">
      <w:pPr>
        <w:spacing w:after="294"/>
        <w:ind w:left="-15" w:firstLine="227"/>
      </w:pPr>
      <w:r>
        <w:t>(3) Súd príslušný podľa § 6 zohľadní skutočnosti oznámené justičným orgánom vykonávajúceho štátu o rizikách, ktoré môže dotknutá osoba predstavovať pre obete a verejnosť, na úč</w:t>
      </w:r>
      <w:r>
        <w:t>ely možného postupu podľa § 9.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21</w:t>
      </w:r>
    </w:p>
    <w:p w:rsidR="005D00B9" w:rsidRDefault="003643C2">
      <w:pPr>
        <w:pStyle w:val="Nadpis1"/>
        <w:spacing w:after="214"/>
        <w:ind w:left="100" w:right="90"/>
      </w:pPr>
      <w:r>
        <w:t>Výsluch formou telefonickej konferencie a videokonferencie</w:t>
      </w:r>
    </w:p>
    <w:p w:rsidR="005D00B9" w:rsidRDefault="003643C2">
      <w:pPr>
        <w:spacing w:after="294"/>
        <w:ind w:left="-15" w:firstLine="227"/>
      </w:pPr>
      <w:r>
        <w:t>Na účel vypočutia dotknutej osoby možno použiť postupy ustanovené v uplatniteľných medzinárodných dohovoroch a právne záväzných aktoch Európskej únie, ktoré umož</w:t>
      </w:r>
      <w:r>
        <w:t>ňujú vykonať výsluch formou telefonickej konferencie a videokonferencie najmä pri prijímaní následných rozhodnutí podľa § 9 alebo § 15 ods. 3, ak právne predpisy štátu pôvodu požadujú, aby pred prijatím následného rozhodnutia bola dotknutá osoba vypočutá p</w:t>
      </w:r>
      <w:r>
        <w:t>red súdom tohto členského štátu.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22</w:t>
      </w:r>
    </w:p>
    <w:p w:rsidR="005D00B9" w:rsidRDefault="003643C2">
      <w:pPr>
        <w:pStyle w:val="Nadpis1"/>
        <w:spacing w:after="214"/>
        <w:ind w:left="100" w:right="90"/>
      </w:pPr>
      <w:r>
        <w:t>Spôsob styku a zasielanie písomností</w:t>
      </w:r>
    </w:p>
    <w:p w:rsidR="005D00B9" w:rsidRDefault="003643C2">
      <w:pPr>
        <w:numPr>
          <w:ilvl w:val="0"/>
          <w:numId w:val="25"/>
        </w:numPr>
        <w:spacing w:after="208"/>
        <w:ind w:firstLine="227"/>
      </w:pPr>
      <w:r>
        <w:t>Justičné orgány štátu pôvodu a vykonávajúceho štátu navzájom komunikujú priamo.</w:t>
      </w:r>
    </w:p>
    <w:p w:rsidR="005D00B9" w:rsidRDefault="003643C2">
      <w:pPr>
        <w:numPr>
          <w:ilvl w:val="0"/>
          <w:numId w:val="25"/>
        </w:numPr>
        <w:spacing w:after="206"/>
        <w:ind w:firstLine="227"/>
      </w:pPr>
      <w:r>
        <w:t xml:space="preserve">Na zistenie príslušného justičného orgánu vykonávajúceho štátu môže súd príslušný podľa § 6 požiadať </w:t>
      </w:r>
      <w:r>
        <w:t>o súčinnosť ministerstvo alebo použiť kontaktné body Európskej justičnej siete.</w:t>
      </w:r>
    </w:p>
    <w:p w:rsidR="005D00B9" w:rsidRDefault="003643C2">
      <w:pPr>
        <w:numPr>
          <w:ilvl w:val="0"/>
          <w:numId w:val="25"/>
        </w:numPr>
        <w:spacing w:after="206"/>
        <w:ind w:firstLine="227"/>
      </w:pPr>
      <w:r>
        <w:t>Rozhodnutie o opatreniach dohľadu a osvedčenie možno zasielať do iného členského štátu alebo prijímať z iného členského štátu poštou alebo inou bezpečnou formou, ktorá umožňuje</w:t>
      </w:r>
      <w:r>
        <w:t xml:space="preserve"> vyhotovenie písomného znenia za predpokladu, že možno overiť ich hodnovernosť.</w:t>
      </w:r>
    </w:p>
    <w:p w:rsidR="005D00B9" w:rsidRDefault="003643C2">
      <w:pPr>
        <w:numPr>
          <w:ilvl w:val="0"/>
          <w:numId w:val="25"/>
        </w:numPr>
        <w:spacing w:after="294"/>
        <w:ind w:firstLine="227"/>
      </w:pPr>
      <w:r>
        <w:t>Na základe žiadosti justičného orgánu vykonávajúceho štátu súd príslušný podľa § 6 zašle originál rozhodnutia o opatreniach dohľadu a originál osvedčenia. Ak súd príslušný podľ</w:t>
      </w:r>
      <w:r>
        <w:t>a § 12 ods. 1 na účely postupu podľa tretej časti zákona považuje za potrebné overiť hodnovernosť rozhodnutia o opatreniach dohľadu a osvedčenia, požiada justičný orgán štátu pôvodu o zaslanie ich originálov.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23</w:t>
      </w:r>
    </w:p>
    <w:p w:rsidR="005D00B9" w:rsidRDefault="003643C2">
      <w:pPr>
        <w:pStyle w:val="Nadpis1"/>
        <w:spacing w:after="214"/>
        <w:ind w:left="100" w:right="90"/>
      </w:pPr>
      <w:r>
        <w:t>Preklady</w:t>
      </w:r>
    </w:p>
    <w:p w:rsidR="005D00B9" w:rsidRDefault="003643C2">
      <w:pPr>
        <w:numPr>
          <w:ilvl w:val="0"/>
          <w:numId w:val="26"/>
        </w:numPr>
        <w:spacing w:after="206"/>
        <w:ind w:firstLine="227"/>
      </w:pPr>
      <w:r>
        <w:t>Osvedčenie sa justičnému orgánu vykonávajúceho štátu zasiela v úradnom jazyku alebo v jednom z úradných jazykov tohto štátu; ak vykonávajúci štát svojím vyhlásením umožnil prijatie osvedčenia aj v inom jazyku, možno osvedčenie zaslať aj v inom jazyku.</w:t>
      </w:r>
    </w:p>
    <w:p w:rsidR="005D00B9" w:rsidRDefault="003643C2">
      <w:pPr>
        <w:numPr>
          <w:ilvl w:val="0"/>
          <w:numId w:val="26"/>
        </w:numPr>
        <w:spacing w:after="206"/>
        <w:ind w:firstLine="227"/>
      </w:pPr>
      <w:r>
        <w:t>Osve</w:t>
      </w:r>
      <w:r>
        <w:t>dčenie adresované orgánom Slovenskej republiky možno na ďalšie konanie prijať, ak je vyhotovené v štátnom jazyku.</w:t>
      </w:r>
    </w:p>
    <w:p w:rsidR="005D00B9" w:rsidRDefault="003643C2">
      <w:pPr>
        <w:numPr>
          <w:ilvl w:val="0"/>
          <w:numId w:val="26"/>
        </w:numPr>
        <w:spacing w:after="206"/>
        <w:ind w:firstLine="227"/>
      </w:pPr>
      <w:r>
        <w:t xml:space="preserve">Ustanovenia odsekov 1 a 2 sa neuplatnia vo vzťahu k členským štátom, v ktorých je použitie jazykov pri vzájomnom styku orgánov v konaní podľa </w:t>
      </w:r>
      <w:r>
        <w:t>tohto zákona upravené na základe vzájomnosti vyhlásenej ministerstvom.</w:t>
      </w:r>
    </w:p>
    <w:p w:rsidR="005D00B9" w:rsidRDefault="003643C2">
      <w:pPr>
        <w:numPr>
          <w:ilvl w:val="0"/>
          <w:numId w:val="26"/>
        </w:numPr>
        <w:spacing w:after="295"/>
        <w:ind w:firstLine="227"/>
      </w:pPr>
      <w:r>
        <w:t>Preklad rozhodnutia o opatreniach dohľadu a ostatných písomností sa nevyžaduje.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24</w:t>
      </w:r>
    </w:p>
    <w:p w:rsidR="005D00B9" w:rsidRDefault="003643C2">
      <w:pPr>
        <w:pStyle w:val="Nadpis1"/>
        <w:spacing w:after="214"/>
        <w:ind w:left="100" w:right="90"/>
      </w:pPr>
      <w:r>
        <w:t>Náklady</w:t>
      </w:r>
    </w:p>
    <w:p w:rsidR="005D00B9" w:rsidRDefault="003643C2">
      <w:pPr>
        <w:spacing w:after="294"/>
        <w:ind w:left="-15" w:firstLine="227"/>
      </w:pPr>
      <w:r>
        <w:t>Náklady, ktoré vznikli slovenskému orgánu v konaní podľa tohto zákona, sú nákladmi Slovenske</w:t>
      </w:r>
      <w:r>
        <w:t>j republiky a uhradí ich orgán, ktorému vznikli.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lastRenderedPageBreak/>
        <w:t>§ 25</w:t>
      </w:r>
    </w:p>
    <w:p w:rsidR="005D00B9" w:rsidRDefault="003643C2">
      <w:pPr>
        <w:pStyle w:val="Nadpis1"/>
        <w:spacing w:after="214"/>
        <w:ind w:left="100" w:right="90"/>
      </w:pPr>
      <w:r>
        <w:t>Preskúmanie rozhodnutia</w:t>
      </w:r>
    </w:p>
    <w:p w:rsidR="005D00B9" w:rsidRDefault="003643C2">
      <w:pPr>
        <w:spacing w:after="294"/>
        <w:ind w:left="-15" w:firstLine="227"/>
      </w:pPr>
      <w:r>
        <w:t>Na preskúmanie správnosti a zákonnosti rozhodnutia vydaného v Slovenskej republike sú príslušné súdy Slovenskej republiky.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26</w:t>
      </w:r>
    </w:p>
    <w:p w:rsidR="005D00B9" w:rsidRDefault="003643C2">
      <w:pPr>
        <w:pStyle w:val="Nadpis1"/>
        <w:spacing w:after="214"/>
        <w:ind w:left="100" w:right="90"/>
      </w:pPr>
      <w:r>
        <w:t>Súčinnosť ministerstva</w:t>
      </w:r>
    </w:p>
    <w:p w:rsidR="005D00B9" w:rsidRDefault="003643C2">
      <w:pPr>
        <w:spacing w:after="290" w:line="262" w:lineRule="auto"/>
        <w:ind w:right="-15"/>
        <w:jc w:val="right"/>
      </w:pPr>
      <w:r>
        <w:t>Ministerstvo poskytuje na základe žiadosti súdu alebo justičného orgánu členského štátu potrebnú súčinnosť pri postupe podľa tohto zákona, a to najmä pri zisťovaní potrebných informácií týkajúcich sa určenia príslušnosti.</w:t>
      </w:r>
    </w:p>
    <w:p w:rsidR="005D00B9" w:rsidRDefault="003643C2">
      <w:pPr>
        <w:pStyle w:val="Nadpis1"/>
        <w:spacing w:after="198"/>
        <w:ind w:left="100" w:right="90"/>
      </w:pPr>
      <w:r>
        <w:t>§ 27</w:t>
      </w:r>
    </w:p>
    <w:p w:rsidR="005D00B9" w:rsidRDefault="003643C2">
      <w:pPr>
        <w:spacing w:after="294"/>
        <w:ind w:left="-15" w:firstLine="227"/>
      </w:pPr>
      <w:r>
        <w:t>Ak ustanovenia druhej a trete</w:t>
      </w:r>
      <w:r>
        <w:t>j časti zákona neustanovujú inak, na konanie podľa tohto zákona sa použije Trestný poriadok.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§ 27a</w:t>
      </w:r>
    </w:p>
    <w:p w:rsidR="005D00B9" w:rsidRDefault="003643C2">
      <w:pPr>
        <w:pStyle w:val="Nadpis1"/>
        <w:spacing w:after="214"/>
        <w:ind w:left="100" w:right="90"/>
      </w:pPr>
      <w:r>
        <w:t>Prechodné ustanovenie k úpravám účinným od 1. januára 2020</w:t>
      </w:r>
    </w:p>
    <w:p w:rsidR="005D00B9" w:rsidRDefault="003643C2">
      <w:pPr>
        <w:spacing w:after="294"/>
        <w:ind w:left="-15" w:firstLine="227"/>
      </w:pPr>
      <w:r>
        <w:t>Konanie začaté pred 1. januárom 2020 sa dokončí podľa tohto zákona v znení účinnom do 31. decembra</w:t>
      </w:r>
      <w:r>
        <w:t xml:space="preserve"> 2019.</w:t>
      </w:r>
    </w:p>
    <w:p w:rsidR="005D00B9" w:rsidRDefault="003643C2">
      <w:pPr>
        <w:pStyle w:val="Nadpis1"/>
        <w:spacing w:after="198"/>
        <w:ind w:left="100" w:right="90"/>
      </w:pPr>
      <w:r>
        <w:t>§ 28</w:t>
      </w:r>
    </w:p>
    <w:p w:rsidR="005D00B9" w:rsidRDefault="003643C2">
      <w:pPr>
        <w:spacing w:after="295"/>
        <w:ind w:left="237"/>
      </w:pPr>
      <w:r>
        <w:t>Týmto zákonom sa preberajú právne záväzné akty Európskej únie uvedené v prílohe č. 3.</w:t>
      </w:r>
    </w:p>
    <w:p w:rsidR="005D00B9" w:rsidRDefault="003643C2">
      <w:pPr>
        <w:spacing w:after="454" w:line="365" w:lineRule="auto"/>
        <w:ind w:left="212" w:right="3835" w:firstLine="4395"/>
        <w:jc w:val="left"/>
      </w:pPr>
      <w:r>
        <w:rPr>
          <w:b/>
        </w:rPr>
        <w:t xml:space="preserve">§ 29 Účinnosť </w:t>
      </w:r>
      <w:r>
        <w:t>Tento zákon nadobúda účinnosť 1. júla 2013.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Ivan Gašparovič v. r.</w:t>
      </w:r>
    </w:p>
    <w:p w:rsidR="005D00B9" w:rsidRDefault="003643C2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5D00B9" w:rsidRDefault="003643C2">
      <w:pPr>
        <w:spacing w:after="20" w:line="248" w:lineRule="auto"/>
        <w:ind w:left="100" w:right="90"/>
        <w:jc w:val="center"/>
      </w:pPr>
      <w:r>
        <w:rPr>
          <w:b/>
        </w:rPr>
        <w:t>Pavol Paška v. r.</w:t>
      </w:r>
    </w:p>
    <w:p w:rsidR="005D00B9" w:rsidRDefault="003643C2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5D00B9" w:rsidRDefault="003643C2">
      <w:pPr>
        <w:spacing w:after="20" w:line="248" w:lineRule="auto"/>
        <w:ind w:left="100" w:right="157"/>
        <w:jc w:val="center"/>
      </w:pPr>
      <w:r>
        <w:rPr>
          <w:b/>
        </w:rPr>
        <w:t xml:space="preserve">Robert Fico v. r. </w:t>
      </w:r>
    </w:p>
    <w:p w:rsidR="005D00B9" w:rsidRDefault="003643C2">
      <w:pPr>
        <w:spacing w:after="0" w:line="265" w:lineRule="auto"/>
        <w:ind w:left="6865" w:right="-15"/>
        <w:jc w:val="right"/>
      </w:pPr>
      <w:r>
        <w:rPr>
          <w:b/>
        </w:rPr>
        <w:t>Príloha č. 1</w:t>
      </w:r>
    </w:p>
    <w:p w:rsidR="005D00B9" w:rsidRDefault="003643C2">
      <w:pPr>
        <w:spacing w:after="597" w:line="265" w:lineRule="auto"/>
        <w:ind w:left="6865" w:right="-15"/>
        <w:jc w:val="right"/>
      </w:pPr>
      <w:r>
        <w:rPr>
          <w:b/>
        </w:rPr>
        <w:t>k zákonu č. 161/2013 Z. z.</w:t>
      </w:r>
    </w:p>
    <w:p w:rsidR="005D00B9" w:rsidRDefault="003643C2">
      <w:pPr>
        <w:pStyle w:val="Nadpis1"/>
        <w:spacing w:after="198"/>
        <w:ind w:left="100" w:right="90"/>
      </w:pPr>
      <w:r>
        <w:t>OSVEDČENIE</w:t>
      </w:r>
    </w:p>
    <w:p w:rsidR="005D00B9" w:rsidRDefault="003643C2">
      <w:pPr>
        <w:ind w:left="-15" w:firstLine="227"/>
      </w:pPr>
      <w:r>
        <w:t>uvedené v článku 10 rámcového rozhodnutia Rady 2009/829/SVV z 23. októbra 2009 o uplatňovaní zásady vzájomného uznávania na rozhodnutia o opatreniach dohľadu ako alternatíve väzby medzi členskými štátmi Európskej únie</w:t>
      </w:r>
    </w:p>
    <w:p w:rsidR="005D00B9" w:rsidRDefault="005D00B9">
      <w:pPr>
        <w:sectPr w:rsidR="005D00B9">
          <w:headerReference w:type="even" r:id="rId8"/>
          <w:headerReference w:type="default" r:id="rId9"/>
          <w:headerReference w:type="first" r:id="rId10"/>
          <w:pgSz w:w="11905" w:h="16837"/>
          <w:pgMar w:top="843" w:right="1105" w:bottom="1178" w:left="1105" w:header="708" w:footer="708" w:gutter="0"/>
          <w:cols w:space="708"/>
          <w:titlePg/>
        </w:sectPr>
      </w:pPr>
    </w:p>
    <w:tbl>
      <w:tblPr>
        <w:tblStyle w:val="TableGrid"/>
        <w:tblpPr w:vertAnchor="page" w:horzAnchor="page" w:tblpX="1352" w:tblpY="5844"/>
        <w:tblOverlap w:val="never"/>
        <w:tblW w:w="9127" w:type="dxa"/>
        <w:tblInd w:w="0" w:type="dxa"/>
        <w:tblCellMar>
          <w:top w:w="151" w:type="dxa"/>
          <w:left w:w="5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9127"/>
      </w:tblGrid>
      <w:tr w:rsidR="005D00B9">
        <w:trPr>
          <w:trHeight w:val="9327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D00B9" w:rsidRDefault="003643C2">
            <w:pPr>
              <w:spacing w:after="42" w:line="259" w:lineRule="auto"/>
              <w:ind w:left="6" w:firstLine="0"/>
              <w:jc w:val="left"/>
            </w:pPr>
            <w:r>
              <w:rPr>
                <w:color w:val="181717"/>
                <w:sz w:val="16"/>
              </w:rPr>
              <w:lastRenderedPageBreak/>
              <w:t>. /  #01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 xml:space="preserve"> '- + 1</w:t>
            </w:r>
          </w:p>
          <w:p w:rsidR="005D00B9" w:rsidRDefault="003643C2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 xml:space="preserve">". 23 4* </w:t>
            </w:r>
            <w:r>
              <w:rPr>
                <w:color w:val="181717"/>
                <w:sz w:val="16"/>
              </w:rPr>
              <w:tab/>
              <w:t xml:space="preserve">  # (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5*  1</w:t>
            </w:r>
          </w:p>
          <w:p w:rsidR="005D00B9" w:rsidRDefault="003643C2">
            <w:pPr>
              <w:spacing w:after="43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 xml:space="preserve">674  &amp;  8   %  # ( '- %&amp;9 </w:t>
            </w:r>
          </w:p>
          <w:p w:rsidR="005D00B9" w:rsidRDefault="003643C2">
            <w:pPr>
              <w:spacing w:after="44" w:line="259" w:lineRule="auto"/>
              <w:ind w:left="197" w:firstLine="0"/>
              <w:jc w:val="left"/>
            </w:pPr>
            <w:r>
              <w:rPr>
                <w:color w:val="181717"/>
                <w:sz w:val="16"/>
              </w:rPr>
              <w:t xml:space="preserve"> 3 4* </w:t>
            </w:r>
            <w:r>
              <w:rPr>
                <w:color w:val="181717"/>
                <w:sz w:val="16"/>
              </w:rPr>
              <w:tab/>
              <w:t xml:space="preserve">  # (1</w:t>
            </w:r>
          </w:p>
          <w:p w:rsidR="005D00B9" w:rsidRDefault="003643C2">
            <w:pPr>
              <w:spacing w:after="43" w:line="259" w:lineRule="auto"/>
              <w:ind w:left="197" w:firstLine="0"/>
              <w:jc w:val="left"/>
            </w:pPr>
            <w:r>
              <w:rPr>
                <w:color w:val="181717"/>
                <w:sz w:val="16"/>
              </w:rPr>
              <w:t xml:space="preserve"> -&amp; 3 :  - #</w:t>
            </w:r>
            <w:r>
              <w:rPr>
                <w:color w:val="181717"/>
                <w:sz w:val="16"/>
              </w:rPr>
              <w:tab/>
              <w:t>;4 7 -*    -&amp; 3 1</w:t>
            </w:r>
          </w:p>
          <w:p w:rsidR="005D00B9" w:rsidRDefault="003643C2">
            <w:pPr>
              <w:spacing w:after="43" w:line="259" w:lineRule="auto"/>
              <w:ind w:left="197" w:firstLine="0"/>
              <w:jc w:val="left"/>
            </w:pPr>
            <w:r>
              <w:rPr>
                <w:color w:val="181717"/>
                <w:sz w:val="16"/>
              </w:rPr>
              <w:t xml:space="preserve">  #%&amp;</w:t>
            </w:r>
            <w:r>
              <w:rPr>
                <w:color w:val="181717"/>
                <w:sz w:val="16"/>
              </w:rPr>
              <w:tab/>
              <w:t>+ 3 :  - #</w:t>
            </w:r>
            <w:r>
              <w:rPr>
                <w:color w:val="181717"/>
                <w:sz w:val="16"/>
              </w:rPr>
              <w:tab/>
              <w:t>;4 7 -*    3 1</w:t>
            </w:r>
          </w:p>
          <w:p w:rsidR="005D00B9" w:rsidRDefault="003643C2">
            <w:pPr>
              <w:spacing w:after="67" w:line="228" w:lineRule="auto"/>
              <w:ind w:left="200" w:firstLine="0"/>
            </w:pPr>
            <w:r>
              <w:rPr>
                <w:color w:val="181717"/>
                <w:sz w:val="16"/>
              </w:rPr>
              <w:t>&lt;-'3 4*#(</w:t>
            </w:r>
            <w:r>
              <w:rPr>
                <w:color w:val="181717"/>
                <w:sz w:val="16"/>
              </w:rPr>
              <w:tab/>
              <w:t>-&amp;3 #%&amp;</w:t>
            </w:r>
            <w:r>
              <w:rPr>
                <w:color w:val="181717"/>
                <w:sz w:val="16"/>
              </w:rPr>
              <w:tab/>
              <w:t xml:space="preserve">+ 3 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=&amp;1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&gt;</w:t>
            </w:r>
            <w:r>
              <w:rPr>
                <w:color w:val="181717"/>
                <w:sz w:val="16"/>
              </w:rPr>
              <w:tab/>
              <w:t>8! %&amp;</w:t>
            </w:r>
            <w:r>
              <w:rPr>
                <w:color w:val="181717"/>
                <w:sz w:val="16"/>
              </w:rPr>
              <w:tab/>
              <w:t>4 '&amp;#% ?  #(". ?&amp; #(".1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@A %&amp;</w:t>
            </w:r>
            <w:r>
              <w:rPr>
                <w:color w:val="181717"/>
                <w:sz w:val="16"/>
              </w:rPr>
              <w:tab/>
              <w:t>4 '&amp;#% ?  #(". ?&amp; #(".1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5'  &amp;"?B .4-?B. ;9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C&amp;1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D ? 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C #% ?</w:t>
            </w:r>
            <w:r>
              <w:rPr>
                <w:color w:val="181717"/>
                <w:sz w:val="16"/>
              </w:rPr>
              <w:tab/>
              <w:t>8.1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&gt;</w:t>
            </w:r>
            <w:r>
              <w:rPr>
                <w:color w:val="181717"/>
                <w:sz w:val="16"/>
              </w:rPr>
              <w:tab/>
              <w:t>8! %&amp;</w:t>
            </w:r>
            <w:r>
              <w:rPr>
                <w:color w:val="181717"/>
                <w:sz w:val="16"/>
              </w:rPr>
              <w:tab/>
              <w:t>4 '&amp;#% ?  #(". ?&amp; #(".1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@A %&amp;</w:t>
            </w:r>
            <w:r>
              <w:rPr>
                <w:color w:val="181717"/>
                <w:sz w:val="16"/>
              </w:rPr>
              <w:tab/>
              <w:t>4 '&amp;#% ?  #(". ?&amp; #(".1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,B</w:t>
            </w:r>
            <w:r>
              <w:rPr>
                <w:color w:val="181717"/>
                <w:sz w:val="16"/>
              </w:rPr>
              <w:tab/>
              <w:t xml:space="preserve"> &amp;4 '&amp;#%1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E4 ; #;9 # 1</w:t>
            </w:r>
          </w:p>
          <w:p w:rsidR="005D00B9" w:rsidRDefault="003643C2">
            <w:pPr>
              <w:spacing w:after="69" w:line="228" w:lineRule="auto"/>
              <w:ind w:left="200" w:hanging="184"/>
            </w:pPr>
            <w:r>
              <w:rPr>
                <w:color w:val="181717"/>
                <w:sz w:val="16"/>
              </w:rPr>
              <w:t>. 674* 3  ;9 &amp; ( %&amp;9  8   -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 xml:space="preserve"> ; #% (1</w:t>
            </w:r>
          </w:p>
          <w:p w:rsidR="005D00B9" w:rsidRDefault="003643C2">
            <w:pPr>
              <w:spacing w:after="45" w:line="259" w:lineRule="auto"/>
              <w:ind w:left="197" w:firstLine="0"/>
              <w:jc w:val="left"/>
            </w:pPr>
            <w:r>
              <w:rPr>
                <w:color w:val="181717"/>
                <w:sz w:val="16"/>
              </w:rPr>
              <w:t xml:space="preserve"> 3  *  #%&amp; ".</w:t>
            </w:r>
          </w:p>
          <w:p w:rsidR="005D00B9" w:rsidRDefault="003643C2">
            <w:pPr>
              <w:spacing w:after="0" w:line="312" w:lineRule="auto"/>
              <w:ind w:left="200" w:right="2166" w:hanging="3"/>
            </w:pPr>
            <w:r>
              <w:rPr>
                <w:color w:val="181717"/>
                <w:sz w:val="16"/>
              </w:rPr>
              <w:t xml:space="preserve"> * 3 :  - #</w:t>
            </w:r>
            <w:r>
              <w:rPr>
                <w:color w:val="181717"/>
                <w:sz w:val="16"/>
              </w:rPr>
              <w:tab/>
              <w:t>;4 7 -*    3 1 &lt; -' 3 4  -' ;  &amp;-   #%&amp; ".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=&amp;1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&gt;</w:t>
            </w:r>
            <w:r>
              <w:rPr>
                <w:color w:val="181717"/>
                <w:sz w:val="16"/>
              </w:rPr>
              <w:tab/>
              <w:t>8! %&amp;</w:t>
            </w:r>
            <w:r>
              <w:rPr>
                <w:color w:val="181717"/>
                <w:sz w:val="16"/>
              </w:rPr>
              <w:tab/>
              <w:t>4 '&amp;#% ?</w:t>
            </w:r>
            <w:r>
              <w:rPr>
                <w:color w:val="181717"/>
                <w:sz w:val="16"/>
              </w:rPr>
              <w:t xml:space="preserve">  #(". ?&amp; #(".1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@A %&amp;</w:t>
            </w:r>
            <w:r>
              <w:rPr>
                <w:color w:val="181717"/>
                <w:sz w:val="16"/>
              </w:rPr>
              <w:tab/>
              <w:t>4 '&amp;#% ?  #(". ?&amp; #(".1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5'  &amp;"?B .4-?B. ;9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C&amp;1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D ? 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C #% ?</w:t>
            </w:r>
            <w:r>
              <w:rPr>
                <w:color w:val="181717"/>
                <w:sz w:val="16"/>
              </w:rPr>
              <w:tab/>
              <w:t>8.1</w:t>
            </w:r>
          </w:p>
          <w:p w:rsidR="005D00B9" w:rsidRDefault="003643C2">
            <w:pPr>
              <w:spacing w:after="8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&gt;</w:t>
            </w:r>
            <w:r>
              <w:rPr>
                <w:color w:val="181717"/>
                <w:sz w:val="16"/>
              </w:rPr>
              <w:tab/>
              <w:t>8! %&amp;</w:t>
            </w:r>
            <w:r>
              <w:rPr>
                <w:color w:val="181717"/>
                <w:sz w:val="16"/>
              </w:rPr>
              <w:tab/>
              <w:t>4 '&amp;#% ?  #(". ?&amp; #(".1</w:t>
            </w:r>
          </w:p>
          <w:p w:rsidR="005D00B9" w:rsidRDefault="003643C2">
            <w:pPr>
              <w:spacing w:after="42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>@A %&amp;</w:t>
            </w:r>
            <w:r>
              <w:rPr>
                <w:color w:val="181717"/>
                <w:sz w:val="16"/>
              </w:rPr>
              <w:tab/>
              <w:t>4 '&amp;#% ?  #(". ?&amp; #(".1</w:t>
            </w:r>
          </w:p>
          <w:p w:rsidR="005D00B9" w:rsidRDefault="003643C2">
            <w:pPr>
              <w:spacing w:after="42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>,B</w:t>
            </w:r>
            <w:r>
              <w:rPr>
                <w:color w:val="181717"/>
                <w:sz w:val="16"/>
              </w:rPr>
              <w:tab/>
              <w:t xml:space="preserve"> &amp;4 '&amp;#%1</w:t>
            </w:r>
          </w:p>
          <w:p w:rsidR="005D00B9" w:rsidRDefault="003643C2">
            <w:pPr>
              <w:spacing w:after="0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>E4 ; #;9 # 1</w:t>
            </w:r>
          </w:p>
        </w:tc>
      </w:tr>
    </w:tbl>
    <w:p w:rsidR="005D00B9" w:rsidRDefault="003643C2">
      <w:pPr>
        <w:spacing w:after="1781" w:line="1440" w:lineRule="auto"/>
        <w:ind w:left="-5"/>
        <w:jc w:val="left"/>
      </w:pPr>
      <w:proofErr w:type="spellStart"/>
      <w:r>
        <w:rPr>
          <w:color w:val="FFFFFF"/>
        </w:rPr>
        <w:t>DynamicResources</w:t>
      </w:r>
      <w:proofErr w:type="spellEnd"/>
      <w:r>
        <w:rPr>
          <w:color w:val="FFFFFF"/>
        </w:rPr>
        <w:t>\28ea117c-0330-495c-927e-b377146f1cd9_1.pdf</w:t>
      </w:r>
    </w:p>
    <w:p w:rsidR="005D00B9" w:rsidRDefault="005D00B9">
      <w:pPr>
        <w:spacing w:after="156" w:line="259" w:lineRule="auto"/>
        <w:ind w:left="1337"/>
        <w:jc w:val="center"/>
      </w:pPr>
    </w:p>
    <w:p w:rsidR="005D00B9" w:rsidRDefault="003643C2">
      <w:pPr>
        <w:spacing w:after="0" w:line="259" w:lineRule="auto"/>
        <w:ind w:right="-15"/>
        <w:jc w:val="right"/>
      </w:pPr>
      <w:r>
        <w:rPr>
          <w:color w:val="181717"/>
          <w:sz w:val="16"/>
        </w:rPr>
        <w:t xml:space="preserve">  </w:t>
      </w:r>
      <w:r>
        <w:rPr>
          <w:color w:val="181717"/>
          <w:sz w:val="16"/>
        </w:rPr>
        <w:tab/>
        <w:t xml:space="preserve">          !"   </w:t>
      </w:r>
    </w:p>
    <w:p w:rsidR="005D00B9" w:rsidRDefault="003643C2">
      <w:pPr>
        <w:spacing w:after="0" w:line="259" w:lineRule="auto"/>
        <w:ind w:right="98"/>
        <w:jc w:val="right"/>
      </w:pPr>
      <w:r>
        <w:rPr>
          <w:color w:val="181717"/>
          <w:sz w:val="16"/>
        </w:rPr>
        <w:t xml:space="preserve"> #</w:t>
      </w:r>
      <w:r>
        <w:rPr>
          <w:color w:val="181717"/>
          <w:sz w:val="16"/>
        </w:rPr>
        <w:tab/>
        <w:t>$%  &amp;  '      # (</w:t>
      </w:r>
    </w:p>
    <w:p w:rsidR="005D00B9" w:rsidRDefault="003643C2">
      <w:pPr>
        <w:spacing w:after="46" w:line="259" w:lineRule="auto"/>
        <w:ind w:left="2332"/>
        <w:jc w:val="left"/>
      </w:pPr>
      <w:r>
        <w:rPr>
          <w:color w:val="181717"/>
          <w:sz w:val="16"/>
        </w:rPr>
        <w:t xml:space="preserve"> </w:t>
      </w:r>
      <w:r>
        <w:rPr>
          <w:color w:val="181717"/>
          <w:sz w:val="16"/>
        </w:rPr>
        <w:tab/>
        <w:t xml:space="preserve">% )"  </w:t>
      </w:r>
      <w:r>
        <w:rPr>
          <w:color w:val="181717"/>
          <w:sz w:val="16"/>
        </w:rPr>
        <w:tab/>
        <w:t>&amp;* +  ,!#&amp;' -</w:t>
      </w:r>
      <w:r>
        <w:br w:type="page"/>
      </w:r>
    </w:p>
    <w:p w:rsidR="005D00B9" w:rsidRDefault="005D00B9">
      <w:pPr>
        <w:spacing w:after="0" w:line="259" w:lineRule="auto"/>
        <w:ind w:left="-1105" w:right="9396" w:firstLine="0"/>
        <w:jc w:val="left"/>
      </w:pPr>
    </w:p>
    <w:tbl>
      <w:tblPr>
        <w:tblStyle w:val="TableGrid"/>
        <w:tblW w:w="9127" w:type="dxa"/>
        <w:tblInd w:w="247" w:type="dxa"/>
        <w:tblCellMar>
          <w:top w:w="0" w:type="dxa"/>
          <w:left w:w="50" w:type="dxa"/>
          <w:bottom w:w="2" w:type="dxa"/>
          <w:right w:w="36" w:type="dxa"/>
        </w:tblCellMar>
        <w:tblLook w:val="04A0" w:firstRow="1" w:lastRow="0" w:firstColumn="1" w:lastColumn="0" w:noHBand="0" w:noVBand="1"/>
      </w:tblPr>
      <w:tblGrid>
        <w:gridCol w:w="9127"/>
      </w:tblGrid>
      <w:tr w:rsidR="005D00B9">
        <w:trPr>
          <w:trHeight w:val="11603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5D00B9" w:rsidRDefault="003643C2">
            <w:pPr>
              <w:spacing w:after="0" w:line="310" w:lineRule="auto"/>
              <w:ind w:left="200" w:right="1527" w:hanging="200"/>
            </w:pPr>
            <w:r>
              <w:rPr>
                <w:color w:val="181717"/>
                <w:sz w:val="16"/>
              </w:rPr>
              <w:t xml:space="preserve">. I8   8' &amp;"4 #- &amp; </w:t>
            </w:r>
            <w:r>
              <w:rPr>
                <w:color w:val="181717"/>
                <w:sz w:val="16"/>
              </w:rPr>
              <w:tab/>
              <w:t xml:space="preserve">   # ( C&amp;1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D ? 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 xml:space="preserve"> #&amp;4 '  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C*4 &amp;-  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C</w:t>
            </w:r>
            <w:r>
              <w:rPr>
                <w:color w:val="181717"/>
                <w:sz w:val="16"/>
              </w:rPr>
              <w:tab/>
              <w:t>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/  #%&amp;</w:t>
            </w:r>
            <w:r>
              <w:rPr>
                <w:color w:val="181717"/>
                <w:sz w:val="16"/>
              </w:rPr>
              <w:tab/>
              <w:t>+&amp;91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 xml:space="preserve"> %&amp;</w:t>
            </w:r>
            <w:r>
              <w:rPr>
                <w:color w:val="181717"/>
                <w:sz w:val="16"/>
              </w:rPr>
              <w:tab/>
              <w:t xml:space="preserve"> </w:t>
            </w:r>
            <w:r>
              <w:rPr>
                <w:color w:val="181717"/>
                <w:sz w:val="16"/>
              </w:rPr>
              <w:tab/>
              <w:t>" %&amp;</w:t>
            </w:r>
            <w:r>
              <w:rPr>
                <w:color w:val="181717"/>
                <w:sz w:val="16"/>
              </w:rPr>
              <w:tab/>
              <w:t xml:space="preserve"> &amp; </w:t>
            </w:r>
            <w:r>
              <w:rPr>
                <w:color w:val="181717"/>
                <w:sz w:val="16"/>
              </w:rPr>
              <w:tab/>
              <w:t xml:space="preserve"> #&amp; ?'&amp;#%.1</w:t>
            </w:r>
          </w:p>
          <w:p w:rsidR="005D00B9" w:rsidRDefault="003643C2">
            <w:pPr>
              <w:numPr>
                <w:ilvl w:val="0"/>
                <w:numId w:val="28"/>
              </w:numPr>
              <w:spacing w:after="42" w:line="259" w:lineRule="auto"/>
              <w:ind w:hanging="226"/>
              <w:jc w:val="left"/>
            </w:pPr>
            <w:r>
              <w:rPr>
                <w:color w:val="181717"/>
                <w:sz w:val="16"/>
              </w:rPr>
              <w:t xml:space="preserve"> 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D&amp; 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=&amp;&amp; #"</w:t>
            </w:r>
          </w:p>
          <w:p w:rsidR="005D00B9" w:rsidRDefault="003643C2">
            <w:pPr>
              <w:numPr>
                <w:ilvl w:val="0"/>
                <w:numId w:val="28"/>
              </w:numPr>
              <w:spacing w:after="42" w:line="259" w:lineRule="auto"/>
              <w:ind w:hanging="226"/>
              <w:jc w:val="left"/>
            </w:pPr>
            <w:r>
              <w:rPr>
                <w:color w:val="181717"/>
                <w:sz w:val="16"/>
              </w:rPr>
              <w:t xml:space="preserve"> +  #01</w:t>
            </w:r>
          </w:p>
          <w:p w:rsidR="005D00B9" w:rsidRDefault="003643C2">
            <w:pPr>
              <w:spacing w:after="42" w:line="259" w:lineRule="auto"/>
              <w:ind w:left="189" w:firstLine="0"/>
              <w:jc w:val="left"/>
            </w:pPr>
            <w:r>
              <w:rPr>
                <w:color w:val="181717"/>
                <w:sz w:val="16"/>
              </w:rPr>
              <w:t>K   '- + 1</w:t>
            </w:r>
          </w:p>
          <w:p w:rsidR="005D00B9" w:rsidRDefault="003643C2">
            <w:pPr>
              <w:spacing w:after="42" w:line="259" w:lineRule="auto"/>
              <w:ind w:left="189" w:firstLine="0"/>
              <w:jc w:val="left"/>
            </w:pPr>
            <w:r>
              <w:rPr>
                <w:color w:val="181717"/>
                <w:sz w:val="16"/>
              </w:rPr>
              <w:t>K 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E?B.4?B*. &amp;"  ?'   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=&amp;- &amp;#4 7  8 1</w:t>
            </w:r>
          </w:p>
          <w:p w:rsidR="005D00B9" w:rsidRDefault="003643C2">
            <w:pPr>
              <w:spacing w:after="42" w:line="259" w:lineRule="auto"/>
              <w:ind w:left="189" w:firstLine="0"/>
              <w:jc w:val="left"/>
            </w:pPr>
            <w:r>
              <w:rPr>
                <w:color w:val="181717"/>
                <w:sz w:val="16"/>
              </w:rPr>
              <w:t>K   %&amp;</w:t>
            </w:r>
            <w:r>
              <w:rPr>
                <w:color w:val="181717"/>
                <w:sz w:val="16"/>
              </w:rPr>
              <w:tab/>
              <w:t xml:space="preserve"> 8 </w:t>
            </w:r>
            <w:r>
              <w:rPr>
                <w:color w:val="181717"/>
                <w:sz w:val="16"/>
              </w:rPr>
              <w:tab/>
              <w:t>?B. &amp;" ?"&amp; #4 #&amp;.1</w:t>
            </w:r>
          </w:p>
          <w:p w:rsidR="005D00B9" w:rsidRDefault="003643C2">
            <w:pPr>
              <w:spacing w:after="42" w:line="259" w:lineRule="auto"/>
              <w:ind w:left="189" w:firstLine="0"/>
              <w:jc w:val="left"/>
            </w:pPr>
            <w:r>
              <w:rPr>
                <w:color w:val="181717"/>
                <w:sz w:val="16"/>
              </w:rPr>
              <w:t>K   %&amp;</w:t>
            </w:r>
            <w:r>
              <w:rPr>
                <w:color w:val="181717"/>
                <w:sz w:val="16"/>
              </w:rPr>
              <w:tab/>
              <w:t xml:space="preserve"> #</w:t>
            </w:r>
            <w:r>
              <w:rPr>
                <w:color w:val="181717"/>
                <w:sz w:val="16"/>
              </w:rPr>
              <w:tab/>
              <w:t xml:space="preserve">  #" &amp;"   '- + 1</w:t>
            </w:r>
          </w:p>
          <w:p w:rsidR="005D00B9" w:rsidRDefault="003643C2">
            <w:pPr>
              <w:spacing w:after="42" w:line="259" w:lineRule="auto"/>
              <w:ind w:left="16" w:firstLine="0"/>
              <w:jc w:val="left"/>
            </w:pPr>
            <w:r>
              <w:rPr>
                <w:color w:val="181717"/>
                <w:sz w:val="16"/>
              </w:rPr>
              <w:t xml:space="preserve">. I8   </w:t>
            </w:r>
            <w:r>
              <w:rPr>
                <w:color w:val="181717"/>
                <w:sz w:val="16"/>
              </w:rPr>
              <w:tab/>
              <w:t>&amp; + 4 &amp; &amp;</w:t>
            </w:r>
            <w:r>
              <w:rPr>
                <w:color w:val="181717"/>
                <w:sz w:val="16"/>
              </w:rPr>
              <w:tab/>
              <w:t xml:space="preserve">   # ( &amp;#</w:t>
            </w:r>
            <w:r>
              <w:rPr>
                <w:color w:val="181717"/>
                <w:sz w:val="16"/>
              </w:rPr>
              <w:tab/>
              <w:t xml:space="preserve"> &amp; &amp;%</w:t>
            </w:r>
          </w:p>
          <w:p w:rsidR="005D00B9" w:rsidRDefault="003643C2">
            <w:pPr>
              <w:spacing w:after="0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#(&amp;#</w:t>
            </w:r>
            <w:r>
              <w:rPr>
                <w:color w:val="181717"/>
                <w:sz w:val="16"/>
              </w:rPr>
              <w:tab/>
              <w:t>&amp;&amp;%&amp;&amp;</w:t>
            </w:r>
            <w:r>
              <w:rPr>
                <w:color w:val="181717"/>
                <w:sz w:val="16"/>
              </w:rPr>
              <w:tab/>
              <w:t xml:space="preserve"> '-+ #%&amp;.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 xml:space="preserve"> * 01</w:t>
            </w:r>
          </w:p>
          <w:p w:rsidR="005D00B9" w:rsidRDefault="003643C2">
            <w:pPr>
              <w:spacing w:after="67" w:line="229" w:lineRule="auto"/>
              <w:ind w:left="415" w:hanging="218"/>
            </w:pPr>
            <w:r>
              <w:rPr>
                <w:color w:val="181717"/>
                <w:sz w:val="16"/>
              </w:rPr>
              <w:t xml:space="preserve">  &amp;"    '- +  &amp;'</w:t>
            </w:r>
            <w:r>
              <w:rPr>
                <w:color w:val="181717"/>
                <w:sz w:val="16"/>
              </w:rPr>
              <w:tab/>
              <w:t xml:space="preserve">3 </w:t>
            </w:r>
            <w:r>
              <w:rPr>
                <w:color w:val="181717"/>
                <w:sz w:val="16"/>
              </w:rPr>
              <w:tab/>
              <w:t xml:space="preserve">  "</w:t>
            </w:r>
            <w:r>
              <w:rPr>
                <w:color w:val="181717"/>
                <w:sz w:val="16"/>
              </w:rPr>
              <w:tab/>
              <w:t>* #"  # " % &amp; &amp; * # &amp;-</w:t>
            </w:r>
            <w:r>
              <w:rPr>
                <w:color w:val="181717"/>
                <w:sz w:val="16"/>
              </w:rPr>
              <w:tab/>
              <w:t xml:space="preserve">&amp;% &amp;     + </w:t>
            </w:r>
          </w:p>
          <w:p w:rsidR="005D00B9" w:rsidRDefault="003643C2">
            <w:pPr>
              <w:spacing w:after="67" w:line="229" w:lineRule="auto"/>
              <w:ind w:left="415" w:hanging="218"/>
            </w:pPr>
            <w:r>
              <w:rPr>
                <w:color w:val="181717"/>
                <w:sz w:val="16"/>
              </w:rPr>
              <w:t xml:space="preserve">  &amp;" #;</w:t>
            </w:r>
            <w:r>
              <w:rPr>
                <w:color w:val="181717"/>
                <w:sz w:val="16"/>
              </w:rPr>
              <w:tab/>
              <w:t xml:space="preserve">  #&amp;-#   # (   </w:t>
            </w:r>
            <w:r>
              <w:rPr>
                <w:color w:val="181717"/>
                <w:sz w:val="16"/>
              </w:rPr>
              <w:tab/>
              <w:t xml:space="preserve">&amp; + 4  ' </w:t>
            </w:r>
            <w:r>
              <w:rPr>
                <w:color w:val="181717"/>
                <w:sz w:val="16"/>
              </w:rPr>
              <w:tab/>
              <w:t xml:space="preserve">&amp;* + 4   </w:t>
            </w:r>
            <w:r>
              <w:rPr>
                <w:color w:val="181717"/>
                <w:sz w:val="16"/>
              </w:rPr>
              <w:tab/>
              <w:t xml:space="preserve">3 </w:t>
            </w:r>
            <w:r>
              <w:rPr>
                <w:color w:val="181717"/>
                <w:sz w:val="16"/>
              </w:rPr>
              <w:tab/>
              <w:t xml:space="preserve">  "</w:t>
            </w:r>
            <w:r>
              <w:rPr>
                <w:color w:val="181717"/>
                <w:sz w:val="16"/>
              </w:rPr>
              <w:tab/>
              <w:t>* #"4   01</w:t>
            </w:r>
          </w:p>
          <w:p w:rsidR="005D00B9" w:rsidRDefault="003643C2">
            <w:pPr>
              <w:spacing w:after="42" w:line="259" w:lineRule="auto"/>
              <w:ind w:left="48" w:firstLine="0"/>
              <w:jc w:val="left"/>
            </w:pPr>
            <w:r>
              <w:rPr>
                <w:color w:val="181717"/>
                <w:sz w:val="16"/>
              </w:rPr>
              <w:t>8. 5'  %  # (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 xml:space="preserve"> "</w:t>
            </w:r>
            <w:r>
              <w:rPr>
                <w:color w:val="181717"/>
                <w:sz w:val="16"/>
              </w:rPr>
              <w:tab/>
              <w:t xml:space="preserve">  ? 1 JJDD.1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 xml:space="preserve"> &amp; &amp;</w:t>
            </w:r>
            <w:r>
              <w:rPr>
                <w:color w:val="181717"/>
                <w:sz w:val="16"/>
              </w:rPr>
              <w:tab/>
              <w:t xml:space="preserve"> (* ? </w:t>
            </w:r>
            <w:r>
              <w:rPr>
                <w:color w:val="181717"/>
                <w:sz w:val="16"/>
              </w:rPr>
              <w:t>1 JJDD.1</w:t>
            </w:r>
          </w:p>
          <w:p w:rsidR="005D00B9" w:rsidRDefault="003643C2">
            <w:pPr>
              <w:spacing w:after="0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=&amp;  &amp; &amp;</w:t>
            </w:r>
            <w:r>
              <w:rPr>
                <w:color w:val="181717"/>
                <w:sz w:val="16"/>
              </w:rPr>
              <w:tab/>
              <w:t xml:space="preserve">  &amp; #</w:t>
            </w:r>
            <w:r>
              <w:rPr>
                <w:color w:val="181717"/>
                <w:sz w:val="16"/>
              </w:rPr>
              <w:tab/>
              <w:t>#   # ( #* #&amp;4 B</w:t>
            </w:r>
          </w:p>
          <w:p w:rsidR="005D00B9" w:rsidRDefault="003643C2">
            <w:pPr>
              <w:spacing w:after="43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 xml:space="preserve"> - #</w:t>
            </w:r>
            <w:r>
              <w:rPr>
                <w:color w:val="181717"/>
                <w:sz w:val="16"/>
              </w:rPr>
              <w:tab/>
              <w:t xml:space="preserve">;                              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#&amp;   ?'&amp;#%.1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J &amp;" "</w:t>
            </w:r>
            <w:r>
              <w:rPr>
                <w:color w:val="181717"/>
                <w:sz w:val="16"/>
              </w:rPr>
              <w:tab/>
              <w:t xml:space="preserve">  )" #&amp;  "" ?'  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 xml:space="preserve">  </w:t>
            </w:r>
            <w:r>
              <w:rPr>
                <w:color w:val="181717"/>
                <w:sz w:val="16"/>
              </w:rPr>
              <w:tab/>
              <w:t xml:space="preserve"> L$1                              -'* &amp;*  </w:t>
            </w:r>
          </w:p>
          <w:p w:rsidR="005D00B9" w:rsidRDefault="003643C2">
            <w:pPr>
              <w:spacing w:after="67" w:line="228" w:lineRule="auto"/>
              <w:ind w:left="200" w:firstLine="0"/>
            </w:pPr>
            <w:r>
              <w:rPr>
                <w:color w:val="181717"/>
                <w:sz w:val="16"/>
              </w:rPr>
              <w:t xml:space="preserve">H 8  #&amp; </w:t>
            </w:r>
            <w:r>
              <w:rPr>
                <w:color w:val="181717"/>
                <w:sz w:val="16"/>
              </w:rPr>
              <w:tab/>
              <w:t>&amp;%4  * "</w:t>
            </w:r>
            <w:r>
              <w:rPr>
                <w:color w:val="181717"/>
                <w:sz w:val="16"/>
              </w:rPr>
              <w:tab/>
              <w:t>?"</w:t>
            </w:r>
            <w:r>
              <w:rPr>
                <w:color w:val="181717"/>
                <w:sz w:val="16"/>
              </w:rPr>
              <w:tab/>
              <w:t>. &amp;# *?B. -'*?B. &amp;*?B.  ?.   &amp;  &amp; &amp;#  &amp;   # -&amp; ' &amp;"  $1</w:t>
            </w:r>
          </w:p>
          <w:p w:rsidR="005D00B9" w:rsidRDefault="003643C2">
            <w:pPr>
              <w:spacing w:after="67" w:line="228" w:lineRule="auto"/>
              <w:ind w:left="200" w:firstLine="0"/>
            </w:pPr>
            <w:r>
              <w:rPr>
                <w:color w:val="181717"/>
                <w:sz w:val="16"/>
              </w:rPr>
              <w:t xml:space="preserve">C  # </w:t>
            </w:r>
            <w:r>
              <w:rPr>
                <w:color w:val="181717"/>
                <w:sz w:val="16"/>
              </w:rPr>
              <w:tab/>
              <w:t>&amp;8  -' &amp;?B*</w:t>
            </w:r>
            <w:r>
              <w:rPr>
                <w:color w:val="181717"/>
                <w:sz w:val="16"/>
              </w:rPr>
              <w:t>. ?B.  #%&amp;</w:t>
            </w:r>
            <w:r>
              <w:rPr>
                <w:color w:val="181717"/>
                <w:sz w:val="16"/>
              </w:rPr>
              <w:tab/>
              <w:t xml:space="preserve">+   &amp;4   </w:t>
            </w:r>
            <w:r>
              <w:rPr>
                <w:color w:val="181717"/>
                <w:sz w:val="16"/>
              </w:rPr>
              <w:tab/>
              <w:t xml:space="preserve"> * "</w:t>
            </w:r>
            <w:r>
              <w:rPr>
                <w:color w:val="181717"/>
                <w:sz w:val="16"/>
              </w:rPr>
              <w:tab/>
              <w:t xml:space="preserve">  1</w:t>
            </w:r>
          </w:p>
          <w:p w:rsidR="005D00B9" w:rsidRDefault="003643C2">
            <w:pPr>
              <w:spacing w:after="69" w:line="228" w:lineRule="auto"/>
              <w:ind w:left="415" w:right="2" w:hanging="203"/>
            </w:pPr>
            <w:r>
              <w:rPr>
                <w:color w:val="181717"/>
                <w:sz w:val="16"/>
              </w:rPr>
              <w:t xml:space="preserve"> =-'*&amp;*?B.?.*?B."# ?B'-.'</w:t>
            </w:r>
            <w:r>
              <w:rPr>
                <w:color w:val="181717"/>
                <w:sz w:val="16"/>
              </w:rPr>
              <w:tab/>
              <w:t xml:space="preserve">"*&amp;* * ;+4 &amp;-  #  +  #0  ;    +  #0 </w:t>
            </w:r>
            <w:r>
              <w:rPr>
                <w:color w:val="181717"/>
                <w:sz w:val="16"/>
              </w:rPr>
              <w:tab/>
              <w:t>;9 &amp; $ &amp;</w:t>
            </w:r>
            <w:r>
              <w:rPr>
                <w:color w:val="181717"/>
                <w:sz w:val="16"/>
              </w:rPr>
              <w:tab/>
              <w:t xml:space="preserve">" </w:t>
            </w:r>
            <w:r>
              <w:rPr>
                <w:color w:val="181717"/>
                <w:sz w:val="16"/>
              </w:rPr>
              <w:tab/>
              <w:t>" # L$'- #" &amp;"' &amp;</w:t>
            </w:r>
            <w:r>
              <w:rPr>
                <w:color w:val="181717"/>
                <w:sz w:val="16"/>
              </w:rPr>
              <w:tab/>
              <w:t>" &amp;   ''  4 #7  % #%&amp;</w:t>
            </w:r>
            <w:r>
              <w:rPr>
                <w:color w:val="181717"/>
                <w:sz w:val="16"/>
              </w:rPr>
              <w:tab/>
              <w:t>+* #</w:t>
            </w:r>
            <w:r>
              <w:rPr>
                <w:color w:val="181717"/>
                <w:sz w:val="16"/>
              </w:rPr>
              <w:tab/>
              <w:t>;1</w:t>
            </w:r>
          </w:p>
          <w:p w:rsidR="005D00B9" w:rsidRDefault="003643C2">
            <w:pPr>
              <w:spacing w:after="49" w:line="259" w:lineRule="auto"/>
              <w:ind w:left="197" w:firstLine="0"/>
              <w:jc w:val="left"/>
            </w:pPr>
            <w:r>
              <w:rPr>
                <w:color w:val="181717"/>
                <w:sz w:val="16"/>
              </w:rPr>
              <w:t xml:space="preserve"> -&amp;9  </w:t>
            </w:r>
            <w:r>
              <w:rPr>
                <w:color w:val="181717"/>
                <w:sz w:val="16"/>
              </w:rPr>
              <w:tab/>
              <w:t xml:space="preserve"> &amp;#</w:t>
            </w:r>
            <w:r>
              <w:rPr>
                <w:color w:val="181717"/>
                <w:sz w:val="16"/>
              </w:rPr>
              <w:tab/>
              <w:t>%</w:t>
            </w:r>
          </w:p>
          <w:p w:rsidR="005D00B9" w:rsidRDefault="003643C2">
            <w:pPr>
              <w:spacing w:after="49" w:line="259" w:lineRule="auto"/>
              <w:ind w:left="197" w:firstLine="0"/>
              <w:jc w:val="left"/>
            </w:pPr>
            <w:r>
              <w:rPr>
                <w:color w:val="181717"/>
                <w:sz w:val="16"/>
              </w:rPr>
              <w:t xml:space="preserve"> &amp;</w:t>
            </w:r>
          </w:p>
          <w:p w:rsidR="005D00B9" w:rsidRDefault="003643C2">
            <w:pPr>
              <w:spacing w:after="46" w:line="259" w:lineRule="auto"/>
              <w:ind w:left="197" w:firstLine="0"/>
              <w:jc w:val="left"/>
            </w:pPr>
            <w:r>
              <w:rPr>
                <w:color w:val="181717"/>
                <w:sz w:val="16"/>
              </w:rPr>
              <w:t xml:space="preserve"> " &amp; (7</w:t>
            </w:r>
          </w:p>
          <w:p w:rsidR="005D00B9" w:rsidRDefault="003643C2">
            <w:pPr>
              <w:spacing w:after="44" w:line="259" w:lineRule="auto"/>
              <w:ind w:left="197" w:firstLine="0"/>
              <w:jc w:val="left"/>
            </w:pPr>
            <w:r>
              <w:rPr>
                <w:color w:val="181717"/>
                <w:sz w:val="16"/>
              </w:rPr>
              <w:t xml:space="preserve"> &amp;A </w:t>
            </w:r>
            <w:r>
              <w:rPr>
                <w:color w:val="181717"/>
                <w:sz w:val="16"/>
              </w:rPr>
              <w:tab/>
              <w:t xml:space="preserve"> &amp;9 %  &amp; #38</w:t>
            </w:r>
          </w:p>
          <w:p w:rsidR="005D00B9" w:rsidRDefault="003643C2">
            <w:pPr>
              <w:spacing w:after="44" w:line="259" w:lineRule="auto"/>
              <w:ind w:left="197" w:firstLine="0"/>
              <w:jc w:val="left"/>
            </w:pPr>
            <w:r>
              <w:rPr>
                <w:color w:val="181717"/>
                <w:sz w:val="16"/>
              </w:rPr>
              <w:t xml:space="preserve"> </w:t>
            </w:r>
            <w:r>
              <w:rPr>
                <w:color w:val="181717"/>
                <w:sz w:val="16"/>
              </w:rPr>
              <w:tab/>
              <w:t xml:space="preserve"> " &amp; *  #&amp;#*</w:t>
            </w:r>
            <w:r>
              <w:rPr>
                <w:color w:val="181717"/>
                <w:sz w:val="16"/>
              </w:rPr>
              <w:tab/>
              <w:t xml:space="preserve"> </w:t>
            </w:r>
          </w:p>
          <w:p w:rsidR="005D00B9" w:rsidRDefault="003643C2">
            <w:pPr>
              <w:spacing w:after="48" w:line="259" w:lineRule="auto"/>
              <w:ind w:left="197" w:firstLine="0"/>
              <w:jc w:val="left"/>
            </w:pPr>
            <w:r>
              <w:rPr>
                <w:color w:val="181717"/>
                <w:sz w:val="16"/>
              </w:rPr>
              <w:t xml:space="preserve"> </w:t>
            </w:r>
            <w:r>
              <w:rPr>
                <w:color w:val="181717"/>
                <w:sz w:val="16"/>
              </w:rPr>
              <w:tab/>
              <w:t xml:space="preserve"> " &amp; "$4 &amp;</w:t>
            </w:r>
            <w:r>
              <w:rPr>
                <w:color w:val="181717"/>
                <w:sz w:val="16"/>
              </w:rPr>
              <w:tab/>
              <w:t xml:space="preserve">  *"+</w:t>
            </w:r>
          </w:p>
          <w:p w:rsidR="005D00B9" w:rsidRDefault="003643C2">
            <w:pPr>
              <w:spacing w:after="0" w:line="259" w:lineRule="auto"/>
              <w:ind w:left="197" w:firstLine="0"/>
              <w:jc w:val="left"/>
            </w:pPr>
            <w:r>
              <w:rPr>
                <w:color w:val="181717"/>
                <w:sz w:val="16"/>
              </w:rPr>
              <w:t xml:space="preserve"> #</w:t>
            </w:r>
          </w:p>
        </w:tc>
      </w:tr>
    </w:tbl>
    <w:p w:rsidR="005D00B9" w:rsidRDefault="005D00B9">
      <w:pPr>
        <w:spacing w:after="0" w:line="259" w:lineRule="auto"/>
        <w:ind w:left="-1105" w:right="9396" w:firstLine="0"/>
        <w:jc w:val="left"/>
      </w:pPr>
    </w:p>
    <w:tbl>
      <w:tblPr>
        <w:tblStyle w:val="TableGrid"/>
        <w:tblW w:w="9127" w:type="dxa"/>
        <w:tblInd w:w="247" w:type="dxa"/>
        <w:tblCellMar>
          <w:top w:w="0" w:type="dxa"/>
          <w:left w:w="63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9127"/>
      </w:tblGrid>
      <w:tr w:rsidR="005D00B9">
        <w:trPr>
          <w:trHeight w:val="11654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5D00B9" w:rsidRDefault="003643C2">
            <w:pPr>
              <w:spacing w:after="68" w:line="228" w:lineRule="auto"/>
              <w:ind w:left="402" w:hanging="218"/>
            </w:pPr>
            <w:r>
              <w:rPr>
                <w:color w:val="181717"/>
                <w:sz w:val="16"/>
              </w:rPr>
              <w:lastRenderedPageBreak/>
              <w:t xml:space="preserve"> #   # *'- &amp; 8*  </w:t>
            </w:r>
            <w:r>
              <w:rPr>
                <w:color w:val="181717"/>
                <w:sz w:val="16"/>
              </w:rPr>
              <w:t xml:space="preserve">' ,!#&amp;' - </w:t>
            </w:r>
            <w:r>
              <w:rPr>
                <w:color w:val="181717"/>
                <w:sz w:val="16"/>
              </w:rPr>
              <w:tab/>
              <w:t>" ,!#&amp; &amp;#</w:t>
            </w:r>
            <w:r>
              <w:rPr>
                <w:color w:val="181717"/>
                <w:sz w:val="16"/>
              </w:rPr>
              <w:tab/>
              <w:t xml:space="preserve">&amp; # !- 3 #( J    </w:t>
            </w:r>
            <w:r>
              <w:rPr>
                <w:color w:val="181717"/>
                <w:sz w:val="16"/>
              </w:rPr>
              <w:tab/>
              <w:t xml:space="preserve"> </w:t>
            </w:r>
            <w:r>
              <w:rPr>
                <w:color w:val="181717"/>
                <w:sz w:val="16"/>
              </w:rPr>
              <w:tab/>
              <w:t xml:space="preserve">  &lt;  H</w:t>
            </w:r>
            <w:r>
              <w:rPr>
                <w:color w:val="181717"/>
                <w:sz w:val="16"/>
              </w:rPr>
              <w:tab/>
              <w:t xml:space="preserve">  ,!#&amp;' -   8*  ' ,!#&amp; &amp;#</w:t>
            </w:r>
            <w:r>
              <w:rPr>
                <w:color w:val="181717"/>
                <w:sz w:val="16"/>
              </w:rPr>
              <w:tab/>
              <w:t>&amp;  M '-</w:t>
            </w:r>
            <w:r>
              <w:rPr>
                <w:color w:val="181717"/>
                <w:sz w:val="16"/>
              </w:rPr>
              <w:tab/>
              <w:t>N</w:t>
            </w:r>
          </w:p>
          <w:p w:rsidR="005D00B9" w:rsidRDefault="003643C2">
            <w:pPr>
              <w:tabs>
                <w:tab w:val="center" w:pos="244"/>
                <w:tab w:val="center" w:pos="1845"/>
              </w:tabs>
              <w:spacing w:after="45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color w:val="181717"/>
                <w:sz w:val="16"/>
              </w:rPr>
              <w:tab/>
              <w:t>3</w:t>
            </w:r>
            <w:r>
              <w:rPr>
                <w:color w:val="181717"/>
                <w:sz w:val="16"/>
              </w:rPr>
              <w:tab/>
              <w:t xml:space="preserve">  #%'  &amp;' &amp;</w:t>
            </w:r>
          </w:p>
          <w:p w:rsidR="005D00B9" w:rsidRDefault="003643C2">
            <w:pPr>
              <w:spacing w:after="46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8</w:t>
            </w:r>
            <w:r>
              <w:rPr>
                <w:color w:val="181717"/>
                <w:sz w:val="16"/>
              </w:rPr>
              <w:tab/>
              <w:t xml:space="preserve">+  #$ </w:t>
            </w:r>
          </w:p>
          <w:p w:rsidR="005D00B9" w:rsidRDefault="003643C2">
            <w:pPr>
              <w:spacing w:after="45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#% </w:t>
            </w:r>
            <w:r>
              <w:rPr>
                <w:color w:val="181717"/>
                <w:sz w:val="16"/>
              </w:rPr>
              <w:tab/>
            </w:r>
          </w:p>
          <w:p w:rsidR="005D00B9" w:rsidRDefault="003643C2">
            <w:pPr>
              <w:spacing w:after="67" w:line="229" w:lineRule="auto"/>
              <w:ind w:left="402" w:hanging="218"/>
            </w:pPr>
            <w:r>
              <w:rPr>
                <w:color w:val="181717"/>
                <w:sz w:val="16"/>
              </w:rPr>
              <w:t xml:space="preserve"> &amp;  # ; #&amp;   </w:t>
            </w:r>
            <w:r>
              <w:rPr>
                <w:color w:val="181717"/>
                <w:sz w:val="16"/>
              </w:rPr>
              <w:tab/>
              <w:t xml:space="preserve"> " &amp; * ;%+  &amp;</w:t>
            </w:r>
            <w:r>
              <w:rPr>
                <w:color w:val="181717"/>
                <w:sz w:val="16"/>
              </w:rPr>
              <w:tab/>
              <w:t>* 4  #</w:t>
            </w:r>
            <w:r>
              <w:rPr>
                <w:color w:val="181717"/>
                <w:sz w:val="16"/>
              </w:rPr>
              <w:tab/>
              <w:t xml:space="preserve">  </w:t>
            </w:r>
          </w:p>
          <w:p w:rsidR="005D00B9" w:rsidRDefault="003643C2">
            <w:pPr>
              <w:spacing w:after="44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( #  # + '   #  #"</w:t>
            </w:r>
          </w:p>
          <w:p w:rsidR="005D00B9" w:rsidRDefault="003643C2">
            <w:pPr>
              <w:spacing w:after="45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;4  ; "</w:t>
            </w:r>
            <w:r>
              <w:rPr>
                <w:color w:val="181717"/>
                <w:sz w:val="16"/>
              </w:rPr>
              <w:tab/>
              <w:t>%;  %</w:t>
            </w:r>
          </w:p>
          <w:p w:rsidR="005D00B9" w:rsidRDefault="003643C2">
            <w:pPr>
              <w:spacing w:after="44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</w:t>
            </w:r>
            <w:r>
              <w:rPr>
                <w:color w:val="181717"/>
                <w:sz w:val="16"/>
              </w:rPr>
              <w:tab/>
              <w:t xml:space="preserve"> " &amp; (&amp;* 3   </w:t>
            </w:r>
          </w:p>
          <w:p w:rsidR="005D00B9" w:rsidRDefault="003643C2">
            <w:pPr>
              <w:spacing w:after="45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-&amp;4 " &amp;"' &amp;</w:t>
            </w:r>
            <w:r>
              <w:rPr>
                <w:color w:val="181717"/>
                <w:sz w:val="16"/>
              </w:rPr>
              <w:tab/>
              <w:t>"  " '%</w:t>
            </w:r>
          </w:p>
          <w:p w:rsidR="005D00B9" w:rsidRDefault="003643C2">
            <w:pPr>
              <w:spacing w:after="46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&amp;&amp;  A8!"</w:t>
            </w:r>
          </w:p>
          <w:p w:rsidR="005D00B9" w:rsidRDefault="003643C2">
            <w:pPr>
              <w:spacing w:after="44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3 </w:t>
            </w:r>
            <w:r>
              <w:rPr>
                <w:color w:val="181717"/>
                <w:sz w:val="16"/>
              </w:rPr>
              <w:tab/>
              <w:t xml:space="preserve">" "' </w:t>
            </w:r>
            <w:r>
              <w:rPr>
                <w:color w:val="181717"/>
                <w:sz w:val="16"/>
              </w:rPr>
              <w:tab/>
              <w:t>-#;</w:t>
            </w:r>
          </w:p>
          <w:p w:rsidR="005D00B9" w:rsidRDefault="003643C2">
            <w:pPr>
              <w:spacing w:after="1" w:line="315" w:lineRule="auto"/>
              <w:ind w:left="184" w:right="1443" w:firstLine="0"/>
            </w:pPr>
            <w:r>
              <w:rPr>
                <w:color w:val="181717"/>
                <w:sz w:val="16"/>
              </w:rPr>
              <w:t xml:space="preserve"> </w:t>
            </w:r>
            <w:r>
              <w:rPr>
                <w:color w:val="181717"/>
                <w:sz w:val="16"/>
              </w:rPr>
              <w:tab/>
              <w:t xml:space="preserve"> " &amp;</w:t>
            </w:r>
            <w:r>
              <w:rPr>
                <w:color w:val="181717"/>
                <w:sz w:val="16"/>
              </w:rPr>
              <w:tab/>
              <w:t xml:space="preserve">- "'   &amp;;&amp;%  </w:t>
            </w:r>
            <w:r>
              <w:rPr>
                <w:color w:val="181717"/>
                <w:sz w:val="16"/>
              </w:rPr>
              <w:tab/>
              <w:t xml:space="preserve">* </w:t>
            </w:r>
            <w:r>
              <w:rPr>
                <w:color w:val="181717"/>
                <w:sz w:val="16"/>
              </w:rPr>
              <w:tab/>
              <w:t xml:space="preserve"> #</w:t>
            </w:r>
          </w:p>
          <w:p w:rsidR="005D00B9" w:rsidRDefault="003643C2">
            <w:pPr>
              <w:spacing w:after="44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  #$% </w:t>
            </w:r>
            <w:r>
              <w:rPr>
                <w:color w:val="181717"/>
                <w:sz w:val="16"/>
              </w:rPr>
              <w:tab/>
              <w:t xml:space="preserve">" ' *  </w:t>
            </w:r>
          </w:p>
          <w:p w:rsidR="005D00B9" w:rsidRDefault="003643C2">
            <w:pPr>
              <w:spacing w:after="44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8</w:t>
            </w:r>
            <w:r>
              <w:rPr>
                <w:color w:val="181717"/>
                <w:sz w:val="16"/>
              </w:rPr>
              <w:tab/>
              <w:t xml:space="preserve">+  *" </w:t>
            </w:r>
            <w:r>
              <w:rPr>
                <w:color w:val="181717"/>
                <w:sz w:val="16"/>
              </w:rPr>
              <w:tab/>
              <w:t xml:space="preserve">3 </w:t>
            </w:r>
            <w:r>
              <w:rPr>
                <w:color w:val="181717"/>
                <w:sz w:val="16"/>
              </w:rPr>
              <w:tab/>
              <w:t>!#% *"</w:t>
            </w:r>
          </w:p>
          <w:p w:rsidR="005D00B9" w:rsidRDefault="003643C2">
            <w:pPr>
              <w:spacing w:after="44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8</w:t>
            </w:r>
            <w:r>
              <w:rPr>
                <w:color w:val="181717"/>
                <w:sz w:val="16"/>
              </w:rPr>
              <w:tab/>
              <w:t>+  #$ '*</w:t>
            </w:r>
            <w:r>
              <w:rPr>
                <w:color w:val="181717"/>
                <w:sz w:val="16"/>
              </w:rPr>
              <w:tab/>
              <w:t>&amp;%  " &amp; *</w:t>
            </w:r>
            <w:r>
              <w:rPr>
                <w:color w:val="181717"/>
                <w:sz w:val="16"/>
              </w:rPr>
              <w:tab/>
              <w:t>&amp;</w:t>
            </w:r>
          </w:p>
          <w:p w:rsidR="005D00B9" w:rsidRDefault="003643C2">
            <w:pPr>
              <w:spacing w:after="44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8</w:t>
            </w:r>
            <w:r>
              <w:rPr>
                <w:color w:val="181717"/>
                <w:sz w:val="16"/>
              </w:rPr>
              <w:tab/>
              <w:t>+  #$ #</w:t>
            </w:r>
            <w:r>
              <w:rPr>
                <w:color w:val="181717"/>
                <w:sz w:val="16"/>
              </w:rPr>
              <w:tab/>
              <w:t>"* #&amp;</w:t>
            </w:r>
          </w:p>
          <w:p w:rsidR="005D00B9" w:rsidRDefault="003643C2">
            <w:pPr>
              <w:spacing w:after="43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</w:t>
            </w:r>
            <w:r>
              <w:rPr>
                <w:color w:val="181717"/>
                <w:sz w:val="16"/>
              </w:rPr>
              <w:tab/>
              <w:t xml:space="preserve"> " &amp;  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 xml:space="preserve">   7</w:t>
            </w:r>
            <w:r>
              <w:rPr>
                <w:color w:val="181717"/>
                <w:sz w:val="16"/>
              </w:rPr>
              <w:tab/>
              <w:t>+% #&amp;  ## &amp;</w:t>
            </w:r>
          </w:p>
          <w:p w:rsidR="005D00B9" w:rsidRDefault="003643C2">
            <w:pPr>
              <w:spacing w:after="44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</w:t>
            </w:r>
            <w:r>
              <w:rPr>
                <w:color w:val="181717"/>
                <w:sz w:val="16"/>
              </w:rPr>
              <w:tab/>
              <w:t xml:space="preserve"> " &amp; '* </w:t>
            </w:r>
            <w:r>
              <w:rPr>
                <w:color w:val="181717"/>
                <w:sz w:val="16"/>
              </w:rPr>
              <w:tab/>
              <w:t xml:space="preserve">"  %  </w:t>
            </w:r>
            <w:r>
              <w:rPr>
                <w:color w:val="181717"/>
                <w:sz w:val="16"/>
              </w:rPr>
              <w:tab/>
            </w:r>
          </w:p>
          <w:p w:rsidR="005D00B9" w:rsidRDefault="003643C2">
            <w:pPr>
              <w:spacing w:after="48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" &amp; * </w:t>
            </w:r>
            <w:r>
              <w:rPr>
                <w:color w:val="181717"/>
                <w:sz w:val="16"/>
              </w:rPr>
              <w:tab/>
            </w:r>
          </w:p>
          <w:p w:rsidR="005D00B9" w:rsidRDefault="003643C2">
            <w:pPr>
              <w:spacing w:after="50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 &amp;</w:t>
            </w:r>
            <w:r>
              <w:rPr>
                <w:color w:val="181717"/>
                <w:sz w:val="16"/>
              </w:rPr>
              <w:tab/>
            </w:r>
          </w:p>
          <w:p w:rsidR="005D00B9" w:rsidRDefault="003643C2">
            <w:pPr>
              <w:spacing w:after="47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##(&amp;</w:t>
            </w:r>
          </w:p>
          <w:p w:rsidR="005D00B9" w:rsidRDefault="003643C2">
            <w:pPr>
              <w:spacing w:after="44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&amp;  #</w:t>
            </w:r>
            <w:r>
              <w:rPr>
                <w:color w:val="181717"/>
                <w:sz w:val="16"/>
              </w:rPr>
              <w:tab/>
              <w:t>'- #  D  &amp; &amp;-</w:t>
            </w:r>
          </w:p>
          <w:p w:rsidR="005D00B9" w:rsidRDefault="003643C2">
            <w:pPr>
              <w:spacing w:after="50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  </w:t>
            </w:r>
            <w:r>
              <w:rPr>
                <w:color w:val="181717"/>
                <w:sz w:val="16"/>
              </w:rPr>
              <w:tab/>
              <w:t xml:space="preserve"> 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 xml:space="preserve"> </w:t>
            </w:r>
            <w:r>
              <w:rPr>
                <w:color w:val="181717"/>
                <w:sz w:val="16"/>
              </w:rPr>
              <w:tab/>
              <w:t>" #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5D00B9" w:rsidRDefault="003643C2">
            <w:pPr>
              <w:spacing w:after="48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&amp;" ;</w:t>
            </w:r>
          </w:p>
          <w:p w:rsidR="005D00B9" w:rsidRDefault="003643C2">
            <w:pPr>
              <w:spacing w:after="0" w:line="228" w:lineRule="auto"/>
              <w:ind w:left="402" w:hanging="203"/>
            </w:pPr>
            <w:r>
              <w:rPr>
                <w:color w:val="181717"/>
                <w:sz w:val="16"/>
              </w:rPr>
              <w:t xml:space="preserve"> =-'* &amp;*?B.  ?. *?B.  " ' ?&amp;-. *?B.  "  </w:t>
            </w:r>
            <w:r>
              <w:rPr>
                <w:color w:val="181717"/>
                <w:sz w:val="16"/>
              </w:rPr>
              <w:tab/>
              <w:t xml:space="preserve">" &amp;  </w:t>
            </w:r>
            <w:r>
              <w:rPr>
                <w:color w:val="181717"/>
                <w:sz w:val="16"/>
              </w:rPr>
              <w:t>&amp;#</w:t>
            </w:r>
            <w:r>
              <w:rPr>
                <w:color w:val="181717"/>
                <w:sz w:val="16"/>
              </w:rPr>
              <w:tab/>
              <w:t xml:space="preserve"> &amp; &amp;% &amp;</w:t>
            </w:r>
            <w:r>
              <w:rPr>
                <w:color w:val="181717"/>
                <w:sz w:val="16"/>
              </w:rPr>
              <w:tab/>
              <w:t xml:space="preserve">'- </w:t>
            </w:r>
            <w:r>
              <w:rPr>
                <w:color w:val="181717"/>
                <w:sz w:val="16"/>
              </w:rPr>
              <w:tab/>
              <w:t xml:space="preserve">&amp; + 4* </w:t>
            </w:r>
            <w:r>
              <w:rPr>
                <w:color w:val="181717"/>
                <w:sz w:val="16"/>
              </w:rPr>
              <w:tab/>
              <w:t xml:space="preserve"> &amp;</w:t>
            </w:r>
            <w:r>
              <w:rPr>
                <w:color w:val="181717"/>
                <w:sz w:val="16"/>
              </w:rPr>
              <w:tab/>
              <w:t>4 ; " 9 "'&amp;- &amp;&amp;9 ?</w:t>
            </w:r>
            <w:r>
              <w:rPr>
                <w:color w:val="181717"/>
                <w:sz w:val="16"/>
              </w:rPr>
              <w:tab/>
              <w:t xml:space="preserve"> G &amp; G      .4 7 -#</w:t>
            </w:r>
            <w:r>
              <w:rPr>
                <w:color w:val="181717"/>
                <w:sz w:val="16"/>
              </w:rPr>
              <w:tab/>
              <w:t>* #&amp; #%&amp;</w:t>
            </w:r>
            <w:r>
              <w:rPr>
                <w:color w:val="181717"/>
                <w:sz w:val="16"/>
              </w:rPr>
              <w:tab/>
              <w:t>+ -'</w:t>
            </w:r>
          </w:p>
          <w:p w:rsidR="005D00B9" w:rsidRDefault="003643C2">
            <w:pPr>
              <w:spacing w:after="42" w:line="259" w:lineRule="auto"/>
              <w:ind w:left="403" w:firstLine="0"/>
              <w:jc w:val="left"/>
            </w:pPr>
            <w:r>
              <w:rPr>
                <w:color w:val="181717"/>
                <w:sz w:val="16"/>
              </w:rPr>
              <w:t>&amp;?B*. ?B.1</w:t>
            </w:r>
          </w:p>
          <w:p w:rsidR="005D00B9" w:rsidRDefault="003643C2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>3. 5'  %  # #?B%. (</w:t>
            </w:r>
          </w:p>
          <w:p w:rsidR="005D00B9" w:rsidRDefault="003643C2">
            <w:pPr>
              <w:spacing w:after="67" w:line="228" w:lineRule="auto"/>
              <w:ind w:left="402" w:hanging="203"/>
            </w:pPr>
            <w:r>
              <w:rPr>
                <w:color w:val="181717"/>
                <w:sz w:val="16"/>
              </w:rPr>
              <w:t xml:space="preserve"> JO; ""4 #&amp; #</w:t>
            </w:r>
            <w:r>
              <w:rPr>
                <w:color w:val="181717"/>
                <w:sz w:val="16"/>
              </w:rPr>
              <w:tab/>
              <w:t>%   # (4  #%# 4  ; #O;9 #</w:t>
            </w:r>
            <w:r>
              <w:rPr>
                <w:color w:val="181717"/>
                <w:sz w:val="16"/>
              </w:rPr>
              <w:tab/>
              <w:t>&amp;9   ?- 8  &amp;-  .1</w:t>
            </w:r>
          </w:p>
          <w:p w:rsidR="005D00B9" w:rsidRDefault="003643C2">
            <w:pPr>
              <w:spacing w:after="0" w:line="259" w:lineRule="auto"/>
              <w:ind w:left="199" w:firstLine="0"/>
              <w:jc w:val="left"/>
            </w:pPr>
            <w:r>
              <w:rPr>
                <w:color w:val="181717"/>
                <w:sz w:val="16"/>
              </w:rPr>
              <w:t xml:space="preserve"> JO;""4#&amp;"#"</w:t>
            </w:r>
            <w:r>
              <w:rPr>
                <w:color w:val="181717"/>
                <w:sz w:val="16"/>
              </w:rPr>
              <w:tab/>
              <w:t>9;#%(&amp;(+</w:t>
            </w:r>
          </w:p>
          <w:p w:rsidR="005D00B9" w:rsidRDefault="003643C2">
            <w:pPr>
              <w:spacing w:after="1" w:line="310" w:lineRule="auto"/>
              <w:ind w:left="199" w:right="164" w:firstLine="203"/>
              <w:jc w:val="left"/>
            </w:pPr>
            <w:r>
              <w:rPr>
                <w:color w:val="181717"/>
                <w:sz w:val="16"/>
              </w:rPr>
              <w:tab/>
              <w:t>&amp; #%#    &amp; #&amp;-#   # ( ? 8 .1  C #?B%. ( ?; +-9  #</w:t>
            </w:r>
            <w:r>
              <w:rPr>
                <w:color w:val="181717"/>
                <w:sz w:val="16"/>
              </w:rPr>
              <w:tab/>
              <w:t>;.1</w:t>
            </w:r>
          </w:p>
          <w:p w:rsidR="005D00B9" w:rsidRDefault="003643C2">
            <w:pPr>
              <w:spacing w:after="68" w:line="228" w:lineRule="auto"/>
              <w:ind w:left="354" w:hanging="170"/>
            </w:pPr>
            <w:r>
              <w:rPr>
                <w:color w:val="181717"/>
                <w:sz w:val="16"/>
              </w:rPr>
              <w:t xml:space="preserve"> </w:t>
            </w:r>
            <w:r>
              <w:rPr>
                <w:color w:val="181717"/>
                <w:sz w:val="16"/>
              </w:rPr>
              <w:t>#&amp;9 ' &amp;" 89 #%&amp;</w:t>
            </w:r>
            <w:r>
              <w:rPr>
                <w:color w:val="181717"/>
                <w:sz w:val="16"/>
              </w:rPr>
              <w:tab/>
              <w:t>+* 3    '- +  ;'  &amp; #" ')  -</w:t>
            </w:r>
            <w:r>
              <w:rPr>
                <w:color w:val="181717"/>
                <w:sz w:val="16"/>
              </w:rPr>
              <w:tab/>
              <w:t xml:space="preserve">  #</w:t>
            </w:r>
            <w:r>
              <w:rPr>
                <w:color w:val="181717"/>
                <w:sz w:val="16"/>
              </w:rPr>
              <w:tab/>
              <w:t>%  *&amp;</w:t>
            </w:r>
            <w:r>
              <w:rPr>
                <w:color w:val="181717"/>
                <w:sz w:val="16"/>
              </w:rPr>
              <w:tab/>
              <w:t xml:space="preserve"> </w:t>
            </w:r>
            <w:r>
              <w:rPr>
                <w:color w:val="181717"/>
                <w:sz w:val="16"/>
              </w:rPr>
              <w:tab/>
              <w:t>"  # &amp;-    &amp;  +  #0</w:t>
            </w:r>
          </w:p>
          <w:p w:rsidR="005D00B9" w:rsidRDefault="003643C2">
            <w:pPr>
              <w:spacing w:after="67" w:line="229" w:lineRule="auto"/>
              <w:ind w:left="354" w:hanging="170"/>
            </w:pPr>
            <w:r>
              <w:rPr>
                <w:color w:val="181717"/>
                <w:sz w:val="16"/>
              </w:rPr>
              <w:t xml:space="preserve"> #&amp;9 &amp;#9  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 xml:space="preserve">%4  &amp; </w:t>
            </w:r>
            <w:r>
              <w:rPr>
                <w:color w:val="181717"/>
                <w:sz w:val="16"/>
              </w:rPr>
              <w:tab/>
              <w:t>"  * "</w:t>
            </w:r>
            <w:r>
              <w:rPr>
                <w:color w:val="181717"/>
                <w:sz w:val="16"/>
              </w:rPr>
              <w:tab/>
              <w:t xml:space="preserve">&amp;%  +  #0 </w:t>
            </w:r>
            <w:r>
              <w:rPr>
                <w:color w:val="181717"/>
                <w:sz w:val="16"/>
              </w:rPr>
              <w:tab/>
              <w:t xml:space="preserve">"   '- + </w:t>
            </w:r>
          </w:p>
          <w:p w:rsidR="005D00B9" w:rsidRDefault="003643C2">
            <w:pPr>
              <w:spacing w:after="43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#&amp;9 ;9 &amp;   &amp;4 ' &amp;*4   &amp;</w:t>
            </w:r>
          </w:p>
          <w:p w:rsidR="005D00B9" w:rsidRDefault="003643C2">
            <w:pPr>
              <w:spacing w:after="44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#&amp;9 L$'- " *'- &amp; #&amp; -  '- + </w:t>
            </w:r>
          </w:p>
          <w:p w:rsidR="005D00B9" w:rsidRDefault="003643C2">
            <w:pPr>
              <w:spacing w:after="44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#&amp;9 </w:t>
            </w:r>
            <w:r>
              <w:rPr>
                <w:color w:val="181717"/>
                <w:sz w:val="16"/>
              </w:rPr>
              <w:tab/>
              <w:t xml:space="preserve"> &amp;9 &amp;   &amp;  3 </w:t>
            </w:r>
          </w:p>
          <w:p w:rsidR="005D00B9" w:rsidRDefault="003643C2">
            <w:pPr>
              <w:spacing w:after="43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 #&amp;9 *"9 &amp; &amp; * &amp;" &amp;-&amp; &amp; -' &amp;# * &amp;* </w:t>
            </w:r>
          </w:p>
          <w:p w:rsidR="005D00B9" w:rsidRDefault="003643C2">
            <w:pPr>
              <w:spacing w:after="0" w:line="259" w:lineRule="auto"/>
              <w:ind w:left="354" w:hanging="170"/>
            </w:pPr>
            <w:r>
              <w:rPr>
                <w:color w:val="181717"/>
                <w:sz w:val="16"/>
              </w:rPr>
              <w:t xml:space="preserve">  #4 * '  '- +  ##* </w:t>
            </w:r>
            <w:r>
              <w:rPr>
                <w:color w:val="181717"/>
                <w:sz w:val="16"/>
              </w:rPr>
              <w:t xml:space="preserve"> 9 (  &amp;-</w:t>
            </w:r>
            <w:r>
              <w:rPr>
                <w:color w:val="181717"/>
                <w:sz w:val="16"/>
              </w:rPr>
              <w:tab/>
              <w:t xml:space="preserve"> &amp;  % #( </w:t>
            </w:r>
            <w:r>
              <w:rPr>
                <w:color w:val="181717"/>
                <w:sz w:val="16"/>
              </w:rPr>
              <w:tab/>
              <w:t xml:space="preserve">   &amp;       1</w:t>
            </w:r>
          </w:p>
        </w:tc>
      </w:tr>
    </w:tbl>
    <w:p w:rsidR="005D00B9" w:rsidRDefault="005D00B9">
      <w:pPr>
        <w:spacing w:after="0" w:line="259" w:lineRule="auto"/>
        <w:ind w:left="-1105" w:right="9396" w:firstLine="0"/>
        <w:jc w:val="left"/>
      </w:pPr>
    </w:p>
    <w:tbl>
      <w:tblPr>
        <w:tblStyle w:val="TableGrid"/>
        <w:tblW w:w="9127" w:type="dxa"/>
        <w:tblInd w:w="247" w:type="dxa"/>
        <w:tblCellMar>
          <w:top w:w="0" w:type="dxa"/>
          <w:left w:w="44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9127"/>
      </w:tblGrid>
      <w:tr w:rsidR="005D00B9">
        <w:trPr>
          <w:trHeight w:val="4859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5D00B9" w:rsidRDefault="003643C2">
            <w:pPr>
              <w:spacing w:after="0" w:line="259" w:lineRule="auto"/>
              <w:ind w:left="207" w:firstLine="0"/>
              <w:jc w:val="left"/>
            </w:pPr>
            <w:r>
              <w:rPr>
                <w:color w:val="181717"/>
                <w:sz w:val="16"/>
              </w:rPr>
              <w:lastRenderedPageBreak/>
              <w:t xml:space="preserve">=&amp; </w:t>
            </w:r>
            <w:r>
              <w:rPr>
                <w:color w:val="181717"/>
                <w:sz w:val="16"/>
              </w:rPr>
              <w:tab/>
              <w:t xml:space="preserve"> #</w:t>
            </w:r>
            <w:r>
              <w:rPr>
                <w:color w:val="181717"/>
                <w:sz w:val="16"/>
              </w:rPr>
              <w:tab/>
              <w:t>;  * #4 % #%&amp;</w:t>
            </w:r>
            <w:r>
              <w:rPr>
                <w:color w:val="181717"/>
                <w:sz w:val="16"/>
              </w:rPr>
              <w:tab/>
              <w:t>+* #</w:t>
            </w:r>
            <w:r>
              <w:rPr>
                <w:color w:val="181717"/>
                <w:sz w:val="16"/>
              </w:rPr>
              <w:tab/>
              <w:t xml:space="preserve">;74 # &amp; </w:t>
            </w:r>
          </w:p>
          <w:p w:rsidR="005D00B9" w:rsidRDefault="003643C2">
            <w:pPr>
              <w:spacing w:after="42" w:line="259" w:lineRule="auto"/>
              <w:ind w:left="207" w:firstLine="0"/>
              <w:jc w:val="left"/>
            </w:pPr>
            <w:r>
              <w:rPr>
                <w:color w:val="181717"/>
                <w:sz w:val="16"/>
              </w:rPr>
              <w:t>*1</w:t>
            </w:r>
          </w:p>
          <w:p w:rsidR="005D00B9" w:rsidRDefault="003643C2">
            <w:pPr>
              <w:spacing w:after="68" w:line="229" w:lineRule="auto"/>
              <w:ind w:left="373" w:hanging="170"/>
            </w:pPr>
            <w:r>
              <w:rPr>
                <w:color w:val="181717"/>
                <w:sz w:val="16"/>
              </w:rPr>
              <w:t xml:space="preserve"> #&amp;9 ;9 &amp; * &amp;%  &amp;-&amp;</w:t>
            </w:r>
            <w:r>
              <w:rPr>
                <w:color w:val="181717"/>
                <w:sz w:val="16"/>
              </w:rPr>
              <w:tab/>
              <w:t>&amp; &amp; -' &amp;# * &amp;* 4 ') * * #</w:t>
            </w:r>
            <w:r>
              <w:rPr>
                <w:color w:val="181717"/>
                <w:sz w:val="16"/>
              </w:rPr>
              <w:tab/>
              <w:t xml:space="preserve">% </w:t>
            </w:r>
            <w:r>
              <w:rPr>
                <w:color w:val="181717"/>
                <w:sz w:val="16"/>
              </w:rPr>
              <w:tab/>
              <w:t>" *   &amp;</w:t>
            </w:r>
          </w:p>
          <w:p w:rsidR="005D00B9" w:rsidRDefault="003643C2">
            <w:pPr>
              <w:spacing w:after="45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 xml:space="preserve">   &amp;9  </w:t>
            </w:r>
            <w:r>
              <w:rPr>
                <w:color w:val="181717"/>
                <w:sz w:val="16"/>
              </w:rPr>
              <w:tab/>
            </w:r>
          </w:p>
          <w:p w:rsidR="005D00B9" w:rsidRDefault="003643C2">
            <w:pPr>
              <w:spacing w:after="68" w:line="229" w:lineRule="auto"/>
              <w:ind w:left="373" w:hanging="170"/>
              <w:jc w:val="left"/>
            </w:pPr>
            <w:r>
              <w:rPr>
                <w:color w:val="181717"/>
                <w:sz w:val="16"/>
              </w:rPr>
              <w:t xml:space="preserve"> #&amp;9</w:t>
            </w:r>
            <w:r>
              <w:rPr>
                <w:color w:val="181717"/>
                <w:sz w:val="16"/>
              </w:rPr>
              <w:tab/>
              <w:t>;9-&amp;#$%</w:t>
            </w:r>
            <w:r>
              <w:rPr>
                <w:color w:val="181717"/>
                <w:sz w:val="16"/>
              </w:rPr>
              <w:tab/>
              <w:t>"9* 4-;&amp;#</w:t>
            </w:r>
            <w:r>
              <w:rPr>
                <w:color w:val="181717"/>
                <w:sz w:val="16"/>
              </w:rPr>
              <w:tab/>
              <w:t>9#&amp;% # &amp;#</w:t>
            </w:r>
            <w:r>
              <w:rPr>
                <w:color w:val="181717"/>
                <w:sz w:val="16"/>
              </w:rPr>
              <w:tab/>
              <w:t xml:space="preserve"> </w:t>
            </w:r>
            <w:r>
              <w:rPr>
                <w:color w:val="181717"/>
                <w:sz w:val="16"/>
              </w:rPr>
              <w:tab/>
              <w:t xml:space="preserve">" </w:t>
            </w:r>
          </w:p>
          <w:p w:rsidR="005D00B9" w:rsidRDefault="003643C2">
            <w:pPr>
              <w:spacing w:after="44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 xml:space="preserve"> #&amp;9 #&amp;-#9</w:t>
            </w:r>
            <w:r>
              <w:rPr>
                <w:color w:val="181717"/>
                <w:sz w:val="16"/>
              </w:rPr>
              <w:tab/>
              <w:t xml:space="preserve"> </w:t>
            </w:r>
            <w:r>
              <w:rPr>
                <w:color w:val="181717"/>
                <w:sz w:val="16"/>
              </w:rPr>
              <w:tab/>
              <w:t>"</w:t>
            </w:r>
            <w:r>
              <w:rPr>
                <w:color w:val="181717"/>
                <w:sz w:val="16"/>
              </w:rPr>
              <w:tab/>
              <w:t>"  &amp;</w:t>
            </w:r>
            <w:r>
              <w:rPr>
                <w:color w:val="181717"/>
                <w:sz w:val="16"/>
              </w:rPr>
              <w:tab/>
              <w:t>&amp;</w:t>
            </w:r>
          </w:p>
          <w:p w:rsidR="005D00B9" w:rsidRDefault="003643C2">
            <w:pPr>
              <w:spacing w:after="0" w:line="314" w:lineRule="auto"/>
              <w:ind w:left="203" w:right="218" w:firstLine="0"/>
              <w:jc w:val="left"/>
            </w:pPr>
            <w:r>
              <w:rPr>
                <w:color w:val="181717"/>
                <w:sz w:val="16"/>
              </w:rPr>
              <w:t xml:space="preserve"> #&amp;9 *"9 &amp; &amp; * # &amp;-&amp; &amp; -' &amp;# * &amp;*    # ?7.1</w:t>
            </w:r>
          </w:p>
          <w:p w:rsidR="005D00B9" w:rsidRDefault="003643C2">
            <w:pPr>
              <w:spacing w:after="42" w:line="259" w:lineRule="auto"/>
              <w:ind w:left="218" w:firstLine="0"/>
              <w:jc w:val="left"/>
            </w:pPr>
            <w:r>
              <w:rPr>
                <w:color w:val="181717"/>
                <w:sz w:val="16"/>
              </w:rPr>
              <w:t>G 67 #"* #&amp; #?B%. ( ?B*.  " 1</w:t>
            </w:r>
          </w:p>
          <w:p w:rsidR="005D00B9" w:rsidRDefault="003643C2">
            <w:pPr>
              <w:spacing w:after="67" w:line="228" w:lineRule="auto"/>
              <w:ind w:left="207" w:hanging="207"/>
            </w:pPr>
            <w:r>
              <w:rPr>
                <w:color w:val="181717"/>
                <w:sz w:val="16"/>
              </w:rPr>
              <w:t xml:space="preserve">. 2&amp; </w:t>
            </w:r>
            <w:r>
              <w:rPr>
                <w:color w:val="181717"/>
                <w:sz w:val="16"/>
              </w:rPr>
              <w:tab/>
              <w:t xml:space="preserve">&amp; &amp;-&amp; &amp; #%#   &amp;"* 0  </w:t>
            </w:r>
            <w:r>
              <w:rPr>
                <w:color w:val="181717"/>
                <w:sz w:val="16"/>
              </w:rPr>
              <w:tab/>
              <w:t>; #?B%. ( ?#B  -'.</w:t>
            </w:r>
          </w:p>
          <w:p w:rsidR="005D00B9" w:rsidRDefault="003643C2">
            <w:pPr>
              <w:spacing w:after="42" w:line="259" w:lineRule="auto"/>
              <w:ind w:left="207" w:firstLine="0"/>
              <w:jc w:val="left"/>
            </w:pPr>
            <w:r>
              <w:rPr>
                <w:color w:val="181717"/>
                <w:sz w:val="16"/>
              </w:rPr>
              <w:t xml:space="preserve">&gt;A  &amp; ## ' &amp; </w:t>
            </w:r>
          </w:p>
          <w:p w:rsidR="005D00B9" w:rsidRDefault="003643C2">
            <w:pPr>
              <w:spacing w:after="42" w:line="259" w:lineRule="auto"/>
              <w:ind w:left="207" w:firstLine="0"/>
              <w:jc w:val="left"/>
            </w:pPr>
            <w:r>
              <w:rPr>
                <w:color w:val="181717"/>
                <w:sz w:val="16"/>
              </w:rPr>
              <w:t xml:space="preserve">C#&amp; 3 4* </w:t>
            </w:r>
            <w:r>
              <w:rPr>
                <w:color w:val="181717"/>
                <w:sz w:val="16"/>
              </w:rPr>
              <w:tab/>
              <w:t xml:space="preserve">&amp;4 </w:t>
            </w:r>
            <w:r>
              <w:rPr>
                <w:color w:val="181717"/>
                <w:sz w:val="16"/>
              </w:rPr>
              <w:tab/>
              <w:t>" '  &amp;#4* ' #&amp;9 "&amp; &amp;1</w:t>
            </w:r>
          </w:p>
          <w:p w:rsidR="005D00B9" w:rsidRDefault="003643C2">
            <w:pPr>
              <w:spacing w:after="42" w:line="259" w:lineRule="auto"/>
              <w:ind w:left="207" w:firstLine="0"/>
              <w:jc w:val="left"/>
            </w:pPr>
            <w:r>
              <w:rPr>
                <w:color w:val="181717"/>
                <w:sz w:val="16"/>
              </w:rPr>
              <w:t>P   #&amp;1</w:t>
            </w:r>
          </w:p>
          <w:p w:rsidR="005D00B9" w:rsidRDefault="003643C2">
            <w:pPr>
              <w:spacing w:after="42" w:line="259" w:lineRule="auto"/>
              <w:ind w:left="207" w:firstLine="0"/>
              <w:jc w:val="left"/>
            </w:pPr>
            <w:r>
              <w:rPr>
                <w:color w:val="181717"/>
                <w:sz w:val="16"/>
              </w:rPr>
              <w:t>C #% ?</w:t>
            </w:r>
            <w:r>
              <w:rPr>
                <w:color w:val="181717"/>
                <w:sz w:val="16"/>
              </w:rPr>
              <w:tab/>
              <w:t>8.1</w:t>
            </w:r>
          </w:p>
          <w:p w:rsidR="005D00B9" w:rsidRDefault="003643C2">
            <w:pPr>
              <w:spacing w:after="42" w:line="259" w:lineRule="auto"/>
              <w:ind w:left="207" w:firstLine="0"/>
              <w:jc w:val="left"/>
            </w:pPr>
            <w:r>
              <w:rPr>
                <w:color w:val="181717"/>
                <w:sz w:val="16"/>
              </w:rPr>
              <w:t>J 1</w:t>
            </w:r>
          </w:p>
          <w:p w:rsidR="005D00B9" w:rsidRDefault="003643C2">
            <w:pPr>
              <w:spacing w:after="42" w:line="259" w:lineRule="auto"/>
              <w:ind w:left="207" w:firstLine="0"/>
              <w:jc w:val="left"/>
            </w:pPr>
            <w:r>
              <w:rPr>
                <w:color w:val="181717"/>
                <w:sz w:val="16"/>
              </w:rPr>
              <w:t>#&amp;  ?'&amp;#%.1</w:t>
            </w:r>
          </w:p>
          <w:p w:rsidR="005D00B9" w:rsidRDefault="003643C2">
            <w:pPr>
              <w:spacing w:after="0" w:line="259" w:lineRule="auto"/>
              <w:ind w:left="207" w:firstLine="0"/>
              <w:jc w:val="left"/>
            </w:pPr>
            <w:r>
              <w:rPr>
                <w:color w:val="181717"/>
                <w:sz w:val="16"/>
              </w:rPr>
              <w:t>2</w:t>
            </w:r>
            <w:r>
              <w:rPr>
                <w:color w:val="181717"/>
                <w:sz w:val="16"/>
              </w:rPr>
              <w:tab/>
              <w:t>-' # ?'&amp;#%.1</w:t>
            </w:r>
          </w:p>
        </w:tc>
      </w:tr>
    </w:tbl>
    <w:p w:rsidR="005D00B9" w:rsidRDefault="005D00B9">
      <w:pPr>
        <w:sectPr w:rsidR="005D00B9">
          <w:headerReference w:type="even" r:id="rId11"/>
          <w:headerReference w:type="default" r:id="rId12"/>
          <w:headerReference w:type="first" r:id="rId13"/>
          <w:pgSz w:w="11905" w:h="16837"/>
          <w:pgMar w:top="1373" w:right="2509" w:bottom="1657" w:left="1105" w:header="796" w:footer="708" w:gutter="0"/>
          <w:cols w:space="708"/>
        </w:sectPr>
      </w:pPr>
    </w:p>
    <w:p w:rsidR="005D00B9" w:rsidRDefault="003643C2">
      <w:pPr>
        <w:spacing w:after="0" w:line="265" w:lineRule="auto"/>
        <w:ind w:left="6865" w:right="-15"/>
        <w:jc w:val="right"/>
      </w:pPr>
      <w:r>
        <w:rPr>
          <w:b/>
        </w:rPr>
        <w:lastRenderedPageBreak/>
        <w:t>Príloha č. 2</w:t>
      </w:r>
    </w:p>
    <w:p w:rsidR="005D00B9" w:rsidRDefault="003643C2">
      <w:pPr>
        <w:spacing w:after="597" w:line="265" w:lineRule="auto"/>
        <w:ind w:left="6865" w:right="-15"/>
        <w:jc w:val="right"/>
      </w:pPr>
      <w:r>
        <w:rPr>
          <w:b/>
        </w:rPr>
        <w:t>k zákonu č. 161/2013 Z. z.</w:t>
      </w:r>
    </w:p>
    <w:p w:rsidR="005D00B9" w:rsidRDefault="003643C2">
      <w:pPr>
        <w:pStyle w:val="Nadpis1"/>
        <w:spacing w:after="198"/>
        <w:ind w:left="100" w:right="90"/>
      </w:pPr>
      <w:r>
        <w:t>TLAČIVO</w:t>
      </w:r>
    </w:p>
    <w:p w:rsidR="005D00B9" w:rsidRDefault="003643C2">
      <w:pPr>
        <w:spacing w:after="206"/>
        <w:ind w:left="-15" w:firstLine="227"/>
      </w:pPr>
      <w:r>
        <w:t>uvedené v článku 19 rámcového rozhodnutia Rady 2009/829/SVV z 23. októbra 2009 o uplatňovaní zásady vzájomného uznávania na rozhodnutia o opatreniach dohľadu ako alternatíve väzby medzi členskými štátmi Európskej únie</w:t>
      </w:r>
    </w:p>
    <w:p w:rsidR="005D00B9" w:rsidRDefault="003643C2">
      <w:pPr>
        <w:ind w:left="-15" w:firstLine="227"/>
      </w:pPr>
      <w:r>
        <w:t>Správa o porušení opatrenia dohľadu a/</w:t>
      </w:r>
      <w:r>
        <w:t>alebo o iných zisteniach, ktoré by mohli viesť k prijatiu následného rozhodnutia</w:t>
      </w:r>
    </w:p>
    <w:p w:rsidR="005D00B9" w:rsidRDefault="005D00B9">
      <w:pPr>
        <w:sectPr w:rsidR="005D00B9">
          <w:headerReference w:type="even" r:id="rId14"/>
          <w:headerReference w:type="default" r:id="rId15"/>
          <w:headerReference w:type="first" r:id="rId16"/>
          <w:pgSz w:w="11905" w:h="16837"/>
          <w:pgMar w:top="1440" w:right="1105" w:bottom="1440" w:left="1105" w:header="796" w:footer="708" w:gutter="0"/>
          <w:cols w:space="708"/>
        </w:sectPr>
      </w:pPr>
    </w:p>
    <w:tbl>
      <w:tblPr>
        <w:tblStyle w:val="TableGrid"/>
        <w:tblpPr w:vertAnchor="page" w:horzAnchor="page" w:tblpX="1352" w:tblpY="6037"/>
        <w:tblOverlap w:val="never"/>
        <w:tblW w:w="9127" w:type="dxa"/>
        <w:tblInd w:w="0" w:type="dxa"/>
        <w:tblCellMar>
          <w:top w:w="0" w:type="dxa"/>
          <w:left w:w="5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9127"/>
      </w:tblGrid>
      <w:tr w:rsidR="005D00B9">
        <w:trPr>
          <w:trHeight w:val="8787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5D00B9" w:rsidRDefault="003643C2">
            <w:pPr>
              <w:spacing w:after="42" w:line="259" w:lineRule="auto"/>
              <w:ind w:left="6" w:firstLine="0"/>
              <w:jc w:val="left"/>
            </w:pPr>
            <w:r>
              <w:rPr>
                <w:color w:val="181717"/>
                <w:sz w:val="16"/>
              </w:rPr>
              <w:lastRenderedPageBreak/>
              <w:t>. 5'  ;&amp; &amp;" # (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C&amp;1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D ? 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 xml:space="preserve"> #&amp;4 '  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C*4 &amp;-  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C</w:t>
            </w:r>
            <w:r>
              <w:rPr>
                <w:color w:val="181717"/>
                <w:sz w:val="16"/>
              </w:rPr>
              <w:tab/>
              <w:t>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/  #%&amp;</w:t>
            </w:r>
            <w:r>
              <w:rPr>
                <w:color w:val="181717"/>
                <w:sz w:val="16"/>
              </w:rPr>
              <w:tab/>
              <w:t>+&amp;91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 xml:space="preserve"> %&amp;</w:t>
            </w:r>
            <w:r>
              <w:rPr>
                <w:color w:val="181717"/>
                <w:sz w:val="16"/>
              </w:rPr>
              <w:tab/>
              <w:t xml:space="preserve"> </w:t>
            </w:r>
            <w:r>
              <w:rPr>
                <w:color w:val="181717"/>
                <w:sz w:val="16"/>
              </w:rPr>
              <w:tab/>
              <w:t>" %&amp;</w:t>
            </w:r>
            <w:r>
              <w:rPr>
                <w:color w:val="181717"/>
                <w:sz w:val="16"/>
              </w:rPr>
              <w:tab/>
              <w:t xml:space="preserve"> &amp; </w:t>
            </w:r>
            <w:r>
              <w:rPr>
                <w:color w:val="181717"/>
                <w:sz w:val="16"/>
              </w:rPr>
              <w:tab/>
              <w:t xml:space="preserve"> #&amp; ?'&amp;#%.1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J  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D&amp; 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=&amp;1</w:t>
            </w:r>
          </w:p>
          <w:p w:rsidR="005D00B9" w:rsidRDefault="003643C2">
            <w:pPr>
              <w:spacing w:after="0" w:line="310" w:lineRule="auto"/>
              <w:ind w:left="0" w:right="4186" w:firstLine="200"/>
              <w:jc w:val="left"/>
            </w:pPr>
            <w:r>
              <w:rPr>
                <w:color w:val="181717"/>
                <w:sz w:val="16"/>
              </w:rPr>
              <w:t>E?B.4?B*. &amp;"  ?'   .1 ". 5'  %  #%?B. (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 xml:space="preserve">  $1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#&amp;</w:t>
            </w:r>
            <w:r>
              <w:rPr>
                <w:color w:val="181717"/>
                <w:sz w:val="16"/>
              </w:rPr>
              <w:t xml:space="preserve">  ?'&amp;#%.1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 xml:space="preserve">23 4* </w:t>
            </w:r>
            <w:r>
              <w:rPr>
                <w:color w:val="181717"/>
                <w:sz w:val="16"/>
              </w:rPr>
              <w:tab/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5*  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=&amp;1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2&amp;  $1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 xml:space="preserve">23 4* </w:t>
            </w:r>
            <w:r>
              <w:rPr>
                <w:color w:val="181717"/>
                <w:sz w:val="16"/>
              </w:rPr>
              <w:tab/>
              <w:t>&amp;1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#&amp;  ?'&amp;#%.1</w:t>
            </w:r>
          </w:p>
          <w:p w:rsidR="005D00B9" w:rsidRDefault="003643C2">
            <w:pPr>
              <w:spacing w:after="42" w:line="259" w:lineRule="auto"/>
              <w:ind w:left="16" w:firstLine="0"/>
              <w:jc w:val="left"/>
            </w:pPr>
            <w:r>
              <w:rPr>
                <w:color w:val="181717"/>
                <w:sz w:val="16"/>
              </w:rPr>
              <w:t>. 5'  3  #  (  #%?B. (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5*   3 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D  #&amp;' &amp;"1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C #% ?</w:t>
            </w:r>
            <w:r>
              <w:rPr>
                <w:color w:val="181717"/>
                <w:sz w:val="16"/>
              </w:rPr>
              <w:tab/>
              <w:t>8.1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=&amp;1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&gt;</w:t>
            </w:r>
            <w:r>
              <w:rPr>
                <w:color w:val="181717"/>
                <w:sz w:val="16"/>
              </w:rPr>
              <w:tab/>
              <w:t>8! %&amp;</w:t>
            </w:r>
            <w:r>
              <w:rPr>
                <w:color w:val="181717"/>
                <w:sz w:val="16"/>
              </w:rPr>
              <w:tab/>
              <w:t>4 '&amp;#% ?  #(". ?&amp; #(".1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@A %&amp;</w:t>
            </w:r>
            <w:r>
              <w:rPr>
                <w:color w:val="181717"/>
                <w:sz w:val="16"/>
              </w:rPr>
              <w:tab/>
              <w:t>4 '&amp;#% ?  #(". ?&amp; #(".1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,B</w:t>
            </w:r>
            <w:r>
              <w:rPr>
                <w:color w:val="181717"/>
                <w:sz w:val="16"/>
              </w:rPr>
              <w:tab/>
              <w:t xml:space="preserve"> &amp;4 '&amp;#%1</w:t>
            </w:r>
          </w:p>
          <w:p w:rsidR="005D00B9" w:rsidRDefault="003643C2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E4 ; #;9 # 1</w:t>
            </w:r>
          </w:p>
          <w:p w:rsidR="005D00B9" w:rsidRDefault="003643C2">
            <w:pPr>
              <w:spacing w:after="1" w:line="310" w:lineRule="auto"/>
              <w:ind w:left="200" w:hanging="200"/>
              <w:jc w:val="left"/>
            </w:pPr>
            <w:r>
              <w:rPr>
                <w:color w:val="181717"/>
                <w:sz w:val="16"/>
              </w:rPr>
              <w:t xml:space="preserve">. C+ #?B%. ( </w:t>
            </w:r>
            <w:r>
              <w:rPr>
                <w:color w:val="181717"/>
                <w:sz w:val="16"/>
              </w:rPr>
              <w:tab/>
              <w:t xml:space="preserve">"  &amp;4 " </w:t>
            </w:r>
            <w:r>
              <w:rPr>
                <w:color w:val="181717"/>
                <w:sz w:val="16"/>
              </w:rPr>
              <w:tab/>
              <w:t xml:space="preserve"> &amp;9#'  &amp;</w:t>
            </w:r>
            <w:r>
              <w:rPr>
                <w:color w:val="181717"/>
                <w:sz w:val="16"/>
              </w:rPr>
              <w:tab/>
              <w:t xml:space="preserve">  2&amp;"  </w:t>
            </w:r>
            <w:r>
              <w:rPr>
                <w:color w:val="181717"/>
                <w:sz w:val="16"/>
              </w:rPr>
              <w:t xml:space="preserve"> #%&amp; . #+</w:t>
            </w:r>
            <w:r>
              <w:rPr>
                <w:color w:val="181717"/>
                <w:sz w:val="16"/>
              </w:rPr>
              <w:tab/>
              <w:t xml:space="preserve">  ?. #?B. (1</w:t>
            </w:r>
          </w:p>
          <w:p w:rsidR="005D00B9" w:rsidRDefault="003643C2">
            <w:pPr>
              <w:spacing w:after="0" w:line="259" w:lineRule="auto"/>
              <w:ind w:left="415" w:hanging="218"/>
            </w:pPr>
            <w:r>
              <w:rPr>
                <w:color w:val="181717"/>
                <w:sz w:val="16"/>
              </w:rPr>
              <w:t xml:space="preserve"> #&amp;9 ' &amp;" 89 #%&amp;</w:t>
            </w:r>
            <w:r>
              <w:rPr>
                <w:color w:val="181717"/>
                <w:sz w:val="16"/>
              </w:rPr>
              <w:tab/>
              <w:t>+* 3    '- +  ;'  &amp; #" ')  -</w:t>
            </w:r>
            <w:r>
              <w:rPr>
                <w:color w:val="181717"/>
                <w:sz w:val="16"/>
              </w:rPr>
              <w:tab/>
              <w:t xml:space="preserve">  #</w:t>
            </w:r>
            <w:r>
              <w:rPr>
                <w:color w:val="181717"/>
                <w:sz w:val="16"/>
              </w:rPr>
              <w:tab/>
              <w:t>%  *&amp;</w:t>
            </w:r>
            <w:r>
              <w:rPr>
                <w:color w:val="181717"/>
                <w:sz w:val="16"/>
              </w:rPr>
              <w:tab/>
              <w:t xml:space="preserve"> </w:t>
            </w:r>
            <w:r>
              <w:rPr>
                <w:color w:val="181717"/>
                <w:sz w:val="16"/>
              </w:rPr>
              <w:tab/>
              <w:t>"  # &amp;-    &amp;  +  #0</w:t>
            </w:r>
          </w:p>
        </w:tc>
      </w:tr>
    </w:tbl>
    <w:p w:rsidR="005D00B9" w:rsidRDefault="003643C2">
      <w:pPr>
        <w:spacing w:after="1781" w:line="1440" w:lineRule="auto"/>
        <w:ind w:left="-5"/>
        <w:jc w:val="left"/>
      </w:pPr>
      <w:proofErr w:type="spellStart"/>
      <w:r>
        <w:rPr>
          <w:color w:val="FFFFFF"/>
        </w:rPr>
        <w:t>DynamicResources</w:t>
      </w:r>
      <w:proofErr w:type="spellEnd"/>
      <w:r>
        <w:rPr>
          <w:color w:val="FFFFFF"/>
        </w:rPr>
        <w:t>\28ea117c-0330-495c-927e-b377146f1cd9_2.pdf</w:t>
      </w:r>
    </w:p>
    <w:p w:rsidR="005D00B9" w:rsidRDefault="003643C2">
      <w:pPr>
        <w:spacing w:after="156" w:line="259" w:lineRule="auto"/>
        <w:ind w:left="1337"/>
        <w:jc w:val="center"/>
      </w:pPr>
      <w:r>
        <w:rPr>
          <w:b/>
          <w:color w:val="181717"/>
          <w:sz w:val="19"/>
        </w:rPr>
        <w:t xml:space="preserve"> !</w:t>
      </w:r>
    </w:p>
    <w:p w:rsidR="005D00B9" w:rsidRDefault="003643C2">
      <w:pPr>
        <w:spacing w:after="0" w:line="259" w:lineRule="auto"/>
        <w:ind w:right="-15"/>
        <w:jc w:val="right"/>
      </w:pPr>
      <w:r>
        <w:rPr>
          <w:color w:val="181717"/>
          <w:sz w:val="16"/>
        </w:rPr>
        <w:t xml:space="preserve">  </w:t>
      </w:r>
      <w:r>
        <w:rPr>
          <w:color w:val="181717"/>
          <w:sz w:val="16"/>
        </w:rPr>
        <w:tab/>
        <w:t xml:space="preserve">           !"   </w:t>
      </w:r>
    </w:p>
    <w:p w:rsidR="005D00B9" w:rsidRDefault="003643C2">
      <w:pPr>
        <w:spacing w:after="0" w:line="259" w:lineRule="auto"/>
        <w:ind w:right="287"/>
        <w:jc w:val="right"/>
      </w:pPr>
      <w:r>
        <w:rPr>
          <w:color w:val="181717"/>
          <w:sz w:val="16"/>
        </w:rPr>
        <w:t xml:space="preserve"> #</w:t>
      </w:r>
      <w:r>
        <w:rPr>
          <w:color w:val="181717"/>
          <w:sz w:val="16"/>
        </w:rPr>
        <w:tab/>
        <w:t>$%  &amp;  '      # (</w:t>
      </w:r>
    </w:p>
    <w:p w:rsidR="005D00B9" w:rsidRDefault="003643C2">
      <w:pPr>
        <w:spacing w:after="46" w:line="259" w:lineRule="auto"/>
        <w:ind w:left="2332"/>
        <w:jc w:val="left"/>
      </w:pPr>
      <w:r>
        <w:rPr>
          <w:color w:val="181717"/>
          <w:sz w:val="16"/>
        </w:rPr>
        <w:t xml:space="preserve"> </w:t>
      </w:r>
      <w:r>
        <w:rPr>
          <w:color w:val="181717"/>
          <w:sz w:val="16"/>
        </w:rPr>
        <w:tab/>
        <w:t xml:space="preserve">% )"  </w:t>
      </w:r>
      <w:r>
        <w:rPr>
          <w:color w:val="181717"/>
          <w:sz w:val="16"/>
        </w:rPr>
        <w:tab/>
        <w:t>&amp;* +  ,!#&amp;' -</w:t>
      </w:r>
    </w:p>
    <w:p w:rsidR="005D00B9" w:rsidRDefault="003643C2">
      <w:pPr>
        <w:spacing w:after="3" w:line="259" w:lineRule="auto"/>
        <w:ind w:left="2026"/>
        <w:jc w:val="left"/>
      </w:pPr>
      <w:r>
        <w:rPr>
          <w:b/>
          <w:color w:val="181717"/>
          <w:sz w:val="16"/>
        </w:rPr>
        <w:t xml:space="preserve">"#  "$% "&amp;%' ()( %*  '+, </w:t>
      </w:r>
      <w:r>
        <w:rPr>
          <w:b/>
          <w:color w:val="181717"/>
          <w:sz w:val="16"/>
        </w:rPr>
        <w:t>'-&amp;%',.</w:t>
      </w:r>
    </w:p>
    <w:p w:rsidR="005D00B9" w:rsidRDefault="003643C2">
      <w:pPr>
        <w:spacing w:after="3" w:line="259" w:lineRule="auto"/>
        <w:ind w:left="2458"/>
        <w:jc w:val="left"/>
      </w:pPr>
      <w:r>
        <w:rPr>
          <w:b/>
          <w:color w:val="181717"/>
          <w:sz w:val="16"/>
        </w:rPr>
        <w:lastRenderedPageBreak/>
        <w:t>&amp;/ *0 1' #'%-2"'3&amp;' -%(/  (&amp;'</w:t>
      </w:r>
      <w:r>
        <w:br w:type="page"/>
      </w:r>
    </w:p>
    <w:p w:rsidR="005D00B9" w:rsidRDefault="005D00B9">
      <w:pPr>
        <w:spacing w:after="0" w:line="259" w:lineRule="auto"/>
        <w:ind w:left="-1105" w:right="9396" w:firstLine="0"/>
        <w:jc w:val="left"/>
      </w:pPr>
    </w:p>
    <w:tbl>
      <w:tblPr>
        <w:tblStyle w:val="TableGrid"/>
        <w:tblW w:w="9127" w:type="dxa"/>
        <w:tblInd w:w="247" w:type="dxa"/>
        <w:tblCellMar>
          <w:top w:w="0" w:type="dxa"/>
          <w:left w:w="6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9127"/>
      </w:tblGrid>
      <w:tr w:rsidR="005D00B9">
        <w:trPr>
          <w:trHeight w:val="5820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5D00B9" w:rsidRDefault="003643C2">
            <w:pPr>
              <w:spacing w:after="67" w:line="229" w:lineRule="auto"/>
              <w:ind w:left="399" w:hanging="218"/>
            </w:pPr>
            <w:r>
              <w:rPr>
                <w:color w:val="181717"/>
                <w:sz w:val="16"/>
              </w:rPr>
              <w:t xml:space="preserve"> #&amp;9 &amp;#9  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 xml:space="preserve">%4  &amp; </w:t>
            </w:r>
            <w:r>
              <w:rPr>
                <w:color w:val="181717"/>
                <w:sz w:val="16"/>
              </w:rPr>
              <w:tab/>
              <w:t>"  * "</w:t>
            </w:r>
            <w:r>
              <w:rPr>
                <w:color w:val="181717"/>
                <w:sz w:val="16"/>
              </w:rPr>
              <w:tab/>
              <w:t xml:space="preserve">&amp;%  +  #0 </w:t>
            </w:r>
            <w:r>
              <w:rPr>
                <w:color w:val="181717"/>
                <w:sz w:val="16"/>
              </w:rPr>
              <w:tab/>
              <w:t xml:space="preserve">"   '- + </w:t>
            </w:r>
          </w:p>
          <w:p w:rsidR="005D00B9" w:rsidRDefault="003643C2">
            <w:pPr>
              <w:spacing w:after="43" w:line="259" w:lineRule="auto"/>
              <w:ind w:left="181" w:firstLine="0"/>
              <w:jc w:val="left"/>
            </w:pPr>
            <w:r>
              <w:rPr>
                <w:color w:val="181717"/>
                <w:sz w:val="16"/>
              </w:rPr>
              <w:t xml:space="preserve"> #&amp;9 ;9 &amp;   &amp;4 ' &amp;*4   &amp;</w:t>
            </w:r>
          </w:p>
          <w:p w:rsidR="005D00B9" w:rsidRDefault="003643C2">
            <w:pPr>
              <w:spacing w:after="44" w:line="259" w:lineRule="auto"/>
              <w:ind w:left="181" w:firstLine="0"/>
              <w:jc w:val="left"/>
            </w:pPr>
            <w:r>
              <w:rPr>
                <w:color w:val="181717"/>
                <w:sz w:val="16"/>
              </w:rPr>
              <w:t xml:space="preserve"> #&amp;9 L$'- " *'- &amp; #&amp; -  '- + </w:t>
            </w:r>
          </w:p>
          <w:p w:rsidR="005D00B9" w:rsidRDefault="003643C2">
            <w:pPr>
              <w:spacing w:after="44" w:line="259" w:lineRule="auto"/>
              <w:ind w:left="181" w:firstLine="0"/>
              <w:jc w:val="left"/>
            </w:pPr>
            <w:r>
              <w:rPr>
                <w:color w:val="181717"/>
                <w:sz w:val="16"/>
              </w:rPr>
              <w:t xml:space="preserve"> #&amp;9 </w:t>
            </w:r>
            <w:r>
              <w:rPr>
                <w:color w:val="181717"/>
                <w:sz w:val="16"/>
              </w:rPr>
              <w:tab/>
              <w:t xml:space="preserve"> &amp;9 &amp;   &amp;  3 </w:t>
            </w:r>
          </w:p>
          <w:p w:rsidR="005D00B9" w:rsidRDefault="003643C2">
            <w:pPr>
              <w:spacing w:after="0" w:line="314" w:lineRule="auto"/>
              <w:ind w:left="181" w:right="413" w:firstLine="0"/>
              <w:jc w:val="left"/>
            </w:pPr>
            <w:r>
              <w:rPr>
                <w:color w:val="181717"/>
                <w:sz w:val="16"/>
              </w:rPr>
              <w:t xml:space="preserve"> #&amp;9 *"9 &amp; &amp; * &amp;" &amp;-&amp; &amp; -' &amp;# * &amp;*    # ?7.1</w:t>
            </w:r>
          </w:p>
          <w:p w:rsidR="005D00B9" w:rsidRDefault="003643C2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2#&amp; #+?B%. ?&amp;4    </w:t>
            </w:r>
            <w:r>
              <w:rPr>
                <w:color w:val="181717"/>
                <w:sz w:val="16"/>
              </w:rPr>
              <w:tab/>
              <w:t>&amp;.1</w:t>
            </w:r>
          </w:p>
          <w:p w:rsidR="005D00B9" w:rsidRDefault="003643C2">
            <w:pPr>
              <w:spacing w:after="0" w:line="310" w:lineRule="auto"/>
              <w:ind w:left="184" w:right="2891" w:firstLine="37"/>
              <w:jc w:val="left"/>
            </w:pPr>
            <w:r>
              <w:rPr>
                <w:color w:val="181717"/>
                <w:sz w:val="16"/>
              </w:rPr>
              <w:t xml:space="preserve">K  &amp;4 " </w:t>
            </w:r>
            <w:r>
              <w:rPr>
                <w:color w:val="181717"/>
                <w:sz w:val="16"/>
              </w:rPr>
              <w:tab/>
              <w:t xml:space="preserve"> &amp;9#'  &amp;</w:t>
            </w:r>
            <w:r>
              <w:rPr>
                <w:color w:val="181717"/>
                <w:sz w:val="16"/>
              </w:rPr>
              <w:tab/>
              <w:t xml:space="preserve">  </w:t>
            </w:r>
            <w:r>
              <w:rPr>
                <w:color w:val="181717"/>
                <w:sz w:val="16"/>
              </w:rPr>
              <w:t>2#&amp; &amp;%1</w:t>
            </w:r>
          </w:p>
          <w:p w:rsidR="005D00B9" w:rsidRDefault="003643C2">
            <w:pPr>
              <w:spacing w:after="0" w:line="310" w:lineRule="auto"/>
              <w:ind w:left="184" w:right="1107" w:hanging="184"/>
            </w:pPr>
            <w:r>
              <w:rPr>
                <w:color w:val="181717"/>
                <w:sz w:val="16"/>
              </w:rPr>
              <w:t>. 5'  &amp;"4- ;9 # %&amp; * 8 %  #+% C&amp;1</w:t>
            </w:r>
          </w:p>
          <w:p w:rsidR="005D00B9" w:rsidRDefault="003643C2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D ? .1</w:t>
            </w:r>
          </w:p>
          <w:p w:rsidR="005D00B9" w:rsidRDefault="003643C2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=&amp;1</w:t>
            </w:r>
          </w:p>
          <w:p w:rsidR="005D00B9" w:rsidRDefault="003643C2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&gt;</w:t>
            </w:r>
            <w:r>
              <w:rPr>
                <w:color w:val="181717"/>
                <w:sz w:val="16"/>
              </w:rPr>
              <w:tab/>
              <w:t>8! %&amp;</w:t>
            </w:r>
            <w:r>
              <w:rPr>
                <w:color w:val="181717"/>
                <w:sz w:val="16"/>
              </w:rPr>
              <w:tab/>
              <w:t>4 '&amp;#% ?  #(". ?&amp; #(".1</w:t>
            </w:r>
          </w:p>
          <w:p w:rsidR="005D00B9" w:rsidRDefault="003643C2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@A %&amp;</w:t>
            </w:r>
            <w:r>
              <w:rPr>
                <w:color w:val="181717"/>
                <w:sz w:val="16"/>
              </w:rPr>
              <w:tab/>
              <w:t>4 '&amp;#% ?  #(". ?&amp; #(".1</w:t>
            </w:r>
          </w:p>
          <w:p w:rsidR="005D00B9" w:rsidRDefault="003643C2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,B</w:t>
            </w:r>
            <w:r>
              <w:rPr>
                <w:color w:val="181717"/>
                <w:sz w:val="16"/>
              </w:rPr>
              <w:tab/>
              <w:t xml:space="preserve"> &amp;4 '&amp;#%1</w:t>
            </w:r>
          </w:p>
          <w:p w:rsidR="005D00B9" w:rsidRDefault="003643C2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E4 ; #;9 # 1</w:t>
            </w:r>
          </w:p>
          <w:p w:rsidR="005D00B9" w:rsidRDefault="003643C2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 xml:space="preserve">C#&amp; 3 4* 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 xml:space="preserve">4 </w:t>
            </w:r>
            <w:r>
              <w:rPr>
                <w:color w:val="181717"/>
                <w:sz w:val="16"/>
              </w:rPr>
              <w:tab/>
              <w:t xml:space="preserve">" '  &amp;#4* ' #&amp;9 "&amp; </w:t>
            </w:r>
            <w:r>
              <w:rPr>
                <w:color w:val="181717"/>
                <w:sz w:val="16"/>
              </w:rPr>
              <w:tab/>
              <w:t>1</w:t>
            </w:r>
          </w:p>
          <w:p w:rsidR="005D00B9" w:rsidRDefault="003643C2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P   #&amp;1</w:t>
            </w:r>
          </w:p>
          <w:p w:rsidR="005D00B9" w:rsidRDefault="003643C2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C #% ?</w:t>
            </w:r>
            <w:r>
              <w:rPr>
                <w:color w:val="181717"/>
                <w:sz w:val="16"/>
              </w:rPr>
              <w:tab/>
              <w:t>8.1</w:t>
            </w:r>
          </w:p>
          <w:p w:rsidR="005D00B9" w:rsidRDefault="003643C2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J 1</w:t>
            </w:r>
          </w:p>
          <w:p w:rsidR="005D00B9" w:rsidRDefault="003643C2">
            <w:pPr>
              <w:spacing w:after="0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2</w:t>
            </w:r>
            <w:r>
              <w:rPr>
                <w:color w:val="181717"/>
                <w:sz w:val="16"/>
              </w:rPr>
              <w:tab/>
              <w:t>-' # ?'&amp;#%.1</w:t>
            </w:r>
          </w:p>
        </w:tc>
      </w:tr>
    </w:tbl>
    <w:p w:rsidR="005D00B9" w:rsidRDefault="005D00B9">
      <w:pPr>
        <w:sectPr w:rsidR="005D00B9">
          <w:headerReference w:type="even" r:id="rId17"/>
          <w:headerReference w:type="default" r:id="rId18"/>
          <w:headerReference w:type="first" r:id="rId19"/>
          <w:pgSz w:w="11905" w:h="16837"/>
          <w:pgMar w:top="1373" w:right="2509" w:bottom="2012" w:left="1105" w:header="796" w:footer="708" w:gutter="0"/>
          <w:cols w:space="708"/>
        </w:sectPr>
      </w:pPr>
    </w:p>
    <w:p w:rsidR="005D00B9" w:rsidRDefault="003643C2">
      <w:pPr>
        <w:spacing w:after="597" w:line="265" w:lineRule="auto"/>
        <w:ind w:left="6865" w:right="-15"/>
        <w:jc w:val="right"/>
      </w:pPr>
      <w:r>
        <w:rPr>
          <w:b/>
        </w:rPr>
        <w:lastRenderedPageBreak/>
        <w:t xml:space="preserve">Príloha č. </w:t>
      </w:r>
      <w:r>
        <w:rPr>
          <w:b/>
        </w:rPr>
        <w:t>3 k zákonu č. 161/2013 Z. z.</w:t>
      </w:r>
    </w:p>
    <w:p w:rsidR="005D00B9" w:rsidRDefault="003643C2">
      <w:pPr>
        <w:pStyle w:val="Nadpis1"/>
        <w:spacing w:after="198"/>
        <w:ind w:left="100" w:right="90"/>
      </w:pPr>
      <w:r>
        <w:t>ZOZNAM PREBERANÝCH PRÁVNE ZÁVÄZNÝCH AKTOV EURÓPSKEJ ÚNIE</w:t>
      </w:r>
    </w:p>
    <w:p w:rsidR="005D00B9" w:rsidRDefault="003643C2">
      <w:pPr>
        <w:ind w:left="-15" w:firstLine="227"/>
      </w:pPr>
      <w:r>
        <w:t>Rámcové rozhodnutie Rady 2009/829/SVV z 23. októbra 2009 o uplatňovaní zásady vzájomného uznávania na rozhodnutia o opatreniach dohľadu ako alternatíve väzby medzi člensk</w:t>
      </w:r>
      <w:r>
        <w:t>ými štátmi Európskej únie (Ú. v. EÚ L 294, 11. 11. 2009).</w:t>
      </w:r>
      <w:r>
        <w:br w:type="page"/>
      </w:r>
    </w:p>
    <w:p w:rsidR="005D00B9" w:rsidRDefault="003643C2">
      <w:pPr>
        <w:numPr>
          <w:ilvl w:val="0"/>
          <w:numId w:val="27"/>
        </w:numPr>
        <w:spacing w:after="82"/>
        <w:ind w:hanging="248"/>
      </w:pPr>
      <w:r>
        <w:lastRenderedPageBreak/>
        <w:t>Dohovor vyhotovený na základe článku K.3 Zmluvy o Európskej únii o ochrane finančných záujmov Európskych spoločenstiev (oznámenie č. 703/2004 Z. z.) a Druhý protokol vyhotovený na základe článku K.</w:t>
      </w:r>
      <w:r>
        <w:t>3 Zmluvy o Európskej únii k Dohovoru o ochrane finančných záujmov Európskych spoločenstiev (oznámenie č. 164/2009 Z. z.).</w:t>
      </w:r>
    </w:p>
    <w:p w:rsidR="005D00B9" w:rsidRDefault="003643C2">
      <w:pPr>
        <w:numPr>
          <w:ilvl w:val="0"/>
          <w:numId w:val="27"/>
        </w:numPr>
        <w:spacing w:after="78"/>
        <w:ind w:hanging="248"/>
      </w:pPr>
      <w:r>
        <w:t>§ 72 Trestného poriadku v znení neskorších predpisov.</w:t>
      </w:r>
    </w:p>
    <w:p w:rsidR="005D00B9" w:rsidRDefault="003643C2">
      <w:pPr>
        <w:numPr>
          <w:ilvl w:val="0"/>
          <w:numId w:val="27"/>
        </w:numPr>
        <w:spacing w:after="78"/>
        <w:ind w:hanging="248"/>
      </w:pPr>
      <w:r>
        <w:t xml:space="preserve">§ 82 Trestného poriadku v znení zákona č. 5/2009 Z. z. </w:t>
      </w:r>
    </w:p>
    <w:p w:rsidR="005D00B9" w:rsidRDefault="003643C2">
      <w:pPr>
        <w:numPr>
          <w:ilvl w:val="0"/>
          <w:numId w:val="27"/>
        </w:numPr>
        <w:spacing w:after="82"/>
        <w:ind w:hanging="248"/>
      </w:pPr>
      <w:r>
        <w:t>§ 20 až 25 zákona č. 382</w:t>
      </w:r>
      <w:r>
        <w:t>/2004 Z. z. o znalcoch, tlmočníkoch a prekladateľoch a o zmene a doplnení niektorých zákonov.</w:t>
      </w:r>
    </w:p>
    <w:p w:rsidR="005D00B9" w:rsidRDefault="003643C2">
      <w:pPr>
        <w:numPr>
          <w:ilvl w:val="0"/>
          <w:numId w:val="27"/>
        </w:numPr>
        <w:spacing w:line="334" w:lineRule="auto"/>
        <w:ind w:hanging="248"/>
      </w:pPr>
      <w:r>
        <w:t xml:space="preserve">Zákon č. 154/2010 Z. z. o európskom zatýkacom rozkaze v znení zákona č. 344/2012 Z. z. 6) § 8 Trestného poriadku v znení zákona č. 236/2012 Z. z. </w:t>
      </w:r>
      <w:r>
        <w:br w:type="page"/>
      </w:r>
    </w:p>
    <w:p w:rsidR="005D00B9" w:rsidRDefault="003643C2">
      <w:pPr>
        <w:tabs>
          <w:tab w:val="right" w:pos="9694"/>
        </w:tabs>
        <w:spacing w:after="12519" w:line="265" w:lineRule="auto"/>
        <w:ind w:left="-6" w:right="-11" w:firstLine="0"/>
        <w:jc w:val="left"/>
      </w:pPr>
      <w:r>
        <w:lastRenderedPageBreak/>
        <w:t>Strana 23</w:t>
      </w:r>
      <w:r>
        <w:tab/>
      </w:r>
      <w:r>
        <w:rPr>
          <w:b/>
        </w:rPr>
        <w:t>161/2013 Z. z.</w:t>
      </w:r>
    </w:p>
    <w:p w:rsidR="005D00B9" w:rsidRDefault="003643C2">
      <w:pPr>
        <w:spacing w:after="405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5614" cy="14389"/>
                <wp:effectExtent l="0" t="0" r="0" b="0"/>
                <wp:docPr id="18341" name="Group 18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14" cy="14389"/>
                          <a:chOff x="0" y="0"/>
                          <a:chExt cx="6155614" cy="14389"/>
                        </a:xfrm>
                      </wpg:grpSpPr>
                      <wps:wsp>
                        <wps:cNvPr id="1341" name="Shape 1341"/>
                        <wps:cNvSpPr/>
                        <wps:spPr>
                          <a:xfrm>
                            <a:off x="0" y="0"/>
                            <a:ext cx="6155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14">
                                <a:moveTo>
                                  <a:pt x="0" y="0"/>
                                </a:moveTo>
                                <a:lnTo>
                                  <a:pt x="6155614" y="0"/>
                                </a:lnTo>
                              </a:path>
                            </a:pathLst>
                          </a:custGeom>
                          <a:ln w="1438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41" style="width:484.694pt;height:1.133pt;mso-position-horizontal-relative:char;mso-position-vertical-relative:line" coordsize="61556,143">
                <v:shape id="Shape 1341" style="position:absolute;width:61556;height:0;left:0;top:0;" coordsize="6155614,0" path="m0,0l6155614,0">
                  <v:stroke weight="1.133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D00B9" w:rsidRDefault="003643C2">
      <w:pPr>
        <w:spacing w:after="3" w:line="236" w:lineRule="auto"/>
        <w:jc w:val="center"/>
      </w:pPr>
      <w:r>
        <w:rPr>
          <w:sz w:val="18"/>
        </w:rPr>
        <w:t>Vydavateľ Zbierky zákonov Slovenskej republiky, správca obsahu a prevádzkovateľ právneho a informačného portálu Slov-Lex dostupného na webovom sídle www.slov-lex.sk je</w:t>
      </w:r>
    </w:p>
    <w:p w:rsidR="005D00B9" w:rsidRDefault="003643C2">
      <w:pPr>
        <w:spacing w:after="3" w:line="236" w:lineRule="auto"/>
        <w:ind w:left="799" w:right="789"/>
        <w:jc w:val="center"/>
      </w:pPr>
      <w:r>
        <w:rPr>
          <w:sz w:val="18"/>
        </w:rPr>
        <w:lastRenderedPageBreak/>
        <w:t>Ministerstvo spravodlivosti Slovenskej republiky, Župné námestie 13, 81</w:t>
      </w:r>
      <w:r>
        <w:rPr>
          <w:sz w:val="18"/>
        </w:rPr>
        <w:t>3 11 Bratislava, tel.: 02 888 91 131, e-mail: helpdesk@slov-lex.sk.</w:t>
      </w:r>
    </w:p>
    <w:sectPr w:rsidR="005D00B9">
      <w:headerReference w:type="even" r:id="rId20"/>
      <w:headerReference w:type="default" r:id="rId21"/>
      <w:headerReference w:type="first" r:id="rId22"/>
      <w:pgSz w:w="11905" w:h="16837"/>
      <w:pgMar w:top="800" w:right="1105" w:bottom="1667" w:left="1105" w:header="79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C2" w:rsidRDefault="003643C2">
      <w:pPr>
        <w:spacing w:after="0" w:line="240" w:lineRule="auto"/>
      </w:pPr>
      <w:r>
        <w:separator/>
      </w:r>
    </w:p>
  </w:endnote>
  <w:endnote w:type="continuationSeparator" w:id="0">
    <w:p w:rsidR="003643C2" w:rsidRDefault="0036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C2" w:rsidRDefault="003643C2">
      <w:pPr>
        <w:spacing w:after="0" w:line="240" w:lineRule="auto"/>
      </w:pPr>
      <w:r>
        <w:separator/>
      </w:r>
    </w:p>
  </w:footnote>
  <w:footnote w:type="continuationSeparator" w:id="0">
    <w:p w:rsidR="003643C2" w:rsidRDefault="0036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B9" w:rsidRDefault="003643C2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8479" name="Group 184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8480" name="Shape 18480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79" style="width:484.694pt;height:1.133pt;position:absolute;mso-position-horizontal-relative:page;mso-position-horizontal:absolute;margin-left:55.272pt;mso-position-vertical-relative:page;margin-top:57.539pt;" coordsize="61556,143">
              <v:shape id="Shape 18480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410CD">
      <w:rPr>
        <w:noProof/>
      </w:rPr>
      <w:t>10</w:t>
    </w:r>
    <w:r>
      <w:fldChar w:fldCharType="end"/>
    </w:r>
    <w:r>
      <w:tab/>
      <w:t>Zbierka zákonov Slovenskej republiky</w:t>
    </w:r>
    <w:r>
      <w:tab/>
    </w:r>
    <w:r>
      <w:rPr>
        <w:b/>
      </w:rPr>
      <w:t>161/2013 Z. z.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B9" w:rsidRDefault="003643C2">
    <w:pPr>
      <w:tabs>
        <w:tab w:val="center" w:pos="4819"/>
        <w:tab w:val="right" w:pos="9694"/>
      </w:tabs>
      <w:spacing w:after="0" w:line="259" w:lineRule="auto"/>
      <w:ind w:left="0" w:right="-140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8626" name="Group 18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8627" name="Shape 18627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626" style="width:484.694pt;height:1.133pt;position:absolute;mso-position-horizontal-relative:page;mso-position-horizontal:absolute;margin-left:55.272pt;mso-position-vertical-relative:page;margin-top:57.539pt;" coordsize="61556,143">
              <v:shape id="Shape 18627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410CD">
      <w:rPr>
        <w:noProof/>
      </w:rPr>
      <w:t>18</w:t>
    </w:r>
    <w:r>
      <w:fldChar w:fldCharType="end"/>
    </w:r>
    <w:r>
      <w:tab/>
      <w:t>Zbierka zákonov Slovenskej republiky</w:t>
    </w:r>
    <w:r>
      <w:tab/>
    </w:r>
    <w:r>
      <w:rPr>
        <w:b/>
      </w:rPr>
      <w:t>161/2013 Z. z.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B9" w:rsidRDefault="003643C2">
    <w:pPr>
      <w:tabs>
        <w:tab w:val="center" w:pos="4819"/>
        <w:tab w:val="right" w:pos="9694"/>
      </w:tabs>
      <w:spacing w:after="0" w:line="259" w:lineRule="auto"/>
      <w:ind w:left="0" w:right="-140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8610" name="Group 186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8611" name="Shape 18611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610" style="width:484.694pt;height:1.133pt;position:absolute;mso-position-horizontal-relative:page;mso-position-horizontal:absolute;margin-left:55.272pt;mso-position-vertical-relative:page;margin-top:57.539pt;" coordsize="61556,143">
              <v:shape id="Shape 18611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161/2013 Z. z.</w:t>
    </w:r>
    <w:r>
      <w:rPr>
        <w:b/>
      </w:rPr>
      <w:tab/>
    </w:r>
    <w:r>
      <w:t>Zbierka zákonov Slovenskej republiky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410CD">
      <w:rPr>
        <w:noProof/>
      </w:rPr>
      <w:t>17</w:t>
    </w:r>
    <w: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B9" w:rsidRDefault="003643C2">
    <w:pPr>
      <w:tabs>
        <w:tab w:val="center" w:pos="4819"/>
        <w:tab w:val="right" w:pos="9694"/>
      </w:tabs>
      <w:spacing w:after="0" w:line="259" w:lineRule="auto"/>
      <w:ind w:left="0" w:right="-140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8594" name="Group 185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8595" name="Shape 18595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594" style="width:484.694pt;height:1.133pt;position:absolute;mso-position-horizontal-relative:page;mso-position-horizontal:absolute;margin-left:55.272pt;mso-position-vertical-relative:page;margin-top:57.539pt;" coordsize="61556,143">
              <v:shape id="Shape 18595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161/2013 Z. z.</w:t>
    </w:r>
    <w:r>
      <w:rPr>
        <w:b/>
      </w:rPr>
      <w:tab/>
    </w:r>
    <w:r>
      <w:t>Zbierka zákonov Slovenskej republiky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B9" w:rsidRDefault="003643C2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8667" name="Group 186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8668" name="Shape 18668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667" style="width:484.694pt;height:1.133pt;position:absolute;mso-position-horizontal-relative:page;mso-position-horizontal:absolute;margin-left:55.272pt;mso-position-vertical-relative:page;margin-top:57.539pt;" coordsize="61556,143">
              <v:shape id="Shape 18668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410CD">
      <w:rPr>
        <w:noProof/>
      </w:rPr>
      <w:t>20</w:t>
    </w:r>
    <w:r>
      <w:fldChar w:fldCharType="end"/>
    </w:r>
    <w:r>
      <w:tab/>
      <w:t>Zbierka zákonov Slovenskej republiky</w:t>
    </w:r>
    <w:r>
      <w:tab/>
    </w:r>
    <w:r>
      <w:rPr>
        <w:b/>
      </w:rPr>
      <w:t>161/2013 Z. z.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B9" w:rsidRDefault="003643C2">
    <w:pPr>
      <w:spacing w:after="0" w:line="259" w:lineRule="auto"/>
      <w:ind w:left="0" w:right="57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8651" name="Group 186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8652" name="Shape 18652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651" style="width:484.694pt;height:1.133pt;position:absolute;mso-position-horizontal-relative:page;mso-position-horizontal:absolute;margin-left:55.272pt;mso-position-vertical-relative:page;margin-top:57.539pt;" coordsize="61556,143">
              <v:shape id="Shape 18652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>Zbierka zákonov Slovenskej republiky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B9" w:rsidRDefault="003643C2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8643" name="Group 18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8644" name="Shape 18644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643" style="width:484.694pt;height:1.133pt;position:absolute;mso-position-horizontal-relative:page;mso-position-horizontal:absolute;margin-left:55.272pt;mso-position-vertical-relative:page;margin-top:57.539pt;" coordsize="61556,143">
              <v:shape id="Shape 18644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161/2013 Z. z.</w:t>
    </w:r>
    <w:r>
      <w:rPr>
        <w:b/>
      </w:rPr>
      <w:tab/>
    </w:r>
    <w:r>
      <w:t>Zbierka zákonov Slovenskej republiky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410CD">
      <w:rPr>
        <w:noProof/>
      </w:rPr>
      <w:t>19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B9" w:rsidRDefault="003643C2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8463" name="Group 18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8464" name="Shape 18464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63" style="width:484.694pt;height:1.133pt;position:absolute;mso-position-horizontal-relative:page;mso-position-horizontal:absolute;margin-left:55.272pt;mso-position-vertical-relative:page;margin-top:57.539pt;" coordsize="61556,143">
              <v:shape id="Shape 18464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161/2013 Z. z.</w:t>
    </w:r>
    <w:r>
      <w:rPr>
        <w:b/>
      </w:rPr>
      <w:tab/>
    </w:r>
    <w:r>
      <w:t>Zbierka zákonov Slovenskej republiky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410CD">
      <w:rPr>
        <w:noProof/>
      </w:rPr>
      <w:t>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B9" w:rsidRDefault="005D00B9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B9" w:rsidRDefault="003643C2">
    <w:pPr>
      <w:tabs>
        <w:tab w:val="center" w:pos="4819"/>
        <w:tab w:val="right" w:pos="9694"/>
      </w:tabs>
      <w:spacing w:after="0" w:line="259" w:lineRule="auto"/>
      <w:ind w:left="0" w:right="-140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8528" name="Group 18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8529" name="Shape 18529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528" style="width:484.694pt;height:1.133pt;position:absolute;mso-position-horizontal-relative:page;mso-position-horizontal:absolute;margin-left:55.272pt;mso-position-vertical-relative:page;margin-top:57.539pt;" coordsize="61556,143">
              <v:shape id="Shape 18529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410CD">
      <w:rPr>
        <w:noProof/>
      </w:rPr>
      <w:t>14</w:t>
    </w:r>
    <w:r>
      <w:fldChar w:fldCharType="end"/>
    </w:r>
    <w:r>
      <w:tab/>
      <w:t>Zbierka zákonov Slovenskej republiky</w:t>
    </w:r>
    <w:r>
      <w:tab/>
    </w:r>
    <w:r>
      <w:rPr>
        <w:b/>
      </w:rPr>
      <w:t>161/2013 Z. z.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B9" w:rsidRDefault="003643C2">
    <w:pPr>
      <w:tabs>
        <w:tab w:val="center" w:pos="4819"/>
        <w:tab w:val="right" w:pos="9694"/>
      </w:tabs>
      <w:spacing w:after="0" w:line="259" w:lineRule="auto"/>
      <w:ind w:left="0" w:right="-140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8512" name="Group 18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8513" name="Shape 18513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512" style="width:484.694pt;height:1.133pt;position:absolute;mso-position-horizontal-relative:page;mso-position-horizontal:absolute;margin-left:55.272pt;mso-position-vertical-relative:page;margin-top:57.539pt;" coordsize="61556,143">
              <v:shape id="Shape 18513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161/2013 Z. z.</w:t>
    </w:r>
    <w:r>
      <w:rPr>
        <w:b/>
      </w:rPr>
      <w:tab/>
    </w:r>
    <w:r>
      <w:t>Zbierka zákonov Slovenskej republiky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410CD">
      <w:rPr>
        <w:noProof/>
      </w:rPr>
      <w:t>13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B9" w:rsidRDefault="003643C2">
    <w:pPr>
      <w:tabs>
        <w:tab w:val="center" w:pos="4819"/>
        <w:tab w:val="right" w:pos="9694"/>
      </w:tabs>
      <w:spacing w:after="0" w:line="259" w:lineRule="auto"/>
      <w:ind w:left="0" w:right="-140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8496" name="Group 18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8497" name="Shape 18497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96" style="width:484.694pt;height:1.133pt;position:absolute;mso-position-horizontal-relative:page;mso-position-horizontal:absolute;margin-left:55.272pt;mso-position-vertical-relative:page;margin-top:57.539pt;" coordsize="61556,143">
              <v:shape id="Shape 18497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ab/>
      <w:t>Zbierka zákonov Slovenskej republiky</w:t>
    </w:r>
    <w:r>
      <w:tab/>
    </w:r>
    <w:r>
      <w:rPr>
        <w:b/>
      </w:rPr>
      <w:t>161/2013 Z. z.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B9" w:rsidRDefault="003643C2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8577" name="Group 18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8578" name="Shape 18578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577" style="width:484.694pt;height:1.133pt;position:absolute;mso-position-horizontal-relative:page;mso-position-horizontal:absolute;margin-left:55.272pt;mso-position-vertical-relative:page;margin-top:57.539pt;" coordsize="61556,143">
              <v:shape id="Shape 18578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ab/>
      <w:t>Zbierka zákonov Slovenskej republiky</w:t>
    </w:r>
    <w:r>
      <w:tab/>
    </w:r>
    <w:r>
      <w:rPr>
        <w:b/>
      </w:rPr>
      <w:t>161/2013 Z. z.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B9" w:rsidRDefault="003643C2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8561" name="Group 185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8562" name="Shape 18562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561" style="width:484.694pt;height:1.133pt;position:absolute;mso-position-horizontal-relative:page;mso-position-horizontal:absolute;margin-left:55.272pt;mso-position-vertical-relative:page;margin-top:57.539pt;" coordsize="61556,143">
              <v:shape id="Shape 18562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410CD">
      <w:rPr>
        <w:noProof/>
      </w:rPr>
      <w:t>15</w:t>
    </w:r>
    <w:r>
      <w:fldChar w:fldCharType="end"/>
    </w:r>
    <w:r>
      <w:tab/>
      <w:t>Zbierka zákonov Slovenskej republiky</w:t>
    </w:r>
    <w:r>
      <w:tab/>
    </w:r>
    <w:r>
      <w:rPr>
        <w:b/>
      </w:rPr>
      <w:t>161/2013 Z. z.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B9" w:rsidRDefault="003643C2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8545" name="Group 185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8546" name="Shape 18546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545" style="width:484.694pt;height:1.133pt;position:absolute;mso-position-horizontal-relative:page;mso-position-horizontal:absolute;margin-left:55.272pt;mso-position-vertical-relative:page;margin-top:57.539pt;" coordsize="61556,143">
              <v:shape id="Shape 18546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ab/>
      <w:t>Zbierka zákonov Slovenskej republiky</w:t>
    </w:r>
    <w:r>
      <w:tab/>
    </w:r>
    <w:r>
      <w:rPr>
        <w:b/>
      </w:rPr>
      <w:t>161/2013 Z. 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952"/>
    <w:multiLevelType w:val="hybridMultilevel"/>
    <w:tmpl w:val="9AB45A9E"/>
    <w:lvl w:ilvl="0" w:tplc="B276D0D4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F46CCA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044D9E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3AD31A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C2AD9A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A8B532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64B82E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84B456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768842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093E7F"/>
    <w:multiLevelType w:val="hybridMultilevel"/>
    <w:tmpl w:val="A698ABEC"/>
    <w:lvl w:ilvl="0" w:tplc="F2E8304A">
      <w:start w:val="1"/>
      <w:numFmt w:val="lowerLetter"/>
      <w:lvlText w:val="%1)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1A2A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1204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A5B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985B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D649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CBF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C9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6089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27A44"/>
    <w:multiLevelType w:val="hybridMultilevel"/>
    <w:tmpl w:val="BB36B4AA"/>
    <w:lvl w:ilvl="0" w:tplc="50E24D2A">
      <w:start w:val="10"/>
      <w:numFmt w:val="upperLetter"/>
      <w:lvlText w:val="%1"/>
      <w:lvlJc w:val="left"/>
      <w:pPr>
        <w:ind w:left="4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C3499E6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AF4252C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D142D6E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406A22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CC2792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0FEA7C2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8A4440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120551C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1F3B84"/>
    <w:multiLevelType w:val="hybridMultilevel"/>
    <w:tmpl w:val="071C1B34"/>
    <w:lvl w:ilvl="0" w:tplc="FD2C199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F8FD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E0C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8C10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CAB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AE09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D60E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3ED9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1A35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FB2875"/>
    <w:multiLevelType w:val="hybridMultilevel"/>
    <w:tmpl w:val="80AE1292"/>
    <w:lvl w:ilvl="0" w:tplc="B00098D2">
      <w:start w:val="2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9C67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863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40D2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8CC3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24F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642C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0023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2850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9C5481"/>
    <w:multiLevelType w:val="hybridMultilevel"/>
    <w:tmpl w:val="3C6A222C"/>
    <w:lvl w:ilvl="0" w:tplc="74EC1AE4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FABA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3CE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5248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022A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9498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496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2025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82AF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C05942"/>
    <w:multiLevelType w:val="hybridMultilevel"/>
    <w:tmpl w:val="E9563558"/>
    <w:lvl w:ilvl="0" w:tplc="C54A56A0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0A12F8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E0CEA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76214C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68B1E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CCE20A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701972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5EE47C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E8A642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6A27BF"/>
    <w:multiLevelType w:val="hybridMultilevel"/>
    <w:tmpl w:val="234A5770"/>
    <w:lvl w:ilvl="0" w:tplc="F1BC7016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BE2D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2EBE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CA0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897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226B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ECC1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14FA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181F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271257"/>
    <w:multiLevelType w:val="hybridMultilevel"/>
    <w:tmpl w:val="7A6E5360"/>
    <w:lvl w:ilvl="0" w:tplc="19AAEE58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A2D7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445B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4435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2C2A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D677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802E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3AD5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CA5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6749FC"/>
    <w:multiLevelType w:val="hybridMultilevel"/>
    <w:tmpl w:val="4008CE64"/>
    <w:lvl w:ilvl="0" w:tplc="6C568396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8A2128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AED146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7CFB48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566C08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F46B22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08968C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4E4D56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AE04A0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E315CC"/>
    <w:multiLevelType w:val="hybridMultilevel"/>
    <w:tmpl w:val="DD208D9C"/>
    <w:lvl w:ilvl="0" w:tplc="41166778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CE3660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BA75F0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328498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69D3A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94476C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219C0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6036FE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300A0A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915CE1"/>
    <w:multiLevelType w:val="hybridMultilevel"/>
    <w:tmpl w:val="EF38B86C"/>
    <w:lvl w:ilvl="0" w:tplc="8800EF24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9C2B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4AB7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4EF3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C08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5E30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6E01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AE6B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1291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BF6337"/>
    <w:multiLevelType w:val="hybridMultilevel"/>
    <w:tmpl w:val="16308E1E"/>
    <w:lvl w:ilvl="0" w:tplc="B6763C9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12E4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662D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25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CC8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1E37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A0C1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280D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7632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454774"/>
    <w:multiLevelType w:val="hybridMultilevel"/>
    <w:tmpl w:val="D9E4A33E"/>
    <w:lvl w:ilvl="0" w:tplc="0568A572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6290E0">
      <w:start w:val="2"/>
      <w:numFmt w:val="decimal"/>
      <w:lvlText w:val="(%2)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34E1E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EEE34C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1A3E2E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E4522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0EBB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62393E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A64F92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AF68FA"/>
    <w:multiLevelType w:val="hybridMultilevel"/>
    <w:tmpl w:val="1B280CA2"/>
    <w:lvl w:ilvl="0" w:tplc="EED645EE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89A80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AA81BA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4E4736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CE4D94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CADD8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1A216E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765226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F46CEA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A72ECF"/>
    <w:multiLevelType w:val="hybridMultilevel"/>
    <w:tmpl w:val="F13AF8DE"/>
    <w:lvl w:ilvl="0" w:tplc="096EF9FC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7083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EC4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16B5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E40C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CFA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02BE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A4AA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0A13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8E4D7B"/>
    <w:multiLevelType w:val="hybridMultilevel"/>
    <w:tmpl w:val="7C9E5754"/>
    <w:lvl w:ilvl="0" w:tplc="B4246BA0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F2A686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8062A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34A590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36934C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761C9A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645F5C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E4B05C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2A8C5C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923C9B"/>
    <w:multiLevelType w:val="hybridMultilevel"/>
    <w:tmpl w:val="89306938"/>
    <w:lvl w:ilvl="0" w:tplc="2A767F2C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5672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442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C05D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02F3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4CA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C835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83C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B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B8160F"/>
    <w:multiLevelType w:val="hybridMultilevel"/>
    <w:tmpl w:val="F710E826"/>
    <w:lvl w:ilvl="0" w:tplc="A2922D0A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3CFBCE">
      <w:start w:val="4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4697D6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48D0E6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8C2B68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4264C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FC88E4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E64CA4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8A64F0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A2314E"/>
    <w:multiLevelType w:val="hybridMultilevel"/>
    <w:tmpl w:val="8C227F78"/>
    <w:lvl w:ilvl="0" w:tplc="C0F28864">
      <w:start w:val="1"/>
      <w:numFmt w:val="decimal"/>
      <w:lvlText w:val="%1)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A5E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56C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EA49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DEF5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543E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68F4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1A1C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34A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B053D6"/>
    <w:multiLevelType w:val="hybridMultilevel"/>
    <w:tmpl w:val="10002A92"/>
    <w:lvl w:ilvl="0" w:tplc="6B8E9668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30D4D2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06A67E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BE27AE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A330C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36F502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FEA544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AE8BEC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5498D2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243554"/>
    <w:multiLevelType w:val="hybridMultilevel"/>
    <w:tmpl w:val="413608E0"/>
    <w:lvl w:ilvl="0" w:tplc="CA9A0EAE">
      <w:start w:val="1"/>
      <w:numFmt w:val="decimal"/>
      <w:lvlText w:val="(%1)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4F8E0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CB490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9EA6C4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A2A67E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04AB02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8D160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D64624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66444A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B05D44"/>
    <w:multiLevelType w:val="hybridMultilevel"/>
    <w:tmpl w:val="7CE4AAC6"/>
    <w:lvl w:ilvl="0" w:tplc="E14A7D8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EE5738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6CD046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3880CE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DAEE0A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DAFC4E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CC700C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E9B34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CCE446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B226CE"/>
    <w:multiLevelType w:val="hybridMultilevel"/>
    <w:tmpl w:val="E626CD0E"/>
    <w:lvl w:ilvl="0" w:tplc="3EF479EC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C00ABA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A5F08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CE6B32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16484A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82B832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964D9E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E0D620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CC114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2607E8"/>
    <w:multiLevelType w:val="hybridMultilevel"/>
    <w:tmpl w:val="0B4E12B4"/>
    <w:lvl w:ilvl="0" w:tplc="DE90E27C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4EA26A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146EFA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1CB1AC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5C2840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60DB52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5242A2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41246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FCF4C4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9B5364"/>
    <w:multiLevelType w:val="hybridMultilevel"/>
    <w:tmpl w:val="B40483F4"/>
    <w:lvl w:ilvl="0" w:tplc="9E20E04A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305760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82772C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6AB9E6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D4BFE6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EC6E26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420710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FC4EEA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A23512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1849B1"/>
    <w:multiLevelType w:val="hybridMultilevel"/>
    <w:tmpl w:val="C3FC49EC"/>
    <w:lvl w:ilvl="0" w:tplc="5CFA4564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888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043C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9E1F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5470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30DC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5C34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02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CAB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E0480A"/>
    <w:multiLevelType w:val="hybridMultilevel"/>
    <w:tmpl w:val="B1DE42E0"/>
    <w:lvl w:ilvl="0" w:tplc="13DAD786">
      <w:start w:val="21"/>
      <w:numFmt w:val="lowerLetter"/>
      <w:lvlText w:val="%1)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7C68EA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BC866A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5CF16E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DAD9A0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4EF28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A8578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4A7524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44F3A0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1"/>
  </w:num>
  <w:num w:numId="5">
    <w:abstractNumId w:val="13"/>
  </w:num>
  <w:num w:numId="6">
    <w:abstractNumId w:val="1"/>
  </w:num>
  <w:num w:numId="7">
    <w:abstractNumId w:val="27"/>
  </w:num>
  <w:num w:numId="8">
    <w:abstractNumId w:val="25"/>
  </w:num>
  <w:num w:numId="9">
    <w:abstractNumId w:val="10"/>
  </w:num>
  <w:num w:numId="10">
    <w:abstractNumId w:val="15"/>
  </w:num>
  <w:num w:numId="11">
    <w:abstractNumId w:val="21"/>
  </w:num>
  <w:num w:numId="12">
    <w:abstractNumId w:val="7"/>
  </w:num>
  <w:num w:numId="13">
    <w:abstractNumId w:val="16"/>
  </w:num>
  <w:num w:numId="14">
    <w:abstractNumId w:val="0"/>
  </w:num>
  <w:num w:numId="15">
    <w:abstractNumId w:val="24"/>
  </w:num>
  <w:num w:numId="16">
    <w:abstractNumId w:val="22"/>
  </w:num>
  <w:num w:numId="17">
    <w:abstractNumId w:val="23"/>
  </w:num>
  <w:num w:numId="18">
    <w:abstractNumId w:val="18"/>
  </w:num>
  <w:num w:numId="19">
    <w:abstractNumId w:val="20"/>
  </w:num>
  <w:num w:numId="20">
    <w:abstractNumId w:val="4"/>
  </w:num>
  <w:num w:numId="21">
    <w:abstractNumId w:val="9"/>
  </w:num>
  <w:num w:numId="22">
    <w:abstractNumId w:val="17"/>
  </w:num>
  <w:num w:numId="23">
    <w:abstractNumId w:val="26"/>
  </w:num>
  <w:num w:numId="24">
    <w:abstractNumId w:val="3"/>
  </w:num>
  <w:num w:numId="25">
    <w:abstractNumId w:val="6"/>
  </w:num>
  <w:num w:numId="26">
    <w:abstractNumId w:val="14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B9"/>
    <w:rsid w:val="003643C2"/>
    <w:rsid w:val="005D00B9"/>
    <w:rsid w:val="0064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5F1E7-2040-4B8B-906A-2CC1F963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07" w:line="25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0" w:line="248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5301</Words>
  <Characters>30218</Characters>
  <Application>Microsoft Office Word</Application>
  <DocSecurity>0</DocSecurity>
  <Lines>251</Lines>
  <Paragraphs>70</Paragraphs>
  <ScaleCrop>false</ScaleCrop>
  <Company/>
  <LinksUpToDate>false</LinksUpToDate>
  <CharactersWithSpaces>35449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cp:lastModifiedBy>PALÚŠ Juraj</cp:lastModifiedBy>
  <cp:revision>2</cp:revision>
  <dcterms:created xsi:type="dcterms:W3CDTF">2021-10-25T07:55:00Z</dcterms:created>
  <dcterms:modified xsi:type="dcterms:W3CDTF">2021-10-25T07:55:00Z</dcterms:modified>
</cp:coreProperties>
</file>