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E9646" w14:textId="77777777" w:rsidR="00243D77" w:rsidRDefault="00243D77" w:rsidP="00243D77">
      <w:pPr>
        <w:jc w:val="center"/>
        <w:rPr>
          <w:rFonts w:eastAsia="Times New Roman" w:cs="Arial"/>
          <w:b/>
          <w:kern w:val="0"/>
        </w:rPr>
      </w:pPr>
      <w:bookmarkStart w:id="0" w:name="_Hlk82442512"/>
      <w:bookmarkStart w:id="1" w:name="_GoBack"/>
      <w:bookmarkEnd w:id="1"/>
      <w:r>
        <w:rPr>
          <w:rFonts w:cs="Arial"/>
          <w:b/>
        </w:rPr>
        <w:t>NÁRODNÁ RADA SLOVENSKEJ REPUBLIKY</w:t>
      </w:r>
    </w:p>
    <w:p w14:paraId="1C77F364" w14:textId="77777777" w:rsidR="00243D77" w:rsidRDefault="00243D77" w:rsidP="00243D77">
      <w:pPr>
        <w:pBdr>
          <w:bottom w:val="single" w:sz="4" w:space="1" w:color="auto"/>
        </w:pBdr>
        <w:jc w:val="center"/>
        <w:rPr>
          <w:rFonts w:cs="Arial"/>
        </w:rPr>
      </w:pPr>
      <w:r>
        <w:rPr>
          <w:rFonts w:cs="Arial"/>
          <w:b/>
        </w:rPr>
        <w:t>VIII.</w:t>
      </w:r>
      <w:r>
        <w:rPr>
          <w:rFonts w:cs="Arial"/>
        </w:rPr>
        <w:t xml:space="preserve"> </w:t>
      </w:r>
      <w:r>
        <w:rPr>
          <w:rFonts w:cs="Arial"/>
          <w:b/>
        </w:rPr>
        <w:t>volebné obdobie</w:t>
      </w:r>
    </w:p>
    <w:p w14:paraId="40C115C0" w14:textId="77777777" w:rsidR="00243D77" w:rsidRDefault="00243D77" w:rsidP="00243D77">
      <w:pPr>
        <w:jc w:val="center"/>
        <w:rPr>
          <w:rFonts w:cs="Arial"/>
          <w:lang w:val="en-US"/>
        </w:rPr>
      </w:pPr>
    </w:p>
    <w:p w14:paraId="4A6C3919" w14:textId="73B0EF88" w:rsidR="00243D77" w:rsidRDefault="0027264D" w:rsidP="00243D77">
      <w:pPr>
        <w:jc w:val="center"/>
        <w:rPr>
          <w:rFonts w:cs="Arial"/>
          <w:b/>
          <w:bCs/>
        </w:rPr>
      </w:pPr>
      <w:r>
        <w:rPr>
          <w:rFonts w:cs="Arial"/>
          <w:b/>
          <w:bCs/>
        </w:rPr>
        <w:t>834</w:t>
      </w:r>
    </w:p>
    <w:p w14:paraId="34D73F76" w14:textId="77777777" w:rsidR="00243D77" w:rsidRDefault="00243D77" w:rsidP="00243D77">
      <w:pPr>
        <w:jc w:val="center"/>
        <w:rPr>
          <w:rFonts w:cs="Arial"/>
        </w:rPr>
      </w:pPr>
    </w:p>
    <w:p w14:paraId="40AA615E" w14:textId="77777777" w:rsidR="00243D77" w:rsidRDefault="00243D77" w:rsidP="00243D77">
      <w:pPr>
        <w:jc w:val="center"/>
        <w:rPr>
          <w:rFonts w:cs="Arial"/>
          <w:b/>
        </w:rPr>
      </w:pPr>
      <w:r>
        <w:rPr>
          <w:rFonts w:cs="Arial"/>
          <w:b/>
        </w:rPr>
        <w:t>VLÁDNY NÁVRH</w:t>
      </w:r>
    </w:p>
    <w:p w14:paraId="4FB9F38F" w14:textId="0F75626A" w:rsidR="00B246ED" w:rsidRDefault="00B246ED" w:rsidP="00B246ED">
      <w:pPr>
        <w:pStyle w:val="Standard"/>
        <w:keepNext/>
        <w:keepLines/>
        <w:jc w:val="center"/>
        <w:outlineLvl w:val="0"/>
        <w:rPr>
          <w:rFonts w:cs="Times New Roman"/>
          <w:b/>
          <w:bCs/>
          <w:szCs w:val="24"/>
          <w:lang w:eastAsia="sk-SK"/>
        </w:rPr>
      </w:pPr>
    </w:p>
    <w:p w14:paraId="3120D132" w14:textId="72D897BD" w:rsidR="000C639A" w:rsidRPr="00B246ED" w:rsidRDefault="000C639A" w:rsidP="00B246ED">
      <w:pPr>
        <w:pStyle w:val="Standard"/>
        <w:keepNext/>
        <w:keepLines/>
        <w:jc w:val="center"/>
        <w:outlineLvl w:val="0"/>
        <w:rPr>
          <w:rFonts w:cs="Times New Roman"/>
          <w:b/>
          <w:bCs/>
          <w:szCs w:val="24"/>
          <w:lang w:eastAsia="sk-SK"/>
        </w:rPr>
      </w:pPr>
      <w:r w:rsidRPr="00B246ED">
        <w:rPr>
          <w:rFonts w:cs="Times New Roman"/>
          <w:b/>
          <w:bCs/>
          <w:szCs w:val="24"/>
          <w:lang w:eastAsia="sk-SK"/>
        </w:rPr>
        <w:t>Z</w:t>
      </w:r>
      <w:r w:rsidR="00B246ED">
        <w:rPr>
          <w:rFonts w:cs="Times New Roman"/>
          <w:b/>
          <w:bCs/>
          <w:szCs w:val="24"/>
          <w:lang w:eastAsia="sk-SK"/>
        </w:rPr>
        <w:t>ÁKON</w:t>
      </w:r>
    </w:p>
    <w:p w14:paraId="2E0B9D28" w14:textId="7260EE8A" w:rsidR="000C639A" w:rsidRPr="00B246ED" w:rsidRDefault="000C639A" w:rsidP="00B246ED">
      <w:pPr>
        <w:pStyle w:val="Standard"/>
        <w:keepNext/>
        <w:keepLines/>
        <w:spacing w:before="120" w:after="120"/>
        <w:jc w:val="center"/>
        <w:outlineLvl w:val="0"/>
        <w:rPr>
          <w:rFonts w:eastAsia="Times New Roman" w:cs="Times New Roman"/>
          <w:bCs/>
          <w:szCs w:val="24"/>
          <w:lang w:eastAsia="sk-SK"/>
        </w:rPr>
      </w:pPr>
      <w:r w:rsidRPr="00B246ED">
        <w:rPr>
          <w:rFonts w:eastAsia="Times New Roman" w:cs="Times New Roman"/>
          <w:bCs/>
          <w:szCs w:val="24"/>
          <w:lang w:eastAsia="sk-SK"/>
        </w:rPr>
        <w:t xml:space="preserve">  z ..</w:t>
      </w:r>
      <w:r w:rsidR="00B246ED">
        <w:rPr>
          <w:rFonts w:eastAsia="Times New Roman" w:cs="Times New Roman"/>
          <w:bCs/>
          <w:szCs w:val="24"/>
          <w:lang w:eastAsia="sk-SK"/>
        </w:rPr>
        <w:t>.....</w:t>
      </w:r>
      <w:r w:rsidRPr="00B246ED">
        <w:rPr>
          <w:rFonts w:eastAsia="Times New Roman" w:cs="Times New Roman"/>
          <w:bCs/>
          <w:szCs w:val="24"/>
          <w:lang w:eastAsia="sk-SK"/>
        </w:rPr>
        <w:t>. 202</w:t>
      </w:r>
      <w:r w:rsidR="00B246ED">
        <w:rPr>
          <w:rFonts w:eastAsia="Times New Roman" w:cs="Times New Roman"/>
          <w:bCs/>
          <w:szCs w:val="24"/>
          <w:lang w:eastAsia="sk-SK"/>
        </w:rPr>
        <w:t>2</w:t>
      </w:r>
      <w:r w:rsidRPr="00B246ED">
        <w:rPr>
          <w:rFonts w:eastAsia="Times New Roman" w:cs="Times New Roman"/>
          <w:bCs/>
          <w:szCs w:val="24"/>
          <w:lang w:eastAsia="sk-SK"/>
        </w:rPr>
        <w:t>,</w:t>
      </w:r>
    </w:p>
    <w:p w14:paraId="15E61AE8" w14:textId="1902288B" w:rsidR="000C639A" w:rsidRPr="00B246ED" w:rsidRDefault="000C639A" w:rsidP="00B246ED">
      <w:pPr>
        <w:pStyle w:val="Standard"/>
        <w:keepNext/>
        <w:jc w:val="center"/>
        <w:rPr>
          <w:rFonts w:eastAsia="Times New Roman" w:cs="Times New Roman"/>
          <w:b/>
          <w:szCs w:val="24"/>
          <w:lang w:eastAsia="sk-SK"/>
        </w:rPr>
      </w:pPr>
      <w:r w:rsidRPr="00B246ED">
        <w:rPr>
          <w:rFonts w:eastAsia="Times New Roman" w:cs="Times New Roman"/>
          <w:b/>
          <w:szCs w:val="24"/>
          <w:lang w:eastAsia="sk-SK"/>
        </w:rPr>
        <w:t xml:space="preserve">ktorým sa mení a dopĺňa zákon č. </w:t>
      </w:r>
      <w:r w:rsidR="003B054C" w:rsidRPr="00B246ED">
        <w:rPr>
          <w:rFonts w:eastAsia="Times New Roman" w:cs="Times New Roman"/>
          <w:b/>
          <w:szCs w:val="24"/>
          <w:lang w:eastAsia="sk-SK"/>
        </w:rPr>
        <w:t>125/2006 Z. z. o inšpekcii práce a o zmene a doplnení zákona č. 8</w:t>
      </w:r>
      <w:r w:rsidR="009B0FDD">
        <w:rPr>
          <w:rFonts w:eastAsia="Times New Roman" w:cs="Times New Roman"/>
          <w:b/>
          <w:szCs w:val="24"/>
          <w:lang w:eastAsia="sk-SK"/>
        </w:rPr>
        <w:t>2</w:t>
      </w:r>
      <w:r w:rsidR="003B054C" w:rsidRPr="00B246ED">
        <w:rPr>
          <w:rFonts w:eastAsia="Times New Roman" w:cs="Times New Roman"/>
          <w:b/>
          <w:szCs w:val="24"/>
          <w:lang w:eastAsia="sk-SK"/>
        </w:rPr>
        <w:t>/2005 Z. z. o nelegálnej práci a nelegálnom zamestnávaní a o zmene a</w:t>
      </w:r>
      <w:r w:rsidR="009678C6">
        <w:rPr>
          <w:rFonts w:eastAsia="Times New Roman" w:cs="Times New Roman"/>
          <w:b/>
          <w:szCs w:val="24"/>
          <w:lang w:eastAsia="sk-SK"/>
        </w:rPr>
        <w:t> </w:t>
      </w:r>
      <w:r w:rsidR="003B054C" w:rsidRPr="00B246ED">
        <w:rPr>
          <w:rFonts w:eastAsia="Times New Roman" w:cs="Times New Roman"/>
          <w:b/>
          <w:szCs w:val="24"/>
          <w:lang w:eastAsia="sk-SK"/>
        </w:rPr>
        <w:t>doplnení niektorých zákonov</w:t>
      </w:r>
      <w:r w:rsidR="002B5D30" w:rsidRPr="00B246ED">
        <w:rPr>
          <w:rFonts w:eastAsia="Times New Roman" w:cs="Times New Roman"/>
          <w:b/>
          <w:szCs w:val="24"/>
          <w:lang w:eastAsia="sk-SK"/>
        </w:rPr>
        <w:t xml:space="preserve"> </w:t>
      </w:r>
      <w:r w:rsidR="002B5D30" w:rsidRPr="00B246ED">
        <w:rPr>
          <w:rFonts w:cs="Times New Roman"/>
          <w:b/>
          <w:szCs w:val="24"/>
          <w:lang w:eastAsia="sk-SK"/>
        </w:rPr>
        <w:t xml:space="preserve">v znení neskorších predpisov </w:t>
      </w:r>
      <w:r w:rsidR="002B5D30" w:rsidRPr="00B246ED">
        <w:rPr>
          <w:rFonts w:cs="Times New Roman"/>
          <w:b/>
          <w:szCs w:val="24"/>
        </w:rPr>
        <w:t>a ktorým sa menia a</w:t>
      </w:r>
      <w:r w:rsidR="009678C6">
        <w:rPr>
          <w:rFonts w:cs="Times New Roman"/>
          <w:b/>
          <w:szCs w:val="24"/>
        </w:rPr>
        <w:t> </w:t>
      </w:r>
      <w:r w:rsidR="002B5D30" w:rsidRPr="00B246ED">
        <w:rPr>
          <w:rFonts w:cs="Times New Roman"/>
          <w:b/>
          <w:szCs w:val="24"/>
        </w:rPr>
        <w:t>dopĺňajú niektoré zákony</w:t>
      </w:r>
    </w:p>
    <w:p w14:paraId="37A301CF" w14:textId="725EAAE8" w:rsidR="000C639A" w:rsidRDefault="000C639A" w:rsidP="00874574">
      <w:pPr>
        <w:pStyle w:val="Standard"/>
        <w:keepNext/>
        <w:rPr>
          <w:rFonts w:eastAsia="Times New Roman" w:cs="Times New Roman"/>
          <w:szCs w:val="24"/>
          <w:lang w:eastAsia="sk-SK"/>
        </w:rPr>
      </w:pPr>
    </w:p>
    <w:p w14:paraId="34CF6B6F" w14:textId="77777777" w:rsidR="00874574" w:rsidRPr="00B246ED" w:rsidRDefault="00874574" w:rsidP="00874574">
      <w:pPr>
        <w:pStyle w:val="Standard"/>
        <w:keepNext/>
        <w:rPr>
          <w:rFonts w:eastAsia="Times New Roman" w:cs="Times New Roman"/>
          <w:szCs w:val="24"/>
          <w:lang w:eastAsia="sk-SK"/>
        </w:rPr>
      </w:pPr>
    </w:p>
    <w:p w14:paraId="03893FA4" w14:textId="24EC754D" w:rsidR="000C639A" w:rsidRDefault="000C639A" w:rsidP="00B246ED">
      <w:pPr>
        <w:pStyle w:val="Standard"/>
        <w:keepNext/>
        <w:ind w:left="357"/>
        <w:jc w:val="both"/>
        <w:rPr>
          <w:rFonts w:eastAsia="Times New Roman" w:cs="Times New Roman"/>
          <w:szCs w:val="24"/>
          <w:lang w:eastAsia="sk-SK"/>
        </w:rPr>
      </w:pPr>
      <w:r w:rsidRPr="00B246ED">
        <w:rPr>
          <w:rFonts w:eastAsia="Times New Roman" w:cs="Times New Roman"/>
          <w:szCs w:val="24"/>
          <w:lang w:eastAsia="sk-SK"/>
        </w:rPr>
        <w:t>Národná rada Slovenskej republiky sa uzniesla na tomto zákone:</w:t>
      </w:r>
    </w:p>
    <w:p w14:paraId="1E5CDEAC" w14:textId="77777777" w:rsidR="00B246ED" w:rsidRPr="00B246ED" w:rsidRDefault="00B246ED" w:rsidP="00B246ED">
      <w:pPr>
        <w:pStyle w:val="Standard"/>
        <w:keepNext/>
        <w:jc w:val="both"/>
        <w:rPr>
          <w:rFonts w:eastAsia="Times New Roman" w:cs="Times New Roman"/>
          <w:szCs w:val="24"/>
          <w:lang w:eastAsia="sk-SK"/>
        </w:rPr>
      </w:pPr>
    </w:p>
    <w:p w14:paraId="435B1719" w14:textId="77777777" w:rsidR="000C639A" w:rsidRPr="00B246ED" w:rsidRDefault="000C639A" w:rsidP="00B246ED">
      <w:pPr>
        <w:pStyle w:val="Standard"/>
        <w:keepNext/>
        <w:keepLines/>
        <w:jc w:val="center"/>
        <w:outlineLvl w:val="0"/>
        <w:rPr>
          <w:rFonts w:eastAsia="Times New Roman" w:cs="Times New Roman"/>
          <w:b/>
          <w:bCs/>
          <w:szCs w:val="24"/>
          <w:lang w:eastAsia="sk-SK"/>
        </w:rPr>
      </w:pPr>
      <w:r w:rsidRPr="00B246ED">
        <w:rPr>
          <w:rFonts w:eastAsia="Times New Roman" w:cs="Times New Roman"/>
          <w:b/>
          <w:bCs/>
          <w:szCs w:val="24"/>
          <w:lang w:eastAsia="sk-SK"/>
        </w:rPr>
        <w:t>Čl. I</w:t>
      </w:r>
    </w:p>
    <w:p w14:paraId="732D1E33" w14:textId="77777777" w:rsidR="00B246ED" w:rsidRDefault="00B246ED" w:rsidP="00B246ED">
      <w:pPr>
        <w:pStyle w:val="Standard"/>
        <w:widowControl w:val="0"/>
        <w:ind w:left="331" w:right="103"/>
        <w:jc w:val="both"/>
        <w:rPr>
          <w:rFonts w:eastAsia="TeX Gyre Bonum" w:cs="Times New Roman"/>
          <w:szCs w:val="24"/>
        </w:rPr>
      </w:pPr>
      <w:bookmarkStart w:id="2" w:name="_Hlk82442763"/>
    </w:p>
    <w:p w14:paraId="26EA6617" w14:textId="02DA23FB" w:rsidR="000C639A" w:rsidRPr="00B246ED" w:rsidRDefault="000C639A" w:rsidP="00B246ED">
      <w:pPr>
        <w:pStyle w:val="Standard"/>
        <w:widowControl w:val="0"/>
        <w:ind w:firstLine="357"/>
        <w:jc w:val="both"/>
        <w:rPr>
          <w:rFonts w:eastAsia="TeX Gyre Bonum" w:cs="Times New Roman"/>
          <w:szCs w:val="24"/>
        </w:rPr>
      </w:pPr>
      <w:r w:rsidRPr="00B246ED">
        <w:rPr>
          <w:rFonts w:eastAsia="TeX Gyre Bonum" w:cs="Times New Roman"/>
          <w:szCs w:val="24"/>
        </w:rPr>
        <w:t>Zákon č. 125/2006 Z. z. o inšpekcii práce a o zmene a doplnení zákona č. 8</w:t>
      </w:r>
      <w:r w:rsidR="00AF144E">
        <w:rPr>
          <w:rFonts w:eastAsia="TeX Gyre Bonum" w:cs="Times New Roman"/>
          <w:szCs w:val="24"/>
        </w:rPr>
        <w:t>2</w:t>
      </w:r>
      <w:r w:rsidRPr="00B246ED">
        <w:rPr>
          <w:rFonts w:eastAsia="TeX Gyre Bonum" w:cs="Times New Roman"/>
          <w:szCs w:val="24"/>
        </w:rPr>
        <w:t>/2005 Z. z. o</w:t>
      </w:r>
      <w:r w:rsidR="009678C6">
        <w:rPr>
          <w:rFonts w:eastAsia="TeX Gyre Bonum" w:cs="Times New Roman"/>
          <w:szCs w:val="24"/>
        </w:rPr>
        <w:t> </w:t>
      </w:r>
      <w:r w:rsidRPr="00B246ED">
        <w:rPr>
          <w:rFonts w:eastAsia="TeX Gyre Bonum" w:cs="Times New Roman"/>
          <w:szCs w:val="24"/>
        </w:rPr>
        <w:t>nelegálnej práci a nelegálnom zamestnávaní a o zmene a doplnení niektorých zákonov v znení zákona č. 309/2007 Z. z., zákona č. 462/2007 Z. z., zákona č. 555/2007 Z. z., zákona č.</w:t>
      </w:r>
      <w:r w:rsidR="009678C6">
        <w:rPr>
          <w:rFonts w:eastAsia="TeX Gyre Bonum" w:cs="Times New Roman"/>
          <w:szCs w:val="24"/>
        </w:rPr>
        <w:t> </w:t>
      </w:r>
      <w:r w:rsidRPr="00B246ED">
        <w:rPr>
          <w:rFonts w:eastAsia="TeX Gyre Bonum" w:cs="Times New Roman"/>
          <w:szCs w:val="24"/>
        </w:rPr>
        <w:t>400/2009 Z. z., zákona č. 52/2010 Z. z., zákona č. 67/2010 Z. z., zákona č. 182/2011 Z. z., zákona č. 223/2011 Z. z., zákona č. 254/2011 Z. z., zákona č. 257/2011 Z. z., zákona č. 469/2011 Z. z., zákona č. 512/2011 Z. z., zákona č. 361/2012 Z. z., zákona č. 154/2013 Z. z., zákona č.</w:t>
      </w:r>
      <w:r w:rsidR="009678C6">
        <w:rPr>
          <w:rFonts w:eastAsia="TeX Gyre Bonum" w:cs="Times New Roman"/>
          <w:szCs w:val="24"/>
        </w:rPr>
        <w:t> </w:t>
      </w:r>
      <w:r w:rsidRPr="00B246ED">
        <w:rPr>
          <w:rFonts w:eastAsia="TeX Gyre Bonum" w:cs="Times New Roman"/>
          <w:szCs w:val="24"/>
        </w:rPr>
        <w:t>308/2013 Z. z., zákona č. 307/2014 Z. z., zákona č. 128/2015 Z. z., zákona č. 351/2015 Z. z., zákona č. 440/2015 Z. z., zákona č. 82/2017 Z. z., zákona č. 54/2019 Z. z., zákona č. 198/2020 Z. z., zákona č. 73/2021 Z. z. a zákona č. 310/2021 Z. z. sa mení</w:t>
      </w:r>
      <w:r w:rsidR="002B5D30" w:rsidRPr="00B246ED">
        <w:rPr>
          <w:rFonts w:eastAsia="TeX Gyre Bonum" w:cs="Times New Roman"/>
          <w:szCs w:val="24"/>
        </w:rPr>
        <w:t xml:space="preserve"> a dopĺňa</w:t>
      </w:r>
      <w:r w:rsidRPr="00B246ED">
        <w:rPr>
          <w:rFonts w:eastAsia="TeX Gyre Bonum" w:cs="Times New Roman"/>
          <w:szCs w:val="24"/>
        </w:rPr>
        <w:t xml:space="preserve"> takto:</w:t>
      </w:r>
    </w:p>
    <w:p w14:paraId="3309E5B6" w14:textId="77777777" w:rsidR="0022618F" w:rsidRPr="00B246ED" w:rsidRDefault="0022618F" w:rsidP="0022618F">
      <w:pPr>
        <w:pStyle w:val="Standard"/>
        <w:widowControl w:val="0"/>
        <w:ind w:left="331" w:right="103"/>
        <w:jc w:val="both"/>
        <w:rPr>
          <w:rFonts w:eastAsia="TeX Gyre Bonum" w:cs="Times New Roman"/>
          <w:szCs w:val="24"/>
        </w:rPr>
      </w:pPr>
    </w:p>
    <w:p w14:paraId="1DBE4B90" w14:textId="5E92D922" w:rsidR="0022618F" w:rsidRPr="00094238" w:rsidRDefault="0022618F" w:rsidP="0022618F">
      <w:pPr>
        <w:pStyle w:val="Odsekzoznamu"/>
        <w:widowControl w:val="0"/>
        <w:numPr>
          <w:ilvl w:val="0"/>
          <w:numId w:val="5"/>
        </w:numPr>
        <w:tabs>
          <w:tab w:val="left" w:pos="1109"/>
        </w:tabs>
        <w:spacing w:after="0" w:line="240" w:lineRule="auto"/>
        <w:ind w:left="357" w:hanging="357"/>
        <w:jc w:val="both"/>
        <w:rPr>
          <w:rFonts w:ascii="Times New Roman" w:eastAsia="TeX Gyre Bonum" w:hAnsi="Times New Roman"/>
          <w:sz w:val="24"/>
          <w:szCs w:val="24"/>
        </w:rPr>
      </w:pPr>
      <w:r w:rsidRPr="00094238">
        <w:rPr>
          <w:rFonts w:ascii="Times New Roman" w:eastAsia="TeX Gyre Bonum" w:hAnsi="Times New Roman"/>
          <w:sz w:val="24"/>
          <w:szCs w:val="24"/>
        </w:rPr>
        <w:t>V § 5 ods. 2 sa za slová „generálny riaditeľ“ vkladajú slová „Národného inšpektorátu práce (ďalej len „generálny riaditeľ“)“.</w:t>
      </w:r>
    </w:p>
    <w:p w14:paraId="567BC87A" w14:textId="77777777" w:rsidR="00DE2F87" w:rsidRPr="00B246ED" w:rsidRDefault="00DE2F87" w:rsidP="00B246ED">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459DEEB0" w14:textId="651AE051" w:rsidR="00BC4C6C" w:rsidRPr="00B246ED" w:rsidRDefault="00BC4C6C" w:rsidP="00B246ED">
      <w:pPr>
        <w:pStyle w:val="Odsekzoznamu"/>
        <w:widowControl w:val="0"/>
        <w:numPr>
          <w:ilvl w:val="0"/>
          <w:numId w:val="5"/>
        </w:numPr>
        <w:tabs>
          <w:tab w:val="left" w:pos="1109"/>
        </w:tabs>
        <w:spacing w:after="0" w:line="240" w:lineRule="auto"/>
        <w:ind w:left="357" w:hanging="357"/>
        <w:jc w:val="both"/>
        <w:rPr>
          <w:rFonts w:ascii="Times New Roman" w:hAnsi="Times New Roman"/>
          <w:sz w:val="24"/>
          <w:szCs w:val="24"/>
        </w:rPr>
      </w:pPr>
      <w:r w:rsidRPr="00B246ED">
        <w:rPr>
          <w:rFonts w:ascii="Times New Roman" w:hAnsi="Times New Roman"/>
          <w:sz w:val="24"/>
          <w:szCs w:val="24"/>
        </w:rPr>
        <w:t xml:space="preserve">V </w:t>
      </w:r>
      <w:r w:rsidRPr="00B246ED">
        <w:rPr>
          <w:rFonts w:ascii="Times New Roman" w:eastAsia="TeX Gyre Bonum" w:hAnsi="Times New Roman"/>
          <w:sz w:val="24"/>
          <w:szCs w:val="24"/>
        </w:rPr>
        <w:t>§ 6 ods. 1 písm. g) sa vypúšťajú slová „organizovanie a“.</w:t>
      </w:r>
    </w:p>
    <w:p w14:paraId="1D1AD381" w14:textId="77777777" w:rsidR="00BC4C6C" w:rsidRPr="00B246ED" w:rsidRDefault="00BC4C6C" w:rsidP="00B246ED">
      <w:pPr>
        <w:pStyle w:val="Odsekzoznamu"/>
        <w:widowControl w:val="0"/>
        <w:tabs>
          <w:tab w:val="left" w:pos="1109"/>
        </w:tabs>
        <w:spacing w:after="0" w:line="240" w:lineRule="auto"/>
        <w:ind w:left="388"/>
        <w:jc w:val="both"/>
        <w:rPr>
          <w:rFonts w:ascii="Times New Roman" w:hAnsi="Times New Roman"/>
          <w:sz w:val="24"/>
          <w:szCs w:val="24"/>
        </w:rPr>
      </w:pPr>
    </w:p>
    <w:p w14:paraId="5A2F7F52" w14:textId="7A331FB6" w:rsidR="003A1E31" w:rsidRPr="00B246ED" w:rsidRDefault="00DC1644" w:rsidP="005A29B0">
      <w:pPr>
        <w:pStyle w:val="Odsekzoznamu"/>
        <w:widowControl w:val="0"/>
        <w:numPr>
          <w:ilvl w:val="0"/>
          <w:numId w:val="5"/>
        </w:numPr>
        <w:spacing w:after="0" w:line="240" w:lineRule="auto"/>
        <w:ind w:left="357" w:hanging="357"/>
        <w:jc w:val="both"/>
        <w:rPr>
          <w:rFonts w:ascii="Times New Roman" w:hAnsi="Times New Roman"/>
          <w:sz w:val="24"/>
          <w:szCs w:val="24"/>
        </w:rPr>
      </w:pPr>
      <w:r>
        <w:rPr>
          <w:rFonts w:ascii="Times New Roman" w:eastAsia="TeX Gyre Bonum" w:hAnsi="Times New Roman"/>
          <w:sz w:val="24"/>
          <w:szCs w:val="24"/>
        </w:rPr>
        <w:t xml:space="preserve">V </w:t>
      </w:r>
      <w:r w:rsidR="003A1E31" w:rsidRPr="00B246ED">
        <w:rPr>
          <w:rFonts w:ascii="Times New Roman" w:eastAsia="TeX Gyre Bonum" w:hAnsi="Times New Roman"/>
          <w:sz w:val="24"/>
          <w:szCs w:val="24"/>
        </w:rPr>
        <w:t>§ 6 ods. 1 písm</w:t>
      </w:r>
      <w:r>
        <w:rPr>
          <w:rFonts w:ascii="Times New Roman" w:eastAsia="TeX Gyre Bonum" w:hAnsi="Times New Roman"/>
          <w:sz w:val="24"/>
          <w:szCs w:val="24"/>
        </w:rPr>
        <w:t>eno</w:t>
      </w:r>
      <w:r w:rsidR="003A1E31" w:rsidRPr="00B246ED">
        <w:rPr>
          <w:rFonts w:ascii="Times New Roman" w:eastAsia="TeX Gyre Bonum" w:hAnsi="Times New Roman"/>
          <w:sz w:val="24"/>
          <w:szCs w:val="24"/>
        </w:rPr>
        <w:t> t) znie:</w:t>
      </w:r>
    </w:p>
    <w:p w14:paraId="7987FD77" w14:textId="1745FDBA" w:rsidR="003A1E31" w:rsidRPr="002273FB" w:rsidRDefault="003A1E31" w:rsidP="000301EC">
      <w:pPr>
        <w:pStyle w:val="Odsekzoznamu"/>
        <w:widowControl w:val="0"/>
        <w:tabs>
          <w:tab w:val="left" w:pos="1109"/>
        </w:tabs>
        <w:spacing w:after="0" w:line="240" w:lineRule="auto"/>
        <w:ind w:left="357"/>
        <w:jc w:val="both"/>
        <w:rPr>
          <w:rFonts w:eastAsia="TeX Gyre Bonum"/>
          <w:szCs w:val="24"/>
        </w:rPr>
      </w:pPr>
      <w:r w:rsidRPr="00B246ED">
        <w:rPr>
          <w:rFonts w:ascii="Times New Roman" w:eastAsia="TeX Gyre Bonum" w:hAnsi="Times New Roman"/>
          <w:sz w:val="24"/>
          <w:szCs w:val="24"/>
        </w:rPr>
        <w:t>„</w:t>
      </w:r>
      <w:r w:rsidR="004B5F83" w:rsidRPr="00B246ED">
        <w:rPr>
          <w:rFonts w:ascii="Times New Roman" w:eastAsia="TeX Gyre Bonum" w:hAnsi="Times New Roman"/>
          <w:sz w:val="24"/>
          <w:szCs w:val="24"/>
        </w:rPr>
        <w:t xml:space="preserve">t) </w:t>
      </w:r>
      <w:r w:rsidRPr="00B246ED">
        <w:rPr>
          <w:rFonts w:ascii="Times New Roman" w:hAnsi="Times New Roman"/>
          <w:sz w:val="24"/>
          <w:szCs w:val="24"/>
        </w:rPr>
        <w:t>vedie centrálny verejne prístupný zoznam fyzických osôb a právnických osôb,  ktorý</w:t>
      </w:r>
      <w:r w:rsidR="00A60C84">
        <w:rPr>
          <w:rFonts w:ascii="Times New Roman" w:hAnsi="Times New Roman"/>
          <w:sz w:val="24"/>
          <w:szCs w:val="24"/>
        </w:rPr>
        <w:t>m</w:t>
      </w:r>
      <w:r w:rsidRPr="00B246ED">
        <w:rPr>
          <w:rFonts w:ascii="Times New Roman" w:hAnsi="Times New Roman"/>
          <w:sz w:val="24"/>
          <w:szCs w:val="24"/>
        </w:rPr>
        <w:t xml:space="preserve"> bol</w:t>
      </w:r>
      <w:r w:rsidR="00A60C84">
        <w:rPr>
          <w:rFonts w:ascii="Times New Roman" w:hAnsi="Times New Roman"/>
          <w:sz w:val="24"/>
          <w:szCs w:val="24"/>
        </w:rPr>
        <w:t>a</w:t>
      </w:r>
      <w:r w:rsidRPr="00B246ED">
        <w:rPr>
          <w:rFonts w:ascii="Times New Roman" w:hAnsi="Times New Roman"/>
          <w:sz w:val="24"/>
          <w:szCs w:val="24"/>
        </w:rPr>
        <w:t xml:space="preserve"> v predchádzajúcich piatich rokoch </w:t>
      </w:r>
      <w:r w:rsidR="00A60C84">
        <w:rPr>
          <w:rFonts w:ascii="Times New Roman" w:hAnsi="Times New Roman"/>
          <w:sz w:val="24"/>
          <w:szCs w:val="24"/>
        </w:rPr>
        <w:t xml:space="preserve">uložená pokuta za </w:t>
      </w:r>
      <w:r w:rsidRPr="00B246ED">
        <w:rPr>
          <w:rFonts w:ascii="Times New Roman" w:hAnsi="Times New Roman"/>
          <w:sz w:val="24"/>
          <w:szCs w:val="24"/>
        </w:rPr>
        <w:t>porušenie zákazu nelegálneho zamestnávania, s uvedením ich obchodného mena, miesta podnikania fyzickej osoby a</w:t>
      </w:r>
      <w:r w:rsidR="00874574">
        <w:rPr>
          <w:rFonts w:ascii="Times New Roman" w:hAnsi="Times New Roman"/>
          <w:sz w:val="24"/>
          <w:szCs w:val="24"/>
        </w:rPr>
        <w:t>lebo</w:t>
      </w:r>
      <w:r w:rsidRPr="00B246ED">
        <w:rPr>
          <w:rFonts w:ascii="Times New Roman" w:hAnsi="Times New Roman"/>
          <w:sz w:val="24"/>
          <w:szCs w:val="24"/>
        </w:rPr>
        <w:t xml:space="preserve"> sídla právnickej osoby, identifikačného čísla</w:t>
      </w:r>
      <w:r w:rsidR="00327147">
        <w:rPr>
          <w:rFonts w:ascii="Times New Roman" w:hAnsi="Times New Roman"/>
          <w:sz w:val="24"/>
          <w:szCs w:val="24"/>
        </w:rPr>
        <w:t xml:space="preserve"> organizácie</w:t>
      </w:r>
      <w:r w:rsidRPr="00B246ED">
        <w:rPr>
          <w:rFonts w:ascii="Times New Roman" w:hAnsi="Times New Roman"/>
          <w:sz w:val="24"/>
          <w:szCs w:val="24"/>
        </w:rPr>
        <w:t xml:space="preserve"> a dátumu nadobudnutia právoplatnosti rozhodnutia o uložení pokuty</w:t>
      </w:r>
      <w:r w:rsidR="00F6551B">
        <w:rPr>
          <w:rFonts w:ascii="Times New Roman" w:hAnsi="Times New Roman"/>
          <w:sz w:val="24"/>
          <w:szCs w:val="24"/>
        </w:rPr>
        <w:t xml:space="preserve">; Národný inšpektorát práce zapíše </w:t>
      </w:r>
      <w:r w:rsidRPr="00B246ED">
        <w:rPr>
          <w:rFonts w:ascii="Times New Roman" w:hAnsi="Times New Roman"/>
          <w:sz w:val="24"/>
          <w:szCs w:val="24"/>
        </w:rPr>
        <w:t>fyzick</w:t>
      </w:r>
      <w:r w:rsidR="00F6551B">
        <w:rPr>
          <w:rFonts w:ascii="Times New Roman" w:hAnsi="Times New Roman"/>
          <w:sz w:val="24"/>
          <w:szCs w:val="24"/>
        </w:rPr>
        <w:t>ú</w:t>
      </w:r>
      <w:r w:rsidRPr="00B246ED">
        <w:rPr>
          <w:rFonts w:ascii="Times New Roman" w:hAnsi="Times New Roman"/>
          <w:sz w:val="24"/>
          <w:szCs w:val="24"/>
        </w:rPr>
        <w:t xml:space="preserve"> osob</w:t>
      </w:r>
      <w:r w:rsidR="00F6551B">
        <w:rPr>
          <w:rFonts w:ascii="Times New Roman" w:hAnsi="Times New Roman"/>
          <w:sz w:val="24"/>
          <w:szCs w:val="24"/>
        </w:rPr>
        <w:t>u</w:t>
      </w:r>
      <w:r w:rsidRPr="00B246ED">
        <w:rPr>
          <w:rFonts w:ascii="Times New Roman" w:hAnsi="Times New Roman"/>
          <w:sz w:val="24"/>
          <w:szCs w:val="24"/>
        </w:rPr>
        <w:t xml:space="preserve"> alebo právnick</w:t>
      </w:r>
      <w:r w:rsidR="00F6551B">
        <w:rPr>
          <w:rFonts w:ascii="Times New Roman" w:hAnsi="Times New Roman"/>
          <w:sz w:val="24"/>
          <w:szCs w:val="24"/>
        </w:rPr>
        <w:t>ú</w:t>
      </w:r>
      <w:r w:rsidRPr="00B246ED">
        <w:rPr>
          <w:rFonts w:ascii="Times New Roman" w:hAnsi="Times New Roman"/>
          <w:sz w:val="24"/>
          <w:szCs w:val="24"/>
        </w:rPr>
        <w:t xml:space="preserve"> osob</w:t>
      </w:r>
      <w:r w:rsidR="00F6551B">
        <w:rPr>
          <w:rFonts w:ascii="Times New Roman" w:hAnsi="Times New Roman"/>
          <w:sz w:val="24"/>
          <w:szCs w:val="24"/>
        </w:rPr>
        <w:t>u</w:t>
      </w:r>
      <w:r w:rsidRPr="00B246ED">
        <w:rPr>
          <w:rFonts w:ascii="Times New Roman" w:hAnsi="Times New Roman"/>
          <w:sz w:val="24"/>
          <w:szCs w:val="24"/>
        </w:rPr>
        <w:t xml:space="preserve"> </w:t>
      </w:r>
      <w:r w:rsidR="00A60C84" w:rsidRPr="000301EC">
        <w:rPr>
          <w:rFonts w:ascii="Times New Roman" w:hAnsi="Times New Roman"/>
          <w:sz w:val="24"/>
          <w:szCs w:val="24"/>
        </w:rPr>
        <w:t xml:space="preserve">do tohto zoznamu </w:t>
      </w:r>
      <w:r w:rsidRPr="000301EC">
        <w:rPr>
          <w:rFonts w:ascii="Times New Roman" w:hAnsi="Times New Roman"/>
          <w:sz w:val="24"/>
          <w:szCs w:val="24"/>
        </w:rPr>
        <w:t>bezodkladne po nadobudnutí právoplatnosti rozhodnutia</w:t>
      </w:r>
      <w:r w:rsidR="002273FB" w:rsidRPr="000301EC">
        <w:rPr>
          <w:rFonts w:ascii="Times New Roman" w:hAnsi="Times New Roman"/>
          <w:sz w:val="24"/>
          <w:szCs w:val="24"/>
        </w:rPr>
        <w:t xml:space="preserve"> o uložení pokuty za porušenie zákazu nelegálneho zamestnávania</w:t>
      </w:r>
      <w:r w:rsidR="00F6551B" w:rsidRPr="000301EC">
        <w:rPr>
          <w:rFonts w:ascii="Times New Roman" w:hAnsi="Times New Roman"/>
          <w:sz w:val="24"/>
          <w:szCs w:val="24"/>
        </w:rPr>
        <w:t>,</w:t>
      </w:r>
      <w:r w:rsidRPr="000301EC">
        <w:rPr>
          <w:rFonts w:ascii="Times New Roman" w:hAnsi="Times New Roman"/>
          <w:sz w:val="24"/>
          <w:szCs w:val="24"/>
        </w:rPr>
        <w:t>“</w:t>
      </w:r>
      <w:r w:rsidR="00DC1644" w:rsidRPr="000301EC">
        <w:rPr>
          <w:rFonts w:ascii="Times New Roman" w:hAnsi="Times New Roman"/>
          <w:sz w:val="24"/>
          <w:szCs w:val="24"/>
        </w:rPr>
        <w:t>.</w:t>
      </w:r>
    </w:p>
    <w:p w14:paraId="1D359D62" w14:textId="6F18A66E" w:rsidR="003A1E31" w:rsidRPr="002B04BB" w:rsidRDefault="003A1E31" w:rsidP="002B04BB">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7795281B" w14:textId="77777777" w:rsidR="002B04BB" w:rsidRPr="002B04BB" w:rsidRDefault="002B04BB" w:rsidP="005A29B0">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2B04BB">
        <w:rPr>
          <w:rFonts w:ascii="Times New Roman" w:eastAsia="TeX Gyre Bonum" w:hAnsi="Times New Roman"/>
          <w:sz w:val="24"/>
          <w:szCs w:val="24"/>
        </w:rPr>
        <w:t>V § 6 ods. 1 písmeno v) znie:</w:t>
      </w:r>
    </w:p>
    <w:p w14:paraId="30308B78" w14:textId="77777777" w:rsidR="002B04BB" w:rsidRPr="002B04BB" w:rsidRDefault="002B04BB" w:rsidP="002B04BB">
      <w:pPr>
        <w:pStyle w:val="Odsekzoznamu"/>
        <w:spacing w:after="0" w:line="240" w:lineRule="auto"/>
        <w:ind w:left="357"/>
        <w:jc w:val="both"/>
        <w:rPr>
          <w:rFonts w:ascii="Times New Roman" w:eastAsia="TeX Gyre Bonum" w:hAnsi="Times New Roman"/>
          <w:sz w:val="24"/>
          <w:szCs w:val="24"/>
        </w:rPr>
      </w:pPr>
      <w:r w:rsidRPr="002B04BB">
        <w:rPr>
          <w:rFonts w:ascii="Times New Roman" w:eastAsia="TeX Gyre Bonum" w:hAnsi="Times New Roman"/>
          <w:sz w:val="24"/>
          <w:szCs w:val="24"/>
        </w:rPr>
        <w:t>„v) poskytuje na žiadosť orgánu verejnej moci v elektronickej podobe údaje o tom, že k určenému dňu nebola fyzickej osobe alebo právnickej osobe právoplatne uložená pokuta za porušenie zákazu nelegálneho zamestnávania na účely preukázania skutočnosti ustanovenej osobitným predpisom,“.</w:t>
      </w:r>
      <w:r w:rsidRPr="002B04BB" w:rsidDel="00C95E95">
        <w:rPr>
          <w:rFonts w:ascii="Times New Roman" w:eastAsia="TeX Gyre Bonum" w:hAnsi="Times New Roman"/>
          <w:sz w:val="24"/>
          <w:szCs w:val="24"/>
        </w:rPr>
        <w:t xml:space="preserve"> </w:t>
      </w:r>
    </w:p>
    <w:p w14:paraId="678E881E" w14:textId="77777777" w:rsidR="002273FB" w:rsidRPr="005E1887" w:rsidRDefault="002273FB" w:rsidP="005E1887">
      <w:pPr>
        <w:tabs>
          <w:tab w:val="left" w:pos="1109"/>
        </w:tabs>
        <w:jc w:val="both"/>
        <w:rPr>
          <w:rFonts w:eastAsia="TeX Gyre Bonum"/>
          <w:szCs w:val="24"/>
        </w:rPr>
      </w:pPr>
    </w:p>
    <w:p w14:paraId="095B44C5" w14:textId="48F0AE0A" w:rsidR="000C639A" w:rsidRPr="00B246ED" w:rsidRDefault="000C639A" w:rsidP="005A29B0">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lastRenderedPageBreak/>
        <w:t>V § 7 odsek 2 znie:</w:t>
      </w:r>
    </w:p>
    <w:p w14:paraId="0D69E6D4" w14:textId="56344D3C" w:rsidR="000C639A" w:rsidRPr="00B246ED" w:rsidRDefault="000C639A" w:rsidP="00DC1644">
      <w:pPr>
        <w:pStyle w:val="Odsekzoznamu"/>
        <w:widowControl w:val="0"/>
        <w:tabs>
          <w:tab w:val="left" w:pos="426"/>
        </w:tabs>
        <w:spacing w:after="0" w:line="240" w:lineRule="auto"/>
        <w:ind w:left="357" w:firstLine="357"/>
        <w:jc w:val="both"/>
        <w:rPr>
          <w:rFonts w:ascii="Times New Roman" w:hAnsi="Times New Roman"/>
          <w:sz w:val="24"/>
          <w:szCs w:val="24"/>
        </w:rPr>
      </w:pPr>
      <w:r w:rsidRPr="00B246ED">
        <w:rPr>
          <w:rFonts w:ascii="Times New Roman" w:eastAsia="TeX Gyre Bonum" w:hAnsi="Times New Roman"/>
          <w:sz w:val="24"/>
          <w:szCs w:val="24"/>
        </w:rPr>
        <w:t>„</w:t>
      </w:r>
      <w:r w:rsidR="00DC1644">
        <w:rPr>
          <w:rFonts w:ascii="Times New Roman" w:eastAsia="TeX Gyre Bonum" w:hAnsi="Times New Roman"/>
          <w:sz w:val="24"/>
          <w:szCs w:val="24"/>
        </w:rPr>
        <w:t xml:space="preserve">(2) </w:t>
      </w:r>
      <w:r w:rsidRPr="00B246ED">
        <w:rPr>
          <w:rFonts w:ascii="Times New Roman" w:eastAsia="TeX Gyre Bonum" w:hAnsi="Times New Roman"/>
          <w:sz w:val="24"/>
          <w:szCs w:val="24"/>
        </w:rPr>
        <w:t>Inšpektorát práce riadi a za jeho činnosť zodpovedá riaditeľ</w:t>
      </w:r>
      <w:r w:rsidR="0022618F">
        <w:rPr>
          <w:rFonts w:ascii="Times New Roman" w:eastAsia="TeX Gyre Bonum" w:hAnsi="Times New Roman"/>
          <w:sz w:val="24"/>
          <w:szCs w:val="24"/>
        </w:rPr>
        <w:t xml:space="preserve"> inšpektorátu práce (ďalej len </w:t>
      </w:r>
      <w:r w:rsidR="0022618F" w:rsidRPr="00B246ED">
        <w:rPr>
          <w:rFonts w:ascii="Times New Roman" w:eastAsia="TeX Gyre Bonum" w:hAnsi="Times New Roman"/>
          <w:sz w:val="24"/>
          <w:szCs w:val="24"/>
        </w:rPr>
        <w:t>„</w:t>
      </w:r>
      <w:r w:rsidR="0022618F" w:rsidRPr="0022618F">
        <w:rPr>
          <w:rFonts w:ascii="Times New Roman" w:eastAsia="TeX Gyre Bonum" w:hAnsi="Times New Roman"/>
          <w:sz w:val="24"/>
          <w:szCs w:val="24"/>
        </w:rPr>
        <w:t>riaditeľ</w:t>
      </w:r>
      <w:r w:rsidR="0022618F" w:rsidRPr="00B246ED">
        <w:rPr>
          <w:rFonts w:ascii="Times New Roman" w:eastAsia="TeX Gyre Bonum" w:hAnsi="Times New Roman"/>
          <w:sz w:val="24"/>
          <w:szCs w:val="24"/>
        </w:rPr>
        <w:t>“</w:t>
      </w:r>
      <w:r w:rsidR="0022618F">
        <w:rPr>
          <w:rFonts w:ascii="Times New Roman" w:eastAsia="TeX Gyre Bonum" w:hAnsi="Times New Roman"/>
          <w:sz w:val="24"/>
          <w:szCs w:val="24"/>
        </w:rPr>
        <w:t>)</w:t>
      </w:r>
      <w:r w:rsidRPr="00B246ED">
        <w:rPr>
          <w:rFonts w:ascii="Times New Roman" w:eastAsia="TeX Gyre Bonum" w:hAnsi="Times New Roman"/>
          <w:sz w:val="24"/>
          <w:szCs w:val="24"/>
        </w:rPr>
        <w:t xml:space="preserve">, ktorého na návrh generálneho riaditeľa vymenúva a odvoláva minister práce, sociálnych vecí a rodiny </w:t>
      </w:r>
      <w:r w:rsidR="00587CEF" w:rsidRPr="00B246ED">
        <w:rPr>
          <w:rFonts w:ascii="Times New Roman" w:eastAsia="TeX Gyre Bonum" w:hAnsi="Times New Roman"/>
          <w:sz w:val="24"/>
          <w:szCs w:val="24"/>
        </w:rPr>
        <w:t xml:space="preserve">Slovenskej republiky. </w:t>
      </w:r>
      <w:r w:rsidR="0030612E">
        <w:rPr>
          <w:rFonts w:ascii="Times New Roman" w:eastAsia="TeX Gyre Bonum" w:hAnsi="Times New Roman"/>
          <w:sz w:val="24"/>
          <w:szCs w:val="24"/>
        </w:rPr>
        <w:t xml:space="preserve">Do funkcie riaditeľa možno vymenovať fyzickú osobu, ktorá má najmenej päťročnú </w:t>
      </w:r>
      <w:r w:rsidR="00DB68B5" w:rsidRPr="00B246ED">
        <w:rPr>
          <w:rFonts w:ascii="Times New Roman" w:eastAsia="TeX Gyre Bonum" w:hAnsi="Times New Roman"/>
          <w:sz w:val="24"/>
          <w:szCs w:val="24"/>
        </w:rPr>
        <w:t>odborn</w:t>
      </w:r>
      <w:r w:rsidR="00637C8E">
        <w:rPr>
          <w:rFonts w:ascii="Times New Roman" w:eastAsia="TeX Gyre Bonum" w:hAnsi="Times New Roman"/>
          <w:sz w:val="24"/>
          <w:szCs w:val="24"/>
        </w:rPr>
        <w:t>ú</w:t>
      </w:r>
      <w:r w:rsidR="00DB68B5" w:rsidRPr="00B246ED">
        <w:rPr>
          <w:rFonts w:ascii="Times New Roman" w:eastAsia="TeX Gyre Bonum" w:hAnsi="Times New Roman"/>
          <w:sz w:val="24"/>
          <w:szCs w:val="24"/>
        </w:rPr>
        <w:t xml:space="preserve"> </w:t>
      </w:r>
      <w:r w:rsidRPr="00B246ED">
        <w:rPr>
          <w:rFonts w:ascii="Times New Roman" w:eastAsia="TeX Gyre Bonum" w:hAnsi="Times New Roman"/>
          <w:sz w:val="24"/>
          <w:szCs w:val="24"/>
        </w:rPr>
        <w:t>prax v oblasti bezpečno</w:t>
      </w:r>
      <w:r w:rsidR="00094238">
        <w:rPr>
          <w:rFonts w:ascii="Times New Roman" w:eastAsia="TeX Gyre Bonum" w:hAnsi="Times New Roman"/>
          <w:sz w:val="24"/>
          <w:szCs w:val="24"/>
        </w:rPr>
        <w:t xml:space="preserve">sti a ochrany zdravia pri práci, </w:t>
      </w:r>
      <w:r w:rsidRPr="00B246ED">
        <w:rPr>
          <w:rFonts w:ascii="Times New Roman" w:eastAsia="TeX Gyre Bonum" w:hAnsi="Times New Roman"/>
          <w:sz w:val="24"/>
          <w:szCs w:val="24"/>
        </w:rPr>
        <w:t>inšpekcie práce a</w:t>
      </w:r>
      <w:r w:rsidR="00094238">
        <w:rPr>
          <w:rFonts w:ascii="Times New Roman" w:eastAsia="TeX Gyre Bonum" w:hAnsi="Times New Roman"/>
          <w:sz w:val="24"/>
          <w:szCs w:val="24"/>
        </w:rPr>
        <w:t>lebo</w:t>
      </w:r>
      <w:r w:rsidR="0022618F">
        <w:rPr>
          <w:rFonts w:ascii="Times New Roman" w:eastAsia="TeX Gyre Bonum" w:hAnsi="Times New Roman"/>
          <w:sz w:val="24"/>
          <w:szCs w:val="24"/>
        </w:rPr>
        <w:t> </w:t>
      </w:r>
      <w:r w:rsidRPr="00B246ED">
        <w:rPr>
          <w:rFonts w:ascii="Times New Roman" w:eastAsia="TeX Gyre Bonum" w:hAnsi="Times New Roman"/>
          <w:sz w:val="24"/>
          <w:szCs w:val="24"/>
        </w:rPr>
        <w:t>pracovn</w:t>
      </w:r>
      <w:r w:rsidR="0022618F">
        <w:rPr>
          <w:rFonts w:ascii="Times New Roman" w:eastAsia="TeX Gyre Bonum" w:hAnsi="Times New Roman"/>
          <w:sz w:val="24"/>
          <w:szCs w:val="24"/>
        </w:rPr>
        <w:t>ého práva</w:t>
      </w:r>
      <w:r w:rsidRPr="00B246ED">
        <w:rPr>
          <w:rFonts w:ascii="Times New Roman" w:eastAsia="TeX Gyre Bonum" w:hAnsi="Times New Roman"/>
          <w:sz w:val="24"/>
          <w:szCs w:val="24"/>
        </w:rPr>
        <w:t>.“.</w:t>
      </w:r>
    </w:p>
    <w:p w14:paraId="025996C1" w14:textId="476CDA4E" w:rsidR="0005792D" w:rsidRDefault="0005792D" w:rsidP="002B04BB">
      <w:pPr>
        <w:tabs>
          <w:tab w:val="left" w:pos="1109"/>
        </w:tabs>
        <w:jc w:val="both"/>
        <w:rPr>
          <w:rFonts w:eastAsia="TeX Gyre Bonum"/>
          <w:szCs w:val="24"/>
        </w:rPr>
      </w:pPr>
    </w:p>
    <w:p w14:paraId="4A4F465D" w14:textId="11CACCFD" w:rsidR="002B04BB" w:rsidRDefault="002B04BB" w:rsidP="002B04BB">
      <w:pPr>
        <w:pStyle w:val="Odsekzoznamu"/>
        <w:widowControl w:val="0"/>
        <w:numPr>
          <w:ilvl w:val="0"/>
          <w:numId w:val="5"/>
        </w:numPr>
        <w:tabs>
          <w:tab w:val="left" w:pos="1109"/>
        </w:tabs>
        <w:spacing w:after="0" w:line="240" w:lineRule="auto"/>
        <w:ind w:left="357" w:hanging="357"/>
        <w:jc w:val="both"/>
        <w:rPr>
          <w:rFonts w:ascii="Times New Roman" w:eastAsia="TeX Gyre Bonum" w:hAnsi="Times New Roman"/>
          <w:sz w:val="24"/>
          <w:szCs w:val="24"/>
        </w:rPr>
      </w:pPr>
      <w:r>
        <w:rPr>
          <w:rFonts w:ascii="Times New Roman" w:eastAsia="TeX Gyre Bonum" w:hAnsi="Times New Roman"/>
          <w:sz w:val="24"/>
          <w:szCs w:val="24"/>
        </w:rPr>
        <w:t xml:space="preserve">V § 7 ods. 3 písm. m) sa </w:t>
      </w:r>
      <w:r w:rsidR="009D4F49">
        <w:rPr>
          <w:rFonts w:ascii="Times New Roman" w:eastAsia="TeX Gyre Bonum" w:hAnsi="Times New Roman"/>
          <w:sz w:val="24"/>
          <w:szCs w:val="24"/>
        </w:rPr>
        <w:t xml:space="preserve">za </w:t>
      </w:r>
      <w:r>
        <w:rPr>
          <w:rFonts w:ascii="Times New Roman" w:eastAsia="TeX Gyre Bonum" w:hAnsi="Times New Roman"/>
          <w:sz w:val="24"/>
          <w:szCs w:val="24"/>
        </w:rPr>
        <w:t>slová „</w:t>
      </w:r>
      <w:r w:rsidR="009D4F49">
        <w:rPr>
          <w:rFonts w:ascii="Times New Roman" w:eastAsia="TeX Gyre Bonum" w:hAnsi="Times New Roman"/>
          <w:sz w:val="24"/>
          <w:szCs w:val="24"/>
        </w:rPr>
        <w:t>práce a</w:t>
      </w:r>
      <w:r>
        <w:rPr>
          <w:rFonts w:ascii="Times New Roman" w:eastAsia="TeX Gyre Bonum" w:hAnsi="Times New Roman"/>
          <w:sz w:val="24"/>
          <w:szCs w:val="24"/>
        </w:rPr>
        <w:t>“</w:t>
      </w:r>
      <w:r w:rsidRPr="00D45A44">
        <w:rPr>
          <w:rFonts w:ascii="Times New Roman" w:eastAsia="TeX Gyre Bonum" w:hAnsi="Times New Roman"/>
          <w:sz w:val="24"/>
          <w:szCs w:val="24"/>
        </w:rPr>
        <w:t xml:space="preserve"> </w:t>
      </w:r>
      <w:r w:rsidR="009D4F49">
        <w:rPr>
          <w:rFonts w:ascii="Times New Roman" w:eastAsia="TeX Gyre Bonum" w:hAnsi="Times New Roman"/>
          <w:sz w:val="24"/>
          <w:szCs w:val="24"/>
        </w:rPr>
        <w:t>vkladajú slová</w:t>
      </w:r>
      <w:r w:rsidRPr="00D45A44">
        <w:rPr>
          <w:rFonts w:ascii="Times New Roman" w:eastAsia="TeX Gyre Bonum" w:hAnsi="Times New Roman"/>
          <w:sz w:val="24"/>
          <w:szCs w:val="24"/>
        </w:rPr>
        <w:t xml:space="preserve"> „</w:t>
      </w:r>
      <w:r>
        <w:rPr>
          <w:rFonts w:ascii="Times New Roman" w:eastAsia="TeX Gyre Bonum" w:hAnsi="Times New Roman"/>
          <w:sz w:val="24"/>
          <w:szCs w:val="24"/>
        </w:rPr>
        <w:t xml:space="preserve">uloženie pokuty za </w:t>
      </w:r>
      <w:r w:rsidRPr="00D45A44">
        <w:rPr>
          <w:rFonts w:ascii="Times New Roman" w:eastAsia="TeX Gyre Bonum" w:hAnsi="Times New Roman"/>
          <w:sz w:val="24"/>
          <w:szCs w:val="24"/>
        </w:rPr>
        <w:t>porušenie zákazu“</w:t>
      </w:r>
      <w:r>
        <w:rPr>
          <w:rFonts w:ascii="Times New Roman" w:eastAsia="TeX Gyre Bonum" w:hAnsi="Times New Roman"/>
          <w:sz w:val="24"/>
          <w:szCs w:val="24"/>
        </w:rPr>
        <w:t>.</w:t>
      </w:r>
    </w:p>
    <w:p w14:paraId="5E4B3AD8" w14:textId="77777777" w:rsidR="002B04BB" w:rsidRDefault="002B04BB" w:rsidP="002B04BB">
      <w:pPr>
        <w:pStyle w:val="Odsekzoznamu"/>
        <w:widowControl w:val="0"/>
        <w:tabs>
          <w:tab w:val="left" w:pos="1109"/>
        </w:tabs>
        <w:spacing w:after="0" w:line="240" w:lineRule="auto"/>
        <w:ind w:left="388"/>
        <w:jc w:val="both"/>
        <w:rPr>
          <w:rFonts w:ascii="Times New Roman" w:eastAsia="TeX Gyre Bonum" w:hAnsi="Times New Roman"/>
          <w:sz w:val="24"/>
          <w:szCs w:val="24"/>
        </w:rPr>
      </w:pPr>
      <w:r w:rsidRPr="00D45A44">
        <w:rPr>
          <w:rFonts w:ascii="Times New Roman" w:eastAsia="TeX Gyre Bonum" w:hAnsi="Times New Roman"/>
          <w:sz w:val="24"/>
          <w:szCs w:val="24"/>
        </w:rPr>
        <w:t xml:space="preserve"> </w:t>
      </w:r>
      <w:r>
        <w:rPr>
          <w:rFonts w:ascii="Times New Roman" w:eastAsia="TeX Gyre Bonum" w:hAnsi="Times New Roman"/>
          <w:sz w:val="24"/>
          <w:szCs w:val="24"/>
        </w:rPr>
        <w:t xml:space="preserve"> </w:t>
      </w:r>
    </w:p>
    <w:p w14:paraId="071D613D" w14:textId="2E54C108" w:rsidR="002B04BB" w:rsidRDefault="002B04BB" w:rsidP="002B04BB">
      <w:pPr>
        <w:pStyle w:val="Odsekzoznamu"/>
        <w:widowControl w:val="0"/>
        <w:numPr>
          <w:ilvl w:val="0"/>
          <w:numId w:val="5"/>
        </w:numPr>
        <w:tabs>
          <w:tab w:val="left" w:pos="426"/>
        </w:tabs>
        <w:spacing w:after="0" w:line="240" w:lineRule="auto"/>
        <w:ind w:left="357" w:hanging="357"/>
        <w:jc w:val="both"/>
        <w:rPr>
          <w:rFonts w:ascii="Times New Roman" w:eastAsia="TeX Gyre Bonum" w:hAnsi="Times New Roman"/>
          <w:sz w:val="24"/>
          <w:szCs w:val="24"/>
        </w:rPr>
      </w:pPr>
      <w:r>
        <w:rPr>
          <w:rFonts w:ascii="Times New Roman" w:eastAsia="TeX Gyre Bonum" w:hAnsi="Times New Roman"/>
          <w:sz w:val="24"/>
          <w:szCs w:val="24"/>
        </w:rPr>
        <w:t>V § 7 ods. 3 písm. n) sa slová „</w:t>
      </w:r>
      <w:r w:rsidRPr="00E67F99">
        <w:rPr>
          <w:rFonts w:ascii="Times New Roman" w:eastAsia="TeX Gyre Bonum" w:hAnsi="Times New Roman"/>
          <w:sz w:val="24"/>
          <w:szCs w:val="24"/>
        </w:rPr>
        <w:t>nebolo zistené“ nahrádzajú slovami „</w:t>
      </w:r>
      <w:r>
        <w:rPr>
          <w:rFonts w:ascii="Times New Roman" w:eastAsia="TeX Gyre Bonum" w:hAnsi="Times New Roman"/>
          <w:sz w:val="24"/>
          <w:szCs w:val="24"/>
        </w:rPr>
        <w:t xml:space="preserve">nebola </w:t>
      </w:r>
      <w:r w:rsidRPr="00E67F99">
        <w:rPr>
          <w:rFonts w:ascii="Times New Roman" w:eastAsia="TeX Gyre Bonum" w:hAnsi="Times New Roman"/>
          <w:sz w:val="24"/>
          <w:szCs w:val="24"/>
        </w:rPr>
        <w:t>fyzick</w:t>
      </w:r>
      <w:r>
        <w:rPr>
          <w:rFonts w:ascii="Times New Roman" w:eastAsia="TeX Gyre Bonum" w:hAnsi="Times New Roman"/>
          <w:sz w:val="24"/>
          <w:szCs w:val="24"/>
        </w:rPr>
        <w:t>ej</w:t>
      </w:r>
      <w:r w:rsidRPr="00E67F99">
        <w:rPr>
          <w:rFonts w:ascii="Times New Roman" w:eastAsia="TeX Gyre Bonum" w:hAnsi="Times New Roman"/>
          <w:sz w:val="24"/>
          <w:szCs w:val="24"/>
        </w:rPr>
        <w:t xml:space="preserve"> osob</w:t>
      </w:r>
      <w:r>
        <w:rPr>
          <w:rFonts w:ascii="Times New Roman" w:eastAsia="TeX Gyre Bonum" w:hAnsi="Times New Roman"/>
          <w:sz w:val="24"/>
          <w:szCs w:val="24"/>
        </w:rPr>
        <w:t>e</w:t>
      </w:r>
      <w:r w:rsidRPr="00E67F99">
        <w:rPr>
          <w:rFonts w:ascii="Times New Roman" w:eastAsia="TeX Gyre Bonum" w:hAnsi="Times New Roman"/>
          <w:sz w:val="24"/>
          <w:szCs w:val="24"/>
        </w:rPr>
        <w:t xml:space="preserve"> alebo právnick</w:t>
      </w:r>
      <w:r>
        <w:rPr>
          <w:rFonts w:ascii="Times New Roman" w:eastAsia="TeX Gyre Bonum" w:hAnsi="Times New Roman"/>
          <w:sz w:val="24"/>
          <w:szCs w:val="24"/>
        </w:rPr>
        <w:t>ej</w:t>
      </w:r>
      <w:r w:rsidRPr="00E67F99">
        <w:rPr>
          <w:rFonts w:ascii="Times New Roman" w:eastAsia="TeX Gyre Bonum" w:hAnsi="Times New Roman"/>
          <w:sz w:val="24"/>
          <w:szCs w:val="24"/>
        </w:rPr>
        <w:t xml:space="preserve"> osob</w:t>
      </w:r>
      <w:r>
        <w:rPr>
          <w:rFonts w:ascii="Times New Roman" w:eastAsia="TeX Gyre Bonum" w:hAnsi="Times New Roman"/>
          <w:sz w:val="24"/>
          <w:szCs w:val="24"/>
        </w:rPr>
        <w:t>e</w:t>
      </w:r>
      <w:r w:rsidRPr="00E67F99">
        <w:rPr>
          <w:rFonts w:ascii="Times New Roman" w:eastAsia="TeX Gyre Bonum" w:hAnsi="Times New Roman"/>
          <w:sz w:val="24"/>
          <w:szCs w:val="24"/>
        </w:rPr>
        <w:t xml:space="preserve"> </w:t>
      </w:r>
      <w:r w:rsidR="00401126">
        <w:rPr>
          <w:rFonts w:ascii="Times New Roman" w:eastAsia="TeX Gyre Bonum" w:hAnsi="Times New Roman"/>
          <w:sz w:val="24"/>
          <w:szCs w:val="24"/>
        </w:rPr>
        <w:t>právoplatne uložená pokuta za</w:t>
      </w:r>
      <w:r w:rsidRPr="00E67F99">
        <w:rPr>
          <w:rFonts w:ascii="Times New Roman" w:eastAsia="TeX Gyre Bonum" w:hAnsi="Times New Roman"/>
          <w:sz w:val="24"/>
          <w:szCs w:val="24"/>
        </w:rPr>
        <w:t>“.</w:t>
      </w:r>
    </w:p>
    <w:p w14:paraId="0B6A58A2" w14:textId="77777777" w:rsidR="002B04BB" w:rsidRPr="002B04BB" w:rsidRDefault="002B04BB" w:rsidP="002B04BB">
      <w:pPr>
        <w:tabs>
          <w:tab w:val="left" w:pos="1109"/>
        </w:tabs>
        <w:jc w:val="both"/>
        <w:rPr>
          <w:rFonts w:eastAsia="TeX Gyre Bonum"/>
          <w:szCs w:val="24"/>
        </w:rPr>
      </w:pPr>
    </w:p>
    <w:p w14:paraId="3D0C3A7C" w14:textId="2CDC8F96" w:rsidR="000C639A" w:rsidRPr="00094238" w:rsidRDefault="000C639A"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094238">
        <w:rPr>
          <w:rFonts w:ascii="Times New Roman" w:eastAsia="TeX Gyre Bonum" w:hAnsi="Times New Roman"/>
          <w:sz w:val="24"/>
          <w:szCs w:val="24"/>
        </w:rPr>
        <w:t>V § 7 ods. 3 písm. </w:t>
      </w:r>
      <w:r w:rsidR="0005792D" w:rsidRPr="00094238">
        <w:rPr>
          <w:rFonts w:ascii="Times New Roman" w:eastAsia="TeX Gyre Bonum" w:hAnsi="Times New Roman"/>
          <w:sz w:val="24"/>
          <w:szCs w:val="24"/>
        </w:rPr>
        <w:t>q</w:t>
      </w:r>
      <w:r w:rsidRPr="00094238">
        <w:rPr>
          <w:rFonts w:ascii="Times New Roman" w:eastAsia="TeX Gyre Bonum" w:hAnsi="Times New Roman"/>
          <w:sz w:val="24"/>
          <w:szCs w:val="24"/>
        </w:rPr>
        <w:t>) sa na konci pripája</w:t>
      </w:r>
      <w:r w:rsidR="0005792D" w:rsidRPr="00094238">
        <w:rPr>
          <w:rFonts w:ascii="Times New Roman" w:eastAsia="TeX Gyre Bonum" w:hAnsi="Times New Roman"/>
          <w:sz w:val="24"/>
          <w:szCs w:val="24"/>
        </w:rPr>
        <w:t>jú</w:t>
      </w:r>
      <w:r w:rsidRPr="00094238">
        <w:rPr>
          <w:rFonts w:ascii="Times New Roman" w:eastAsia="TeX Gyre Bonum" w:hAnsi="Times New Roman"/>
          <w:sz w:val="24"/>
          <w:szCs w:val="24"/>
        </w:rPr>
        <w:t xml:space="preserve"> </w:t>
      </w:r>
      <w:r w:rsidR="00F50A94">
        <w:rPr>
          <w:rFonts w:ascii="Times New Roman" w:eastAsia="TeX Gyre Bonum" w:hAnsi="Times New Roman"/>
          <w:sz w:val="24"/>
          <w:szCs w:val="24"/>
        </w:rPr>
        <w:t xml:space="preserve">tieto </w:t>
      </w:r>
      <w:r w:rsidR="0005792D" w:rsidRPr="00094238">
        <w:rPr>
          <w:rFonts w:ascii="Times New Roman" w:eastAsia="TeX Gyre Bonum" w:hAnsi="Times New Roman"/>
          <w:sz w:val="24"/>
          <w:szCs w:val="24"/>
        </w:rPr>
        <w:t>slová</w:t>
      </w:r>
      <w:r w:rsidR="00F50A94">
        <w:rPr>
          <w:rFonts w:ascii="Times New Roman" w:eastAsia="TeX Gyre Bonum" w:hAnsi="Times New Roman"/>
          <w:sz w:val="24"/>
          <w:szCs w:val="24"/>
        </w:rPr>
        <w:t>:</w:t>
      </w:r>
      <w:r w:rsidRPr="00094238">
        <w:rPr>
          <w:rFonts w:ascii="Times New Roman" w:eastAsia="TeX Gyre Bonum" w:hAnsi="Times New Roman"/>
          <w:sz w:val="24"/>
          <w:szCs w:val="24"/>
        </w:rPr>
        <w:t xml:space="preserve"> „</w:t>
      </w:r>
      <w:r w:rsidR="0005792D" w:rsidRPr="00094238">
        <w:rPr>
          <w:rFonts w:ascii="Times New Roman" w:eastAsia="TeX Gyre Bonum" w:hAnsi="Times New Roman"/>
          <w:sz w:val="24"/>
          <w:szCs w:val="24"/>
        </w:rPr>
        <w:t>alebo dohľadu</w:t>
      </w:r>
      <w:r w:rsidRPr="00094238">
        <w:rPr>
          <w:rFonts w:ascii="Times New Roman" w:eastAsia="TeX Gyre Bonum" w:hAnsi="Times New Roman"/>
          <w:sz w:val="24"/>
          <w:szCs w:val="24"/>
        </w:rPr>
        <w:t>“</w:t>
      </w:r>
      <w:r w:rsidR="005E6C35" w:rsidRPr="00094238">
        <w:rPr>
          <w:rFonts w:ascii="Times New Roman" w:eastAsia="TeX Gyre Bonum" w:hAnsi="Times New Roman"/>
          <w:sz w:val="24"/>
          <w:szCs w:val="24"/>
        </w:rPr>
        <w:t>.</w:t>
      </w:r>
    </w:p>
    <w:p w14:paraId="69EC375D" w14:textId="02DD5639" w:rsidR="00B246ED" w:rsidRDefault="00B246ED" w:rsidP="00B246ED">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00416EA0" w14:textId="13AEE10B" w:rsidR="000D57A0" w:rsidRDefault="000D57A0" w:rsidP="00AB00B6">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AB00B6">
        <w:rPr>
          <w:rFonts w:ascii="Times New Roman" w:eastAsia="TeX Gyre Bonum" w:hAnsi="Times New Roman"/>
          <w:sz w:val="24"/>
          <w:szCs w:val="24"/>
        </w:rPr>
        <w:t>§ 7 ods. 6</w:t>
      </w:r>
      <w:r w:rsidR="00AB00B6">
        <w:rPr>
          <w:rFonts w:ascii="Times New Roman" w:eastAsia="TeX Gyre Bonum" w:hAnsi="Times New Roman"/>
          <w:sz w:val="24"/>
          <w:szCs w:val="24"/>
        </w:rPr>
        <w:t xml:space="preserve"> </w:t>
      </w:r>
      <w:r w:rsidR="003A50BF">
        <w:rPr>
          <w:rFonts w:ascii="Times New Roman" w:eastAsia="TeX Gyre Bonum" w:hAnsi="Times New Roman"/>
          <w:sz w:val="24"/>
          <w:szCs w:val="24"/>
        </w:rPr>
        <w:t>sa za slovo „opakované“ vkladajú slová „uloženie pokuty za“.</w:t>
      </w:r>
    </w:p>
    <w:p w14:paraId="0FB06F4F" w14:textId="77777777" w:rsidR="000D57A0" w:rsidRPr="00B246ED" w:rsidRDefault="000D57A0" w:rsidP="00B246ED">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6D7DC7E2" w14:textId="7EED1948" w:rsidR="000C639A" w:rsidRPr="00B246ED" w:rsidRDefault="000C639A"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t xml:space="preserve">V § 8 ods. </w:t>
      </w:r>
      <w:r w:rsidR="007D090D">
        <w:rPr>
          <w:rFonts w:ascii="Times New Roman" w:eastAsia="TeX Gyre Bonum" w:hAnsi="Times New Roman"/>
          <w:sz w:val="24"/>
          <w:szCs w:val="24"/>
        </w:rPr>
        <w:t>3</w:t>
      </w:r>
      <w:r w:rsidRPr="00B246ED">
        <w:rPr>
          <w:rFonts w:ascii="Times New Roman" w:eastAsia="TeX Gyre Bonum" w:hAnsi="Times New Roman"/>
          <w:sz w:val="24"/>
          <w:szCs w:val="24"/>
        </w:rPr>
        <w:t xml:space="preserve"> </w:t>
      </w:r>
      <w:r w:rsidR="00BB6E95">
        <w:rPr>
          <w:rFonts w:ascii="Times New Roman" w:eastAsia="TeX Gyre Bonum" w:hAnsi="Times New Roman"/>
          <w:sz w:val="24"/>
          <w:szCs w:val="24"/>
        </w:rPr>
        <w:t xml:space="preserve">a § 11 ods. 1 </w:t>
      </w:r>
      <w:r w:rsidRPr="00B246ED">
        <w:rPr>
          <w:rFonts w:ascii="Times New Roman" w:eastAsia="TeX Gyre Bonum" w:hAnsi="Times New Roman"/>
          <w:sz w:val="24"/>
          <w:szCs w:val="24"/>
        </w:rPr>
        <w:t>sa slová „hlavný inšpektor práce“ nahrádzajú slovom „riaditeľ“.</w:t>
      </w:r>
    </w:p>
    <w:p w14:paraId="0D6A1647" w14:textId="77777777" w:rsidR="000C639A" w:rsidRPr="00B246ED" w:rsidRDefault="000C639A" w:rsidP="00B246ED">
      <w:pPr>
        <w:pStyle w:val="Odsekzoznamu"/>
        <w:widowControl w:val="0"/>
        <w:tabs>
          <w:tab w:val="left" w:pos="1109"/>
        </w:tabs>
        <w:spacing w:after="0" w:line="240" w:lineRule="auto"/>
        <w:jc w:val="both"/>
        <w:rPr>
          <w:rFonts w:ascii="Times New Roman" w:eastAsia="TeX Gyre Bonum" w:hAnsi="Times New Roman"/>
          <w:sz w:val="24"/>
          <w:szCs w:val="24"/>
        </w:rPr>
      </w:pPr>
    </w:p>
    <w:p w14:paraId="39E547EF" w14:textId="4B7A826B" w:rsidR="000C639A" w:rsidRPr="00B246ED" w:rsidRDefault="000C639A"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t>V § 10 ods. 2 sa slová „hlavného inšpektora práce“ nahrádzajú slovom „riaditeľa“.</w:t>
      </w:r>
    </w:p>
    <w:p w14:paraId="2C0560C3" w14:textId="77777777" w:rsidR="000C639A" w:rsidRPr="00B246ED" w:rsidRDefault="000C639A" w:rsidP="00B246ED">
      <w:pPr>
        <w:pStyle w:val="Odsekzoznamu"/>
        <w:widowControl w:val="0"/>
        <w:tabs>
          <w:tab w:val="left" w:pos="1109"/>
        </w:tabs>
        <w:spacing w:after="0" w:line="240" w:lineRule="auto"/>
        <w:jc w:val="both"/>
        <w:rPr>
          <w:rFonts w:ascii="Times New Roman" w:eastAsia="TeX Gyre Bonum" w:hAnsi="Times New Roman"/>
          <w:sz w:val="24"/>
          <w:szCs w:val="24"/>
        </w:rPr>
      </w:pPr>
    </w:p>
    <w:p w14:paraId="087A3ED4" w14:textId="2D5CF1F4" w:rsidR="00EA1563" w:rsidRPr="00B246ED" w:rsidRDefault="00EA1563"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t>V § 14 ods</w:t>
      </w:r>
      <w:r w:rsidR="00570336">
        <w:rPr>
          <w:rFonts w:ascii="Times New Roman" w:eastAsia="TeX Gyre Bonum" w:hAnsi="Times New Roman"/>
          <w:sz w:val="24"/>
          <w:szCs w:val="24"/>
        </w:rPr>
        <w:t>ek</w:t>
      </w:r>
      <w:r w:rsidRPr="00B246ED">
        <w:rPr>
          <w:rFonts w:ascii="Times New Roman" w:eastAsia="TeX Gyre Bonum" w:hAnsi="Times New Roman"/>
          <w:sz w:val="24"/>
          <w:szCs w:val="24"/>
        </w:rPr>
        <w:t xml:space="preserve"> 1 </w:t>
      </w:r>
      <w:r w:rsidR="00570336">
        <w:rPr>
          <w:rFonts w:ascii="Times New Roman" w:eastAsia="TeX Gyre Bonum" w:hAnsi="Times New Roman"/>
          <w:sz w:val="24"/>
          <w:szCs w:val="24"/>
        </w:rPr>
        <w:t>znie:</w:t>
      </w:r>
    </w:p>
    <w:p w14:paraId="4C66AA9F" w14:textId="77777777" w:rsidR="00400914" w:rsidRPr="00570336" w:rsidRDefault="00400914" w:rsidP="009353A8">
      <w:pPr>
        <w:pStyle w:val="Odsekzoznamu"/>
        <w:widowControl w:val="0"/>
        <w:tabs>
          <w:tab w:val="left" w:pos="426"/>
        </w:tabs>
        <w:spacing w:after="0" w:line="240" w:lineRule="auto"/>
        <w:ind w:left="357" w:firstLine="357"/>
        <w:jc w:val="both"/>
        <w:rPr>
          <w:rFonts w:ascii="Times New Roman" w:eastAsia="TeX Gyre Bonum" w:hAnsi="Times New Roman"/>
          <w:sz w:val="24"/>
          <w:szCs w:val="24"/>
        </w:rPr>
      </w:pPr>
      <w:r>
        <w:rPr>
          <w:rFonts w:ascii="Times New Roman" w:hAnsi="Times New Roman"/>
          <w:sz w:val="24"/>
          <w:szCs w:val="24"/>
        </w:rPr>
        <w:t>„(1</w:t>
      </w:r>
      <w:r w:rsidRPr="00570336">
        <w:rPr>
          <w:rFonts w:ascii="Times New Roman" w:eastAsia="TeX Gyre Bonum" w:hAnsi="Times New Roman"/>
          <w:sz w:val="24"/>
          <w:szCs w:val="24"/>
        </w:rPr>
        <w:t>) Protokol obsahuje</w:t>
      </w:r>
    </w:p>
    <w:p w14:paraId="10CF4B44" w14:textId="4389EC5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označenie inšpektorátu práce,</w:t>
      </w:r>
    </w:p>
    <w:p w14:paraId="3557AB34" w14:textId="0B2EA81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 xml:space="preserve">meno a priezvisko inšpektora práce, ktorý vykonal inšpekciu práce, </w:t>
      </w:r>
    </w:p>
    <w:p w14:paraId="1CC9E76D" w14:textId="17F396BC"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označenie kontrolovaného zamestnávateľa alebo kontrolovanej fyzickej osoby, ktorá je podnikateľom a nie je zamestnávateľom,</w:t>
      </w:r>
    </w:p>
    <w:p w14:paraId="544050C0" w14:textId="76EA60FE"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miesto a čas vykonania inšpekcie práce,</w:t>
      </w:r>
    </w:p>
    <w:p w14:paraId="751E0322" w14:textId="1897E10B"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predmet inšpekcie práce,</w:t>
      </w:r>
    </w:p>
    <w:p w14:paraId="7745C8FC" w14:textId="3C0FFD99"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 xml:space="preserve">zistené porušenia predpisov </w:t>
      </w:r>
      <w:r w:rsidR="00EF1CC6" w:rsidRPr="00EF1CC6">
        <w:rPr>
          <w:rFonts w:ascii="Times New Roman" w:eastAsia="TeX Gyre Bonum" w:hAnsi="Times New Roman"/>
          <w:sz w:val="24"/>
          <w:szCs w:val="24"/>
        </w:rPr>
        <w:t>uvedených v § 2 ods. 1 písm. a)</w:t>
      </w:r>
      <w:r w:rsidR="00EF1CC6" w:rsidRPr="00570336">
        <w:rPr>
          <w:rFonts w:ascii="Times New Roman" w:eastAsia="TeX Gyre Bonum" w:hAnsi="Times New Roman"/>
          <w:sz w:val="24"/>
          <w:szCs w:val="24"/>
        </w:rPr>
        <w:t xml:space="preserve"> </w:t>
      </w:r>
      <w:r w:rsidRPr="00570336">
        <w:rPr>
          <w:rFonts w:ascii="Times New Roman" w:eastAsia="TeX Gyre Bonum" w:hAnsi="Times New Roman"/>
          <w:sz w:val="24"/>
          <w:szCs w:val="24"/>
        </w:rPr>
        <w:t>a záväzkov vyplývajúcich z kolektívnych zmlúv,</w:t>
      </w:r>
    </w:p>
    <w:p w14:paraId="16226B46" w14:textId="69DB15C1"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 xml:space="preserve">podpis a vyjadrenie zamestnávateľa alebo ním povereného zamestnanca, alebo fyzickej osoby, ktorá je podnikateľom a nie je zamestnávateľom, k zisteným porušeniam predpisov </w:t>
      </w:r>
      <w:r w:rsidR="00A2587B" w:rsidRPr="00EF1CC6">
        <w:rPr>
          <w:rFonts w:ascii="Times New Roman" w:eastAsia="TeX Gyre Bonum" w:hAnsi="Times New Roman"/>
          <w:sz w:val="24"/>
          <w:szCs w:val="24"/>
        </w:rPr>
        <w:t>uvedených v § 2 ods. 1 písm. a)</w:t>
      </w:r>
      <w:r w:rsidR="00A2587B">
        <w:rPr>
          <w:rFonts w:ascii="Times New Roman" w:eastAsia="TeX Gyre Bonum" w:hAnsi="Times New Roman"/>
          <w:sz w:val="24"/>
          <w:szCs w:val="24"/>
        </w:rPr>
        <w:t xml:space="preserve"> </w:t>
      </w:r>
      <w:r w:rsidRPr="00570336">
        <w:rPr>
          <w:rFonts w:ascii="Times New Roman" w:eastAsia="TeX Gyre Bonum" w:hAnsi="Times New Roman"/>
          <w:sz w:val="24"/>
          <w:szCs w:val="24"/>
        </w:rPr>
        <w:t>a záväzkov vyplývajúcich z kolektívnych zmlúv a k ďalším skutočnostiam uvedeným v protokole,</w:t>
      </w:r>
    </w:p>
    <w:p w14:paraId="562286CF" w14:textId="6DCAD7E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stanovisko inšpektora práce k vyjadreniu</w:t>
      </w:r>
      <w:r w:rsidR="009353A8">
        <w:rPr>
          <w:rFonts w:ascii="Times New Roman" w:eastAsia="TeX Gyre Bonum" w:hAnsi="Times New Roman"/>
          <w:sz w:val="24"/>
          <w:szCs w:val="24"/>
        </w:rPr>
        <w:t xml:space="preserve"> podľa písmena g)</w:t>
      </w:r>
      <w:r w:rsidRPr="00570336">
        <w:rPr>
          <w:rFonts w:ascii="Times New Roman" w:eastAsia="TeX Gyre Bonum" w:hAnsi="Times New Roman"/>
          <w:sz w:val="24"/>
          <w:szCs w:val="24"/>
        </w:rPr>
        <w:t>,</w:t>
      </w:r>
    </w:p>
    <w:p w14:paraId="4EF7CB4E" w14:textId="12B4F918" w:rsidR="00570336" w:rsidRPr="00570336" w:rsidRDefault="00570336"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vyjadrenie právnickej osoby alebo fyzickej osoby ku skutočnostiam uvedeným v</w:t>
      </w:r>
      <w:r w:rsidR="009678C6">
        <w:rPr>
          <w:rFonts w:ascii="Times New Roman" w:eastAsia="TeX Gyre Bonum" w:hAnsi="Times New Roman"/>
          <w:sz w:val="24"/>
          <w:szCs w:val="24"/>
        </w:rPr>
        <w:t> </w:t>
      </w:r>
      <w:r w:rsidRPr="00570336">
        <w:rPr>
          <w:rFonts w:ascii="Times New Roman" w:eastAsia="TeX Gyre Bonum" w:hAnsi="Times New Roman"/>
          <w:sz w:val="24"/>
          <w:szCs w:val="24"/>
        </w:rPr>
        <w:t>protokole, ktoré sa jej týkajú, ak ide o vyšetrovanie udalosti uvedenej v </w:t>
      </w:r>
      <w:hyperlink r:id="rId8" w:anchor="paragraf-7.odsek-3.pismeno-b" w:tooltip="Odkaz na predpis alebo ustanovenie" w:history="1">
        <w:r w:rsidRPr="00570336">
          <w:rPr>
            <w:rFonts w:ascii="Times New Roman" w:eastAsia="TeX Gyre Bonum" w:hAnsi="Times New Roman"/>
            <w:sz w:val="24"/>
            <w:szCs w:val="24"/>
          </w:rPr>
          <w:t>§ 7 ods. 3 písm. b)</w:t>
        </w:r>
      </w:hyperlink>
      <w:r w:rsidRPr="00570336">
        <w:rPr>
          <w:rFonts w:ascii="Times New Roman" w:eastAsia="TeX Gyre Bonum" w:hAnsi="Times New Roman"/>
          <w:sz w:val="24"/>
          <w:szCs w:val="24"/>
        </w:rPr>
        <w:t>,</w:t>
      </w:r>
    </w:p>
    <w:p w14:paraId="122E0FB7" w14:textId="4F3840A4" w:rsidR="00570336" w:rsidRDefault="00570336"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dohodnutú mzdu a dobu trvania nelegálnej práce a nelegálneho zamestnávania, ak boli preukázané,</w:t>
      </w:r>
      <w:r w:rsidR="002273FB" w:rsidRPr="002273FB">
        <w:rPr>
          <w:rFonts w:ascii="Times New Roman" w:eastAsia="TeX Gyre Bonum" w:hAnsi="Times New Roman"/>
          <w:sz w:val="24"/>
          <w:szCs w:val="24"/>
        </w:rPr>
        <w:t xml:space="preserve"> </w:t>
      </w:r>
      <w:r w:rsidR="002273FB">
        <w:rPr>
          <w:rFonts w:ascii="Times New Roman" w:eastAsia="TeX Gyre Bonum" w:hAnsi="Times New Roman"/>
          <w:sz w:val="24"/>
          <w:szCs w:val="24"/>
        </w:rPr>
        <w:t>v prípade zistenia porušenia zákazu nelegálnej práce alebo nelegálneho zamestnávania,</w:t>
      </w:r>
    </w:p>
    <w:p w14:paraId="5C768066" w14:textId="508ED773" w:rsidR="003C1637" w:rsidRPr="00570336" w:rsidRDefault="003C1637"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Pr>
          <w:rFonts w:ascii="Times New Roman" w:eastAsia="TeX Gyre Bonum" w:hAnsi="Times New Roman"/>
          <w:sz w:val="24"/>
          <w:szCs w:val="24"/>
        </w:rPr>
        <w:t>navrhnuté</w:t>
      </w:r>
      <w:r w:rsidR="007B1E21">
        <w:rPr>
          <w:rFonts w:ascii="Times New Roman" w:eastAsia="TeX Gyre Bonum" w:hAnsi="Times New Roman"/>
          <w:sz w:val="24"/>
          <w:szCs w:val="24"/>
        </w:rPr>
        <w:t xml:space="preserve"> a uložené</w:t>
      </w:r>
      <w:r>
        <w:rPr>
          <w:rFonts w:ascii="Times New Roman" w:eastAsia="TeX Gyre Bonum" w:hAnsi="Times New Roman"/>
          <w:sz w:val="24"/>
          <w:szCs w:val="24"/>
        </w:rPr>
        <w:t xml:space="preserve"> opatrenia a uložené povinnosti podľa odseku 2,</w:t>
      </w:r>
    </w:p>
    <w:p w14:paraId="57DCBCAA" w14:textId="7B1FCEC5"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B246ED">
        <w:rPr>
          <w:rFonts w:ascii="Times New Roman" w:eastAsia="TeX Gyre Bonum" w:hAnsi="Times New Roman"/>
          <w:sz w:val="24"/>
          <w:szCs w:val="24"/>
        </w:rPr>
        <w:t>poučenie o možnosti podať správnu žalobu podľa Správneho súdneho poriadku</w:t>
      </w:r>
      <w:r>
        <w:rPr>
          <w:rFonts w:ascii="Times New Roman" w:eastAsia="TeX Gyre Bonum" w:hAnsi="Times New Roman"/>
          <w:sz w:val="24"/>
          <w:szCs w:val="24"/>
        </w:rPr>
        <w:t xml:space="preserve">, </w:t>
      </w:r>
      <w:r w:rsidRPr="00570336">
        <w:rPr>
          <w:rFonts w:ascii="Times New Roman" w:eastAsia="TeX Gyre Bonum" w:hAnsi="Times New Roman"/>
          <w:sz w:val="24"/>
          <w:szCs w:val="24"/>
        </w:rPr>
        <w:t>ak</w:t>
      </w:r>
      <w:r w:rsidR="009678C6">
        <w:rPr>
          <w:rFonts w:ascii="Times New Roman" w:eastAsia="TeX Gyre Bonum" w:hAnsi="Times New Roman"/>
          <w:sz w:val="24"/>
          <w:szCs w:val="24"/>
        </w:rPr>
        <w:t> </w:t>
      </w:r>
      <w:r w:rsidRPr="00570336">
        <w:rPr>
          <w:rFonts w:ascii="Times New Roman" w:eastAsia="TeX Gyre Bonum" w:hAnsi="Times New Roman"/>
          <w:sz w:val="24"/>
          <w:szCs w:val="24"/>
        </w:rPr>
        <w:t>protokolom sú alebo môžu byť priamo dotknuté práva, právom chránené záujmy alebo povinnosti kontrolovaného zamestnávateľa alebo kontrolovanej fyzickej osoby, ktorá je podnikateľom a nie je zamestnávateľom,</w:t>
      </w:r>
    </w:p>
    <w:p w14:paraId="2232CA0F" w14:textId="1D142769"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dátum vypracovania protokolu,</w:t>
      </w:r>
    </w:p>
    <w:p w14:paraId="6068A5C1" w14:textId="2938B3CC"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dátum prerokovania protokolu,</w:t>
      </w:r>
    </w:p>
    <w:p w14:paraId="6D02EBA2" w14:textId="7F566BF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podpis inšpektora práce a odtlačok pečiatky.“.</w:t>
      </w:r>
    </w:p>
    <w:p w14:paraId="1491E96D" w14:textId="70E3DE4A" w:rsidR="00400914" w:rsidRDefault="00400914" w:rsidP="0081435F">
      <w:pPr>
        <w:tabs>
          <w:tab w:val="left" w:pos="1618"/>
          <w:tab w:val="left" w:leader="dot" w:pos="9475"/>
        </w:tabs>
        <w:jc w:val="both"/>
        <w:rPr>
          <w:szCs w:val="24"/>
        </w:rPr>
      </w:pPr>
    </w:p>
    <w:p w14:paraId="67DF637F" w14:textId="2DCB9607" w:rsidR="00C56760" w:rsidRDefault="00C74278"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7A2B3C">
        <w:rPr>
          <w:rFonts w:ascii="Times New Roman" w:eastAsia="TeX Gyre Bonum" w:hAnsi="Times New Roman"/>
          <w:sz w:val="24"/>
          <w:szCs w:val="24"/>
        </w:rPr>
        <w:t xml:space="preserve">V § 14 ods. 2 </w:t>
      </w:r>
      <w:r w:rsidR="00723968">
        <w:rPr>
          <w:rFonts w:ascii="Times New Roman" w:eastAsia="TeX Gyre Bonum" w:hAnsi="Times New Roman"/>
          <w:sz w:val="24"/>
          <w:szCs w:val="24"/>
        </w:rPr>
        <w:t xml:space="preserve">písm. a) </w:t>
      </w:r>
      <w:r w:rsidRPr="007A2B3C">
        <w:rPr>
          <w:rFonts w:ascii="Times New Roman" w:eastAsia="TeX Gyre Bonum" w:hAnsi="Times New Roman"/>
          <w:sz w:val="24"/>
          <w:szCs w:val="24"/>
        </w:rPr>
        <w:t>sa za slovo „predpisov“ vkladajú slová „</w:t>
      </w:r>
      <w:r w:rsidRPr="00EF1CC6">
        <w:rPr>
          <w:rFonts w:ascii="Times New Roman" w:eastAsia="TeX Gyre Bonum" w:hAnsi="Times New Roman"/>
          <w:sz w:val="24"/>
          <w:szCs w:val="24"/>
        </w:rPr>
        <w:t>uvedených v § 2 ods. 1 písm. a)</w:t>
      </w:r>
      <w:r w:rsidRPr="007A2B3C">
        <w:rPr>
          <w:rFonts w:ascii="Times New Roman" w:eastAsia="TeX Gyre Bonum" w:hAnsi="Times New Roman"/>
          <w:sz w:val="24"/>
          <w:szCs w:val="24"/>
        </w:rPr>
        <w:t>“</w:t>
      </w:r>
      <w:r w:rsidR="00C56760">
        <w:rPr>
          <w:rFonts w:ascii="Times New Roman" w:eastAsia="TeX Gyre Bonum" w:hAnsi="Times New Roman"/>
          <w:sz w:val="24"/>
          <w:szCs w:val="24"/>
        </w:rPr>
        <w:t>.</w:t>
      </w:r>
      <w:r w:rsidR="00723968">
        <w:rPr>
          <w:rFonts w:ascii="Times New Roman" w:eastAsia="TeX Gyre Bonum" w:hAnsi="Times New Roman"/>
          <w:sz w:val="24"/>
          <w:szCs w:val="24"/>
        </w:rPr>
        <w:t xml:space="preserve"> </w:t>
      </w:r>
    </w:p>
    <w:p w14:paraId="46A0FF93" w14:textId="77777777" w:rsidR="00C56760" w:rsidRDefault="00C56760" w:rsidP="00C56760">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70D3B285" w14:textId="759D0DC9" w:rsidR="00C74278" w:rsidRPr="007A2B3C" w:rsidRDefault="00C56760"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Pr>
          <w:rFonts w:ascii="Times New Roman" w:eastAsia="TeX Gyre Bonum" w:hAnsi="Times New Roman"/>
          <w:sz w:val="24"/>
          <w:szCs w:val="24"/>
        </w:rPr>
        <w:t>V 14 ods. 2</w:t>
      </w:r>
      <w:r w:rsidR="00723968">
        <w:rPr>
          <w:rFonts w:ascii="Times New Roman" w:eastAsia="TeX Gyre Bonum" w:hAnsi="Times New Roman"/>
          <w:sz w:val="24"/>
          <w:szCs w:val="24"/>
        </w:rPr>
        <w:t> písm. b) sa slová „</w:t>
      </w:r>
      <w:r w:rsidR="00723968" w:rsidRPr="00723968">
        <w:rPr>
          <w:rFonts w:ascii="Times New Roman" w:eastAsia="TeX Gyre Bonum" w:hAnsi="Times New Roman"/>
          <w:sz w:val="24"/>
          <w:szCs w:val="24"/>
        </w:rPr>
        <w:t>splnení opatrení na odstránenie zistených porušení predpisov</w:t>
      </w:r>
      <w:r w:rsidR="00723968">
        <w:rPr>
          <w:rFonts w:ascii="Times New Roman" w:eastAsia="TeX Gyre Bonum" w:hAnsi="Times New Roman"/>
          <w:sz w:val="24"/>
          <w:szCs w:val="24"/>
        </w:rPr>
        <w:t>“ nahrádzajú slovami „spôsobe splnenia</w:t>
      </w:r>
      <w:r w:rsidR="00723968" w:rsidRPr="00723968">
        <w:rPr>
          <w:rFonts w:ascii="Times New Roman" w:eastAsia="TeX Gyre Bonum" w:hAnsi="Times New Roman"/>
          <w:sz w:val="24"/>
          <w:szCs w:val="24"/>
        </w:rPr>
        <w:t xml:space="preserve"> opatrení na odstránenie zistených porušení predpisov</w:t>
      </w:r>
      <w:r w:rsidR="00723968">
        <w:rPr>
          <w:rFonts w:ascii="Times New Roman" w:eastAsia="TeX Gyre Bonum" w:hAnsi="Times New Roman"/>
          <w:sz w:val="24"/>
          <w:szCs w:val="24"/>
        </w:rPr>
        <w:t xml:space="preserve"> </w:t>
      </w:r>
      <w:r w:rsidR="00723968" w:rsidRPr="00EF1CC6">
        <w:rPr>
          <w:rFonts w:ascii="Times New Roman" w:eastAsia="TeX Gyre Bonum" w:hAnsi="Times New Roman"/>
          <w:sz w:val="24"/>
          <w:szCs w:val="24"/>
        </w:rPr>
        <w:t>uvedených v § 2 ods. 1 písm. a)</w:t>
      </w:r>
      <w:r w:rsidR="00723968">
        <w:rPr>
          <w:rFonts w:ascii="Times New Roman" w:eastAsia="TeX Gyre Bonum" w:hAnsi="Times New Roman"/>
          <w:sz w:val="24"/>
          <w:szCs w:val="24"/>
        </w:rPr>
        <w:t>“</w:t>
      </w:r>
      <w:r w:rsidR="00C74278" w:rsidRPr="007A2B3C">
        <w:rPr>
          <w:rFonts w:ascii="Times New Roman" w:eastAsia="TeX Gyre Bonum" w:hAnsi="Times New Roman"/>
          <w:sz w:val="24"/>
          <w:szCs w:val="24"/>
        </w:rPr>
        <w:t>.</w:t>
      </w:r>
      <w:r w:rsidR="00C74278">
        <w:rPr>
          <w:rFonts w:ascii="Times New Roman" w:eastAsia="TeX Gyre Bonum" w:hAnsi="Times New Roman"/>
          <w:sz w:val="24"/>
          <w:szCs w:val="24"/>
        </w:rPr>
        <w:t xml:space="preserve"> </w:t>
      </w:r>
      <w:r w:rsidR="00C74278" w:rsidRPr="007A2B3C">
        <w:rPr>
          <w:rFonts w:ascii="Times New Roman" w:eastAsia="TeX Gyre Bonum" w:hAnsi="Times New Roman"/>
          <w:sz w:val="24"/>
          <w:szCs w:val="24"/>
        </w:rPr>
        <w:t xml:space="preserve"> </w:t>
      </w:r>
    </w:p>
    <w:p w14:paraId="41174764" w14:textId="77777777" w:rsidR="00C74278" w:rsidRPr="0081435F" w:rsidRDefault="00C74278" w:rsidP="0081435F">
      <w:pPr>
        <w:tabs>
          <w:tab w:val="left" w:pos="1618"/>
          <w:tab w:val="left" w:leader="dot" w:pos="9475"/>
        </w:tabs>
        <w:jc w:val="both"/>
        <w:rPr>
          <w:szCs w:val="24"/>
        </w:rPr>
      </w:pPr>
    </w:p>
    <w:p w14:paraId="78111460" w14:textId="79F25FBE" w:rsidR="00EA1563" w:rsidRPr="00867D64" w:rsidRDefault="00EA1563"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867D64">
        <w:rPr>
          <w:rFonts w:ascii="Times New Roman" w:eastAsia="TeX Gyre Bonum" w:hAnsi="Times New Roman"/>
          <w:sz w:val="24"/>
          <w:szCs w:val="24"/>
        </w:rPr>
        <w:t>V § 14 ods</w:t>
      </w:r>
      <w:r w:rsidR="0025711D">
        <w:rPr>
          <w:rFonts w:ascii="Times New Roman" w:eastAsia="TeX Gyre Bonum" w:hAnsi="Times New Roman"/>
          <w:sz w:val="24"/>
          <w:szCs w:val="24"/>
        </w:rPr>
        <w:t>.</w:t>
      </w:r>
      <w:r w:rsidRPr="00867D64">
        <w:rPr>
          <w:rFonts w:ascii="Times New Roman" w:eastAsia="TeX Gyre Bonum" w:hAnsi="Times New Roman"/>
          <w:sz w:val="24"/>
          <w:szCs w:val="24"/>
        </w:rPr>
        <w:t xml:space="preserve"> 3 </w:t>
      </w:r>
      <w:r w:rsidR="0025711D">
        <w:rPr>
          <w:rFonts w:ascii="Times New Roman" w:eastAsia="TeX Gyre Bonum" w:hAnsi="Times New Roman"/>
          <w:sz w:val="24"/>
          <w:szCs w:val="24"/>
        </w:rPr>
        <w:t>písm</w:t>
      </w:r>
      <w:r w:rsidR="00D752E7">
        <w:rPr>
          <w:rFonts w:ascii="Times New Roman" w:eastAsia="TeX Gyre Bonum" w:hAnsi="Times New Roman"/>
          <w:sz w:val="24"/>
          <w:szCs w:val="24"/>
        </w:rPr>
        <w:t>.</w:t>
      </w:r>
      <w:r w:rsidR="0025711D">
        <w:rPr>
          <w:rFonts w:ascii="Times New Roman" w:eastAsia="TeX Gyre Bonum" w:hAnsi="Times New Roman"/>
          <w:sz w:val="24"/>
          <w:szCs w:val="24"/>
        </w:rPr>
        <w:t xml:space="preserve"> a)</w:t>
      </w:r>
      <w:r w:rsidR="00D752E7">
        <w:rPr>
          <w:rFonts w:ascii="Times New Roman" w:eastAsia="TeX Gyre Bonum" w:hAnsi="Times New Roman"/>
          <w:sz w:val="24"/>
          <w:szCs w:val="24"/>
        </w:rPr>
        <w:t xml:space="preserve"> sa za slovo „</w:t>
      </w:r>
      <w:r w:rsidR="00D752E7" w:rsidRPr="00867D64">
        <w:rPr>
          <w:rFonts w:ascii="Times New Roman" w:eastAsia="TeX Gyre Bonum" w:hAnsi="Times New Roman"/>
          <w:sz w:val="24"/>
          <w:szCs w:val="24"/>
        </w:rPr>
        <w:t>uvedie</w:t>
      </w:r>
      <w:r w:rsidR="00D752E7">
        <w:rPr>
          <w:rFonts w:ascii="Times New Roman" w:eastAsia="TeX Gyre Bonum" w:hAnsi="Times New Roman"/>
          <w:sz w:val="24"/>
          <w:szCs w:val="24"/>
        </w:rPr>
        <w:t>“ vkladajú slová „</w:t>
      </w:r>
      <w:r w:rsidR="00D752E7" w:rsidRPr="00867D64">
        <w:rPr>
          <w:rFonts w:ascii="Times New Roman" w:eastAsia="TeX Gyre Bonum" w:hAnsi="Times New Roman"/>
          <w:sz w:val="24"/>
          <w:szCs w:val="24"/>
        </w:rPr>
        <w:t>alebo ku ktorému pripojí</w:t>
      </w:r>
      <w:r w:rsidR="00D752E7">
        <w:rPr>
          <w:rFonts w:ascii="Times New Roman" w:eastAsia="TeX Gyre Bonum" w:hAnsi="Times New Roman"/>
          <w:sz w:val="24"/>
          <w:szCs w:val="24"/>
        </w:rPr>
        <w:t xml:space="preserve">“. </w:t>
      </w:r>
    </w:p>
    <w:p w14:paraId="22BFE46A" w14:textId="77777777" w:rsidR="00D752E7" w:rsidRPr="00867D64" w:rsidRDefault="00D752E7" w:rsidP="00BB3671">
      <w:pPr>
        <w:pStyle w:val="Odsekzoznamu"/>
        <w:widowControl w:val="0"/>
        <w:tabs>
          <w:tab w:val="left" w:pos="426"/>
        </w:tabs>
        <w:spacing w:after="0" w:line="240" w:lineRule="auto"/>
        <w:ind w:left="357"/>
        <w:jc w:val="both"/>
        <w:rPr>
          <w:rFonts w:ascii="Times New Roman" w:eastAsia="TeX Gyre Bonum" w:hAnsi="Times New Roman"/>
          <w:sz w:val="24"/>
          <w:szCs w:val="24"/>
        </w:rPr>
      </w:pPr>
    </w:p>
    <w:p w14:paraId="0B4CAE23" w14:textId="413B2B54" w:rsidR="0022618F" w:rsidRPr="00867D64" w:rsidRDefault="0022618F"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867D64">
        <w:rPr>
          <w:rFonts w:ascii="Times New Roman" w:eastAsia="TeX Gyre Bonum" w:hAnsi="Times New Roman"/>
          <w:sz w:val="24"/>
          <w:szCs w:val="24"/>
        </w:rPr>
        <w:t xml:space="preserve">V § 14 </w:t>
      </w:r>
      <w:r w:rsidR="0025711D">
        <w:rPr>
          <w:rFonts w:ascii="Times New Roman" w:eastAsia="TeX Gyre Bonum" w:hAnsi="Times New Roman"/>
          <w:sz w:val="24"/>
          <w:szCs w:val="24"/>
        </w:rPr>
        <w:t>odsek 4 znie</w:t>
      </w:r>
      <w:r w:rsidRPr="00867D64">
        <w:rPr>
          <w:rFonts w:ascii="Times New Roman" w:eastAsia="TeX Gyre Bonum" w:hAnsi="Times New Roman"/>
          <w:sz w:val="24"/>
          <w:szCs w:val="24"/>
        </w:rPr>
        <w:t>:</w:t>
      </w:r>
    </w:p>
    <w:p w14:paraId="7DBEA6C7" w14:textId="65FCC873" w:rsidR="0025711D" w:rsidRPr="0025711D" w:rsidRDefault="0022618F" w:rsidP="0025711D">
      <w:pPr>
        <w:pStyle w:val="Odsekzoznamu"/>
        <w:widowControl w:val="0"/>
        <w:tabs>
          <w:tab w:val="left" w:pos="426"/>
        </w:tabs>
        <w:spacing w:after="0" w:line="240" w:lineRule="auto"/>
        <w:ind w:left="357" w:firstLine="357"/>
        <w:jc w:val="both"/>
        <w:rPr>
          <w:rFonts w:ascii="Times New Roman" w:eastAsia="TeX Gyre Bonum" w:hAnsi="Times New Roman"/>
          <w:sz w:val="24"/>
          <w:szCs w:val="24"/>
        </w:rPr>
      </w:pPr>
      <w:r w:rsidRPr="00867D64">
        <w:rPr>
          <w:rFonts w:ascii="Times New Roman" w:eastAsia="TeX Gyre Bonum" w:hAnsi="Times New Roman"/>
          <w:sz w:val="24"/>
          <w:szCs w:val="24"/>
        </w:rPr>
        <w:t>„(4) Výkon inšpekcie práce je ukončený</w:t>
      </w:r>
      <w:r w:rsidR="00F17E8C" w:rsidRPr="00867D64">
        <w:rPr>
          <w:rFonts w:ascii="Times New Roman" w:eastAsia="TeX Gyre Bonum" w:hAnsi="Times New Roman"/>
          <w:sz w:val="24"/>
          <w:szCs w:val="24"/>
        </w:rPr>
        <w:t xml:space="preserve"> </w:t>
      </w:r>
      <w:r w:rsidR="00867D64">
        <w:rPr>
          <w:rFonts w:ascii="Times New Roman" w:eastAsia="TeX Gyre Bonum" w:hAnsi="Times New Roman"/>
          <w:sz w:val="24"/>
          <w:szCs w:val="24"/>
        </w:rPr>
        <w:t>prerokovaním protokolu. Protokol</w:t>
      </w:r>
      <w:r w:rsidR="0025711D">
        <w:rPr>
          <w:rFonts w:ascii="Times New Roman" w:eastAsia="TeX Gyre Bonum" w:hAnsi="Times New Roman"/>
          <w:sz w:val="24"/>
          <w:szCs w:val="24"/>
        </w:rPr>
        <w:t xml:space="preserve"> sa považuje za prerokovaný </w:t>
      </w:r>
    </w:p>
    <w:p w14:paraId="69A560A8" w14:textId="63436E9A" w:rsidR="0022618F" w:rsidRPr="00867D64" w:rsidRDefault="0022618F" w:rsidP="0022618F">
      <w:pPr>
        <w:pStyle w:val="Odsekzoznamu"/>
        <w:numPr>
          <w:ilvl w:val="0"/>
          <w:numId w:val="25"/>
        </w:numPr>
        <w:shd w:val="clear" w:color="auto" w:fill="FFFFFF"/>
        <w:spacing w:after="0" w:line="240" w:lineRule="auto"/>
        <w:ind w:left="714" w:hanging="357"/>
        <w:jc w:val="both"/>
        <w:rPr>
          <w:rFonts w:ascii="Times New Roman" w:eastAsia="TeX Gyre Bonum" w:hAnsi="Times New Roman"/>
          <w:sz w:val="24"/>
          <w:szCs w:val="24"/>
        </w:rPr>
      </w:pPr>
      <w:r w:rsidRPr="00867D64">
        <w:rPr>
          <w:rFonts w:ascii="Times New Roman" w:eastAsia="TeX Gyre Bonum" w:hAnsi="Times New Roman"/>
          <w:sz w:val="24"/>
          <w:szCs w:val="24"/>
        </w:rPr>
        <w:t>dňom</w:t>
      </w:r>
      <w:r w:rsidR="0025711D">
        <w:rPr>
          <w:rFonts w:ascii="Times New Roman" w:eastAsia="TeX Gyre Bonum" w:hAnsi="Times New Roman"/>
          <w:sz w:val="24"/>
          <w:szCs w:val="24"/>
        </w:rPr>
        <w:t>,</w:t>
      </w:r>
      <w:r w:rsidRPr="00867D64">
        <w:rPr>
          <w:rFonts w:ascii="Times New Roman" w:eastAsia="TeX Gyre Bonum" w:hAnsi="Times New Roman"/>
          <w:sz w:val="24"/>
          <w:szCs w:val="24"/>
        </w:rPr>
        <w:t xml:space="preserve"> </w:t>
      </w:r>
      <w:r w:rsidR="0025711D">
        <w:rPr>
          <w:rFonts w:ascii="Times New Roman" w:eastAsia="TeX Gyre Bonum" w:hAnsi="Times New Roman"/>
          <w:sz w:val="24"/>
          <w:szCs w:val="24"/>
        </w:rPr>
        <w:t xml:space="preserve">keď </w:t>
      </w:r>
      <w:r w:rsidRPr="00867D64">
        <w:rPr>
          <w:rFonts w:ascii="Times New Roman" w:eastAsia="TeX Gyre Bonum" w:hAnsi="Times New Roman"/>
          <w:sz w:val="24"/>
          <w:szCs w:val="24"/>
        </w:rPr>
        <w:t xml:space="preserve">kontrolovaný zamestnávateľ alebo kontrolovaná fyzická osoba, ktorá je podnikateľom a nie je zamestnávateľom, pripojí k protokolu svoj podpis a vyjadrenie, že </w:t>
      </w:r>
      <w:r w:rsidR="00D843B3" w:rsidRPr="00867D64">
        <w:rPr>
          <w:rFonts w:ascii="Times New Roman" w:eastAsia="TeX Gyre Bonum" w:hAnsi="Times New Roman"/>
          <w:sz w:val="24"/>
          <w:szCs w:val="24"/>
        </w:rPr>
        <w:t xml:space="preserve">súhlasí s obsahom </w:t>
      </w:r>
      <w:r w:rsidRPr="00867D64">
        <w:rPr>
          <w:rFonts w:ascii="Times New Roman" w:eastAsia="TeX Gyre Bonum" w:hAnsi="Times New Roman"/>
          <w:sz w:val="24"/>
          <w:szCs w:val="24"/>
        </w:rPr>
        <w:t>protokol</w:t>
      </w:r>
      <w:r w:rsidR="00D843B3" w:rsidRPr="00867D64">
        <w:rPr>
          <w:rFonts w:ascii="Times New Roman" w:eastAsia="TeX Gyre Bonum" w:hAnsi="Times New Roman"/>
          <w:sz w:val="24"/>
          <w:szCs w:val="24"/>
        </w:rPr>
        <w:t>u</w:t>
      </w:r>
      <w:r w:rsidRPr="00867D64">
        <w:rPr>
          <w:rFonts w:ascii="Times New Roman" w:eastAsia="TeX Gyre Bonum" w:hAnsi="Times New Roman"/>
          <w:sz w:val="24"/>
          <w:szCs w:val="24"/>
        </w:rPr>
        <w:t>,</w:t>
      </w:r>
    </w:p>
    <w:p w14:paraId="087A0E23" w14:textId="7155D53E" w:rsidR="0022618F" w:rsidRPr="00867D64" w:rsidRDefault="0022618F" w:rsidP="0022618F">
      <w:pPr>
        <w:pStyle w:val="Odsekzoznamu"/>
        <w:numPr>
          <w:ilvl w:val="0"/>
          <w:numId w:val="25"/>
        </w:numPr>
        <w:shd w:val="clear" w:color="auto" w:fill="FFFFFF"/>
        <w:spacing w:after="0" w:line="240" w:lineRule="auto"/>
        <w:ind w:left="714" w:hanging="357"/>
        <w:jc w:val="both"/>
        <w:rPr>
          <w:rFonts w:ascii="Times New Roman" w:eastAsia="TeX Gyre Bonum" w:hAnsi="Times New Roman"/>
          <w:sz w:val="24"/>
          <w:szCs w:val="24"/>
        </w:rPr>
      </w:pPr>
      <w:r w:rsidRPr="00867D64">
        <w:rPr>
          <w:rFonts w:ascii="Times New Roman" w:eastAsia="TeX Gyre Bonum" w:hAnsi="Times New Roman"/>
          <w:sz w:val="24"/>
          <w:szCs w:val="24"/>
        </w:rPr>
        <w:t>dňom doručenia dodatku k protokolu podľa odseku 3 kontrolovanému zamestnávateľovi alebo kontrolovanej fyzickej osobe, ktorá je podnikateľom a nie je zamestnávateľom,</w:t>
      </w:r>
    </w:p>
    <w:p w14:paraId="4D7D06EB" w14:textId="6A3E9705" w:rsidR="0022618F" w:rsidRPr="00867D64" w:rsidRDefault="0022618F" w:rsidP="0022618F">
      <w:pPr>
        <w:pStyle w:val="Odsekzoznamu"/>
        <w:numPr>
          <w:ilvl w:val="0"/>
          <w:numId w:val="25"/>
        </w:numPr>
        <w:shd w:val="clear" w:color="auto" w:fill="FFFFFF"/>
        <w:spacing w:after="0" w:line="240" w:lineRule="auto"/>
        <w:ind w:left="714" w:hanging="357"/>
        <w:jc w:val="both"/>
        <w:rPr>
          <w:rFonts w:ascii="Times New Roman" w:eastAsia="TeX Gyre Bonum" w:hAnsi="Times New Roman"/>
          <w:sz w:val="24"/>
          <w:szCs w:val="24"/>
        </w:rPr>
      </w:pPr>
      <w:r w:rsidRPr="00867D64">
        <w:rPr>
          <w:rFonts w:ascii="Times New Roman" w:eastAsia="TeX Gyre Bonum" w:hAnsi="Times New Roman"/>
          <w:sz w:val="24"/>
          <w:szCs w:val="24"/>
        </w:rPr>
        <w:t>d</w:t>
      </w:r>
      <w:r w:rsidRPr="0025711D">
        <w:rPr>
          <w:rFonts w:ascii="Times New Roman" w:eastAsia="TeX Gyre Bonum" w:hAnsi="Times New Roman"/>
          <w:sz w:val="24"/>
          <w:szCs w:val="24"/>
        </w:rPr>
        <w:t>ňom,</w:t>
      </w:r>
      <w:r w:rsidR="0025711D" w:rsidRPr="0025711D">
        <w:rPr>
          <w:rFonts w:ascii="Times New Roman" w:eastAsia="SimSun" w:hAnsi="Times New Roman"/>
          <w:color w:val="494949"/>
          <w:sz w:val="24"/>
          <w:szCs w:val="24"/>
        </w:rPr>
        <w:t xml:space="preserve"> keď </w:t>
      </w:r>
      <w:r w:rsidR="0025711D">
        <w:rPr>
          <w:rFonts w:ascii="Times New Roman" w:eastAsia="SimSun" w:hAnsi="Times New Roman"/>
          <w:color w:val="494949"/>
          <w:sz w:val="24"/>
          <w:szCs w:val="24"/>
        </w:rPr>
        <w:t xml:space="preserve">sa </w:t>
      </w:r>
      <w:r w:rsidR="0025711D" w:rsidRPr="0025711D">
        <w:rPr>
          <w:rFonts w:ascii="Times New Roman" w:eastAsia="TeX Gyre Bonum" w:hAnsi="Times New Roman"/>
          <w:sz w:val="24"/>
          <w:szCs w:val="24"/>
        </w:rPr>
        <w:t>zamestnávateľ alebo fyzická osoba, ktorá je podnikateľom a nie je zamestnávateľom, odmietne oboznámiť s protokolom, písomne sa k nemu nevyjadrí alebo ho nepodpíše; táto skutočnosť musí byť uvedená v</w:t>
      </w:r>
      <w:r w:rsidR="009678C6">
        <w:rPr>
          <w:rFonts w:ascii="Times New Roman" w:eastAsia="TeX Gyre Bonum" w:hAnsi="Times New Roman"/>
          <w:sz w:val="24"/>
          <w:szCs w:val="24"/>
        </w:rPr>
        <w:t> </w:t>
      </w:r>
      <w:r w:rsidR="0025711D" w:rsidRPr="0025711D">
        <w:rPr>
          <w:rFonts w:ascii="Times New Roman" w:eastAsia="TeX Gyre Bonum" w:hAnsi="Times New Roman"/>
          <w:sz w:val="24"/>
          <w:szCs w:val="24"/>
        </w:rPr>
        <w:t>protokole</w:t>
      </w:r>
      <w:r w:rsidRPr="00867D64">
        <w:rPr>
          <w:rFonts w:ascii="Times New Roman" w:eastAsia="TeX Gyre Bonum" w:hAnsi="Times New Roman"/>
          <w:sz w:val="24"/>
          <w:szCs w:val="24"/>
        </w:rPr>
        <w:t>.</w:t>
      </w:r>
      <w:r w:rsidR="0025711D">
        <w:rPr>
          <w:rFonts w:ascii="Times New Roman" w:eastAsia="TeX Gyre Bonum" w:hAnsi="Times New Roman"/>
          <w:sz w:val="24"/>
          <w:szCs w:val="24"/>
        </w:rPr>
        <w:t>“.</w:t>
      </w:r>
    </w:p>
    <w:p w14:paraId="5CF106D5" w14:textId="77777777" w:rsidR="001133FA" w:rsidRPr="00094238" w:rsidRDefault="001133FA" w:rsidP="001133FA">
      <w:pPr>
        <w:pStyle w:val="Odsekzoznamu"/>
        <w:widowControl w:val="0"/>
        <w:tabs>
          <w:tab w:val="left" w:pos="426"/>
        </w:tabs>
        <w:spacing w:after="0" w:line="240" w:lineRule="auto"/>
        <w:ind w:left="388"/>
        <w:jc w:val="both"/>
        <w:rPr>
          <w:rFonts w:ascii="Times New Roman" w:hAnsi="Times New Roman"/>
          <w:sz w:val="24"/>
          <w:szCs w:val="24"/>
        </w:rPr>
      </w:pPr>
    </w:p>
    <w:p w14:paraId="25A00115" w14:textId="3B895DE0" w:rsidR="001133FA" w:rsidRPr="00094238" w:rsidRDefault="001133FA"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094238">
        <w:rPr>
          <w:rFonts w:ascii="Times New Roman" w:eastAsia="TeX Gyre Bonum" w:hAnsi="Times New Roman"/>
          <w:sz w:val="24"/>
          <w:szCs w:val="24"/>
        </w:rPr>
        <w:t>V § 19 ods. 4 sa slová „prerokovania protokolu“ nahrádzajú slovami „</w:t>
      </w:r>
      <w:r w:rsidRPr="00094238">
        <w:rPr>
          <w:rFonts w:ascii="Times New Roman" w:hAnsi="Times New Roman"/>
          <w:sz w:val="24"/>
          <w:szCs w:val="24"/>
        </w:rPr>
        <w:t>ukončenia výkonu inšpekcie práce</w:t>
      </w:r>
      <w:r w:rsidRPr="00094238">
        <w:rPr>
          <w:rFonts w:ascii="Times New Roman" w:eastAsia="TeX Gyre Bonum" w:hAnsi="Times New Roman"/>
          <w:sz w:val="24"/>
          <w:szCs w:val="24"/>
        </w:rPr>
        <w:t>“.</w:t>
      </w:r>
    </w:p>
    <w:p w14:paraId="524E8CC1" w14:textId="77777777" w:rsidR="0005792D" w:rsidRPr="00B246ED" w:rsidRDefault="0005792D" w:rsidP="0005792D">
      <w:pPr>
        <w:pStyle w:val="Odsekzoznamu"/>
        <w:widowControl w:val="0"/>
        <w:tabs>
          <w:tab w:val="left" w:pos="426"/>
        </w:tabs>
        <w:spacing w:after="0" w:line="240" w:lineRule="auto"/>
        <w:ind w:left="388"/>
        <w:jc w:val="both"/>
        <w:rPr>
          <w:rFonts w:ascii="Times New Roman" w:hAnsi="Times New Roman"/>
          <w:sz w:val="24"/>
          <w:szCs w:val="24"/>
        </w:rPr>
      </w:pPr>
    </w:p>
    <w:p w14:paraId="1EE497F6" w14:textId="7E348D14" w:rsidR="006148D4" w:rsidRPr="006148D4" w:rsidRDefault="006148D4"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6148D4">
        <w:rPr>
          <w:rFonts w:ascii="Times New Roman" w:eastAsia="TeX Gyre Bonum" w:hAnsi="Times New Roman"/>
          <w:sz w:val="24"/>
          <w:szCs w:val="24"/>
        </w:rPr>
        <w:t>V § 20 ods. 2 sa za slovo „ktorá“ vkladajú slová „poruší povinnosť podľa § 16 ods. 5 alebo povinnosť podľa osobitného predpisu</w:t>
      </w:r>
      <w:r w:rsidRPr="006148D4">
        <w:rPr>
          <w:rFonts w:ascii="Times New Roman" w:eastAsia="TeX Gyre Bonum" w:hAnsi="Times New Roman"/>
          <w:sz w:val="24"/>
          <w:szCs w:val="24"/>
          <w:vertAlign w:val="superscript"/>
        </w:rPr>
        <w:t>25c</w:t>
      </w:r>
      <w:r w:rsidRPr="00867D64">
        <w:rPr>
          <w:rFonts w:ascii="Times New Roman" w:eastAsia="TeX Gyre Bonum" w:hAnsi="Times New Roman"/>
          <w:sz w:val="24"/>
          <w:szCs w:val="24"/>
        </w:rPr>
        <w:t>)</w:t>
      </w:r>
      <w:r w:rsidRPr="006148D4">
        <w:rPr>
          <w:rFonts w:ascii="Times New Roman" w:eastAsia="TeX Gyre Bonum" w:hAnsi="Times New Roman"/>
          <w:sz w:val="24"/>
          <w:szCs w:val="24"/>
        </w:rPr>
        <w:t xml:space="preserve"> alebo iným spôsobom“.</w:t>
      </w:r>
    </w:p>
    <w:p w14:paraId="42A67CED" w14:textId="77777777" w:rsidR="006148D4" w:rsidRPr="006148D4" w:rsidRDefault="006148D4" w:rsidP="006148D4">
      <w:pPr>
        <w:pStyle w:val="Odsekzoznamu"/>
        <w:widowControl w:val="0"/>
        <w:tabs>
          <w:tab w:val="left" w:pos="1618"/>
          <w:tab w:val="left" w:leader="dot" w:pos="9475"/>
        </w:tabs>
        <w:spacing w:after="0" w:line="240" w:lineRule="auto"/>
        <w:ind w:left="388"/>
        <w:jc w:val="both"/>
        <w:rPr>
          <w:rFonts w:ascii="Times New Roman" w:hAnsi="Times New Roman"/>
          <w:sz w:val="24"/>
          <w:szCs w:val="24"/>
        </w:rPr>
      </w:pPr>
    </w:p>
    <w:p w14:paraId="081371A8" w14:textId="77777777" w:rsidR="006148D4" w:rsidRPr="006148D4" w:rsidRDefault="006148D4" w:rsidP="006148D4">
      <w:pPr>
        <w:pStyle w:val="Odsekzoznamu"/>
        <w:widowControl w:val="0"/>
        <w:tabs>
          <w:tab w:val="left" w:pos="1618"/>
          <w:tab w:val="left" w:leader="dot" w:pos="9475"/>
        </w:tabs>
        <w:spacing w:after="0" w:line="240" w:lineRule="auto"/>
        <w:ind w:left="388"/>
        <w:jc w:val="both"/>
        <w:rPr>
          <w:rFonts w:ascii="Times New Roman" w:hAnsi="Times New Roman"/>
          <w:sz w:val="24"/>
          <w:szCs w:val="24"/>
        </w:rPr>
      </w:pPr>
      <w:r w:rsidRPr="006148D4">
        <w:rPr>
          <w:rFonts w:ascii="Times New Roman" w:hAnsi="Times New Roman"/>
          <w:sz w:val="24"/>
          <w:szCs w:val="24"/>
        </w:rPr>
        <w:t>Poznámka pod čiarou k odkazu 25c znie:</w:t>
      </w:r>
    </w:p>
    <w:p w14:paraId="6CFC0089" w14:textId="77777777" w:rsidR="006148D4" w:rsidRPr="00401255" w:rsidRDefault="006148D4" w:rsidP="006148D4">
      <w:pPr>
        <w:pStyle w:val="Odsekzoznamu"/>
        <w:widowControl w:val="0"/>
        <w:tabs>
          <w:tab w:val="left" w:pos="1618"/>
          <w:tab w:val="left" w:leader="dot" w:pos="9475"/>
        </w:tabs>
        <w:spacing w:after="0" w:line="240" w:lineRule="auto"/>
        <w:ind w:left="388"/>
        <w:jc w:val="both"/>
        <w:rPr>
          <w:rFonts w:ascii="Times New Roman" w:hAnsi="Times New Roman"/>
          <w:sz w:val="24"/>
          <w:szCs w:val="24"/>
        </w:rPr>
      </w:pPr>
      <w:r w:rsidRPr="006148D4">
        <w:rPr>
          <w:rFonts w:ascii="Times New Roman" w:hAnsi="Times New Roman"/>
          <w:sz w:val="24"/>
          <w:szCs w:val="24"/>
        </w:rPr>
        <w:t>„</w:t>
      </w:r>
      <w:r w:rsidRPr="006148D4">
        <w:rPr>
          <w:rFonts w:ascii="Times New Roman" w:hAnsi="Times New Roman"/>
          <w:sz w:val="24"/>
          <w:szCs w:val="24"/>
          <w:vertAlign w:val="superscript"/>
        </w:rPr>
        <w:t>25c</w:t>
      </w:r>
      <w:r w:rsidRPr="006148D4">
        <w:rPr>
          <w:rFonts w:ascii="Times New Roman" w:hAnsi="Times New Roman"/>
          <w:sz w:val="24"/>
          <w:szCs w:val="24"/>
        </w:rPr>
        <w:t>) § 5 ods. 4 a 5 zákona č. 82/2005 Z. z. v znení neskorších predpisov.“.</w:t>
      </w:r>
    </w:p>
    <w:p w14:paraId="137ED68F" w14:textId="77777777" w:rsidR="00EA1563" w:rsidRPr="00B246ED" w:rsidRDefault="00EA1563" w:rsidP="00B246ED">
      <w:pPr>
        <w:pStyle w:val="Odsekzoznamu"/>
        <w:widowControl w:val="0"/>
        <w:tabs>
          <w:tab w:val="left" w:pos="426"/>
        </w:tabs>
        <w:spacing w:after="0" w:line="240" w:lineRule="auto"/>
        <w:ind w:left="388"/>
        <w:jc w:val="both"/>
        <w:rPr>
          <w:rFonts w:ascii="Times New Roman" w:hAnsi="Times New Roman"/>
          <w:sz w:val="24"/>
          <w:szCs w:val="24"/>
        </w:rPr>
      </w:pPr>
    </w:p>
    <w:p w14:paraId="660F26B1" w14:textId="36B9D313" w:rsidR="00EA1563" w:rsidRPr="00B246ED" w:rsidRDefault="00EA1563"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B246ED">
        <w:rPr>
          <w:rFonts w:ascii="Times New Roman" w:eastAsia="TeX Gyre Bonum" w:hAnsi="Times New Roman"/>
          <w:sz w:val="24"/>
          <w:szCs w:val="24"/>
        </w:rPr>
        <w:t xml:space="preserve">V § </w:t>
      </w:r>
      <w:r w:rsidR="0022618F">
        <w:rPr>
          <w:rFonts w:ascii="Times New Roman" w:eastAsia="TeX Gyre Bonum" w:hAnsi="Times New Roman"/>
          <w:sz w:val="24"/>
          <w:szCs w:val="24"/>
        </w:rPr>
        <w:t>21</w:t>
      </w:r>
      <w:r w:rsidRPr="00B246ED">
        <w:rPr>
          <w:rFonts w:ascii="Times New Roman" w:eastAsia="TeX Gyre Bonum" w:hAnsi="Times New Roman"/>
          <w:sz w:val="24"/>
          <w:szCs w:val="24"/>
        </w:rPr>
        <w:t xml:space="preserve"> </w:t>
      </w:r>
      <w:r w:rsidR="0022618F">
        <w:rPr>
          <w:rFonts w:ascii="Times New Roman" w:eastAsia="TeX Gyre Bonum" w:hAnsi="Times New Roman"/>
          <w:sz w:val="24"/>
          <w:szCs w:val="24"/>
        </w:rPr>
        <w:t>ods.</w:t>
      </w:r>
      <w:r w:rsidR="00400914">
        <w:rPr>
          <w:rFonts w:ascii="Times New Roman" w:eastAsia="TeX Gyre Bonum" w:hAnsi="Times New Roman"/>
          <w:sz w:val="24"/>
          <w:szCs w:val="24"/>
        </w:rPr>
        <w:t> 6</w:t>
      </w:r>
      <w:r w:rsidRPr="00B246ED">
        <w:rPr>
          <w:rFonts w:ascii="Times New Roman" w:eastAsia="TeX Gyre Bonum" w:hAnsi="Times New Roman"/>
          <w:sz w:val="24"/>
          <w:szCs w:val="24"/>
        </w:rPr>
        <w:t xml:space="preserve"> </w:t>
      </w:r>
      <w:r w:rsidR="00400914">
        <w:rPr>
          <w:rFonts w:ascii="Times New Roman" w:eastAsia="TeX Gyre Bonum" w:hAnsi="Times New Roman"/>
          <w:sz w:val="24"/>
          <w:szCs w:val="24"/>
        </w:rPr>
        <w:t xml:space="preserve">sa </w:t>
      </w:r>
      <w:r w:rsidR="00400914" w:rsidRPr="00B246ED">
        <w:rPr>
          <w:rFonts w:ascii="Times New Roman" w:eastAsia="TeX Gyre Bonum" w:hAnsi="Times New Roman"/>
          <w:sz w:val="24"/>
          <w:szCs w:val="24"/>
        </w:rPr>
        <w:t>slová „</w:t>
      </w:r>
      <w:r w:rsidR="00400914">
        <w:rPr>
          <w:rFonts w:ascii="Times New Roman" w:eastAsia="TeX Gyre Bonum" w:hAnsi="Times New Roman"/>
          <w:sz w:val="24"/>
          <w:szCs w:val="24"/>
        </w:rPr>
        <w:t>§ 13 a 14</w:t>
      </w:r>
      <w:r w:rsidR="00400914" w:rsidRPr="00B246ED">
        <w:rPr>
          <w:rFonts w:ascii="Times New Roman" w:eastAsia="TeX Gyre Bonum" w:hAnsi="Times New Roman"/>
          <w:sz w:val="24"/>
          <w:szCs w:val="24"/>
        </w:rPr>
        <w:t>“ nahrádzajú slov</w:t>
      </w:r>
      <w:r w:rsidR="00400914">
        <w:rPr>
          <w:rFonts w:ascii="Times New Roman" w:eastAsia="TeX Gyre Bonum" w:hAnsi="Times New Roman"/>
          <w:sz w:val="24"/>
          <w:szCs w:val="24"/>
        </w:rPr>
        <w:t>ami</w:t>
      </w:r>
      <w:r w:rsidR="00400914" w:rsidRPr="00B246ED">
        <w:rPr>
          <w:rFonts w:ascii="Times New Roman" w:eastAsia="TeX Gyre Bonum" w:hAnsi="Times New Roman"/>
          <w:sz w:val="24"/>
          <w:szCs w:val="24"/>
        </w:rPr>
        <w:t xml:space="preserve"> „</w:t>
      </w:r>
      <w:r w:rsidR="00400914">
        <w:rPr>
          <w:rFonts w:ascii="Times New Roman" w:eastAsia="TeX Gyre Bonum" w:hAnsi="Times New Roman"/>
          <w:sz w:val="24"/>
          <w:szCs w:val="24"/>
        </w:rPr>
        <w:t>§ 13 až 15</w:t>
      </w:r>
      <w:r w:rsidR="00400914" w:rsidRPr="00B246ED">
        <w:rPr>
          <w:rFonts w:ascii="Times New Roman" w:eastAsia="TeX Gyre Bonum" w:hAnsi="Times New Roman"/>
          <w:sz w:val="24"/>
          <w:szCs w:val="24"/>
        </w:rPr>
        <w:t>“</w:t>
      </w:r>
      <w:r w:rsidR="00400914">
        <w:rPr>
          <w:rFonts w:ascii="Times New Roman" w:eastAsia="TeX Gyre Bonum" w:hAnsi="Times New Roman"/>
          <w:sz w:val="24"/>
          <w:szCs w:val="24"/>
        </w:rPr>
        <w:t>.</w:t>
      </w:r>
    </w:p>
    <w:p w14:paraId="0719799E" w14:textId="28CEA9D4" w:rsidR="00061A01" w:rsidRDefault="00061A01" w:rsidP="00B246ED">
      <w:pPr>
        <w:pStyle w:val="Odsekzoznamu"/>
        <w:widowControl w:val="0"/>
        <w:tabs>
          <w:tab w:val="left" w:pos="1618"/>
          <w:tab w:val="left" w:leader="dot" w:pos="9475"/>
        </w:tabs>
        <w:spacing w:after="0" w:line="240" w:lineRule="auto"/>
        <w:ind w:left="388"/>
        <w:jc w:val="both"/>
        <w:rPr>
          <w:rFonts w:ascii="Times New Roman" w:hAnsi="Times New Roman"/>
          <w:sz w:val="24"/>
          <w:szCs w:val="24"/>
        </w:rPr>
      </w:pPr>
    </w:p>
    <w:p w14:paraId="1B5605B1" w14:textId="0B0ABFCC" w:rsidR="00883292" w:rsidRDefault="00883292"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Za § 22c sa vkladá § 22d, ktorý vrátane nadpisu znie:</w:t>
      </w:r>
    </w:p>
    <w:p w14:paraId="366C9B40" w14:textId="1BEF2E9D" w:rsidR="00883292" w:rsidRPr="00883292" w:rsidRDefault="00883292" w:rsidP="005A29B0">
      <w:pPr>
        <w:pStyle w:val="Odsekzoznamu"/>
        <w:widowControl w:val="0"/>
        <w:tabs>
          <w:tab w:val="left" w:leader="dot" w:pos="9475"/>
        </w:tabs>
        <w:spacing w:before="120" w:after="0" w:line="240" w:lineRule="auto"/>
        <w:ind w:left="357"/>
        <w:jc w:val="center"/>
        <w:rPr>
          <w:rFonts w:ascii="Times New Roman" w:hAnsi="Times New Roman"/>
          <w:b/>
          <w:sz w:val="24"/>
          <w:szCs w:val="24"/>
        </w:rPr>
      </w:pPr>
      <w:r w:rsidRPr="00883292">
        <w:rPr>
          <w:rFonts w:ascii="Times New Roman" w:hAnsi="Times New Roman"/>
          <w:b/>
          <w:sz w:val="24"/>
          <w:szCs w:val="24"/>
        </w:rPr>
        <w:t>„§ 22d</w:t>
      </w:r>
    </w:p>
    <w:p w14:paraId="41DBEC3D" w14:textId="08912CFE" w:rsidR="00883292" w:rsidRPr="00883292" w:rsidRDefault="00883292" w:rsidP="00883292">
      <w:pPr>
        <w:pStyle w:val="Odsekzoznamu"/>
        <w:widowControl w:val="0"/>
        <w:tabs>
          <w:tab w:val="left" w:pos="1618"/>
          <w:tab w:val="left" w:leader="dot" w:pos="9475"/>
        </w:tabs>
        <w:spacing w:after="0" w:line="240" w:lineRule="auto"/>
        <w:ind w:left="357"/>
        <w:jc w:val="center"/>
        <w:rPr>
          <w:rFonts w:ascii="Times New Roman" w:hAnsi="Times New Roman"/>
          <w:b/>
          <w:sz w:val="24"/>
          <w:szCs w:val="24"/>
        </w:rPr>
      </w:pPr>
      <w:r w:rsidRPr="00883292">
        <w:rPr>
          <w:rFonts w:ascii="Times New Roman" w:hAnsi="Times New Roman"/>
          <w:b/>
          <w:sz w:val="24"/>
          <w:szCs w:val="24"/>
        </w:rPr>
        <w:t>Prechodné ustanovenie k úpravám účinným od 1. januára 2023</w:t>
      </w:r>
    </w:p>
    <w:p w14:paraId="4477BD20" w14:textId="409F5EF3" w:rsidR="00883292" w:rsidRDefault="00883292" w:rsidP="00B246ED">
      <w:pPr>
        <w:pStyle w:val="Odsekzoznamu"/>
        <w:widowControl w:val="0"/>
        <w:tabs>
          <w:tab w:val="left" w:pos="1618"/>
          <w:tab w:val="left" w:leader="dot" w:pos="9475"/>
        </w:tabs>
        <w:spacing w:after="0" w:line="240" w:lineRule="auto"/>
        <w:ind w:left="388"/>
        <w:jc w:val="both"/>
        <w:rPr>
          <w:rFonts w:ascii="Times New Roman" w:hAnsi="Times New Roman"/>
          <w:sz w:val="24"/>
          <w:szCs w:val="24"/>
        </w:rPr>
      </w:pPr>
    </w:p>
    <w:p w14:paraId="3D0A6073" w14:textId="4E0E5972" w:rsidR="00883292" w:rsidRDefault="00883292" w:rsidP="00883292">
      <w:pPr>
        <w:pStyle w:val="Odsekzoznamu"/>
        <w:widowControl w:val="0"/>
        <w:tabs>
          <w:tab w:val="left" w:pos="426"/>
        </w:tabs>
        <w:spacing w:after="0" w:line="240" w:lineRule="auto"/>
        <w:ind w:left="357" w:firstLine="357"/>
        <w:jc w:val="both"/>
        <w:rPr>
          <w:rFonts w:ascii="Times New Roman" w:hAnsi="Times New Roman"/>
          <w:sz w:val="24"/>
          <w:szCs w:val="24"/>
        </w:rPr>
      </w:pPr>
      <w:r>
        <w:rPr>
          <w:rFonts w:ascii="Times New Roman" w:hAnsi="Times New Roman"/>
          <w:sz w:val="24"/>
          <w:szCs w:val="24"/>
        </w:rPr>
        <w:t xml:space="preserve">Hlavný inšpektor práce vymenovaný pred 1. januárom 2023 je </w:t>
      </w:r>
      <w:r w:rsidR="00C56760" w:rsidRPr="00C56760">
        <w:rPr>
          <w:rFonts w:ascii="Times New Roman" w:hAnsi="Times New Roman"/>
          <w:sz w:val="24"/>
          <w:szCs w:val="24"/>
        </w:rPr>
        <w:t>riaditeľom podľa § 7 ods. 2 v znení účinnom od 1. januára 2023</w:t>
      </w:r>
      <w:r>
        <w:rPr>
          <w:rFonts w:ascii="Times New Roman" w:hAnsi="Times New Roman"/>
          <w:sz w:val="24"/>
          <w:szCs w:val="24"/>
        </w:rPr>
        <w:t>.“.</w:t>
      </w:r>
    </w:p>
    <w:p w14:paraId="486B0C9D" w14:textId="77777777" w:rsidR="00883292" w:rsidRPr="005E1887" w:rsidRDefault="00883292" w:rsidP="005E1887">
      <w:pPr>
        <w:tabs>
          <w:tab w:val="left" w:pos="1618"/>
          <w:tab w:val="left" w:leader="dot" w:pos="9475"/>
        </w:tabs>
        <w:jc w:val="both"/>
        <w:rPr>
          <w:szCs w:val="24"/>
        </w:rPr>
      </w:pPr>
    </w:p>
    <w:bookmarkEnd w:id="2"/>
    <w:p w14:paraId="000BB7F1" w14:textId="649511CE" w:rsidR="000C639A" w:rsidRPr="00B246ED" w:rsidRDefault="000C639A" w:rsidP="00B246ED">
      <w:pPr>
        <w:jc w:val="center"/>
        <w:rPr>
          <w:rFonts w:cs="Times New Roman"/>
          <w:b/>
          <w:color w:val="000000" w:themeColor="text1"/>
          <w:szCs w:val="24"/>
        </w:rPr>
      </w:pPr>
      <w:r w:rsidRPr="00B246ED">
        <w:rPr>
          <w:rFonts w:cs="Times New Roman"/>
          <w:b/>
          <w:color w:val="000000" w:themeColor="text1"/>
          <w:szCs w:val="24"/>
        </w:rPr>
        <w:t>Čl. II</w:t>
      </w:r>
    </w:p>
    <w:p w14:paraId="5C9C4774" w14:textId="77777777" w:rsidR="000C639A" w:rsidRPr="00B246ED" w:rsidRDefault="000C639A" w:rsidP="00B246ED">
      <w:pPr>
        <w:jc w:val="center"/>
        <w:rPr>
          <w:rFonts w:cs="Times New Roman"/>
          <w:b/>
          <w:color w:val="000000" w:themeColor="text1"/>
          <w:szCs w:val="24"/>
        </w:rPr>
      </w:pPr>
    </w:p>
    <w:p w14:paraId="726E221A" w14:textId="53EC29FC" w:rsidR="000C639A" w:rsidRPr="00B246ED" w:rsidRDefault="00DD2E69" w:rsidP="00883292">
      <w:pPr>
        <w:pStyle w:val="Standard"/>
        <w:widowControl w:val="0"/>
        <w:ind w:firstLine="357"/>
        <w:jc w:val="both"/>
        <w:rPr>
          <w:rFonts w:cs="Times New Roman"/>
          <w:szCs w:val="24"/>
        </w:rPr>
      </w:pPr>
      <w:r w:rsidRPr="00B246ED">
        <w:rPr>
          <w:rFonts w:cs="Times New Roman"/>
          <w:color w:val="000000" w:themeColor="text1"/>
          <w:szCs w:val="24"/>
        </w:rPr>
        <w:t>Zákon č. 5/2004 Z. z. o službách zamestnanosti a o zmene a doplnení niektorých zákonov v znení zákona č. 191/2004 Z. z., zákona č. 365/2004 Z. z., zákona č. 585/2004 Z. z., zákona č.</w:t>
      </w:r>
      <w:r w:rsidR="009678C6">
        <w:rPr>
          <w:rFonts w:cs="Times New Roman"/>
          <w:color w:val="000000" w:themeColor="text1"/>
          <w:szCs w:val="24"/>
        </w:rPr>
        <w:t> </w:t>
      </w:r>
      <w:r w:rsidRPr="00B246ED">
        <w:rPr>
          <w:rFonts w:cs="Times New Roman"/>
          <w:color w:val="000000" w:themeColor="text1"/>
          <w:szCs w:val="24"/>
        </w:rPr>
        <w:t>614/2004 Z. z., zákona č. 1/2005 Z. z., zákona č. 82/2005 Z. z., zákona č. 528/2005 Z. z., zákona č. 573/2005 Z. z., zákona č. 310/2006 Z. z., zákona č. 693/2006 Z. z., zákona č.</w:t>
      </w:r>
      <w:r w:rsidR="009678C6">
        <w:rPr>
          <w:rFonts w:cs="Times New Roman"/>
          <w:color w:val="000000" w:themeColor="text1"/>
          <w:szCs w:val="24"/>
        </w:rPr>
        <w:t> </w:t>
      </w:r>
      <w:r w:rsidRPr="00B246ED">
        <w:rPr>
          <w:rFonts w:cs="Times New Roman"/>
          <w:color w:val="000000" w:themeColor="text1"/>
          <w:szCs w:val="24"/>
        </w:rPr>
        <w:t xml:space="preserve">561/2007 Z. z., zákona č. 139/2008 Z. z., zákona č. 233/2008 Z. z., zákona č. 263/2008 Z. z., zákona č. 460/2008 Z. z., zákona č. 562/2008 Z. z., zákona č. 49/2009 Z. z., zákona č. 108/2009 Z. z., zákona č. 266/2009 Z. z., zákona č. 463/2009 Z. z., zákona č. 594/2009 Z. z., zákona </w:t>
      </w:r>
      <w:r w:rsidRPr="00B246ED">
        <w:rPr>
          <w:rFonts w:cs="Times New Roman"/>
          <w:color w:val="000000" w:themeColor="text1"/>
          <w:szCs w:val="24"/>
        </w:rPr>
        <w:lastRenderedPageBreak/>
        <w:t>č.</w:t>
      </w:r>
      <w:r w:rsidR="009678C6">
        <w:rPr>
          <w:rFonts w:cs="Times New Roman"/>
          <w:color w:val="000000" w:themeColor="text1"/>
          <w:szCs w:val="24"/>
        </w:rPr>
        <w:t> </w:t>
      </w:r>
      <w:r w:rsidRPr="00B246ED">
        <w:rPr>
          <w:rFonts w:cs="Times New Roman"/>
          <w:color w:val="000000" w:themeColor="text1"/>
          <w:szCs w:val="24"/>
        </w:rPr>
        <w:t>52/2010 Z. z., zákona č. 136/2010 Z. z., zákona č. 373/2010 Z. z., zákona č. 120/2011 Z. z., zákona č. 223/2011 Z. z., zákona č. 231/2011 Z. z., zákona č. 257/2011 Z. z., zákona č. 468/2011 Z. z., zákona č. 324/2012 Z. z., zákona č. 96/2013 Z. z., zákona č. 308/2013 Z. z., zákona č.</w:t>
      </w:r>
      <w:r w:rsidR="009678C6">
        <w:rPr>
          <w:rFonts w:cs="Times New Roman"/>
          <w:color w:val="000000" w:themeColor="text1"/>
          <w:szCs w:val="24"/>
        </w:rPr>
        <w:t> </w:t>
      </w:r>
      <w:r w:rsidRPr="00B246ED">
        <w:rPr>
          <w:rFonts w:cs="Times New Roman"/>
          <w:color w:val="000000" w:themeColor="text1"/>
          <w:szCs w:val="24"/>
        </w:rPr>
        <w:t>352/2013 Z. z., zákona č. 436/2013 Z. z., zákona č. 495/2013 Z. z., zákona č. 310/2014 Z. z., zákona č. 311/2014 Z. z., zákona č. 14/2015 Z. z., zákona č. 336/2015 Z. z., zákona č. 353/2015 Z. z., zákona č. 378/2015 Z. z., zákona č. 389/2015 Z. z., zákona č. 91/2016 Z. z., zákona č.</w:t>
      </w:r>
      <w:r w:rsidR="009678C6">
        <w:rPr>
          <w:rFonts w:cs="Times New Roman"/>
          <w:color w:val="000000" w:themeColor="text1"/>
          <w:szCs w:val="24"/>
        </w:rPr>
        <w:t> </w:t>
      </w:r>
      <w:r w:rsidRPr="00B246ED">
        <w:rPr>
          <w:rFonts w:cs="Times New Roman"/>
          <w:color w:val="000000" w:themeColor="text1"/>
          <w:szCs w:val="24"/>
        </w:rPr>
        <w:t>310/2016 Z. z., zákona č. 81/2017 Z. z., zákona č. 82/2017 Z. z., zákona č. 57/2018 Z. z., zákona č. 63/2018 Z. z., zákona č. 64/2018 Z. z., zákona č. 108/2018 Z. z., zákona č. 112/2018 Z. z., zákona č. 177/2018 Z. z., zákona č. 317/2018 Z. z., zákona č. 376/2018 Z. z., zákona č.</w:t>
      </w:r>
      <w:r w:rsidR="009678C6">
        <w:rPr>
          <w:rFonts w:cs="Times New Roman"/>
          <w:color w:val="000000" w:themeColor="text1"/>
          <w:szCs w:val="24"/>
        </w:rPr>
        <w:t> </w:t>
      </w:r>
      <w:r w:rsidRPr="00B246ED">
        <w:rPr>
          <w:rFonts w:cs="Times New Roman"/>
          <w:color w:val="000000" w:themeColor="text1"/>
          <w:szCs w:val="24"/>
        </w:rPr>
        <w:t>35/2019 Z. z., zákona č. 83/2019 Z. z., zákona č. 221/2019 Z. z., zákona č. 223/2019 Z. z., zákona č. 225/2019 Z. z., zákona č. 374/2019 Z. z., zákona č. 63/2020 Z. z., zákona č. 66/2020 Z. z., zákona č. 95/2020 Z. z., zákona č. 127/2020 Z. z., zákona č. 198/2020 Z. z., zákona č.</w:t>
      </w:r>
      <w:r w:rsidR="009678C6">
        <w:rPr>
          <w:rFonts w:cs="Times New Roman"/>
          <w:color w:val="000000" w:themeColor="text1"/>
          <w:szCs w:val="24"/>
        </w:rPr>
        <w:t> </w:t>
      </w:r>
      <w:r w:rsidRPr="00B246ED">
        <w:rPr>
          <w:rFonts w:cs="Times New Roman"/>
          <w:color w:val="000000" w:themeColor="text1"/>
          <w:szCs w:val="24"/>
        </w:rPr>
        <w:t>264/2020 Z. z., zákona č. 9/2021 Z. z., zákona č. 76/2021 Z. z., zákona č. 215/2021 Z. z. a zákona č. 310/2021 Z. z. sa mení a dopĺňa takto:</w:t>
      </w:r>
    </w:p>
    <w:p w14:paraId="061F3BAE" w14:textId="77777777" w:rsidR="000C639A" w:rsidRPr="00B246ED" w:rsidRDefault="000C639A" w:rsidP="00B246ED">
      <w:pPr>
        <w:ind w:firstLine="567"/>
        <w:jc w:val="both"/>
        <w:rPr>
          <w:rFonts w:cs="Times New Roman"/>
          <w:szCs w:val="24"/>
        </w:rPr>
      </w:pPr>
    </w:p>
    <w:p w14:paraId="4A156307" w14:textId="133061E8"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21b ods. 3 písm. a) sa slová „zamestnávateľ, ktorý má záujem prijať do zamestnania štátneho príslušníka tretej krajiny, užívateľský zamestnávateľ, ak ide o štátneho príslušníka tretej krajiny podľa § 21 ods. 4 druhej vety, alebo hostiteľský subjekt neporušil zákaz“ nahrádzajú slovami „zamestnávateľ</w:t>
      </w:r>
      <w:r w:rsidR="00A41B67">
        <w:rPr>
          <w:rFonts w:ascii="Times New Roman" w:eastAsia="SimSun" w:hAnsi="Times New Roman"/>
          <w:sz w:val="24"/>
          <w:szCs w:val="24"/>
        </w:rPr>
        <w:t>ovi</w:t>
      </w:r>
      <w:r w:rsidRPr="00B246ED">
        <w:rPr>
          <w:rFonts w:ascii="Times New Roman" w:eastAsia="SimSun" w:hAnsi="Times New Roman"/>
          <w:sz w:val="24"/>
          <w:szCs w:val="24"/>
        </w:rPr>
        <w:t>, ktorý má záujem prijať do zamestnania štátneho príslušníka tretej krajiny, užívateľsk</w:t>
      </w:r>
      <w:r w:rsidR="00A41B67">
        <w:rPr>
          <w:rFonts w:ascii="Times New Roman" w:eastAsia="SimSun" w:hAnsi="Times New Roman"/>
          <w:sz w:val="24"/>
          <w:szCs w:val="24"/>
        </w:rPr>
        <w:t>ému</w:t>
      </w:r>
      <w:r w:rsidRPr="00B246ED">
        <w:rPr>
          <w:rFonts w:ascii="Times New Roman" w:eastAsia="SimSun" w:hAnsi="Times New Roman"/>
          <w:sz w:val="24"/>
          <w:szCs w:val="24"/>
        </w:rPr>
        <w:t xml:space="preserve"> zamestnávateľ</w:t>
      </w:r>
      <w:r w:rsidR="00A41B67">
        <w:rPr>
          <w:rFonts w:ascii="Times New Roman" w:eastAsia="SimSun" w:hAnsi="Times New Roman"/>
          <w:sz w:val="24"/>
          <w:szCs w:val="24"/>
        </w:rPr>
        <w:t>ovi</w:t>
      </w:r>
      <w:r w:rsidRPr="00B246ED">
        <w:rPr>
          <w:rFonts w:ascii="Times New Roman" w:eastAsia="SimSun" w:hAnsi="Times New Roman"/>
          <w:sz w:val="24"/>
          <w:szCs w:val="24"/>
        </w:rPr>
        <w:t>, ak ide o štátneho príslušníka tretej krajiny podľa § 21 ods. 4 druhej vety, alebo hostiteľské</w:t>
      </w:r>
      <w:r w:rsidR="00A41B67">
        <w:rPr>
          <w:rFonts w:ascii="Times New Roman" w:eastAsia="SimSun" w:hAnsi="Times New Roman"/>
          <w:sz w:val="24"/>
          <w:szCs w:val="24"/>
        </w:rPr>
        <w:t>mu</w:t>
      </w:r>
      <w:r w:rsidRPr="00B246ED">
        <w:rPr>
          <w:rFonts w:ascii="Times New Roman" w:eastAsia="SimSun" w:hAnsi="Times New Roman"/>
          <w:sz w:val="24"/>
          <w:szCs w:val="24"/>
        </w:rPr>
        <w:t xml:space="preserve"> subjektu nebol</w:t>
      </w:r>
      <w:r w:rsidR="00A41B67">
        <w:rPr>
          <w:rFonts w:ascii="Times New Roman" w:eastAsia="SimSun" w:hAnsi="Times New Roman"/>
          <w:sz w:val="24"/>
          <w:szCs w:val="24"/>
        </w:rPr>
        <w:t>a uložená pokuta za</w:t>
      </w:r>
      <w:r w:rsidRPr="00B246ED">
        <w:rPr>
          <w:rFonts w:ascii="Times New Roman" w:eastAsia="SimSun" w:hAnsi="Times New Roman"/>
          <w:sz w:val="24"/>
          <w:szCs w:val="24"/>
        </w:rPr>
        <w:t xml:space="preserve"> porušenie zákazu“.</w:t>
      </w:r>
    </w:p>
    <w:p w14:paraId="3184D8D0"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507E7229"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21b ods. 10 písmeno a) znie:</w:t>
      </w:r>
    </w:p>
    <w:p w14:paraId="1DEE7D7E" w14:textId="08D3914A" w:rsidR="000C639A" w:rsidRPr="00B246ED" w:rsidRDefault="000C639A" w:rsidP="00B246ED">
      <w:pPr>
        <w:shd w:val="clear" w:color="auto" w:fill="FFFFFF"/>
        <w:suppressAutoHyphens w:val="0"/>
        <w:ind w:left="360"/>
        <w:jc w:val="both"/>
        <w:rPr>
          <w:rFonts w:cs="Times New Roman"/>
          <w:szCs w:val="24"/>
        </w:rPr>
      </w:pPr>
      <w:r w:rsidRPr="00B246ED">
        <w:rPr>
          <w:rFonts w:cs="Times New Roman"/>
          <w:szCs w:val="24"/>
        </w:rPr>
        <w:t>„a) zamestnávateľ</w:t>
      </w:r>
      <w:r w:rsidR="00A41B67">
        <w:rPr>
          <w:rFonts w:cs="Times New Roman"/>
          <w:szCs w:val="24"/>
        </w:rPr>
        <w:t>ovi</w:t>
      </w:r>
      <w:r w:rsidRPr="00B246ED">
        <w:rPr>
          <w:rFonts w:cs="Times New Roman"/>
          <w:szCs w:val="24"/>
        </w:rPr>
        <w:t xml:space="preserve"> alebo užívateľské</w:t>
      </w:r>
      <w:r w:rsidR="00A41B67">
        <w:rPr>
          <w:rFonts w:cs="Times New Roman"/>
          <w:szCs w:val="24"/>
        </w:rPr>
        <w:t>mu</w:t>
      </w:r>
      <w:r w:rsidRPr="00B246ED">
        <w:rPr>
          <w:rFonts w:cs="Times New Roman"/>
          <w:szCs w:val="24"/>
        </w:rPr>
        <w:t xml:space="preserve"> zamestnávateľ</w:t>
      </w:r>
      <w:r w:rsidR="00A41B67">
        <w:rPr>
          <w:rFonts w:cs="Times New Roman"/>
          <w:szCs w:val="24"/>
        </w:rPr>
        <w:t>ovi</w:t>
      </w:r>
      <w:r w:rsidRPr="00B246ED">
        <w:rPr>
          <w:rFonts w:cs="Times New Roman"/>
          <w:szCs w:val="24"/>
        </w:rPr>
        <w:t>, ak ide o sezónne zamestnanie, alebo hostiteľské</w:t>
      </w:r>
      <w:r w:rsidR="00A41B67">
        <w:rPr>
          <w:rFonts w:cs="Times New Roman"/>
          <w:szCs w:val="24"/>
        </w:rPr>
        <w:t>mu</w:t>
      </w:r>
      <w:r w:rsidRPr="00B246ED">
        <w:rPr>
          <w:rFonts w:cs="Times New Roman"/>
          <w:szCs w:val="24"/>
        </w:rPr>
        <w:t xml:space="preserve"> subjektu bol</w:t>
      </w:r>
      <w:r w:rsidR="00A41B67">
        <w:rPr>
          <w:rFonts w:cs="Times New Roman"/>
          <w:szCs w:val="24"/>
        </w:rPr>
        <w:t>a</w:t>
      </w:r>
      <w:r w:rsidRPr="00B246ED">
        <w:rPr>
          <w:rFonts w:cs="Times New Roman"/>
          <w:szCs w:val="24"/>
        </w:rPr>
        <w:t xml:space="preserve"> </w:t>
      </w:r>
      <w:r w:rsidR="00A41B67">
        <w:rPr>
          <w:rFonts w:cs="Times New Roman"/>
          <w:szCs w:val="24"/>
        </w:rPr>
        <w:t xml:space="preserve">uložená pokuta za </w:t>
      </w:r>
      <w:r w:rsidRPr="00B246ED">
        <w:rPr>
          <w:rFonts w:cs="Times New Roman"/>
          <w:szCs w:val="24"/>
        </w:rPr>
        <w:t>porušenie zákazu nelegálneho zamestnávania,“.</w:t>
      </w:r>
    </w:p>
    <w:p w14:paraId="61510225"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7BCC2832"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21b ods. 10 sa za písmeno a) vkladá nové písmeno b), ktoré znie:</w:t>
      </w:r>
    </w:p>
    <w:p w14:paraId="622EEF70"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„b) zamestnávateľ alebo užívateľský zamestnávateľ, ak ide o sezónne zamestnanie, alebo hostiteľský subjekt prestal spĺňať podmienku na vydanie potvrdenia o možnosti obsadenia voľného pracovného miesta uvedenú v odseku 4 písm. a) prvom bode,“.</w:t>
      </w:r>
    </w:p>
    <w:p w14:paraId="3DA47D78"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A6E4001"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Doterajšie písmená b) až d) sa označujú ako písmená c) až e).</w:t>
      </w:r>
    </w:p>
    <w:p w14:paraId="229A5748"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161334BC"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22 ods. 2 písmeno a) znie:</w:t>
      </w:r>
    </w:p>
    <w:p w14:paraId="79DAC006" w14:textId="057FE8EA"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„a) zamestnávateľ</w:t>
      </w:r>
      <w:r w:rsidR="00A41B67">
        <w:rPr>
          <w:rFonts w:ascii="Times New Roman" w:eastAsia="SimSun" w:hAnsi="Times New Roman"/>
          <w:sz w:val="24"/>
          <w:szCs w:val="24"/>
        </w:rPr>
        <w:t>ovi</w:t>
      </w:r>
      <w:r w:rsidRPr="00B246ED">
        <w:rPr>
          <w:rFonts w:ascii="Times New Roman" w:eastAsia="SimSun" w:hAnsi="Times New Roman"/>
          <w:sz w:val="24"/>
          <w:szCs w:val="24"/>
        </w:rPr>
        <w:t>, ktorý má záujem prijať do zamestnania štátneho príslušníka tretej krajiny, nebol</w:t>
      </w:r>
      <w:r w:rsidR="00A41B67">
        <w:rPr>
          <w:rFonts w:ascii="Times New Roman" w:eastAsia="SimSun" w:hAnsi="Times New Roman"/>
          <w:sz w:val="24"/>
          <w:szCs w:val="24"/>
        </w:rPr>
        <w:t>a</w:t>
      </w:r>
      <w:r w:rsidRPr="00B246ED">
        <w:rPr>
          <w:rFonts w:ascii="Times New Roman" w:eastAsia="SimSun" w:hAnsi="Times New Roman"/>
          <w:sz w:val="24"/>
          <w:szCs w:val="24"/>
        </w:rPr>
        <w:t xml:space="preserve"> </w:t>
      </w:r>
      <w:r w:rsidR="00A41B67">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 nelegálneho zamestnávania v období piatich rokov pred podaním žiadosti o udelenie povolenia na zamestnanie; na zisťovanie a preukazovanie splnenia tejto podmienky sa primerane vzťahuje § 70 ods. 8,“.</w:t>
      </w:r>
    </w:p>
    <w:p w14:paraId="58059B11"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A1AC2CD"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22 ods. 2 sa za písmeno a) vkladá nové písmeno b), ktoré znie:</w:t>
      </w:r>
    </w:p>
    <w:p w14:paraId="1FB01455"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„b) zamestnávateľ, ktorý má záujem prijať do zamestnania štátneho príslušníka tretej krajiny, splnil povinnosť podľa § 62 ods. 6 najmenej desať pracovných dní pred podaním žiadosti o udelenie povolenia na zamestnanie, ak ide o štátneho príslušníka tretej krajiny podľa odseku 9, alebo najmenej päť pracovných dní pred podaním žiadosti o predĺženie povolenia na zamestnanie na účel sezónneho zamestnania a“.</w:t>
      </w:r>
    </w:p>
    <w:p w14:paraId="4108BCE6"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074389FE"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Doterajšie písmeno b) sa označuje ako písmeno c).</w:t>
      </w:r>
    </w:p>
    <w:p w14:paraId="45117EDC"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4B3C907E" w14:textId="7D30BF3B"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lastRenderedPageBreak/>
        <w:t>V § 23 ods. 2 písm. b) druhom bode sa slová „porušil zákaz“ nahrádzajú slovami „bol</w:t>
      </w:r>
      <w:r w:rsidR="00A41B67">
        <w:rPr>
          <w:rFonts w:ascii="Times New Roman" w:eastAsia="SimSun" w:hAnsi="Times New Roman"/>
          <w:sz w:val="24"/>
          <w:szCs w:val="24"/>
        </w:rPr>
        <w:t>a</w:t>
      </w:r>
      <w:r w:rsidRPr="00B246ED">
        <w:rPr>
          <w:rFonts w:ascii="Times New Roman" w:eastAsia="SimSun" w:hAnsi="Times New Roman"/>
          <w:sz w:val="24"/>
          <w:szCs w:val="24"/>
        </w:rPr>
        <w:t xml:space="preserve"> </w:t>
      </w:r>
      <w:r w:rsidR="00A41B67">
        <w:rPr>
          <w:rFonts w:ascii="Times New Roman" w:eastAsia="SimSun" w:hAnsi="Times New Roman"/>
          <w:sz w:val="24"/>
          <w:szCs w:val="24"/>
        </w:rPr>
        <w:t>mu uložená pokuta za</w:t>
      </w:r>
      <w:r w:rsidRPr="00B246ED">
        <w:rPr>
          <w:rFonts w:ascii="Times New Roman" w:eastAsia="SimSun" w:hAnsi="Times New Roman"/>
          <w:sz w:val="24"/>
          <w:szCs w:val="24"/>
        </w:rPr>
        <w:t xml:space="preserve"> porušenie zákazu“.</w:t>
      </w:r>
    </w:p>
    <w:p w14:paraId="6D80120E" w14:textId="60F91DCF" w:rsidR="000C639A"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4FF984C6" w14:textId="614DF92F" w:rsidR="008F58D8" w:rsidRDefault="008F58D8" w:rsidP="008F58D8">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Pr>
          <w:rFonts w:ascii="Times New Roman" w:eastAsia="SimSun" w:hAnsi="Times New Roman"/>
          <w:sz w:val="24"/>
          <w:szCs w:val="24"/>
        </w:rPr>
        <w:t>V § 23b ods. 11 písm. b) sa slová „až c)“ nahrádzajú slovami „až d)“.</w:t>
      </w:r>
    </w:p>
    <w:p w14:paraId="4669AFBB" w14:textId="77777777" w:rsidR="008F58D8" w:rsidRPr="00B246ED" w:rsidRDefault="008F58D8"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5418C95"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29 ods. 3 prvej vete sa slovo „Osoba“ nahrádza slovami „Právnická osoba alebo fyzická osoba“ a v druhej vete sa slová „Podmienkou na získanie povolenia na vykonávanie činnosti agentúry dočasného zamestnávania je, že osoba“ nahrádzajú slovami „Podmienkou na vydanie povolenia na vykonávanie činnosti agentúry dočasného zamestnávania právnickej osobe alebo fyzickej osobe je, že“. </w:t>
      </w:r>
    </w:p>
    <w:p w14:paraId="1EBB26BE"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0CCA0F1C" w14:textId="4F0FA60B"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29 ods. 3 písm. d) sa slová „neporušila zákaz“ nahrádzajú slovami „</w:t>
      </w:r>
      <w:r w:rsidR="00B96294" w:rsidRPr="00B246ED">
        <w:rPr>
          <w:rFonts w:ascii="Times New Roman" w:eastAsia="SimSun" w:hAnsi="Times New Roman"/>
          <w:sz w:val="24"/>
          <w:szCs w:val="24"/>
        </w:rPr>
        <w:t>nebol</w:t>
      </w:r>
      <w:r w:rsidR="00A41B67">
        <w:rPr>
          <w:rFonts w:ascii="Times New Roman" w:eastAsia="SimSun" w:hAnsi="Times New Roman"/>
          <w:sz w:val="24"/>
          <w:szCs w:val="24"/>
        </w:rPr>
        <w:t>a</w:t>
      </w:r>
      <w:r w:rsidR="00B96294" w:rsidRPr="00B246ED">
        <w:rPr>
          <w:rFonts w:ascii="Times New Roman" w:eastAsia="SimSun" w:hAnsi="Times New Roman"/>
          <w:sz w:val="24"/>
          <w:szCs w:val="24"/>
        </w:rPr>
        <w:t xml:space="preserve"> </w:t>
      </w:r>
      <w:r w:rsidR="00A41B67">
        <w:rPr>
          <w:rFonts w:ascii="Times New Roman" w:eastAsia="SimSun" w:hAnsi="Times New Roman"/>
          <w:sz w:val="24"/>
          <w:szCs w:val="24"/>
        </w:rPr>
        <w:t>jej uložená pokuta za</w:t>
      </w:r>
      <w:r w:rsidRPr="00B246ED">
        <w:rPr>
          <w:rFonts w:ascii="Times New Roman" w:eastAsia="SimSun" w:hAnsi="Times New Roman"/>
          <w:sz w:val="24"/>
          <w:szCs w:val="24"/>
        </w:rPr>
        <w:t xml:space="preserve"> porušenie zákazu“.</w:t>
      </w:r>
    </w:p>
    <w:p w14:paraId="3EB24E9C"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44D47DC" w14:textId="2C05527D" w:rsidR="000C639A" w:rsidRPr="00B96294" w:rsidRDefault="000C639A" w:rsidP="00933FAA">
      <w:pPr>
        <w:pStyle w:val="Odsekzoznamu"/>
        <w:numPr>
          <w:ilvl w:val="0"/>
          <w:numId w:val="9"/>
        </w:numPr>
        <w:shd w:val="clear" w:color="auto" w:fill="FFFFFF"/>
        <w:suppressAutoHyphens w:val="0"/>
        <w:autoSpaceDN/>
        <w:spacing w:after="0" w:line="240" w:lineRule="auto"/>
        <w:jc w:val="both"/>
        <w:textAlignment w:val="auto"/>
        <w:rPr>
          <w:rFonts w:ascii="Times New Roman" w:hAnsi="Times New Roman"/>
          <w:sz w:val="24"/>
          <w:szCs w:val="24"/>
        </w:rPr>
      </w:pPr>
      <w:r w:rsidRPr="00B96294">
        <w:rPr>
          <w:rFonts w:ascii="Times New Roman" w:eastAsia="SimSun" w:hAnsi="Times New Roman"/>
          <w:sz w:val="24"/>
          <w:szCs w:val="24"/>
        </w:rPr>
        <w:t xml:space="preserve">V § 31 ods. 2 druhá veta znie: </w:t>
      </w:r>
      <w:r w:rsidRPr="00B96294">
        <w:rPr>
          <w:rFonts w:ascii="Times New Roman" w:hAnsi="Times New Roman"/>
          <w:sz w:val="24"/>
          <w:szCs w:val="24"/>
        </w:rPr>
        <w:t xml:space="preserve">„Ústredie zruší povolenie na vykonávanie činnosti agentúry dočasného zamestnávania, ak </w:t>
      </w:r>
    </w:p>
    <w:p w14:paraId="03CAABAD" w14:textId="77777777" w:rsidR="000C639A" w:rsidRPr="00B246ED" w:rsidRDefault="000C639A" w:rsidP="00B246ED">
      <w:pPr>
        <w:pStyle w:val="Odsekzoznamu"/>
        <w:numPr>
          <w:ilvl w:val="0"/>
          <w:numId w:val="10"/>
        </w:numPr>
        <w:suppressAutoHyphens w:val="0"/>
        <w:autoSpaceDN/>
        <w:spacing w:after="0" w:line="240" w:lineRule="auto"/>
        <w:ind w:left="709" w:hanging="283"/>
        <w:jc w:val="both"/>
        <w:textAlignment w:val="auto"/>
        <w:rPr>
          <w:rFonts w:ascii="Times New Roman" w:eastAsia="SimSun" w:hAnsi="Times New Roman"/>
          <w:sz w:val="24"/>
          <w:szCs w:val="24"/>
        </w:rPr>
      </w:pPr>
      <w:r w:rsidRPr="00B246ED">
        <w:rPr>
          <w:rFonts w:ascii="Times New Roman" w:eastAsia="SimSun" w:hAnsi="Times New Roman"/>
          <w:sz w:val="24"/>
          <w:szCs w:val="24"/>
        </w:rPr>
        <w:t>agentúra dočasného zamestnávania neprideľovala dočasných agentúrnych zamestnancov v období jedného roka,</w:t>
      </w:r>
    </w:p>
    <w:p w14:paraId="1128BCC7" w14:textId="77777777" w:rsidR="000C639A" w:rsidRPr="00A60C84" w:rsidRDefault="000C639A" w:rsidP="00B246ED">
      <w:pPr>
        <w:pStyle w:val="Odsekzoznamu"/>
        <w:numPr>
          <w:ilvl w:val="0"/>
          <w:numId w:val="10"/>
        </w:numPr>
        <w:suppressAutoHyphens w:val="0"/>
        <w:autoSpaceDN/>
        <w:spacing w:after="0" w:line="240" w:lineRule="auto"/>
        <w:ind w:left="709" w:hanging="283"/>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agentúra dočasného zamestnávania nesplnila povinnosť podľa odseku 1 písm. f) alebo </w:t>
      </w:r>
      <w:r w:rsidRPr="00A60C84">
        <w:rPr>
          <w:rFonts w:ascii="Times New Roman" w:eastAsia="SimSun" w:hAnsi="Times New Roman"/>
          <w:sz w:val="24"/>
          <w:szCs w:val="24"/>
        </w:rPr>
        <w:t>písm. g) alebo v správe o činnosti uviedla nepravdivé údaje,</w:t>
      </w:r>
    </w:p>
    <w:p w14:paraId="62DEE938" w14:textId="1083F7EA" w:rsidR="000C639A" w:rsidRPr="00A60C84" w:rsidRDefault="000C639A" w:rsidP="00B246ED">
      <w:pPr>
        <w:pStyle w:val="Odsekzoznamu"/>
        <w:numPr>
          <w:ilvl w:val="0"/>
          <w:numId w:val="10"/>
        </w:numPr>
        <w:suppressAutoHyphens w:val="0"/>
        <w:autoSpaceDN/>
        <w:spacing w:after="0" w:line="240" w:lineRule="auto"/>
        <w:ind w:left="709" w:hanging="283"/>
        <w:jc w:val="both"/>
        <w:textAlignment w:val="auto"/>
        <w:rPr>
          <w:rFonts w:ascii="Times New Roman" w:eastAsia="SimSun" w:hAnsi="Times New Roman"/>
          <w:sz w:val="24"/>
          <w:szCs w:val="24"/>
        </w:rPr>
      </w:pPr>
      <w:r w:rsidRPr="00A60C84">
        <w:rPr>
          <w:rFonts w:ascii="Times New Roman" w:eastAsia="SimSun" w:hAnsi="Times New Roman"/>
          <w:sz w:val="24"/>
          <w:szCs w:val="24"/>
        </w:rPr>
        <w:t>agentúr</w:t>
      </w:r>
      <w:r w:rsidR="00933FAA" w:rsidRPr="00A60C84">
        <w:rPr>
          <w:rFonts w:ascii="Times New Roman" w:eastAsia="SimSun" w:hAnsi="Times New Roman"/>
          <w:sz w:val="24"/>
          <w:szCs w:val="24"/>
        </w:rPr>
        <w:t>e</w:t>
      </w:r>
      <w:r w:rsidRPr="00A60C84">
        <w:rPr>
          <w:rFonts w:ascii="Times New Roman" w:eastAsia="SimSun" w:hAnsi="Times New Roman"/>
          <w:sz w:val="24"/>
          <w:szCs w:val="24"/>
        </w:rPr>
        <w:t xml:space="preserve"> dočasného zamestnávania bol</w:t>
      </w:r>
      <w:r w:rsidR="00933FAA" w:rsidRPr="00A60C84">
        <w:rPr>
          <w:rFonts w:ascii="Times New Roman" w:eastAsia="SimSun" w:hAnsi="Times New Roman"/>
          <w:sz w:val="24"/>
          <w:szCs w:val="24"/>
        </w:rPr>
        <w:t>a</w:t>
      </w:r>
      <w:r w:rsidRPr="00A60C84">
        <w:rPr>
          <w:rFonts w:ascii="Times New Roman" w:eastAsia="SimSun" w:hAnsi="Times New Roman"/>
          <w:sz w:val="24"/>
          <w:szCs w:val="24"/>
        </w:rPr>
        <w:t xml:space="preserve"> </w:t>
      </w:r>
      <w:r w:rsidR="00933FAA" w:rsidRPr="00A60C84">
        <w:rPr>
          <w:rFonts w:ascii="Times New Roman" w:eastAsia="SimSun" w:hAnsi="Times New Roman"/>
          <w:sz w:val="24"/>
          <w:szCs w:val="24"/>
        </w:rPr>
        <w:t xml:space="preserve">uložená pokuta za </w:t>
      </w:r>
      <w:r w:rsidRPr="00A60C84">
        <w:rPr>
          <w:rFonts w:ascii="Times New Roman" w:eastAsia="SimSun" w:hAnsi="Times New Roman"/>
          <w:sz w:val="24"/>
          <w:szCs w:val="24"/>
        </w:rPr>
        <w:t>porušenie zákazu nelegálneho zamestnávania.“.</w:t>
      </w:r>
    </w:p>
    <w:p w14:paraId="1CA5FBC3" w14:textId="17113E59" w:rsidR="000C639A" w:rsidRDefault="000C639A" w:rsidP="00AB4510">
      <w:pPr>
        <w:rPr>
          <w:szCs w:val="24"/>
        </w:rPr>
      </w:pPr>
    </w:p>
    <w:p w14:paraId="0B918DDD" w14:textId="22F3F4F0" w:rsidR="00845032" w:rsidRPr="00A60C84" w:rsidRDefault="00845032" w:rsidP="00A60C84">
      <w:pPr>
        <w:pStyle w:val="Odsekzoznamu"/>
        <w:numPr>
          <w:ilvl w:val="0"/>
          <w:numId w:val="9"/>
        </w:numPr>
        <w:shd w:val="clear" w:color="auto" w:fill="FFFFFF"/>
        <w:suppressAutoHyphens w:val="0"/>
        <w:autoSpaceDN/>
        <w:spacing w:after="0" w:line="240" w:lineRule="auto"/>
        <w:jc w:val="both"/>
        <w:textAlignment w:val="auto"/>
        <w:rPr>
          <w:rFonts w:ascii="Times New Roman" w:hAnsi="Times New Roman"/>
          <w:sz w:val="24"/>
          <w:szCs w:val="24"/>
        </w:rPr>
      </w:pPr>
      <w:r w:rsidRPr="00A60C84">
        <w:rPr>
          <w:rFonts w:ascii="Times New Roman" w:hAnsi="Times New Roman"/>
          <w:sz w:val="24"/>
          <w:szCs w:val="24"/>
        </w:rPr>
        <w:t>V § 67 ods. 7 písm. a) sa za slová „práce a“ vkladajú slová „uložení pokuty za porušenie zákazu“ a slová „zistenia nelegálneho zamestnávania“ sa nahrádzajú slovami „nadobudnutia právoplatnosti rozhodnutia o uložení pokuty za porušenie zákazu nelegálneho zamestnávania“.</w:t>
      </w:r>
    </w:p>
    <w:p w14:paraId="2AF27B7A" w14:textId="77777777" w:rsidR="00845032" w:rsidRPr="00AB4510" w:rsidRDefault="00845032" w:rsidP="00AB4510">
      <w:pPr>
        <w:rPr>
          <w:szCs w:val="24"/>
        </w:rPr>
      </w:pPr>
    </w:p>
    <w:p w14:paraId="26B82954" w14:textId="470F3678"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70 ods. 7 písm. c) sa slová „neporušil zákaz“ nahrádzajú slovami „</w:t>
      </w:r>
      <w:r w:rsidR="00B96294">
        <w:rPr>
          <w:rFonts w:ascii="Times New Roman" w:eastAsia="SimSun" w:hAnsi="Times New Roman"/>
          <w:sz w:val="24"/>
          <w:szCs w:val="24"/>
        </w:rPr>
        <w:t>nebol</w:t>
      </w:r>
      <w:r w:rsidR="00933FAA">
        <w:rPr>
          <w:rFonts w:ascii="Times New Roman" w:eastAsia="SimSun" w:hAnsi="Times New Roman"/>
          <w:sz w:val="24"/>
          <w:szCs w:val="24"/>
        </w:rPr>
        <w:t>a</w:t>
      </w:r>
      <w:r w:rsidRPr="00B246ED">
        <w:rPr>
          <w:rFonts w:ascii="Times New Roman" w:eastAsia="SimSun" w:hAnsi="Times New Roman"/>
          <w:sz w:val="24"/>
          <w:szCs w:val="24"/>
        </w:rPr>
        <w:t xml:space="preserve"> </w:t>
      </w:r>
      <w:r w:rsidR="003A50BF">
        <w:rPr>
          <w:rFonts w:ascii="Times New Roman" w:eastAsia="SimSun" w:hAnsi="Times New Roman"/>
          <w:sz w:val="24"/>
          <w:szCs w:val="24"/>
        </w:rPr>
        <w:t>mu</w:t>
      </w:r>
      <w:r w:rsidR="00B83836">
        <w:rPr>
          <w:rFonts w:ascii="Times New Roman" w:eastAsia="SimSun" w:hAnsi="Times New Roman"/>
          <w:sz w:val="24"/>
          <w:szCs w:val="24"/>
        </w:rPr>
        <w:t xml:space="preserve"> </w:t>
      </w:r>
      <w:r w:rsidR="00933FAA">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02164BEB" w14:textId="617E3683" w:rsidR="000C639A" w:rsidRDefault="000C639A"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41FE1BC0" w14:textId="13467D4C" w:rsidR="00946EAA" w:rsidRDefault="00946EAA" w:rsidP="00A60C84">
      <w:pPr>
        <w:pStyle w:val="Odsekzoznamu"/>
        <w:numPr>
          <w:ilvl w:val="0"/>
          <w:numId w:val="9"/>
        </w:numPr>
        <w:shd w:val="clear" w:color="auto" w:fill="FFFFFF"/>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V § 70 sa za odsek 9 vkladá nový odsek 10, ktorý znie:</w:t>
      </w:r>
    </w:p>
    <w:p w14:paraId="6358D4F4" w14:textId="77777777" w:rsidR="003A50BF" w:rsidRPr="005919B3" w:rsidRDefault="003A50BF" w:rsidP="003A50BF">
      <w:pPr>
        <w:tabs>
          <w:tab w:val="left" w:pos="1646"/>
          <w:tab w:val="left" w:leader="dot" w:pos="9503"/>
        </w:tabs>
        <w:ind w:left="357" w:firstLine="357"/>
        <w:jc w:val="both"/>
        <w:rPr>
          <w:rFonts w:cs="Times New Roman"/>
          <w:color w:val="000000" w:themeColor="text1"/>
          <w:szCs w:val="24"/>
        </w:rPr>
      </w:pPr>
      <w:r w:rsidRPr="00B07208">
        <w:rPr>
          <w:rFonts w:eastAsia="TeX Gyre Bonum" w:cs="Times New Roman"/>
          <w:szCs w:val="24"/>
        </w:rPr>
        <w:t>„(10) Poskytovanie príspevku podľa tohto zákona fyzickej osobe alebo právnickej osobe sa</w:t>
      </w:r>
      <w:r w:rsidRPr="003C68E4">
        <w:rPr>
          <w:szCs w:val="24"/>
        </w:rPr>
        <w:t xml:space="preserve"> zastaví dňom nadobudnutia právoplatnosti rozhodnutia o uložení pokuty za porušenie zákazu nelegálneho zamestnávania. Fyzická</w:t>
      </w:r>
      <w:r>
        <w:rPr>
          <w:szCs w:val="24"/>
        </w:rPr>
        <w:t xml:space="preserve"> osoba alebo právnická osoba</w:t>
      </w:r>
      <w:r w:rsidRPr="005919B3">
        <w:rPr>
          <w:color w:val="000000" w:themeColor="text1"/>
          <w:szCs w:val="24"/>
        </w:rPr>
        <w:t>, ktor</w:t>
      </w:r>
      <w:r>
        <w:rPr>
          <w:color w:val="000000" w:themeColor="text1"/>
          <w:szCs w:val="24"/>
        </w:rPr>
        <w:t>ej</w:t>
      </w:r>
      <w:r w:rsidRPr="005919B3">
        <w:rPr>
          <w:color w:val="000000" w:themeColor="text1"/>
          <w:szCs w:val="24"/>
        </w:rPr>
        <w:t xml:space="preserve"> bola uložená pokuta za porušenie zákazu nelegálneho zamestnávania štátneho príslušníka tretej krajiny podľa osobitného predpisu,</w:t>
      </w:r>
      <w:r w:rsidRPr="00946EAA">
        <w:rPr>
          <w:szCs w:val="24"/>
          <w:vertAlign w:val="superscript"/>
        </w:rPr>
        <w:t>63aaab</w:t>
      </w:r>
      <w:r w:rsidRPr="005919B3">
        <w:rPr>
          <w:color w:val="000000" w:themeColor="text1"/>
          <w:szCs w:val="24"/>
        </w:rPr>
        <w:t>) je povinn</w:t>
      </w:r>
      <w:r>
        <w:rPr>
          <w:color w:val="000000" w:themeColor="text1"/>
          <w:szCs w:val="24"/>
        </w:rPr>
        <w:t>á</w:t>
      </w:r>
      <w:r w:rsidRPr="005919B3">
        <w:rPr>
          <w:color w:val="000000" w:themeColor="text1"/>
          <w:szCs w:val="24"/>
        </w:rPr>
        <w:t xml:space="preserve"> do 30 dní odo dňa nadobudnutia právoplatnosti rozhodnutia o uložení pokuty za porušenie zákazu</w:t>
      </w:r>
      <w:r>
        <w:rPr>
          <w:color w:val="000000" w:themeColor="text1"/>
          <w:szCs w:val="24"/>
        </w:rPr>
        <w:t xml:space="preserve"> nelegálneho zamestnávania</w:t>
      </w:r>
      <w:r w:rsidRPr="005919B3">
        <w:rPr>
          <w:color w:val="000000" w:themeColor="text1"/>
          <w:szCs w:val="24"/>
        </w:rPr>
        <w:t xml:space="preserve"> vrátiť </w:t>
      </w:r>
      <w:r>
        <w:rPr>
          <w:szCs w:val="24"/>
        </w:rPr>
        <w:t xml:space="preserve">príspevok </w:t>
      </w:r>
      <w:r w:rsidRPr="00946EAA">
        <w:rPr>
          <w:szCs w:val="24"/>
        </w:rPr>
        <w:t xml:space="preserve">podľa </w:t>
      </w:r>
      <w:r>
        <w:rPr>
          <w:szCs w:val="24"/>
        </w:rPr>
        <w:t>tohto zákona</w:t>
      </w:r>
      <w:r w:rsidRPr="00946EAA">
        <w:rPr>
          <w:szCs w:val="24"/>
        </w:rPr>
        <w:t xml:space="preserve"> </w:t>
      </w:r>
      <w:r w:rsidRPr="005919B3">
        <w:rPr>
          <w:color w:val="000000" w:themeColor="text1"/>
          <w:szCs w:val="24"/>
        </w:rPr>
        <w:t>poskytnut</w:t>
      </w:r>
      <w:r>
        <w:rPr>
          <w:color w:val="000000" w:themeColor="text1"/>
          <w:szCs w:val="24"/>
        </w:rPr>
        <w:t>ý</w:t>
      </w:r>
      <w:r w:rsidRPr="005919B3">
        <w:rPr>
          <w:color w:val="000000" w:themeColor="text1"/>
          <w:szCs w:val="24"/>
        </w:rPr>
        <w:t xml:space="preserve"> v období 12 mesiacov predchádzajúcich dňu nadobudnutia právoplatnosti </w:t>
      </w:r>
      <w:r>
        <w:rPr>
          <w:color w:val="000000" w:themeColor="text1"/>
          <w:szCs w:val="24"/>
        </w:rPr>
        <w:t xml:space="preserve">tohto </w:t>
      </w:r>
      <w:r w:rsidRPr="005919B3">
        <w:rPr>
          <w:color w:val="000000" w:themeColor="text1"/>
          <w:szCs w:val="24"/>
        </w:rPr>
        <w:t>rozhodnutia</w:t>
      </w:r>
      <w:r>
        <w:rPr>
          <w:color w:val="000000" w:themeColor="text1"/>
          <w:szCs w:val="24"/>
        </w:rPr>
        <w:t>.“.</w:t>
      </w:r>
    </w:p>
    <w:p w14:paraId="61EE711A" w14:textId="77777777" w:rsidR="003A50BF" w:rsidRDefault="003A50BF" w:rsidP="003A50BF">
      <w:pPr>
        <w:pStyle w:val="Odsekzoznamu"/>
        <w:shd w:val="clear" w:color="auto" w:fill="FFFFFF"/>
        <w:suppressAutoHyphens w:val="0"/>
        <w:spacing w:after="0" w:line="240" w:lineRule="auto"/>
        <w:ind w:left="360"/>
        <w:jc w:val="both"/>
        <w:rPr>
          <w:rFonts w:ascii="Times New Roman" w:hAnsi="Times New Roman"/>
          <w:sz w:val="24"/>
          <w:szCs w:val="24"/>
        </w:rPr>
      </w:pPr>
    </w:p>
    <w:p w14:paraId="5F6DF8B9" w14:textId="1375D1D5" w:rsidR="003A50BF" w:rsidRDefault="003A50BF" w:rsidP="003A50BF">
      <w:pPr>
        <w:pStyle w:val="Odsekzoznamu"/>
        <w:shd w:val="clear" w:color="auto" w:fill="FFFFFF"/>
        <w:suppressAutoHyphens w:val="0"/>
        <w:spacing w:after="0" w:line="240" w:lineRule="auto"/>
        <w:ind w:left="360"/>
        <w:jc w:val="both"/>
        <w:rPr>
          <w:rFonts w:ascii="Times New Roman" w:hAnsi="Times New Roman"/>
          <w:sz w:val="24"/>
          <w:szCs w:val="24"/>
        </w:rPr>
      </w:pPr>
      <w:r>
        <w:rPr>
          <w:rFonts w:ascii="Times New Roman" w:hAnsi="Times New Roman"/>
          <w:sz w:val="24"/>
          <w:szCs w:val="24"/>
        </w:rPr>
        <w:t>Doterajšie odseky 10 až 16 sa označujú ako odseky 11 až 17.</w:t>
      </w:r>
    </w:p>
    <w:p w14:paraId="40A86DE8" w14:textId="77777777" w:rsidR="00125857" w:rsidRDefault="00125857"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530E65D8" w14:textId="50E9394B" w:rsidR="00946EAA" w:rsidRDefault="00946EAA" w:rsidP="00B246ED">
      <w:pPr>
        <w:pStyle w:val="Odsekzoznamu"/>
        <w:shd w:val="clear" w:color="auto" w:fill="FFFFFF"/>
        <w:suppressAutoHyphens w:val="0"/>
        <w:spacing w:after="0" w:line="240" w:lineRule="auto"/>
        <w:ind w:left="360"/>
        <w:jc w:val="both"/>
        <w:rPr>
          <w:rFonts w:ascii="Times New Roman" w:hAnsi="Times New Roman"/>
          <w:sz w:val="24"/>
          <w:szCs w:val="24"/>
        </w:rPr>
      </w:pPr>
      <w:r>
        <w:rPr>
          <w:rFonts w:ascii="Times New Roman" w:hAnsi="Times New Roman"/>
          <w:sz w:val="24"/>
          <w:szCs w:val="24"/>
        </w:rPr>
        <w:t>Poznámka pod čiarou k odkazu 63aaab znie</w:t>
      </w:r>
      <w:r w:rsidR="008366E2">
        <w:rPr>
          <w:rFonts w:ascii="Times New Roman" w:hAnsi="Times New Roman"/>
          <w:sz w:val="24"/>
          <w:szCs w:val="24"/>
        </w:rPr>
        <w:t>:</w:t>
      </w:r>
    </w:p>
    <w:p w14:paraId="3230EE9F" w14:textId="46E6F7F3" w:rsidR="00946EAA" w:rsidRDefault="00946EAA" w:rsidP="00B246ED">
      <w:pPr>
        <w:pStyle w:val="Odsekzoznamu"/>
        <w:shd w:val="clear" w:color="auto" w:fill="FFFFFF"/>
        <w:suppressAutoHyphens w:val="0"/>
        <w:spacing w:after="0" w:line="240" w:lineRule="auto"/>
        <w:ind w:left="360"/>
        <w:jc w:val="both"/>
        <w:rPr>
          <w:rFonts w:ascii="Times New Roman" w:hAnsi="Times New Roman"/>
          <w:sz w:val="24"/>
          <w:szCs w:val="24"/>
        </w:rPr>
      </w:pPr>
      <w:r>
        <w:rPr>
          <w:rFonts w:ascii="Times New Roman" w:hAnsi="Times New Roman"/>
          <w:sz w:val="24"/>
          <w:szCs w:val="24"/>
        </w:rPr>
        <w:t>„</w:t>
      </w:r>
      <w:r w:rsidRPr="00946EAA">
        <w:rPr>
          <w:rFonts w:ascii="Times New Roman" w:hAnsi="Times New Roman"/>
          <w:sz w:val="24"/>
          <w:szCs w:val="24"/>
          <w:vertAlign w:val="superscript"/>
        </w:rPr>
        <w:t>63aaab</w:t>
      </w:r>
      <w:r>
        <w:rPr>
          <w:rFonts w:ascii="Times New Roman" w:hAnsi="Times New Roman"/>
          <w:sz w:val="24"/>
          <w:szCs w:val="24"/>
        </w:rPr>
        <w:t>) § 2 ods. 3 zákona č. 82/2005 Z. z. v znení neskorších predpisov.“.</w:t>
      </w:r>
    </w:p>
    <w:p w14:paraId="700C3C07" w14:textId="77777777" w:rsidR="00946EAA" w:rsidRPr="00B246ED" w:rsidRDefault="00946EAA"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2C6B2607" w14:textId="0B845863" w:rsidR="000C639A" w:rsidRPr="00B246ED" w:rsidRDefault="000C639A" w:rsidP="00B246ED">
      <w:pPr>
        <w:jc w:val="center"/>
        <w:rPr>
          <w:rFonts w:cs="Times New Roman"/>
          <w:b/>
          <w:color w:val="000000" w:themeColor="text1"/>
          <w:szCs w:val="24"/>
        </w:rPr>
      </w:pPr>
      <w:r w:rsidRPr="00B246ED">
        <w:rPr>
          <w:rFonts w:cs="Times New Roman"/>
          <w:b/>
          <w:color w:val="000000" w:themeColor="text1"/>
          <w:szCs w:val="24"/>
        </w:rPr>
        <w:t>Čl. I</w:t>
      </w:r>
      <w:r w:rsidR="008420E3" w:rsidRPr="00B246ED">
        <w:rPr>
          <w:rFonts w:cs="Times New Roman"/>
          <w:b/>
          <w:color w:val="000000" w:themeColor="text1"/>
          <w:szCs w:val="24"/>
        </w:rPr>
        <w:t>II</w:t>
      </w:r>
    </w:p>
    <w:p w14:paraId="259EA21B" w14:textId="77777777" w:rsidR="000C639A" w:rsidRPr="00B246ED" w:rsidRDefault="000C639A" w:rsidP="00B246ED">
      <w:pPr>
        <w:jc w:val="center"/>
        <w:rPr>
          <w:rFonts w:cs="Times New Roman"/>
          <w:b/>
          <w:color w:val="000000" w:themeColor="text1"/>
          <w:szCs w:val="24"/>
        </w:rPr>
      </w:pPr>
    </w:p>
    <w:p w14:paraId="51BD9BD5" w14:textId="3F54D683" w:rsidR="000C639A" w:rsidRPr="00B246ED" w:rsidRDefault="00321449" w:rsidP="00B96294">
      <w:pPr>
        <w:pStyle w:val="Standard"/>
        <w:widowControl w:val="0"/>
        <w:ind w:firstLine="357"/>
        <w:jc w:val="both"/>
        <w:rPr>
          <w:rFonts w:cs="Times New Roman"/>
          <w:szCs w:val="24"/>
        </w:rPr>
      </w:pPr>
      <w:r w:rsidRPr="00B246ED">
        <w:rPr>
          <w:rFonts w:cs="Times New Roman"/>
          <w:szCs w:val="24"/>
        </w:rPr>
        <w:t xml:space="preserve">Zákon č. 523/2004 Z. z. o rozpočtových pravidlách verejnej správy a o zmene a doplnení niektorých zákonov v znení zákona č. 747/2004 Z. z., zákona č. 171/2005 Z. z., zákona </w:t>
      </w:r>
      <w:r w:rsidRPr="00B246ED">
        <w:rPr>
          <w:rFonts w:cs="Times New Roman"/>
          <w:szCs w:val="24"/>
        </w:rPr>
        <w:lastRenderedPageBreak/>
        <w:t>č.</w:t>
      </w:r>
      <w:r w:rsidR="003265E6">
        <w:rPr>
          <w:rFonts w:cs="Times New Roman"/>
          <w:szCs w:val="24"/>
        </w:rPr>
        <w:t> </w:t>
      </w:r>
      <w:r w:rsidRPr="00B246ED">
        <w:rPr>
          <w:rFonts w:cs="Times New Roman"/>
          <w:szCs w:val="24"/>
        </w:rPr>
        <w:t>266/2005 Z. z., zákona č. 534/2005 Z. z., zákona č. 584/2005 Z. z., zákona č. 659/2005 Z. z., zákona č. 275/2006 Z. z., zákona č. 527/2006 Z. z., zákona č. 678/2006 Z. z., zákona č.</w:t>
      </w:r>
      <w:r w:rsidR="003265E6">
        <w:rPr>
          <w:rFonts w:cs="Times New Roman"/>
          <w:szCs w:val="24"/>
        </w:rPr>
        <w:t> </w:t>
      </w:r>
      <w:r w:rsidRPr="00B246ED">
        <w:rPr>
          <w:rFonts w:cs="Times New Roman"/>
          <w:szCs w:val="24"/>
        </w:rPr>
        <w:t>198/2007 Z. z., zákona č. 199/2007 Z. z., zákona č. 323/2007 Z. z., zákona č. 653/2007 Z. z., zákona č. 165/2008 Z. z., zákona č. 383/2008 Z. z., zákona č. 465/2008 Z. z., zákona č.</w:t>
      </w:r>
      <w:r w:rsidR="003265E6">
        <w:rPr>
          <w:rFonts w:cs="Times New Roman"/>
          <w:szCs w:val="24"/>
        </w:rPr>
        <w:t> </w:t>
      </w:r>
      <w:r w:rsidRPr="00B246ED">
        <w:rPr>
          <w:rFonts w:cs="Times New Roman"/>
          <w:szCs w:val="24"/>
        </w:rPr>
        <w:t>192/2009 Z. z., zákona č. 390/2009 Z. z., zákona č. 492/2009 Z. z., zákona č. 57/2010 Z. z., zákona č. 403/2010 Z. z., zákona č. 468/2010 Z. z., zákona č. 223/2011 Z. z., zákona č. 512/2011 Z. z., zákona č. 69/2012 Z. z., zákona č. 223/2012 Z. z., zákona č. 287/2012 Z. z., zákona č.</w:t>
      </w:r>
      <w:r w:rsidR="003265E6">
        <w:rPr>
          <w:rFonts w:cs="Times New Roman"/>
          <w:szCs w:val="24"/>
        </w:rPr>
        <w:t> </w:t>
      </w:r>
      <w:r w:rsidRPr="00B246ED">
        <w:rPr>
          <w:rFonts w:cs="Times New Roman"/>
          <w:szCs w:val="24"/>
        </w:rPr>
        <w:t>345/2012 Z. z., zákona č. 352/2013 Z. z., zákona č. 436/2013 Z. z., zákona č. 102/2014 Z. z., zákona č. 292/2014 Z. z., zákona č. 324/2014 Z. z., zákona č. 374/2014 Z. z., zákona č.</w:t>
      </w:r>
      <w:r w:rsidR="003265E6">
        <w:rPr>
          <w:rFonts w:cs="Times New Roman"/>
          <w:szCs w:val="24"/>
        </w:rPr>
        <w:t> </w:t>
      </w:r>
      <w:r w:rsidRPr="00B246ED">
        <w:rPr>
          <w:rFonts w:cs="Times New Roman"/>
          <w:szCs w:val="24"/>
        </w:rPr>
        <w:t>171/2015 Z. z., zákona č. 357/2015 Z. z., zákona č. 375/2015 Z. z., zákona č. 91/2016 Z. z., zákona č. 301/2016 Z. z., zákona č. 310/2016 Z. z., zákona č. 315/2016 Z. z., zákona č.</w:t>
      </w:r>
      <w:r w:rsidR="003265E6">
        <w:rPr>
          <w:rFonts w:cs="Times New Roman"/>
          <w:szCs w:val="24"/>
        </w:rPr>
        <w:t> </w:t>
      </w:r>
      <w:r w:rsidRPr="00B246ED">
        <w:rPr>
          <w:rFonts w:cs="Times New Roman"/>
          <w:szCs w:val="24"/>
        </w:rPr>
        <w:t>352/2016 Z. z., zákona č. 146/2017 Z. z., zákona č. 243/2017 Z. z., zákona č. 177/2018 Z. z., zákona č. 372/2018 Z. z., zákona č. 221/2019 Z. z., zákona č. 134/2020 Z. z., zákona č.</w:t>
      </w:r>
      <w:r w:rsidR="003265E6">
        <w:rPr>
          <w:rFonts w:cs="Times New Roman"/>
          <w:szCs w:val="24"/>
        </w:rPr>
        <w:t> </w:t>
      </w:r>
      <w:r w:rsidRPr="00B246ED">
        <w:rPr>
          <w:rFonts w:cs="Times New Roman"/>
          <w:szCs w:val="24"/>
        </w:rPr>
        <w:t>360/2020 Z. z., zákona č. 423/2020 Z. z., zákona č. 214/2021 Z. z.</w:t>
      </w:r>
      <w:r w:rsidR="00E03BEE">
        <w:rPr>
          <w:rFonts w:cs="Times New Roman"/>
          <w:szCs w:val="24"/>
        </w:rPr>
        <w:t>,</w:t>
      </w:r>
      <w:r w:rsidRPr="00B246ED">
        <w:rPr>
          <w:rFonts w:cs="Times New Roman"/>
          <w:szCs w:val="24"/>
        </w:rPr>
        <w:t xml:space="preserve"> zákona č. 310/2021 Z.</w:t>
      </w:r>
      <w:r w:rsidR="00C94FF8">
        <w:rPr>
          <w:rFonts w:cs="Times New Roman"/>
          <w:szCs w:val="24"/>
        </w:rPr>
        <w:t> </w:t>
      </w:r>
      <w:r w:rsidRPr="00B246ED">
        <w:rPr>
          <w:rFonts w:cs="Times New Roman"/>
          <w:szCs w:val="24"/>
        </w:rPr>
        <w:t xml:space="preserve">z. </w:t>
      </w:r>
      <w:r w:rsidR="00E03BEE">
        <w:rPr>
          <w:rFonts w:cs="Times New Roman"/>
          <w:szCs w:val="24"/>
        </w:rPr>
        <w:t xml:space="preserve">a zákona č. 368/2021 Z. z. </w:t>
      </w:r>
      <w:r w:rsidRPr="00B246ED">
        <w:rPr>
          <w:rFonts w:cs="Times New Roman"/>
          <w:szCs w:val="24"/>
        </w:rPr>
        <w:t>sa mení takto:</w:t>
      </w:r>
    </w:p>
    <w:p w14:paraId="721012CB" w14:textId="77777777" w:rsidR="000C639A" w:rsidRPr="00B246ED" w:rsidRDefault="000C639A" w:rsidP="00B246ED">
      <w:pPr>
        <w:rPr>
          <w:rFonts w:cs="Times New Roman"/>
          <w:szCs w:val="24"/>
        </w:rPr>
      </w:pPr>
    </w:p>
    <w:p w14:paraId="6DADDC78" w14:textId="3C731DB6" w:rsidR="000C639A" w:rsidRPr="00B246ED" w:rsidRDefault="000C639A" w:rsidP="00B96294">
      <w:pPr>
        <w:pStyle w:val="Odsekzoznamu"/>
        <w:numPr>
          <w:ilvl w:val="0"/>
          <w:numId w:val="11"/>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0D0E25" w:rsidRPr="00B246ED">
        <w:rPr>
          <w:rFonts w:ascii="Times New Roman" w:eastAsia="SimSun" w:hAnsi="Times New Roman"/>
          <w:sz w:val="24"/>
          <w:szCs w:val="24"/>
        </w:rPr>
        <w:t>8</w:t>
      </w:r>
      <w:r w:rsidR="00414E40" w:rsidRPr="00B246ED">
        <w:rPr>
          <w:rFonts w:ascii="Times New Roman" w:eastAsia="SimSun" w:hAnsi="Times New Roman"/>
          <w:sz w:val="24"/>
          <w:szCs w:val="24"/>
        </w:rPr>
        <w:t>a</w:t>
      </w:r>
      <w:r w:rsidRPr="00B246ED">
        <w:rPr>
          <w:rFonts w:ascii="Times New Roman" w:eastAsia="SimSun" w:hAnsi="Times New Roman"/>
          <w:sz w:val="24"/>
          <w:szCs w:val="24"/>
        </w:rPr>
        <w:t xml:space="preserve"> ods. </w:t>
      </w:r>
      <w:r w:rsidR="000D0E25" w:rsidRPr="00B246ED">
        <w:rPr>
          <w:rFonts w:ascii="Times New Roman" w:eastAsia="SimSun" w:hAnsi="Times New Roman"/>
          <w:sz w:val="24"/>
          <w:szCs w:val="24"/>
        </w:rPr>
        <w:t>4</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písm. d)</w:t>
      </w:r>
      <w:r w:rsidRPr="00B246ED">
        <w:rPr>
          <w:rFonts w:ascii="Times New Roman" w:eastAsia="SimSun" w:hAnsi="Times New Roman"/>
          <w:sz w:val="24"/>
          <w:szCs w:val="24"/>
        </w:rPr>
        <w:t xml:space="preserve"> sa slov</w:t>
      </w:r>
      <w:r w:rsidR="000D0E25" w:rsidRPr="00B246ED">
        <w:rPr>
          <w:rFonts w:ascii="Times New Roman" w:eastAsia="SimSun" w:hAnsi="Times New Roman"/>
          <w:sz w:val="24"/>
          <w:szCs w:val="24"/>
        </w:rPr>
        <w:t>á</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neporušil v predchádzajúcich troch rokoch zákaz</w:t>
      </w:r>
      <w:r w:rsidRPr="00B246ED">
        <w:rPr>
          <w:rFonts w:ascii="Times New Roman" w:eastAsia="SimSun" w:hAnsi="Times New Roman"/>
          <w:sz w:val="24"/>
          <w:szCs w:val="24"/>
        </w:rPr>
        <w:t>“ nahrádza</w:t>
      </w:r>
      <w:r w:rsidR="000D0E25" w:rsidRPr="00B246ED">
        <w:rPr>
          <w:rFonts w:ascii="Times New Roman" w:eastAsia="SimSun" w:hAnsi="Times New Roman"/>
          <w:sz w:val="24"/>
          <w:szCs w:val="24"/>
        </w:rPr>
        <w:t>jú</w:t>
      </w:r>
      <w:r w:rsidRPr="00B246ED">
        <w:rPr>
          <w:rFonts w:ascii="Times New Roman" w:eastAsia="SimSun" w:hAnsi="Times New Roman"/>
          <w:sz w:val="24"/>
          <w:szCs w:val="24"/>
        </w:rPr>
        <w:t xml:space="preserve"> slov</w:t>
      </w:r>
      <w:r w:rsidR="000D0E25" w:rsidRPr="00B246ED">
        <w:rPr>
          <w:rFonts w:ascii="Times New Roman" w:eastAsia="SimSun" w:hAnsi="Times New Roman"/>
          <w:sz w:val="24"/>
          <w:szCs w:val="24"/>
        </w:rPr>
        <w:t>ami</w:t>
      </w:r>
      <w:r w:rsidRPr="00B246ED">
        <w:rPr>
          <w:rFonts w:ascii="Times New Roman" w:eastAsia="SimSun" w:hAnsi="Times New Roman"/>
          <w:sz w:val="24"/>
          <w:szCs w:val="24"/>
        </w:rPr>
        <w:t xml:space="preserve"> „</w:t>
      </w:r>
      <w:r w:rsidR="00B07208">
        <w:rPr>
          <w:rFonts w:ascii="Times New Roman" w:eastAsia="SimSun" w:hAnsi="Times New Roman"/>
          <w:sz w:val="24"/>
          <w:szCs w:val="24"/>
        </w:rPr>
        <w:t xml:space="preserve">mu </w:t>
      </w:r>
      <w:r w:rsidR="00B96294" w:rsidRPr="00B246ED">
        <w:rPr>
          <w:rFonts w:ascii="Times New Roman" w:eastAsia="SimSun" w:hAnsi="Times New Roman"/>
          <w:sz w:val="24"/>
          <w:szCs w:val="24"/>
        </w:rPr>
        <w:t>nebol</w:t>
      </w:r>
      <w:r w:rsidR="00933FAA">
        <w:rPr>
          <w:rFonts w:ascii="Times New Roman" w:eastAsia="SimSun" w:hAnsi="Times New Roman"/>
          <w:sz w:val="24"/>
          <w:szCs w:val="24"/>
        </w:rPr>
        <w:t>a</w:t>
      </w:r>
      <w:r w:rsidR="00B96294"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 xml:space="preserve">v predchádzajúcich troch rokoch </w:t>
      </w:r>
      <w:r w:rsidR="00933FAA">
        <w:rPr>
          <w:rFonts w:ascii="Times New Roman" w:eastAsia="SimSun" w:hAnsi="Times New Roman"/>
          <w:sz w:val="24"/>
          <w:szCs w:val="24"/>
        </w:rPr>
        <w:t>uložená pokuta za</w:t>
      </w:r>
      <w:r w:rsidR="00933FAA"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porušenie zákazu</w:t>
      </w:r>
      <w:r w:rsidRPr="00B246ED">
        <w:rPr>
          <w:rFonts w:ascii="Times New Roman" w:eastAsia="SimSun" w:hAnsi="Times New Roman"/>
          <w:sz w:val="24"/>
          <w:szCs w:val="24"/>
        </w:rPr>
        <w:t>“.</w:t>
      </w:r>
    </w:p>
    <w:p w14:paraId="41EFE8FF" w14:textId="77777777" w:rsidR="000C639A" w:rsidRPr="00B246ED" w:rsidRDefault="000C639A" w:rsidP="00B96294">
      <w:pPr>
        <w:pStyle w:val="Odsekzoznamu"/>
        <w:autoSpaceDN/>
        <w:spacing w:after="0" w:line="240" w:lineRule="auto"/>
        <w:ind w:left="360"/>
        <w:jc w:val="both"/>
        <w:textAlignment w:val="auto"/>
        <w:rPr>
          <w:rFonts w:ascii="Times New Roman" w:eastAsia="SimSun" w:hAnsi="Times New Roman"/>
          <w:sz w:val="24"/>
          <w:szCs w:val="24"/>
        </w:rPr>
      </w:pPr>
    </w:p>
    <w:p w14:paraId="2BCA4CCA" w14:textId="42BF96AD" w:rsidR="000C639A" w:rsidRPr="00B246ED" w:rsidRDefault="000C639A" w:rsidP="00B96294">
      <w:pPr>
        <w:pStyle w:val="Odsekzoznamu"/>
        <w:numPr>
          <w:ilvl w:val="0"/>
          <w:numId w:val="11"/>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0D0E25" w:rsidRPr="00B246ED">
        <w:rPr>
          <w:rFonts w:ascii="Times New Roman" w:eastAsia="SimSun" w:hAnsi="Times New Roman"/>
          <w:sz w:val="24"/>
          <w:szCs w:val="24"/>
        </w:rPr>
        <w:t>8</w:t>
      </w:r>
      <w:r w:rsidR="00414E40" w:rsidRPr="00B246ED">
        <w:rPr>
          <w:rFonts w:ascii="Times New Roman" w:eastAsia="SimSun" w:hAnsi="Times New Roman"/>
          <w:sz w:val="24"/>
          <w:szCs w:val="24"/>
        </w:rPr>
        <w:t>a</w:t>
      </w:r>
      <w:r w:rsidRPr="00B246ED">
        <w:rPr>
          <w:rFonts w:ascii="Times New Roman" w:eastAsia="SimSun" w:hAnsi="Times New Roman"/>
          <w:sz w:val="24"/>
          <w:szCs w:val="24"/>
        </w:rPr>
        <w:t xml:space="preserve"> ods. </w:t>
      </w:r>
      <w:r w:rsidR="000D0E25" w:rsidRPr="00B246ED">
        <w:rPr>
          <w:rFonts w:ascii="Times New Roman" w:eastAsia="SimSun" w:hAnsi="Times New Roman"/>
          <w:sz w:val="24"/>
          <w:szCs w:val="24"/>
        </w:rPr>
        <w:t>5</w:t>
      </w:r>
      <w:r w:rsidRPr="00B246ED">
        <w:rPr>
          <w:rFonts w:ascii="Times New Roman" w:eastAsia="SimSun" w:hAnsi="Times New Roman"/>
          <w:sz w:val="24"/>
          <w:szCs w:val="24"/>
        </w:rPr>
        <w:t xml:space="preserve"> písm. </w:t>
      </w:r>
      <w:r w:rsidR="002409F6">
        <w:rPr>
          <w:rFonts w:ascii="Times New Roman" w:eastAsia="SimSun" w:hAnsi="Times New Roman"/>
          <w:sz w:val="24"/>
          <w:szCs w:val="24"/>
        </w:rPr>
        <w:t>c</w:t>
      </w:r>
      <w:r w:rsidRPr="00B246ED">
        <w:rPr>
          <w:rFonts w:ascii="Times New Roman" w:eastAsia="SimSun" w:hAnsi="Times New Roman"/>
          <w:sz w:val="24"/>
          <w:szCs w:val="24"/>
        </w:rPr>
        <w:t>) sa slová „neporušil zákaz“ nahrádzajú slovami „</w:t>
      </w:r>
      <w:r w:rsidR="00933FAA">
        <w:rPr>
          <w:rFonts w:ascii="Times New Roman" w:eastAsia="SimSun" w:hAnsi="Times New Roman"/>
          <w:sz w:val="24"/>
          <w:szCs w:val="24"/>
        </w:rPr>
        <w:t xml:space="preserve">mu </w:t>
      </w:r>
      <w:r w:rsidRPr="00B246ED">
        <w:rPr>
          <w:rFonts w:ascii="Times New Roman" w:eastAsia="SimSun" w:hAnsi="Times New Roman"/>
          <w:sz w:val="24"/>
          <w:szCs w:val="24"/>
        </w:rPr>
        <w:t>nebol</w:t>
      </w:r>
      <w:r w:rsidR="00933FAA">
        <w:rPr>
          <w:rFonts w:ascii="Times New Roman" w:eastAsia="SimSun" w:hAnsi="Times New Roman"/>
          <w:sz w:val="24"/>
          <w:szCs w:val="24"/>
        </w:rPr>
        <w:t>a</w:t>
      </w:r>
      <w:r w:rsidR="009447F7">
        <w:rPr>
          <w:rFonts w:ascii="Times New Roman" w:eastAsia="SimSun" w:hAnsi="Times New Roman"/>
          <w:sz w:val="24"/>
          <w:szCs w:val="24"/>
        </w:rPr>
        <w:t xml:space="preserve"> </w:t>
      </w:r>
      <w:r w:rsidRPr="00B246ED">
        <w:rPr>
          <w:rFonts w:ascii="Times New Roman" w:eastAsia="SimSun" w:hAnsi="Times New Roman"/>
          <w:sz w:val="24"/>
          <w:szCs w:val="24"/>
        </w:rPr>
        <w:t xml:space="preserve"> </w:t>
      </w:r>
      <w:r w:rsidR="00933FAA">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6D87B928" w14:textId="77777777" w:rsidR="00414E40" w:rsidRPr="00B246ED" w:rsidRDefault="00414E40" w:rsidP="00B96294">
      <w:pPr>
        <w:pStyle w:val="Odsekzoznamu"/>
        <w:spacing w:after="0" w:line="240" w:lineRule="auto"/>
        <w:jc w:val="both"/>
        <w:rPr>
          <w:rFonts w:ascii="Times New Roman" w:eastAsia="SimSun" w:hAnsi="Times New Roman"/>
          <w:sz w:val="24"/>
          <w:szCs w:val="24"/>
        </w:rPr>
      </w:pPr>
    </w:p>
    <w:p w14:paraId="02E38591" w14:textId="7D224D3C" w:rsidR="00414E40" w:rsidRPr="00933FAA" w:rsidRDefault="00414E40" w:rsidP="00933FAA">
      <w:pPr>
        <w:pStyle w:val="Odsekzoznamu"/>
        <w:numPr>
          <w:ilvl w:val="0"/>
          <w:numId w:val="11"/>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8a ods</w:t>
      </w:r>
      <w:r w:rsidR="00933FAA">
        <w:rPr>
          <w:rFonts w:ascii="Times New Roman" w:eastAsia="SimSun" w:hAnsi="Times New Roman"/>
          <w:sz w:val="24"/>
          <w:szCs w:val="24"/>
        </w:rPr>
        <w:t>.</w:t>
      </w:r>
      <w:r w:rsidRPr="00B246ED">
        <w:rPr>
          <w:rFonts w:ascii="Times New Roman" w:eastAsia="SimSun" w:hAnsi="Times New Roman"/>
          <w:sz w:val="24"/>
          <w:szCs w:val="24"/>
        </w:rPr>
        <w:t xml:space="preserve"> 11 </w:t>
      </w:r>
      <w:r w:rsidR="00933FAA">
        <w:rPr>
          <w:rFonts w:ascii="Times New Roman" w:eastAsia="SimSun" w:hAnsi="Times New Roman"/>
          <w:sz w:val="24"/>
          <w:szCs w:val="24"/>
        </w:rPr>
        <w:t xml:space="preserve"> sa slová „</w:t>
      </w:r>
      <w:r w:rsidR="00933FAA" w:rsidRPr="00933FAA">
        <w:rPr>
          <w:rFonts w:ascii="Times New Roman" w:eastAsia="SimSun" w:hAnsi="Times New Roman"/>
          <w:sz w:val="24"/>
          <w:szCs w:val="24"/>
        </w:rPr>
        <w:t>ktoré porušili zákaz</w:t>
      </w:r>
      <w:r w:rsidR="00933FAA">
        <w:rPr>
          <w:rFonts w:ascii="Times New Roman" w:eastAsia="SimSun" w:hAnsi="Times New Roman"/>
          <w:sz w:val="24"/>
          <w:szCs w:val="24"/>
        </w:rPr>
        <w:t>“ nahrádzajú slovami „ktorým bola uložená pokuta za porušenie zákazu“.</w:t>
      </w:r>
    </w:p>
    <w:p w14:paraId="1E340EEE" w14:textId="77777777" w:rsidR="003A50BF" w:rsidRDefault="003A50BF" w:rsidP="005E1887">
      <w:pPr>
        <w:rPr>
          <w:rFonts w:cs="Times New Roman"/>
          <w:b/>
          <w:color w:val="000000" w:themeColor="text1"/>
          <w:szCs w:val="24"/>
        </w:rPr>
      </w:pPr>
    </w:p>
    <w:p w14:paraId="162B1F94" w14:textId="18235301"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Čl. IV</w:t>
      </w:r>
    </w:p>
    <w:p w14:paraId="0F672D76" w14:textId="77777777" w:rsidR="008420E3" w:rsidRPr="00B246ED" w:rsidRDefault="008420E3" w:rsidP="00B246ED">
      <w:pPr>
        <w:jc w:val="center"/>
        <w:rPr>
          <w:rFonts w:cs="Times New Roman"/>
          <w:b/>
          <w:color w:val="000000" w:themeColor="text1"/>
          <w:szCs w:val="24"/>
        </w:rPr>
      </w:pPr>
    </w:p>
    <w:p w14:paraId="0447C04B" w14:textId="4D967749" w:rsidR="008420E3" w:rsidRPr="00B246ED" w:rsidRDefault="000D0E25" w:rsidP="00B96294">
      <w:pPr>
        <w:pStyle w:val="Standard"/>
        <w:widowControl w:val="0"/>
        <w:ind w:firstLine="357"/>
        <w:jc w:val="both"/>
        <w:rPr>
          <w:rFonts w:cs="Times New Roman"/>
          <w:szCs w:val="24"/>
        </w:rPr>
      </w:pPr>
      <w:r w:rsidRPr="00B246ED">
        <w:rPr>
          <w:rFonts w:cs="Times New Roman"/>
          <w:szCs w:val="24"/>
        </w:rPr>
        <w:t>Zákon č. 528/2008 Z. z. o pomoci a podpore poskytovanej z fondov Európskeho spoločenstva v znení zákona č. 266/2009 Z. z., zákona č. 57/2010 Z. z., zákona č. 116/2011 Z.</w:t>
      </w:r>
      <w:r w:rsidR="00C94FF8">
        <w:rPr>
          <w:rFonts w:cs="Times New Roman"/>
          <w:szCs w:val="24"/>
        </w:rPr>
        <w:t> </w:t>
      </w:r>
      <w:r w:rsidRPr="00B246ED">
        <w:rPr>
          <w:rFonts w:cs="Times New Roman"/>
          <w:szCs w:val="24"/>
        </w:rPr>
        <w:t>z., zákona č. 71/2012 Z. z., zákona č. 111/2012 Z. z., zákona č. 292/2014 Z. z., zákona č.</w:t>
      </w:r>
      <w:r w:rsidR="00C94FF8">
        <w:rPr>
          <w:rFonts w:cs="Times New Roman"/>
          <w:szCs w:val="24"/>
        </w:rPr>
        <w:t> </w:t>
      </w:r>
      <w:r w:rsidRPr="00B246ED">
        <w:rPr>
          <w:rFonts w:cs="Times New Roman"/>
          <w:szCs w:val="24"/>
        </w:rPr>
        <w:t xml:space="preserve">374/2014 Z. z., zákona č. 323/2015 Z. z., zákona č. 357/2015 Z. z., zákona č. 91/2016 Z. z., zákona č. 125/2016 Z. z., zákona č. 93/2017 Z. z., zákona č. 128/2020 Z. z. a zákona č. 134/2020 Z. z. </w:t>
      </w:r>
      <w:r w:rsidR="008420E3" w:rsidRPr="00B246ED">
        <w:rPr>
          <w:rFonts w:cs="Times New Roman"/>
          <w:szCs w:val="24"/>
        </w:rPr>
        <w:t>sa mení takto:</w:t>
      </w:r>
    </w:p>
    <w:p w14:paraId="4FA8A81B" w14:textId="77777777" w:rsidR="008420E3" w:rsidRPr="00B246ED" w:rsidRDefault="008420E3" w:rsidP="00B246ED">
      <w:pPr>
        <w:rPr>
          <w:rFonts w:cs="Times New Roman"/>
          <w:szCs w:val="24"/>
        </w:rPr>
      </w:pPr>
    </w:p>
    <w:p w14:paraId="1445E9C1" w14:textId="3F98B3FE" w:rsidR="008420E3" w:rsidRPr="00B246ED" w:rsidRDefault="008420E3" w:rsidP="00D730DD">
      <w:pPr>
        <w:pStyle w:val="Odsekzoznamu"/>
        <w:numPr>
          <w:ilvl w:val="0"/>
          <w:numId w:val="14"/>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0D0E25" w:rsidRPr="00B246ED">
        <w:rPr>
          <w:rFonts w:ascii="Times New Roman" w:eastAsia="SimSun" w:hAnsi="Times New Roman"/>
          <w:sz w:val="24"/>
          <w:szCs w:val="24"/>
        </w:rPr>
        <w:t>12</w:t>
      </w:r>
      <w:r w:rsidRPr="00B246ED">
        <w:rPr>
          <w:rFonts w:ascii="Times New Roman" w:eastAsia="SimSun" w:hAnsi="Times New Roman"/>
          <w:sz w:val="24"/>
          <w:szCs w:val="24"/>
        </w:rPr>
        <w:t xml:space="preserve"> ods. </w:t>
      </w:r>
      <w:r w:rsidR="000D0E25" w:rsidRPr="00B246ED">
        <w:rPr>
          <w:rFonts w:ascii="Times New Roman" w:eastAsia="SimSun" w:hAnsi="Times New Roman"/>
          <w:sz w:val="24"/>
          <w:szCs w:val="24"/>
        </w:rPr>
        <w:t>5</w:t>
      </w:r>
      <w:r w:rsidRPr="00B246ED">
        <w:rPr>
          <w:rFonts w:ascii="Times New Roman" w:eastAsia="SimSun" w:hAnsi="Times New Roman"/>
          <w:sz w:val="24"/>
          <w:szCs w:val="24"/>
        </w:rPr>
        <w:t xml:space="preserve"> sa slov</w:t>
      </w:r>
      <w:r w:rsidR="000D0E25" w:rsidRPr="00B246ED">
        <w:rPr>
          <w:rFonts w:ascii="Times New Roman" w:eastAsia="SimSun" w:hAnsi="Times New Roman"/>
          <w:sz w:val="24"/>
          <w:szCs w:val="24"/>
        </w:rPr>
        <w:t>á</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ktorý porušil zákaz</w:t>
      </w:r>
      <w:r w:rsidRPr="00B246ED">
        <w:rPr>
          <w:rFonts w:ascii="Times New Roman" w:eastAsia="SimSun" w:hAnsi="Times New Roman"/>
          <w:sz w:val="24"/>
          <w:szCs w:val="24"/>
        </w:rPr>
        <w:t>“ nahrádza</w:t>
      </w:r>
      <w:r w:rsidR="000D0E25" w:rsidRPr="00B246ED">
        <w:rPr>
          <w:rFonts w:ascii="Times New Roman" w:eastAsia="SimSun" w:hAnsi="Times New Roman"/>
          <w:sz w:val="24"/>
          <w:szCs w:val="24"/>
        </w:rPr>
        <w:t>jú</w:t>
      </w:r>
      <w:r w:rsidRPr="00B246ED">
        <w:rPr>
          <w:rFonts w:ascii="Times New Roman" w:eastAsia="SimSun" w:hAnsi="Times New Roman"/>
          <w:sz w:val="24"/>
          <w:szCs w:val="24"/>
        </w:rPr>
        <w:t xml:space="preserve"> slov</w:t>
      </w:r>
      <w:r w:rsidR="000D0E25" w:rsidRPr="00B246ED">
        <w:rPr>
          <w:rFonts w:ascii="Times New Roman" w:eastAsia="SimSun" w:hAnsi="Times New Roman"/>
          <w:sz w:val="24"/>
          <w:szCs w:val="24"/>
        </w:rPr>
        <w:t>ami</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ktoré</w:t>
      </w:r>
      <w:r w:rsidR="00933FAA">
        <w:rPr>
          <w:rFonts w:ascii="Times New Roman" w:eastAsia="SimSun" w:hAnsi="Times New Roman"/>
          <w:sz w:val="24"/>
          <w:szCs w:val="24"/>
        </w:rPr>
        <w:t>mu</w:t>
      </w:r>
      <w:r w:rsidR="000D0E25" w:rsidRPr="00B246ED">
        <w:rPr>
          <w:rFonts w:ascii="Times New Roman" w:eastAsia="SimSun" w:hAnsi="Times New Roman"/>
          <w:sz w:val="24"/>
          <w:szCs w:val="24"/>
        </w:rPr>
        <w:t xml:space="preserve"> bol</w:t>
      </w:r>
      <w:r w:rsidR="00933FAA">
        <w:rPr>
          <w:rFonts w:ascii="Times New Roman" w:eastAsia="SimSun" w:hAnsi="Times New Roman"/>
          <w:sz w:val="24"/>
          <w:szCs w:val="24"/>
        </w:rPr>
        <w:t>a</w:t>
      </w:r>
      <w:r w:rsidR="000D0E25" w:rsidRPr="00B246ED">
        <w:rPr>
          <w:rFonts w:ascii="Times New Roman" w:eastAsia="SimSun" w:hAnsi="Times New Roman"/>
          <w:sz w:val="24"/>
          <w:szCs w:val="24"/>
        </w:rPr>
        <w:t xml:space="preserve"> </w:t>
      </w:r>
      <w:r w:rsidR="00933FAA">
        <w:rPr>
          <w:rFonts w:ascii="Times New Roman" w:eastAsia="SimSun" w:hAnsi="Times New Roman"/>
          <w:sz w:val="24"/>
          <w:szCs w:val="24"/>
        </w:rPr>
        <w:t xml:space="preserve">uložená pokuta za </w:t>
      </w:r>
      <w:r w:rsidR="000D0E25" w:rsidRPr="00B246ED">
        <w:rPr>
          <w:rFonts w:ascii="Times New Roman" w:eastAsia="SimSun" w:hAnsi="Times New Roman"/>
          <w:sz w:val="24"/>
          <w:szCs w:val="24"/>
        </w:rPr>
        <w:t>porušenie zákazu</w:t>
      </w:r>
      <w:r w:rsidRPr="00B246ED">
        <w:rPr>
          <w:rFonts w:ascii="Times New Roman" w:eastAsia="SimSun" w:hAnsi="Times New Roman"/>
          <w:sz w:val="24"/>
          <w:szCs w:val="24"/>
        </w:rPr>
        <w:t>“.</w:t>
      </w:r>
    </w:p>
    <w:p w14:paraId="592551B3" w14:textId="77777777" w:rsidR="008420E3" w:rsidRPr="00B246ED" w:rsidRDefault="008420E3" w:rsidP="00B246ED">
      <w:pPr>
        <w:pStyle w:val="Odsekzoznamu"/>
        <w:autoSpaceDN/>
        <w:spacing w:after="0" w:line="240" w:lineRule="auto"/>
        <w:ind w:left="360"/>
        <w:textAlignment w:val="auto"/>
        <w:rPr>
          <w:rFonts w:ascii="Times New Roman" w:eastAsia="SimSun" w:hAnsi="Times New Roman"/>
          <w:sz w:val="24"/>
          <w:szCs w:val="24"/>
        </w:rPr>
      </w:pPr>
    </w:p>
    <w:p w14:paraId="07BC2FE6" w14:textId="2A2D0738" w:rsidR="008420E3" w:rsidRPr="00B246ED" w:rsidRDefault="008420E3" w:rsidP="00F44467">
      <w:pPr>
        <w:pStyle w:val="Odsekzoznamu"/>
        <w:numPr>
          <w:ilvl w:val="0"/>
          <w:numId w:val="14"/>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61191D" w:rsidRPr="00B246ED">
        <w:rPr>
          <w:rFonts w:ascii="Times New Roman" w:eastAsia="SimSun" w:hAnsi="Times New Roman"/>
          <w:sz w:val="24"/>
          <w:szCs w:val="24"/>
        </w:rPr>
        <w:t>24</w:t>
      </w:r>
      <w:r w:rsidRPr="00B246ED">
        <w:rPr>
          <w:rFonts w:ascii="Times New Roman" w:eastAsia="SimSun" w:hAnsi="Times New Roman"/>
          <w:sz w:val="24"/>
          <w:szCs w:val="24"/>
        </w:rPr>
        <w:t xml:space="preserve"> ods. </w:t>
      </w:r>
      <w:r w:rsidR="0061191D" w:rsidRPr="00B246ED">
        <w:rPr>
          <w:rFonts w:ascii="Times New Roman" w:eastAsia="SimSun" w:hAnsi="Times New Roman"/>
          <w:sz w:val="24"/>
          <w:szCs w:val="24"/>
        </w:rPr>
        <w:t>3</w:t>
      </w:r>
      <w:r w:rsidRPr="00B246ED">
        <w:rPr>
          <w:rFonts w:ascii="Times New Roman" w:eastAsia="SimSun" w:hAnsi="Times New Roman"/>
          <w:sz w:val="24"/>
          <w:szCs w:val="24"/>
        </w:rPr>
        <w:t xml:space="preserve"> sa slov</w:t>
      </w:r>
      <w:r w:rsidR="0061191D" w:rsidRPr="00B246ED">
        <w:rPr>
          <w:rFonts w:ascii="Times New Roman" w:eastAsia="SimSun" w:hAnsi="Times New Roman"/>
          <w:sz w:val="24"/>
          <w:szCs w:val="24"/>
        </w:rPr>
        <w:t>o</w:t>
      </w:r>
      <w:r w:rsidRPr="00B246ED">
        <w:rPr>
          <w:rFonts w:ascii="Times New Roman" w:eastAsia="SimSun" w:hAnsi="Times New Roman"/>
          <w:sz w:val="24"/>
          <w:szCs w:val="24"/>
        </w:rPr>
        <w:t xml:space="preserve"> „</w:t>
      </w:r>
      <w:r w:rsidR="0061191D" w:rsidRPr="00B246ED">
        <w:rPr>
          <w:rFonts w:ascii="Times New Roman" w:eastAsia="SimSun" w:hAnsi="Times New Roman"/>
          <w:sz w:val="24"/>
          <w:szCs w:val="24"/>
        </w:rPr>
        <w:t>porušeniu“ nahrádza</w:t>
      </w:r>
      <w:r w:rsidRPr="00B246ED">
        <w:rPr>
          <w:rFonts w:ascii="Times New Roman" w:eastAsia="SimSun" w:hAnsi="Times New Roman"/>
          <w:sz w:val="24"/>
          <w:szCs w:val="24"/>
        </w:rPr>
        <w:t xml:space="preserve"> slovami „</w:t>
      </w:r>
      <w:r w:rsidR="00F44467" w:rsidRPr="00F44467">
        <w:rPr>
          <w:rFonts w:ascii="Times New Roman" w:eastAsia="SimSun" w:hAnsi="Times New Roman"/>
          <w:sz w:val="24"/>
          <w:szCs w:val="24"/>
        </w:rPr>
        <w:t>dňu nadobudnutia právoplatnosti rozhodnutia o uložení pokuty za porušenie</w:t>
      </w:r>
      <w:r w:rsidRPr="00B246ED">
        <w:rPr>
          <w:rFonts w:ascii="Times New Roman" w:eastAsia="SimSun" w:hAnsi="Times New Roman"/>
          <w:sz w:val="24"/>
          <w:szCs w:val="24"/>
        </w:rPr>
        <w:t>“.</w:t>
      </w:r>
    </w:p>
    <w:p w14:paraId="29088ABB" w14:textId="77777777" w:rsidR="008420E3" w:rsidRPr="00B246ED" w:rsidRDefault="008420E3"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47BEF3FC" w14:textId="284A7ACD"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Čl. V</w:t>
      </w:r>
    </w:p>
    <w:p w14:paraId="03A2F267" w14:textId="77777777" w:rsidR="008420E3" w:rsidRPr="00B246ED" w:rsidRDefault="008420E3" w:rsidP="00B246ED">
      <w:pPr>
        <w:jc w:val="center"/>
        <w:rPr>
          <w:rFonts w:cs="Times New Roman"/>
          <w:b/>
          <w:color w:val="000000" w:themeColor="text1"/>
          <w:szCs w:val="24"/>
        </w:rPr>
      </w:pPr>
    </w:p>
    <w:p w14:paraId="1D3A0375" w14:textId="53BE1486" w:rsidR="008420E3" w:rsidRPr="00B246ED" w:rsidRDefault="000B4921" w:rsidP="00D730DD">
      <w:pPr>
        <w:pStyle w:val="Standard"/>
        <w:widowControl w:val="0"/>
        <w:ind w:firstLine="357"/>
        <w:jc w:val="both"/>
        <w:rPr>
          <w:rFonts w:cs="Times New Roman"/>
          <w:szCs w:val="24"/>
        </w:rPr>
      </w:pPr>
      <w:r w:rsidRPr="00B246ED">
        <w:rPr>
          <w:rFonts w:cs="Times New Roman"/>
          <w:szCs w:val="24"/>
        </w:rPr>
        <w:t>Zákon č. 539/2008 Z. z. o podpore regionálneho rozvoja v znení zákona č. 309/2014 Z. z., zákona č. 378/2016 Z. z., zákona č. 58/2018 Z. z., zákona č. 313/2018 Z. z., zákona č. 221/2019 Z. z., zákona č. 134/2020 Z. z. a zákona č. 258/2021 Z. z. sa mení takto:</w:t>
      </w:r>
    </w:p>
    <w:p w14:paraId="55A34F28" w14:textId="77777777" w:rsidR="008420E3" w:rsidRPr="00B246ED" w:rsidRDefault="008420E3" w:rsidP="00B246ED">
      <w:pPr>
        <w:rPr>
          <w:rFonts w:cs="Times New Roman"/>
          <w:szCs w:val="24"/>
        </w:rPr>
      </w:pPr>
    </w:p>
    <w:p w14:paraId="75209F73" w14:textId="3217DCD9" w:rsidR="008420E3" w:rsidRPr="00D730DD" w:rsidRDefault="008420E3" w:rsidP="00D730DD">
      <w:pPr>
        <w:pStyle w:val="Odsekzoznamu"/>
        <w:numPr>
          <w:ilvl w:val="0"/>
          <w:numId w:val="15"/>
        </w:numPr>
        <w:autoSpaceDN/>
        <w:spacing w:after="0" w:line="240" w:lineRule="auto"/>
        <w:jc w:val="both"/>
        <w:textAlignment w:val="auto"/>
        <w:rPr>
          <w:rFonts w:ascii="Times New Roman" w:eastAsia="SimSun" w:hAnsi="Times New Roman"/>
          <w:sz w:val="24"/>
          <w:szCs w:val="24"/>
        </w:rPr>
      </w:pPr>
      <w:r w:rsidRPr="00D730DD">
        <w:rPr>
          <w:rFonts w:ascii="Times New Roman" w:eastAsia="SimSun" w:hAnsi="Times New Roman"/>
          <w:sz w:val="24"/>
          <w:szCs w:val="24"/>
        </w:rPr>
        <w:t xml:space="preserve">V § </w:t>
      </w:r>
      <w:r w:rsidR="000B4921" w:rsidRPr="00D730DD">
        <w:rPr>
          <w:rFonts w:ascii="Times New Roman" w:eastAsia="SimSun" w:hAnsi="Times New Roman"/>
          <w:sz w:val="24"/>
          <w:szCs w:val="24"/>
        </w:rPr>
        <w:t>17</w:t>
      </w:r>
      <w:r w:rsidRPr="00D730DD">
        <w:rPr>
          <w:rFonts w:ascii="Times New Roman" w:eastAsia="SimSun" w:hAnsi="Times New Roman"/>
          <w:sz w:val="24"/>
          <w:szCs w:val="24"/>
        </w:rPr>
        <w:t xml:space="preserve"> ods. </w:t>
      </w:r>
      <w:r w:rsidR="000B4921" w:rsidRPr="00D730DD">
        <w:rPr>
          <w:rFonts w:ascii="Times New Roman" w:eastAsia="SimSun" w:hAnsi="Times New Roman"/>
          <w:sz w:val="24"/>
          <w:szCs w:val="24"/>
        </w:rPr>
        <w:t>3</w:t>
      </w:r>
      <w:r w:rsidRPr="00D730DD">
        <w:rPr>
          <w:rFonts w:ascii="Times New Roman" w:eastAsia="SimSun" w:hAnsi="Times New Roman"/>
          <w:sz w:val="24"/>
          <w:szCs w:val="24"/>
        </w:rPr>
        <w:t xml:space="preserve"> úvodn</w:t>
      </w:r>
      <w:r w:rsidR="000B4921" w:rsidRPr="00D730DD">
        <w:rPr>
          <w:rFonts w:ascii="Times New Roman" w:eastAsia="SimSun" w:hAnsi="Times New Roman"/>
          <w:sz w:val="24"/>
          <w:szCs w:val="24"/>
        </w:rPr>
        <w:t>á</w:t>
      </w:r>
      <w:r w:rsidRPr="00D730DD">
        <w:rPr>
          <w:rFonts w:ascii="Times New Roman" w:eastAsia="SimSun" w:hAnsi="Times New Roman"/>
          <w:sz w:val="24"/>
          <w:szCs w:val="24"/>
        </w:rPr>
        <w:t xml:space="preserve"> vet</w:t>
      </w:r>
      <w:r w:rsidR="000B4921" w:rsidRPr="00D730DD">
        <w:rPr>
          <w:rFonts w:ascii="Times New Roman" w:eastAsia="SimSun" w:hAnsi="Times New Roman"/>
          <w:sz w:val="24"/>
          <w:szCs w:val="24"/>
        </w:rPr>
        <w:t>a</w:t>
      </w:r>
      <w:r w:rsidRPr="00D730DD">
        <w:rPr>
          <w:rFonts w:ascii="Times New Roman" w:eastAsia="SimSun" w:hAnsi="Times New Roman"/>
          <w:sz w:val="24"/>
          <w:szCs w:val="24"/>
        </w:rPr>
        <w:t xml:space="preserve"> </w:t>
      </w:r>
      <w:r w:rsidR="000B4921" w:rsidRPr="00D730DD">
        <w:rPr>
          <w:rFonts w:ascii="Times New Roman" w:eastAsia="SimSun" w:hAnsi="Times New Roman"/>
          <w:sz w:val="24"/>
          <w:szCs w:val="24"/>
        </w:rPr>
        <w:t>znie:</w:t>
      </w:r>
      <w:r w:rsidRPr="00D730DD">
        <w:rPr>
          <w:rFonts w:ascii="Times New Roman" w:eastAsia="SimSun" w:hAnsi="Times New Roman"/>
          <w:sz w:val="24"/>
          <w:szCs w:val="24"/>
        </w:rPr>
        <w:t xml:space="preserve"> </w:t>
      </w:r>
      <w:r w:rsidR="000B4921" w:rsidRPr="00D730DD">
        <w:rPr>
          <w:rFonts w:ascii="Times New Roman" w:eastAsia="SimSun" w:hAnsi="Times New Roman"/>
          <w:sz w:val="24"/>
          <w:szCs w:val="24"/>
        </w:rPr>
        <w:t>„Subjekt územnej spolupráce nemôže byť žiadateľom o</w:t>
      </w:r>
      <w:r w:rsidR="002459FF">
        <w:rPr>
          <w:rFonts w:ascii="Times New Roman" w:eastAsia="SimSun" w:hAnsi="Times New Roman"/>
          <w:sz w:val="24"/>
          <w:szCs w:val="24"/>
        </w:rPr>
        <w:t> </w:t>
      </w:r>
      <w:r w:rsidR="000B4921" w:rsidRPr="00D730DD">
        <w:rPr>
          <w:rFonts w:ascii="Times New Roman" w:eastAsia="SimSun" w:hAnsi="Times New Roman"/>
          <w:sz w:val="24"/>
          <w:szCs w:val="24"/>
        </w:rPr>
        <w:t>dotáciu podľa </w:t>
      </w:r>
      <w:hyperlink r:id="rId9" w:anchor="paragraf-13" w:tooltip="Odkaz na predpis alebo ustanovenie" w:history="1">
        <w:r w:rsidR="000B4921" w:rsidRPr="00D730DD">
          <w:rPr>
            <w:rFonts w:ascii="Times New Roman" w:eastAsia="SimSun" w:hAnsi="Times New Roman"/>
            <w:sz w:val="24"/>
            <w:szCs w:val="24"/>
          </w:rPr>
          <w:t>§ 13</w:t>
        </w:r>
      </w:hyperlink>
      <w:r w:rsidR="000B4921" w:rsidRPr="00D730DD">
        <w:rPr>
          <w:rFonts w:ascii="Times New Roman" w:eastAsia="SimSun" w:hAnsi="Times New Roman"/>
          <w:sz w:val="24"/>
          <w:szCs w:val="24"/>
        </w:rPr>
        <w:t> a </w:t>
      </w:r>
      <w:hyperlink r:id="rId10" w:anchor="paragraf-14" w:tooltip="Odkaz na predpis alebo ustanovenie" w:history="1">
        <w:r w:rsidR="000B4921" w:rsidRPr="00D730DD">
          <w:rPr>
            <w:rFonts w:ascii="Times New Roman" w:eastAsia="SimSun" w:hAnsi="Times New Roman"/>
            <w:sz w:val="24"/>
            <w:szCs w:val="24"/>
          </w:rPr>
          <w:t>14</w:t>
        </w:r>
      </w:hyperlink>
      <w:r w:rsidR="000B4921" w:rsidRPr="00D730DD">
        <w:rPr>
          <w:rFonts w:ascii="Times New Roman" w:eastAsia="SimSun" w:hAnsi="Times New Roman"/>
          <w:sz w:val="24"/>
          <w:szCs w:val="24"/>
        </w:rPr>
        <w:t>, ak</w:t>
      </w:r>
      <w:r w:rsidRPr="00D730DD">
        <w:rPr>
          <w:rFonts w:ascii="Times New Roman" w:eastAsia="SimSun" w:hAnsi="Times New Roman"/>
          <w:sz w:val="24"/>
          <w:szCs w:val="24"/>
        </w:rPr>
        <w:t>“.</w:t>
      </w:r>
    </w:p>
    <w:p w14:paraId="7F91EA85" w14:textId="77777777" w:rsidR="008420E3" w:rsidRPr="00B246ED" w:rsidRDefault="008420E3" w:rsidP="00B246ED">
      <w:pPr>
        <w:pStyle w:val="Odsekzoznamu"/>
        <w:autoSpaceDN/>
        <w:spacing w:after="0" w:line="240" w:lineRule="auto"/>
        <w:ind w:left="360"/>
        <w:textAlignment w:val="auto"/>
        <w:rPr>
          <w:rFonts w:ascii="Times New Roman" w:eastAsia="SimSun" w:hAnsi="Times New Roman"/>
          <w:sz w:val="24"/>
          <w:szCs w:val="24"/>
        </w:rPr>
      </w:pPr>
    </w:p>
    <w:p w14:paraId="1BDEF850" w14:textId="14F3B3CA" w:rsidR="008420E3" w:rsidRPr="00B246ED" w:rsidRDefault="008420E3" w:rsidP="002459FF">
      <w:pPr>
        <w:pStyle w:val="Odsekzoznamu"/>
        <w:numPr>
          <w:ilvl w:val="0"/>
          <w:numId w:val="15"/>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lastRenderedPageBreak/>
        <w:t xml:space="preserve">V § </w:t>
      </w:r>
      <w:r w:rsidR="000B4921" w:rsidRPr="00B246ED">
        <w:rPr>
          <w:rFonts w:ascii="Times New Roman" w:eastAsia="SimSun" w:hAnsi="Times New Roman"/>
          <w:sz w:val="24"/>
          <w:szCs w:val="24"/>
        </w:rPr>
        <w:t>17</w:t>
      </w:r>
      <w:r w:rsidRPr="00B246ED">
        <w:rPr>
          <w:rFonts w:ascii="Times New Roman" w:eastAsia="SimSun" w:hAnsi="Times New Roman"/>
          <w:sz w:val="24"/>
          <w:szCs w:val="24"/>
        </w:rPr>
        <w:t xml:space="preserve"> ods. </w:t>
      </w:r>
      <w:r w:rsidR="000B4921" w:rsidRPr="00B246ED">
        <w:rPr>
          <w:rFonts w:ascii="Times New Roman" w:eastAsia="SimSun" w:hAnsi="Times New Roman"/>
          <w:sz w:val="24"/>
          <w:szCs w:val="24"/>
        </w:rPr>
        <w:t>3</w:t>
      </w:r>
      <w:r w:rsidRPr="00B246ED">
        <w:rPr>
          <w:rFonts w:ascii="Times New Roman" w:eastAsia="SimSun" w:hAnsi="Times New Roman"/>
          <w:sz w:val="24"/>
          <w:szCs w:val="24"/>
        </w:rPr>
        <w:t xml:space="preserve"> písm. </w:t>
      </w:r>
      <w:r w:rsidR="000B4921" w:rsidRPr="00B246ED">
        <w:rPr>
          <w:rFonts w:ascii="Times New Roman" w:eastAsia="SimSun" w:hAnsi="Times New Roman"/>
          <w:sz w:val="24"/>
          <w:szCs w:val="24"/>
        </w:rPr>
        <w:t>d) sa slová „</w:t>
      </w:r>
      <w:r w:rsidRPr="00B246ED">
        <w:rPr>
          <w:rFonts w:ascii="Times New Roman" w:eastAsia="SimSun" w:hAnsi="Times New Roman"/>
          <w:sz w:val="24"/>
          <w:szCs w:val="24"/>
        </w:rPr>
        <w:t>porušil záka</w:t>
      </w:r>
      <w:r w:rsidR="000B4921" w:rsidRPr="00B246ED">
        <w:rPr>
          <w:rFonts w:ascii="Times New Roman" w:eastAsia="SimSun" w:hAnsi="Times New Roman"/>
          <w:sz w:val="24"/>
          <w:szCs w:val="24"/>
        </w:rPr>
        <w:t>z“ nahrádzajú slovami „</w:t>
      </w:r>
      <w:r w:rsidR="00D730DD" w:rsidRPr="00B246ED">
        <w:rPr>
          <w:rFonts w:ascii="Times New Roman" w:eastAsia="SimSun" w:hAnsi="Times New Roman"/>
          <w:sz w:val="24"/>
          <w:szCs w:val="24"/>
        </w:rPr>
        <w:t>bol</w:t>
      </w:r>
      <w:r w:rsidR="00F44467">
        <w:rPr>
          <w:rFonts w:ascii="Times New Roman" w:eastAsia="SimSun" w:hAnsi="Times New Roman"/>
          <w:sz w:val="24"/>
          <w:szCs w:val="24"/>
        </w:rPr>
        <w:t>a</w:t>
      </w:r>
      <w:r w:rsidR="00D730DD" w:rsidRPr="00B246ED">
        <w:rPr>
          <w:rFonts w:ascii="Times New Roman" w:eastAsia="SimSun" w:hAnsi="Times New Roman"/>
          <w:sz w:val="24"/>
          <w:szCs w:val="24"/>
        </w:rPr>
        <w:t xml:space="preserve"> </w:t>
      </w:r>
      <w:r w:rsidR="003A50BF">
        <w:rPr>
          <w:rFonts w:ascii="Times New Roman" w:eastAsia="SimSun" w:hAnsi="Times New Roman"/>
          <w:sz w:val="24"/>
          <w:szCs w:val="24"/>
        </w:rPr>
        <w:t>mu</w:t>
      </w:r>
      <w:r w:rsidR="009A6110">
        <w:rPr>
          <w:rFonts w:ascii="Times New Roman" w:eastAsia="SimSun" w:hAnsi="Times New Roman"/>
          <w:sz w:val="24"/>
          <w:szCs w:val="24"/>
        </w:rPr>
        <w:t xml:space="preserve"> </w:t>
      </w:r>
      <w:r w:rsidR="00F44467">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26A82F60" w14:textId="6F580AF0" w:rsidR="008420E3" w:rsidRDefault="008420E3" w:rsidP="005E1887">
      <w:pPr>
        <w:shd w:val="clear" w:color="auto" w:fill="FFFFFF"/>
        <w:suppressAutoHyphens w:val="0"/>
        <w:jc w:val="both"/>
        <w:rPr>
          <w:szCs w:val="24"/>
        </w:rPr>
      </w:pPr>
    </w:p>
    <w:p w14:paraId="1D2E45E7" w14:textId="285577D0"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Čl. VI</w:t>
      </w:r>
    </w:p>
    <w:p w14:paraId="133C6219" w14:textId="77777777" w:rsidR="008420E3" w:rsidRPr="00B246ED" w:rsidRDefault="008420E3" w:rsidP="00B246ED">
      <w:pPr>
        <w:jc w:val="center"/>
        <w:rPr>
          <w:rFonts w:cs="Times New Roman"/>
          <w:b/>
          <w:color w:val="000000" w:themeColor="text1"/>
          <w:szCs w:val="24"/>
        </w:rPr>
      </w:pPr>
    </w:p>
    <w:p w14:paraId="0E8C0EE2" w14:textId="20E33F20" w:rsidR="008420E3" w:rsidRPr="00B246ED" w:rsidRDefault="00D2691A" w:rsidP="00281F84">
      <w:pPr>
        <w:pStyle w:val="Standard"/>
        <w:widowControl w:val="0"/>
        <w:ind w:firstLine="357"/>
        <w:jc w:val="both"/>
        <w:rPr>
          <w:rFonts w:cs="Times New Roman"/>
          <w:szCs w:val="24"/>
        </w:rPr>
      </w:pPr>
      <w:r w:rsidRPr="00B246ED">
        <w:rPr>
          <w:rFonts w:cs="Times New Roman"/>
          <w:szCs w:val="24"/>
        </w:rPr>
        <w:t>Zákon č. 583/2008 Z. z. o prevencii kriminality a inej protispoločenskej činnosti a o zmene a doplnení niektorých zákonov v znení zákona č. 403/2010 Z. z., zákona č. 547/2011 Z. z., zákona č. 352/2013 Z. z., zákona č. 91/2016 Z. z., zákona č. 177/2018 Z. z., zákona č. 221/2019 Z. z. a zákona č. 310/2021 Z. z. sa mení takto:</w:t>
      </w:r>
    </w:p>
    <w:p w14:paraId="2E23B79D" w14:textId="77777777" w:rsidR="008420E3" w:rsidRPr="00B246ED" w:rsidRDefault="008420E3" w:rsidP="00B246ED">
      <w:pPr>
        <w:rPr>
          <w:rFonts w:cs="Times New Roman"/>
          <w:szCs w:val="24"/>
        </w:rPr>
      </w:pPr>
    </w:p>
    <w:p w14:paraId="2B47CEC3" w14:textId="479F28AF" w:rsidR="008420E3" w:rsidRPr="00281F84" w:rsidRDefault="008420E3" w:rsidP="00281F84">
      <w:pPr>
        <w:pStyle w:val="Odsekzoznamu"/>
        <w:numPr>
          <w:ilvl w:val="0"/>
          <w:numId w:val="16"/>
        </w:numPr>
        <w:autoSpaceDN/>
        <w:spacing w:after="0" w:line="240" w:lineRule="auto"/>
        <w:jc w:val="both"/>
        <w:textAlignment w:val="auto"/>
        <w:rPr>
          <w:rFonts w:ascii="Times New Roman" w:eastAsia="SimSun" w:hAnsi="Times New Roman"/>
          <w:color w:val="000000" w:themeColor="text1"/>
          <w:sz w:val="24"/>
          <w:szCs w:val="24"/>
        </w:rPr>
      </w:pPr>
      <w:r w:rsidRPr="00281F84">
        <w:rPr>
          <w:rFonts w:ascii="Times New Roman" w:eastAsia="SimSun" w:hAnsi="Times New Roman"/>
          <w:color w:val="000000" w:themeColor="text1"/>
          <w:sz w:val="24"/>
          <w:szCs w:val="24"/>
        </w:rPr>
        <w:t xml:space="preserve">V § </w:t>
      </w:r>
      <w:r w:rsidR="009426C6" w:rsidRPr="00281F84">
        <w:rPr>
          <w:rFonts w:ascii="Times New Roman" w:eastAsia="SimSun" w:hAnsi="Times New Roman"/>
          <w:color w:val="000000" w:themeColor="text1"/>
          <w:sz w:val="24"/>
          <w:szCs w:val="24"/>
        </w:rPr>
        <w:t>11</w:t>
      </w:r>
      <w:r w:rsidRPr="00281F84">
        <w:rPr>
          <w:rFonts w:ascii="Times New Roman" w:eastAsia="SimSun" w:hAnsi="Times New Roman"/>
          <w:color w:val="000000" w:themeColor="text1"/>
          <w:sz w:val="24"/>
          <w:szCs w:val="24"/>
        </w:rPr>
        <w:t xml:space="preserve"> ods. </w:t>
      </w:r>
      <w:r w:rsidR="009426C6" w:rsidRPr="00281F84">
        <w:rPr>
          <w:rFonts w:ascii="Times New Roman" w:eastAsia="SimSun" w:hAnsi="Times New Roman"/>
          <w:color w:val="000000" w:themeColor="text1"/>
          <w:sz w:val="24"/>
          <w:szCs w:val="24"/>
        </w:rPr>
        <w:t>4</w:t>
      </w:r>
      <w:r w:rsidRPr="00281F84">
        <w:rPr>
          <w:rFonts w:ascii="Times New Roman" w:eastAsia="SimSun" w:hAnsi="Times New Roman"/>
          <w:color w:val="000000" w:themeColor="text1"/>
          <w:sz w:val="24"/>
          <w:szCs w:val="24"/>
        </w:rPr>
        <w:t xml:space="preserve"> úvodn</w:t>
      </w:r>
      <w:r w:rsidR="009426C6" w:rsidRPr="00281F84">
        <w:rPr>
          <w:rFonts w:ascii="Times New Roman" w:eastAsia="SimSun" w:hAnsi="Times New Roman"/>
          <w:color w:val="000000" w:themeColor="text1"/>
          <w:sz w:val="24"/>
          <w:szCs w:val="24"/>
        </w:rPr>
        <w:t>á veta</w:t>
      </w:r>
      <w:r w:rsidRPr="00281F84">
        <w:rPr>
          <w:rFonts w:ascii="Times New Roman" w:eastAsia="SimSun" w:hAnsi="Times New Roman"/>
          <w:color w:val="000000" w:themeColor="text1"/>
          <w:sz w:val="24"/>
          <w:szCs w:val="24"/>
        </w:rPr>
        <w:t xml:space="preserve"> </w:t>
      </w:r>
      <w:r w:rsidR="009426C6" w:rsidRPr="00281F84">
        <w:rPr>
          <w:rFonts w:ascii="Times New Roman" w:eastAsia="SimSun" w:hAnsi="Times New Roman"/>
          <w:color w:val="000000" w:themeColor="text1"/>
          <w:sz w:val="24"/>
          <w:szCs w:val="24"/>
        </w:rPr>
        <w:t>znie:</w:t>
      </w:r>
      <w:r w:rsidR="00281F84">
        <w:rPr>
          <w:rFonts w:ascii="Times New Roman" w:eastAsia="SimSun" w:hAnsi="Times New Roman"/>
          <w:color w:val="000000" w:themeColor="text1"/>
          <w:sz w:val="24"/>
          <w:szCs w:val="24"/>
        </w:rPr>
        <w:t xml:space="preserve"> </w:t>
      </w:r>
      <w:r w:rsidRPr="00281F84">
        <w:rPr>
          <w:rFonts w:ascii="Times New Roman" w:eastAsia="SimSun" w:hAnsi="Times New Roman"/>
          <w:color w:val="000000" w:themeColor="text1"/>
          <w:sz w:val="24"/>
          <w:szCs w:val="24"/>
        </w:rPr>
        <w:t>„</w:t>
      </w:r>
      <w:r w:rsidR="009426C6" w:rsidRPr="00281F84">
        <w:rPr>
          <w:rFonts w:ascii="Times New Roman" w:eastAsia="SimSun" w:hAnsi="Times New Roman"/>
          <w:color w:val="000000" w:themeColor="text1"/>
          <w:sz w:val="24"/>
          <w:szCs w:val="24"/>
        </w:rPr>
        <w:t>Žiadateľovi nemožno poskytnúť dotáciu, ak</w:t>
      </w:r>
      <w:r w:rsidRPr="00281F84">
        <w:rPr>
          <w:rFonts w:ascii="Times New Roman" w:eastAsia="SimSun" w:hAnsi="Times New Roman"/>
          <w:color w:val="000000" w:themeColor="text1"/>
          <w:sz w:val="24"/>
          <w:szCs w:val="24"/>
        </w:rPr>
        <w:t>“.</w:t>
      </w:r>
    </w:p>
    <w:p w14:paraId="7CD3E8AD" w14:textId="77777777" w:rsidR="008420E3" w:rsidRPr="00B246ED" w:rsidRDefault="008420E3" w:rsidP="00281F84">
      <w:pPr>
        <w:pStyle w:val="Odsekzoznamu"/>
        <w:autoSpaceDN/>
        <w:spacing w:after="0" w:line="240" w:lineRule="auto"/>
        <w:ind w:left="360"/>
        <w:jc w:val="both"/>
        <w:textAlignment w:val="auto"/>
        <w:rPr>
          <w:rFonts w:ascii="Times New Roman" w:eastAsia="SimSun" w:hAnsi="Times New Roman"/>
          <w:color w:val="000000" w:themeColor="text1"/>
          <w:sz w:val="24"/>
          <w:szCs w:val="24"/>
        </w:rPr>
      </w:pPr>
    </w:p>
    <w:p w14:paraId="68922CE1" w14:textId="48658E56" w:rsidR="008420E3" w:rsidRPr="00B246ED" w:rsidRDefault="009426C6" w:rsidP="00281F84">
      <w:pPr>
        <w:pStyle w:val="Odsekzoznamu"/>
        <w:numPr>
          <w:ilvl w:val="0"/>
          <w:numId w:val="16"/>
        </w:numPr>
        <w:autoSpaceDN/>
        <w:spacing w:after="0" w:line="240" w:lineRule="auto"/>
        <w:jc w:val="both"/>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11 ods. 4 písm. f) sa slová „</w:t>
      </w:r>
      <w:r w:rsidR="008420E3" w:rsidRPr="00B246ED">
        <w:rPr>
          <w:rFonts w:ascii="Times New Roman" w:eastAsia="SimSun" w:hAnsi="Times New Roman"/>
          <w:color w:val="000000" w:themeColor="text1"/>
          <w:sz w:val="24"/>
          <w:szCs w:val="24"/>
        </w:rPr>
        <w:t>porušil záka</w:t>
      </w:r>
      <w:r w:rsidRPr="00B246ED">
        <w:rPr>
          <w:rFonts w:ascii="Times New Roman" w:eastAsia="SimSun" w:hAnsi="Times New Roman"/>
          <w:color w:val="000000" w:themeColor="text1"/>
          <w:sz w:val="24"/>
          <w:szCs w:val="24"/>
        </w:rPr>
        <w:t>z“ nahrádzajú slovami „</w:t>
      </w:r>
      <w:r w:rsidR="00281F84" w:rsidRPr="00B246ED">
        <w:rPr>
          <w:rFonts w:ascii="Times New Roman" w:eastAsia="SimSun" w:hAnsi="Times New Roman"/>
          <w:color w:val="000000" w:themeColor="text1"/>
          <w:sz w:val="24"/>
          <w:szCs w:val="24"/>
        </w:rPr>
        <w:t>bol</w:t>
      </w:r>
      <w:r w:rsidR="00F44467">
        <w:rPr>
          <w:rFonts w:ascii="Times New Roman" w:eastAsia="SimSun" w:hAnsi="Times New Roman"/>
          <w:color w:val="000000" w:themeColor="text1"/>
          <w:sz w:val="24"/>
          <w:szCs w:val="24"/>
        </w:rPr>
        <w:t>a</w:t>
      </w:r>
      <w:r w:rsidR="00281F84" w:rsidRPr="00B246ED">
        <w:rPr>
          <w:rFonts w:ascii="Times New Roman" w:eastAsia="SimSun" w:hAnsi="Times New Roman"/>
          <w:color w:val="000000" w:themeColor="text1"/>
          <w:sz w:val="24"/>
          <w:szCs w:val="24"/>
        </w:rPr>
        <w:t xml:space="preserve"> </w:t>
      </w:r>
      <w:r w:rsidR="003A50BF">
        <w:rPr>
          <w:rFonts w:ascii="Times New Roman" w:eastAsia="SimSun" w:hAnsi="Times New Roman"/>
          <w:color w:val="000000" w:themeColor="text1"/>
          <w:sz w:val="24"/>
          <w:szCs w:val="24"/>
        </w:rPr>
        <w:t>mu</w:t>
      </w:r>
      <w:r w:rsidR="009A6110">
        <w:rPr>
          <w:rFonts w:ascii="Times New Roman" w:eastAsia="SimSun" w:hAnsi="Times New Roman"/>
          <w:color w:val="000000" w:themeColor="text1"/>
          <w:sz w:val="24"/>
          <w:szCs w:val="24"/>
        </w:rPr>
        <w:t xml:space="preserve"> </w:t>
      </w:r>
      <w:r w:rsidR="00F44467">
        <w:rPr>
          <w:rFonts w:ascii="Times New Roman" w:eastAsia="SimSun" w:hAnsi="Times New Roman"/>
          <w:color w:val="000000" w:themeColor="text1"/>
          <w:sz w:val="24"/>
          <w:szCs w:val="24"/>
        </w:rPr>
        <w:t xml:space="preserve">uložená pokuta za </w:t>
      </w:r>
      <w:r w:rsidR="008420E3" w:rsidRPr="00B246ED">
        <w:rPr>
          <w:rFonts w:ascii="Times New Roman" w:eastAsia="SimSun" w:hAnsi="Times New Roman"/>
          <w:color w:val="000000" w:themeColor="text1"/>
          <w:sz w:val="24"/>
          <w:szCs w:val="24"/>
        </w:rPr>
        <w:t>porušenie zákazu“.</w:t>
      </w:r>
    </w:p>
    <w:p w14:paraId="2368B18E" w14:textId="77777777" w:rsidR="009426C6" w:rsidRPr="00B246ED" w:rsidRDefault="009426C6" w:rsidP="00281F84">
      <w:pPr>
        <w:pStyle w:val="Odsekzoznamu"/>
        <w:autoSpaceDN/>
        <w:spacing w:after="0" w:line="240" w:lineRule="auto"/>
        <w:ind w:left="360"/>
        <w:jc w:val="both"/>
        <w:textAlignment w:val="auto"/>
        <w:rPr>
          <w:rFonts w:ascii="Times New Roman" w:eastAsia="SimSun" w:hAnsi="Times New Roman"/>
          <w:color w:val="000000" w:themeColor="text1"/>
          <w:sz w:val="24"/>
          <w:szCs w:val="24"/>
        </w:rPr>
      </w:pPr>
    </w:p>
    <w:p w14:paraId="7EA0F216" w14:textId="0B6E62C2" w:rsidR="009426C6" w:rsidRPr="00B246ED" w:rsidRDefault="009426C6" w:rsidP="00281F84">
      <w:pPr>
        <w:pStyle w:val="Odsekzoznamu"/>
        <w:numPr>
          <w:ilvl w:val="0"/>
          <w:numId w:val="16"/>
        </w:numPr>
        <w:autoSpaceDN/>
        <w:spacing w:after="0" w:line="240" w:lineRule="auto"/>
        <w:jc w:val="both"/>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12 ods. 6 písm. e) treťom bode sa slová „neporušil zákaz“ nahrádzajú slovami „</w:t>
      </w:r>
      <w:r w:rsidR="00281F84" w:rsidRPr="00B246ED">
        <w:rPr>
          <w:rFonts w:ascii="Times New Roman" w:eastAsia="SimSun" w:hAnsi="Times New Roman"/>
          <w:color w:val="000000" w:themeColor="text1"/>
          <w:sz w:val="24"/>
          <w:szCs w:val="24"/>
        </w:rPr>
        <w:t>nebol</w:t>
      </w:r>
      <w:r w:rsidR="00F44467">
        <w:rPr>
          <w:rFonts w:ascii="Times New Roman" w:eastAsia="SimSun" w:hAnsi="Times New Roman"/>
          <w:color w:val="000000" w:themeColor="text1"/>
          <w:sz w:val="24"/>
          <w:szCs w:val="24"/>
        </w:rPr>
        <w:t>a</w:t>
      </w:r>
      <w:r w:rsidR="00281F84" w:rsidRPr="00B246ED">
        <w:rPr>
          <w:rFonts w:ascii="Times New Roman" w:eastAsia="SimSun" w:hAnsi="Times New Roman"/>
          <w:color w:val="000000" w:themeColor="text1"/>
          <w:sz w:val="24"/>
          <w:szCs w:val="24"/>
        </w:rPr>
        <w:t xml:space="preserve"> </w:t>
      </w:r>
      <w:r w:rsidR="009A6110">
        <w:rPr>
          <w:rFonts w:ascii="Times New Roman" w:eastAsia="SimSun" w:hAnsi="Times New Roman"/>
          <w:color w:val="000000" w:themeColor="text1"/>
          <w:sz w:val="24"/>
          <w:szCs w:val="24"/>
        </w:rPr>
        <w:t xml:space="preserve">mu </w:t>
      </w:r>
      <w:r w:rsidR="00F44467">
        <w:rPr>
          <w:rFonts w:ascii="Times New Roman" w:eastAsia="SimSun" w:hAnsi="Times New Roman"/>
          <w:color w:val="000000" w:themeColor="text1"/>
          <w:sz w:val="24"/>
          <w:szCs w:val="24"/>
        </w:rPr>
        <w:t xml:space="preserve">uložená pokuta za </w:t>
      </w:r>
      <w:r w:rsidRPr="00B246ED">
        <w:rPr>
          <w:rFonts w:ascii="Times New Roman" w:eastAsia="SimSun" w:hAnsi="Times New Roman"/>
          <w:color w:val="000000" w:themeColor="text1"/>
          <w:sz w:val="24"/>
          <w:szCs w:val="24"/>
        </w:rPr>
        <w:t>porušenie zákazu“.</w:t>
      </w:r>
    </w:p>
    <w:p w14:paraId="4FB58327" w14:textId="77777777" w:rsidR="008420E3" w:rsidRPr="00B246ED" w:rsidRDefault="008420E3"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6759032A" w14:textId="77777777" w:rsidR="00270EB8" w:rsidRPr="00B246ED" w:rsidRDefault="00270EB8" w:rsidP="00270EB8">
      <w:pPr>
        <w:jc w:val="center"/>
        <w:rPr>
          <w:rFonts w:cs="Times New Roman"/>
          <w:b/>
          <w:color w:val="000000" w:themeColor="text1"/>
          <w:szCs w:val="24"/>
        </w:rPr>
      </w:pPr>
      <w:r w:rsidRPr="00B246ED">
        <w:rPr>
          <w:rFonts w:cs="Times New Roman"/>
          <w:b/>
          <w:color w:val="000000" w:themeColor="text1"/>
          <w:szCs w:val="24"/>
        </w:rPr>
        <w:t xml:space="preserve">Čl. </w:t>
      </w:r>
      <w:r>
        <w:rPr>
          <w:rFonts w:cs="Times New Roman"/>
          <w:b/>
          <w:color w:val="000000" w:themeColor="text1"/>
          <w:szCs w:val="24"/>
        </w:rPr>
        <w:t>VII</w:t>
      </w:r>
    </w:p>
    <w:p w14:paraId="5CDB434A" w14:textId="77777777" w:rsidR="00270EB8" w:rsidRPr="00B246ED" w:rsidRDefault="00270EB8" w:rsidP="00270EB8">
      <w:pPr>
        <w:jc w:val="center"/>
        <w:rPr>
          <w:rFonts w:cs="Times New Roman"/>
          <w:b/>
          <w:color w:val="000000" w:themeColor="text1"/>
          <w:szCs w:val="24"/>
        </w:rPr>
      </w:pPr>
    </w:p>
    <w:p w14:paraId="62B15056" w14:textId="37D09698" w:rsidR="00270EB8" w:rsidRPr="00B246ED" w:rsidRDefault="00270EB8" w:rsidP="00270EB8">
      <w:pPr>
        <w:pStyle w:val="Standard"/>
        <w:widowControl w:val="0"/>
        <w:ind w:firstLine="357"/>
        <w:jc w:val="both"/>
        <w:rPr>
          <w:rFonts w:cs="Times New Roman"/>
          <w:color w:val="000000" w:themeColor="text1"/>
          <w:szCs w:val="24"/>
        </w:rPr>
      </w:pPr>
      <w:r>
        <w:t>Zákon č. 404/2011 Z. z. o pobyte cudzincov a o zmene a doplnení niektorých zákonov v</w:t>
      </w:r>
      <w:r w:rsidR="00C94FF8">
        <w:t> </w:t>
      </w:r>
      <w:r>
        <w:t>znení zákona č. 75/2013 Z. z., zákona č. 388/2013 Z. z., zákona č. 495/2013 Z. z., zákona č.</w:t>
      </w:r>
      <w:r w:rsidR="00C94FF8">
        <w:t> </w:t>
      </w:r>
      <w:r>
        <w:t>131/2015 Z. z., zákona č. 353/2015 Z. z., zákona č. 444/2015 Z. z., zákona č. 125/2016 Z. z., zákona č. 82/2017 Z. z., zákona č. 179/2017 Z. z., zákona č. 57/2018 Z. z., zákona č. 68/2018 Z. z., zákona č. 108/2018 Z. z., zákona č. 376/2018 Z. z., nálezu Ústavného súdu Slovenskej republiky č. 70/2019 Z. z., zákona č. 83/2019 Z. z., zákona č. 221/2019 Z. z., zákona č.</w:t>
      </w:r>
      <w:r w:rsidR="00C94FF8">
        <w:t> </w:t>
      </w:r>
      <w:r>
        <w:t>310/2019 Z. z., zákona č. 73/2020 Z. z., zákona č. 424/2020 Z. z. a zákona č. 310/2021 Z. z. sa mení takto:</w:t>
      </w:r>
    </w:p>
    <w:p w14:paraId="4763E702" w14:textId="77777777" w:rsidR="00270EB8" w:rsidRPr="00B246ED" w:rsidRDefault="00270EB8" w:rsidP="00270EB8">
      <w:pPr>
        <w:rPr>
          <w:rFonts w:cs="Times New Roman"/>
          <w:color w:val="000000" w:themeColor="text1"/>
          <w:szCs w:val="24"/>
        </w:rPr>
      </w:pPr>
    </w:p>
    <w:p w14:paraId="5EA2038D" w14:textId="6DDA0B55" w:rsidR="00270EB8" w:rsidRPr="00A10F83" w:rsidRDefault="00270EB8" w:rsidP="00270EB8">
      <w:pPr>
        <w:autoSpaceDN/>
        <w:jc w:val="both"/>
        <w:textAlignment w:val="auto"/>
        <w:rPr>
          <w:color w:val="000000" w:themeColor="text1"/>
          <w:szCs w:val="24"/>
        </w:rPr>
      </w:pPr>
      <w:r w:rsidRPr="00A10F83">
        <w:rPr>
          <w:color w:val="000000" w:themeColor="text1"/>
          <w:szCs w:val="24"/>
        </w:rPr>
        <w:t>V § 3</w:t>
      </w:r>
      <w:r>
        <w:rPr>
          <w:color w:val="000000" w:themeColor="text1"/>
          <w:szCs w:val="24"/>
        </w:rPr>
        <w:t>9</w:t>
      </w:r>
      <w:r w:rsidRPr="00A10F83">
        <w:rPr>
          <w:color w:val="000000" w:themeColor="text1"/>
          <w:szCs w:val="24"/>
        </w:rPr>
        <w:t xml:space="preserve"> ods. </w:t>
      </w:r>
      <w:r>
        <w:rPr>
          <w:color w:val="000000" w:themeColor="text1"/>
          <w:szCs w:val="24"/>
        </w:rPr>
        <w:t>1 písm. d)</w:t>
      </w:r>
      <w:r w:rsidRPr="00A10F83">
        <w:rPr>
          <w:color w:val="000000" w:themeColor="text1"/>
          <w:szCs w:val="24"/>
        </w:rPr>
        <w:t xml:space="preserve"> sa slová „</w:t>
      </w:r>
      <w:r>
        <w:t>zamestnávateľ, u ktorého má byť štátny príslušník tretej krajiny zamestnaný, porušil v predchádzajúcich piatich rokoch zákaz</w:t>
      </w:r>
      <w:r w:rsidRPr="00A10F83">
        <w:rPr>
          <w:color w:val="000000" w:themeColor="text1"/>
          <w:szCs w:val="24"/>
        </w:rPr>
        <w:t>“ nahrádzajú slovami „</w:t>
      </w:r>
      <w:r>
        <w:t>zamestnávateľ</w:t>
      </w:r>
      <w:r w:rsidR="00F44467">
        <w:t>ovi</w:t>
      </w:r>
      <w:r>
        <w:t>, u ktorého má byť štátny príslušník tretej krajiny zamestnaný, bol</w:t>
      </w:r>
      <w:r w:rsidR="00F44467">
        <w:t>a</w:t>
      </w:r>
      <w:r>
        <w:t xml:space="preserve"> v</w:t>
      </w:r>
      <w:r w:rsidR="00C94FF8">
        <w:t> </w:t>
      </w:r>
      <w:r>
        <w:t xml:space="preserve">predchádzajúcich piatich rokoch </w:t>
      </w:r>
      <w:r w:rsidR="00F44467">
        <w:t xml:space="preserve">uložená pokuta za </w:t>
      </w:r>
      <w:r>
        <w:t>porušenie zákazu</w:t>
      </w:r>
      <w:r w:rsidRPr="00A10F83">
        <w:rPr>
          <w:color w:val="000000" w:themeColor="text1"/>
          <w:szCs w:val="24"/>
        </w:rPr>
        <w:t>“.</w:t>
      </w:r>
    </w:p>
    <w:p w14:paraId="086F3189" w14:textId="46B940CE" w:rsidR="00270EB8" w:rsidRDefault="00270EB8" w:rsidP="00BB3671">
      <w:pPr>
        <w:shd w:val="clear" w:color="auto" w:fill="FFFFFF"/>
        <w:suppressAutoHyphens w:val="0"/>
        <w:jc w:val="both"/>
        <w:rPr>
          <w:color w:val="000000" w:themeColor="text1"/>
          <w:szCs w:val="24"/>
        </w:rPr>
      </w:pPr>
    </w:p>
    <w:p w14:paraId="01580C64" w14:textId="765F1E28"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 xml:space="preserve">Čl. </w:t>
      </w:r>
      <w:r w:rsidR="003F78BA">
        <w:rPr>
          <w:rFonts w:cs="Times New Roman"/>
          <w:b/>
          <w:color w:val="000000" w:themeColor="text1"/>
          <w:szCs w:val="24"/>
        </w:rPr>
        <w:t>VII</w:t>
      </w:r>
      <w:r w:rsidR="00270EB8">
        <w:rPr>
          <w:rFonts w:cs="Times New Roman"/>
          <w:b/>
          <w:color w:val="000000" w:themeColor="text1"/>
          <w:szCs w:val="24"/>
        </w:rPr>
        <w:t>I</w:t>
      </w:r>
    </w:p>
    <w:p w14:paraId="29E00A28" w14:textId="77777777" w:rsidR="008420E3" w:rsidRPr="00B246ED" w:rsidRDefault="008420E3" w:rsidP="00B246ED">
      <w:pPr>
        <w:jc w:val="center"/>
        <w:rPr>
          <w:rFonts w:cs="Times New Roman"/>
          <w:b/>
          <w:color w:val="000000" w:themeColor="text1"/>
          <w:szCs w:val="24"/>
        </w:rPr>
      </w:pPr>
    </w:p>
    <w:p w14:paraId="2DED18DD" w14:textId="14236463" w:rsidR="00321449" w:rsidRPr="00B246ED" w:rsidRDefault="00321449" w:rsidP="00A10F83">
      <w:pPr>
        <w:pStyle w:val="Standard"/>
        <w:widowControl w:val="0"/>
        <w:ind w:firstLine="357"/>
        <w:jc w:val="both"/>
        <w:rPr>
          <w:rFonts w:cs="Times New Roman"/>
          <w:color w:val="000000" w:themeColor="text1"/>
          <w:szCs w:val="24"/>
        </w:rPr>
      </w:pPr>
      <w:r w:rsidRPr="00A10F83">
        <w:rPr>
          <w:rFonts w:cs="Times New Roman"/>
          <w:szCs w:val="24"/>
        </w:rPr>
        <w:t>Zákon č. 292/2014 Z. z. o príspevku poskytovanom z európskych štrukturálnych a</w:t>
      </w:r>
      <w:r w:rsidR="00C94FF8">
        <w:rPr>
          <w:rFonts w:cs="Times New Roman"/>
          <w:szCs w:val="24"/>
        </w:rPr>
        <w:t> </w:t>
      </w:r>
      <w:r w:rsidRPr="00B246ED">
        <w:rPr>
          <w:rFonts w:cs="Times New Roman"/>
          <w:color w:val="000000" w:themeColor="text1"/>
          <w:szCs w:val="24"/>
        </w:rPr>
        <w:t>investičných fondov a o zmene a doplnení niektorých zákonov v znení zákona č. 357/2015 Z.</w:t>
      </w:r>
      <w:r w:rsidR="00C94FF8">
        <w:rPr>
          <w:rFonts w:cs="Times New Roman"/>
          <w:color w:val="000000" w:themeColor="text1"/>
          <w:szCs w:val="24"/>
        </w:rPr>
        <w:t> </w:t>
      </w:r>
      <w:r w:rsidRPr="00B246ED">
        <w:rPr>
          <w:rFonts w:cs="Times New Roman"/>
          <w:color w:val="000000" w:themeColor="text1"/>
          <w:szCs w:val="24"/>
        </w:rPr>
        <w:t>z., zákona č. 91/2016 Z. z., zákona č. 171/2016 Z. z., zákona č. 315/2016 Z. z., zákona č.</w:t>
      </w:r>
      <w:r w:rsidR="00C94FF8">
        <w:rPr>
          <w:rFonts w:cs="Times New Roman"/>
          <w:color w:val="000000" w:themeColor="text1"/>
          <w:szCs w:val="24"/>
        </w:rPr>
        <w:t> </w:t>
      </w:r>
      <w:r w:rsidRPr="00B246ED">
        <w:rPr>
          <w:rFonts w:cs="Times New Roman"/>
          <w:color w:val="000000" w:themeColor="text1"/>
          <w:szCs w:val="24"/>
        </w:rPr>
        <w:t>93/2017 Z. z., zákona č. 280/2017 Z. z., zákona č. 112/2018 Z. z., zákona č. 154/2019 Z. z., zákona č. 461/2019 Z. z., zákona č. 128/2020 Z. z., zákona č. 134/2020 Z. z., zákona č.</w:t>
      </w:r>
      <w:r w:rsidR="00C94FF8">
        <w:rPr>
          <w:rFonts w:cs="Times New Roman"/>
          <w:color w:val="000000" w:themeColor="text1"/>
          <w:szCs w:val="24"/>
        </w:rPr>
        <w:t> </w:t>
      </w:r>
      <w:r w:rsidRPr="00B246ED">
        <w:rPr>
          <w:rFonts w:cs="Times New Roman"/>
          <w:color w:val="000000" w:themeColor="text1"/>
          <w:szCs w:val="24"/>
        </w:rPr>
        <w:t>198/2020 Z. z., zákona č. 202/2021 Z. z.</w:t>
      </w:r>
      <w:r w:rsidR="005700D6">
        <w:rPr>
          <w:rFonts w:cs="Times New Roman"/>
          <w:color w:val="000000" w:themeColor="text1"/>
          <w:szCs w:val="24"/>
        </w:rPr>
        <w:t>,</w:t>
      </w:r>
      <w:r w:rsidRPr="00B246ED">
        <w:rPr>
          <w:rFonts w:cs="Times New Roman"/>
          <w:color w:val="000000" w:themeColor="text1"/>
          <w:szCs w:val="24"/>
        </w:rPr>
        <w:t xml:space="preserve"> zákona č. 2</w:t>
      </w:r>
      <w:r w:rsidR="00AF144E">
        <w:rPr>
          <w:rFonts w:cs="Times New Roman"/>
          <w:color w:val="000000" w:themeColor="text1"/>
          <w:szCs w:val="24"/>
        </w:rPr>
        <w:t>7</w:t>
      </w:r>
      <w:r w:rsidRPr="00B246ED">
        <w:rPr>
          <w:rFonts w:cs="Times New Roman"/>
          <w:color w:val="000000" w:themeColor="text1"/>
          <w:szCs w:val="24"/>
        </w:rPr>
        <w:t xml:space="preserve">9/2021 Z. z. </w:t>
      </w:r>
      <w:r w:rsidR="005700D6">
        <w:rPr>
          <w:rFonts w:cs="Times New Roman"/>
          <w:color w:val="000000" w:themeColor="text1"/>
          <w:szCs w:val="24"/>
        </w:rPr>
        <w:t>a zákona č. 395/2021 Z.</w:t>
      </w:r>
      <w:r w:rsidR="000A1131">
        <w:rPr>
          <w:rFonts w:cs="Times New Roman"/>
          <w:color w:val="000000" w:themeColor="text1"/>
          <w:szCs w:val="24"/>
        </w:rPr>
        <w:t> </w:t>
      </w:r>
      <w:r w:rsidR="005700D6">
        <w:rPr>
          <w:rFonts w:cs="Times New Roman"/>
          <w:color w:val="000000" w:themeColor="text1"/>
          <w:szCs w:val="24"/>
        </w:rPr>
        <w:t xml:space="preserve">z. </w:t>
      </w:r>
      <w:r w:rsidRPr="00B246ED">
        <w:rPr>
          <w:rFonts w:cs="Times New Roman"/>
          <w:color w:val="000000" w:themeColor="text1"/>
          <w:szCs w:val="24"/>
        </w:rPr>
        <w:t>sa mení takto:</w:t>
      </w:r>
    </w:p>
    <w:p w14:paraId="7BDF9C57" w14:textId="77777777" w:rsidR="00321449" w:rsidRPr="00B246ED" w:rsidRDefault="00321449" w:rsidP="00B246ED">
      <w:pPr>
        <w:rPr>
          <w:rFonts w:cs="Times New Roman"/>
          <w:color w:val="000000" w:themeColor="text1"/>
          <w:szCs w:val="24"/>
        </w:rPr>
      </w:pPr>
    </w:p>
    <w:p w14:paraId="46D7B670" w14:textId="5DBEE073" w:rsidR="00321449" w:rsidRPr="00A10F83" w:rsidRDefault="00321449" w:rsidP="00A10F83">
      <w:pPr>
        <w:autoSpaceDN/>
        <w:jc w:val="both"/>
        <w:textAlignment w:val="auto"/>
        <w:rPr>
          <w:color w:val="000000" w:themeColor="text1"/>
          <w:szCs w:val="24"/>
        </w:rPr>
      </w:pPr>
      <w:r w:rsidRPr="00A10F83">
        <w:rPr>
          <w:color w:val="000000" w:themeColor="text1"/>
          <w:szCs w:val="24"/>
        </w:rPr>
        <w:t>V § 3</w:t>
      </w:r>
      <w:r w:rsidR="00302A68" w:rsidRPr="00A10F83">
        <w:rPr>
          <w:color w:val="000000" w:themeColor="text1"/>
          <w:szCs w:val="24"/>
        </w:rPr>
        <w:t>3</w:t>
      </w:r>
      <w:r w:rsidRPr="00A10F83">
        <w:rPr>
          <w:color w:val="000000" w:themeColor="text1"/>
          <w:szCs w:val="24"/>
        </w:rPr>
        <w:t xml:space="preserve"> ods. </w:t>
      </w:r>
      <w:r w:rsidR="00302A68" w:rsidRPr="00A10F83">
        <w:rPr>
          <w:color w:val="000000" w:themeColor="text1"/>
          <w:szCs w:val="24"/>
        </w:rPr>
        <w:t>3</w:t>
      </w:r>
      <w:r w:rsidRPr="00A10F83">
        <w:rPr>
          <w:color w:val="000000" w:themeColor="text1"/>
          <w:szCs w:val="24"/>
        </w:rPr>
        <w:t xml:space="preserve"> sa slová „</w:t>
      </w:r>
      <w:r w:rsidR="00302A68" w:rsidRPr="00A10F83">
        <w:rPr>
          <w:color w:val="000000" w:themeColor="text1"/>
          <w:szCs w:val="24"/>
        </w:rPr>
        <w:t>ktorý porušil zákaz</w:t>
      </w:r>
      <w:r w:rsidRPr="00A10F83">
        <w:rPr>
          <w:color w:val="000000" w:themeColor="text1"/>
          <w:szCs w:val="24"/>
        </w:rPr>
        <w:t>“ nahrádzajú slovami „</w:t>
      </w:r>
      <w:r w:rsidR="00302A68" w:rsidRPr="00A10F83">
        <w:rPr>
          <w:color w:val="000000" w:themeColor="text1"/>
          <w:szCs w:val="24"/>
        </w:rPr>
        <w:t>ktoré</w:t>
      </w:r>
      <w:r w:rsidR="00F44467">
        <w:rPr>
          <w:color w:val="000000" w:themeColor="text1"/>
          <w:szCs w:val="24"/>
        </w:rPr>
        <w:t>mu</w:t>
      </w:r>
      <w:r w:rsidR="00302A68" w:rsidRPr="00A10F83">
        <w:rPr>
          <w:color w:val="000000" w:themeColor="text1"/>
          <w:szCs w:val="24"/>
        </w:rPr>
        <w:t xml:space="preserve"> </w:t>
      </w:r>
      <w:r w:rsidRPr="00A10F83">
        <w:rPr>
          <w:color w:val="000000" w:themeColor="text1"/>
          <w:szCs w:val="24"/>
        </w:rPr>
        <w:t>bol</w:t>
      </w:r>
      <w:r w:rsidR="00F44467">
        <w:rPr>
          <w:color w:val="000000" w:themeColor="text1"/>
          <w:szCs w:val="24"/>
        </w:rPr>
        <w:t>a uložená pokuta za</w:t>
      </w:r>
      <w:r w:rsidRPr="00A10F83">
        <w:rPr>
          <w:color w:val="000000" w:themeColor="text1"/>
          <w:szCs w:val="24"/>
        </w:rPr>
        <w:t xml:space="preserve"> porušenie zákazu“.</w:t>
      </w:r>
    </w:p>
    <w:p w14:paraId="6255EB18" w14:textId="24007BF1" w:rsidR="008420E3" w:rsidRDefault="008420E3" w:rsidP="006038F3">
      <w:pPr>
        <w:shd w:val="clear" w:color="auto" w:fill="FFFFFF"/>
        <w:suppressAutoHyphens w:val="0"/>
        <w:jc w:val="both"/>
        <w:rPr>
          <w:color w:val="000000" w:themeColor="text1"/>
          <w:szCs w:val="24"/>
        </w:rPr>
      </w:pPr>
    </w:p>
    <w:p w14:paraId="56945593" w14:textId="5BAFD9B7"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 xml:space="preserve">Čl. </w:t>
      </w:r>
      <w:r w:rsidR="00327147">
        <w:rPr>
          <w:rFonts w:cs="Times New Roman"/>
          <w:b/>
          <w:color w:val="000000" w:themeColor="text1"/>
          <w:szCs w:val="24"/>
        </w:rPr>
        <w:t>I</w:t>
      </w:r>
      <w:r w:rsidRPr="00B246ED">
        <w:rPr>
          <w:rFonts w:cs="Times New Roman"/>
          <w:b/>
          <w:color w:val="000000" w:themeColor="text1"/>
          <w:szCs w:val="24"/>
        </w:rPr>
        <w:t>X</w:t>
      </w:r>
    </w:p>
    <w:p w14:paraId="13A3BA14" w14:textId="1897ACCD" w:rsidR="008420E3" w:rsidRDefault="008420E3" w:rsidP="006038F3">
      <w:pPr>
        <w:rPr>
          <w:rFonts w:cs="Times New Roman"/>
          <w:b/>
          <w:color w:val="000000" w:themeColor="text1"/>
          <w:szCs w:val="24"/>
        </w:rPr>
      </w:pPr>
    </w:p>
    <w:p w14:paraId="0DCCF7C3" w14:textId="7224F15D" w:rsidR="006038F3" w:rsidRDefault="006038F3" w:rsidP="006038F3">
      <w:pPr>
        <w:pStyle w:val="Standard"/>
        <w:widowControl w:val="0"/>
        <w:ind w:firstLine="357"/>
        <w:jc w:val="both"/>
        <w:rPr>
          <w:rFonts w:cs="Times New Roman"/>
          <w:b/>
          <w:color w:val="000000" w:themeColor="text1"/>
          <w:szCs w:val="24"/>
        </w:rPr>
      </w:pPr>
      <w:r w:rsidRPr="006038F3">
        <w:rPr>
          <w:rFonts w:cs="Times New Roman"/>
          <w:szCs w:val="24"/>
        </w:rPr>
        <w:t xml:space="preserve">Zákon č. </w:t>
      </w:r>
      <w:r w:rsidRPr="006038F3">
        <w:rPr>
          <w:rFonts w:cs="Times New Roman"/>
          <w:bCs/>
          <w:szCs w:val="24"/>
        </w:rPr>
        <w:t>423/2015 Z. z.</w:t>
      </w:r>
      <w:r w:rsidRPr="006038F3">
        <w:rPr>
          <w:rFonts w:cs="Times New Roman"/>
          <w:szCs w:val="24"/>
        </w:rPr>
        <w:t xml:space="preserve"> o štatutárnom audite a o zmene a doplnení zákona č. 431/2002 Z.</w:t>
      </w:r>
      <w:r w:rsidR="001F1F3B">
        <w:rPr>
          <w:rFonts w:cs="Times New Roman"/>
          <w:szCs w:val="24"/>
        </w:rPr>
        <w:t> </w:t>
      </w:r>
      <w:r w:rsidRPr="006038F3">
        <w:rPr>
          <w:rFonts w:cs="Times New Roman"/>
          <w:szCs w:val="24"/>
        </w:rPr>
        <w:t xml:space="preserve">z. </w:t>
      </w:r>
      <w:r w:rsidRPr="006038F3">
        <w:rPr>
          <w:rFonts w:cs="Times New Roman"/>
          <w:szCs w:val="24"/>
        </w:rPr>
        <w:lastRenderedPageBreak/>
        <w:t>o účtovníctve v znení neskorších predpisov v znení zákona č. 91/2016 Z. z., zákona č. 177/2018 Z. z.</w:t>
      </w:r>
      <w:r>
        <w:rPr>
          <w:rFonts w:cs="Times New Roman"/>
          <w:szCs w:val="24"/>
        </w:rPr>
        <w:t>,</w:t>
      </w:r>
      <w:r w:rsidRPr="006038F3">
        <w:rPr>
          <w:rFonts w:cs="Times New Roman"/>
          <w:szCs w:val="24"/>
        </w:rPr>
        <w:t xml:space="preserve"> zákona č. 214/2018 Z. z. </w:t>
      </w:r>
      <w:r>
        <w:rPr>
          <w:rFonts w:cs="Times New Roman"/>
          <w:szCs w:val="24"/>
        </w:rPr>
        <w:t xml:space="preserve">a zákona č. 221/2019 Z. z. </w:t>
      </w:r>
      <w:r w:rsidRPr="006038F3">
        <w:rPr>
          <w:rFonts w:cs="Times New Roman"/>
          <w:szCs w:val="24"/>
        </w:rPr>
        <w:t>sa mení takto:</w:t>
      </w:r>
    </w:p>
    <w:p w14:paraId="4639139F" w14:textId="5B753FA5" w:rsidR="006038F3" w:rsidRPr="006038F3" w:rsidRDefault="006038F3" w:rsidP="006038F3">
      <w:pPr>
        <w:rPr>
          <w:rFonts w:cs="Times New Roman"/>
          <w:color w:val="000000" w:themeColor="text1"/>
          <w:szCs w:val="24"/>
        </w:rPr>
      </w:pPr>
    </w:p>
    <w:p w14:paraId="3C177DAD" w14:textId="713B2917" w:rsidR="006038F3" w:rsidRPr="006038F3" w:rsidRDefault="006038F3" w:rsidP="006038F3">
      <w:pPr>
        <w:jc w:val="both"/>
        <w:rPr>
          <w:rFonts w:cs="Times New Roman"/>
          <w:color w:val="000000" w:themeColor="text1"/>
          <w:szCs w:val="24"/>
        </w:rPr>
      </w:pPr>
      <w:r w:rsidRPr="006038F3">
        <w:rPr>
          <w:rFonts w:cs="Times New Roman"/>
          <w:color w:val="000000" w:themeColor="text1"/>
          <w:szCs w:val="24"/>
        </w:rPr>
        <w:t xml:space="preserve">V § 3 ods. 9 písm. d) sa slová </w:t>
      </w:r>
      <w:r>
        <w:rPr>
          <w:rFonts w:cs="Times New Roman"/>
          <w:color w:val="000000" w:themeColor="text1"/>
          <w:szCs w:val="24"/>
        </w:rPr>
        <w:t>„</w:t>
      </w:r>
      <w:r w:rsidRPr="006038F3">
        <w:rPr>
          <w:rFonts w:cs="Times New Roman"/>
          <w:color w:val="000000" w:themeColor="text1"/>
          <w:szCs w:val="24"/>
        </w:rPr>
        <w:t>neporušila v predchádzajúcich piatich rokoch zákaz</w:t>
      </w:r>
      <w:r>
        <w:rPr>
          <w:rFonts w:cs="Times New Roman"/>
          <w:color w:val="000000" w:themeColor="text1"/>
          <w:szCs w:val="24"/>
        </w:rPr>
        <w:t>“ nahrádzajú slovami „nebol</w:t>
      </w:r>
      <w:r w:rsidR="00404C86">
        <w:rPr>
          <w:rFonts w:cs="Times New Roman"/>
          <w:color w:val="000000" w:themeColor="text1"/>
          <w:szCs w:val="24"/>
        </w:rPr>
        <w:t>a</w:t>
      </w:r>
      <w:r>
        <w:rPr>
          <w:rFonts w:cs="Times New Roman"/>
          <w:color w:val="000000" w:themeColor="text1"/>
          <w:szCs w:val="24"/>
        </w:rPr>
        <w:t xml:space="preserve"> </w:t>
      </w:r>
      <w:r w:rsidR="003A50BF">
        <w:rPr>
          <w:rFonts w:cs="Times New Roman"/>
          <w:color w:val="000000" w:themeColor="text1"/>
          <w:szCs w:val="24"/>
        </w:rPr>
        <w:t>jej</w:t>
      </w:r>
      <w:r w:rsidR="009C0371">
        <w:rPr>
          <w:rFonts w:cs="Times New Roman"/>
          <w:color w:val="000000" w:themeColor="text1"/>
          <w:szCs w:val="24"/>
        </w:rPr>
        <w:t> </w:t>
      </w:r>
      <w:r>
        <w:rPr>
          <w:rFonts w:cs="Times New Roman"/>
          <w:color w:val="000000" w:themeColor="text1"/>
          <w:szCs w:val="24"/>
        </w:rPr>
        <w:t xml:space="preserve">v </w:t>
      </w:r>
      <w:r w:rsidRPr="006038F3">
        <w:rPr>
          <w:rFonts w:cs="Times New Roman"/>
          <w:color w:val="000000" w:themeColor="text1"/>
          <w:szCs w:val="24"/>
        </w:rPr>
        <w:t>predchádzajúcich piatich rokoch</w:t>
      </w:r>
      <w:r>
        <w:rPr>
          <w:rFonts w:cs="Times New Roman"/>
          <w:color w:val="000000" w:themeColor="text1"/>
          <w:szCs w:val="24"/>
        </w:rPr>
        <w:t xml:space="preserve"> </w:t>
      </w:r>
      <w:r w:rsidR="00404C86">
        <w:rPr>
          <w:rFonts w:cs="Times New Roman"/>
          <w:color w:val="000000" w:themeColor="text1"/>
          <w:szCs w:val="24"/>
        </w:rPr>
        <w:t xml:space="preserve">uložená pokuta za </w:t>
      </w:r>
      <w:r>
        <w:rPr>
          <w:rFonts w:cs="Times New Roman"/>
          <w:color w:val="000000" w:themeColor="text1"/>
          <w:szCs w:val="24"/>
        </w:rPr>
        <w:t>porušenie zákazu“.</w:t>
      </w:r>
    </w:p>
    <w:p w14:paraId="1F7AD567" w14:textId="723C9127" w:rsidR="006038F3" w:rsidRPr="006038F3" w:rsidRDefault="006038F3" w:rsidP="006038F3">
      <w:pPr>
        <w:rPr>
          <w:rFonts w:cs="Times New Roman"/>
          <w:color w:val="000000" w:themeColor="text1"/>
          <w:szCs w:val="24"/>
        </w:rPr>
      </w:pPr>
    </w:p>
    <w:p w14:paraId="20A49E10" w14:textId="12FD15B8" w:rsidR="00925373" w:rsidRPr="00B246ED" w:rsidRDefault="00925373" w:rsidP="00925373">
      <w:pPr>
        <w:jc w:val="center"/>
        <w:rPr>
          <w:rFonts w:cs="Times New Roman"/>
          <w:b/>
          <w:color w:val="000000" w:themeColor="text1"/>
          <w:szCs w:val="24"/>
        </w:rPr>
      </w:pPr>
      <w:r w:rsidRPr="00B246ED">
        <w:rPr>
          <w:rFonts w:cs="Times New Roman"/>
          <w:b/>
          <w:color w:val="000000" w:themeColor="text1"/>
          <w:szCs w:val="24"/>
        </w:rPr>
        <w:t>Čl. X</w:t>
      </w:r>
    </w:p>
    <w:p w14:paraId="48F733CB" w14:textId="789EC679" w:rsidR="006038F3" w:rsidRPr="006038F3" w:rsidRDefault="006038F3" w:rsidP="006038F3">
      <w:pPr>
        <w:rPr>
          <w:rFonts w:cs="Times New Roman"/>
          <w:color w:val="000000" w:themeColor="text1"/>
          <w:szCs w:val="24"/>
        </w:rPr>
      </w:pPr>
    </w:p>
    <w:p w14:paraId="73D93A5E" w14:textId="2BF11017" w:rsidR="00321449" w:rsidRPr="00B246ED" w:rsidRDefault="00321449" w:rsidP="00B45A06">
      <w:pPr>
        <w:pStyle w:val="Standard"/>
        <w:widowControl w:val="0"/>
        <w:ind w:firstLine="357"/>
        <w:jc w:val="both"/>
        <w:rPr>
          <w:rFonts w:cs="Times New Roman"/>
          <w:szCs w:val="24"/>
        </w:rPr>
      </w:pPr>
      <w:r w:rsidRPr="00B246ED">
        <w:rPr>
          <w:rFonts w:cs="Times New Roman"/>
          <w:color w:val="000000" w:themeColor="text1"/>
          <w:szCs w:val="24"/>
        </w:rPr>
        <w:t>Zákon č. 112/</w:t>
      </w:r>
      <w:r w:rsidRPr="00B246ED">
        <w:rPr>
          <w:rFonts w:cs="Times New Roman"/>
          <w:szCs w:val="24"/>
        </w:rPr>
        <w:t xml:space="preserve">2018 Z. z. o sociálnej ekonomike a sociálnych podnikoch a o zmene a doplnení niektorých zákonov </w:t>
      </w:r>
      <w:r w:rsidR="002A7A05" w:rsidRPr="00B246ED">
        <w:rPr>
          <w:rFonts w:cs="Times New Roman"/>
          <w:szCs w:val="24"/>
        </w:rPr>
        <w:t>v znení zákona č. 374/2019 Z. z.</w:t>
      </w:r>
      <w:r w:rsidR="00B45A06">
        <w:rPr>
          <w:rFonts w:cs="Times New Roman"/>
          <w:szCs w:val="24"/>
        </w:rPr>
        <w:t xml:space="preserve">, zákona č. 94/2020 Z. z. a zákona č. 264/2020 Z. z. </w:t>
      </w:r>
      <w:r w:rsidRPr="00B246ED">
        <w:rPr>
          <w:rFonts w:cs="Times New Roman"/>
          <w:szCs w:val="24"/>
        </w:rPr>
        <w:t xml:space="preserve">sa mení </w:t>
      </w:r>
      <w:r w:rsidR="00AF144E">
        <w:rPr>
          <w:rFonts w:cs="Times New Roman"/>
          <w:szCs w:val="24"/>
        </w:rPr>
        <w:t xml:space="preserve">a dopĺňa </w:t>
      </w:r>
      <w:r w:rsidRPr="00B246ED">
        <w:rPr>
          <w:rFonts w:cs="Times New Roman"/>
          <w:szCs w:val="24"/>
        </w:rPr>
        <w:t>takto:</w:t>
      </w:r>
    </w:p>
    <w:p w14:paraId="6FA112C5" w14:textId="77777777" w:rsidR="00321449" w:rsidRPr="00B246ED" w:rsidRDefault="00321449" w:rsidP="00B246ED">
      <w:pPr>
        <w:rPr>
          <w:rFonts w:cs="Times New Roman"/>
          <w:szCs w:val="24"/>
        </w:rPr>
      </w:pPr>
    </w:p>
    <w:p w14:paraId="1159FBB1" w14:textId="43A6E318" w:rsidR="00321449" w:rsidRPr="00B246ED" w:rsidRDefault="00321449"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4915B5" w:rsidRPr="00B246ED">
        <w:rPr>
          <w:rFonts w:ascii="Times New Roman" w:eastAsia="SimSun" w:hAnsi="Times New Roman"/>
          <w:sz w:val="24"/>
          <w:szCs w:val="24"/>
        </w:rPr>
        <w:t>6</w:t>
      </w:r>
      <w:r w:rsidRPr="00B246ED">
        <w:rPr>
          <w:rFonts w:ascii="Times New Roman" w:eastAsia="SimSun" w:hAnsi="Times New Roman"/>
          <w:sz w:val="24"/>
          <w:szCs w:val="24"/>
        </w:rPr>
        <w:t xml:space="preserve"> ods. </w:t>
      </w:r>
      <w:r w:rsidR="00B45A06">
        <w:rPr>
          <w:rFonts w:ascii="Times New Roman" w:eastAsia="SimSun" w:hAnsi="Times New Roman"/>
          <w:sz w:val="24"/>
          <w:szCs w:val="24"/>
        </w:rPr>
        <w:t>1</w:t>
      </w:r>
      <w:r w:rsidRPr="00B246ED">
        <w:rPr>
          <w:rFonts w:ascii="Times New Roman" w:eastAsia="SimSun" w:hAnsi="Times New Roman"/>
          <w:sz w:val="24"/>
          <w:szCs w:val="24"/>
        </w:rPr>
        <w:t xml:space="preserve"> úvodnej vete sa slovo „ktorý“ nahrádza slovom „ak“.</w:t>
      </w:r>
    </w:p>
    <w:p w14:paraId="7185FEF3" w14:textId="77777777" w:rsidR="000E7536" w:rsidRPr="00B246ED" w:rsidRDefault="000E7536" w:rsidP="000E7536">
      <w:pPr>
        <w:pStyle w:val="Odsekzoznamu"/>
        <w:autoSpaceDN/>
        <w:spacing w:after="0" w:line="240" w:lineRule="auto"/>
        <w:ind w:left="360"/>
        <w:jc w:val="both"/>
        <w:textAlignment w:val="auto"/>
        <w:rPr>
          <w:rFonts w:ascii="Times New Roman" w:eastAsia="SimSun" w:hAnsi="Times New Roman"/>
          <w:sz w:val="24"/>
          <w:szCs w:val="24"/>
        </w:rPr>
      </w:pPr>
    </w:p>
    <w:p w14:paraId="3C9295BB" w14:textId="70258198" w:rsidR="000E7536" w:rsidRPr="00094238" w:rsidRDefault="000E7536" w:rsidP="000E753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094238">
        <w:rPr>
          <w:rFonts w:ascii="Times New Roman" w:eastAsia="SimSun" w:hAnsi="Times New Roman"/>
          <w:sz w:val="24"/>
          <w:szCs w:val="24"/>
        </w:rPr>
        <w:t>V § 6 ods. 1 písm</w:t>
      </w:r>
      <w:r w:rsidR="001D6FE0">
        <w:rPr>
          <w:rFonts w:ascii="Times New Roman" w:eastAsia="SimSun" w:hAnsi="Times New Roman"/>
          <w:sz w:val="24"/>
          <w:szCs w:val="24"/>
        </w:rPr>
        <w:t>.</w:t>
      </w:r>
      <w:r w:rsidRPr="00094238">
        <w:rPr>
          <w:rFonts w:ascii="Times New Roman" w:eastAsia="SimSun" w:hAnsi="Times New Roman"/>
          <w:sz w:val="24"/>
          <w:szCs w:val="24"/>
        </w:rPr>
        <w:t xml:space="preserve"> h) </w:t>
      </w:r>
      <w:r w:rsidR="001D6FE0">
        <w:rPr>
          <w:rFonts w:ascii="Times New Roman" w:eastAsia="SimSun" w:hAnsi="Times New Roman"/>
          <w:sz w:val="24"/>
          <w:szCs w:val="24"/>
        </w:rPr>
        <w:t>sa slová „</w:t>
      </w:r>
      <w:r w:rsidR="001D6FE0" w:rsidRPr="001D6FE0">
        <w:rPr>
          <w:rFonts w:ascii="Times New Roman" w:eastAsia="SimSun" w:hAnsi="Times New Roman"/>
          <w:sz w:val="24"/>
          <w:szCs w:val="24"/>
        </w:rPr>
        <w:t>ak žiada o priznanie štatútu integračného podniku,</w:t>
      </w:r>
      <w:r w:rsidR="001D6FE0">
        <w:rPr>
          <w:rFonts w:ascii="Times New Roman" w:eastAsia="SimSun" w:hAnsi="Times New Roman"/>
          <w:sz w:val="24"/>
          <w:szCs w:val="24"/>
        </w:rPr>
        <w:t>“ nahrádzajú slovami „</w:t>
      </w:r>
      <w:r w:rsidR="001D6FE0" w:rsidRPr="001D6FE0">
        <w:rPr>
          <w:rFonts w:ascii="Times New Roman" w:eastAsia="SimSun" w:hAnsi="Times New Roman"/>
          <w:sz w:val="24"/>
          <w:szCs w:val="24"/>
        </w:rPr>
        <w:t>žiada o priznanie štatútu integračného podniku,</w:t>
      </w:r>
      <w:r w:rsidR="001D6FE0">
        <w:rPr>
          <w:rFonts w:ascii="Times New Roman" w:eastAsia="SimSun" w:hAnsi="Times New Roman"/>
          <w:sz w:val="24"/>
          <w:szCs w:val="24"/>
        </w:rPr>
        <w:t xml:space="preserve"> ktorý“.</w:t>
      </w:r>
    </w:p>
    <w:p w14:paraId="122DDCA8" w14:textId="77777777" w:rsidR="000E7536" w:rsidRPr="00B246ED" w:rsidRDefault="000E7536" w:rsidP="00B45A06">
      <w:pPr>
        <w:pStyle w:val="Odsekzoznamu"/>
        <w:autoSpaceDN/>
        <w:spacing w:after="0" w:line="240" w:lineRule="auto"/>
        <w:ind w:left="360"/>
        <w:jc w:val="both"/>
        <w:textAlignment w:val="auto"/>
        <w:rPr>
          <w:rFonts w:ascii="Times New Roman" w:eastAsia="SimSun" w:hAnsi="Times New Roman"/>
          <w:sz w:val="24"/>
          <w:szCs w:val="24"/>
        </w:rPr>
      </w:pPr>
    </w:p>
    <w:p w14:paraId="1E7664BA" w14:textId="3108A1F4" w:rsidR="00321449" w:rsidRPr="00B246ED" w:rsidRDefault="00321449"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4915B5" w:rsidRPr="00B246ED">
        <w:rPr>
          <w:rFonts w:ascii="Times New Roman" w:eastAsia="SimSun" w:hAnsi="Times New Roman"/>
          <w:sz w:val="24"/>
          <w:szCs w:val="24"/>
        </w:rPr>
        <w:t>6</w:t>
      </w:r>
      <w:r w:rsidRPr="00B246ED">
        <w:rPr>
          <w:rFonts w:ascii="Times New Roman" w:eastAsia="SimSun" w:hAnsi="Times New Roman"/>
          <w:sz w:val="24"/>
          <w:szCs w:val="24"/>
        </w:rPr>
        <w:t xml:space="preserve"> ods. </w:t>
      </w:r>
      <w:r w:rsidR="00072D17">
        <w:rPr>
          <w:rFonts w:ascii="Times New Roman" w:eastAsia="SimSun" w:hAnsi="Times New Roman"/>
          <w:sz w:val="24"/>
          <w:szCs w:val="24"/>
        </w:rPr>
        <w:t>1</w:t>
      </w:r>
      <w:r w:rsidRPr="00B246ED">
        <w:rPr>
          <w:rFonts w:ascii="Times New Roman" w:eastAsia="SimSun" w:hAnsi="Times New Roman"/>
          <w:sz w:val="24"/>
          <w:szCs w:val="24"/>
        </w:rPr>
        <w:t xml:space="preserve"> písm. </w:t>
      </w:r>
      <w:r w:rsidR="004915B5" w:rsidRPr="00B246ED">
        <w:rPr>
          <w:rFonts w:ascii="Times New Roman" w:eastAsia="SimSun" w:hAnsi="Times New Roman"/>
          <w:sz w:val="24"/>
          <w:szCs w:val="24"/>
        </w:rPr>
        <w:t>k</w:t>
      </w:r>
      <w:r w:rsidRPr="00B246ED">
        <w:rPr>
          <w:rFonts w:ascii="Times New Roman" w:eastAsia="SimSun" w:hAnsi="Times New Roman"/>
          <w:sz w:val="24"/>
          <w:szCs w:val="24"/>
        </w:rPr>
        <w:t>) sa slová „neporušil zákaz“ nahrádzajú slovami „</w:t>
      </w:r>
      <w:r w:rsidR="00B45A06" w:rsidRPr="00B246ED">
        <w:rPr>
          <w:rFonts w:ascii="Times New Roman" w:eastAsia="SimSun" w:hAnsi="Times New Roman"/>
          <w:sz w:val="24"/>
          <w:szCs w:val="24"/>
        </w:rPr>
        <w:t>nebol</w:t>
      </w:r>
      <w:r w:rsidR="00404C86">
        <w:rPr>
          <w:rFonts w:ascii="Times New Roman" w:eastAsia="SimSun" w:hAnsi="Times New Roman"/>
          <w:sz w:val="24"/>
          <w:szCs w:val="24"/>
        </w:rPr>
        <w:t xml:space="preserve">a </w:t>
      </w:r>
      <w:r w:rsidR="003A50BF">
        <w:rPr>
          <w:rFonts w:ascii="Times New Roman" w:eastAsia="SimSun" w:hAnsi="Times New Roman"/>
          <w:sz w:val="24"/>
          <w:szCs w:val="24"/>
        </w:rPr>
        <w:t>mu</w:t>
      </w:r>
      <w:r w:rsidR="009A6110">
        <w:rPr>
          <w:rFonts w:ascii="Times New Roman" w:eastAsia="SimSun" w:hAnsi="Times New Roman"/>
          <w:sz w:val="24"/>
          <w:szCs w:val="24"/>
        </w:rPr>
        <w:t xml:space="preserve"> </w:t>
      </w:r>
      <w:r w:rsidR="00404C86">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3C54F100" w14:textId="77777777" w:rsidR="004915B5" w:rsidRPr="00B246ED" w:rsidRDefault="004915B5" w:rsidP="00B45A06">
      <w:pPr>
        <w:pStyle w:val="Odsekzoznamu"/>
        <w:spacing w:after="0" w:line="240" w:lineRule="auto"/>
        <w:jc w:val="both"/>
        <w:rPr>
          <w:rFonts w:ascii="Times New Roman" w:eastAsia="SimSun" w:hAnsi="Times New Roman"/>
          <w:sz w:val="24"/>
          <w:szCs w:val="24"/>
        </w:rPr>
      </w:pPr>
    </w:p>
    <w:p w14:paraId="6D499E90" w14:textId="1615093C" w:rsidR="004915B5" w:rsidRPr="00544AB7" w:rsidRDefault="004915B5"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544AB7">
        <w:rPr>
          <w:rFonts w:ascii="Times New Roman" w:eastAsia="SimSun" w:hAnsi="Times New Roman"/>
          <w:sz w:val="24"/>
          <w:szCs w:val="24"/>
        </w:rPr>
        <w:t>V § 8 ods. 2 úvodnej vete sa vypúšťajú slová „registrovaný sociálny podnik“.</w:t>
      </w:r>
    </w:p>
    <w:p w14:paraId="4241CC41" w14:textId="14D2FDF7" w:rsidR="004915B5" w:rsidRPr="00544AB7" w:rsidRDefault="004915B5" w:rsidP="00544AB7">
      <w:pPr>
        <w:jc w:val="both"/>
        <w:rPr>
          <w:rFonts w:cs="Times New Roman"/>
          <w:szCs w:val="24"/>
        </w:rPr>
      </w:pPr>
    </w:p>
    <w:p w14:paraId="7D65ADFD" w14:textId="5897F6B2" w:rsidR="00544AB7" w:rsidRPr="00544AB7" w:rsidRDefault="00544AB7" w:rsidP="00544AB7">
      <w:pPr>
        <w:pStyle w:val="Odsekzoznamu"/>
        <w:numPr>
          <w:ilvl w:val="0"/>
          <w:numId w:val="22"/>
        </w:numPr>
        <w:autoSpaceDN/>
        <w:spacing w:after="0" w:line="240" w:lineRule="auto"/>
        <w:jc w:val="both"/>
        <w:textAlignment w:val="auto"/>
        <w:rPr>
          <w:rFonts w:ascii="Times New Roman" w:hAnsi="Times New Roman"/>
          <w:sz w:val="24"/>
          <w:szCs w:val="24"/>
        </w:rPr>
      </w:pPr>
      <w:r w:rsidRPr="00544AB7">
        <w:rPr>
          <w:rFonts w:ascii="Times New Roman" w:hAnsi="Times New Roman"/>
          <w:sz w:val="24"/>
          <w:szCs w:val="24"/>
        </w:rPr>
        <w:t>V § 8 ods. 2 písm. a) sa pred slovo „porušil“ vkladajú slová „registrovaný sociálny podnik“.</w:t>
      </w:r>
    </w:p>
    <w:p w14:paraId="58DFFE94" w14:textId="24364D88" w:rsidR="00544AB7" w:rsidRPr="00544AB7" w:rsidRDefault="00544AB7" w:rsidP="00544AB7">
      <w:pPr>
        <w:jc w:val="both"/>
        <w:rPr>
          <w:rFonts w:cs="Times New Roman"/>
          <w:szCs w:val="24"/>
        </w:rPr>
      </w:pPr>
    </w:p>
    <w:p w14:paraId="5249251C" w14:textId="2C2E75D9" w:rsidR="00544AB7" w:rsidRPr="00544AB7" w:rsidRDefault="00544AB7" w:rsidP="00544AB7">
      <w:pPr>
        <w:pStyle w:val="Odsekzoznamu"/>
        <w:numPr>
          <w:ilvl w:val="0"/>
          <w:numId w:val="22"/>
        </w:numPr>
        <w:autoSpaceDN/>
        <w:spacing w:after="0" w:line="240" w:lineRule="auto"/>
        <w:jc w:val="both"/>
        <w:textAlignment w:val="auto"/>
        <w:rPr>
          <w:rFonts w:ascii="Times New Roman" w:hAnsi="Times New Roman"/>
          <w:sz w:val="24"/>
          <w:szCs w:val="24"/>
        </w:rPr>
      </w:pPr>
      <w:r w:rsidRPr="00544AB7">
        <w:rPr>
          <w:rFonts w:ascii="Times New Roman" w:hAnsi="Times New Roman"/>
          <w:sz w:val="24"/>
          <w:szCs w:val="24"/>
        </w:rPr>
        <w:t>V § 8 ods. 2 písm. b) sa pred slovo „nepreukázal“ vkladajú slová „registrovaný sociálny podnik“.</w:t>
      </w:r>
    </w:p>
    <w:p w14:paraId="250D9385" w14:textId="77777777" w:rsidR="00544AB7" w:rsidRPr="00544AB7" w:rsidRDefault="00544AB7" w:rsidP="00544AB7">
      <w:pPr>
        <w:jc w:val="both"/>
        <w:rPr>
          <w:rFonts w:cs="Times New Roman"/>
          <w:szCs w:val="24"/>
        </w:rPr>
      </w:pPr>
    </w:p>
    <w:p w14:paraId="4010094E" w14:textId="7D932C40" w:rsidR="004915B5" w:rsidRPr="00B246ED" w:rsidRDefault="0085689E"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8 ods. 2 písm. c) sa slová „porušil zákaz“ nahrádzajú slovami „</w:t>
      </w:r>
      <w:r w:rsidR="00544AB7">
        <w:rPr>
          <w:rFonts w:ascii="Times New Roman" w:eastAsia="SimSun" w:hAnsi="Times New Roman"/>
          <w:sz w:val="24"/>
          <w:szCs w:val="24"/>
        </w:rPr>
        <w:t>registrované</w:t>
      </w:r>
      <w:r w:rsidR="00404C86">
        <w:rPr>
          <w:rFonts w:ascii="Times New Roman" w:eastAsia="SimSun" w:hAnsi="Times New Roman"/>
          <w:sz w:val="24"/>
          <w:szCs w:val="24"/>
        </w:rPr>
        <w:t>mu</w:t>
      </w:r>
      <w:r w:rsidR="00544AB7">
        <w:rPr>
          <w:rFonts w:ascii="Times New Roman" w:eastAsia="SimSun" w:hAnsi="Times New Roman"/>
          <w:sz w:val="24"/>
          <w:szCs w:val="24"/>
        </w:rPr>
        <w:t xml:space="preserve"> sociálne</w:t>
      </w:r>
      <w:r w:rsidR="00404C86">
        <w:rPr>
          <w:rFonts w:ascii="Times New Roman" w:eastAsia="SimSun" w:hAnsi="Times New Roman"/>
          <w:sz w:val="24"/>
          <w:szCs w:val="24"/>
        </w:rPr>
        <w:t>mu</w:t>
      </w:r>
      <w:r w:rsidR="00544AB7">
        <w:rPr>
          <w:rFonts w:ascii="Times New Roman" w:eastAsia="SimSun" w:hAnsi="Times New Roman"/>
          <w:sz w:val="24"/>
          <w:szCs w:val="24"/>
        </w:rPr>
        <w:t xml:space="preserve"> podniku</w:t>
      </w:r>
      <w:r w:rsidR="00544AB7" w:rsidRPr="00B246ED">
        <w:rPr>
          <w:rFonts w:ascii="Times New Roman" w:eastAsia="SimSun" w:hAnsi="Times New Roman"/>
          <w:sz w:val="24"/>
          <w:szCs w:val="24"/>
        </w:rPr>
        <w:t xml:space="preserve"> </w:t>
      </w:r>
      <w:r w:rsidRPr="00B246ED">
        <w:rPr>
          <w:rFonts w:ascii="Times New Roman" w:eastAsia="SimSun" w:hAnsi="Times New Roman"/>
          <w:sz w:val="24"/>
          <w:szCs w:val="24"/>
        </w:rPr>
        <w:t>bol</w:t>
      </w:r>
      <w:r w:rsidR="00404C86">
        <w:rPr>
          <w:rFonts w:ascii="Times New Roman" w:eastAsia="SimSun" w:hAnsi="Times New Roman"/>
          <w:sz w:val="24"/>
          <w:szCs w:val="24"/>
        </w:rPr>
        <w:t>a uložená pokuta za</w:t>
      </w:r>
      <w:r w:rsidRPr="00B246ED">
        <w:rPr>
          <w:rFonts w:ascii="Times New Roman" w:eastAsia="SimSun" w:hAnsi="Times New Roman"/>
          <w:sz w:val="24"/>
          <w:szCs w:val="24"/>
        </w:rPr>
        <w:t xml:space="preserve"> porušenie zákazu“.</w:t>
      </w:r>
    </w:p>
    <w:p w14:paraId="4FF61A09" w14:textId="2F51BC1D" w:rsidR="0085689E" w:rsidRPr="00B246ED" w:rsidRDefault="0085689E" w:rsidP="00B246ED">
      <w:pPr>
        <w:pStyle w:val="Odsekzoznamu"/>
        <w:spacing w:after="0" w:line="240" w:lineRule="auto"/>
        <w:rPr>
          <w:rFonts w:ascii="Times New Roman" w:eastAsia="SimSun" w:hAnsi="Times New Roman"/>
          <w:color w:val="000000" w:themeColor="text1"/>
          <w:sz w:val="24"/>
          <w:szCs w:val="24"/>
        </w:rPr>
      </w:pPr>
    </w:p>
    <w:p w14:paraId="3CB570A1" w14:textId="7FE1BF95" w:rsidR="00DB5E80" w:rsidRPr="0075724F" w:rsidRDefault="00DB5E80" w:rsidP="0075724F">
      <w:pPr>
        <w:jc w:val="center"/>
        <w:rPr>
          <w:rFonts w:cs="Times New Roman"/>
          <w:b/>
          <w:color w:val="000000" w:themeColor="text1"/>
          <w:szCs w:val="24"/>
        </w:rPr>
      </w:pPr>
      <w:r w:rsidRPr="0075724F">
        <w:rPr>
          <w:rFonts w:cs="Times New Roman"/>
          <w:b/>
          <w:color w:val="000000" w:themeColor="text1"/>
          <w:szCs w:val="24"/>
        </w:rPr>
        <w:t xml:space="preserve">Čl. </w:t>
      </w:r>
      <w:r w:rsidR="0054247B" w:rsidRPr="0075724F">
        <w:rPr>
          <w:rFonts w:cs="Times New Roman"/>
          <w:b/>
          <w:color w:val="000000" w:themeColor="text1"/>
          <w:szCs w:val="24"/>
        </w:rPr>
        <w:t>X</w:t>
      </w:r>
      <w:r w:rsidR="00925373">
        <w:rPr>
          <w:rFonts w:cs="Times New Roman"/>
          <w:b/>
          <w:color w:val="000000" w:themeColor="text1"/>
          <w:szCs w:val="24"/>
        </w:rPr>
        <w:t>I</w:t>
      </w:r>
    </w:p>
    <w:p w14:paraId="450720E4" w14:textId="77777777" w:rsidR="00B246ED" w:rsidRDefault="00B246ED" w:rsidP="00B246ED">
      <w:pPr>
        <w:ind w:firstLine="567"/>
        <w:jc w:val="both"/>
        <w:rPr>
          <w:rFonts w:cs="Times New Roman"/>
          <w:color w:val="000000" w:themeColor="text1"/>
          <w:szCs w:val="24"/>
        </w:rPr>
      </w:pPr>
    </w:p>
    <w:p w14:paraId="3CE40D4B" w14:textId="5C12311D" w:rsidR="00321449" w:rsidRPr="00B246ED" w:rsidRDefault="00321449" w:rsidP="00630B76">
      <w:pPr>
        <w:pStyle w:val="Standard"/>
        <w:widowControl w:val="0"/>
        <w:ind w:firstLine="357"/>
        <w:jc w:val="both"/>
        <w:rPr>
          <w:rFonts w:cs="Times New Roman"/>
          <w:color w:val="000000" w:themeColor="text1"/>
          <w:kern w:val="0"/>
          <w:szCs w:val="24"/>
        </w:rPr>
      </w:pPr>
      <w:r w:rsidRPr="00B246ED">
        <w:rPr>
          <w:rFonts w:cs="Times New Roman"/>
          <w:color w:val="000000" w:themeColor="text1"/>
          <w:szCs w:val="24"/>
        </w:rPr>
        <w:t>Zákon č. 215/2021 Z. z. o podpore v čase skrátenej práce a o zmene a doplnení niektorých zákonov sa mení</w:t>
      </w:r>
      <w:r w:rsidR="00DC3EF5">
        <w:rPr>
          <w:rFonts w:cs="Times New Roman"/>
          <w:color w:val="000000" w:themeColor="text1"/>
          <w:szCs w:val="24"/>
        </w:rPr>
        <w:t xml:space="preserve"> </w:t>
      </w:r>
      <w:r w:rsidR="003A50BF">
        <w:rPr>
          <w:rFonts w:cs="Times New Roman"/>
          <w:color w:val="000000" w:themeColor="text1"/>
          <w:szCs w:val="24"/>
        </w:rPr>
        <w:t>a dopĺňa</w:t>
      </w:r>
      <w:r w:rsidRPr="00B246ED">
        <w:rPr>
          <w:rFonts w:cs="Times New Roman"/>
          <w:color w:val="000000" w:themeColor="text1"/>
          <w:szCs w:val="24"/>
        </w:rPr>
        <w:t xml:space="preserve"> takto:</w:t>
      </w:r>
    </w:p>
    <w:p w14:paraId="13DEC6B9" w14:textId="77777777" w:rsidR="00321449" w:rsidRPr="00B246ED" w:rsidRDefault="00321449" w:rsidP="00B246ED">
      <w:pPr>
        <w:rPr>
          <w:rFonts w:cs="Times New Roman"/>
          <w:color w:val="000000" w:themeColor="text1"/>
          <w:szCs w:val="24"/>
        </w:rPr>
      </w:pPr>
    </w:p>
    <w:p w14:paraId="647A5DD4" w14:textId="77777777" w:rsidR="00321449" w:rsidRPr="00B246ED" w:rsidRDefault="00321449" w:rsidP="00B246ED">
      <w:pPr>
        <w:pStyle w:val="Odsekzoznamu"/>
        <w:numPr>
          <w:ilvl w:val="0"/>
          <w:numId w:val="23"/>
        </w:numPr>
        <w:autoSpaceDN/>
        <w:spacing w:after="0" w:line="240" w:lineRule="auto"/>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3 ods. 1 úvodnej vete sa slovo „ktorý“ nahrádza slovom „ak“.</w:t>
      </w:r>
    </w:p>
    <w:p w14:paraId="456E77D0" w14:textId="77777777" w:rsidR="00321449" w:rsidRPr="00B246ED" w:rsidRDefault="00321449" w:rsidP="00B246ED">
      <w:pPr>
        <w:rPr>
          <w:rFonts w:cs="Times New Roman"/>
          <w:color w:val="000000" w:themeColor="text1"/>
          <w:szCs w:val="24"/>
        </w:rPr>
      </w:pPr>
    </w:p>
    <w:p w14:paraId="39F752AF" w14:textId="2C4F920A" w:rsidR="00321449" w:rsidRPr="00B246ED" w:rsidRDefault="00321449" w:rsidP="00B246ED">
      <w:pPr>
        <w:pStyle w:val="Odsekzoznamu"/>
        <w:numPr>
          <w:ilvl w:val="0"/>
          <w:numId w:val="23"/>
        </w:numPr>
        <w:autoSpaceDN/>
        <w:spacing w:after="0" w:line="240" w:lineRule="auto"/>
        <w:jc w:val="both"/>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3 ods. 1 písm. c) sa slová „neporušil zákaz</w:t>
      </w:r>
      <w:r w:rsidR="00345B29">
        <w:rPr>
          <w:rFonts w:ascii="Times New Roman" w:eastAsia="SimSun" w:hAnsi="Times New Roman"/>
          <w:color w:val="000000" w:themeColor="text1"/>
          <w:sz w:val="24"/>
          <w:szCs w:val="24"/>
        </w:rPr>
        <w:t>“</w:t>
      </w:r>
      <w:r w:rsidRPr="00B246ED">
        <w:rPr>
          <w:rFonts w:ascii="Times New Roman" w:eastAsia="SimSun" w:hAnsi="Times New Roman"/>
          <w:color w:val="000000" w:themeColor="text1"/>
          <w:sz w:val="24"/>
          <w:szCs w:val="24"/>
        </w:rPr>
        <w:t xml:space="preserve"> nahrádzajú slovami „</w:t>
      </w:r>
      <w:r w:rsidR="0054247B" w:rsidRPr="00B246ED">
        <w:rPr>
          <w:rFonts w:ascii="Times New Roman" w:eastAsia="SimSun" w:hAnsi="Times New Roman"/>
          <w:color w:val="000000" w:themeColor="text1"/>
          <w:sz w:val="24"/>
          <w:szCs w:val="24"/>
        </w:rPr>
        <w:t>nebol</w:t>
      </w:r>
      <w:r w:rsidR="00404C86">
        <w:rPr>
          <w:rFonts w:ascii="Times New Roman" w:eastAsia="SimSun" w:hAnsi="Times New Roman"/>
          <w:color w:val="000000" w:themeColor="text1"/>
          <w:sz w:val="24"/>
          <w:szCs w:val="24"/>
        </w:rPr>
        <w:t>a</w:t>
      </w:r>
      <w:r w:rsidR="0054247B" w:rsidRPr="00B246ED">
        <w:rPr>
          <w:rFonts w:ascii="Times New Roman" w:eastAsia="SimSun" w:hAnsi="Times New Roman"/>
          <w:color w:val="000000" w:themeColor="text1"/>
          <w:sz w:val="24"/>
          <w:szCs w:val="24"/>
        </w:rPr>
        <w:t xml:space="preserve"> </w:t>
      </w:r>
      <w:r w:rsidR="003A50BF">
        <w:rPr>
          <w:rFonts w:ascii="Times New Roman" w:eastAsia="SimSun" w:hAnsi="Times New Roman"/>
          <w:color w:val="000000" w:themeColor="text1"/>
          <w:sz w:val="24"/>
          <w:szCs w:val="24"/>
        </w:rPr>
        <w:t>mu</w:t>
      </w:r>
      <w:r w:rsidR="009A6110">
        <w:rPr>
          <w:rFonts w:ascii="Times New Roman" w:eastAsia="SimSun" w:hAnsi="Times New Roman"/>
          <w:color w:val="000000" w:themeColor="text1"/>
          <w:sz w:val="24"/>
          <w:szCs w:val="24"/>
        </w:rPr>
        <w:t xml:space="preserve"> </w:t>
      </w:r>
      <w:r w:rsidR="00404C86">
        <w:rPr>
          <w:rFonts w:ascii="Times New Roman" w:eastAsia="SimSun" w:hAnsi="Times New Roman"/>
          <w:color w:val="000000" w:themeColor="text1"/>
          <w:sz w:val="24"/>
          <w:szCs w:val="24"/>
        </w:rPr>
        <w:t xml:space="preserve">uložená pokuta za </w:t>
      </w:r>
      <w:r w:rsidRPr="00B246ED">
        <w:rPr>
          <w:rFonts w:ascii="Times New Roman" w:eastAsia="SimSun" w:hAnsi="Times New Roman"/>
          <w:color w:val="000000" w:themeColor="text1"/>
          <w:sz w:val="24"/>
          <w:szCs w:val="24"/>
        </w:rPr>
        <w:t>porušenie zákazu</w:t>
      </w:r>
      <w:r w:rsidR="00345B29">
        <w:rPr>
          <w:rFonts w:ascii="Times New Roman" w:eastAsia="SimSun" w:hAnsi="Times New Roman"/>
          <w:color w:val="000000" w:themeColor="text1"/>
          <w:sz w:val="24"/>
          <w:szCs w:val="24"/>
        </w:rPr>
        <w:t>“</w:t>
      </w:r>
      <w:r w:rsidRPr="00B246ED">
        <w:rPr>
          <w:rFonts w:ascii="Times New Roman" w:eastAsia="SimSun" w:hAnsi="Times New Roman"/>
          <w:color w:val="000000" w:themeColor="text1"/>
          <w:sz w:val="24"/>
          <w:szCs w:val="24"/>
        </w:rPr>
        <w:t>.</w:t>
      </w:r>
    </w:p>
    <w:p w14:paraId="604C059E" w14:textId="05A27400" w:rsidR="00DB5E80" w:rsidRDefault="00DB5E80" w:rsidP="0007347B">
      <w:pPr>
        <w:tabs>
          <w:tab w:val="left" w:pos="1646"/>
          <w:tab w:val="left" w:leader="dot" w:pos="9503"/>
        </w:tabs>
        <w:jc w:val="both"/>
        <w:rPr>
          <w:color w:val="000000" w:themeColor="text1"/>
          <w:szCs w:val="24"/>
        </w:rPr>
      </w:pPr>
    </w:p>
    <w:p w14:paraId="4448DA19" w14:textId="6ED70455" w:rsidR="0007347B" w:rsidRPr="003C68E4" w:rsidRDefault="0007347B" w:rsidP="0007347B">
      <w:pPr>
        <w:pStyle w:val="Odsekzoznamu"/>
        <w:numPr>
          <w:ilvl w:val="0"/>
          <w:numId w:val="23"/>
        </w:numPr>
        <w:autoSpaceDN/>
        <w:spacing w:after="0" w:line="240" w:lineRule="auto"/>
        <w:jc w:val="both"/>
        <w:textAlignment w:val="auto"/>
        <w:rPr>
          <w:rFonts w:ascii="Times New Roman" w:hAnsi="Times New Roman"/>
          <w:color w:val="000000" w:themeColor="text1"/>
          <w:sz w:val="24"/>
          <w:szCs w:val="24"/>
        </w:rPr>
      </w:pPr>
      <w:r w:rsidRPr="003C68E4">
        <w:rPr>
          <w:rFonts w:ascii="Times New Roman" w:hAnsi="Times New Roman"/>
          <w:color w:val="000000" w:themeColor="text1"/>
          <w:sz w:val="24"/>
          <w:szCs w:val="24"/>
        </w:rPr>
        <w:t>§ 9 sa dopĺňa odsekom 3, ktorý znie:</w:t>
      </w:r>
    </w:p>
    <w:p w14:paraId="47FE077D" w14:textId="77777777" w:rsidR="003A50BF" w:rsidRPr="003C68E4" w:rsidRDefault="003A50BF" w:rsidP="003A50BF">
      <w:pPr>
        <w:tabs>
          <w:tab w:val="left" w:pos="1646"/>
          <w:tab w:val="left" w:leader="dot" w:pos="9503"/>
        </w:tabs>
        <w:ind w:left="357" w:firstLine="357"/>
        <w:jc w:val="both"/>
        <w:rPr>
          <w:rFonts w:cs="Times New Roman"/>
          <w:color w:val="000000" w:themeColor="text1"/>
          <w:szCs w:val="24"/>
        </w:rPr>
      </w:pPr>
      <w:r>
        <w:rPr>
          <w:color w:val="000000" w:themeColor="text1"/>
          <w:szCs w:val="24"/>
        </w:rPr>
        <w:t>„</w:t>
      </w:r>
      <w:r w:rsidRPr="003C68E4">
        <w:rPr>
          <w:color w:val="000000" w:themeColor="text1"/>
          <w:szCs w:val="24"/>
        </w:rPr>
        <w:t>(3) Zamestnávateľ, ktorému bola uložená pokuta za porušenie zákazu nelegálneho zamestnávania štátneho príslušníka tretej krajiny podľa osobitného predpisu,</w:t>
      </w:r>
      <w:r w:rsidRPr="003C68E4">
        <w:rPr>
          <w:color w:val="000000" w:themeColor="text1"/>
          <w:szCs w:val="24"/>
          <w:vertAlign w:val="superscript"/>
        </w:rPr>
        <w:t>17a</w:t>
      </w:r>
      <w:r w:rsidRPr="003C68E4">
        <w:rPr>
          <w:color w:val="000000" w:themeColor="text1"/>
          <w:szCs w:val="24"/>
        </w:rPr>
        <w:t>) je povinný do 30 dní odo dňa nadobudnutia právoplatnosti rozhodnutia o uložení pokuty za porušenie zákazu nelegálneho zamestnávania vrátiť podporu poskytnutú v období 12 mesiacov predchádzajúcich dňu nadobudnutia právoplatnosti tohto rozhodnutia.“.</w:t>
      </w:r>
    </w:p>
    <w:p w14:paraId="5A6BD423" w14:textId="77777777" w:rsidR="003A50BF" w:rsidRPr="003C68E4" w:rsidRDefault="003A50BF" w:rsidP="0007347B">
      <w:pPr>
        <w:tabs>
          <w:tab w:val="left" w:pos="1646"/>
          <w:tab w:val="left" w:leader="dot" w:pos="9503"/>
        </w:tabs>
        <w:jc w:val="both"/>
        <w:rPr>
          <w:rFonts w:cs="Times New Roman"/>
          <w:color w:val="000000" w:themeColor="text1"/>
          <w:szCs w:val="24"/>
        </w:rPr>
      </w:pPr>
    </w:p>
    <w:p w14:paraId="3861545F" w14:textId="0A307E09" w:rsidR="009D4FAE" w:rsidRPr="003C68E4" w:rsidRDefault="009D4FAE" w:rsidP="009D4FAE">
      <w:pPr>
        <w:pStyle w:val="Odsekzoznamu"/>
        <w:shd w:val="clear" w:color="auto" w:fill="FFFFFF"/>
        <w:suppressAutoHyphens w:val="0"/>
        <w:spacing w:after="0" w:line="240" w:lineRule="auto"/>
        <w:ind w:left="360"/>
        <w:jc w:val="both"/>
        <w:rPr>
          <w:rFonts w:ascii="Times New Roman" w:hAnsi="Times New Roman"/>
          <w:sz w:val="24"/>
          <w:szCs w:val="24"/>
        </w:rPr>
      </w:pPr>
      <w:r w:rsidRPr="003C68E4">
        <w:rPr>
          <w:rFonts w:ascii="Times New Roman" w:hAnsi="Times New Roman"/>
          <w:sz w:val="24"/>
          <w:szCs w:val="24"/>
        </w:rPr>
        <w:t>Poznámka pod čiarou k odkazu 17a znie:</w:t>
      </w:r>
    </w:p>
    <w:p w14:paraId="08EE946F" w14:textId="29FF5275" w:rsidR="009D4FAE" w:rsidRDefault="009D4FAE" w:rsidP="009D4FAE">
      <w:pPr>
        <w:pStyle w:val="Odsekzoznamu"/>
        <w:shd w:val="clear" w:color="auto" w:fill="FFFFFF"/>
        <w:suppressAutoHyphens w:val="0"/>
        <w:spacing w:after="0" w:line="240" w:lineRule="auto"/>
        <w:ind w:left="360"/>
        <w:jc w:val="both"/>
        <w:rPr>
          <w:rFonts w:ascii="Times New Roman" w:hAnsi="Times New Roman"/>
          <w:sz w:val="24"/>
          <w:szCs w:val="24"/>
        </w:rPr>
      </w:pPr>
      <w:r w:rsidRPr="003C68E4">
        <w:rPr>
          <w:rFonts w:ascii="Times New Roman" w:hAnsi="Times New Roman"/>
          <w:sz w:val="24"/>
          <w:szCs w:val="24"/>
        </w:rPr>
        <w:t>„</w:t>
      </w:r>
      <w:r w:rsidRPr="003C68E4">
        <w:rPr>
          <w:rFonts w:ascii="Times New Roman" w:hAnsi="Times New Roman"/>
          <w:sz w:val="24"/>
          <w:szCs w:val="24"/>
          <w:vertAlign w:val="superscript"/>
        </w:rPr>
        <w:t>17a</w:t>
      </w:r>
      <w:r w:rsidRPr="003C68E4">
        <w:rPr>
          <w:rFonts w:ascii="Times New Roman" w:hAnsi="Times New Roman"/>
          <w:sz w:val="24"/>
          <w:szCs w:val="24"/>
        </w:rPr>
        <w:t>) § 2 ods. 3 zákona č. 82/2005 Z. z. o nelegálnej práci a nelegálnom zamestnávaní a</w:t>
      </w:r>
      <w:r w:rsidR="002C02B9" w:rsidRPr="003C68E4">
        <w:rPr>
          <w:rFonts w:ascii="Times New Roman" w:hAnsi="Times New Roman"/>
          <w:sz w:val="24"/>
          <w:szCs w:val="24"/>
        </w:rPr>
        <w:t> </w:t>
      </w:r>
      <w:r w:rsidRPr="003C68E4">
        <w:rPr>
          <w:rFonts w:ascii="Times New Roman" w:hAnsi="Times New Roman"/>
          <w:sz w:val="24"/>
          <w:szCs w:val="24"/>
        </w:rPr>
        <w:t>o</w:t>
      </w:r>
      <w:r w:rsidR="002C02B9" w:rsidRPr="003C68E4">
        <w:rPr>
          <w:rFonts w:ascii="Times New Roman" w:hAnsi="Times New Roman"/>
          <w:sz w:val="24"/>
          <w:szCs w:val="24"/>
        </w:rPr>
        <w:t> </w:t>
      </w:r>
      <w:r w:rsidRPr="003C68E4">
        <w:rPr>
          <w:rFonts w:ascii="Times New Roman" w:hAnsi="Times New Roman"/>
          <w:sz w:val="24"/>
          <w:szCs w:val="24"/>
        </w:rPr>
        <w:t>zmene a doplnení niektorých zákonov v znení neskorších predpisov.“.</w:t>
      </w:r>
    </w:p>
    <w:p w14:paraId="0AD2D9A0" w14:textId="6B405E47" w:rsidR="005E1887" w:rsidRDefault="005E1887" w:rsidP="0007347B">
      <w:pPr>
        <w:tabs>
          <w:tab w:val="left" w:pos="1646"/>
          <w:tab w:val="left" w:leader="dot" w:pos="9503"/>
        </w:tabs>
        <w:jc w:val="both"/>
        <w:rPr>
          <w:rFonts w:cs="Times New Roman"/>
          <w:color w:val="000000" w:themeColor="text1"/>
          <w:szCs w:val="24"/>
        </w:rPr>
      </w:pPr>
    </w:p>
    <w:p w14:paraId="1D219D9A" w14:textId="2B55C09F" w:rsidR="000C639A" w:rsidRPr="0075724F" w:rsidRDefault="000C639A" w:rsidP="0075724F">
      <w:pPr>
        <w:jc w:val="center"/>
        <w:rPr>
          <w:rFonts w:cs="Times New Roman"/>
          <w:b/>
          <w:color w:val="000000" w:themeColor="text1"/>
          <w:szCs w:val="24"/>
        </w:rPr>
      </w:pPr>
      <w:r w:rsidRPr="0075724F">
        <w:rPr>
          <w:rFonts w:cs="Times New Roman"/>
          <w:b/>
          <w:color w:val="000000" w:themeColor="text1"/>
          <w:szCs w:val="24"/>
        </w:rPr>
        <w:t xml:space="preserve">Čl. </w:t>
      </w:r>
      <w:r w:rsidR="0054247B" w:rsidRPr="0075724F">
        <w:rPr>
          <w:rFonts w:cs="Times New Roman"/>
          <w:b/>
          <w:color w:val="000000" w:themeColor="text1"/>
          <w:szCs w:val="24"/>
        </w:rPr>
        <w:t>XI</w:t>
      </w:r>
      <w:r w:rsidR="00925373">
        <w:rPr>
          <w:rFonts w:cs="Times New Roman"/>
          <w:b/>
          <w:color w:val="000000" w:themeColor="text1"/>
          <w:szCs w:val="24"/>
        </w:rPr>
        <w:t>I</w:t>
      </w:r>
    </w:p>
    <w:p w14:paraId="4C21D93F" w14:textId="77777777" w:rsidR="00B246ED" w:rsidRDefault="00B246ED" w:rsidP="00B246ED">
      <w:pPr>
        <w:pStyle w:val="Standard"/>
        <w:keepNext/>
        <w:ind w:left="426"/>
        <w:jc w:val="both"/>
        <w:rPr>
          <w:rFonts w:eastAsia="Times New Roman" w:cs="Times New Roman"/>
          <w:szCs w:val="24"/>
          <w:lang w:eastAsia="sk-SK"/>
        </w:rPr>
      </w:pPr>
    </w:p>
    <w:p w14:paraId="2DA7E361" w14:textId="24A85A60" w:rsidR="000C639A" w:rsidRPr="00B246ED" w:rsidRDefault="000C639A" w:rsidP="0054247B">
      <w:pPr>
        <w:pStyle w:val="Standard"/>
        <w:widowControl w:val="0"/>
        <w:ind w:firstLine="357"/>
        <w:jc w:val="both"/>
        <w:rPr>
          <w:rFonts w:eastAsia="Times New Roman" w:cs="Times New Roman"/>
          <w:szCs w:val="24"/>
          <w:lang w:eastAsia="sk-SK"/>
        </w:rPr>
      </w:pPr>
      <w:r w:rsidRPr="00B246ED">
        <w:rPr>
          <w:rFonts w:eastAsia="Times New Roman" w:cs="Times New Roman"/>
          <w:szCs w:val="24"/>
          <w:lang w:eastAsia="sk-SK"/>
        </w:rPr>
        <w:t xml:space="preserve">Tento zákon nadobúda </w:t>
      </w:r>
      <w:r w:rsidRPr="00640135">
        <w:rPr>
          <w:rFonts w:eastAsia="Times New Roman" w:cs="Times New Roman"/>
          <w:szCs w:val="24"/>
          <w:lang w:eastAsia="sk-SK"/>
        </w:rPr>
        <w:t xml:space="preserve">účinnosť </w:t>
      </w:r>
      <w:r w:rsidR="00321449" w:rsidRPr="00640135">
        <w:rPr>
          <w:rFonts w:eastAsia="Times New Roman" w:cs="Times New Roman"/>
          <w:szCs w:val="24"/>
          <w:lang w:eastAsia="sk-SK"/>
        </w:rPr>
        <w:t xml:space="preserve">1. </w:t>
      </w:r>
      <w:r w:rsidR="0054247B" w:rsidRPr="00640135">
        <w:rPr>
          <w:rFonts w:eastAsia="Times New Roman" w:cs="Times New Roman"/>
          <w:szCs w:val="24"/>
          <w:lang w:eastAsia="sk-SK"/>
        </w:rPr>
        <w:t>januára</w:t>
      </w:r>
      <w:r w:rsidRPr="00640135">
        <w:rPr>
          <w:rFonts w:eastAsia="Times New Roman" w:cs="Times New Roman"/>
          <w:szCs w:val="24"/>
          <w:lang w:eastAsia="sk-SK"/>
        </w:rPr>
        <w:t xml:space="preserve"> 202</w:t>
      </w:r>
      <w:r w:rsidR="004915B5" w:rsidRPr="00640135">
        <w:rPr>
          <w:rFonts w:eastAsia="Times New Roman" w:cs="Times New Roman"/>
          <w:szCs w:val="24"/>
          <w:lang w:eastAsia="sk-SK"/>
        </w:rPr>
        <w:t>3</w:t>
      </w:r>
      <w:r w:rsidR="00404C86" w:rsidRPr="00640135">
        <w:rPr>
          <w:rFonts w:eastAsia="Times New Roman" w:cs="Times New Roman"/>
          <w:szCs w:val="24"/>
          <w:lang w:eastAsia="sk-SK"/>
        </w:rPr>
        <w:t xml:space="preserve"> okrem čl. </w:t>
      </w:r>
      <w:r w:rsidR="00E332CF" w:rsidRPr="00640135">
        <w:rPr>
          <w:rFonts w:eastAsia="Times New Roman" w:cs="Times New Roman"/>
          <w:szCs w:val="24"/>
          <w:lang w:eastAsia="sk-SK"/>
        </w:rPr>
        <w:t>I</w:t>
      </w:r>
      <w:r w:rsidR="00404C86" w:rsidRPr="00640135">
        <w:rPr>
          <w:rFonts w:eastAsia="Times New Roman" w:cs="Times New Roman"/>
          <w:szCs w:val="24"/>
          <w:lang w:eastAsia="sk-SK"/>
        </w:rPr>
        <w:t xml:space="preserve"> bodu 4, ktorý nadobúda účinnosť 1. januára 2024</w:t>
      </w:r>
      <w:r w:rsidRPr="00640135">
        <w:rPr>
          <w:rFonts w:eastAsia="Times New Roman" w:cs="Times New Roman"/>
          <w:szCs w:val="24"/>
          <w:lang w:eastAsia="sk-SK"/>
        </w:rPr>
        <w:t>.</w:t>
      </w:r>
    </w:p>
    <w:bookmarkEnd w:id="0"/>
    <w:p w14:paraId="457C2959" w14:textId="77777777" w:rsidR="001C51E8" w:rsidRPr="00B246ED" w:rsidRDefault="001C51E8" w:rsidP="00B246ED">
      <w:pPr>
        <w:rPr>
          <w:rFonts w:cs="Times New Roman"/>
          <w:szCs w:val="24"/>
        </w:rPr>
      </w:pPr>
    </w:p>
    <w:sectPr w:rsidR="001C51E8" w:rsidRPr="00B246E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1B38" w14:textId="77777777" w:rsidR="004039AB" w:rsidRDefault="004039AB" w:rsidP="00072D17">
      <w:r>
        <w:separator/>
      </w:r>
    </w:p>
  </w:endnote>
  <w:endnote w:type="continuationSeparator" w:id="0">
    <w:p w14:paraId="02D9DE2C" w14:textId="77777777" w:rsidR="004039AB" w:rsidRDefault="004039AB" w:rsidP="000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eX Gyre Bonum">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803389"/>
      <w:docPartObj>
        <w:docPartGallery w:val="Page Numbers (Bottom of Page)"/>
        <w:docPartUnique/>
      </w:docPartObj>
    </w:sdtPr>
    <w:sdtEndPr/>
    <w:sdtContent>
      <w:p w14:paraId="7C56F0E3" w14:textId="0979064E" w:rsidR="00933FAA" w:rsidRDefault="00933FAA">
        <w:pPr>
          <w:pStyle w:val="Pta"/>
          <w:jc w:val="center"/>
        </w:pPr>
        <w:r>
          <w:fldChar w:fldCharType="begin"/>
        </w:r>
        <w:r>
          <w:instrText>PAGE   \* MERGEFORMAT</w:instrText>
        </w:r>
        <w:r>
          <w:fldChar w:fldCharType="separate"/>
        </w:r>
        <w:r w:rsidR="00B071DB">
          <w:rPr>
            <w:noProof/>
          </w:rPr>
          <w:t>9</w:t>
        </w:r>
        <w:r>
          <w:fldChar w:fldCharType="end"/>
        </w:r>
      </w:p>
    </w:sdtContent>
  </w:sdt>
  <w:p w14:paraId="43AAE26F" w14:textId="77777777" w:rsidR="00933FAA" w:rsidRDefault="00933FA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8492D" w14:textId="77777777" w:rsidR="004039AB" w:rsidRDefault="004039AB" w:rsidP="00072D17">
      <w:r>
        <w:separator/>
      </w:r>
    </w:p>
  </w:footnote>
  <w:footnote w:type="continuationSeparator" w:id="0">
    <w:p w14:paraId="5999809D" w14:textId="77777777" w:rsidR="004039AB" w:rsidRDefault="004039AB" w:rsidP="00072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32CE"/>
    <w:multiLevelType w:val="hybridMultilevel"/>
    <w:tmpl w:val="723A92F2"/>
    <w:lvl w:ilvl="0" w:tplc="041B0017">
      <w:start w:val="1"/>
      <w:numFmt w:val="lowerLetter"/>
      <w:lvlText w:val="%1)"/>
      <w:lvlJc w:val="left"/>
      <w:pPr>
        <w:ind w:left="2358" w:hanging="360"/>
      </w:pPr>
    </w:lvl>
    <w:lvl w:ilvl="1" w:tplc="041B0019" w:tentative="1">
      <w:start w:val="1"/>
      <w:numFmt w:val="lowerLetter"/>
      <w:lvlText w:val="%2."/>
      <w:lvlJc w:val="left"/>
      <w:pPr>
        <w:ind w:left="3078" w:hanging="360"/>
      </w:pPr>
    </w:lvl>
    <w:lvl w:ilvl="2" w:tplc="041B001B" w:tentative="1">
      <w:start w:val="1"/>
      <w:numFmt w:val="lowerRoman"/>
      <w:lvlText w:val="%3."/>
      <w:lvlJc w:val="right"/>
      <w:pPr>
        <w:ind w:left="3798" w:hanging="180"/>
      </w:pPr>
    </w:lvl>
    <w:lvl w:ilvl="3" w:tplc="041B000F" w:tentative="1">
      <w:start w:val="1"/>
      <w:numFmt w:val="decimal"/>
      <w:lvlText w:val="%4."/>
      <w:lvlJc w:val="left"/>
      <w:pPr>
        <w:ind w:left="4518" w:hanging="360"/>
      </w:pPr>
    </w:lvl>
    <w:lvl w:ilvl="4" w:tplc="041B0019" w:tentative="1">
      <w:start w:val="1"/>
      <w:numFmt w:val="lowerLetter"/>
      <w:lvlText w:val="%5."/>
      <w:lvlJc w:val="left"/>
      <w:pPr>
        <w:ind w:left="5238" w:hanging="360"/>
      </w:pPr>
    </w:lvl>
    <w:lvl w:ilvl="5" w:tplc="041B001B" w:tentative="1">
      <w:start w:val="1"/>
      <w:numFmt w:val="lowerRoman"/>
      <w:lvlText w:val="%6."/>
      <w:lvlJc w:val="right"/>
      <w:pPr>
        <w:ind w:left="5958" w:hanging="180"/>
      </w:pPr>
    </w:lvl>
    <w:lvl w:ilvl="6" w:tplc="041B000F" w:tentative="1">
      <w:start w:val="1"/>
      <w:numFmt w:val="decimal"/>
      <w:lvlText w:val="%7."/>
      <w:lvlJc w:val="left"/>
      <w:pPr>
        <w:ind w:left="6678" w:hanging="360"/>
      </w:pPr>
    </w:lvl>
    <w:lvl w:ilvl="7" w:tplc="041B0019" w:tentative="1">
      <w:start w:val="1"/>
      <w:numFmt w:val="lowerLetter"/>
      <w:lvlText w:val="%8."/>
      <w:lvlJc w:val="left"/>
      <w:pPr>
        <w:ind w:left="7398" w:hanging="360"/>
      </w:pPr>
    </w:lvl>
    <w:lvl w:ilvl="8" w:tplc="041B001B" w:tentative="1">
      <w:start w:val="1"/>
      <w:numFmt w:val="lowerRoman"/>
      <w:lvlText w:val="%9."/>
      <w:lvlJc w:val="right"/>
      <w:pPr>
        <w:ind w:left="8118" w:hanging="180"/>
      </w:pPr>
    </w:lvl>
  </w:abstractNum>
  <w:abstractNum w:abstractNumId="1" w15:restartNumberingAfterBreak="0">
    <w:nsid w:val="0E8A6892"/>
    <w:multiLevelType w:val="hybridMultilevel"/>
    <w:tmpl w:val="033EACEE"/>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2202654B"/>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24406344"/>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48831F9"/>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899203B"/>
    <w:multiLevelType w:val="hybridMultilevel"/>
    <w:tmpl w:val="E5BA8BCA"/>
    <w:lvl w:ilvl="0" w:tplc="700CDA5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314864C3"/>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351A768B"/>
    <w:multiLevelType w:val="multilevel"/>
    <w:tmpl w:val="07885E80"/>
    <w:styleLink w:val="WWNum27"/>
    <w:lvl w:ilvl="0">
      <w:start w:val="1"/>
      <w:numFmt w:val="decimal"/>
      <w:lvlText w:val="%1."/>
      <w:lvlJc w:val="left"/>
      <w:pPr>
        <w:ind w:left="748" w:hanging="360"/>
      </w:pPr>
      <w:rPr>
        <w:rFonts w:cs="Times New Roman"/>
        <w:position w:val="0"/>
        <w:sz w:val="24"/>
        <w:szCs w:val="24"/>
        <w:vertAlign w:val="baseline"/>
      </w:r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8" w15:restartNumberingAfterBreak="0">
    <w:nsid w:val="37712517"/>
    <w:multiLevelType w:val="multilevel"/>
    <w:tmpl w:val="4D76042C"/>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A574D5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61C6677"/>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73166B0"/>
    <w:multiLevelType w:val="hybridMultilevel"/>
    <w:tmpl w:val="55B8EFFC"/>
    <w:lvl w:ilvl="0" w:tplc="81BC9BA4">
      <w:start w:val="1"/>
      <w:numFmt w:val="lowerLetter"/>
      <w:lvlText w:val="%1)"/>
      <w:lvlJc w:val="left"/>
      <w:pPr>
        <w:ind w:left="748" w:hanging="360"/>
      </w:pPr>
      <w:rPr>
        <w:rFonts w:hint="default"/>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2" w15:restartNumberingAfterBreak="0">
    <w:nsid w:val="50552586"/>
    <w:multiLevelType w:val="multilevel"/>
    <w:tmpl w:val="57E08456"/>
    <w:styleLink w:val="WWNum25"/>
    <w:lvl w:ilvl="0">
      <w:start w:val="1"/>
      <w:numFmt w:val="decimal"/>
      <w:lvlText w:val="%1."/>
      <w:lvlJc w:val="left"/>
      <w:pPr>
        <w:ind w:left="388" w:hanging="284"/>
      </w:pPr>
      <w:rPr>
        <w:rFonts w:eastAsia="TeX Gyre Bonum" w:cs="TeX Gyre Bonum"/>
        <w:w w:val="100"/>
        <w:sz w:val="24"/>
        <w:szCs w:val="24"/>
        <w:lang w:val="sk-SK" w:eastAsia="en-US" w:bidi="ar-SA"/>
      </w:rPr>
    </w:lvl>
    <w:lvl w:ilvl="1">
      <w:numFmt w:val="bullet"/>
      <w:lvlText w:val="•"/>
      <w:lvlJc w:val="left"/>
      <w:pPr>
        <w:ind w:left="1332" w:hanging="284"/>
      </w:pPr>
      <w:rPr>
        <w:lang w:val="sk-SK" w:eastAsia="en-US" w:bidi="ar-SA"/>
      </w:rPr>
    </w:lvl>
    <w:lvl w:ilvl="2">
      <w:numFmt w:val="bullet"/>
      <w:lvlText w:val="•"/>
      <w:lvlJc w:val="left"/>
      <w:pPr>
        <w:ind w:left="2284" w:hanging="284"/>
      </w:pPr>
      <w:rPr>
        <w:lang w:val="sk-SK" w:eastAsia="en-US" w:bidi="ar-SA"/>
      </w:rPr>
    </w:lvl>
    <w:lvl w:ilvl="3">
      <w:numFmt w:val="bullet"/>
      <w:lvlText w:val="•"/>
      <w:lvlJc w:val="left"/>
      <w:pPr>
        <w:ind w:left="3237" w:hanging="284"/>
      </w:pPr>
      <w:rPr>
        <w:lang w:val="sk-SK" w:eastAsia="en-US" w:bidi="ar-SA"/>
      </w:rPr>
    </w:lvl>
    <w:lvl w:ilvl="4">
      <w:numFmt w:val="bullet"/>
      <w:lvlText w:val="•"/>
      <w:lvlJc w:val="left"/>
      <w:pPr>
        <w:ind w:left="4189" w:hanging="284"/>
      </w:pPr>
      <w:rPr>
        <w:lang w:val="sk-SK" w:eastAsia="en-US" w:bidi="ar-SA"/>
      </w:rPr>
    </w:lvl>
    <w:lvl w:ilvl="5">
      <w:numFmt w:val="bullet"/>
      <w:lvlText w:val="•"/>
      <w:lvlJc w:val="left"/>
      <w:pPr>
        <w:ind w:left="5142" w:hanging="284"/>
      </w:pPr>
      <w:rPr>
        <w:lang w:val="sk-SK" w:eastAsia="en-US" w:bidi="ar-SA"/>
      </w:rPr>
    </w:lvl>
    <w:lvl w:ilvl="6">
      <w:numFmt w:val="bullet"/>
      <w:lvlText w:val="•"/>
      <w:lvlJc w:val="left"/>
      <w:pPr>
        <w:ind w:left="6094" w:hanging="284"/>
      </w:pPr>
      <w:rPr>
        <w:lang w:val="sk-SK" w:eastAsia="en-US" w:bidi="ar-SA"/>
      </w:rPr>
    </w:lvl>
    <w:lvl w:ilvl="7">
      <w:numFmt w:val="bullet"/>
      <w:lvlText w:val="•"/>
      <w:lvlJc w:val="left"/>
      <w:pPr>
        <w:ind w:left="7047" w:hanging="284"/>
      </w:pPr>
      <w:rPr>
        <w:lang w:val="sk-SK" w:eastAsia="en-US" w:bidi="ar-SA"/>
      </w:rPr>
    </w:lvl>
    <w:lvl w:ilvl="8">
      <w:numFmt w:val="bullet"/>
      <w:lvlText w:val="•"/>
      <w:lvlJc w:val="left"/>
      <w:pPr>
        <w:ind w:left="7999" w:hanging="284"/>
      </w:pPr>
      <w:rPr>
        <w:lang w:val="sk-SK" w:eastAsia="en-US" w:bidi="ar-SA"/>
      </w:rPr>
    </w:lvl>
  </w:abstractNum>
  <w:abstractNum w:abstractNumId="13" w15:restartNumberingAfterBreak="0">
    <w:nsid w:val="51C13008"/>
    <w:multiLevelType w:val="multilevel"/>
    <w:tmpl w:val="B98C9F46"/>
    <w:styleLink w:val="WWNum3"/>
    <w:lvl w:ilvl="0">
      <w:start w:val="1"/>
      <w:numFmt w:val="decimal"/>
      <w:lvlText w:val="%1."/>
      <w:lvlJc w:val="left"/>
      <w:pPr>
        <w:ind w:left="36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59414BE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BB1515D"/>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C7D03AD"/>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5E330AA0"/>
    <w:multiLevelType w:val="hybridMultilevel"/>
    <w:tmpl w:val="1CBCCE9C"/>
    <w:lvl w:ilvl="0" w:tplc="0166E148">
      <w:start w:val="1"/>
      <w:numFmt w:val="decimal"/>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5E81345B"/>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5EFC3AD3"/>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68A84F1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6FCB1D0B"/>
    <w:multiLevelType w:val="multilevel"/>
    <w:tmpl w:val="DF4E68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2DF34F6"/>
    <w:multiLevelType w:val="hybridMultilevel"/>
    <w:tmpl w:val="210C3F62"/>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3" w15:restartNumberingAfterBreak="0">
    <w:nsid w:val="760027B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3"/>
  </w:num>
  <w:num w:numId="2">
    <w:abstractNumId w:val="12"/>
    <w:lvlOverride w:ilvl="0">
      <w:lvl w:ilvl="0">
        <w:start w:val="1"/>
        <w:numFmt w:val="decimal"/>
        <w:lvlText w:val="%1."/>
        <w:lvlJc w:val="left"/>
        <w:pPr>
          <w:ind w:left="388" w:hanging="284"/>
        </w:pPr>
        <w:rPr>
          <w:rFonts w:ascii="Times New Roman" w:eastAsia="TeX Gyre Bonum" w:hAnsi="Times New Roman" w:cs="Times New Roman" w:hint="default"/>
          <w:w w:val="100"/>
          <w:sz w:val="24"/>
          <w:szCs w:val="24"/>
          <w:lang w:val="sk-SK" w:eastAsia="en-US" w:bidi="ar-SA"/>
        </w:rPr>
      </w:lvl>
    </w:lvlOverride>
  </w:num>
  <w:num w:numId="3">
    <w:abstractNumId w:val="7"/>
  </w:num>
  <w:num w:numId="4">
    <w:abstractNumId w:val="13"/>
    <w:lvlOverride w:ilvl="0">
      <w:startOverride w:val="1"/>
    </w:lvlOverride>
  </w:num>
  <w:num w:numId="5">
    <w:abstractNumId w:val="12"/>
    <w:lvlOverride w:ilvl="0">
      <w:startOverride w:val="1"/>
      <w:lvl w:ilvl="0">
        <w:start w:val="1"/>
        <w:numFmt w:val="decimal"/>
        <w:lvlText w:val="%1."/>
        <w:lvlJc w:val="left"/>
        <w:pPr>
          <w:ind w:left="388" w:hanging="284"/>
        </w:pPr>
        <w:rPr>
          <w:rFonts w:eastAsia="TeX Gyre Bonum" w:cs="TeX Gyre Bonum"/>
          <w:w w:val="100"/>
          <w:sz w:val="24"/>
          <w:szCs w:val="24"/>
          <w:lang w:val="sk-SK" w:eastAsia="en-US" w:bidi="ar-SA"/>
        </w:rPr>
      </w:lvl>
    </w:lvlOverride>
  </w:num>
  <w:num w:numId="6">
    <w:abstractNumId w:val="8"/>
  </w:num>
  <w:num w:numId="7">
    <w:abstractNumId w:val="7"/>
    <w:lvlOverride w:ilvl="0">
      <w:startOverride w:val="1"/>
    </w:lvlOverride>
  </w:num>
  <w:num w:numId="8">
    <w:abstractNumId w:val="21"/>
  </w:num>
  <w:num w:numId="9">
    <w:abstractNumId w:val="19"/>
  </w:num>
  <w:num w:numId="10">
    <w:abstractNumId w:val="1"/>
  </w:num>
  <w:num w:numId="11">
    <w:abstractNumId w:val="23"/>
  </w:num>
  <w:num w:numId="12">
    <w:abstractNumId w:val="6"/>
  </w:num>
  <w:num w:numId="13">
    <w:abstractNumId w:val="15"/>
  </w:num>
  <w:num w:numId="14">
    <w:abstractNumId w:val="14"/>
  </w:num>
  <w:num w:numId="15">
    <w:abstractNumId w:val="18"/>
  </w:num>
  <w:num w:numId="16">
    <w:abstractNumId w:val="9"/>
  </w:num>
  <w:num w:numId="17">
    <w:abstractNumId w:val="20"/>
  </w:num>
  <w:num w:numId="18">
    <w:abstractNumId w:val="2"/>
  </w:num>
  <w:num w:numId="19">
    <w:abstractNumId w:val="10"/>
  </w:num>
  <w:num w:numId="20">
    <w:abstractNumId w:val="4"/>
  </w:num>
  <w:num w:numId="21">
    <w:abstractNumId w:val="16"/>
  </w:num>
  <w:num w:numId="22">
    <w:abstractNumId w:val="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num>
  <w:num w:numId="26">
    <w:abstractNumId w:val="5"/>
  </w:num>
  <w:num w:numId="27">
    <w:abstractNumId w:val="22"/>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12"/>
    <w:rsid w:val="000301EC"/>
    <w:rsid w:val="000301F2"/>
    <w:rsid w:val="00036CC5"/>
    <w:rsid w:val="0004649D"/>
    <w:rsid w:val="0005792D"/>
    <w:rsid w:val="00061A01"/>
    <w:rsid w:val="00072D17"/>
    <w:rsid w:val="0007347B"/>
    <w:rsid w:val="000760F2"/>
    <w:rsid w:val="0008082B"/>
    <w:rsid w:val="0008381E"/>
    <w:rsid w:val="0008449C"/>
    <w:rsid w:val="00094238"/>
    <w:rsid w:val="00094778"/>
    <w:rsid w:val="000A1131"/>
    <w:rsid w:val="000B0102"/>
    <w:rsid w:val="000B1726"/>
    <w:rsid w:val="000B4921"/>
    <w:rsid w:val="000C639A"/>
    <w:rsid w:val="000C6EE8"/>
    <w:rsid w:val="000D0E25"/>
    <w:rsid w:val="000D57A0"/>
    <w:rsid w:val="000E0E7D"/>
    <w:rsid w:val="000E5FF7"/>
    <w:rsid w:val="000E7536"/>
    <w:rsid w:val="00106444"/>
    <w:rsid w:val="001133FA"/>
    <w:rsid w:val="001168C6"/>
    <w:rsid w:val="001254E8"/>
    <w:rsid w:val="00125857"/>
    <w:rsid w:val="00143200"/>
    <w:rsid w:val="00163247"/>
    <w:rsid w:val="001700DB"/>
    <w:rsid w:val="00181122"/>
    <w:rsid w:val="00183222"/>
    <w:rsid w:val="00187A48"/>
    <w:rsid w:val="00187C2A"/>
    <w:rsid w:val="001937B2"/>
    <w:rsid w:val="001A231F"/>
    <w:rsid w:val="001C03A5"/>
    <w:rsid w:val="001C51E8"/>
    <w:rsid w:val="001D4982"/>
    <w:rsid w:val="001D6FE0"/>
    <w:rsid w:val="001E2360"/>
    <w:rsid w:val="001E2368"/>
    <w:rsid w:val="001E286E"/>
    <w:rsid w:val="001E3CC5"/>
    <w:rsid w:val="001F06B3"/>
    <w:rsid w:val="001F1F3B"/>
    <w:rsid w:val="001F505E"/>
    <w:rsid w:val="001F58D5"/>
    <w:rsid w:val="002033DB"/>
    <w:rsid w:val="0022618F"/>
    <w:rsid w:val="002273FB"/>
    <w:rsid w:val="002409F6"/>
    <w:rsid w:val="00243D77"/>
    <w:rsid w:val="002459FF"/>
    <w:rsid w:val="0025711D"/>
    <w:rsid w:val="00270EB8"/>
    <w:rsid w:val="0027264D"/>
    <w:rsid w:val="00281F84"/>
    <w:rsid w:val="0028514E"/>
    <w:rsid w:val="00295666"/>
    <w:rsid w:val="002A7A05"/>
    <w:rsid w:val="002B04BB"/>
    <w:rsid w:val="002B5D30"/>
    <w:rsid w:val="002B6C13"/>
    <w:rsid w:val="002C02B9"/>
    <w:rsid w:val="002C1595"/>
    <w:rsid w:val="002D766C"/>
    <w:rsid w:val="00302A68"/>
    <w:rsid w:val="0030612E"/>
    <w:rsid w:val="00310219"/>
    <w:rsid w:val="00320DF3"/>
    <w:rsid w:val="00321449"/>
    <w:rsid w:val="00323B04"/>
    <w:rsid w:val="003265E6"/>
    <w:rsid w:val="00327147"/>
    <w:rsid w:val="003366DB"/>
    <w:rsid w:val="0034080E"/>
    <w:rsid w:val="00345B29"/>
    <w:rsid w:val="00360185"/>
    <w:rsid w:val="00362E06"/>
    <w:rsid w:val="003834D3"/>
    <w:rsid w:val="003A1E31"/>
    <w:rsid w:val="003A50BF"/>
    <w:rsid w:val="003B054C"/>
    <w:rsid w:val="003B08F8"/>
    <w:rsid w:val="003B586C"/>
    <w:rsid w:val="003C1637"/>
    <w:rsid w:val="003C65DA"/>
    <w:rsid w:val="003C68E4"/>
    <w:rsid w:val="003C6C00"/>
    <w:rsid w:val="003E0E19"/>
    <w:rsid w:val="003E1581"/>
    <w:rsid w:val="003E2717"/>
    <w:rsid w:val="003F78BA"/>
    <w:rsid w:val="00400914"/>
    <w:rsid w:val="00401126"/>
    <w:rsid w:val="004039AB"/>
    <w:rsid w:val="00404C86"/>
    <w:rsid w:val="00414E40"/>
    <w:rsid w:val="00422118"/>
    <w:rsid w:val="00441884"/>
    <w:rsid w:val="0045024F"/>
    <w:rsid w:val="00452C77"/>
    <w:rsid w:val="004615E7"/>
    <w:rsid w:val="00482159"/>
    <w:rsid w:val="004915B5"/>
    <w:rsid w:val="004953D8"/>
    <w:rsid w:val="004A2912"/>
    <w:rsid w:val="004B2FF8"/>
    <w:rsid w:val="004B5F83"/>
    <w:rsid w:val="004B6027"/>
    <w:rsid w:val="004B6F01"/>
    <w:rsid w:val="004C1A8B"/>
    <w:rsid w:val="004D1621"/>
    <w:rsid w:val="004F11C4"/>
    <w:rsid w:val="00504F1E"/>
    <w:rsid w:val="0054247B"/>
    <w:rsid w:val="00544AB7"/>
    <w:rsid w:val="00562106"/>
    <w:rsid w:val="005700D6"/>
    <w:rsid w:val="00570336"/>
    <w:rsid w:val="00575E56"/>
    <w:rsid w:val="00577261"/>
    <w:rsid w:val="005873FE"/>
    <w:rsid w:val="00587CEF"/>
    <w:rsid w:val="00590C1F"/>
    <w:rsid w:val="005919B3"/>
    <w:rsid w:val="005A29B0"/>
    <w:rsid w:val="005E1887"/>
    <w:rsid w:val="005E6C35"/>
    <w:rsid w:val="005F31CA"/>
    <w:rsid w:val="006038F3"/>
    <w:rsid w:val="00604155"/>
    <w:rsid w:val="00610CAE"/>
    <w:rsid w:val="0061191D"/>
    <w:rsid w:val="006148D4"/>
    <w:rsid w:val="0061654E"/>
    <w:rsid w:val="0062427A"/>
    <w:rsid w:val="006273A5"/>
    <w:rsid w:val="00630B76"/>
    <w:rsid w:val="00633678"/>
    <w:rsid w:val="00637C8E"/>
    <w:rsid w:val="00640135"/>
    <w:rsid w:val="00642DC6"/>
    <w:rsid w:val="006930E3"/>
    <w:rsid w:val="0069354B"/>
    <w:rsid w:val="00694657"/>
    <w:rsid w:val="006A66F7"/>
    <w:rsid w:val="006B679E"/>
    <w:rsid w:val="006D586F"/>
    <w:rsid w:val="006F1FBC"/>
    <w:rsid w:val="007233FF"/>
    <w:rsid w:val="00723920"/>
    <w:rsid w:val="00723968"/>
    <w:rsid w:val="007370B8"/>
    <w:rsid w:val="00742C8C"/>
    <w:rsid w:val="00753A6D"/>
    <w:rsid w:val="0075724F"/>
    <w:rsid w:val="00760962"/>
    <w:rsid w:val="00773543"/>
    <w:rsid w:val="00790641"/>
    <w:rsid w:val="00794DCC"/>
    <w:rsid w:val="00796A24"/>
    <w:rsid w:val="007A2B3C"/>
    <w:rsid w:val="007B1E21"/>
    <w:rsid w:val="007B34FA"/>
    <w:rsid w:val="007C163D"/>
    <w:rsid w:val="007D032D"/>
    <w:rsid w:val="007D090D"/>
    <w:rsid w:val="007E30DE"/>
    <w:rsid w:val="007F0355"/>
    <w:rsid w:val="00800503"/>
    <w:rsid w:val="0081435F"/>
    <w:rsid w:val="00820D92"/>
    <w:rsid w:val="00823B21"/>
    <w:rsid w:val="00831A56"/>
    <w:rsid w:val="008366E2"/>
    <w:rsid w:val="00840D8C"/>
    <w:rsid w:val="00841E0F"/>
    <w:rsid w:val="008420E0"/>
    <w:rsid w:val="008420E3"/>
    <w:rsid w:val="00845032"/>
    <w:rsid w:val="0085689E"/>
    <w:rsid w:val="008630E7"/>
    <w:rsid w:val="00867D64"/>
    <w:rsid w:val="00874574"/>
    <w:rsid w:val="00874ED2"/>
    <w:rsid w:val="0088079B"/>
    <w:rsid w:val="00883292"/>
    <w:rsid w:val="00883FD4"/>
    <w:rsid w:val="008902E8"/>
    <w:rsid w:val="008A0C77"/>
    <w:rsid w:val="008C6CB8"/>
    <w:rsid w:val="008D28C3"/>
    <w:rsid w:val="008D32BC"/>
    <w:rsid w:val="008D3E3C"/>
    <w:rsid w:val="008D4F73"/>
    <w:rsid w:val="008E2BD4"/>
    <w:rsid w:val="008E3342"/>
    <w:rsid w:val="008E3E82"/>
    <w:rsid w:val="008F277E"/>
    <w:rsid w:val="008F58D8"/>
    <w:rsid w:val="0091787C"/>
    <w:rsid w:val="00925373"/>
    <w:rsid w:val="00925EC1"/>
    <w:rsid w:val="00933FAA"/>
    <w:rsid w:val="009342E7"/>
    <w:rsid w:val="009353A8"/>
    <w:rsid w:val="009426C6"/>
    <w:rsid w:val="009447F7"/>
    <w:rsid w:val="009462EE"/>
    <w:rsid w:val="00946EAA"/>
    <w:rsid w:val="0094726F"/>
    <w:rsid w:val="00964511"/>
    <w:rsid w:val="009678C6"/>
    <w:rsid w:val="00970F92"/>
    <w:rsid w:val="009761C6"/>
    <w:rsid w:val="00980A16"/>
    <w:rsid w:val="00985F2A"/>
    <w:rsid w:val="009A6110"/>
    <w:rsid w:val="009B0FDD"/>
    <w:rsid w:val="009C0371"/>
    <w:rsid w:val="009D4515"/>
    <w:rsid w:val="009D4F49"/>
    <w:rsid w:val="009D4FAE"/>
    <w:rsid w:val="00A10F83"/>
    <w:rsid w:val="00A11BA6"/>
    <w:rsid w:val="00A11D33"/>
    <w:rsid w:val="00A2544E"/>
    <w:rsid w:val="00A2587B"/>
    <w:rsid w:val="00A41B67"/>
    <w:rsid w:val="00A60C84"/>
    <w:rsid w:val="00A723A3"/>
    <w:rsid w:val="00A73FF0"/>
    <w:rsid w:val="00A759B1"/>
    <w:rsid w:val="00AA6A20"/>
    <w:rsid w:val="00AB00B6"/>
    <w:rsid w:val="00AB39F2"/>
    <w:rsid w:val="00AB4510"/>
    <w:rsid w:val="00AB4C08"/>
    <w:rsid w:val="00AE6394"/>
    <w:rsid w:val="00AF0C5E"/>
    <w:rsid w:val="00AF144E"/>
    <w:rsid w:val="00B035B7"/>
    <w:rsid w:val="00B071DB"/>
    <w:rsid w:val="00B07208"/>
    <w:rsid w:val="00B2137E"/>
    <w:rsid w:val="00B22F3F"/>
    <w:rsid w:val="00B24383"/>
    <w:rsid w:val="00B246ED"/>
    <w:rsid w:val="00B33F29"/>
    <w:rsid w:val="00B45A06"/>
    <w:rsid w:val="00B736F7"/>
    <w:rsid w:val="00B80CD3"/>
    <w:rsid w:val="00B83836"/>
    <w:rsid w:val="00B845FF"/>
    <w:rsid w:val="00B96294"/>
    <w:rsid w:val="00B9694E"/>
    <w:rsid w:val="00BB3671"/>
    <w:rsid w:val="00BB6E95"/>
    <w:rsid w:val="00BC177B"/>
    <w:rsid w:val="00BC4C6C"/>
    <w:rsid w:val="00C20018"/>
    <w:rsid w:val="00C22E06"/>
    <w:rsid w:val="00C2312F"/>
    <w:rsid w:val="00C321B2"/>
    <w:rsid w:val="00C40965"/>
    <w:rsid w:val="00C43C0A"/>
    <w:rsid w:val="00C463B9"/>
    <w:rsid w:val="00C56760"/>
    <w:rsid w:val="00C60546"/>
    <w:rsid w:val="00C64120"/>
    <w:rsid w:val="00C74278"/>
    <w:rsid w:val="00C74D4A"/>
    <w:rsid w:val="00C74D4E"/>
    <w:rsid w:val="00C90440"/>
    <w:rsid w:val="00C929FD"/>
    <w:rsid w:val="00C94FF8"/>
    <w:rsid w:val="00CB0E97"/>
    <w:rsid w:val="00CC5DE1"/>
    <w:rsid w:val="00CD4378"/>
    <w:rsid w:val="00CD58A9"/>
    <w:rsid w:val="00CE1181"/>
    <w:rsid w:val="00CE7B6A"/>
    <w:rsid w:val="00D019BB"/>
    <w:rsid w:val="00D05BBE"/>
    <w:rsid w:val="00D20DE7"/>
    <w:rsid w:val="00D2691A"/>
    <w:rsid w:val="00D30FA9"/>
    <w:rsid w:val="00D37560"/>
    <w:rsid w:val="00D57291"/>
    <w:rsid w:val="00D71C7D"/>
    <w:rsid w:val="00D730DD"/>
    <w:rsid w:val="00D752E7"/>
    <w:rsid w:val="00D843B3"/>
    <w:rsid w:val="00DA11E0"/>
    <w:rsid w:val="00DB5E80"/>
    <w:rsid w:val="00DB68B5"/>
    <w:rsid w:val="00DC1644"/>
    <w:rsid w:val="00DC379C"/>
    <w:rsid w:val="00DC3EF5"/>
    <w:rsid w:val="00DD2E69"/>
    <w:rsid w:val="00DE2F87"/>
    <w:rsid w:val="00DF1DC7"/>
    <w:rsid w:val="00E03BEE"/>
    <w:rsid w:val="00E31121"/>
    <w:rsid w:val="00E332CF"/>
    <w:rsid w:val="00E36CB6"/>
    <w:rsid w:val="00E40A3C"/>
    <w:rsid w:val="00E5092E"/>
    <w:rsid w:val="00E55005"/>
    <w:rsid w:val="00E7692A"/>
    <w:rsid w:val="00E85018"/>
    <w:rsid w:val="00E8666C"/>
    <w:rsid w:val="00E872DD"/>
    <w:rsid w:val="00E9290D"/>
    <w:rsid w:val="00EA1563"/>
    <w:rsid w:val="00EA27DE"/>
    <w:rsid w:val="00EE3A4E"/>
    <w:rsid w:val="00EE6E17"/>
    <w:rsid w:val="00EF09D6"/>
    <w:rsid w:val="00EF1CC6"/>
    <w:rsid w:val="00EF3FF4"/>
    <w:rsid w:val="00EF46F1"/>
    <w:rsid w:val="00F02564"/>
    <w:rsid w:val="00F120A9"/>
    <w:rsid w:val="00F17E8C"/>
    <w:rsid w:val="00F23AA5"/>
    <w:rsid w:val="00F23B43"/>
    <w:rsid w:val="00F37032"/>
    <w:rsid w:val="00F41563"/>
    <w:rsid w:val="00F44467"/>
    <w:rsid w:val="00F45554"/>
    <w:rsid w:val="00F47817"/>
    <w:rsid w:val="00F507D0"/>
    <w:rsid w:val="00F50A94"/>
    <w:rsid w:val="00F6551B"/>
    <w:rsid w:val="00F6635C"/>
    <w:rsid w:val="00F767F2"/>
    <w:rsid w:val="00F83E78"/>
    <w:rsid w:val="00FB70F5"/>
    <w:rsid w:val="00FD6BD6"/>
    <w:rsid w:val="00FD7B2B"/>
    <w:rsid w:val="00FE01EB"/>
    <w:rsid w:val="00FF285E"/>
    <w:rsid w:val="00FF49AD"/>
    <w:rsid w:val="00FF4D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5853"/>
  <w15:chartTrackingRefBased/>
  <w15:docId w15:val="{5C38CD23-E410-4450-BE52-9B1F49E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639A"/>
    <w:pPr>
      <w:widowControl w:val="0"/>
      <w:suppressAutoHyphens/>
      <w:autoSpaceDN w:val="0"/>
      <w:spacing w:after="0" w:line="240" w:lineRule="auto"/>
      <w:textAlignment w:val="baseline"/>
    </w:pPr>
    <w:rPr>
      <w:rFonts w:ascii="Times New Roman" w:eastAsia="SimSun" w:hAnsi="Times New Roman" w:cs="Tahoma"/>
      <w:kern w:val="3"/>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0C639A"/>
    <w:pPr>
      <w:suppressAutoHyphens/>
      <w:autoSpaceDN w:val="0"/>
      <w:spacing w:after="0" w:line="240" w:lineRule="auto"/>
      <w:textAlignment w:val="baseline"/>
    </w:pPr>
    <w:rPr>
      <w:rFonts w:ascii="Times New Roman" w:eastAsia="SimSun" w:hAnsi="Times New Roman" w:cs="Tahoma"/>
      <w:kern w:val="3"/>
      <w:sz w:val="24"/>
    </w:rPr>
  </w:style>
  <w:style w:type="paragraph" w:styleId="Odsekzoznamu">
    <w:name w:val="List Paragraph"/>
    <w:aliases w:val="body,Odsek zoznamu2,Odsek,Odsek zoznamu1"/>
    <w:basedOn w:val="Standard"/>
    <w:link w:val="OdsekzoznamuChar"/>
    <w:uiPriority w:val="34"/>
    <w:qFormat/>
    <w:rsid w:val="000C639A"/>
    <w:pPr>
      <w:spacing w:after="200" w:line="276" w:lineRule="auto"/>
      <w:ind w:left="720"/>
    </w:pPr>
    <w:rPr>
      <w:rFonts w:ascii="Calibri" w:eastAsia="Times New Roman" w:hAnsi="Calibri" w:cs="Times New Roman"/>
      <w:sz w:val="22"/>
    </w:rPr>
  </w:style>
  <w:style w:type="numbering" w:customStyle="1" w:styleId="WWNum3">
    <w:name w:val="WWNum3"/>
    <w:basedOn w:val="Bezzoznamu"/>
    <w:rsid w:val="000C639A"/>
    <w:pPr>
      <w:numPr>
        <w:numId w:val="1"/>
      </w:numPr>
    </w:pPr>
  </w:style>
  <w:style w:type="numbering" w:customStyle="1" w:styleId="WWNum25">
    <w:name w:val="WWNum25"/>
    <w:basedOn w:val="Bezzoznamu"/>
    <w:rsid w:val="000C639A"/>
    <w:pPr>
      <w:numPr>
        <w:numId w:val="24"/>
      </w:numPr>
    </w:pPr>
  </w:style>
  <w:style w:type="numbering" w:customStyle="1" w:styleId="WWNum27">
    <w:name w:val="WWNum27"/>
    <w:basedOn w:val="Bezzoznamu"/>
    <w:rsid w:val="000C639A"/>
    <w:pPr>
      <w:numPr>
        <w:numId w:val="3"/>
      </w:numPr>
    </w:pPr>
  </w:style>
  <w:style w:type="character" w:customStyle="1" w:styleId="OdsekzoznamuChar">
    <w:name w:val="Odsek zoznamu Char"/>
    <w:aliases w:val="body Char,Odsek zoznamu2 Char,Odsek Char,Odsek zoznamu1 Char"/>
    <w:link w:val="Odsekzoznamu"/>
    <w:uiPriority w:val="34"/>
    <w:qFormat/>
    <w:locked/>
    <w:rsid w:val="000C639A"/>
    <w:rPr>
      <w:rFonts w:ascii="Calibri" w:eastAsia="Times New Roman" w:hAnsi="Calibri" w:cs="Times New Roman"/>
      <w:kern w:val="3"/>
    </w:rPr>
  </w:style>
  <w:style w:type="character" w:styleId="Hypertextovprepojenie">
    <w:name w:val="Hyperlink"/>
    <w:basedOn w:val="Predvolenpsmoodseku"/>
    <w:uiPriority w:val="99"/>
    <w:unhideWhenUsed/>
    <w:rsid w:val="00EF46F1"/>
    <w:rPr>
      <w:color w:val="0000FF"/>
      <w:u w:val="single"/>
    </w:rPr>
  </w:style>
  <w:style w:type="paragraph" w:styleId="Textbubliny">
    <w:name w:val="Balloon Text"/>
    <w:basedOn w:val="Normlny"/>
    <w:link w:val="TextbublinyChar"/>
    <w:uiPriority w:val="99"/>
    <w:semiHidden/>
    <w:unhideWhenUsed/>
    <w:rsid w:val="00CE7B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CE7B6A"/>
    <w:rPr>
      <w:rFonts w:ascii="Segoe UI" w:eastAsia="SimSun" w:hAnsi="Segoe UI" w:cs="Segoe UI"/>
      <w:kern w:val="3"/>
      <w:sz w:val="18"/>
      <w:szCs w:val="18"/>
    </w:rPr>
  </w:style>
  <w:style w:type="character" w:styleId="Odkaznakomentr">
    <w:name w:val="annotation reference"/>
    <w:basedOn w:val="Predvolenpsmoodseku"/>
    <w:uiPriority w:val="99"/>
    <w:semiHidden/>
    <w:unhideWhenUsed/>
    <w:rsid w:val="001C03A5"/>
    <w:rPr>
      <w:sz w:val="16"/>
      <w:szCs w:val="16"/>
    </w:rPr>
  </w:style>
  <w:style w:type="paragraph" w:styleId="Textkomentra">
    <w:name w:val="annotation text"/>
    <w:basedOn w:val="Normlny"/>
    <w:link w:val="TextkomentraChar"/>
    <w:uiPriority w:val="99"/>
    <w:semiHidden/>
    <w:unhideWhenUsed/>
    <w:rsid w:val="001C03A5"/>
    <w:rPr>
      <w:sz w:val="20"/>
      <w:szCs w:val="20"/>
    </w:rPr>
  </w:style>
  <w:style w:type="character" w:customStyle="1" w:styleId="TextkomentraChar">
    <w:name w:val="Text komentára Char"/>
    <w:basedOn w:val="Predvolenpsmoodseku"/>
    <w:link w:val="Textkomentra"/>
    <w:uiPriority w:val="99"/>
    <w:semiHidden/>
    <w:rsid w:val="001C03A5"/>
    <w:rPr>
      <w:rFonts w:ascii="Times New Roman" w:eastAsia="SimSun" w:hAnsi="Times New Roman" w:cs="Tahoma"/>
      <w:kern w:val="3"/>
      <w:sz w:val="20"/>
      <w:szCs w:val="20"/>
    </w:rPr>
  </w:style>
  <w:style w:type="paragraph" w:styleId="Predmetkomentra">
    <w:name w:val="annotation subject"/>
    <w:basedOn w:val="Textkomentra"/>
    <w:next w:val="Textkomentra"/>
    <w:link w:val="PredmetkomentraChar"/>
    <w:uiPriority w:val="99"/>
    <w:semiHidden/>
    <w:unhideWhenUsed/>
    <w:rsid w:val="001C03A5"/>
    <w:rPr>
      <w:b/>
      <w:bCs/>
    </w:rPr>
  </w:style>
  <w:style w:type="character" w:customStyle="1" w:styleId="PredmetkomentraChar">
    <w:name w:val="Predmet komentára Char"/>
    <w:basedOn w:val="TextkomentraChar"/>
    <w:link w:val="Predmetkomentra"/>
    <w:uiPriority w:val="99"/>
    <w:semiHidden/>
    <w:rsid w:val="001C03A5"/>
    <w:rPr>
      <w:rFonts w:ascii="Times New Roman" w:eastAsia="SimSun" w:hAnsi="Times New Roman" w:cs="Tahoma"/>
      <w:b/>
      <w:bCs/>
      <w:kern w:val="3"/>
      <w:sz w:val="20"/>
      <w:szCs w:val="20"/>
    </w:rPr>
  </w:style>
  <w:style w:type="paragraph" w:styleId="Hlavika">
    <w:name w:val="header"/>
    <w:basedOn w:val="Normlny"/>
    <w:link w:val="HlavikaChar"/>
    <w:uiPriority w:val="99"/>
    <w:unhideWhenUsed/>
    <w:rsid w:val="00072D17"/>
    <w:pPr>
      <w:tabs>
        <w:tab w:val="center" w:pos="4536"/>
        <w:tab w:val="right" w:pos="9072"/>
      </w:tabs>
    </w:pPr>
  </w:style>
  <w:style w:type="character" w:customStyle="1" w:styleId="HlavikaChar">
    <w:name w:val="Hlavička Char"/>
    <w:basedOn w:val="Predvolenpsmoodseku"/>
    <w:link w:val="Hlavika"/>
    <w:uiPriority w:val="99"/>
    <w:rsid w:val="00072D17"/>
    <w:rPr>
      <w:rFonts w:ascii="Times New Roman" w:eastAsia="SimSun" w:hAnsi="Times New Roman" w:cs="Tahoma"/>
      <w:kern w:val="3"/>
      <w:sz w:val="24"/>
    </w:rPr>
  </w:style>
  <w:style w:type="paragraph" w:styleId="Pta">
    <w:name w:val="footer"/>
    <w:basedOn w:val="Normlny"/>
    <w:link w:val="PtaChar"/>
    <w:uiPriority w:val="99"/>
    <w:unhideWhenUsed/>
    <w:rsid w:val="00072D17"/>
    <w:pPr>
      <w:tabs>
        <w:tab w:val="center" w:pos="4536"/>
        <w:tab w:val="right" w:pos="9072"/>
      </w:tabs>
    </w:pPr>
  </w:style>
  <w:style w:type="character" w:customStyle="1" w:styleId="PtaChar">
    <w:name w:val="Päta Char"/>
    <w:basedOn w:val="Predvolenpsmoodseku"/>
    <w:link w:val="Pta"/>
    <w:uiPriority w:val="99"/>
    <w:rsid w:val="00072D17"/>
    <w:rPr>
      <w:rFonts w:ascii="Times New Roman" w:eastAsia="SimSun" w:hAnsi="Times New Roman" w:cs="Tahoma"/>
      <w:kern w:val="3"/>
      <w:sz w:val="24"/>
    </w:rPr>
  </w:style>
  <w:style w:type="paragraph" w:styleId="Revzia">
    <w:name w:val="Revision"/>
    <w:hidden/>
    <w:uiPriority w:val="99"/>
    <w:semiHidden/>
    <w:rsid w:val="00320DF3"/>
    <w:pPr>
      <w:spacing w:after="0" w:line="240" w:lineRule="auto"/>
    </w:pPr>
    <w:rPr>
      <w:rFonts w:ascii="Times New Roman" w:eastAsia="SimSun" w:hAnsi="Times New Roman" w:cs="Tahoma"/>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2265">
      <w:bodyDiv w:val="1"/>
      <w:marLeft w:val="0"/>
      <w:marRight w:val="0"/>
      <w:marTop w:val="0"/>
      <w:marBottom w:val="0"/>
      <w:divBdr>
        <w:top w:val="none" w:sz="0" w:space="0" w:color="auto"/>
        <w:left w:val="none" w:sz="0" w:space="0" w:color="auto"/>
        <w:bottom w:val="none" w:sz="0" w:space="0" w:color="auto"/>
        <w:right w:val="none" w:sz="0" w:space="0" w:color="auto"/>
      </w:divBdr>
    </w:div>
    <w:div w:id="769737980">
      <w:bodyDiv w:val="1"/>
      <w:marLeft w:val="0"/>
      <w:marRight w:val="0"/>
      <w:marTop w:val="0"/>
      <w:marBottom w:val="0"/>
      <w:divBdr>
        <w:top w:val="none" w:sz="0" w:space="0" w:color="auto"/>
        <w:left w:val="none" w:sz="0" w:space="0" w:color="auto"/>
        <w:bottom w:val="none" w:sz="0" w:space="0" w:color="auto"/>
        <w:right w:val="none" w:sz="0" w:space="0" w:color="auto"/>
      </w:divBdr>
    </w:div>
    <w:div w:id="1294754920">
      <w:bodyDiv w:val="1"/>
      <w:marLeft w:val="0"/>
      <w:marRight w:val="0"/>
      <w:marTop w:val="0"/>
      <w:marBottom w:val="0"/>
      <w:divBdr>
        <w:top w:val="none" w:sz="0" w:space="0" w:color="auto"/>
        <w:left w:val="none" w:sz="0" w:space="0" w:color="auto"/>
        <w:bottom w:val="none" w:sz="0" w:space="0" w:color="auto"/>
        <w:right w:val="none" w:sz="0" w:space="0" w:color="auto"/>
      </w:divBdr>
    </w:div>
    <w:div w:id="1586500837">
      <w:bodyDiv w:val="1"/>
      <w:marLeft w:val="0"/>
      <w:marRight w:val="0"/>
      <w:marTop w:val="0"/>
      <w:marBottom w:val="0"/>
      <w:divBdr>
        <w:top w:val="none" w:sz="0" w:space="0" w:color="auto"/>
        <w:left w:val="none" w:sz="0" w:space="0" w:color="auto"/>
        <w:bottom w:val="none" w:sz="0" w:space="0" w:color="auto"/>
        <w:right w:val="none" w:sz="0" w:space="0" w:color="auto"/>
      </w:divBdr>
    </w:div>
    <w:div w:id="1586721748">
      <w:bodyDiv w:val="1"/>
      <w:marLeft w:val="0"/>
      <w:marRight w:val="0"/>
      <w:marTop w:val="0"/>
      <w:marBottom w:val="0"/>
      <w:divBdr>
        <w:top w:val="none" w:sz="0" w:space="0" w:color="auto"/>
        <w:left w:val="none" w:sz="0" w:space="0" w:color="auto"/>
        <w:bottom w:val="none" w:sz="0" w:space="0" w:color="auto"/>
        <w:right w:val="none" w:sz="0" w:space="0" w:color="auto"/>
      </w:divBdr>
    </w:div>
    <w:div w:id="18899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125/202104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08/539/20210703" TargetMode="External"/><Relationship Id="rId4" Type="http://schemas.openxmlformats.org/officeDocument/2006/relationships/settings" Target="settings.xml"/><Relationship Id="rId9" Type="http://schemas.openxmlformats.org/officeDocument/2006/relationships/hyperlink" Target="https://www.slov-lex.sk/pravne-predpisy/SK/ZZ/2008/539/2021070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BBD29-9BF5-403E-BE50-2CB0CAC3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3237</Words>
  <Characters>18456</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Cebulakova Monika</cp:lastModifiedBy>
  <cp:revision>4</cp:revision>
  <cp:lastPrinted>2022-01-13T07:40:00Z</cp:lastPrinted>
  <dcterms:created xsi:type="dcterms:W3CDTF">2022-01-13T07:00:00Z</dcterms:created>
  <dcterms:modified xsi:type="dcterms:W3CDTF">2022-01-13T07:41:00Z</dcterms:modified>
</cp:coreProperties>
</file>