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70DAA402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388378A2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26B7B655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46EA0BCD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0ED2C55C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73D46B69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1BD385DA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14:paraId="1CC2AF86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4E351F40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729A324" w14:textId="77777777" w:rsidR="00F57112" w:rsidRDefault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121F1" w14:textId="38A43050" w:rsidR="001645DD" w:rsidRPr="00464BAB" w:rsidRDefault="0059580A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úprava spôsobí pozitívu zmenu rodinného prostredia najmä v</w:t>
            </w:r>
            <w:r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5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tých </w:t>
            </w: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>rodinách,</w:t>
            </w:r>
            <w:r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kde náhradní rodičia prí</w:t>
            </w:r>
            <w:r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jmu okrem jedného dieťaťa aj jeho súrodencov</w:t>
            </w:r>
            <w:r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tzv.</w:t>
            </w:r>
            <w:r w:rsid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väčšiu súrodeneckú skupinu do náhradnej starostlivosti. </w:t>
            </w:r>
          </w:p>
          <w:p w14:paraId="16AECD3E" w14:textId="24363A36" w:rsidR="0059580A" w:rsidRPr="00A638D1" w:rsidRDefault="001645DD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Zdravé</w:t>
            </w:r>
            <w:r w:rsidR="0059580A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rodinné prostredie predstavuje pre dieťa aj jeho súrodencov dôležitú základňu pre život.</w:t>
            </w:r>
          </w:p>
          <w:p w14:paraId="4FA4ECE2" w14:textId="664BB8AA" w:rsidR="00B17969" w:rsidRPr="00702C9E" w:rsidRDefault="0059580A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vplyv</w:t>
            </w:r>
            <w:r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4E8A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navrhovanej právnej úpravy </w:t>
            </w: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 napríklad v</w:t>
            </w:r>
            <w:r w:rsidR="00914E8A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 podpore uvedomenia</w:t>
            </w:r>
            <w:r w:rsidR="00B17969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r w:rsidR="005C6122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dôležitosti a významu </w:t>
            </w:r>
            <w:r w:rsidR="00B17969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vzájomných väzieb medzi biologickými súrodencami a v</w:t>
            </w: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 posil</w:t>
            </w:r>
            <w:r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ňovaní </w:t>
            </w:r>
            <w:r w:rsidRPr="00EF5E8E">
              <w:rPr>
                <w:rFonts w:ascii="Times New Roman" w:eastAsia="Times New Roman" w:hAnsi="Times New Roman" w:cs="Times New Roman"/>
                <w:sz w:val="20"/>
                <w:szCs w:val="20"/>
              </w:rPr>
              <w:t>rodinných väzieb</w:t>
            </w:r>
            <w:r w:rsidR="00B17969"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najmä medzi súrodencami</w:t>
            </w:r>
            <w:r w:rsidR="00B17969"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r w:rsidR="00B17969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ich náhradnými rodičmi.</w:t>
            </w:r>
            <w:r w:rsidR="00B17969"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407980" w14:textId="70A9A3EB" w:rsidR="0059580A" w:rsidRPr="00A638D1" w:rsidRDefault="00B17969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Právna úprava navrhuje osobitnú finančnú podporu </w:t>
            </w:r>
            <w:r w:rsidR="00A65501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/ opakované finančné príspevky</w:t>
            </w: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 náhradných rodičov, aby mohli objektívne zabezpečovať</w:t>
            </w:r>
            <w:r w:rsidR="0059580A"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>potreby svojich zverencov a</w:t>
            </w:r>
            <w:r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snažiť </w:t>
            </w:r>
            <w:r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 o </w:t>
            </w:r>
            <w:r w:rsidR="0059580A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dobrú </w:t>
            </w:r>
            <w:r w:rsidR="0059580A"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>atmosféru v rodine, pozitívne vzájomné vzťahy medzi rodičmi, rodičmi a dieťaťom, stupeň a</w:t>
            </w:r>
            <w:r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kvalitnejší </w:t>
            </w:r>
            <w:r w:rsidR="0059580A"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spôsob uspokojovania potrieb dieťaťa, </w:t>
            </w: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pozitívne </w:t>
            </w:r>
            <w:r w:rsidR="0059580A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morálne hodnoty, hodnotné sociálne väzby rodiny, to všetko ovplyvňuje správanie dieťaťa.  </w:t>
            </w:r>
          </w:p>
          <w:p w14:paraId="7FC4005B" w14:textId="025E6E44" w:rsidR="0059580A" w:rsidRPr="00A638D1" w:rsidRDefault="00B17969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Harmonické r</w:t>
            </w:r>
            <w:r w:rsidR="0059580A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odinné prostredie má s</w:t>
            </w: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ilný vplyv na správanie jedného dieťaťa ale aj jeho súrodencov.</w:t>
            </w:r>
            <w:r w:rsidR="0059580A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6469A1" w14:textId="59E412BA" w:rsidR="00FD23DD" w:rsidRPr="00F57112" w:rsidRDefault="00FD23DD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67B97274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0B10BFF1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6FCCB51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3406974C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CA0280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538792D" w14:textId="77777777" w:rsidR="002F7F94" w:rsidRDefault="002F7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 nemôže, naopak navrhovaná právna úprava pozitívne podporí vytvorenie zdravého rodinného prostredia.</w:t>
                  </w:r>
                </w:p>
                <w:p w14:paraId="472CD6E8" w14:textId="1DAF5612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E3D62D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BE6FE5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BDC4706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5068B45D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 w14:paraId="5AA50AB0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C9D98F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1B86F" w14:textId="77777777" w:rsidR="00FD23DD" w:rsidRDefault="004A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E0D547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1BDE4B6A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06E206B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7B5FFFB2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FFF13C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AD653F7" w14:textId="77777777" w:rsidR="00FD23DD" w:rsidRPr="00F57112" w:rsidRDefault="004A16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</w:t>
                  </w:r>
                  <w:r w:rsidR="00F571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ez vplyvu</w:t>
                  </w:r>
                </w:p>
              </w:tc>
            </w:tr>
          </w:tbl>
          <w:p w14:paraId="2CE14F1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63E82CD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897E525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7EA4F649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672CBB7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027D5" w14:textId="77777777" w:rsidR="00FD23DD" w:rsidRPr="00F57112" w:rsidRDefault="004A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40BE0210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19893B8B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262EF47A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461ECF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D8332" w14:textId="77777777" w:rsidR="00FD23DD" w:rsidRPr="00F57112" w:rsidRDefault="004A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</w:tbl>
    <w:p w14:paraId="7265A197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761D008A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1F936F2E" w14:textId="2408FE18" w:rsidR="00FD23DD" w:rsidRDefault="0000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.2 Identifikujte, popíšte a kvantifikujte vplyvy na vzájomnú súdržnosť členov rodiny.</w:t>
            </w:r>
          </w:p>
        </w:tc>
      </w:tr>
      <w:tr w:rsidR="00FD23DD" w14:paraId="195F887A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1AA9D40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067CEDD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1037D33" w14:textId="77777777" w:rsidR="00FD23DD" w:rsidRPr="00A638D1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9DBCFC" w14:textId="10E4D894" w:rsidR="00FD23DD" w:rsidRPr="00702C9E" w:rsidRDefault="009272C2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Áno.</w:t>
            </w:r>
            <w:r w:rsid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749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vplyv na vzájomnú súdržnosť členov, pretože </w:t>
            </w:r>
            <w:r w:rsidR="00AF48CA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priamo cez viaceré nástroje </w:t>
            </w:r>
            <w:r w:rsidR="004C3749" w:rsidRPr="00A638D1">
              <w:rPr>
                <w:rFonts w:ascii="Times New Roman" w:eastAsia="Times New Roman" w:hAnsi="Times New Roman" w:cs="Times New Roman"/>
                <w:sz w:val="20"/>
                <w:szCs w:val="20"/>
              </w:rPr>
              <w:t>podporuje prijatie všetkých súrodencov</w:t>
            </w:r>
            <w:r w:rsidR="00777896"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>, vrátane zdravotne znevýhodnených</w:t>
            </w:r>
            <w:r w:rsidR="004C3749"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C3749"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4C3749" w:rsidRPr="00F1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detí od jednej matky do jednej rodiny. Rodina </w:t>
            </w:r>
            <w:r w:rsidR="004C3749"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 viacerými </w:t>
            </w:r>
            <w:r w:rsidR="004C3749"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>deťmi, vrátane náhradnej rodinnej starostlivosti</w:t>
            </w:r>
            <w:r w:rsidR="00777896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C3749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C3749" w:rsidRPr="00702C9E">
              <w:rPr>
                <w:rFonts w:ascii="Times New Roman" w:eastAsia="Times New Roman" w:hAnsi="Times New Roman" w:cs="Times New Roman"/>
                <w:sz w:val="20"/>
                <w:szCs w:val="20"/>
              </w:rPr>
              <w:t>vytvára spoločenstvo heterogénnej skupiny z hľadiska veku, rozmanitých pováh a  rozličných talentov, je bohatá na rozmanitosť vzťahov, je príkladom vzájomnej súdržnosti.</w:t>
            </w:r>
          </w:p>
        </w:tc>
      </w:tr>
      <w:tr w:rsidR="00FD23DD" w14:paraId="21377550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977BA6C" w14:textId="77777777" w:rsidR="00FD23DD" w:rsidRPr="00A638D1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A638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 w:rsidRPr="00A638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25FDAFA8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679C3AC1" w14:textId="77777777" w:rsidR="00FD23DD" w:rsidRPr="00A638D1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86DCE5" w14:textId="46FD7CF6" w:rsidR="00FD23DD" w:rsidRPr="00F164E6" w:rsidRDefault="009272C2" w:rsidP="004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Áno.</w:t>
            </w:r>
            <w:r w:rsid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7896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vplyv na posilňovanie väzieb medzi členmi rodiny, pretože nerozdeľuje, naopak spája biologických súrodencov do jedného celku jednej rodiny. Náhradní rodičia budú môcť účinne pozitívne vplývať  na správanie všetkých súrodencov a zároveň vychovávať svojich zverencov ku vzájomnej pomoci, pochopeniu, trpezlivosti, osobitne voči najzraniteľnejším</w:t>
            </w:r>
            <w:r w:rsidR="00B76DB5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(zdravotne znevýhodneným)</w:t>
            </w:r>
            <w:r w:rsidR="00777896"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členom náhradnej rodiny.    </w:t>
            </w:r>
          </w:p>
          <w:p w14:paraId="23D534C7" w14:textId="77777777" w:rsidR="00FD23DD" w:rsidRPr="00D96FFA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:rsidRPr="00A638D1" w14:paraId="244EC0C0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5568C3C" w14:textId="77777777" w:rsidR="00FD23DD" w:rsidRPr="004D2C20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BD3A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 w:rsidRPr="00BD3A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Pr="00BD3A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:rsidRPr="00A638D1" w14:paraId="3FD5B3AF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C454F40" w14:textId="77777777" w:rsidR="00FD23DD" w:rsidRPr="00A638D1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9FE51B9" w14:textId="0BD8F578" w:rsidR="00FD23DD" w:rsidRPr="00464BAB" w:rsidRDefault="004A16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Áno</w:t>
                  </w:r>
                  <w:r w:rsidR="009272C2" w:rsidRPr="00464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Pozitívny vplyv na </w:t>
                  </w:r>
                  <w:r w:rsidR="00B207ED" w:rsidRPr="00464B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záchranu rodín</w:t>
                  </w:r>
                  <w:r w:rsidR="007B34FB" w:rsidRPr="00464B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konkrétne posilnením záujmu náhradných rodičov o súrodeneckú skupinu, čím sa nerozdrobí, nerozpadne</w:t>
                  </w:r>
                  <w:r w:rsidR="00464B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="007B34FB" w:rsidRPr="00464B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naopak zachráni aspoň kompletná  „detská časť“ pôvodnej rodiny.</w:t>
                  </w:r>
                </w:p>
                <w:p w14:paraId="04AEC55A" w14:textId="0F478C69" w:rsidR="00FD23DD" w:rsidRPr="00A638D1" w:rsidRDefault="00F57112" w:rsidP="00464BA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64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Základným cieľom </w:t>
                  </w:r>
                  <w:r w:rsidR="000305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vládneho </w:t>
                  </w:r>
                  <w:r w:rsidRPr="00464B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návrhu zákona  je zvýšiť záujem o náhradnú starostlivosť, tak väčších súrodeneckých skupín, ako aj zdravotne znevýhodnených detí úpravou opakovaných príspevkov náhradným rodičom. Záujem budúcich potencionálnych  náhradných rodičov o väčšie súrodenecké skupiny ako aj o deti so zdravotným znevýhodnením je veľmi nízky pretože starostlivosť o takéto deti je o mnoho náročnejšia. Navrhovanou zmenou štát podporí náhradné rodiny, ktoré sa napriek náročnej starostlivosti rozhodnú starať sa o väčšie súrodenecké skupiny, resp. deti so zdravotným znevýhodnením. </w:t>
                  </w:r>
                </w:p>
              </w:tc>
            </w:tr>
          </w:tbl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:rsidRPr="00A638D1" w14:paraId="09DFFCF7" w14:textId="77777777" w:rsidTr="00464BAB">
              <w:trPr>
                <w:trHeight w:val="373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698401A" w14:textId="77777777" w:rsidR="00FD23DD" w:rsidRPr="00F164E6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F164E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 w:rsidRPr="00F164E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Pr="00F164E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:rsidRPr="00A638D1" w14:paraId="75EB89E3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F84933" w14:textId="77777777" w:rsidR="00FD23DD" w:rsidRPr="00A638D1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1D0F95" w14:textId="77777777" w:rsidR="00FD23DD" w:rsidRPr="00D96FFA" w:rsidRDefault="004A16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F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14:paraId="6815C399" w14:textId="77777777" w:rsidR="00FD23DD" w:rsidRPr="00A638D1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2E9810C0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1048892A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5179C258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9C2CE86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5B3BDBB7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2197B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EC70B78" w14:textId="77777777" w:rsidR="004A1633" w:rsidRDefault="004A1633" w:rsidP="004A16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650FE45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DB6DCA8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268EEA6" w14:textId="77777777" w:rsidR="00FD23DD" w:rsidRDefault="00FD23DD"/>
        </w:tc>
      </w:tr>
      <w:tr w:rsidR="00FD23DD" w14:paraId="6E395ABC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AC7634E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5A56B508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5ACF5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20060" w14:textId="77777777" w:rsidR="004A1633" w:rsidRDefault="004A1633" w:rsidP="004A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FBA398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3E5D4" w14:textId="77777777" w:rsidR="00464BAB" w:rsidRDefault="004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4F930" w14:textId="77777777" w:rsidR="00464BAB" w:rsidRDefault="004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626F7" w14:textId="77777777" w:rsidR="00464BAB" w:rsidRDefault="004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E051B" w14:textId="77777777" w:rsidR="00464BAB" w:rsidRDefault="004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51154" w14:textId="7AC35984" w:rsidR="00464BAB" w:rsidRDefault="004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082F23B1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9C43B98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23E49B02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378FF3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52935061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A0482D4" w14:textId="3460D392" w:rsidR="00B963E9" w:rsidRDefault="00EF5E8E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Áno.</w:t>
            </w:r>
            <w:r w:rsid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Pozitívny </w:t>
            </w:r>
            <w:r w:rsidR="00D96FFA" w:rsidRP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vplyv na výchovu detí</w:t>
            </w:r>
            <w:r w:rsid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840CD72" w14:textId="4F9ECBFD" w:rsidR="00D96FFA" w:rsidRDefault="00D96FFA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Náhradní rodičia môžu </w:t>
            </w:r>
            <w:r w:rsidR="00922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naraz v rovnakom čase pozitívne vplývať na všetkých súrodencov, vrátane zdravotne znevýhodneného súrodenca, zároveň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svojím profesionálnym prístupom kladne ovplyvňovať svojich zverencov a formovať ich</w:t>
            </w:r>
            <w:r w:rsidR="00AE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súlade </w:t>
            </w:r>
            <w:r w:rsidR="007257EA">
              <w:rPr>
                <w:rFonts w:ascii="Times New Roman" w:eastAsia="Times New Roman" w:hAnsi="Times New Roman" w:cs="Times New Roman"/>
                <w:sz w:val="20"/>
                <w:szCs w:val="20"/>
              </w:rPr>
              <w:t>s hodnotami rodiny.</w:t>
            </w:r>
          </w:p>
          <w:p w14:paraId="141B5905" w14:textId="4F524D1A" w:rsidR="00F57112" w:rsidRDefault="00D96FFA" w:rsidP="00D9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>Kladný, láskyplný vzťah k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ieťaťu zodpovedá humanistickým </w:t>
            </w: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koncepciám človeka a optimistickému názoru : človek je v podstate dobrý, je schopný priaznivého vývinu, </w:t>
            </w:r>
            <w:r w:rsidR="0072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vlastný príklad a </w:t>
            </w: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>výchova ho dokáže</w:t>
            </w:r>
            <w:r w:rsidR="0072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formovať k lepšiemu, i keď sa </w:t>
            </w:r>
            <w:r w:rsidRPr="00D96FFA">
              <w:rPr>
                <w:rFonts w:ascii="Times New Roman" w:eastAsia="Times New Roman" w:hAnsi="Times New Roman" w:cs="Times New Roman"/>
                <w:sz w:val="20"/>
                <w:szCs w:val="20"/>
              </w:rPr>
              <w:t>v prítomnosti prejavuje nežiaducim spôsobom</w:t>
            </w:r>
            <w:r w:rsidRPr="00D96FFA" w:rsidDel="00EF5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32DE9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4C4C197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87F722D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21310962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F243DA9" w14:textId="77777777" w:rsidR="00B963E9" w:rsidRDefault="00BD3AF4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Áno, pozitívny vplyv aj na výchovu detí v rodinách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E7AB50B" w14:textId="2364CED7" w:rsidR="00F57112" w:rsidRDefault="00BD3AF4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Právna úprava podporuje </w:t>
            </w:r>
            <w:r w:rsidR="00034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spoločnú výchovu všetkých súrodencov naraz v jednej náhradnej rodine. </w:t>
            </w:r>
            <w:r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>Rodina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aj náhradná rodina </w:t>
            </w:r>
            <w:r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poskytuje dieťaťu základný model – model sociálnej interakcie a komunikácie v malej sociálnej skupine.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Výchova v rodine, s</w:t>
            </w:r>
            <w:r w:rsidRPr="00BD3AF4">
              <w:rPr>
                <w:rFonts w:ascii="Times New Roman" w:eastAsia="Times New Roman" w:hAnsi="Times New Roman" w:cs="Times New Roman"/>
                <w:sz w:val="20"/>
                <w:szCs w:val="20"/>
              </w:rPr>
              <w:t>pôsob komunikácie, citového reagovania, citových vzťahov – celkovo modely správania sa k iným ľuďom prenáša zo skúseností získaných v detstve v rodine do ďalších osobných vzťahov k spolužiakom, k partnerovi, vlastným deťom, ku kolegom.</w:t>
            </w:r>
          </w:p>
          <w:p w14:paraId="6480184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7F72321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141AC0C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3BA47358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4EFCE32" w14:textId="77777777" w:rsidR="00B963E9" w:rsidRDefault="00C239B7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Áno. Pozitívny vplyv </w:t>
            </w:r>
            <w:r w:rsidRPr="00860C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 výchovu detí k manželstvu a rodičovstvu</w:t>
            </w:r>
            <w:r w:rsidDel="00C2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AF834DB" w14:textId="21FD1949" w:rsidR="00F57112" w:rsidRDefault="00C239B7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príklad náhradných rodičov,</w:t>
            </w:r>
            <w:r w:rsid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najmä manželov, týkajúci sa zodpovednej starostlivosti o všetkých súrodencov,  bude silnejšie vplývať na deti čím ich môže povzbudiť k rozhodnutiu sa pre manželstvo a rodičovstvo, keď nadobudnú vek dospelosti.</w:t>
            </w:r>
          </w:p>
          <w:p w14:paraId="7F109EA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5B6F61B2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EE9D3C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3E698FC1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B03DE07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6519A2C9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B66A550" w14:textId="390FA302" w:rsidR="004D2C20" w:rsidRPr="004D2C20" w:rsidRDefault="007D5EBE" w:rsidP="004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Áno. Pozitívny vplyv na práva aj na zodpovednosť rodičov voči deťom.</w:t>
            </w:r>
            <w:r w:rsid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="004D2C20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ákladom výchov</w:t>
            </w:r>
            <w:r w:rsid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y, osobitne mravnej výchovy je </w:t>
            </w:r>
            <w:r w:rsidR="004D2C20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výchova k</w:t>
            </w:r>
            <w:r w:rsid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D2C20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zodpovednosti</w:t>
            </w:r>
            <w:r w:rsid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voči druhým</w:t>
            </w:r>
            <w:r w:rsidR="004D2C20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. Zodpovednosť zna</w:t>
            </w:r>
            <w:r w:rsid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mená uspokojovať svoje potreby </w:t>
            </w:r>
            <w:r w:rsidR="004D2C20"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takým spôsobom, aby sme neobmedzovali iných ľudí v uspokojovaní ich </w:t>
            </w:r>
          </w:p>
          <w:p w14:paraId="72BCB773" w14:textId="1038A448" w:rsidR="00FD23DD" w:rsidRDefault="004D2C20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C20">
              <w:rPr>
                <w:rFonts w:ascii="Times New Roman" w:eastAsia="Times New Roman" w:hAnsi="Times New Roman" w:cs="Times New Roman"/>
                <w:sz w:val="20"/>
                <w:szCs w:val="20"/>
              </w:rPr>
              <w:t>potrieb.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 zvýšení počtu detí, konkrétne súrodencov v náhradnej starostlivosti, priamo narastie vzájomná zodpovednosť pričom rodičia budú mať psychicky aj fyzicky, aj ekonomicky náročnejšiu zodpovednosť za deti.  </w:t>
            </w:r>
          </w:p>
          <w:p w14:paraId="4CD6BCE6" w14:textId="77777777" w:rsidR="00F57112" w:rsidRPr="00F57112" w:rsidRDefault="00F57112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0B4D7A4E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386F40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2CEE03B9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659C52C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0884E428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211A8C6" w14:textId="77777777" w:rsidR="00FD23DD" w:rsidRDefault="00F57112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A84823B" w14:textId="77777777" w:rsidR="00F57112" w:rsidRPr="00F57112" w:rsidRDefault="00F57112" w:rsidP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22FCA939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6D319A63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35976089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1F4C0DB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5D3A33D0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B5F2C7B" w14:textId="77777777" w:rsidR="00FD23DD" w:rsidRDefault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3BCF0A78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CE29732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370DCC02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0D16501" w14:textId="77777777" w:rsidR="00FD23DD" w:rsidRDefault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C1C8ECF" w14:textId="77777777" w:rsidR="00F57112" w:rsidRDefault="00F5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48BB36E3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E9F84EB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0D307F87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3584B2" w14:textId="77777777" w:rsidR="00FD23DD" w:rsidRDefault="00F57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14:paraId="18990FD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592065B4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302AFD5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008B1932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EA96BD" w14:textId="77777777" w:rsidR="00FD23DD" w:rsidRDefault="00F57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4A59D2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524AD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0190F43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7584D0F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0626ACD3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0F6C66A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68F3A13D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4C0D13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DEC3F" w14:textId="2394E7FB" w:rsidR="00245E2E" w:rsidRPr="00464BAB" w:rsidRDefault="00F57112" w:rsidP="00464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  <w:r w:rsidR="00B2528B" w:rsidRPr="0046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528B" w:rsidRPr="00464BAB">
              <w:rPr>
                <w:rFonts w:ascii="Times New Roman" w:hAnsi="Times New Roman" w:cs="Times New Roman"/>
                <w:sz w:val="20"/>
                <w:szCs w:val="20"/>
              </w:rPr>
              <w:t>pozitívny vplyv na príjem domácností náhradnej rodiny</w:t>
            </w:r>
            <w:r w:rsidR="003B3884" w:rsidRPr="00464BAB">
              <w:rPr>
                <w:rFonts w:ascii="Times New Roman" w:hAnsi="Times New Roman" w:cs="Times New Roman"/>
                <w:sz w:val="20"/>
                <w:szCs w:val="20"/>
              </w:rPr>
              <w:t>, najmä ak sa pre súrodeneckú skupinu rozhodne viacdetná rodina.</w:t>
            </w:r>
            <w:r w:rsidR="00464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E2E" w:rsidRPr="00464BAB">
              <w:rPr>
                <w:rFonts w:ascii="Times New Roman" w:hAnsi="Times New Roman" w:cs="Times New Roman"/>
                <w:sz w:val="20"/>
                <w:szCs w:val="20"/>
              </w:rPr>
              <w:t xml:space="preserve">Navrhovanou zmenou štát finančne podporí náhradné rodiny, ktoré sa napriek náročnej starostlivosti rozhodnú starať sa o väčšie súrodenecké skupiny, resp. deti so zdravotným znevýhodnením.  </w:t>
            </w:r>
          </w:p>
          <w:p w14:paraId="190D0AB3" w14:textId="77777777" w:rsidR="00FD23DD" w:rsidRPr="00464BAB" w:rsidRDefault="00245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BAB">
              <w:rPr>
                <w:rFonts w:ascii="Times New Roman" w:hAnsi="Times New Roman" w:cs="Times New Roman"/>
                <w:sz w:val="20"/>
                <w:szCs w:val="20"/>
              </w:rPr>
              <w:t xml:space="preserve">Kvantifikácia je uvedená v analýze sociálnych vplyvov. </w:t>
            </w:r>
          </w:p>
          <w:p w14:paraId="2460386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0131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A47F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38391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7D9898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3ED97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E82B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862B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F0874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4100C" w14:textId="77777777" w:rsidR="00FD23DD" w:rsidRPr="00245E2E" w:rsidRDefault="00FD23DD" w:rsidP="00245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RPr="00245E2E" w:rsidSect="00A21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1C2E" w14:textId="77777777" w:rsidR="00F40228" w:rsidRDefault="00F40228">
      <w:pPr>
        <w:spacing w:after="0" w:line="240" w:lineRule="auto"/>
      </w:pPr>
      <w:r>
        <w:separator/>
      </w:r>
    </w:p>
  </w:endnote>
  <w:endnote w:type="continuationSeparator" w:id="0">
    <w:p w14:paraId="0AEBE458" w14:textId="77777777" w:rsidR="00F40228" w:rsidRDefault="00F4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24AD" w14:textId="3039D8B3"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162E2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4AA0" w14:textId="77777777" w:rsidR="00F40228" w:rsidRDefault="00F40228">
      <w:pPr>
        <w:spacing w:after="0" w:line="240" w:lineRule="auto"/>
      </w:pPr>
      <w:r>
        <w:separator/>
      </w:r>
    </w:p>
  </w:footnote>
  <w:footnote w:type="continuationSeparator" w:id="0">
    <w:p w14:paraId="60640592" w14:textId="77777777" w:rsidR="00F40228" w:rsidRDefault="00F4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9248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271F1"/>
    <w:rsid w:val="0003055E"/>
    <w:rsid w:val="00034989"/>
    <w:rsid w:val="000362C4"/>
    <w:rsid w:val="00071F71"/>
    <w:rsid w:val="001645DD"/>
    <w:rsid w:val="001A3114"/>
    <w:rsid w:val="00224DFF"/>
    <w:rsid w:val="00245E2E"/>
    <w:rsid w:val="002A591D"/>
    <w:rsid w:val="002F7F94"/>
    <w:rsid w:val="00311D50"/>
    <w:rsid w:val="0031257C"/>
    <w:rsid w:val="0031777B"/>
    <w:rsid w:val="003A74F7"/>
    <w:rsid w:val="003B3884"/>
    <w:rsid w:val="003B5C4A"/>
    <w:rsid w:val="00402223"/>
    <w:rsid w:val="00464BAB"/>
    <w:rsid w:val="004A1633"/>
    <w:rsid w:val="004A6389"/>
    <w:rsid w:val="004C3749"/>
    <w:rsid w:val="004D2C20"/>
    <w:rsid w:val="004F29DE"/>
    <w:rsid w:val="00530E86"/>
    <w:rsid w:val="00561687"/>
    <w:rsid w:val="00586980"/>
    <w:rsid w:val="0059580A"/>
    <w:rsid w:val="005C6122"/>
    <w:rsid w:val="00612813"/>
    <w:rsid w:val="00641771"/>
    <w:rsid w:val="006565F6"/>
    <w:rsid w:val="00673532"/>
    <w:rsid w:val="00680CB8"/>
    <w:rsid w:val="00691880"/>
    <w:rsid w:val="006B71B1"/>
    <w:rsid w:val="00702C9E"/>
    <w:rsid w:val="00717D33"/>
    <w:rsid w:val="007257EA"/>
    <w:rsid w:val="00777896"/>
    <w:rsid w:val="007B1838"/>
    <w:rsid w:val="007B34FB"/>
    <w:rsid w:val="007D5EBE"/>
    <w:rsid w:val="007F268D"/>
    <w:rsid w:val="008120C5"/>
    <w:rsid w:val="00813699"/>
    <w:rsid w:val="00860CD0"/>
    <w:rsid w:val="00887812"/>
    <w:rsid w:val="008D41F6"/>
    <w:rsid w:val="008F3A60"/>
    <w:rsid w:val="00914E8A"/>
    <w:rsid w:val="009224F0"/>
    <w:rsid w:val="009272C2"/>
    <w:rsid w:val="00962C3A"/>
    <w:rsid w:val="009A3CAD"/>
    <w:rsid w:val="009E1029"/>
    <w:rsid w:val="00A2121A"/>
    <w:rsid w:val="00A638D1"/>
    <w:rsid w:val="00A65501"/>
    <w:rsid w:val="00A71280"/>
    <w:rsid w:val="00A8523C"/>
    <w:rsid w:val="00AC7CFE"/>
    <w:rsid w:val="00AD4E80"/>
    <w:rsid w:val="00AD5801"/>
    <w:rsid w:val="00AE0A26"/>
    <w:rsid w:val="00AF48CA"/>
    <w:rsid w:val="00B17969"/>
    <w:rsid w:val="00B207ED"/>
    <w:rsid w:val="00B2528B"/>
    <w:rsid w:val="00B76DB5"/>
    <w:rsid w:val="00B963E9"/>
    <w:rsid w:val="00BD3AF4"/>
    <w:rsid w:val="00C239B7"/>
    <w:rsid w:val="00C50BAB"/>
    <w:rsid w:val="00C72347"/>
    <w:rsid w:val="00C81C6B"/>
    <w:rsid w:val="00CE5353"/>
    <w:rsid w:val="00D11F40"/>
    <w:rsid w:val="00D162E2"/>
    <w:rsid w:val="00D42754"/>
    <w:rsid w:val="00D71861"/>
    <w:rsid w:val="00D96FFA"/>
    <w:rsid w:val="00DA1B8D"/>
    <w:rsid w:val="00E52C69"/>
    <w:rsid w:val="00E71D23"/>
    <w:rsid w:val="00E74E6C"/>
    <w:rsid w:val="00E7542C"/>
    <w:rsid w:val="00EF5E8E"/>
    <w:rsid w:val="00F1154F"/>
    <w:rsid w:val="00F164E6"/>
    <w:rsid w:val="00F40228"/>
    <w:rsid w:val="00F57112"/>
    <w:rsid w:val="00FA265E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9983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A1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1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1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1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1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4</cp:revision>
  <cp:lastPrinted>2022-01-13T07:19:00Z</cp:lastPrinted>
  <dcterms:created xsi:type="dcterms:W3CDTF">2022-01-13T07:07:00Z</dcterms:created>
  <dcterms:modified xsi:type="dcterms:W3CDTF">2022-01-13T07:20:00Z</dcterms:modified>
</cp:coreProperties>
</file>