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9733" w14:textId="77777777" w:rsidR="001418DC" w:rsidRPr="00C12800" w:rsidRDefault="001418DC" w:rsidP="001418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NÁRODNÁ  RADA  SLOVENSKEJ  REPUBLIKY</w:t>
      </w:r>
    </w:p>
    <w:p w14:paraId="5C1F4A4E" w14:textId="77777777" w:rsidR="001418DC" w:rsidRPr="00C12800" w:rsidRDefault="001418DC" w:rsidP="001418D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VIII. volebné obdobie</w:t>
      </w:r>
    </w:p>
    <w:p w14:paraId="377276D1" w14:textId="77777777" w:rsidR="001418DC" w:rsidRPr="00C12800" w:rsidRDefault="001418DC" w:rsidP="001418D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14:paraId="3D44F9A8" w14:textId="248FACAE" w:rsidR="001418DC" w:rsidRDefault="00C16A9F" w:rsidP="00CF6E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823</w:t>
      </w:r>
    </w:p>
    <w:p w14:paraId="1A2A71AF" w14:textId="77777777" w:rsidR="001418DC" w:rsidRPr="00C12800" w:rsidRDefault="001418DC" w:rsidP="00CF6E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</w:p>
    <w:p w14:paraId="6957FD45" w14:textId="77777777" w:rsidR="001418DC" w:rsidRPr="00C12800" w:rsidRDefault="001418DC" w:rsidP="00CF6EA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C12800">
        <w:rPr>
          <w:rFonts w:ascii="Times New Roman" w:hAnsi="Times New Roman" w:cs="Times New Roman"/>
          <w:b/>
          <w:bCs/>
          <w:sz w:val="24"/>
        </w:rPr>
        <w:t>VLÁDNY NÁVRH</w:t>
      </w:r>
    </w:p>
    <w:p w14:paraId="6F9C30D5" w14:textId="77777777" w:rsidR="001418DC" w:rsidRDefault="001418DC" w:rsidP="00CF6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0A4361" w14:textId="77777777" w:rsidR="001418DC" w:rsidRDefault="001418DC" w:rsidP="00CF6E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C7BE92" w14:textId="77777777" w:rsidR="00726E57" w:rsidRDefault="00726E57" w:rsidP="00CF6EAD">
      <w:pPr>
        <w:spacing w:after="0" w:line="0" w:lineRule="atLeast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69B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23E6DB2E" w14:textId="77777777" w:rsidR="00726E57" w:rsidRPr="0097469B" w:rsidRDefault="00726E57" w:rsidP="00CF6EAD">
      <w:pPr>
        <w:spacing w:after="0" w:line="0" w:lineRule="atLeast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733C04" w14:textId="7882A86A" w:rsidR="00726E57" w:rsidRDefault="00726E57" w:rsidP="00CF6EAD">
      <w:pPr>
        <w:spacing w:after="0" w:line="360" w:lineRule="auto"/>
        <w:ind w:left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69B">
        <w:rPr>
          <w:rFonts w:ascii="Times New Roman" w:hAnsi="Times New Roman" w:cs="Times New Roman"/>
          <w:b/>
          <w:sz w:val="24"/>
          <w:szCs w:val="24"/>
        </w:rPr>
        <w:t>z ............ 202</w:t>
      </w:r>
      <w:r w:rsidR="00C16A9F">
        <w:rPr>
          <w:rFonts w:ascii="Times New Roman" w:hAnsi="Times New Roman" w:cs="Times New Roman"/>
          <w:b/>
          <w:sz w:val="24"/>
          <w:szCs w:val="24"/>
        </w:rPr>
        <w:t>2</w:t>
      </w:r>
      <w:r w:rsidRPr="0097469B">
        <w:rPr>
          <w:rFonts w:ascii="Times New Roman" w:hAnsi="Times New Roman" w:cs="Times New Roman"/>
          <w:b/>
          <w:sz w:val="24"/>
          <w:szCs w:val="24"/>
        </w:rPr>
        <w:t>,</w:t>
      </w:r>
    </w:p>
    <w:p w14:paraId="4783E8E9" w14:textId="77777777" w:rsidR="00C16A9F" w:rsidRPr="0097469B" w:rsidRDefault="00C16A9F" w:rsidP="00CF6EAD">
      <w:pPr>
        <w:spacing w:after="0" w:line="360" w:lineRule="auto"/>
        <w:ind w:left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1D24A28" w14:textId="5420E69D" w:rsidR="00726E57" w:rsidRPr="00A83380" w:rsidRDefault="00C16A9F" w:rsidP="00CF6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>ktorým sa mení a dopĺňa zákon č. 189/2015 Z. z. o kultúrno-osvetovej činnosti</w:t>
      </w:r>
    </w:p>
    <w:p w14:paraId="5B73BF2A" w14:textId="77777777" w:rsidR="00607CBB" w:rsidRPr="00A83380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7997E9" w14:textId="77777777" w:rsidR="00607CBB" w:rsidRPr="00A83380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57D78" w14:textId="77777777" w:rsidR="00726E57" w:rsidRPr="00A83380" w:rsidRDefault="00607CBB" w:rsidP="0072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C6B246F" w14:textId="77777777" w:rsidR="00726E57" w:rsidRPr="00A83380" w:rsidRDefault="00726E57" w:rsidP="00726E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5619DE0" w14:textId="77777777" w:rsidR="00726E57" w:rsidRPr="00A83380" w:rsidRDefault="00726E57" w:rsidP="00726E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7F6A05F" w14:textId="77777777" w:rsidR="00C16A9F" w:rsidRPr="00A83380" w:rsidRDefault="00C16A9F" w:rsidP="00C16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B73080C" w14:textId="77777777" w:rsidR="00C16A9F" w:rsidRPr="00A83380" w:rsidRDefault="00C16A9F" w:rsidP="00C16A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Zákon č. 189/2015 Z. z. o kultúrno-osvetovej činnosti sa mení a dopĺňa takto:</w:t>
      </w:r>
    </w:p>
    <w:p w14:paraId="27087C4B" w14:textId="77777777" w:rsidR="00C16A9F" w:rsidRPr="00A83380" w:rsidRDefault="00C16A9F" w:rsidP="00C16A9F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Za § 4 sa vkladajú § 4a a 4b, ktoré vrátane nadpisov znejú: </w:t>
      </w:r>
    </w:p>
    <w:p w14:paraId="0B950B1D" w14:textId="77777777" w:rsidR="00C16A9F" w:rsidRPr="00A83380" w:rsidRDefault="00C16A9F" w:rsidP="00C16A9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D7FE0C" w14:textId="77777777" w:rsidR="00C16A9F" w:rsidRPr="00A83380" w:rsidRDefault="00C16A9F" w:rsidP="00C16A9F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>„§ 4a</w:t>
      </w:r>
    </w:p>
    <w:p w14:paraId="4C39FA22" w14:textId="77777777" w:rsidR="00C16A9F" w:rsidRPr="00A83380" w:rsidRDefault="00C16A9F" w:rsidP="00C16A9F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>Vymenovanie a odvolanie štatutárneho orgánu kultúrno-osvetového zariadenia</w:t>
      </w:r>
    </w:p>
    <w:p w14:paraId="673DDA38" w14:textId="77777777" w:rsidR="00C16A9F" w:rsidRPr="00A83380" w:rsidRDefault="00C16A9F" w:rsidP="00C16A9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E97773" w14:textId="77777777" w:rsidR="00C16A9F" w:rsidRPr="00A83380" w:rsidRDefault="00C16A9F" w:rsidP="00C16A9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Štatutárny orgán kultúrno-osvetového zariadenia podľa § 3 ods. 1 vymenúva a odvoláva štatutárny orgán zriaďovateľa alebo zakladateľa tohto kultúrno-osvetového zariadenia. Štatutárny orgán kultúrno-osvetového zariadenia podľa § 3 ods. 1 sa vymenúva na základe výsledku výberového konania,</w:t>
      </w:r>
      <w:r w:rsidRPr="00A83380">
        <w:rPr>
          <w:rFonts w:ascii="Times New Roman" w:hAnsi="Times New Roman" w:cs="Times New Roman"/>
          <w:sz w:val="24"/>
          <w:szCs w:val="24"/>
          <w:vertAlign w:val="superscript"/>
        </w:rPr>
        <w:t xml:space="preserve"> 7a</w:t>
      </w:r>
      <w:r w:rsidRPr="00A83380">
        <w:rPr>
          <w:rFonts w:ascii="Times New Roman" w:hAnsi="Times New Roman" w:cs="Times New Roman"/>
          <w:sz w:val="24"/>
          <w:szCs w:val="24"/>
        </w:rPr>
        <w:t xml:space="preserve">) ktorého súčasťou je verejné vypočutie uchádzačov. </w:t>
      </w:r>
    </w:p>
    <w:p w14:paraId="79986033" w14:textId="77777777" w:rsidR="00C16A9F" w:rsidRPr="00A83380" w:rsidRDefault="00C16A9F" w:rsidP="00C16A9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Funkčné obdobie štatutárneho orgánu vymenovaného podľa odseku 1 je päť rokov. </w:t>
      </w:r>
    </w:p>
    <w:p w14:paraId="65AF742B" w14:textId="77777777" w:rsidR="00C16A9F" w:rsidRPr="00A83380" w:rsidRDefault="00C16A9F" w:rsidP="00C16A9F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Štatutárny orgán vymenovaný podľa odseku 1 nemožno odvolať bez uvedenia dôvodu.</w:t>
      </w:r>
    </w:p>
    <w:p w14:paraId="17088857" w14:textId="77777777" w:rsidR="00C16A9F" w:rsidRPr="00A83380" w:rsidRDefault="00C16A9F" w:rsidP="00C16A9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3289A" w14:textId="77777777" w:rsidR="00C16A9F" w:rsidRPr="00A83380" w:rsidRDefault="00C16A9F" w:rsidP="00C16A9F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>§ 4b</w:t>
      </w:r>
    </w:p>
    <w:p w14:paraId="2019823A" w14:textId="77777777" w:rsidR="00C16A9F" w:rsidRPr="00A83380" w:rsidRDefault="00C16A9F" w:rsidP="00C16A9F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 xml:space="preserve">Vymenovanie a odvolanie vedúceho zamestnanca riadiaceho kultúrno-osvetové zariadenie bez právnej subjektivity </w:t>
      </w:r>
    </w:p>
    <w:p w14:paraId="0DA59C3A" w14:textId="77777777" w:rsidR="00C16A9F" w:rsidRPr="00A83380" w:rsidRDefault="00C16A9F" w:rsidP="00C16A9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67168B" w14:textId="77777777" w:rsidR="00C16A9F" w:rsidRPr="00A83380" w:rsidRDefault="00C16A9F" w:rsidP="00C16A9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Vedúceho zamestnanca riadiaceho kultúrno-osvetové zariadenie bez právnej subjektivity  vymenúva a odvoláva štatutárny orgán obce, ktorá zriadila kultúrno-osvetové zariadenie bez právnej subjektivity. Vedúci zamestnanec podľa prvej vety sa vymenúva na základe výsledku výberového konania,</w:t>
      </w:r>
      <w:r w:rsidRPr="00A83380">
        <w:rPr>
          <w:rFonts w:ascii="Times New Roman" w:hAnsi="Times New Roman" w:cs="Times New Roman"/>
          <w:sz w:val="24"/>
          <w:szCs w:val="24"/>
          <w:vertAlign w:val="superscript"/>
        </w:rPr>
        <w:t xml:space="preserve"> 7a</w:t>
      </w:r>
      <w:r w:rsidRPr="00A83380">
        <w:rPr>
          <w:rFonts w:ascii="Times New Roman" w:hAnsi="Times New Roman" w:cs="Times New Roman"/>
          <w:sz w:val="24"/>
          <w:szCs w:val="24"/>
        </w:rPr>
        <w:t xml:space="preserve">) ktorého súčasťou je verejné vypočutie uchádzačov. </w:t>
      </w:r>
    </w:p>
    <w:p w14:paraId="7ED8922E" w14:textId="77777777" w:rsidR="00C16A9F" w:rsidRPr="00A83380" w:rsidRDefault="00C16A9F" w:rsidP="00C16A9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Funkčné obdobie vedúceho zamestnanca vymenovaného podľa odseku 1 je päť rokov. </w:t>
      </w:r>
    </w:p>
    <w:p w14:paraId="556CFE0C" w14:textId="77777777" w:rsidR="00C16A9F" w:rsidRPr="00A83380" w:rsidRDefault="00C16A9F" w:rsidP="00C16A9F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Vedúceho zamestnanca vymenovaného podľa odseku 1 nemožno odvolať bez uvedenia dôvodu.“.</w:t>
      </w:r>
    </w:p>
    <w:p w14:paraId="515AFEA1" w14:textId="77777777" w:rsidR="00C16A9F" w:rsidRPr="00A83380" w:rsidRDefault="00C16A9F" w:rsidP="00C1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75263" w14:textId="77777777" w:rsidR="00C16A9F" w:rsidRPr="00A83380" w:rsidRDefault="00C16A9F" w:rsidP="00C1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Poznámka pod čiarou k odkazu 7a znie: </w:t>
      </w:r>
    </w:p>
    <w:p w14:paraId="07506906" w14:textId="77777777" w:rsidR="00C16A9F" w:rsidRPr="00A83380" w:rsidRDefault="00C16A9F" w:rsidP="00C1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Pr="00A83380">
        <w:rPr>
          <w:rFonts w:ascii="Times New Roman" w:hAnsi="Times New Roman" w:cs="Times New Roman"/>
          <w:sz w:val="24"/>
          <w:szCs w:val="24"/>
        </w:rPr>
        <w:t xml:space="preserve">) § 5 zákona č. 552/2003 Z. z. o výkone práce vo verejnom záujme v znení neskorších predpisov.“. </w:t>
      </w:r>
    </w:p>
    <w:p w14:paraId="32D9C27A" w14:textId="77777777" w:rsidR="00C16A9F" w:rsidRPr="00A83380" w:rsidRDefault="00C16A9F" w:rsidP="00C16A9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069E1B" w14:textId="77777777" w:rsidR="00C16A9F" w:rsidRPr="00A83380" w:rsidRDefault="00C16A9F" w:rsidP="00C16A9F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V § 5 odsek 2 znie: </w:t>
      </w:r>
    </w:p>
    <w:p w14:paraId="03EC5F35" w14:textId="77777777" w:rsidR="00C16A9F" w:rsidRPr="00A83380" w:rsidRDefault="00C16A9F" w:rsidP="00C1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D2F3A" w14:textId="77777777" w:rsidR="00C16A9F" w:rsidRPr="00A83380" w:rsidRDefault="00C16A9F" w:rsidP="00C16A9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„(2) Ministerstvo zriaďuje kultúrno-osvetové zariadenie s celoslovenskou pôsobnosťou</w:t>
      </w:r>
    </w:p>
    <w:p w14:paraId="7AD975AB" w14:textId="77777777" w:rsidR="00C16A9F" w:rsidRPr="00A83380" w:rsidRDefault="00C16A9F" w:rsidP="00C16A9F">
      <w:pPr>
        <w:pStyle w:val="Odsekzoznamu"/>
        <w:numPr>
          <w:ilvl w:val="0"/>
          <w:numId w:val="1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so všeobecným zameraním,</w:t>
      </w:r>
    </w:p>
    <w:p w14:paraId="03842AC5" w14:textId="77777777" w:rsidR="00C16A9F" w:rsidRPr="00A83380" w:rsidRDefault="00C16A9F" w:rsidP="00C16A9F">
      <w:pPr>
        <w:pStyle w:val="Odsekzoznamu"/>
        <w:numPr>
          <w:ilvl w:val="0"/>
          <w:numId w:val="14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so špecializovaným zameraním v oblasti astronómie a príbuzných vied.“. </w:t>
      </w:r>
    </w:p>
    <w:p w14:paraId="00696E9C" w14:textId="77777777" w:rsidR="00C16A9F" w:rsidRPr="00A83380" w:rsidRDefault="00C16A9F" w:rsidP="00C16A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C4FC22" w14:textId="77777777" w:rsidR="00C16A9F" w:rsidRPr="00A83380" w:rsidRDefault="00C16A9F" w:rsidP="00C16A9F">
      <w:pPr>
        <w:pStyle w:val="Odsekzoznamu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V § 5 ods. 3 písm. c) sa slová „štátne štatistické zisťovanie v oblasti kultúry,</w:t>
      </w:r>
      <w:r w:rsidRPr="00A8338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A83380">
        <w:rPr>
          <w:rFonts w:ascii="Times New Roman" w:hAnsi="Times New Roman" w:cs="Times New Roman"/>
          <w:sz w:val="24"/>
          <w:szCs w:val="24"/>
        </w:rPr>
        <w:t xml:space="preserve">)“ nahrádzajú slovami „štatistiku v oblasti kultúry,“. </w:t>
      </w:r>
    </w:p>
    <w:p w14:paraId="0B099DAA" w14:textId="77777777" w:rsidR="00C16A9F" w:rsidRPr="00A83380" w:rsidRDefault="00C16A9F" w:rsidP="00C16A9F">
      <w:pPr>
        <w:pStyle w:val="Odsekzoznamu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F2478C" w14:textId="77777777" w:rsidR="00C16A9F" w:rsidRPr="00A83380" w:rsidRDefault="00C16A9F" w:rsidP="00C16A9F">
      <w:pPr>
        <w:pStyle w:val="Odsekzoznamu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Poznámka pod čiarou k odkazu 8 sa vypúšťa.</w:t>
      </w:r>
    </w:p>
    <w:p w14:paraId="0BAF6F99" w14:textId="77777777" w:rsidR="00C16A9F" w:rsidRPr="00A83380" w:rsidRDefault="00C16A9F" w:rsidP="00C16A9F">
      <w:pPr>
        <w:pStyle w:val="Odsekzoznamu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58FAB9" w14:textId="77777777" w:rsidR="00C16A9F" w:rsidRPr="00A83380" w:rsidRDefault="00C16A9F" w:rsidP="00C16A9F">
      <w:pPr>
        <w:pStyle w:val="Odsekzoznamu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V § 5 sa odsek 3 dopĺňa písmenom f), ktoré znie: </w:t>
      </w:r>
    </w:p>
    <w:p w14:paraId="4497899C" w14:textId="77777777" w:rsidR="00C16A9F" w:rsidRPr="00A83380" w:rsidRDefault="00C16A9F" w:rsidP="00C16A9F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„f) pracoviskom, ktoré vyhlasuje, odborne a metodicky riadi, koordinuje a financuje realizáciu postupových súťaží a prehliadok v oblasti záujmovej umeleckej činnosti a neprofesionálnej umeleckej tvorby; kultúrno-osvetové zariadenie podľa odseku 2 písm. a) realizuje postupové súťaže a prehliadky v oblasti záujmovej umeleckej činnosti a neprofesionálnej umeleckej tvorby v spolupráci najmä s kultúrno-osvetovými zariadeniami zriadenými alebo založenými samosprávnym krajom,  obcou a kultúrno-osvetovými zariadeniami bez právnej subjektivity zriadenými obcou.“.  </w:t>
      </w:r>
    </w:p>
    <w:p w14:paraId="04870FED" w14:textId="77777777" w:rsidR="00C16A9F" w:rsidRPr="00A83380" w:rsidRDefault="00C16A9F" w:rsidP="00C16A9F">
      <w:pPr>
        <w:pStyle w:val="Odsekzoznamu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A99F0" w14:textId="77777777" w:rsidR="00C16A9F" w:rsidRPr="00A83380" w:rsidRDefault="00C16A9F" w:rsidP="00C16A9F">
      <w:pPr>
        <w:pStyle w:val="Odsekzoznamu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V § 5 sa odsek 4 dopĺňa písmenom c), ktoré znie: </w:t>
      </w:r>
    </w:p>
    <w:p w14:paraId="167077CA" w14:textId="77777777" w:rsidR="00C16A9F" w:rsidRPr="00A83380" w:rsidRDefault="00C16A9F" w:rsidP="00C16A9F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„c) pracoviskom, ktoré vyhlasuje, odborne a metodicky riadi, koordinuje a financuje realizáciu postupových súťaží a prehliadok v oblasti astronómie a príbuzných vied;  kultúrno-osvetové zariadenie podľa odseku 2 písm. b) realizuje postupové súťaže a prehliadky v oblasti astronómie a príbuzných vied v spolupráci najmä s kultúrno-osvetovými zariadeniami zriadenými alebo založenými samosprávnym krajom,  obcou a kultúrno-osvetovými zariadeniami bez právnej subjektivity zriadenými obcou.“.  </w:t>
      </w:r>
    </w:p>
    <w:p w14:paraId="73B02D90" w14:textId="77777777" w:rsidR="00C16A9F" w:rsidRPr="00A83380" w:rsidRDefault="00C16A9F" w:rsidP="00C16A9F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D0DB75" w14:textId="77777777" w:rsidR="00C16A9F" w:rsidRPr="00A83380" w:rsidRDefault="00C16A9F" w:rsidP="00C16A9F">
      <w:pPr>
        <w:pStyle w:val="Odsekzoznamu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V § 7 ods. 15 sa slová „všeobecný predpis o správnom konaní.</w:t>
      </w:r>
      <w:r w:rsidRPr="00A8338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83380">
        <w:rPr>
          <w:rFonts w:ascii="Times New Roman" w:hAnsi="Times New Roman" w:cs="Times New Roman"/>
          <w:sz w:val="24"/>
          <w:szCs w:val="24"/>
        </w:rPr>
        <w:t xml:space="preserve">)“ nahrádzajú slovami „správny poriadok.“. </w:t>
      </w:r>
    </w:p>
    <w:p w14:paraId="0F7FF1F2" w14:textId="77777777" w:rsidR="00C16A9F" w:rsidRPr="00A83380" w:rsidRDefault="00C16A9F" w:rsidP="00C16A9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A718D9B" w14:textId="77777777" w:rsidR="00C16A9F" w:rsidRPr="00A83380" w:rsidRDefault="00C16A9F" w:rsidP="00C16A9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Poznámka pod čiarou k odkazu 9 sa vypúšťa. </w:t>
      </w:r>
    </w:p>
    <w:p w14:paraId="31525218" w14:textId="77777777" w:rsidR="00C16A9F" w:rsidRPr="00A83380" w:rsidRDefault="00C16A9F" w:rsidP="00C16A9F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E2433F1" w14:textId="77777777" w:rsidR="00C16A9F" w:rsidRPr="00A83380" w:rsidRDefault="00C16A9F" w:rsidP="00C16A9F">
      <w:pPr>
        <w:pStyle w:val="Odsekzoznamu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Za § 8 sa vkladá § 8a, ktorý vrátane nadpisu znie:</w:t>
      </w:r>
    </w:p>
    <w:p w14:paraId="0DE97A7F" w14:textId="77777777" w:rsidR="00C16A9F" w:rsidRPr="00A83380" w:rsidRDefault="00C16A9F" w:rsidP="00C16A9F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510D1AB9" w14:textId="77777777" w:rsidR="00C16A9F" w:rsidRPr="00A83380" w:rsidRDefault="00C16A9F" w:rsidP="00C16A9F">
      <w:pPr>
        <w:pStyle w:val="Bezriadkovania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„</w:t>
      </w:r>
      <w:r w:rsidRPr="00A83380">
        <w:rPr>
          <w:rFonts w:ascii="Times New Roman" w:hAnsi="Times New Roman" w:cs="Times New Roman"/>
          <w:b/>
          <w:bCs/>
          <w:sz w:val="24"/>
          <w:szCs w:val="24"/>
        </w:rPr>
        <w:t>§ 8a</w:t>
      </w:r>
    </w:p>
    <w:p w14:paraId="7EC71B12" w14:textId="77777777" w:rsidR="00C16A9F" w:rsidRPr="00A83380" w:rsidRDefault="00C16A9F" w:rsidP="00C16A9F">
      <w:pPr>
        <w:pStyle w:val="Bezriadkovania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380">
        <w:rPr>
          <w:rFonts w:ascii="Times New Roman" w:hAnsi="Times New Roman" w:cs="Times New Roman"/>
          <w:b/>
          <w:bCs/>
          <w:sz w:val="24"/>
          <w:szCs w:val="24"/>
        </w:rPr>
        <w:t>Prechodné ustanovenia k úpravám účinným od 1. mája 2022</w:t>
      </w:r>
    </w:p>
    <w:p w14:paraId="37668903" w14:textId="77777777" w:rsidR="00C16A9F" w:rsidRPr="00A83380" w:rsidRDefault="00C16A9F" w:rsidP="00C16A9F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73A2FB26" w14:textId="77777777" w:rsidR="00C16A9F" w:rsidRPr="00A83380" w:rsidRDefault="00C16A9F" w:rsidP="00C16A9F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Na štatutárny orgán kultúrno-osvetového zariadenia podľa § 3 ods. 1 vymenovaný pred 1. májom 2022 sa funkčné obdobie podľa § 4a ods. 2 nevzťahuje.  </w:t>
      </w:r>
    </w:p>
    <w:p w14:paraId="4E89D073" w14:textId="77777777" w:rsidR="00C16A9F" w:rsidRPr="00A83380" w:rsidRDefault="00C16A9F" w:rsidP="00C16A9F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lastRenderedPageBreak/>
        <w:t>Na vedúceho zamestnanca riadiaceho kultúrno-osvetové zariadenie bez právnej subjektivity vymenovaného pred 1. májom 2022 sa funkčné obdobie podľa § 4b ods. 2 nevzťahuje.</w:t>
      </w:r>
    </w:p>
    <w:p w14:paraId="180E9822" w14:textId="77777777" w:rsidR="00C16A9F" w:rsidRPr="00A83380" w:rsidRDefault="00C16A9F" w:rsidP="00C16A9F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>Národné osvetové centrum so sídlom v Bratislave podľa doterajšieho predpisu sa považuje za kultúrno-osvetové zariadenie s celoslovenskou pôsobnosťou podľa § 5 ods. 2 písm. a) tohto zákona a Slovenská ústredná hvezdáreň so sídlom v Hurbanove podľa doterajšieho predpisu sa považuje za kultúrno-osvetové zariadenie s celoslovenskou pôsobnosťou podľa § 5 ods. 2 písm. b) tohto zákona.“.</w:t>
      </w:r>
    </w:p>
    <w:p w14:paraId="02EF075A" w14:textId="77777777" w:rsidR="00C16A9F" w:rsidRPr="00A83380" w:rsidRDefault="00C16A9F" w:rsidP="00C16A9F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F9C79C" w14:textId="77777777" w:rsidR="00C16A9F" w:rsidRPr="00A83380" w:rsidRDefault="00C16A9F" w:rsidP="00C16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80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76B8330" w14:textId="77777777" w:rsidR="00C16A9F" w:rsidRPr="00A83380" w:rsidRDefault="00C16A9F" w:rsidP="00C16A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E2D31" w14:textId="6B3DBBE0" w:rsidR="00C53CC5" w:rsidRPr="00A83380" w:rsidRDefault="00C16A9F" w:rsidP="00C16A9F">
      <w:pPr>
        <w:rPr>
          <w:rFonts w:ascii="Times New Roman" w:hAnsi="Times New Roman" w:cs="Times New Roman"/>
          <w:sz w:val="24"/>
          <w:szCs w:val="24"/>
        </w:rPr>
      </w:pPr>
      <w:r w:rsidRPr="00A83380">
        <w:rPr>
          <w:rFonts w:ascii="Times New Roman" w:hAnsi="Times New Roman" w:cs="Times New Roman"/>
          <w:sz w:val="24"/>
          <w:szCs w:val="24"/>
        </w:rPr>
        <w:t xml:space="preserve">Tento zákon nadobúda účinnosť  1. mája 2022. </w:t>
      </w:r>
    </w:p>
    <w:sectPr w:rsidR="00C53CC5" w:rsidRPr="00A83380" w:rsidSect="000D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1209"/>
    <w:multiLevelType w:val="hybridMultilevel"/>
    <w:tmpl w:val="3768DA88"/>
    <w:lvl w:ilvl="0" w:tplc="8FA89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14767"/>
    <w:multiLevelType w:val="hybridMultilevel"/>
    <w:tmpl w:val="405EA0B8"/>
    <w:lvl w:ilvl="0" w:tplc="2BA0F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364E"/>
    <w:multiLevelType w:val="hybridMultilevel"/>
    <w:tmpl w:val="2C0C3040"/>
    <w:lvl w:ilvl="0" w:tplc="E6E8F7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22682117"/>
    <w:multiLevelType w:val="hybridMultilevel"/>
    <w:tmpl w:val="65DAC7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1B0"/>
    <w:multiLevelType w:val="hybridMultilevel"/>
    <w:tmpl w:val="47469F80"/>
    <w:lvl w:ilvl="0" w:tplc="DB525B28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C16D80"/>
    <w:multiLevelType w:val="hybridMultilevel"/>
    <w:tmpl w:val="2A9E7E92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133E36"/>
    <w:multiLevelType w:val="hybridMultilevel"/>
    <w:tmpl w:val="CE4823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B28C2"/>
    <w:multiLevelType w:val="hybridMultilevel"/>
    <w:tmpl w:val="3E827E5E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747DE"/>
    <w:multiLevelType w:val="hybridMultilevel"/>
    <w:tmpl w:val="87D8DDE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B3E0B"/>
    <w:multiLevelType w:val="hybridMultilevel"/>
    <w:tmpl w:val="BBBA6CDE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D487737"/>
    <w:multiLevelType w:val="hybridMultilevel"/>
    <w:tmpl w:val="16008348"/>
    <w:lvl w:ilvl="0" w:tplc="DB525B2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BB"/>
    <w:rsid w:val="000047DA"/>
    <w:rsid w:val="0000795B"/>
    <w:rsid w:val="00047F52"/>
    <w:rsid w:val="00057059"/>
    <w:rsid w:val="001418DC"/>
    <w:rsid w:val="00170A09"/>
    <w:rsid w:val="001A1C15"/>
    <w:rsid w:val="001C15E8"/>
    <w:rsid w:val="002069BF"/>
    <w:rsid w:val="0028309D"/>
    <w:rsid w:val="002C653D"/>
    <w:rsid w:val="002D541B"/>
    <w:rsid w:val="002E1B9C"/>
    <w:rsid w:val="003876AC"/>
    <w:rsid w:val="003A2B97"/>
    <w:rsid w:val="003C536D"/>
    <w:rsid w:val="00425E76"/>
    <w:rsid w:val="00480C49"/>
    <w:rsid w:val="00556691"/>
    <w:rsid w:val="00573412"/>
    <w:rsid w:val="00607CBB"/>
    <w:rsid w:val="006328A5"/>
    <w:rsid w:val="00651102"/>
    <w:rsid w:val="00656184"/>
    <w:rsid w:val="006A513D"/>
    <w:rsid w:val="006D4558"/>
    <w:rsid w:val="006E11BA"/>
    <w:rsid w:val="00726E57"/>
    <w:rsid w:val="00734D5C"/>
    <w:rsid w:val="007359AD"/>
    <w:rsid w:val="0081380E"/>
    <w:rsid w:val="0089414C"/>
    <w:rsid w:val="00963706"/>
    <w:rsid w:val="009D7803"/>
    <w:rsid w:val="00A521A5"/>
    <w:rsid w:val="00A83380"/>
    <w:rsid w:val="00A90567"/>
    <w:rsid w:val="00BA3370"/>
    <w:rsid w:val="00BA5762"/>
    <w:rsid w:val="00BA7C13"/>
    <w:rsid w:val="00C16A9F"/>
    <w:rsid w:val="00CB344F"/>
    <w:rsid w:val="00CF6EAD"/>
    <w:rsid w:val="00D51E56"/>
    <w:rsid w:val="00D72BC1"/>
    <w:rsid w:val="00DC6035"/>
    <w:rsid w:val="00DF2F99"/>
    <w:rsid w:val="00E43768"/>
    <w:rsid w:val="00EC14B5"/>
    <w:rsid w:val="00EC704F"/>
    <w:rsid w:val="00ED1AA0"/>
    <w:rsid w:val="00EF3566"/>
    <w:rsid w:val="00F452CF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4D24"/>
  <w15:docId w15:val="{7EF6D8E8-561B-4159-A3FF-A3399368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42B8-647B-4697-8B14-004F138D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Sopko Miroslav</dc:creator>
  <cp:lastModifiedBy>Miroslav Wiedemann</cp:lastModifiedBy>
  <cp:revision>3</cp:revision>
  <cp:lastPrinted>2021-09-14T07:48:00Z</cp:lastPrinted>
  <dcterms:created xsi:type="dcterms:W3CDTF">2021-12-26T13:04:00Z</dcterms:created>
  <dcterms:modified xsi:type="dcterms:W3CDTF">2021-12-26T13:30:00Z</dcterms:modified>
</cp:coreProperties>
</file>