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B861A" w14:textId="77777777" w:rsidR="00801851" w:rsidRDefault="00801851" w:rsidP="00801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Dôvodová správa</w:t>
      </w:r>
    </w:p>
    <w:p w14:paraId="10E47F92" w14:textId="77777777" w:rsidR="00801851" w:rsidRDefault="00801851" w:rsidP="00801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8FEBBB6" w14:textId="77777777" w:rsidR="00801851" w:rsidRDefault="00801851" w:rsidP="008018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Všeobecná časť</w:t>
      </w:r>
    </w:p>
    <w:p w14:paraId="4F740D62" w14:textId="77777777" w:rsidR="00801851" w:rsidRDefault="00801851" w:rsidP="00801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2324165" w14:textId="77777777" w:rsidR="00801851" w:rsidRDefault="00801851" w:rsidP="0009026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Pr="00935079">
        <w:rPr>
          <w:rFonts w:ascii="Times New Roman" w:hAnsi="Times New Roman" w:cs="Times New Roman"/>
          <w:sz w:val="24"/>
          <w:szCs w:val="24"/>
        </w:rPr>
        <w:t>zákona, ktorým sa dopĺňa zákon č. 368/2021 Z. z. o mechanizme na podporu obnovy a odolnosti 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v znení zákona č. 431/2021 Z. z. predkladá na rokovanie poslanec Národnej rady Slovenskej republiky </w:t>
      </w:r>
      <w:r w:rsidRPr="00801851">
        <w:rPr>
          <w:rFonts w:ascii="Times New Roman" w:hAnsi="Times New Roman" w:cs="Times New Roman"/>
          <w:sz w:val="24"/>
          <w:szCs w:val="24"/>
          <w:highlight w:val="yellow"/>
        </w:rPr>
        <w:t>...</w:t>
      </w:r>
    </w:p>
    <w:p w14:paraId="4D037C88" w14:textId="19BD03A0" w:rsidR="00801851" w:rsidRDefault="00801851" w:rsidP="00090268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Cieľom návrhu zákona je </w:t>
      </w:r>
      <w:r w:rsidR="00991EDB">
        <w:rPr>
          <w:rFonts w:ascii="Times New Roman" w:eastAsia="Times New Roman" w:hAnsi="Times New Roman" w:cs="Times New Roman"/>
          <w:sz w:val="24"/>
          <w:szCs w:val="24"/>
        </w:rPr>
        <w:t>upraviť výzvu, ktorá bude môcť obsahovať kritériá, ktoré sa budú vyhodnocovať vo viacerých kolách.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CD5A21" w14:textId="77777777" w:rsidR="00801851" w:rsidRPr="00404F6D" w:rsidRDefault="00801851" w:rsidP="00090268">
      <w:pPr>
        <w:pStyle w:val="Default"/>
        <w:ind w:firstLine="360"/>
        <w:jc w:val="both"/>
      </w:pPr>
      <w:r w:rsidRPr="00404F6D">
        <w:t xml:space="preserve">Návrh zákona je v súlade s Ústavou Slovenskej republiky, ústavnými zákonmi, s nálezmi Ústavného súdu Slovenskej republiky, inými právnymi predpismi Slovenskej republiky, medzinárodnými zmluvami a inými medzinárodnými dokumentmi, ktorými je Slovenská republika viazaná a s právom Európskej únie. </w:t>
      </w:r>
    </w:p>
    <w:p w14:paraId="76076CF7" w14:textId="77777777" w:rsidR="00801851" w:rsidRPr="00404F6D" w:rsidRDefault="00801851" w:rsidP="00801851">
      <w:pPr>
        <w:pStyle w:val="Default"/>
        <w:jc w:val="both"/>
      </w:pPr>
    </w:p>
    <w:p w14:paraId="15EC3CCA" w14:textId="77777777" w:rsidR="00801851" w:rsidRPr="00404F6D" w:rsidRDefault="00801851" w:rsidP="00090268">
      <w:pPr>
        <w:pStyle w:val="Default"/>
        <w:ind w:firstLine="360"/>
        <w:jc w:val="both"/>
      </w:pPr>
      <w:r w:rsidRPr="00991EDB">
        <w:t>Návrh zákona nemá vplyv na rozpočet verejnej správy, sociálne vplyvy, vplyvy na životné prostredie, vplyvy na manželstvo, rodičovstvo a rodinu a na služby verejnej správy pre občana ani na podnikateľské prostredie, a má pozitívny vplyv na informatizáciu spoločnosti.</w:t>
      </w:r>
    </w:p>
    <w:p w14:paraId="22E4CB01" w14:textId="77777777" w:rsidR="00801851" w:rsidRPr="00404F6D" w:rsidRDefault="00801851" w:rsidP="00801851">
      <w:pPr>
        <w:pStyle w:val="Default"/>
        <w:jc w:val="both"/>
      </w:pPr>
    </w:p>
    <w:p w14:paraId="3E4CB2FD" w14:textId="77777777" w:rsidR="00801851" w:rsidRPr="00801851" w:rsidRDefault="00801851" w:rsidP="0009026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01851">
        <w:rPr>
          <w:rFonts w:ascii="Times New Roman" w:hAnsi="Times New Roman" w:cs="Times New Roman"/>
          <w:sz w:val="24"/>
          <w:szCs w:val="24"/>
        </w:rPr>
        <w:t xml:space="preserve">Deň nadobudnutia účinnosti zákona sa navrhuje na </w:t>
      </w:r>
      <w:r>
        <w:rPr>
          <w:rFonts w:ascii="Times New Roman" w:hAnsi="Times New Roman" w:cs="Times New Roman"/>
          <w:sz w:val="24"/>
          <w:szCs w:val="24"/>
        </w:rPr>
        <w:t>1. mája 2022.</w:t>
      </w:r>
    </w:p>
    <w:p w14:paraId="1F7B74A5" w14:textId="77777777" w:rsidR="00801851" w:rsidRDefault="00801851" w:rsidP="00801851"/>
    <w:p w14:paraId="5E36A486" w14:textId="77777777" w:rsidR="00801851" w:rsidRDefault="00801851" w:rsidP="00801851"/>
    <w:p w14:paraId="71528690" w14:textId="77777777" w:rsidR="00801851" w:rsidRDefault="00801851" w:rsidP="00801851"/>
    <w:p w14:paraId="06013302" w14:textId="77777777" w:rsidR="00801851" w:rsidRDefault="00801851" w:rsidP="00801851"/>
    <w:p w14:paraId="770E8E64" w14:textId="77777777" w:rsidR="00801851" w:rsidRDefault="00801851" w:rsidP="00801851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</w:p>
    <w:p w14:paraId="04799B27" w14:textId="77777777" w:rsidR="00801851" w:rsidRDefault="00801851" w:rsidP="0080185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B. Osobitná časť </w:t>
      </w:r>
    </w:p>
    <w:p w14:paraId="4841CE5B" w14:textId="77777777" w:rsidR="00801851" w:rsidRDefault="00801851" w:rsidP="0080185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 čl. I</w:t>
      </w:r>
    </w:p>
    <w:p w14:paraId="1F9652D3" w14:textId="23D7D3E2" w:rsidR="00801851" w:rsidRDefault="00801851" w:rsidP="0080185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0268">
        <w:rPr>
          <w:rFonts w:ascii="Times New Roman" w:eastAsia="Times New Roman" w:hAnsi="Times New Roman" w:cs="Times New Roman"/>
          <w:color w:val="000000"/>
          <w:sz w:val="24"/>
          <w:szCs w:val="24"/>
        </w:rPr>
        <w:t>K bodu 1</w:t>
      </w:r>
    </w:p>
    <w:p w14:paraId="29E85C2B" w14:textId="74FE8787" w:rsidR="00991EDB" w:rsidRPr="00090268" w:rsidRDefault="00991EDB" w:rsidP="0080185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Legislatívno technická úprava vzhľadom na bod 2.</w:t>
      </w:r>
    </w:p>
    <w:p w14:paraId="07630793" w14:textId="1FF07733" w:rsidR="00801851" w:rsidRPr="00090268" w:rsidRDefault="00801851" w:rsidP="00991ED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0268">
        <w:rPr>
          <w:rFonts w:ascii="Times New Roman" w:eastAsia="Times New Roman" w:hAnsi="Times New Roman" w:cs="Times New Roman"/>
          <w:color w:val="000000"/>
          <w:sz w:val="24"/>
          <w:szCs w:val="24"/>
        </w:rPr>
        <w:t>K bodu 2</w:t>
      </w:r>
    </w:p>
    <w:p w14:paraId="3F91042C" w14:textId="3AB8DE44" w:rsidR="00991EDB" w:rsidRDefault="00991EDB" w:rsidP="00801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upraviť </w:t>
      </w:r>
      <w:r w:rsidRPr="00826FF7">
        <w:rPr>
          <w:rFonts w:ascii="Times New Roman" w:hAnsi="Times New Roman" w:cs="Times New Roman"/>
          <w:sz w:val="24"/>
          <w:szCs w:val="24"/>
        </w:rPr>
        <w:t xml:space="preserve">aj projektovú výzvu. Projektová výzva </w:t>
      </w: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Pr="00826FF7">
        <w:rPr>
          <w:rFonts w:ascii="Times New Roman" w:hAnsi="Times New Roman" w:cs="Times New Roman"/>
          <w:sz w:val="24"/>
          <w:szCs w:val="24"/>
        </w:rPr>
        <w:t>obsa</w:t>
      </w:r>
      <w:r>
        <w:rPr>
          <w:rFonts w:ascii="Times New Roman" w:hAnsi="Times New Roman" w:cs="Times New Roman"/>
          <w:sz w:val="24"/>
          <w:szCs w:val="24"/>
        </w:rPr>
        <w:t>hovať</w:t>
      </w:r>
      <w:r w:rsidRPr="00826FF7">
        <w:rPr>
          <w:rFonts w:ascii="Times New Roman" w:hAnsi="Times New Roman" w:cs="Times New Roman"/>
          <w:sz w:val="24"/>
          <w:szCs w:val="24"/>
        </w:rPr>
        <w:t xml:space="preserve"> kritériá na hodnotenia žiadosti o prostriedky a poradie alebo váha ich dôležitosti rozdelené na viaceré časti hodnotenia; žiadosť o prostriedky, ktorá nesplní podmienky prvej časti hodnotenia sa nehodnotí v ďalšej časti hodnotenia. </w:t>
      </w:r>
      <w:r>
        <w:rPr>
          <w:rFonts w:ascii="Times New Roman" w:hAnsi="Times New Roman" w:cs="Times New Roman"/>
          <w:sz w:val="24"/>
          <w:szCs w:val="24"/>
        </w:rPr>
        <w:t>Ostatné náležitosti výzvy podľa § 15 budú platiť rovnako aj na túto výzvu.</w:t>
      </w:r>
    </w:p>
    <w:p w14:paraId="3E87AF1A" w14:textId="17C6C56F" w:rsidR="00801851" w:rsidRPr="00991EDB" w:rsidRDefault="00801851" w:rsidP="00801851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1EDB">
        <w:rPr>
          <w:rFonts w:ascii="Times New Roman" w:eastAsia="Times New Roman" w:hAnsi="Times New Roman" w:cs="Times New Roman"/>
          <w:bCs/>
          <w:sz w:val="24"/>
          <w:szCs w:val="24"/>
        </w:rPr>
        <w:t>K Čl. II</w:t>
      </w:r>
    </w:p>
    <w:p w14:paraId="7655592D" w14:textId="77777777" w:rsidR="00801851" w:rsidRDefault="00801851" w:rsidP="008018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sa účinnosť návrhu zákona, a to 1. mája 2022.</w:t>
      </w:r>
    </w:p>
    <w:p w14:paraId="434B004B" w14:textId="77777777" w:rsidR="009B60D1" w:rsidRDefault="00FF47A7"/>
    <w:sectPr w:rsidR="009B6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00B8D" w14:textId="77777777" w:rsidR="00FF47A7" w:rsidRDefault="00FF47A7" w:rsidP="00B00F4E">
      <w:pPr>
        <w:spacing w:after="0" w:line="240" w:lineRule="auto"/>
      </w:pPr>
      <w:r>
        <w:separator/>
      </w:r>
    </w:p>
  </w:endnote>
  <w:endnote w:type="continuationSeparator" w:id="0">
    <w:p w14:paraId="6D973B33" w14:textId="77777777" w:rsidR="00FF47A7" w:rsidRDefault="00FF47A7" w:rsidP="00B0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66F57" w14:textId="77777777" w:rsidR="00FF47A7" w:rsidRDefault="00FF47A7" w:rsidP="00B00F4E">
      <w:pPr>
        <w:spacing w:after="0" w:line="240" w:lineRule="auto"/>
      </w:pPr>
      <w:r>
        <w:separator/>
      </w:r>
    </w:p>
  </w:footnote>
  <w:footnote w:type="continuationSeparator" w:id="0">
    <w:p w14:paraId="26384E16" w14:textId="77777777" w:rsidR="00FF47A7" w:rsidRDefault="00FF47A7" w:rsidP="00B00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8F584D"/>
    <w:multiLevelType w:val="multilevel"/>
    <w:tmpl w:val="A3D2287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51"/>
    <w:rsid w:val="00090268"/>
    <w:rsid w:val="000D006E"/>
    <w:rsid w:val="003D4C32"/>
    <w:rsid w:val="005C1C18"/>
    <w:rsid w:val="00801851"/>
    <w:rsid w:val="00991EDB"/>
    <w:rsid w:val="00B00F4E"/>
    <w:rsid w:val="00D53461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E7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1851"/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018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00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0F4E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00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0F4E"/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2022-01-09T23:31:00Z</dcterms:created>
  <dcterms:modified xsi:type="dcterms:W3CDTF">2022-01-09T23:31:00Z</dcterms:modified>
</cp:coreProperties>
</file>