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E9A" w:rsidRPr="00E44AEA" w:rsidRDefault="00E82E9A" w:rsidP="00E82E9A">
      <w:pPr>
        <w:jc w:val="center"/>
        <w:rPr>
          <w:rFonts w:ascii="Times New Roman" w:eastAsia="Times New Roman" w:hAnsi="Times New Roman"/>
          <w:b/>
          <w:spacing w:val="30"/>
          <w:sz w:val="24"/>
          <w:szCs w:val="24"/>
        </w:rPr>
      </w:pPr>
      <w:bookmarkStart w:id="0" w:name="_GoBack"/>
      <w:bookmarkEnd w:id="0"/>
      <w:r w:rsidRPr="00E44AEA">
        <w:rPr>
          <w:rFonts w:ascii="Times New Roman" w:eastAsia="Times New Roman" w:hAnsi="Times New Roman"/>
          <w:b/>
          <w:spacing w:val="30"/>
          <w:sz w:val="24"/>
          <w:szCs w:val="24"/>
        </w:rPr>
        <w:t xml:space="preserve">NÁRODNÁ RADA SLOVENSKEJ REPUBLIKY </w:t>
      </w:r>
    </w:p>
    <w:p w:rsidR="00E82E9A" w:rsidRPr="00E44AEA" w:rsidRDefault="00E82E9A" w:rsidP="00E82E9A">
      <w:pPr>
        <w:pBdr>
          <w:bottom w:val="single" w:sz="12" w:space="3" w:color="auto"/>
        </w:pBdr>
        <w:jc w:val="center"/>
        <w:rPr>
          <w:rFonts w:ascii="Times New Roman" w:eastAsia="Times New Roman" w:hAnsi="Times New Roman"/>
          <w:spacing w:val="30"/>
          <w:sz w:val="24"/>
          <w:szCs w:val="24"/>
        </w:rPr>
      </w:pPr>
      <w:r w:rsidRPr="00E44AEA">
        <w:rPr>
          <w:rFonts w:ascii="Times New Roman" w:eastAsia="Times New Roman" w:hAnsi="Times New Roman"/>
          <w:spacing w:val="30"/>
          <w:sz w:val="24"/>
          <w:szCs w:val="24"/>
        </w:rPr>
        <w:t>VI</w:t>
      </w:r>
      <w:r>
        <w:rPr>
          <w:rFonts w:ascii="Times New Roman" w:eastAsia="Times New Roman" w:hAnsi="Times New Roman"/>
          <w:spacing w:val="30"/>
          <w:sz w:val="24"/>
          <w:szCs w:val="24"/>
        </w:rPr>
        <w:t>I</w:t>
      </w:r>
      <w:r w:rsidRPr="00E44AEA">
        <w:rPr>
          <w:rFonts w:ascii="Times New Roman" w:eastAsia="Times New Roman" w:hAnsi="Times New Roman"/>
          <w:spacing w:val="30"/>
          <w:sz w:val="24"/>
          <w:szCs w:val="24"/>
        </w:rPr>
        <w:t>I. volebné obdobie</w:t>
      </w:r>
    </w:p>
    <w:p w:rsidR="00E82E9A" w:rsidRPr="00E44AEA" w:rsidRDefault="00E82E9A" w:rsidP="00E82E9A">
      <w:pPr>
        <w:jc w:val="center"/>
        <w:rPr>
          <w:rFonts w:ascii="Times New Roman" w:eastAsia="Times New Roman" w:hAnsi="Times New Roman"/>
          <w:spacing w:val="30"/>
          <w:sz w:val="24"/>
          <w:szCs w:val="24"/>
          <w:highlight w:val="yellow"/>
        </w:rPr>
      </w:pPr>
    </w:p>
    <w:p w:rsidR="00E82E9A" w:rsidRPr="00E44AEA" w:rsidRDefault="00E82E9A" w:rsidP="00E82E9A">
      <w:pPr>
        <w:jc w:val="center"/>
        <w:rPr>
          <w:rFonts w:ascii="Times New Roman" w:eastAsia="Times New Roman" w:hAnsi="Times New Roman"/>
          <w:spacing w:val="30"/>
          <w:sz w:val="24"/>
          <w:szCs w:val="24"/>
          <w:highlight w:val="yellow"/>
        </w:rPr>
      </w:pPr>
    </w:p>
    <w:p w:rsidR="00E82E9A" w:rsidRPr="00E44AEA" w:rsidRDefault="00E82E9A" w:rsidP="00E82E9A">
      <w:pPr>
        <w:jc w:val="center"/>
        <w:rPr>
          <w:rFonts w:ascii="Times New Roman" w:eastAsia="Times New Roman" w:hAnsi="Times New Roman"/>
          <w:spacing w:val="30"/>
          <w:sz w:val="24"/>
          <w:szCs w:val="24"/>
          <w:highlight w:val="yellow"/>
        </w:rPr>
      </w:pPr>
    </w:p>
    <w:p w:rsidR="00E82E9A" w:rsidRPr="00E44AEA" w:rsidRDefault="00E82E9A" w:rsidP="00E82E9A">
      <w:pPr>
        <w:jc w:val="center"/>
        <w:rPr>
          <w:rFonts w:ascii="Times New Roman" w:eastAsia="Times New Roman" w:hAnsi="Times New Roman"/>
          <w:spacing w:val="30"/>
          <w:sz w:val="24"/>
          <w:szCs w:val="24"/>
          <w:highlight w:val="yellow"/>
        </w:rPr>
      </w:pPr>
    </w:p>
    <w:p w:rsidR="00E82E9A" w:rsidRPr="00E44AEA" w:rsidRDefault="006E708E" w:rsidP="00E82E9A">
      <w:pPr>
        <w:jc w:val="center"/>
        <w:rPr>
          <w:rFonts w:ascii="Times New Roman" w:eastAsia="Times New Roman" w:hAnsi="Times New Roman"/>
          <w:b/>
          <w:spacing w:val="30"/>
          <w:sz w:val="24"/>
          <w:szCs w:val="24"/>
        </w:rPr>
      </w:pPr>
      <w:r>
        <w:rPr>
          <w:rFonts w:ascii="Times New Roman" w:eastAsia="Times New Roman" w:hAnsi="Times New Roman"/>
          <w:b/>
          <w:spacing w:val="30"/>
          <w:sz w:val="24"/>
          <w:szCs w:val="24"/>
        </w:rPr>
        <w:t>821</w:t>
      </w:r>
    </w:p>
    <w:p w:rsidR="00E82E9A" w:rsidRPr="00E44AEA" w:rsidRDefault="00E82E9A" w:rsidP="00E82E9A">
      <w:pPr>
        <w:jc w:val="center"/>
        <w:rPr>
          <w:rFonts w:ascii="Times New Roman" w:eastAsia="Times New Roman" w:hAnsi="Times New Roman"/>
          <w:b/>
          <w:spacing w:val="30"/>
          <w:sz w:val="24"/>
          <w:szCs w:val="24"/>
          <w:highlight w:val="yellow"/>
        </w:rPr>
      </w:pPr>
    </w:p>
    <w:p w:rsidR="00E82E9A" w:rsidRPr="00E44AEA" w:rsidRDefault="00E82E9A" w:rsidP="00E82E9A">
      <w:pPr>
        <w:jc w:val="center"/>
        <w:rPr>
          <w:rFonts w:ascii="Times New Roman" w:eastAsia="Times New Roman" w:hAnsi="Times New Roman"/>
          <w:b/>
          <w:spacing w:val="30"/>
          <w:sz w:val="24"/>
          <w:szCs w:val="24"/>
          <w:highlight w:val="yellow"/>
        </w:rPr>
      </w:pPr>
    </w:p>
    <w:p w:rsidR="00E82E9A" w:rsidRPr="00E44AEA" w:rsidRDefault="00E82E9A" w:rsidP="00E82E9A">
      <w:pPr>
        <w:jc w:val="center"/>
        <w:rPr>
          <w:rFonts w:ascii="Times New Roman" w:eastAsia="Times New Roman" w:hAnsi="Times New Roman"/>
          <w:b/>
          <w:spacing w:val="30"/>
          <w:sz w:val="24"/>
          <w:szCs w:val="24"/>
        </w:rPr>
      </w:pPr>
    </w:p>
    <w:p w:rsidR="00E82E9A" w:rsidRPr="00E44AEA" w:rsidRDefault="00E82E9A" w:rsidP="00E82E9A">
      <w:pPr>
        <w:jc w:val="center"/>
        <w:rPr>
          <w:rFonts w:ascii="Times New Roman" w:eastAsia="Times New Roman" w:hAnsi="Times New Roman"/>
          <w:b/>
          <w:spacing w:val="30"/>
          <w:sz w:val="24"/>
          <w:szCs w:val="24"/>
        </w:rPr>
      </w:pPr>
      <w:r w:rsidRPr="00E44AEA">
        <w:rPr>
          <w:rFonts w:ascii="Times New Roman" w:eastAsia="Times New Roman" w:hAnsi="Times New Roman"/>
          <w:b/>
          <w:spacing w:val="30"/>
          <w:sz w:val="24"/>
          <w:szCs w:val="24"/>
        </w:rPr>
        <w:t xml:space="preserve">VLÁDNY NÁVRH </w:t>
      </w:r>
    </w:p>
    <w:p w:rsidR="00E82E9A" w:rsidRPr="00E44AEA" w:rsidRDefault="00E82E9A" w:rsidP="00E82E9A">
      <w:pPr>
        <w:jc w:val="center"/>
        <w:rPr>
          <w:rFonts w:ascii="Times New Roman" w:eastAsia="Times New Roman" w:hAnsi="Times New Roman"/>
          <w:b/>
          <w:spacing w:val="30"/>
          <w:sz w:val="24"/>
          <w:szCs w:val="24"/>
        </w:rPr>
      </w:pPr>
    </w:p>
    <w:p w:rsidR="00E82E9A" w:rsidRPr="00E44AEA" w:rsidRDefault="00E82E9A" w:rsidP="00E82E9A">
      <w:pPr>
        <w:jc w:val="center"/>
        <w:rPr>
          <w:rFonts w:ascii="Times New Roman" w:eastAsia="Times New Roman" w:hAnsi="Times New Roman"/>
          <w:b/>
          <w:spacing w:val="30"/>
          <w:sz w:val="24"/>
          <w:szCs w:val="24"/>
        </w:rPr>
      </w:pPr>
    </w:p>
    <w:p w:rsidR="00E82E9A" w:rsidRPr="00E44AEA" w:rsidRDefault="00E82E9A" w:rsidP="00E82E9A">
      <w:pPr>
        <w:jc w:val="center"/>
        <w:rPr>
          <w:rFonts w:ascii="Times New Roman" w:eastAsia="Times New Roman" w:hAnsi="Times New Roman"/>
          <w:b/>
          <w:spacing w:val="30"/>
          <w:sz w:val="24"/>
          <w:szCs w:val="24"/>
        </w:rPr>
      </w:pPr>
    </w:p>
    <w:p w:rsidR="00E82E9A" w:rsidRPr="00E44AEA" w:rsidRDefault="00E82E9A" w:rsidP="00E82E9A">
      <w:pPr>
        <w:jc w:val="center"/>
        <w:rPr>
          <w:rFonts w:ascii="Times New Roman" w:eastAsia="Times New Roman" w:hAnsi="Times New Roman"/>
          <w:b/>
          <w:spacing w:val="30"/>
          <w:sz w:val="24"/>
          <w:szCs w:val="24"/>
        </w:rPr>
      </w:pPr>
      <w:r w:rsidRPr="00E44AEA">
        <w:rPr>
          <w:rFonts w:ascii="Times New Roman" w:eastAsia="Times New Roman" w:hAnsi="Times New Roman"/>
          <w:b/>
          <w:spacing w:val="30"/>
          <w:sz w:val="24"/>
          <w:szCs w:val="24"/>
        </w:rPr>
        <w:t>Z á k o n</w:t>
      </w:r>
    </w:p>
    <w:p w:rsidR="00E82E9A" w:rsidRPr="00E44AEA" w:rsidRDefault="00E82E9A" w:rsidP="00E82E9A">
      <w:pPr>
        <w:jc w:val="center"/>
        <w:rPr>
          <w:rFonts w:ascii="Times New Roman" w:eastAsia="Times New Roman" w:hAnsi="Times New Roman"/>
          <w:sz w:val="24"/>
          <w:szCs w:val="24"/>
        </w:rPr>
      </w:pPr>
    </w:p>
    <w:p w:rsidR="00E82E9A" w:rsidRPr="00E44AEA" w:rsidRDefault="00E82E9A" w:rsidP="00E82E9A">
      <w:pPr>
        <w:jc w:val="center"/>
        <w:rPr>
          <w:rFonts w:ascii="Times New Roman" w:eastAsia="Times New Roman" w:hAnsi="Times New Roman"/>
          <w:sz w:val="24"/>
          <w:szCs w:val="24"/>
        </w:rPr>
      </w:pPr>
    </w:p>
    <w:p w:rsidR="00E82E9A" w:rsidRPr="00E44AEA" w:rsidRDefault="00E82E9A" w:rsidP="00E82E9A">
      <w:pPr>
        <w:jc w:val="center"/>
        <w:rPr>
          <w:rFonts w:ascii="Times New Roman" w:eastAsia="Times New Roman" w:hAnsi="Times New Roman"/>
          <w:sz w:val="24"/>
          <w:szCs w:val="24"/>
        </w:rPr>
      </w:pPr>
    </w:p>
    <w:p w:rsidR="00E82E9A" w:rsidRPr="00E44AEA" w:rsidRDefault="00E82E9A" w:rsidP="00E82E9A">
      <w:pPr>
        <w:jc w:val="center"/>
        <w:rPr>
          <w:rFonts w:ascii="Times New Roman" w:eastAsia="Times New Roman" w:hAnsi="Times New Roman"/>
          <w:sz w:val="24"/>
          <w:szCs w:val="24"/>
        </w:rPr>
      </w:pPr>
      <w:r w:rsidRPr="00E44AEA">
        <w:rPr>
          <w:rFonts w:ascii="Times New Roman" w:eastAsia="Times New Roman" w:hAnsi="Times New Roman"/>
          <w:sz w:val="24"/>
          <w:szCs w:val="24"/>
        </w:rPr>
        <w:t>z ... 202</w:t>
      </w:r>
      <w:r w:rsidR="0009084C">
        <w:rPr>
          <w:rFonts w:ascii="Times New Roman" w:eastAsia="Times New Roman" w:hAnsi="Times New Roman"/>
          <w:sz w:val="24"/>
          <w:szCs w:val="24"/>
        </w:rPr>
        <w:t>2</w:t>
      </w:r>
      <w:r w:rsidRPr="00E44AEA">
        <w:rPr>
          <w:rFonts w:ascii="Times New Roman" w:eastAsia="Times New Roman" w:hAnsi="Times New Roman"/>
          <w:sz w:val="24"/>
          <w:szCs w:val="24"/>
        </w:rPr>
        <w:t>,</w:t>
      </w:r>
    </w:p>
    <w:p w:rsidR="00E82E9A" w:rsidRPr="00E44AEA" w:rsidRDefault="00E82E9A" w:rsidP="00E82E9A">
      <w:pPr>
        <w:jc w:val="center"/>
        <w:rPr>
          <w:rFonts w:ascii="Times New Roman" w:hAnsi="Times New Roman"/>
          <w:bCs/>
          <w:sz w:val="24"/>
          <w:szCs w:val="24"/>
        </w:rPr>
      </w:pPr>
    </w:p>
    <w:p w:rsidR="00E82E9A" w:rsidRPr="00E44AEA" w:rsidRDefault="00E82E9A" w:rsidP="00E82E9A">
      <w:pPr>
        <w:jc w:val="center"/>
        <w:rPr>
          <w:rFonts w:ascii="Times New Roman" w:hAnsi="Times New Roman"/>
          <w:bCs/>
          <w:sz w:val="24"/>
          <w:szCs w:val="24"/>
        </w:rPr>
      </w:pPr>
    </w:p>
    <w:p w:rsidR="00E82E9A" w:rsidRPr="00E44AEA" w:rsidRDefault="00E82E9A" w:rsidP="00E82E9A">
      <w:pPr>
        <w:jc w:val="center"/>
        <w:rPr>
          <w:rFonts w:ascii="Times New Roman" w:hAnsi="Times New Roman"/>
          <w:bCs/>
          <w:sz w:val="24"/>
          <w:szCs w:val="24"/>
        </w:rPr>
      </w:pPr>
    </w:p>
    <w:p w:rsidR="00E82E9A" w:rsidRPr="00E44AEA" w:rsidRDefault="00E82E9A" w:rsidP="00E82E9A">
      <w:pPr>
        <w:tabs>
          <w:tab w:val="left" w:pos="142"/>
        </w:tabs>
        <w:jc w:val="center"/>
        <w:rPr>
          <w:rFonts w:ascii="Times New Roman" w:hAnsi="Times New Roman"/>
          <w:b/>
          <w:bCs/>
          <w:sz w:val="24"/>
          <w:szCs w:val="24"/>
        </w:rPr>
      </w:pPr>
      <w:r>
        <w:rPr>
          <w:rFonts w:ascii="Times New Roman" w:hAnsi="Times New Roman"/>
          <w:b/>
          <w:bCs/>
          <w:sz w:val="24"/>
          <w:szCs w:val="24"/>
        </w:rPr>
        <w:t>o riešení hroziaceho úpadku a o zmene a doplnení niektorých zákonov</w:t>
      </w:r>
    </w:p>
    <w:p w:rsidR="00E82E9A" w:rsidRPr="00E44AEA" w:rsidRDefault="00E82E9A" w:rsidP="00E82E9A">
      <w:pPr>
        <w:tabs>
          <w:tab w:val="left" w:pos="142"/>
        </w:tabs>
        <w:ind w:firstLine="708"/>
        <w:jc w:val="both"/>
        <w:rPr>
          <w:rFonts w:ascii="Times New Roman" w:hAnsi="Times New Roman"/>
          <w:b/>
          <w:bCs/>
          <w:sz w:val="24"/>
          <w:szCs w:val="24"/>
        </w:rPr>
      </w:pPr>
    </w:p>
    <w:p w:rsidR="00E82E9A" w:rsidRDefault="00E82E9A" w:rsidP="00E82E9A">
      <w:pPr>
        <w:tabs>
          <w:tab w:val="left" w:pos="142"/>
        </w:tabs>
        <w:rPr>
          <w:rFonts w:ascii="Times New Roman" w:hAnsi="Times New Roman"/>
          <w:sz w:val="24"/>
          <w:szCs w:val="24"/>
        </w:rPr>
      </w:pPr>
      <w:r w:rsidRPr="00E44AEA">
        <w:rPr>
          <w:rFonts w:ascii="Times New Roman" w:hAnsi="Times New Roman"/>
          <w:sz w:val="24"/>
          <w:szCs w:val="24"/>
        </w:rPr>
        <w:t xml:space="preserve">            </w:t>
      </w:r>
    </w:p>
    <w:p w:rsidR="00E82E9A" w:rsidRPr="00E44AEA" w:rsidRDefault="00E82E9A" w:rsidP="00E82E9A">
      <w:pPr>
        <w:tabs>
          <w:tab w:val="left" w:pos="14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44AEA">
        <w:rPr>
          <w:rFonts w:ascii="Times New Roman" w:hAnsi="Times New Roman"/>
          <w:sz w:val="24"/>
          <w:szCs w:val="24"/>
        </w:rPr>
        <w:t>Národná rada Slovenskej republiky sa uzniesla na tomto zákone:</w:t>
      </w:r>
    </w:p>
    <w:p w:rsidR="00E82E9A" w:rsidRPr="007F11CF" w:rsidRDefault="00E82E9A" w:rsidP="00E82E9A">
      <w:pPr>
        <w:tabs>
          <w:tab w:val="left" w:pos="2880"/>
        </w:tabs>
        <w:rPr>
          <w:rFonts w:ascii="Times New Roman" w:hAnsi="Times New Roman"/>
          <w:sz w:val="24"/>
          <w:szCs w:val="24"/>
        </w:rPr>
      </w:pPr>
      <w:r>
        <w:rPr>
          <w:rFonts w:ascii="Times New Roman" w:hAnsi="Times New Roman"/>
          <w:sz w:val="24"/>
          <w:szCs w:val="24"/>
        </w:rPr>
        <w:tab/>
      </w: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Čl. I</w:t>
      </w:r>
    </w:p>
    <w:p w:rsidR="00E82E9A" w:rsidRDefault="00E82E9A" w:rsidP="00E82E9A">
      <w:pPr>
        <w:jc w:val="center"/>
        <w:rPr>
          <w:rFonts w:ascii="Times New Roman" w:hAnsi="Times New Roman"/>
          <w:sz w:val="24"/>
          <w:szCs w:val="24"/>
        </w:rPr>
      </w:pPr>
    </w:p>
    <w:p w:rsidR="00E82E9A" w:rsidRPr="00F33E57" w:rsidRDefault="00E82E9A" w:rsidP="00E82E9A">
      <w:pPr>
        <w:jc w:val="center"/>
        <w:rPr>
          <w:rFonts w:ascii="Times New Roman" w:hAnsi="Times New Roman"/>
          <w:b/>
          <w:spacing w:val="30"/>
          <w:sz w:val="24"/>
          <w:szCs w:val="24"/>
        </w:rPr>
      </w:pPr>
      <w:r w:rsidRPr="00F33E57">
        <w:rPr>
          <w:rFonts w:ascii="Times New Roman" w:hAnsi="Times New Roman"/>
          <w:b/>
          <w:spacing w:val="30"/>
          <w:sz w:val="24"/>
          <w:szCs w:val="24"/>
        </w:rPr>
        <w:t>PRVÁ ČASŤ</w:t>
      </w:r>
    </w:p>
    <w:p w:rsidR="00E82E9A" w:rsidRPr="00F33E57" w:rsidRDefault="00E82E9A" w:rsidP="00E82E9A">
      <w:pPr>
        <w:jc w:val="center"/>
        <w:rPr>
          <w:rFonts w:ascii="Times New Roman" w:hAnsi="Times New Roman"/>
          <w:b/>
          <w:sz w:val="24"/>
          <w:szCs w:val="24"/>
        </w:rPr>
      </w:pPr>
      <w:r w:rsidRPr="00F33E57">
        <w:rPr>
          <w:rFonts w:ascii="Times New Roman" w:hAnsi="Times New Roman"/>
          <w:b/>
          <w:sz w:val="24"/>
          <w:szCs w:val="24"/>
        </w:rPr>
        <w:t>VŠEOBECNÉ USTANOVENIA</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1</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Predmet úpravy </w:t>
      </w:r>
    </w:p>
    <w:p w:rsidR="00E82E9A" w:rsidRPr="007F11CF" w:rsidRDefault="00E82E9A" w:rsidP="00E82E9A">
      <w:pPr>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Tento zákon upravuje </w:t>
      </w:r>
      <w:r>
        <w:rPr>
          <w:rFonts w:ascii="Times New Roman" w:hAnsi="Times New Roman"/>
          <w:sz w:val="24"/>
          <w:szCs w:val="24"/>
        </w:rPr>
        <w:t xml:space="preserve">niektoré nástroje napomáhajúce riešeniu </w:t>
      </w:r>
      <w:r w:rsidRPr="00F33E57">
        <w:rPr>
          <w:rFonts w:ascii="Times New Roman" w:hAnsi="Times New Roman"/>
          <w:sz w:val="24"/>
          <w:szCs w:val="24"/>
        </w:rPr>
        <w:t>hroziac</w:t>
      </w:r>
      <w:r>
        <w:rPr>
          <w:rFonts w:ascii="Times New Roman" w:hAnsi="Times New Roman"/>
          <w:sz w:val="24"/>
          <w:szCs w:val="24"/>
        </w:rPr>
        <w:t>eho</w:t>
      </w:r>
      <w:r w:rsidRPr="00F33E57">
        <w:rPr>
          <w:rFonts w:ascii="Times New Roman" w:hAnsi="Times New Roman"/>
          <w:sz w:val="24"/>
          <w:szCs w:val="24"/>
        </w:rPr>
        <w:t xml:space="preserve"> úpadk</w:t>
      </w:r>
      <w:r>
        <w:rPr>
          <w:rFonts w:ascii="Times New Roman" w:hAnsi="Times New Roman"/>
          <w:sz w:val="24"/>
          <w:szCs w:val="24"/>
        </w:rPr>
        <w:t>u</w:t>
      </w:r>
      <w:r w:rsidRPr="00F33E57">
        <w:rPr>
          <w:rFonts w:ascii="Times New Roman" w:hAnsi="Times New Roman"/>
          <w:sz w:val="24"/>
          <w:szCs w:val="24"/>
        </w:rPr>
        <w:t xml:space="preserve"> </w:t>
      </w:r>
      <w:r>
        <w:rPr>
          <w:rFonts w:ascii="Times New Roman" w:hAnsi="Times New Roman"/>
          <w:sz w:val="24"/>
          <w:szCs w:val="24"/>
        </w:rPr>
        <w:t>z dôvodu hroziacej platobnej neschopnosti</w:t>
      </w:r>
      <w:r>
        <w:rPr>
          <w:rStyle w:val="Odkaznapoznmkupodiarou"/>
          <w:rFonts w:ascii="Times New Roman" w:hAnsi="Times New Roman"/>
          <w:sz w:val="24"/>
          <w:szCs w:val="24"/>
        </w:rPr>
        <w:footnoteReference w:id="1"/>
      </w:r>
      <w:r>
        <w:rPr>
          <w:rFonts w:ascii="Times New Roman" w:hAnsi="Times New Roman"/>
          <w:sz w:val="24"/>
          <w:szCs w:val="24"/>
        </w:rPr>
        <w:t>) (ďalej len „hroziaci úpadok“) dlžníka, ktorý je právnickou osobou, (ďalej len „dlžník“) a to v</w:t>
      </w:r>
      <w:r w:rsidRPr="007F11CF">
        <w:rPr>
          <w:rFonts w:ascii="Times New Roman" w:hAnsi="Times New Roman"/>
          <w:sz w:val="24"/>
          <w:szCs w:val="24"/>
        </w:rPr>
        <w:t>erejn</w:t>
      </w:r>
      <w:r>
        <w:rPr>
          <w:rFonts w:ascii="Times New Roman" w:hAnsi="Times New Roman"/>
          <w:sz w:val="24"/>
          <w:szCs w:val="24"/>
        </w:rPr>
        <w:t>ú</w:t>
      </w:r>
      <w:r w:rsidRPr="007F11CF">
        <w:rPr>
          <w:rFonts w:ascii="Times New Roman" w:hAnsi="Times New Roman"/>
          <w:sz w:val="24"/>
          <w:szCs w:val="24"/>
        </w:rPr>
        <w:t xml:space="preserve"> preventívnu reštrukturalizáciu a neverejn</w:t>
      </w:r>
      <w:r>
        <w:rPr>
          <w:rFonts w:ascii="Times New Roman" w:hAnsi="Times New Roman"/>
          <w:sz w:val="24"/>
          <w:szCs w:val="24"/>
        </w:rPr>
        <w:t>ú</w:t>
      </w:r>
      <w:r w:rsidRPr="007F11CF">
        <w:rPr>
          <w:rFonts w:ascii="Times New Roman" w:hAnsi="Times New Roman"/>
          <w:sz w:val="24"/>
          <w:szCs w:val="24"/>
        </w:rPr>
        <w:t xml:space="preserve"> preventívnu reštrukturalizáciu (ďalej len „preventívne konanie“); tento zákon upravuje aj riešenie úpadku </w:t>
      </w:r>
      <w:r>
        <w:rPr>
          <w:rFonts w:ascii="Times New Roman" w:hAnsi="Times New Roman"/>
          <w:sz w:val="24"/>
          <w:szCs w:val="24"/>
        </w:rPr>
        <w:t>dlžníka</w:t>
      </w:r>
      <w:r w:rsidRPr="007F11CF">
        <w:rPr>
          <w:rFonts w:ascii="Times New Roman" w:hAnsi="Times New Roman"/>
          <w:sz w:val="24"/>
          <w:szCs w:val="24"/>
        </w:rPr>
        <w:t xml:space="preserve">, ktorý nastal počas verejnej preventívnej reštrukturalizácie.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Tento zákon </w:t>
      </w:r>
      <w:r>
        <w:rPr>
          <w:rFonts w:ascii="Times New Roman" w:hAnsi="Times New Roman"/>
          <w:sz w:val="24"/>
          <w:szCs w:val="24"/>
        </w:rPr>
        <w:t>sa nevzťahuje na</w:t>
      </w:r>
      <w:r w:rsidRPr="007F11CF">
        <w:rPr>
          <w:rFonts w:ascii="Times New Roman" w:hAnsi="Times New Roman"/>
          <w:sz w:val="24"/>
          <w:szCs w:val="24"/>
        </w:rPr>
        <w:t xml:space="preserve"> riešenie hroziaceho úpadku </w:t>
      </w:r>
      <w:r>
        <w:rPr>
          <w:rFonts w:ascii="Times New Roman" w:hAnsi="Times New Roman"/>
          <w:sz w:val="24"/>
          <w:szCs w:val="24"/>
        </w:rPr>
        <w:t>dlžníka</w:t>
      </w:r>
      <w:r w:rsidRPr="007F11CF">
        <w:rPr>
          <w:rFonts w:ascii="Times New Roman" w:hAnsi="Times New Roman"/>
          <w:sz w:val="24"/>
          <w:szCs w:val="24"/>
        </w:rPr>
        <w:t>, ktor</w:t>
      </w:r>
      <w:r>
        <w:rPr>
          <w:rFonts w:ascii="Times New Roman" w:hAnsi="Times New Roman"/>
          <w:sz w:val="24"/>
          <w:szCs w:val="24"/>
        </w:rPr>
        <w:t>ý</w:t>
      </w:r>
      <w:r w:rsidRPr="007F11CF">
        <w:rPr>
          <w:rFonts w:ascii="Times New Roman" w:hAnsi="Times New Roman"/>
          <w:sz w:val="24"/>
          <w:szCs w:val="24"/>
        </w:rPr>
        <w:t xml:space="preserve"> je vylúčen</w:t>
      </w:r>
      <w:r>
        <w:rPr>
          <w:rFonts w:ascii="Times New Roman" w:hAnsi="Times New Roman"/>
          <w:sz w:val="24"/>
          <w:szCs w:val="24"/>
        </w:rPr>
        <w:t>ý</w:t>
      </w:r>
      <w:r w:rsidRPr="007F11CF">
        <w:rPr>
          <w:rFonts w:ascii="Times New Roman" w:hAnsi="Times New Roman"/>
          <w:sz w:val="24"/>
          <w:szCs w:val="24"/>
        </w:rPr>
        <w:t xml:space="preserve"> z pôsobnosti všeobecného predpisu o konkurznom konaní.</w:t>
      </w:r>
      <w:r w:rsidRPr="007F11CF">
        <w:rPr>
          <w:rStyle w:val="Odkaznapoznmkupodiarou"/>
          <w:rFonts w:ascii="Times New Roman" w:hAnsi="Times New Roman"/>
          <w:sz w:val="24"/>
          <w:szCs w:val="24"/>
        </w:rPr>
        <w:footnoteReference w:id="2"/>
      </w:r>
      <w:r w:rsidRPr="007F11CF">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2</w:t>
      </w:r>
    </w:p>
    <w:p w:rsidR="00E82E9A" w:rsidRPr="0055745E" w:rsidRDefault="00E82E9A" w:rsidP="00E82E9A">
      <w:pPr>
        <w:jc w:val="center"/>
        <w:rPr>
          <w:rFonts w:ascii="Times New Roman" w:hAnsi="Times New Roman"/>
          <w:sz w:val="24"/>
          <w:szCs w:val="24"/>
        </w:rPr>
      </w:pPr>
      <w:r w:rsidRPr="0055745E">
        <w:rPr>
          <w:rFonts w:ascii="Times New Roman" w:hAnsi="Times New Roman"/>
          <w:sz w:val="24"/>
          <w:szCs w:val="24"/>
        </w:rPr>
        <w:t>Vymedzenie pojmov</w:t>
      </w:r>
    </w:p>
    <w:p w:rsidR="00E82E9A" w:rsidRPr="007F11CF" w:rsidRDefault="00E82E9A" w:rsidP="00E82E9A">
      <w:pPr>
        <w:jc w:val="center"/>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lastRenderedPageBreak/>
        <w:t>(1) Na účely tohto zákona sa rozumie</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w:t>
      </w:r>
      <w:r w:rsidRPr="00930371">
        <w:rPr>
          <w:rFonts w:ascii="Times New Roman" w:hAnsi="Times New Roman" w:cs="Times New Roman"/>
          <w:bCs/>
          <w:sz w:val="24"/>
          <w:szCs w:val="24"/>
        </w:rPr>
        <w:t xml:space="preserve">priaznenou osobou a spriaznenou pohľadávkou </w:t>
      </w:r>
      <w:r w:rsidRPr="00930371">
        <w:rPr>
          <w:rFonts w:ascii="Times New Roman" w:hAnsi="Times New Roman" w:cs="Times New Roman"/>
          <w:sz w:val="24"/>
          <w:szCs w:val="24"/>
        </w:rPr>
        <w:t>spriaznená osoba a spriaznená pohľadávka podľa všeobecného predpisu o konkurznom konaní;</w:t>
      </w:r>
      <w:r w:rsidRPr="007F11CF">
        <w:rPr>
          <w:rStyle w:val="Odkaznapoznmkupodiarou"/>
          <w:rFonts w:ascii="Times New Roman" w:hAnsi="Times New Roman" w:cs="Times New Roman"/>
          <w:sz w:val="24"/>
          <w:szCs w:val="24"/>
        </w:rPr>
        <w:footnoteReference w:id="3"/>
      </w:r>
      <w:r w:rsidRPr="00930371">
        <w:rPr>
          <w:rFonts w:ascii="Times New Roman" w:hAnsi="Times New Roman" w:cs="Times New Roman"/>
          <w:sz w:val="24"/>
          <w:szCs w:val="24"/>
        </w:rPr>
        <w:t>) súhlas veriteľa s poskytnutím dočasnej ochrany vrátane určenia pravidiel podľa ustanovení tohto zákona nezakladá spriaznenosť,</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w:t>
      </w:r>
      <w:r w:rsidRPr="00930371">
        <w:rPr>
          <w:rFonts w:ascii="Times New Roman" w:hAnsi="Times New Roman" w:cs="Times New Roman"/>
          <w:bCs/>
          <w:sz w:val="24"/>
          <w:szCs w:val="24"/>
        </w:rPr>
        <w:t>odriadeným veriteľom</w:t>
      </w:r>
      <w:r w:rsidRPr="00930371">
        <w:rPr>
          <w:rFonts w:ascii="Times New Roman" w:hAnsi="Times New Roman" w:cs="Times New Roman"/>
          <w:sz w:val="24"/>
          <w:szCs w:val="24"/>
        </w:rPr>
        <w:t xml:space="preserve"> podriadený veriteľ podľa všeobecného predpisu o konkurznom konaní,</w:t>
      </w:r>
      <w:r w:rsidRPr="007F11CF">
        <w:rPr>
          <w:rStyle w:val="Odkaznapoznmkupodiarou"/>
          <w:rFonts w:ascii="Times New Roman" w:hAnsi="Times New Roman" w:cs="Times New Roman"/>
          <w:sz w:val="24"/>
          <w:szCs w:val="24"/>
        </w:rPr>
        <w:footnoteReference w:id="4"/>
      </w:r>
      <w:r w:rsidRPr="00930371">
        <w:rPr>
          <w:rFonts w:ascii="Times New Roman" w:hAnsi="Times New Roman" w:cs="Times New Roman"/>
          <w:sz w:val="24"/>
          <w:szCs w:val="24"/>
        </w:rPr>
        <w:t>)</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w:t>
      </w:r>
      <w:r w:rsidRPr="00930371">
        <w:rPr>
          <w:rFonts w:ascii="Times New Roman" w:hAnsi="Times New Roman" w:cs="Times New Roman"/>
          <w:bCs/>
          <w:sz w:val="24"/>
          <w:szCs w:val="24"/>
        </w:rPr>
        <w:t>abezpečovacím právom, zabezpečeným veriteľom a zabezpečenou pohľadávkou</w:t>
      </w:r>
      <w:r w:rsidRPr="00930371">
        <w:rPr>
          <w:rFonts w:ascii="Times New Roman" w:hAnsi="Times New Roman" w:cs="Times New Roman"/>
          <w:sz w:val="24"/>
          <w:szCs w:val="24"/>
        </w:rPr>
        <w:t xml:space="preserve"> zabezpečovacie právo, zabezpečený veriteľ a zabezpečená pohľadávka podľa všeobecného predpisu o konkurznom konaní;</w:t>
      </w:r>
      <w:r w:rsidRPr="007F11CF">
        <w:rPr>
          <w:rStyle w:val="Odkaznapoznmkupodiarou"/>
          <w:rFonts w:ascii="Times New Roman" w:hAnsi="Times New Roman" w:cs="Times New Roman"/>
          <w:sz w:val="24"/>
          <w:szCs w:val="24"/>
        </w:rPr>
        <w:footnoteReference w:id="5"/>
      </w:r>
      <w:r w:rsidRPr="00930371">
        <w:rPr>
          <w:rFonts w:ascii="Times New Roman" w:hAnsi="Times New Roman" w:cs="Times New Roman"/>
          <w:sz w:val="24"/>
          <w:szCs w:val="24"/>
        </w:rPr>
        <w:t>) za zabezpečeného veriteľa sa nepovažuje veriteľ, ktorého zabezpečená pohľadávka nemôže byť uspokojená aspoň sčasti z predmetu zabezpečovacieho práva,</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bCs/>
          <w:sz w:val="24"/>
          <w:szCs w:val="24"/>
        </w:rPr>
        <w:t>drobným veriteľom</w:t>
      </w:r>
      <w:r w:rsidRPr="00930371">
        <w:rPr>
          <w:rFonts w:ascii="Times New Roman" w:hAnsi="Times New Roman" w:cs="Times New Roman"/>
          <w:sz w:val="24"/>
          <w:szCs w:val="24"/>
        </w:rPr>
        <w:t xml:space="preserve"> veriteľ s celkovými pohľadávkami voči dlžníkovi v celkovej sume najviac 500 eur; na tento účel sa neprihliada na pohľadávky nadobudnuté postúpením, prevodom alebo prechodom s výnimkou dedenia, </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m</w:t>
      </w:r>
      <w:r w:rsidRPr="00930371">
        <w:rPr>
          <w:rFonts w:ascii="Times New Roman" w:hAnsi="Times New Roman" w:cs="Times New Roman"/>
          <w:bCs/>
          <w:sz w:val="24"/>
          <w:szCs w:val="24"/>
        </w:rPr>
        <w:t>alým veriteľom</w:t>
      </w:r>
      <w:r w:rsidRPr="00930371">
        <w:rPr>
          <w:rFonts w:ascii="Times New Roman" w:hAnsi="Times New Roman" w:cs="Times New Roman"/>
          <w:sz w:val="24"/>
          <w:szCs w:val="24"/>
        </w:rPr>
        <w:t xml:space="preserve"> veriteľ, ktorý má menej ako 10 zamestnancov a podľa poslednej riadnej účtovnej závierky alebo mimoriadnej účtovnej závierky má ročné tržby a hodnotu majetku nižšie ako 2 000 000 eur; na tento účel sa neprihliada na pohľadávky nadobudnuté postúpením, prevodom alebo prechodom s výnimkou dedenia,</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relevantným</w:t>
      </w:r>
      <w:r w:rsidRPr="00930371">
        <w:rPr>
          <w:rFonts w:ascii="Times New Roman" w:hAnsi="Times New Roman" w:cs="Times New Roman"/>
          <w:bCs/>
          <w:sz w:val="24"/>
          <w:szCs w:val="24"/>
        </w:rPr>
        <w:t xml:space="preserve"> veriteľom</w:t>
      </w:r>
      <w:r w:rsidRPr="00930371">
        <w:rPr>
          <w:rFonts w:ascii="Times New Roman" w:hAnsi="Times New Roman" w:cs="Times New Roman"/>
          <w:sz w:val="24"/>
          <w:szCs w:val="24"/>
        </w:rPr>
        <w:t xml:space="preserve"> veriteľ, ktorého nespriaznené pohľadávky predstavujú aspoň 20 % všetkých nespriaznených pohľadávok,</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w:t>
      </w:r>
      <w:r w:rsidRPr="00930371">
        <w:rPr>
          <w:rFonts w:ascii="Times New Roman" w:hAnsi="Times New Roman" w:cs="Times New Roman"/>
          <w:bCs/>
          <w:sz w:val="24"/>
          <w:szCs w:val="24"/>
        </w:rPr>
        <w:t>ýznamným veriteľom</w:t>
      </w:r>
      <w:r w:rsidRPr="00930371">
        <w:rPr>
          <w:rFonts w:ascii="Times New Roman" w:hAnsi="Times New Roman" w:cs="Times New Roman"/>
          <w:sz w:val="24"/>
          <w:szCs w:val="24"/>
        </w:rPr>
        <w:t xml:space="preserve"> veriteľ, ktorého nespriaznené pohľadávky predstavujú aspoň 5 % všetkých nespriaznených pohľadávok,</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w:t>
      </w:r>
      <w:r w:rsidRPr="00930371">
        <w:rPr>
          <w:rFonts w:ascii="Times New Roman" w:hAnsi="Times New Roman" w:cs="Times New Roman"/>
          <w:bCs/>
          <w:sz w:val="24"/>
          <w:szCs w:val="24"/>
        </w:rPr>
        <w:t>porným veriteľom</w:t>
      </w:r>
      <w:r w:rsidRPr="00930371">
        <w:rPr>
          <w:rFonts w:ascii="Times New Roman" w:hAnsi="Times New Roman" w:cs="Times New Roman"/>
          <w:sz w:val="24"/>
          <w:szCs w:val="24"/>
        </w:rPr>
        <w:t xml:space="preserve"> veriteľ, ktorého pohľadávku dlžník celkom alebo sčasti neuznáva, ak je označený v zozname veriteľov ako sporný veriteľ; v časti, v ktorej je pohľadávka sporného veriteľa nesporná, je takýto veriteľ nesporným veriteľom,</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w:t>
      </w:r>
      <w:r w:rsidRPr="00930371">
        <w:rPr>
          <w:rFonts w:ascii="Times New Roman" w:hAnsi="Times New Roman" w:cs="Times New Roman"/>
          <w:bCs/>
          <w:sz w:val="24"/>
          <w:szCs w:val="24"/>
        </w:rPr>
        <w:t>erejnoprávnym veriteľom</w:t>
      </w:r>
      <w:r w:rsidRPr="00930371">
        <w:rPr>
          <w:rFonts w:ascii="Times New Roman" w:hAnsi="Times New Roman" w:cs="Times New Roman"/>
          <w:sz w:val="24"/>
          <w:szCs w:val="24"/>
        </w:rPr>
        <w:t xml:space="preserve"> veriteľ, ktorého pohľadávka voči dlžníkovi vznikla z verejnoprávneho vzťahu,</w:t>
      </w:r>
    </w:p>
    <w:p w:rsidR="00E82E9A" w:rsidRPr="007F11CF" w:rsidRDefault="00E82E9A" w:rsidP="0031726C">
      <w:pPr>
        <w:pStyle w:val="Odsekzoznamu"/>
        <w:numPr>
          <w:ilvl w:val="0"/>
          <w:numId w:val="1"/>
        </w:numPr>
        <w:spacing w:after="0" w:line="240" w:lineRule="auto"/>
        <w:jc w:val="both"/>
      </w:pPr>
      <w:r w:rsidRPr="00930371">
        <w:rPr>
          <w:rFonts w:ascii="Times New Roman" w:hAnsi="Times New Roman" w:cs="Times New Roman"/>
          <w:sz w:val="24"/>
          <w:szCs w:val="24"/>
        </w:rPr>
        <w:t>z</w:t>
      </w:r>
      <w:r w:rsidRPr="00930371">
        <w:rPr>
          <w:rFonts w:ascii="Times New Roman" w:hAnsi="Times New Roman" w:cs="Times New Roman"/>
          <w:bCs/>
          <w:sz w:val="24"/>
          <w:szCs w:val="24"/>
        </w:rPr>
        <w:t xml:space="preserve">námym veriteľom </w:t>
      </w:r>
      <w:r w:rsidRPr="00930371">
        <w:rPr>
          <w:rFonts w:ascii="Times New Roman" w:hAnsi="Times New Roman" w:cs="Times New Roman"/>
          <w:sz w:val="24"/>
          <w:szCs w:val="24"/>
        </w:rPr>
        <w:t>veriteľ, o ktorom dlžník účtuje ako o veriteľovi, ako aj ten, o koho pohľadávke voči nemu dlžník vie alebo musí vedieť,</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f</w:t>
      </w:r>
      <w:r w:rsidRPr="00930371">
        <w:rPr>
          <w:rFonts w:ascii="Times New Roman" w:hAnsi="Times New Roman" w:cs="Times New Roman"/>
          <w:bCs/>
          <w:sz w:val="24"/>
          <w:szCs w:val="24"/>
        </w:rPr>
        <w:t>inancovaním</w:t>
      </w:r>
      <w:r w:rsidRPr="00930371">
        <w:rPr>
          <w:rFonts w:ascii="Times New Roman" w:hAnsi="Times New Roman" w:cs="Times New Roman"/>
          <w:sz w:val="24"/>
          <w:szCs w:val="24"/>
        </w:rPr>
        <w:t xml:space="preserve"> poskytnutie úveru alebo obdobného plnenia, ktoré úveru hospodársky zodpovedá, </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bCs/>
          <w:sz w:val="24"/>
          <w:szCs w:val="24"/>
        </w:rPr>
        <w:t>kvalifikovanou skupinou veriteľov</w:t>
      </w:r>
      <w:r w:rsidRPr="00930371">
        <w:rPr>
          <w:rFonts w:ascii="Times New Roman" w:hAnsi="Times New Roman" w:cs="Times New Roman"/>
          <w:sz w:val="24"/>
          <w:szCs w:val="24"/>
        </w:rPr>
        <w:t xml:space="preserve"> veriteľ alebo skupina veriteľov, ktorých nespriaznené pohľadávky predstavujú aspoň 10 % všetkých nespriaznených pohľadávok,</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n</w:t>
      </w:r>
      <w:r w:rsidRPr="00930371">
        <w:rPr>
          <w:rFonts w:ascii="Times New Roman" w:hAnsi="Times New Roman" w:cs="Times New Roman"/>
          <w:bCs/>
          <w:sz w:val="24"/>
          <w:szCs w:val="24"/>
        </w:rPr>
        <w:t>efinančnou pohľadávkou</w:t>
      </w:r>
      <w:r w:rsidRPr="00930371">
        <w:rPr>
          <w:rFonts w:ascii="Times New Roman" w:hAnsi="Times New Roman" w:cs="Times New Roman"/>
          <w:sz w:val="24"/>
          <w:szCs w:val="24"/>
        </w:rPr>
        <w:t xml:space="preserve"> iná pohľadávka ako pohľadávka z úveru alebo obdobného plnenia, ktoré úveru hospodársky zodpovedá; pohľadávka zabezpečeného veriteľa sa za nefinančnú pohľadávku nepovažuje,</w:t>
      </w:r>
    </w:p>
    <w:p w:rsidR="00E82E9A" w:rsidRPr="00930371" w:rsidRDefault="00E82E9A" w:rsidP="0031726C">
      <w:pPr>
        <w:pStyle w:val="Odsekzoznamu"/>
        <w:numPr>
          <w:ilvl w:val="0"/>
          <w:numId w:val="1"/>
        </w:numPr>
        <w:spacing w:after="0" w:line="240" w:lineRule="auto"/>
        <w:jc w:val="both"/>
        <w:rPr>
          <w:rFonts w:ascii="Segoe UI" w:hAnsi="Segoe UI" w:cs="Segoe UI"/>
          <w:color w:val="494949"/>
          <w:sz w:val="21"/>
          <w:szCs w:val="21"/>
          <w:shd w:val="clear" w:color="auto" w:fill="FFFFFF"/>
        </w:rPr>
      </w:pPr>
      <w:r w:rsidRPr="00930371">
        <w:rPr>
          <w:rFonts w:ascii="Times New Roman" w:hAnsi="Times New Roman" w:cs="Times New Roman"/>
          <w:sz w:val="24"/>
          <w:szCs w:val="24"/>
        </w:rPr>
        <w:t>n</w:t>
      </w:r>
      <w:r w:rsidRPr="00930371">
        <w:rPr>
          <w:rFonts w:ascii="Times New Roman" w:hAnsi="Times New Roman" w:cs="Times New Roman"/>
          <w:bCs/>
          <w:sz w:val="24"/>
          <w:szCs w:val="24"/>
        </w:rPr>
        <w:t>ajlepším alternatívnym scenárom</w:t>
      </w:r>
      <w:r w:rsidRPr="00930371">
        <w:rPr>
          <w:rFonts w:ascii="Times New Roman" w:hAnsi="Times New Roman" w:cs="Times New Roman"/>
          <w:sz w:val="24"/>
          <w:szCs w:val="24"/>
        </w:rPr>
        <w:t xml:space="preserve"> postavenie veriteľa v prípade ďalšieho najlepšieho alternatívneho scenára, ak by verejný preventívny reštrukturalizačný plán (ďalej len „verejný plán“) nebol potvrdený súdom,</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n</w:t>
      </w:r>
      <w:r w:rsidRPr="00930371">
        <w:rPr>
          <w:rFonts w:ascii="Times New Roman" w:hAnsi="Times New Roman" w:cs="Times New Roman"/>
          <w:bCs/>
          <w:sz w:val="24"/>
          <w:szCs w:val="24"/>
        </w:rPr>
        <w:t>ovým záväzkom</w:t>
      </w:r>
      <w:r w:rsidRPr="00930371">
        <w:rPr>
          <w:rFonts w:ascii="Times New Roman" w:hAnsi="Times New Roman" w:cs="Times New Roman"/>
          <w:sz w:val="24"/>
          <w:szCs w:val="24"/>
        </w:rPr>
        <w:t xml:space="preserve"> záväzok, ktorý vznikol  od začiatku kalendárneho mesiaca, v ktorom sa poskytla dočasná ochrana, </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bCs/>
          <w:sz w:val="24"/>
          <w:szCs w:val="24"/>
        </w:rPr>
        <w:t>starým záväzkom</w:t>
      </w:r>
      <w:r w:rsidRPr="00930371">
        <w:rPr>
          <w:rFonts w:ascii="Times New Roman" w:hAnsi="Times New Roman" w:cs="Times New Roman"/>
          <w:sz w:val="24"/>
          <w:szCs w:val="24"/>
        </w:rPr>
        <w:t xml:space="preserve"> záväzok, ktorý vznikol pred začiatkom kalendárneho mesiaca, v ktorom sa poskytla dočasná ochrana,</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lastRenderedPageBreak/>
        <w:t>p</w:t>
      </w:r>
      <w:r w:rsidRPr="00930371">
        <w:rPr>
          <w:rFonts w:ascii="Times New Roman" w:hAnsi="Times New Roman" w:cs="Times New Roman"/>
          <w:bCs/>
          <w:sz w:val="24"/>
          <w:szCs w:val="24"/>
        </w:rPr>
        <w:t>racovnoprávnym nárokom</w:t>
      </w:r>
      <w:r w:rsidRPr="00930371">
        <w:rPr>
          <w:rFonts w:ascii="Times New Roman" w:hAnsi="Times New Roman" w:cs="Times New Roman"/>
          <w:sz w:val="24"/>
          <w:szCs w:val="24"/>
        </w:rPr>
        <w:t xml:space="preserve"> mzda zamestnanca a ďalšie nároky zamestnanca z pracovnej zmluvy alebo z dohody o práci vykonávanej mimo pracovného pomeru, vrátane nárokov na náhradu príjmu pri dočasnej pracovnej neschopnosti zamestnanca,</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r</w:t>
      </w:r>
      <w:r w:rsidRPr="00930371">
        <w:rPr>
          <w:rFonts w:ascii="Times New Roman" w:hAnsi="Times New Roman" w:cs="Times New Roman"/>
          <w:bCs/>
          <w:sz w:val="24"/>
          <w:szCs w:val="24"/>
        </w:rPr>
        <w:t>ozhodným dňom</w:t>
      </w:r>
      <w:r w:rsidRPr="00930371">
        <w:rPr>
          <w:rFonts w:ascii="Times New Roman" w:hAnsi="Times New Roman" w:cs="Times New Roman"/>
          <w:sz w:val="24"/>
          <w:szCs w:val="24"/>
        </w:rPr>
        <w:t xml:space="preserve"> prvý deň kalendárneho mesiaca predchádzajúceho kalendárnemu mesiacu, v ktorom bol podaný návrh na povolenie verejnej preventívnej reštrukturalizácie (ďalej len „návrh“),</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w:t>
      </w:r>
      <w:r w:rsidRPr="00930371">
        <w:rPr>
          <w:rFonts w:ascii="Times New Roman" w:hAnsi="Times New Roman" w:cs="Times New Roman"/>
          <w:bCs/>
          <w:sz w:val="24"/>
          <w:szCs w:val="24"/>
        </w:rPr>
        <w:t xml:space="preserve">poločníkom </w:t>
      </w:r>
      <w:r w:rsidRPr="00930371">
        <w:rPr>
          <w:rFonts w:ascii="Times New Roman" w:hAnsi="Times New Roman" w:cs="Times New Roman"/>
          <w:sz w:val="24"/>
          <w:szCs w:val="24"/>
        </w:rPr>
        <w:t xml:space="preserve">akcionár, spoločník, člen družstva alebo iná osoba s majetkovou účasťou na dlžníkovi, </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w:t>
      </w:r>
      <w:r w:rsidRPr="00930371">
        <w:rPr>
          <w:rFonts w:ascii="Times New Roman" w:hAnsi="Times New Roman" w:cs="Times New Roman"/>
          <w:bCs/>
          <w:sz w:val="24"/>
          <w:szCs w:val="24"/>
        </w:rPr>
        <w:t xml:space="preserve">odielom obchodný podiel, </w:t>
      </w:r>
      <w:r w:rsidRPr="00930371">
        <w:rPr>
          <w:rFonts w:ascii="Times New Roman" w:hAnsi="Times New Roman" w:cs="Times New Roman"/>
          <w:sz w:val="24"/>
          <w:szCs w:val="24"/>
        </w:rPr>
        <w:t>akcia a iná majetková účasť na dlžníkovi,</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š</w:t>
      </w:r>
      <w:r w:rsidRPr="00930371">
        <w:rPr>
          <w:rFonts w:ascii="Times New Roman" w:hAnsi="Times New Roman" w:cs="Times New Roman"/>
          <w:bCs/>
          <w:sz w:val="24"/>
          <w:szCs w:val="24"/>
        </w:rPr>
        <w:t>tatutárnym orgánom</w:t>
      </w:r>
      <w:r w:rsidRPr="00930371">
        <w:rPr>
          <w:rFonts w:ascii="Times New Roman" w:hAnsi="Times New Roman" w:cs="Times New Roman"/>
          <w:sz w:val="24"/>
          <w:szCs w:val="24"/>
        </w:rPr>
        <w:t xml:space="preserve"> dlžníka štatutárny orgán alebo člen štatutárneho orgánu dlžníka, </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w:t>
      </w:r>
      <w:r w:rsidRPr="00930371">
        <w:rPr>
          <w:rFonts w:ascii="Times New Roman" w:hAnsi="Times New Roman" w:cs="Times New Roman"/>
          <w:bCs/>
          <w:sz w:val="24"/>
          <w:szCs w:val="24"/>
        </w:rPr>
        <w:t>znikom pohľadávky zo súkromnoprávneho vzťahu</w:t>
      </w:r>
      <w:r w:rsidRPr="00930371">
        <w:rPr>
          <w:rFonts w:ascii="Times New Roman" w:hAnsi="Times New Roman" w:cs="Times New Roman"/>
          <w:sz w:val="24"/>
          <w:szCs w:val="24"/>
        </w:rPr>
        <w:t xml:space="preserve"> okamih vzniku práva na plnenie podľa § 488 Občianskeho zákonníka bez ohľadu na to, či už nastal čas plnenia; v pochybnostiach sa predpokladá, že pohľadávka vznikla právoplatnosťou rozhodnutia súdu alebo okamihom písomného uznania dlžníkom,</w:t>
      </w:r>
    </w:p>
    <w:p w:rsidR="00E82E9A" w:rsidRPr="00930371" w:rsidRDefault="00E82E9A" w:rsidP="0031726C">
      <w:pPr>
        <w:pStyle w:val="Odsekzoznamu"/>
        <w:numPr>
          <w:ilvl w:val="0"/>
          <w:numId w:val="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w:t>
      </w:r>
      <w:r w:rsidRPr="00930371">
        <w:rPr>
          <w:rFonts w:ascii="Times New Roman" w:hAnsi="Times New Roman" w:cs="Times New Roman"/>
          <w:bCs/>
          <w:sz w:val="24"/>
          <w:szCs w:val="24"/>
        </w:rPr>
        <w:t>znikom pohľadávky z verejnoprávneho vzťahu</w:t>
      </w:r>
      <w:r w:rsidRPr="00930371">
        <w:rPr>
          <w:rFonts w:ascii="Times New Roman" w:hAnsi="Times New Roman" w:cs="Times New Roman"/>
          <w:sz w:val="24"/>
          <w:szCs w:val="24"/>
        </w:rPr>
        <w:t xml:space="preserve"> okamih, kedy bol dlžník prvýkrát oprávnený plniť takúto pohľadávku</w:t>
      </w:r>
      <w:r>
        <w:rPr>
          <w:rFonts w:ascii="Times New Roman" w:hAnsi="Times New Roman" w:cs="Times New Roman"/>
          <w:sz w:val="24"/>
          <w:szCs w:val="24"/>
        </w:rPr>
        <w:t>.</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Pre posúdenie postavenia veriteľa v preventívnom konaní podľa odseku 1 písm. </w:t>
      </w:r>
      <w:r w:rsidRPr="00610783">
        <w:rPr>
          <w:rFonts w:ascii="Times New Roman" w:hAnsi="Times New Roman"/>
          <w:sz w:val="24"/>
          <w:szCs w:val="24"/>
        </w:rPr>
        <w:t>d)</w:t>
      </w:r>
      <w:r>
        <w:rPr>
          <w:rFonts w:ascii="Times New Roman" w:hAnsi="Times New Roman"/>
          <w:sz w:val="24"/>
          <w:szCs w:val="24"/>
        </w:rPr>
        <w:t xml:space="preserve"> </w:t>
      </w:r>
      <w:r w:rsidRPr="00610783">
        <w:rPr>
          <w:rFonts w:ascii="Times New Roman" w:hAnsi="Times New Roman"/>
          <w:sz w:val="24"/>
          <w:szCs w:val="24"/>
        </w:rPr>
        <w:t>a</w:t>
      </w:r>
      <w:r>
        <w:rPr>
          <w:rFonts w:ascii="Times New Roman" w:hAnsi="Times New Roman"/>
          <w:sz w:val="24"/>
          <w:szCs w:val="24"/>
        </w:rPr>
        <w:t>ž</w:t>
      </w:r>
      <w:r w:rsidRPr="00610783">
        <w:rPr>
          <w:rFonts w:ascii="Times New Roman" w:hAnsi="Times New Roman"/>
          <w:sz w:val="24"/>
          <w:szCs w:val="24"/>
        </w:rPr>
        <w:t> g)</w:t>
      </w:r>
      <w:r w:rsidRPr="007F11CF">
        <w:rPr>
          <w:rFonts w:ascii="Times New Roman" w:hAnsi="Times New Roman"/>
          <w:sz w:val="24"/>
          <w:szCs w:val="24"/>
        </w:rPr>
        <w:t xml:space="preserve"> je rozhodujúci stav v čase začatia preventívneho konania.  </w:t>
      </w:r>
    </w:p>
    <w:p w:rsidR="00E82E9A" w:rsidRPr="007F11CF" w:rsidRDefault="00E82E9A" w:rsidP="00E82E9A">
      <w:pP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3</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Poradca v preventívnom konaní</w:t>
      </w:r>
    </w:p>
    <w:p w:rsidR="00E82E9A" w:rsidRPr="007F11CF" w:rsidRDefault="00E82E9A" w:rsidP="00E82E9A">
      <w:pPr>
        <w:jc w:val="center"/>
        <w:rPr>
          <w:rFonts w:ascii="Times New Roman" w:hAnsi="Times New Roman"/>
          <w:b/>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Pri riešení hroziaceho úpadku štatutárny orgán dlžníka </w:t>
      </w:r>
      <w:r>
        <w:rPr>
          <w:rFonts w:ascii="Times New Roman" w:hAnsi="Times New Roman"/>
          <w:sz w:val="24"/>
          <w:szCs w:val="24"/>
        </w:rPr>
        <w:t>zváži</w:t>
      </w:r>
      <w:r w:rsidRPr="007F11CF">
        <w:rPr>
          <w:rFonts w:ascii="Times New Roman" w:hAnsi="Times New Roman"/>
          <w:sz w:val="24"/>
          <w:szCs w:val="24"/>
        </w:rPr>
        <w:t xml:space="preserve"> využitie poradcu</w:t>
      </w:r>
      <w:r>
        <w:rPr>
          <w:rFonts w:ascii="Times New Roman" w:hAnsi="Times New Roman"/>
          <w:sz w:val="24"/>
          <w:szCs w:val="24"/>
        </w:rPr>
        <w:t>,</w:t>
      </w:r>
      <w:r w:rsidRPr="007F11CF">
        <w:rPr>
          <w:rFonts w:ascii="Times New Roman" w:hAnsi="Times New Roman"/>
          <w:sz w:val="24"/>
          <w:szCs w:val="24"/>
        </w:rPr>
        <w:t xml:space="preserve"> ktor</w:t>
      </w:r>
      <w:r>
        <w:rPr>
          <w:rFonts w:ascii="Times New Roman" w:hAnsi="Times New Roman"/>
          <w:sz w:val="24"/>
          <w:szCs w:val="24"/>
        </w:rPr>
        <w:t>ý</w:t>
      </w:r>
      <w:r w:rsidRPr="007F11CF">
        <w:rPr>
          <w:rFonts w:ascii="Times New Roman" w:hAnsi="Times New Roman"/>
          <w:sz w:val="24"/>
          <w:szCs w:val="24"/>
        </w:rPr>
        <w:t xml:space="preserve"> m</w:t>
      </w:r>
      <w:r>
        <w:rPr>
          <w:rFonts w:ascii="Times New Roman" w:hAnsi="Times New Roman"/>
          <w:sz w:val="24"/>
          <w:szCs w:val="24"/>
        </w:rPr>
        <w:t>á</w:t>
      </w:r>
      <w:r w:rsidRPr="007F11CF">
        <w:rPr>
          <w:rFonts w:ascii="Times New Roman" w:hAnsi="Times New Roman"/>
          <w:sz w:val="24"/>
          <w:szCs w:val="24"/>
        </w:rPr>
        <w:t xml:space="preserve"> odborné vedomosti a skúsenosti, technické a personálne vybavenie, ktoré je potrebné pri riešení hroziaceho úpadku dlžníka, a požíva dôveru relevantných veriteľov</w:t>
      </w:r>
      <w:r>
        <w:rPr>
          <w:rFonts w:ascii="Times New Roman" w:hAnsi="Times New Roman"/>
          <w:sz w:val="24"/>
          <w:szCs w:val="24"/>
        </w:rPr>
        <w:t>; štatutárny orgán dlžníka môže využiť viacerých poradcov</w:t>
      </w:r>
      <w:r w:rsidRPr="007F11CF">
        <w:rPr>
          <w:rFonts w:ascii="Times New Roman" w:hAnsi="Times New Roman"/>
          <w:sz w:val="24"/>
          <w:szCs w:val="24"/>
        </w:rPr>
        <w:t xml:space="preserve">. </w:t>
      </w:r>
      <w:r w:rsidRPr="00D13287">
        <w:rPr>
          <w:rFonts w:ascii="Times New Roman" w:hAnsi="Times New Roman"/>
          <w:sz w:val="24"/>
          <w:szCs w:val="24"/>
        </w:rPr>
        <w:t>Dlžník je vo verejnej preventívnej reštrukturalizácii povinný</w:t>
      </w:r>
      <w:r w:rsidRPr="003F002A">
        <w:rPr>
          <w:rFonts w:ascii="Times New Roman" w:hAnsi="Times New Roman"/>
          <w:sz w:val="24"/>
          <w:szCs w:val="24"/>
        </w:rPr>
        <w:t xml:space="preserve"> využiť poradcu; to neplatí, ak získa súhlas s poskytnutím dočasnej ochrany podľa § 17 ods. 1.</w:t>
      </w:r>
    </w:p>
    <w:p w:rsidR="00E82E9A" w:rsidRDefault="00E82E9A" w:rsidP="00E82E9A">
      <w:pPr>
        <w:ind w:firstLine="708"/>
        <w:jc w:val="both"/>
        <w:rPr>
          <w:rFonts w:ascii="Times New Roman" w:hAnsi="Times New Roman"/>
          <w:sz w:val="24"/>
          <w:szCs w:val="24"/>
        </w:rPr>
      </w:pPr>
      <w:r w:rsidDel="005E0C76">
        <w:t xml:space="preserve"> </w:t>
      </w: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Ak štatutárny orgán dlžníka zvažuje využitie poradcu pri riešení hroziaceho úpadku, informuje o tom relevantných veriteľov. Pri výbere a využití poradcu štatutárny orgán dlžníka prihliada najmä na </w:t>
      </w:r>
      <w:r w:rsidRPr="00D13287">
        <w:rPr>
          <w:rFonts w:ascii="Times New Roman" w:hAnsi="Times New Roman"/>
          <w:sz w:val="24"/>
          <w:szCs w:val="24"/>
        </w:rPr>
        <w:t>odbornosť poradcu</w:t>
      </w:r>
      <w:r>
        <w:rPr>
          <w:rFonts w:ascii="Times New Roman" w:hAnsi="Times New Roman"/>
          <w:sz w:val="24"/>
          <w:szCs w:val="24"/>
        </w:rPr>
        <w:t xml:space="preserve"> a </w:t>
      </w:r>
      <w:r w:rsidRPr="007F11CF">
        <w:rPr>
          <w:rFonts w:ascii="Times New Roman" w:hAnsi="Times New Roman"/>
          <w:sz w:val="24"/>
          <w:szCs w:val="24"/>
        </w:rPr>
        <w:t>odporúčania a výhrady relevantných veriteľov k poradcovi je povinný dôkladne zvážiť. O každej zmene poradcu je dlžník povinný informovať veriteľov, ktorí súhlasili s poskytnutím dočasnej ochrany</w:t>
      </w:r>
      <w:r w:rsidRPr="00D13287">
        <w:rPr>
          <w:rFonts w:ascii="Times New Roman" w:hAnsi="Times New Roman"/>
          <w:sz w:val="24"/>
          <w:szCs w:val="24"/>
        </w:rPr>
        <w:t>, a veriteľský výbor</w:t>
      </w:r>
      <w:r w:rsidRPr="007F11CF">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Dlžník je povinný v návrhu, koncepte </w:t>
      </w:r>
      <w:r>
        <w:rPr>
          <w:rFonts w:ascii="Times New Roman" w:hAnsi="Times New Roman"/>
          <w:sz w:val="24"/>
          <w:szCs w:val="24"/>
        </w:rPr>
        <w:t xml:space="preserve">verejného </w:t>
      </w:r>
      <w:r w:rsidRPr="007F11CF">
        <w:rPr>
          <w:rFonts w:ascii="Times New Roman" w:hAnsi="Times New Roman"/>
          <w:sz w:val="24"/>
          <w:szCs w:val="24"/>
        </w:rPr>
        <w:t>plánu</w:t>
      </w:r>
      <w:r>
        <w:rPr>
          <w:rFonts w:ascii="Times New Roman" w:hAnsi="Times New Roman"/>
          <w:sz w:val="24"/>
          <w:szCs w:val="24"/>
        </w:rPr>
        <w:t xml:space="preserve"> (ďalej len „koncept plánu“)</w:t>
      </w:r>
      <w:r w:rsidRPr="007F11CF">
        <w:rPr>
          <w:rFonts w:ascii="Times New Roman" w:hAnsi="Times New Roman"/>
          <w:sz w:val="24"/>
          <w:szCs w:val="24"/>
        </w:rPr>
        <w:t xml:space="preserve"> a</w:t>
      </w:r>
      <w:r>
        <w:rPr>
          <w:rFonts w:ascii="Times New Roman" w:hAnsi="Times New Roman"/>
          <w:sz w:val="24"/>
          <w:szCs w:val="24"/>
        </w:rPr>
        <w:t xml:space="preserve"> verejnom </w:t>
      </w:r>
      <w:r w:rsidRPr="007F11CF">
        <w:rPr>
          <w:rFonts w:ascii="Times New Roman" w:hAnsi="Times New Roman"/>
          <w:sz w:val="24"/>
          <w:szCs w:val="24"/>
        </w:rPr>
        <w:t>pláne uviesť všetkých poradcov, ktorých využil, využíva alebo plánuje využiť pri riešení hroziaceho úpadku, spôsob určenia výšky odmeny každého poradcu, uhradenú a neuhradenú sumu odme</w:t>
      </w:r>
      <w:r>
        <w:rPr>
          <w:rFonts w:ascii="Times New Roman" w:hAnsi="Times New Roman"/>
          <w:sz w:val="24"/>
          <w:szCs w:val="24"/>
        </w:rPr>
        <w:t>ny</w:t>
      </w:r>
      <w:r w:rsidRPr="007F11CF">
        <w:rPr>
          <w:rFonts w:ascii="Times New Roman" w:hAnsi="Times New Roman"/>
          <w:sz w:val="24"/>
          <w:szCs w:val="24"/>
        </w:rPr>
        <w:t xml:space="preserve"> každého poradcu a predpokladanú celkovú sumu odmeny každého poradcu.</w:t>
      </w:r>
      <w:r w:rsidRPr="007F11CF">
        <w:rPr>
          <w:rStyle w:val="Odkaznapoznmkupodiarou"/>
          <w:rFonts w:ascii="Times New Roman" w:hAnsi="Times New Roman"/>
          <w:sz w:val="24"/>
          <w:szCs w:val="24"/>
        </w:rPr>
        <w:t xml:space="preserve"> </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4</w:t>
      </w:r>
      <w:r w:rsidRPr="007F11CF">
        <w:rPr>
          <w:rFonts w:ascii="Times New Roman" w:hAnsi="Times New Roman"/>
          <w:sz w:val="24"/>
          <w:szCs w:val="24"/>
        </w:rPr>
        <w:t xml:space="preserve">) </w:t>
      </w:r>
      <w:r>
        <w:rPr>
          <w:rFonts w:ascii="Times New Roman" w:hAnsi="Times New Roman"/>
          <w:sz w:val="24"/>
          <w:szCs w:val="24"/>
        </w:rPr>
        <w:t>Poradca, ktorý sa podieľa na riešení hroziaceho úpadku dlžníka najmä</w:t>
      </w:r>
    </w:p>
    <w:p w:rsidR="00E82E9A" w:rsidRPr="00930371" w:rsidRDefault="00E82E9A" w:rsidP="0031726C">
      <w:pPr>
        <w:pStyle w:val="Odsekzoznamu"/>
        <w:numPr>
          <w:ilvl w:val="0"/>
          <w:numId w:val="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vypracúva projekciu peňažných tokov, výnosov a nákladov a ich štruktúry na účely vypracovania konceptu plánu a verejného plánu, alebo sa k nim vyjadruje</w:t>
      </w:r>
      <w:r>
        <w:rPr>
          <w:rFonts w:ascii="Times New Roman" w:hAnsi="Times New Roman" w:cs="Times New Roman"/>
          <w:sz w:val="24"/>
          <w:szCs w:val="24"/>
        </w:rPr>
        <w:t>,</w:t>
      </w:r>
    </w:p>
    <w:p w:rsidR="00E82E9A" w:rsidRPr="00930371" w:rsidRDefault="00E82E9A" w:rsidP="0031726C">
      <w:pPr>
        <w:pStyle w:val="Odsekzoznamu"/>
        <w:numPr>
          <w:ilvl w:val="0"/>
          <w:numId w:val="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skúma obsah a rozsah faktorov ovplyvňujúcich udržateľnosť podniku dlžníka a jeho možností pokračovať v činnosti vrátane miery ohrozenia jeho udržateľnosti, alebo sa k nim vyjadruje,</w:t>
      </w:r>
    </w:p>
    <w:p w:rsidR="00E82E9A" w:rsidRPr="00930371" w:rsidRDefault="00E82E9A" w:rsidP="0031726C">
      <w:pPr>
        <w:pStyle w:val="Odsekzoznamu"/>
        <w:numPr>
          <w:ilvl w:val="0"/>
          <w:numId w:val="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lastRenderedPageBreak/>
        <w:t>skúma a navrhuje potrebu zavedenia konkrétnych opatrení a ich predpokladaný vplyv na udržateľnosť podniku dlžníka a jeho možnosti pokračovať v činnosti na účely vypracovania konceptu plánu a verejného plánu, alebo sa k nim vyjadruje,</w:t>
      </w:r>
    </w:p>
    <w:p w:rsidR="00E82E9A" w:rsidRPr="00930371" w:rsidRDefault="00E82E9A" w:rsidP="0031726C">
      <w:pPr>
        <w:pStyle w:val="Odsekzoznamu"/>
        <w:numPr>
          <w:ilvl w:val="0"/>
          <w:numId w:val="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poskytuje dlžníkovi a správcovi stanovisko ku konceptu plánu a verejnému plánu, vrátane informácie o tom, či bol verejný plán vypracovaný v súlade s odporúčaniami poradcu a o tom, ktoré odporúčania poradcu neboli vo verejnom pláne zapracované alebo sú v rozpore s vypracovaným verejným plánom,</w:t>
      </w:r>
    </w:p>
    <w:p w:rsidR="00E82E9A" w:rsidRPr="00930371" w:rsidRDefault="00E82E9A" w:rsidP="0031726C">
      <w:pPr>
        <w:pStyle w:val="Odsekzoznamu"/>
        <w:numPr>
          <w:ilvl w:val="0"/>
          <w:numId w:val="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na žiadosť dlžníka, správcu alebo relevantného veriteľa poskytuje riadne a včas stanovisko k otázkam týkajúcim sa riešenia hroziaceho úpadku dlžníka,</w:t>
      </w:r>
    </w:p>
    <w:p w:rsidR="00E82E9A" w:rsidRPr="00930371" w:rsidRDefault="00E82E9A" w:rsidP="0031726C">
      <w:pPr>
        <w:pStyle w:val="Odsekzoznamu"/>
        <w:numPr>
          <w:ilvl w:val="0"/>
          <w:numId w:val="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poskytuje súhlas s úkonom dlžníka podľa § 19 ods. 1, vrátane zdôvodnenia svojho rozhodnutia o poskytnutí alebo neposkytnutí súhlasu s úkonom dlžníka,</w:t>
      </w:r>
    </w:p>
    <w:p w:rsidR="00E82E9A" w:rsidRPr="00930371" w:rsidRDefault="00E82E9A" w:rsidP="0031726C">
      <w:pPr>
        <w:pStyle w:val="Odsekzoznamu"/>
        <w:numPr>
          <w:ilvl w:val="0"/>
          <w:numId w:val="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pripravuje alebo sa vyjadruje k testu hroziaceho úpadku, testu najlepšieho záujmu veriteľov, testu pravidla relatívnej priority a testu životaschopnosti.</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(5) P</w:t>
      </w:r>
      <w:r w:rsidRPr="007F11CF">
        <w:rPr>
          <w:rFonts w:ascii="Times New Roman" w:hAnsi="Times New Roman"/>
          <w:sz w:val="24"/>
          <w:szCs w:val="24"/>
        </w:rPr>
        <w:t>oradca, ktorý sa podieľa na riešení hroziaceho úpadku dlžníka, je povinný</w:t>
      </w:r>
    </w:p>
    <w:p w:rsidR="00E82E9A" w:rsidRPr="00930371" w:rsidRDefault="00E82E9A" w:rsidP="0031726C">
      <w:pPr>
        <w:pStyle w:val="Odsekzoznamu"/>
        <w:numPr>
          <w:ilvl w:val="0"/>
          <w:numId w:val="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konať s odbornou starostlivosťou,</w:t>
      </w:r>
    </w:p>
    <w:p w:rsidR="00E82E9A" w:rsidRPr="00930371" w:rsidRDefault="00E82E9A" w:rsidP="0031726C">
      <w:pPr>
        <w:pStyle w:val="Odsekzoznamu"/>
        <w:numPr>
          <w:ilvl w:val="0"/>
          <w:numId w:val="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mať poistenie zodpovednosti za škodu,</w:t>
      </w:r>
    </w:p>
    <w:p w:rsidR="00E82E9A" w:rsidRPr="00930371" w:rsidRDefault="00E82E9A" w:rsidP="0031726C">
      <w:pPr>
        <w:pStyle w:val="Odsekzoznamu"/>
        <w:numPr>
          <w:ilvl w:val="0"/>
          <w:numId w:val="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bez</w:t>
      </w:r>
      <w:r>
        <w:rPr>
          <w:rFonts w:ascii="Times New Roman" w:hAnsi="Times New Roman" w:cs="Times New Roman"/>
          <w:sz w:val="24"/>
          <w:szCs w:val="24"/>
        </w:rPr>
        <w:t xml:space="preserve"> zbytočného odkladu</w:t>
      </w:r>
      <w:r w:rsidRPr="00930371">
        <w:rPr>
          <w:rFonts w:ascii="Times New Roman" w:hAnsi="Times New Roman" w:cs="Times New Roman"/>
          <w:sz w:val="24"/>
          <w:szCs w:val="24"/>
        </w:rPr>
        <w:t xml:space="preserve"> písomne informovať dlžníka o jeho úpadku, ak počas preventívneho konania zistí, že je dlžník v úpadku, </w:t>
      </w:r>
    </w:p>
    <w:p w:rsidR="00E82E9A" w:rsidRPr="00930371" w:rsidRDefault="00E82E9A" w:rsidP="0031726C">
      <w:pPr>
        <w:pStyle w:val="Odsekzoznamu"/>
        <w:numPr>
          <w:ilvl w:val="0"/>
          <w:numId w:val="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zúčastniť sa informatívnej schôdze a schvaľovacej schôdze,</w:t>
      </w:r>
    </w:p>
    <w:p w:rsidR="00E82E9A" w:rsidRPr="00930371" w:rsidRDefault="00E82E9A" w:rsidP="0031726C">
      <w:pPr>
        <w:pStyle w:val="Odsekzoznamu"/>
        <w:numPr>
          <w:ilvl w:val="0"/>
          <w:numId w:val="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na činnosti a poskytovanie služieb podľa osobitných predpisov</w:t>
      </w:r>
      <w:r>
        <w:rPr>
          <w:rStyle w:val="Odkaznapoznmkupodiarou"/>
          <w:rFonts w:ascii="Times New Roman" w:hAnsi="Times New Roman" w:cs="Times New Roman"/>
          <w:sz w:val="24"/>
          <w:szCs w:val="24"/>
        </w:rPr>
        <w:footnoteReference w:id="6"/>
      </w:r>
      <w:r w:rsidRPr="00930371">
        <w:rPr>
          <w:rFonts w:ascii="Times New Roman" w:hAnsi="Times New Roman" w:cs="Times New Roman"/>
          <w:sz w:val="24"/>
          <w:szCs w:val="24"/>
        </w:rPr>
        <w:t>) spĺňať podmienky v nich uvedené.</w:t>
      </w:r>
    </w:p>
    <w:p w:rsidR="00E82E9A" w:rsidRDefault="00E82E9A" w:rsidP="00E82E9A">
      <w:pPr>
        <w:ind w:firstLine="708"/>
        <w:jc w:val="both"/>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 4</w:t>
      </w:r>
    </w:p>
    <w:p w:rsidR="00E82E9A" w:rsidRDefault="00E82E9A" w:rsidP="00E82E9A">
      <w:pPr>
        <w:jc w:val="center"/>
        <w:rPr>
          <w:rFonts w:ascii="Times New Roman" w:hAnsi="Times New Roman"/>
          <w:sz w:val="24"/>
          <w:szCs w:val="24"/>
        </w:rPr>
      </w:pPr>
      <w:r>
        <w:rPr>
          <w:rFonts w:ascii="Times New Roman" w:hAnsi="Times New Roman"/>
          <w:sz w:val="24"/>
          <w:szCs w:val="24"/>
        </w:rPr>
        <w:t>Odmena poradcu</w:t>
      </w:r>
    </w:p>
    <w:p w:rsidR="00E82E9A" w:rsidRDefault="00E82E9A" w:rsidP="00E82E9A">
      <w:pPr>
        <w:ind w:firstLine="708"/>
        <w:jc w:val="center"/>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(1) Po začatí verejnej preventívnej reštrukturalizácie schvaľuje odmenu poradcu alebo úhradu neuhradenej sumy odmeny poradcu za činnosť poradcu pred začatím verejnej preventívnej reštrukturalizácie (ďalej len „neuhradená odmena“) veriteľský výbor; v schválenej výške odmeny a neuhradenej odmeny sa poradca považuje za nedotknutého. Ak veriteľský výbor neschváli odmenu alebo neuhradenú odmenu, v tejto výške sa považuje odmena alebo neuhradená odmena za nevymáhateľnú do splnenia verejného plánu a dlžník je povinný zdržať sa jej plnenia do splnenia verejného plánu. </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E145C5">
        <w:rPr>
          <w:rFonts w:ascii="Times New Roman" w:hAnsi="Times New Roman"/>
          <w:sz w:val="24"/>
          <w:szCs w:val="24"/>
        </w:rPr>
        <w:t>(</w:t>
      </w:r>
      <w:r>
        <w:rPr>
          <w:rFonts w:ascii="Times New Roman" w:hAnsi="Times New Roman"/>
          <w:sz w:val="24"/>
          <w:szCs w:val="24"/>
        </w:rPr>
        <w:t>2</w:t>
      </w:r>
      <w:r w:rsidRPr="00E145C5">
        <w:rPr>
          <w:rFonts w:ascii="Times New Roman" w:hAnsi="Times New Roman"/>
          <w:sz w:val="24"/>
          <w:szCs w:val="24"/>
        </w:rPr>
        <w:t xml:space="preserve">) </w:t>
      </w:r>
      <w:r>
        <w:rPr>
          <w:rFonts w:ascii="Times New Roman" w:hAnsi="Times New Roman"/>
          <w:sz w:val="24"/>
          <w:szCs w:val="24"/>
        </w:rPr>
        <w:t>Odmena poradcu musí byť primeraná s ohľadom na pomery dlžníka. V rozsahu, v akom je odmena poradcu neprimeraná, jej môže odporovať každý veriteľ; za neprimeranú odmenu sa považuje odmena poradcu, o ktorej tak rozhodne veriteľský výbor, ibaže poradca preukáže opak.</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(3) Suma odmien poradcov sa považuje za primeranú, ak v súhrne nie je vyššia ako jedno percento z obratu dlžníka za posledný kalendárny rok podľa priebežnej účtovnej závierky </w:t>
      </w:r>
      <w:r w:rsidRPr="00C3141F">
        <w:rPr>
          <w:rFonts w:ascii="Times New Roman" w:hAnsi="Times New Roman"/>
          <w:sz w:val="24"/>
          <w:szCs w:val="24"/>
        </w:rPr>
        <w:t>podľa § 1</w:t>
      </w:r>
      <w:r>
        <w:rPr>
          <w:rFonts w:ascii="Times New Roman" w:hAnsi="Times New Roman"/>
          <w:sz w:val="24"/>
          <w:szCs w:val="24"/>
        </w:rPr>
        <w:t>7</w:t>
      </w:r>
      <w:r w:rsidRPr="00C3141F">
        <w:rPr>
          <w:rFonts w:ascii="Times New Roman" w:hAnsi="Times New Roman"/>
          <w:sz w:val="24"/>
          <w:szCs w:val="24"/>
        </w:rPr>
        <w:t xml:space="preserve"> ods. 2 alebo podľa</w:t>
      </w:r>
      <w:r>
        <w:rPr>
          <w:rFonts w:ascii="Times New Roman" w:hAnsi="Times New Roman"/>
          <w:sz w:val="24"/>
          <w:szCs w:val="24"/>
        </w:rPr>
        <w:t xml:space="preserve"> poslednej riadnej individuálnej účtovnej závierky a mimoriadnej individuálnej účtovnej závierky, ak bola vyhotovená neskôr ako posledná riadna individuálna účtovná závierka, najviac však vo výške 50-násobku priemernej mesačnej mzdy zamestnanca hospodárstva Slovenskej republiky za predchádzajúci kalendárny rok, pokiaľ sa nepreukáže opak.</w:t>
      </w:r>
      <w:r w:rsidRPr="007F11CF">
        <w:rPr>
          <w:rStyle w:val="Odkaznapoznmkupodiarou"/>
          <w:rFonts w:ascii="Times New Roman" w:hAnsi="Times New Roman"/>
          <w:sz w:val="24"/>
          <w:szCs w:val="24"/>
        </w:rPr>
        <w:t xml:space="preserve"> </w:t>
      </w:r>
    </w:p>
    <w:p w:rsidR="00E82E9A" w:rsidRDefault="00E82E9A" w:rsidP="00E82E9A">
      <w:pPr>
        <w:ind w:firstLine="708"/>
        <w:jc w:val="both"/>
        <w:rPr>
          <w:rFonts w:ascii="Times New Roman" w:hAnsi="Times New Roman"/>
          <w:sz w:val="24"/>
          <w:szCs w:val="24"/>
        </w:rPr>
      </w:pPr>
    </w:p>
    <w:p w:rsidR="00E82E9A" w:rsidRPr="00992C58" w:rsidRDefault="00E82E9A" w:rsidP="00E82E9A">
      <w:pPr>
        <w:jc w:val="center"/>
        <w:rPr>
          <w:rFonts w:ascii="Times New Roman" w:hAnsi="Times New Roman"/>
          <w:sz w:val="24"/>
          <w:szCs w:val="24"/>
        </w:rPr>
      </w:pPr>
      <w:r w:rsidRPr="00992C58">
        <w:rPr>
          <w:rFonts w:ascii="Times New Roman" w:hAnsi="Times New Roman"/>
          <w:sz w:val="24"/>
          <w:szCs w:val="24"/>
        </w:rPr>
        <w:lastRenderedPageBreak/>
        <w:t xml:space="preserve">§ </w:t>
      </w:r>
      <w:r>
        <w:rPr>
          <w:rFonts w:ascii="Times New Roman" w:hAnsi="Times New Roman"/>
          <w:sz w:val="24"/>
          <w:szCs w:val="24"/>
        </w:rPr>
        <w:t>5</w:t>
      </w:r>
    </w:p>
    <w:p w:rsidR="00E82E9A" w:rsidRDefault="00E82E9A" w:rsidP="00E82E9A">
      <w:pPr>
        <w:jc w:val="center"/>
        <w:rPr>
          <w:rFonts w:ascii="Times New Roman" w:hAnsi="Times New Roman"/>
          <w:sz w:val="24"/>
          <w:szCs w:val="24"/>
        </w:rPr>
      </w:pPr>
      <w:r w:rsidRPr="00992C58">
        <w:rPr>
          <w:rFonts w:ascii="Times New Roman" w:hAnsi="Times New Roman"/>
          <w:sz w:val="24"/>
          <w:szCs w:val="24"/>
        </w:rPr>
        <w:t>Zodpovednosť poradcu</w:t>
      </w:r>
    </w:p>
    <w:p w:rsidR="00E82E9A" w:rsidRPr="007F11CF" w:rsidRDefault="00E82E9A" w:rsidP="00E82E9A">
      <w:pPr>
        <w:ind w:firstLine="708"/>
        <w:jc w:val="center"/>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1</w:t>
      </w:r>
      <w:r w:rsidRPr="007F11CF">
        <w:rPr>
          <w:rFonts w:ascii="Times New Roman" w:hAnsi="Times New Roman"/>
          <w:sz w:val="24"/>
          <w:szCs w:val="24"/>
        </w:rPr>
        <w:t xml:space="preserve">) </w:t>
      </w:r>
      <w:r>
        <w:rPr>
          <w:rFonts w:ascii="Times New Roman" w:hAnsi="Times New Roman"/>
          <w:sz w:val="24"/>
          <w:szCs w:val="24"/>
        </w:rPr>
        <w:t>Pri porušení povinnosti ustanovenej týmto zákonom zodpovedá poradca dlžníkovi za škodu. Dohody medzi poradcom a dlžníkom, ktoré vylučujú zodpovednosť poradcu, sú zakázané. Dohody medzi poradcom a dlžníkom, ktoré obmedzujú zodpovednosť poradcu, sú zakázané; to neplatí, ak takúto dohodu schváli veriteľský výbor. Ak je na majetok dlžníka vyhlásený konkurz, nároky zo zodpovednosti za škodu uplatňuje správca.</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(2) Pri úmyselnom porušení povinnosti ustanovenej týmto zákonom zodpovedá poradca veriteľom za škodu, ktorú im tým spôsobil. </w:t>
      </w:r>
    </w:p>
    <w:p w:rsidR="00E82E9A" w:rsidRDefault="00E82E9A" w:rsidP="00E82E9A">
      <w:pPr>
        <w:ind w:firstLine="708"/>
        <w:jc w:val="both"/>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 6</w:t>
      </w:r>
    </w:p>
    <w:p w:rsidR="00E82E9A" w:rsidRDefault="00E82E9A" w:rsidP="00E82E9A">
      <w:pPr>
        <w:jc w:val="center"/>
        <w:rPr>
          <w:rFonts w:ascii="Times New Roman" w:hAnsi="Times New Roman"/>
          <w:sz w:val="24"/>
          <w:szCs w:val="24"/>
        </w:rPr>
      </w:pPr>
      <w:r>
        <w:rPr>
          <w:rFonts w:ascii="Times New Roman" w:hAnsi="Times New Roman"/>
          <w:sz w:val="24"/>
          <w:szCs w:val="24"/>
        </w:rPr>
        <w:t>Povinnosti štatutárneho orgánu dlžníka v preventívnom konaní</w:t>
      </w:r>
    </w:p>
    <w:p w:rsidR="00E82E9A" w:rsidRDefault="00E82E9A" w:rsidP="00E82E9A">
      <w:pPr>
        <w:jc w:val="center"/>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(1) Ak sa rieši hroziaci úpadok v preventívnom konaní, š</w:t>
      </w:r>
      <w:r w:rsidRPr="007F11CF">
        <w:rPr>
          <w:rFonts w:ascii="Times New Roman" w:hAnsi="Times New Roman"/>
          <w:sz w:val="24"/>
          <w:szCs w:val="24"/>
        </w:rPr>
        <w:t>tatutárny orgán dlžníka je povinný postupovať proaktívne</w:t>
      </w:r>
      <w:r>
        <w:rPr>
          <w:rFonts w:ascii="Times New Roman" w:hAnsi="Times New Roman"/>
          <w:sz w:val="24"/>
          <w:szCs w:val="24"/>
        </w:rPr>
        <w:t>,</w:t>
      </w:r>
      <w:r w:rsidRPr="007F11CF">
        <w:rPr>
          <w:rFonts w:ascii="Times New Roman" w:hAnsi="Times New Roman"/>
          <w:sz w:val="24"/>
          <w:szCs w:val="24"/>
        </w:rPr>
        <w:t> snažiť sa o konsenzuálne riešenie hroziaceho úpadku</w:t>
      </w:r>
      <w:r>
        <w:rPr>
          <w:rFonts w:ascii="Times New Roman" w:hAnsi="Times New Roman"/>
          <w:sz w:val="24"/>
          <w:szCs w:val="24"/>
        </w:rPr>
        <w:t xml:space="preserve"> a je povinný postupovať tak, aby neohrozil dosiahnutie účelu preventívneho konania.</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(2) Štatutárny orgán dlžníka je vo verejnej preventívnej reštrukturalizácii </w:t>
      </w:r>
      <w:r w:rsidRPr="007F11CF">
        <w:rPr>
          <w:rFonts w:ascii="Times New Roman" w:hAnsi="Times New Roman"/>
          <w:sz w:val="24"/>
          <w:szCs w:val="24"/>
        </w:rPr>
        <w:t xml:space="preserve">povinný poskytovať </w:t>
      </w:r>
      <w:r>
        <w:rPr>
          <w:rFonts w:ascii="Times New Roman" w:hAnsi="Times New Roman"/>
          <w:sz w:val="24"/>
          <w:szCs w:val="24"/>
        </w:rPr>
        <w:t xml:space="preserve">veriteľom </w:t>
      </w:r>
      <w:r w:rsidRPr="007F11CF">
        <w:rPr>
          <w:rFonts w:ascii="Times New Roman" w:hAnsi="Times New Roman"/>
          <w:sz w:val="24"/>
          <w:szCs w:val="24"/>
        </w:rPr>
        <w:t>všetky podstatné informácie potrebné k prijatiu informovaných rozhodnutí.</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(3) </w:t>
      </w:r>
      <w:r w:rsidRPr="007F11CF">
        <w:rPr>
          <w:rFonts w:ascii="Times New Roman" w:hAnsi="Times New Roman"/>
          <w:sz w:val="24"/>
          <w:szCs w:val="24"/>
        </w:rPr>
        <w:t xml:space="preserve">Ak súd potvrdí </w:t>
      </w:r>
      <w:r>
        <w:rPr>
          <w:rFonts w:ascii="Times New Roman" w:hAnsi="Times New Roman"/>
          <w:sz w:val="24"/>
          <w:szCs w:val="24"/>
        </w:rPr>
        <w:t xml:space="preserve">verejný </w:t>
      </w:r>
      <w:r w:rsidRPr="007F11CF">
        <w:rPr>
          <w:rFonts w:ascii="Times New Roman" w:hAnsi="Times New Roman"/>
          <w:sz w:val="24"/>
          <w:szCs w:val="24"/>
        </w:rPr>
        <w:t xml:space="preserve">plán alebo neverejný preventívny </w:t>
      </w:r>
      <w:r>
        <w:rPr>
          <w:rFonts w:ascii="Times New Roman" w:hAnsi="Times New Roman"/>
          <w:sz w:val="24"/>
          <w:szCs w:val="24"/>
        </w:rPr>
        <w:t xml:space="preserve">reštrukturalizačný </w:t>
      </w:r>
      <w:r w:rsidRPr="007F11CF">
        <w:rPr>
          <w:rFonts w:ascii="Times New Roman" w:hAnsi="Times New Roman"/>
          <w:sz w:val="24"/>
          <w:szCs w:val="24"/>
        </w:rPr>
        <w:t xml:space="preserve">plán (ďalej len „neverejný plán“), štatutárny orgán dlžníka </w:t>
      </w:r>
      <w:r>
        <w:rPr>
          <w:rFonts w:ascii="Times New Roman" w:hAnsi="Times New Roman"/>
          <w:sz w:val="24"/>
          <w:szCs w:val="24"/>
        </w:rPr>
        <w:t xml:space="preserve">je </w:t>
      </w:r>
      <w:r w:rsidRPr="007F11CF">
        <w:rPr>
          <w:rFonts w:ascii="Times New Roman" w:hAnsi="Times New Roman"/>
          <w:sz w:val="24"/>
          <w:szCs w:val="24"/>
        </w:rPr>
        <w:t xml:space="preserve">povinný presadzovať plnenie </w:t>
      </w:r>
      <w:r>
        <w:rPr>
          <w:rFonts w:ascii="Times New Roman" w:hAnsi="Times New Roman"/>
          <w:sz w:val="24"/>
          <w:szCs w:val="24"/>
        </w:rPr>
        <w:t xml:space="preserve">verejného </w:t>
      </w:r>
      <w:r w:rsidRPr="007F11CF">
        <w:rPr>
          <w:rFonts w:ascii="Times New Roman" w:hAnsi="Times New Roman"/>
          <w:sz w:val="24"/>
          <w:szCs w:val="24"/>
        </w:rPr>
        <w:t>plánu alebo neverejného plánu a zdržať sa konania, ktoré by mohlo zmariť alebo sťažiť riadne alebo včasné splnenie</w:t>
      </w:r>
      <w:r>
        <w:rPr>
          <w:rFonts w:ascii="Times New Roman" w:hAnsi="Times New Roman"/>
          <w:sz w:val="24"/>
          <w:szCs w:val="24"/>
        </w:rPr>
        <w:t xml:space="preserve"> verejného</w:t>
      </w:r>
      <w:r w:rsidRPr="007F11CF">
        <w:rPr>
          <w:rFonts w:ascii="Times New Roman" w:hAnsi="Times New Roman"/>
          <w:sz w:val="24"/>
          <w:szCs w:val="24"/>
        </w:rPr>
        <w:t xml:space="preserve"> plánu alebo neverejného plánu.</w:t>
      </w:r>
      <w:r>
        <w:rPr>
          <w:rFonts w:ascii="Times New Roman" w:hAnsi="Times New Roman"/>
          <w:sz w:val="24"/>
          <w:szCs w:val="24"/>
        </w:rPr>
        <w:t xml:space="preserve"> </w:t>
      </w:r>
    </w:p>
    <w:p w:rsidR="00E82E9A" w:rsidRPr="007F11CF" w:rsidRDefault="00E82E9A" w:rsidP="00E82E9A">
      <w:pPr>
        <w:pStyle w:val="Odsekzoznamu"/>
        <w:spacing w:after="0" w:line="240" w:lineRule="auto"/>
        <w:ind w:left="1134" w:firstLine="282"/>
        <w:jc w:val="both"/>
        <w:rPr>
          <w:rFonts w:ascii="Times New Roman" w:hAnsi="Times New Roman" w:cs="Times New Roman"/>
          <w:sz w:val="24"/>
          <w:szCs w:val="24"/>
        </w:rPr>
      </w:pPr>
    </w:p>
    <w:p w:rsidR="00E82E9A" w:rsidRPr="00F33E57" w:rsidRDefault="00E82E9A" w:rsidP="00E82E9A">
      <w:pPr>
        <w:pStyle w:val="Nadpis1"/>
        <w:spacing w:before="0" w:beforeAutospacing="0" w:after="0" w:afterAutospacing="0"/>
        <w:jc w:val="center"/>
        <w:rPr>
          <w:b/>
          <w:spacing w:val="30"/>
          <w:szCs w:val="24"/>
        </w:rPr>
      </w:pPr>
      <w:r w:rsidRPr="00F33E57">
        <w:rPr>
          <w:b/>
          <w:spacing w:val="30"/>
          <w:szCs w:val="24"/>
        </w:rPr>
        <w:t>DRUHÁ ČASŤ</w:t>
      </w:r>
    </w:p>
    <w:p w:rsidR="00E82E9A" w:rsidRPr="00F33E57" w:rsidRDefault="00E82E9A" w:rsidP="00E82E9A">
      <w:pPr>
        <w:pStyle w:val="Nadpis1"/>
        <w:spacing w:before="0" w:beforeAutospacing="0" w:after="0" w:afterAutospacing="0"/>
        <w:jc w:val="center"/>
        <w:rPr>
          <w:b/>
          <w:szCs w:val="24"/>
        </w:rPr>
      </w:pPr>
      <w:r w:rsidRPr="00F33E57">
        <w:rPr>
          <w:b/>
          <w:szCs w:val="24"/>
        </w:rPr>
        <w:t>PREVENTÍVNE KONANIA</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PRVÁ HLAVA</w:t>
      </w: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VEREJNÁ PREVENTÍVNA REŠTRUKTURALIZÁCIA</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bookmarkStart w:id="1" w:name="_Toc68772300"/>
      <w:r w:rsidRPr="007F11CF">
        <w:rPr>
          <w:rFonts w:ascii="Times New Roman" w:hAnsi="Times New Roman"/>
          <w:sz w:val="24"/>
          <w:szCs w:val="24"/>
        </w:rPr>
        <w:t xml:space="preserve">§ </w:t>
      </w:r>
      <w:r>
        <w:rPr>
          <w:rFonts w:ascii="Times New Roman" w:hAnsi="Times New Roman"/>
          <w:sz w:val="24"/>
          <w:szCs w:val="24"/>
        </w:rPr>
        <w:t>7</w:t>
      </w:r>
    </w:p>
    <w:bookmarkEnd w:id="1"/>
    <w:p w:rsidR="00E82E9A" w:rsidRPr="00F33E57" w:rsidRDefault="00E82E9A" w:rsidP="00E82E9A">
      <w:pPr>
        <w:jc w:val="center"/>
        <w:rPr>
          <w:rFonts w:ascii="Times New Roman" w:hAnsi="Times New Roman"/>
          <w:sz w:val="24"/>
          <w:szCs w:val="24"/>
        </w:rPr>
      </w:pPr>
      <w:r>
        <w:rPr>
          <w:rFonts w:ascii="Times New Roman" w:hAnsi="Times New Roman"/>
          <w:sz w:val="24"/>
          <w:szCs w:val="24"/>
        </w:rPr>
        <w:t>Náležitosti návrhu</w:t>
      </w:r>
    </w:p>
    <w:p w:rsidR="00E82E9A" w:rsidRPr="007F11CF" w:rsidRDefault="00E82E9A" w:rsidP="00E82E9A">
      <w:pPr>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(1) Návrh je oprávnený podať dlžník. Návrh okrem všeobecných náležitostí</w:t>
      </w:r>
      <w:r>
        <w:rPr>
          <w:rFonts w:ascii="Times New Roman" w:hAnsi="Times New Roman"/>
          <w:sz w:val="24"/>
          <w:szCs w:val="24"/>
        </w:rPr>
        <w:t xml:space="preserve"> podľa § 127 Civilného sporového poriadku</w:t>
      </w:r>
      <w:r w:rsidRPr="007F11CF">
        <w:rPr>
          <w:rFonts w:ascii="Times New Roman" w:hAnsi="Times New Roman"/>
          <w:sz w:val="24"/>
          <w:szCs w:val="24"/>
        </w:rPr>
        <w:t xml:space="preserve"> musí obsahovať vyhlásenie</w:t>
      </w:r>
      <w:r>
        <w:rPr>
          <w:rFonts w:ascii="Times New Roman" w:hAnsi="Times New Roman"/>
          <w:sz w:val="24"/>
          <w:szCs w:val="24"/>
        </w:rPr>
        <w:t xml:space="preserve"> dlžníka</w:t>
      </w:r>
      <w:r w:rsidRPr="007F11CF">
        <w:rPr>
          <w:rFonts w:ascii="Times New Roman" w:hAnsi="Times New Roman"/>
          <w:sz w:val="24"/>
          <w:szCs w:val="24"/>
        </w:rPr>
        <w:t>, že sú splnené všetky podmienky na povolenie verejnej preventívnej reštrukturalizácie</w:t>
      </w:r>
      <w:r>
        <w:rPr>
          <w:rFonts w:ascii="Times New Roman" w:hAnsi="Times New Roman"/>
          <w:sz w:val="24"/>
          <w:szCs w:val="24"/>
        </w:rPr>
        <w:t>.</w:t>
      </w:r>
      <w:r w:rsidRPr="007F11CF">
        <w:rPr>
          <w:rFonts w:ascii="Times New Roman" w:hAnsi="Times New Roman"/>
          <w:sz w:val="24"/>
          <w:szCs w:val="24"/>
        </w:rPr>
        <w:t xml:space="preserve"> </w:t>
      </w:r>
    </w:p>
    <w:p w:rsidR="00E82E9A" w:rsidRDefault="00E82E9A" w:rsidP="00E82E9A">
      <w:pPr>
        <w:ind w:firstLine="708"/>
        <w:jc w:val="both"/>
        <w:rPr>
          <w:rFonts w:ascii="Times New Roman" w:hAnsi="Times New Roman"/>
          <w:sz w:val="24"/>
          <w:szCs w:val="24"/>
        </w:rPr>
      </w:pPr>
    </w:p>
    <w:p w:rsidR="00E82E9A" w:rsidRPr="00BA2715" w:rsidRDefault="00E82E9A" w:rsidP="00E82E9A">
      <w:pPr>
        <w:ind w:firstLine="708"/>
        <w:jc w:val="both"/>
        <w:rPr>
          <w:rFonts w:ascii="Times New Roman" w:hAnsi="Times New Roman"/>
          <w:sz w:val="24"/>
          <w:szCs w:val="24"/>
        </w:rPr>
      </w:pPr>
      <w:r>
        <w:rPr>
          <w:rFonts w:ascii="Times New Roman" w:hAnsi="Times New Roman"/>
          <w:sz w:val="24"/>
          <w:szCs w:val="24"/>
        </w:rPr>
        <w:t xml:space="preserve">(2) </w:t>
      </w:r>
      <w:r w:rsidRPr="007F11CF">
        <w:rPr>
          <w:rFonts w:ascii="Times New Roman" w:hAnsi="Times New Roman"/>
          <w:sz w:val="24"/>
          <w:szCs w:val="24"/>
        </w:rPr>
        <w:t xml:space="preserve">K návrhu dlžník pripojí </w:t>
      </w:r>
      <w:r>
        <w:rPr>
          <w:rFonts w:ascii="Times New Roman" w:hAnsi="Times New Roman"/>
          <w:sz w:val="24"/>
          <w:szCs w:val="24"/>
        </w:rPr>
        <w:t xml:space="preserve">koncept plánu a prílohy návrhu. K návrhu dlžník môže pripojiť </w:t>
      </w:r>
      <w:r w:rsidRPr="0054610E">
        <w:rPr>
          <w:rFonts w:ascii="Times New Roman" w:hAnsi="Times New Roman"/>
          <w:sz w:val="24"/>
          <w:szCs w:val="24"/>
        </w:rPr>
        <w:t xml:space="preserve">súhlas </w:t>
      </w:r>
      <w:r>
        <w:rPr>
          <w:rFonts w:ascii="Times New Roman" w:hAnsi="Times New Roman"/>
          <w:sz w:val="24"/>
          <w:szCs w:val="24"/>
        </w:rPr>
        <w:t xml:space="preserve">s poskytnutím dočasnej ochrany </w:t>
      </w:r>
      <w:r w:rsidRPr="00C3141F">
        <w:rPr>
          <w:rFonts w:ascii="Times New Roman" w:hAnsi="Times New Roman"/>
          <w:sz w:val="24"/>
          <w:szCs w:val="24"/>
        </w:rPr>
        <w:t>podľa § 1</w:t>
      </w:r>
      <w:r>
        <w:rPr>
          <w:rFonts w:ascii="Times New Roman" w:hAnsi="Times New Roman"/>
          <w:sz w:val="24"/>
          <w:szCs w:val="24"/>
        </w:rPr>
        <w:t>7</w:t>
      </w:r>
      <w:r w:rsidRPr="00C3141F">
        <w:rPr>
          <w:rFonts w:ascii="Times New Roman" w:hAnsi="Times New Roman"/>
          <w:sz w:val="24"/>
          <w:szCs w:val="24"/>
        </w:rPr>
        <w:t xml:space="preserve"> ods. 1 nie starší ako 30 dní pred podaním návrhu a priebežnú účtovnú závierku podľa § 1</w:t>
      </w:r>
      <w:r>
        <w:rPr>
          <w:rFonts w:ascii="Times New Roman" w:hAnsi="Times New Roman"/>
          <w:sz w:val="24"/>
          <w:szCs w:val="24"/>
        </w:rPr>
        <w:t>7</w:t>
      </w:r>
      <w:r w:rsidRPr="00C3141F">
        <w:rPr>
          <w:rFonts w:ascii="Times New Roman" w:hAnsi="Times New Roman"/>
          <w:sz w:val="24"/>
          <w:szCs w:val="24"/>
        </w:rPr>
        <w:t xml:space="preserve"> ods. 2.</w:t>
      </w:r>
    </w:p>
    <w:p w:rsidR="00E82E9A" w:rsidRDefault="00E82E9A" w:rsidP="00E82E9A">
      <w:pPr>
        <w:ind w:firstLine="708"/>
        <w:jc w:val="both"/>
        <w:rPr>
          <w:rFonts w:ascii="Times New Roman" w:hAnsi="Times New Roman"/>
          <w:color w:val="FF0000"/>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(3) Návrh sa podáva prostredníctvom na to určeného formulára elektronickými prostriedkami do elektronickej schránky súdu a musí byť autorizovaný</w:t>
      </w:r>
      <w:r>
        <w:rPr>
          <w:rStyle w:val="Odkaznapoznmkupodiarou"/>
          <w:rFonts w:ascii="Times New Roman" w:hAnsi="Times New Roman"/>
          <w:sz w:val="24"/>
          <w:szCs w:val="24"/>
        </w:rPr>
        <w:footnoteReference w:id="7"/>
      </w:r>
      <w:r>
        <w:rPr>
          <w:rFonts w:ascii="Times New Roman" w:hAnsi="Times New Roman"/>
          <w:sz w:val="24"/>
          <w:szCs w:val="24"/>
        </w:rPr>
        <w:t>) dlžníkom, inak sa naň neprihliada.</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(4) Ak návrh podáva zástupca dlžníka, k návrhu </w:t>
      </w:r>
      <w:r w:rsidRPr="00CD56B0">
        <w:rPr>
          <w:rFonts w:ascii="Times New Roman" w:hAnsi="Times New Roman"/>
          <w:sz w:val="24"/>
          <w:szCs w:val="24"/>
        </w:rPr>
        <w:t xml:space="preserve">musí pripojiť splnomocnenie na zastupovanie dlžníka v konaní o povolenie verejnej preventívnej reštrukturalizácie. Splnomocnenie musí byť autorizované dlžníkom, inak sa na návrh neprihliada.  </w:t>
      </w:r>
    </w:p>
    <w:p w:rsidR="00E82E9A"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8</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Náležitosti koncept</w:t>
      </w:r>
      <w:r>
        <w:rPr>
          <w:rFonts w:ascii="Times New Roman" w:hAnsi="Times New Roman"/>
          <w:sz w:val="24"/>
          <w:szCs w:val="24"/>
        </w:rPr>
        <w:t>u</w:t>
      </w:r>
      <w:r w:rsidRPr="00F33E57">
        <w:rPr>
          <w:rFonts w:ascii="Times New Roman" w:hAnsi="Times New Roman"/>
          <w:sz w:val="24"/>
          <w:szCs w:val="24"/>
        </w:rPr>
        <w:t xml:space="preserve"> plánu</w:t>
      </w:r>
    </w:p>
    <w:p w:rsidR="00E82E9A" w:rsidRPr="007F11CF" w:rsidRDefault="00E82E9A" w:rsidP="00E82E9A">
      <w:pPr>
        <w:ind w:firstLine="708"/>
        <w:jc w:val="center"/>
        <w:rPr>
          <w:rFonts w:ascii="Times New Roman" w:hAnsi="Times New Roman"/>
          <w:b/>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Koncept plánu musí obsahovať náležitosti </w:t>
      </w:r>
      <w:r>
        <w:rPr>
          <w:rFonts w:ascii="Times New Roman" w:hAnsi="Times New Roman"/>
          <w:sz w:val="24"/>
          <w:szCs w:val="24"/>
        </w:rPr>
        <w:t xml:space="preserve">verejného </w:t>
      </w:r>
      <w:r w:rsidRPr="008B0160">
        <w:rPr>
          <w:rFonts w:ascii="Times New Roman" w:hAnsi="Times New Roman"/>
          <w:sz w:val="24"/>
          <w:szCs w:val="24"/>
        </w:rPr>
        <w:t>plánu podľa § 3</w:t>
      </w:r>
      <w:r>
        <w:rPr>
          <w:rFonts w:ascii="Times New Roman" w:hAnsi="Times New Roman"/>
          <w:sz w:val="24"/>
          <w:szCs w:val="24"/>
        </w:rPr>
        <w:t>6</w:t>
      </w:r>
      <w:r w:rsidRPr="008B0160">
        <w:rPr>
          <w:rFonts w:ascii="Times New Roman" w:hAnsi="Times New Roman"/>
          <w:sz w:val="24"/>
          <w:szCs w:val="24"/>
        </w:rPr>
        <w:t>. Podrobný</w:t>
      </w:r>
      <w:r w:rsidRPr="007F11CF">
        <w:rPr>
          <w:rFonts w:ascii="Times New Roman" w:hAnsi="Times New Roman"/>
          <w:sz w:val="24"/>
          <w:szCs w:val="24"/>
        </w:rPr>
        <w:t xml:space="preserve"> plán peňažných tokov sa v koncepte plánu uvádza na obdobie nasledujúcich šiestich mesiacov.</w:t>
      </w:r>
    </w:p>
    <w:p w:rsidR="00E82E9A" w:rsidRPr="007F11CF" w:rsidRDefault="00E82E9A" w:rsidP="00E82E9A">
      <w:pPr>
        <w:ind w:firstLine="708"/>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9</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Nedostatky návrhu </w:t>
      </w:r>
    </w:p>
    <w:p w:rsidR="00E82E9A" w:rsidRPr="007F11CF" w:rsidRDefault="00E82E9A" w:rsidP="00E82E9A">
      <w:pPr>
        <w:ind w:firstLine="708"/>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Ak návrh neobsahuje všetky náležitosti, vyhlásenia a prílohy, súd poučí dlžníka o nedostatkoch návrhu a vyzve ho, aby tieto nedostatky návrhu v lehote desiatich dní od doručenia výzvy odstránil, a súčasne dlžníka poučí o tom, že inak sa na návrh neprihliada.</w:t>
      </w:r>
    </w:p>
    <w:p w:rsidR="00E82E9A" w:rsidRPr="007F11CF" w:rsidRDefault="00E82E9A" w:rsidP="00E82E9A">
      <w:pPr>
        <w:ind w:firstLine="708"/>
        <w:jc w:val="both"/>
        <w:rPr>
          <w:rFonts w:ascii="Segoe UI" w:hAnsi="Segoe UI" w:cs="Segoe UI"/>
          <w:color w:val="494949"/>
          <w:sz w:val="21"/>
          <w:szCs w:val="21"/>
          <w:shd w:val="clear" w:color="auto" w:fill="FFFFFF"/>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10</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Povolenie verejnej preventívnej reštrukturalizácie</w:t>
      </w:r>
    </w:p>
    <w:p w:rsidR="00E82E9A" w:rsidRPr="007F11CF" w:rsidRDefault="00E82E9A" w:rsidP="00E82E9A">
      <w:pPr>
        <w:ind w:firstLine="708"/>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Verejnú preventívnu reštrukturalizáciu súd povolí, ak je dlžník v hroziacom úpadku a nie je tu iná prekážka ustanovená </w:t>
      </w:r>
      <w:r>
        <w:rPr>
          <w:rFonts w:ascii="Times New Roman" w:hAnsi="Times New Roman"/>
          <w:sz w:val="24"/>
          <w:szCs w:val="24"/>
        </w:rPr>
        <w:t xml:space="preserve">týmto </w:t>
      </w:r>
      <w:r w:rsidRPr="007F11CF">
        <w:rPr>
          <w:rFonts w:ascii="Times New Roman" w:hAnsi="Times New Roman"/>
          <w:sz w:val="24"/>
          <w:szCs w:val="24"/>
        </w:rPr>
        <w:t>zákonom.</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bCs/>
          <w:sz w:val="24"/>
          <w:szCs w:val="24"/>
        </w:rPr>
      </w:pPr>
      <w:r w:rsidRPr="007F11CF">
        <w:rPr>
          <w:rFonts w:ascii="Times New Roman" w:hAnsi="Times New Roman"/>
          <w:bCs/>
          <w:sz w:val="24"/>
          <w:szCs w:val="24"/>
        </w:rPr>
        <w:t xml:space="preserve">(2) Verejnú preventívnu reštrukturalizáciu súd nepovolí, ak možno predpokladať, že podnik dlžníka </w:t>
      </w:r>
      <w:r>
        <w:rPr>
          <w:rFonts w:ascii="Times New Roman" w:hAnsi="Times New Roman"/>
          <w:bCs/>
          <w:sz w:val="24"/>
          <w:szCs w:val="24"/>
        </w:rPr>
        <w:t xml:space="preserve">nie </w:t>
      </w:r>
      <w:r w:rsidRPr="007F11CF">
        <w:rPr>
          <w:rFonts w:ascii="Times New Roman" w:hAnsi="Times New Roman"/>
          <w:bCs/>
          <w:sz w:val="24"/>
          <w:szCs w:val="24"/>
        </w:rPr>
        <w:t>je životaschopný</w:t>
      </w:r>
      <w:r>
        <w:rPr>
          <w:rFonts w:ascii="Times New Roman" w:hAnsi="Times New Roman"/>
          <w:bCs/>
          <w:sz w:val="24"/>
          <w:szCs w:val="24"/>
        </w:rPr>
        <w:t>, najmä</w:t>
      </w:r>
      <w:r w:rsidRPr="007F11CF">
        <w:rPr>
          <w:rFonts w:ascii="Times New Roman" w:hAnsi="Times New Roman"/>
          <w:bCs/>
          <w:sz w:val="24"/>
          <w:szCs w:val="24"/>
        </w:rPr>
        <w:t xml:space="preserve"> ak </w:t>
      </w:r>
    </w:p>
    <w:p w:rsidR="00E82E9A" w:rsidRPr="00930371" w:rsidRDefault="00E82E9A" w:rsidP="0031726C">
      <w:pPr>
        <w:pStyle w:val="Odsekzoznamu"/>
        <w:numPr>
          <w:ilvl w:val="0"/>
          <w:numId w:val="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existujú dôvody na zrušenie dlžníka, </w:t>
      </w:r>
    </w:p>
    <w:p w:rsidR="00E82E9A" w:rsidRPr="00930371" w:rsidRDefault="00E82E9A" w:rsidP="0031726C">
      <w:pPr>
        <w:pStyle w:val="Odsekzoznamu"/>
        <w:numPr>
          <w:ilvl w:val="0"/>
          <w:numId w:val="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dlžník bol zrušený alebo je v likvidácii, </w:t>
      </w:r>
    </w:p>
    <w:p w:rsidR="00E82E9A" w:rsidRPr="00930371" w:rsidRDefault="00E82E9A" w:rsidP="0031726C">
      <w:pPr>
        <w:pStyle w:val="Odsekzoznamu"/>
        <w:numPr>
          <w:ilvl w:val="0"/>
          <w:numId w:val="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vo vzťahu k dlžníkovi pôsobia účinky vyhlásenia konkurzu alebo začatia reštrukturalizačného konania, </w:t>
      </w:r>
    </w:p>
    <w:p w:rsidR="00E82E9A" w:rsidRPr="00930371" w:rsidRDefault="00E82E9A" w:rsidP="0031726C">
      <w:pPr>
        <w:pStyle w:val="Odsekzoznamu"/>
        <w:numPr>
          <w:ilvl w:val="0"/>
          <w:numId w:val="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vo vzťahu k dlžníkovi prebieha exekučné konanie alebo obdobné vykonávacie konanie na vymoženie peňažného nároku; to neplatí, ak dlžník osvedčí úhradu vymáhaného nároku v exekučnom konaní alebo obdobnom vykonávacom konaní,</w:t>
      </w:r>
    </w:p>
    <w:p w:rsidR="00E82E9A" w:rsidRPr="00930371" w:rsidRDefault="00E82E9A" w:rsidP="0031726C">
      <w:pPr>
        <w:pStyle w:val="Odsekzoznamu"/>
        <w:numPr>
          <w:ilvl w:val="0"/>
          <w:numId w:val="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vo vzťahu k dlžníkovi bol začatý výkon zabezpečovacieho práva; to neplatí, ak dlžník osvedčí, že došlo k úhrade pohľadávky, pre nesplnenie ktorej bol začatý výkon zabezpečovacieho práva, </w:t>
      </w:r>
    </w:p>
    <w:p w:rsidR="00E82E9A" w:rsidRPr="00930371" w:rsidRDefault="00E82E9A" w:rsidP="0031726C">
      <w:pPr>
        <w:pStyle w:val="Odsekzoznamu"/>
        <w:numPr>
          <w:ilvl w:val="0"/>
          <w:numId w:val="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dlžník riadne nevedie účtovníctvo alebo nesplnil povinnosť uložiť účtovnú závierku do zbierky listín, alebo </w:t>
      </w:r>
    </w:p>
    <w:p w:rsidR="00E82E9A" w:rsidRPr="00930371" w:rsidRDefault="00E82E9A" w:rsidP="0031726C">
      <w:pPr>
        <w:pStyle w:val="Odsekzoznamu"/>
        <w:numPr>
          <w:ilvl w:val="0"/>
          <w:numId w:val="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dlžník urobil iné opatrenia ohrozujúce jeho finančnú stabilitu a ich následky neodstránil, najmä ak dlžník v posledných 12 mesiacoch pred podaním návrhu rozdelil zisk alebo iné vlastné zdroje.</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Dlžník musí </w:t>
      </w:r>
      <w:r w:rsidRPr="00CD56B0">
        <w:rPr>
          <w:rFonts w:ascii="Times New Roman" w:hAnsi="Times New Roman"/>
          <w:sz w:val="24"/>
          <w:szCs w:val="24"/>
        </w:rPr>
        <w:t xml:space="preserve">byť v čase podania návrhu zapísaný </w:t>
      </w:r>
      <w:r w:rsidRPr="007F11CF">
        <w:rPr>
          <w:rFonts w:ascii="Times New Roman" w:hAnsi="Times New Roman"/>
          <w:sz w:val="24"/>
          <w:szCs w:val="24"/>
        </w:rPr>
        <w:t>v registri partnerov verejného sektora</w:t>
      </w:r>
      <w:r>
        <w:rPr>
          <w:rFonts w:ascii="Times New Roman" w:hAnsi="Times New Roman"/>
          <w:sz w:val="24"/>
          <w:szCs w:val="24"/>
        </w:rPr>
        <w:t xml:space="preserve"> podľa osobitného predpisu</w:t>
      </w:r>
      <w:r w:rsidRPr="007F11CF">
        <w:rPr>
          <w:rFonts w:ascii="Times New Roman" w:hAnsi="Times New Roman"/>
          <w:sz w:val="24"/>
          <w:szCs w:val="24"/>
        </w:rPr>
        <w:t>.</w:t>
      </w:r>
      <w:r>
        <w:rPr>
          <w:rStyle w:val="Odkaznapoznmkupodiarou"/>
          <w:rFonts w:ascii="Times New Roman" w:hAnsi="Times New Roman"/>
          <w:sz w:val="24"/>
          <w:szCs w:val="24"/>
        </w:rPr>
        <w:footnoteReference w:id="8"/>
      </w:r>
      <w:r>
        <w:rPr>
          <w:rFonts w:ascii="Times New Roman" w:hAnsi="Times New Roman"/>
          <w:sz w:val="24"/>
          <w:szCs w:val="24"/>
        </w:rPr>
        <w:t>)</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(4) </w:t>
      </w:r>
      <w:r w:rsidRPr="007F11CF">
        <w:rPr>
          <w:rFonts w:ascii="Times New Roman" w:hAnsi="Times New Roman"/>
          <w:sz w:val="24"/>
          <w:szCs w:val="24"/>
        </w:rPr>
        <w:t>Ak súd povolil verejnú preventívnu reštrukturalizáciu</w:t>
      </w:r>
      <w:r>
        <w:rPr>
          <w:rFonts w:ascii="Times New Roman" w:hAnsi="Times New Roman"/>
          <w:sz w:val="24"/>
          <w:szCs w:val="24"/>
        </w:rPr>
        <w:t>,</w:t>
      </w:r>
      <w:r w:rsidRPr="007F11CF">
        <w:rPr>
          <w:rFonts w:ascii="Times New Roman" w:hAnsi="Times New Roman"/>
          <w:sz w:val="24"/>
          <w:szCs w:val="24"/>
        </w:rPr>
        <w:t xml:space="preserve"> dlžník je oprávnený opätovne podať návrh najskôr po uplynutí dvoch rokov od jej skončenia</w:t>
      </w:r>
      <w:r>
        <w:rPr>
          <w:rFonts w:ascii="Times New Roman" w:hAnsi="Times New Roman"/>
          <w:sz w:val="24"/>
          <w:szCs w:val="24"/>
        </w:rPr>
        <w:t>;</w:t>
      </w:r>
      <w:r w:rsidRPr="007F11CF">
        <w:rPr>
          <w:rFonts w:ascii="Times New Roman" w:hAnsi="Times New Roman"/>
          <w:sz w:val="24"/>
          <w:szCs w:val="24"/>
        </w:rPr>
        <w:t xml:space="preserve"> </w:t>
      </w:r>
      <w:r>
        <w:rPr>
          <w:rFonts w:ascii="Times New Roman" w:hAnsi="Times New Roman"/>
          <w:sz w:val="24"/>
          <w:szCs w:val="24"/>
        </w:rPr>
        <w:t xml:space="preserve">ak však došlo k potvrdeniu verejného plánu, </w:t>
      </w:r>
      <w:r w:rsidRPr="007F11CF">
        <w:rPr>
          <w:rFonts w:ascii="Times New Roman" w:hAnsi="Times New Roman"/>
          <w:sz w:val="24"/>
          <w:szCs w:val="24"/>
        </w:rPr>
        <w:t xml:space="preserve">najskôr po uplynutí dvoch rokov od splnenia </w:t>
      </w:r>
      <w:r>
        <w:rPr>
          <w:rFonts w:ascii="Times New Roman" w:hAnsi="Times New Roman"/>
          <w:sz w:val="24"/>
          <w:szCs w:val="24"/>
        </w:rPr>
        <w:t xml:space="preserve">verejného </w:t>
      </w:r>
      <w:r w:rsidRPr="007F11CF">
        <w:rPr>
          <w:rFonts w:ascii="Times New Roman" w:hAnsi="Times New Roman"/>
          <w:sz w:val="24"/>
          <w:szCs w:val="24"/>
        </w:rPr>
        <w:t>plánu.</w:t>
      </w:r>
    </w:p>
    <w:p w:rsidR="00E82E9A" w:rsidRPr="007F11CF" w:rsidRDefault="00E82E9A" w:rsidP="00E82E9A">
      <w:pPr>
        <w:ind w:firstLine="708"/>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11</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Rozhodnutie o povolení verejnej preventívnej reštrukturalizácie</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 Súd povolí verejnú preventívnu reštrukturalizáciu do desiatich dní od doručenia návrhu alebo odstránenia nedostatkov návrhu, ak návrh obsahuje všetky náležitosti, k návrhu sú pripojené všetky prílohy, z návrhu, vyhláse</w:t>
      </w:r>
      <w:r>
        <w:rPr>
          <w:rFonts w:ascii="Times New Roman" w:hAnsi="Times New Roman"/>
          <w:sz w:val="24"/>
          <w:szCs w:val="24"/>
        </w:rPr>
        <w:t xml:space="preserve">nia </w:t>
      </w:r>
      <w:r w:rsidRPr="007F11CF">
        <w:rPr>
          <w:rFonts w:ascii="Times New Roman" w:hAnsi="Times New Roman"/>
          <w:sz w:val="24"/>
          <w:szCs w:val="24"/>
        </w:rPr>
        <w:t>uveden</w:t>
      </w:r>
      <w:r>
        <w:rPr>
          <w:rFonts w:ascii="Times New Roman" w:hAnsi="Times New Roman"/>
          <w:sz w:val="24"/>
          <w:szCs w:val="24"/>
        </w:rPr>
        <w:t>ého</w:t>
      </w:r>
      <w:r w:rsidRPr="007F11CF">
        <w:rPr>
          <w:rFonts w:ascii="Times New Roman" w:hAnsi="Times New Roman"/>
          <w:sz w:val="24"/>
          <w:szCs w:val="24"/>
        </w:rPr>
        <w:t xml:space="preserve"> v návrhu a príloh k návrhu vyplýva, že sú splnené všetky podmienky na povolenie verejnej preventívnej reštrukturalizácie, a súdu v čase rozhodovania o povolení verejnej preventívnej reštrukturalizácie nie sú známe dôvody, ktoré by bránili povoleniu verejnej preventívnej reštrukturalizácie. </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w:t>
      </w:r>
      <w:r>
        <w:rPr>
          <w:rFonts w:ascii="Times New Roman" w:hAnsi="Times New Roman"/>
          <w:sz w:val="24"/>
          <w:szCs w:val="24"/>
        </w:rPr>
        <w:t xml:space="preserve">Súd </w:t>
      </w:r>
      <w:r w:rsidRPr="007F11CF">
        <w:rPr>
          <w:rFonts w:ascii="Times New Roman" w:hAnsi="Times New Roman"/>
          <w:sz w:val="24"/>
          <w:szCs w:val="24"/>
        </w:rPr>
        <w:t xml:space="preserve">ustanoví dlžníkovi správcu zo zoznamu </w:t>
      </w:r>
      <w:r>
        <w:rPr>
          <w:rFonts w:ascii="Times New Roman" w:hAnsi="Times New Roman"/>
          <w:sz w:val="24"/>
          <w:szCs w:val="24"/>
        </w:rPr>
        <w:t>s</w:t>
      </w:r>
      <w:r w:rsidRPr="007F11CF">
        <w:rPr>
          <w:rFonts w:ascii="Times New Roman" w:hAnsi="Times New Roman"/>
          <w:sz w:val="24"/>
          <w:szCs w:val="24"/>
        </w:rPr>
        <w:t>právcov</w:t>
      </w:r>
      <w:r>
        <w:rPr>
          <w:rStyle w:val="Odkaznapoznmkupodiarou"/>
          <w:rFonts w:ascii="Times New Roman" w:hAnsi="Times New Roman"/>
          <w:sz w:val="24"/>
          <w:szCs w:val="24"/>
        </w:rPr>
        <w:footnoteReference w:id="9"/>
      </w:r>
      <w:r>
        <w:rPr>
          <w:rFonts w:ascii="Times New Roman" w:hAnsi="Times New Roman"/>
          <w:sz w:val="24"/>
          <w:szCs w:val="24"/>
        </w:rPr>
        <w:t>)</w:t>
      </w:r>
      <w:r w:rsidRPr="007F11CF">
        <w:rPr>
          <w:rFonts w:ascii="Times New Roman" w:hAnsi="Times New Roman"/>
          <w:sz w:val="24"/>
          <w:szCs w:val="24"/>
        </w:rPr>
        <w:t xml:space="preserve"> na základe náhodného výberu pomocou technických a programových prostriedkov schválených </w:t>
      </w:r>
      <w:r>
        <w:rPr>
          <w:rFonts w:ascii="Times New Roman" w:hAnsi="Times New Roman"/>
          <w:sz w:val="24"/>
          <w:szCs w:val="24"/>
        </w:rPr>
        <w:t>M</w:t>
      </w:r>
      <w:r w:rsidRPr="007F11CF">
        <w:rPr>
          <w:rFonts w:ascii="Times New Roman" w:hAnsi="Times New Roman"/>
          <w:sz w:val="24"/>
          <w:szCs w:val="24"/>
        </w:rPr>
        <w:t>inisterstvom</w:t>
      </w:r>
      <w:r>
        <w:rPr>
          <w:rFonts w:ascii="Times New Roman" w:hAnsi="Times New Roman"/>
          <w:sz w:val="24"/>
          <w:szCs w:val="24"/>
        </w:rPr>
        <w:t xml:space="preserve"> spravodlivosti Slovenskej republiky (ďalej len „ministerstvo“), ak povolí verejnú preventívnu reštrukturalizáciu a</w:t>
      </w:r>
    </w:p>
    <w:p w:rsidR="00E82E9A" w:rsidRPr="00930371" w:rsidRDefault="00E82E9A" w:rsidP="0031726C">
      <w:pPr>
        <w:pStyle w:val="Odsekzoznamu"/>
        <w:numPr>
          <w:ilvl w:val="0"/>
          <w:numId w:val="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poskytne dlžníkovi dočasnú ochranu podľa § 17,</w:t>
      </w:r>
    </w:p>
    <w:p w:rsidR="00E82E9A" w:rsidRPr="00930371" w:rsidRDefault="00E82E9A" w:rsidP="0031726C">
      <w:pPr>
        <w:pStyle w:val="Odsekzoznamu"/>
        <w:numPr>
          <w:ilvl w:val="0"/>
          <w:numId w:val="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z konceptu plánu a ostatných príloh k návrhu možno dôvodne predpokladať vznik dôvodov na nahradenie súhlasu skupiny rozhodnutím súdu (ďalej len „nahradenie súhlasu skupiny“), </w:t>
      </w:r>
    </w:p>
    <w:p w:rsidR="00E82E9A" w:rsidRPr="00930371" w:rsidRDefault="00E82E9A" w:rsidP="0031726C">
      <w:pPr>
        <w:pStyle w:val="Odsekzoznamu"/>
        <w:numPr>
          <w:ilvl w:val="0"/>
          <w:numId w:val="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ustanovenie správcu navrhne dlžník alebo</w:t>
      </w:r>
    </w:p>
    <w:p w:rsidR="00E82E9A" w:rsidRPr="00930371" w:rsidRDefault="00E82E9A" w:rsidP="0031726C">
      <w:pPr>
        <w:pStyle w:val="Odsekzoznamu"/>
        <w:numPr>
          <w:ilvl w:val="0"/>
          <w:numId w:val="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ustanovenie správcu navrhne väčšina veriteľov. </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(3) Pri ustanovení správcu v prípade podľa odseku 2 písm. b) a c) platí odmenu správcu dlžník a v prípade podľa odseku 2 písm. d) platia odmenu správcu spoločne a nerozdielne navrhovatelia. Na návrh správcu môže súd uložiť tomu, kto platí odmenu správcu, zložiť preddavok na odmenu správcu. Ak bol správca ustanovený na návrh väčšiny veriteľov a veritelia preddavok nezložili, súd správcu odvolá. </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4</w:t>
      </w:r>
      <w:r w:rsidRPr="007F11CF">
        <w:rPr>
          <w:rFonts w:ascii="Times New Roman" w:hAnsi="Times New Roman"/>
          <w:sz w:val="24"/>
          <w:szCs w:val="24"/>
        </w:rPr>
        <w:t>) Ak súd nepovolí verejnú preventívnu reštrukturalizáciu v lehote desiatich dní od doručenia návrhu alebo odstránenia nedostatkov návrhu</w:t>
      </w:r>
      <w:r>
        <w:rPr>
          <w:rFonts w:ascii="Times New Roman" w:hAnsi="Times New Roman"/>
          <w:sz w:val="24"/>
          <w:szCs w:val="24"/>
        </w:rPr>
        <w:t>,</w:t>
      </w:r>
      <w:r w:rsidRPr="007F11CF">
        <w:rPr>
          <w:rFonts w:ascii="Times New Roman" w:hAnsi="Times New Roman"/>
          <w:sz w:val="24"/>
          <w:szCs w:val="24"/>
        </w:rPr>
        <w:t xml:space="preserve"> podľa povahy návrh odmietne alebo konanie zastaví.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5</w:t>
      </w:r>
      <w:r w:rsidRPr="007F11CF">
        <w:rPr>
          <w:rFonts w:ascii="Times New Roman" w:hAnsi="Times New Roman"/>
          <w:sz w:val="24"/>
          <w:szCs w:val="24"/>
        </w:rPr>
        <w:t xml:space="preserve">) </w:t>
      </w:r>
      <w:r>
        <w:rPr>
          <w:rFonts w:ascii="Times New Roman" w:hAnsi="Times New Roman"/>
          <w:sz w:val="24"/>
          <w:szCs w:val="24"/>
        </w:rPr>
        <w:t>Ú</w:t>
      </w:r>
      <w:r w:rsidRPr="007F11CF">
        <w:rPr>
          <w:rFonts w:ascii="Times New Roman" w:hAnsi="Times New Roman"/>
          <w:sz w:val="24"/>
          <w:szCs w:val="24"/>
        </w:rPr>
        <w:t>daje o dlžníkovi spolu s informáciou o povolení verejnej preventívnej reštrukturalizácie dlžníka</w:t>
      </w:r>
      <w:r>
        <w:rPr>
          <w:rFonts w:ascii="Times New Roman" w:hAnsi="Times New Roman"/>
          <w:sz w:val="24"/>
          <w:szCs w:val="24"/>
        </w:rPr>
        <w:t>, o poskytnutí dočasnej ochrany vrátane súhlasu s poskytnutím dočasnej ochrany podľa § 17 ods. 1</w:t>
      </w:r>
      <w:r w:rsidRPr="002950F3">
        <w:rPr>
          <w:rFonts w:ascii="Times New Roman" w:hAnsi="Times New Roman"/>
          <w:sz w:val="24"/>
          <w:szCs w:val="24"/>
        </w:rPr>
        <w:t>,</w:t>
      </w:r>
      <w:r w:rsidRPr="007F11CF">
        <w:rPr>
          <w:rFonts w:ascii="Times New Roman" w:hAnsi="Times New Roman"/>
          <w:sz w:val="24"/>
          <w:szCs w:val="24"/>
        </w:rPr>
        <w:t xml:space="preserve"> a zoznam veriteľov</w:t>
      </w:r>
      <w:r>
        <w:rPr>
          <w:rFonts w:ascii="Times New Roman" w:hAnsi="Times New Roman"/>
          <w:sz w:val="24"/>
          <w:szCs w:val="24"/>
        </w:rPr>
        <w:t xml:space="preserve"> súd bez zbytočného odkladu zverejní v Obchodnom vestníku.</w:t>
      </w:r>
      <w:r w:rsidRPr="007F11CF">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b/>
          <w:sz w:val="24"/>
          <w:szCs w:val="24"/>
        </w:rPr>
      </w:pPr>
      <w:r w:rsidRPr="007F11CF">
        <w:rPr>
          <w:rFonts w:ascii="Times New Roman" w:hAnsi="Times New Roman"/>
          <w:sz w:val="24"/>
          <w:szCs w:val="24"/>
        </w:rPr>
        <w:t>(</w:t>
      </w:r>
      <w:r>
        <w:rPr>
          <w:rFonts w:ascii="Times New Roman" w:hAnsi="Times New Roman"/>
          <w:sz w:val="24"/>
          <w:szCs w:val="24"/>
        </w:rPr>
        <w:t>6</w:t>
      </w:r>
      <w:r w:rsidRPr="007F11CF">
        <w:rPr>
          <w:rFonts w:ascii="Times New Roman" w:hAnsi="Times New Roman"/>
          <w:sz w:val="24"/>
          <w:szCs w:val="24"/>
        </w:rPr>
        <w:t xml:space="preserve">) </w:t>
      </w:r>
      <w:r>
        <w:rPr>
          <w:rFonts w:ascii="Times New Roman" w:hAnsi="Times New Roman"/>
          <w:sz w:val="24"/>
          <w:szCs w:val="24"/>
        </w:rPr>
        <w:t xml:space="preserve">Dlžník je povinný bez zbytočného odkladu po povolení verejnej preventívnej </w:t>
      </w:r>
      <w:r w:rsidRPr="00C81419">
        <w:rPr>
          <w:rFonts w:ascii="Times New Roman" w:hAnsi="Times New Roman"/>
          <w:sz w:val="24"/>
          <w:szCs w:val="24"/>
        </w:rPr>
        <w:t xml:space="preserve">reštrukturalizácie sprístupniť v elektronickej podobe návrh, jeho prílohy a koncept plánu </w:t>
      </w:r>
      <w:r>
        <w:rPr>
          <w:rFonts w:ascii="Times New Roman" w:hAnsi="Times New Roman"/>
          <w:sz w:val="24"/>
          <w:szCs w:val="24"/>
        </w:rPr>
        <w:t xml:space="preserve">na elektronické adresy </w:t>
      </w:r>
      <w:r w:rsidRPr="00C81419">
        <w:rPr>
          <w:rFonts w:ascii="Times New Roman" w:hAnsi="Times New Roman"/>
          <w:sz w:val="24"/>
          <w:szCs w:val="24"/>
        </w:rPr>
        <w:t>dotknutým veriteľom, ktorí sú označení v zozname veriteľov</w:t>
      </w:r>
      <w:r>
        <w:rPr>
          <w:rFonts w:ascii="Times New Roman" w:hAnsi="Times New Roman"/>
          <w:sz w:val="24"/>
          <w:szCs w:val="24"/>
        </w:rPr>
        <w:t>,</w:t>
      </w:r>
      <w:r w:rsidRPr="00C81419">
        <w:rPr>
          <w:rFonts w:ascii="Times New Roman" w:hAnsi="Times New Roman"/>
          <w:sz w:val="24"/>
          <w:szCs w:val="24"/>
        </w:rPr>
        <w:t xml:space="preserve"> a </w:t>
      </w:r>
      <w:r>
        <w:rPr>
          <w:rFonts w:ascii="Times New Roman" w:hAnsi="Times New Roman"/>
          <w:sz w:val="24"/>
          <w:szCs w:val="24"/>
        </w:rPr>
        <w:t xml:space="preserve">na elektronickú adresu každého dotknutého </w:t>
      </w:r>
      <w:r w:rsidRPr="008B0160">
        <w:rPr>
          <w:rFonts w:ascii="Times New Roman" w:hAnsi="Times New Roman"/>
          <w:sz w:val="24"/>
          <w:szCs w:val="24"/>
        </w:rPr>
        <w:t>veriteľa, ktorý požiada o doplnenie zoznamu veriteľov podľa § 3</w:t>
      </w:r>
      <w:r>
        <w:rPr>
          <w:rFonts w:ascii="Times New Roman" w:hAnsi="Times New Roman"/>
          <w:sz w:val="24"/>
          <w:szCs w:val="24"/>
        </w:rPr>
        <w:t>0</w:t>
      </w:r>
      <w:r w:rsidRPr="008B0160">
        <w:rPr>
          <w:rFonts w:ascii="Times New Roman" w:hAnsi="Times New Roman"/>
          <w:sz w:val="24"/>
          <w:szCs w:val="24"/>
        </w:rPr>
        <w:t>.</w:t>
      </w:r>
      <w:r w:rsidRPr="00C81419">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bookmarkStart w:id="2" w:name="_Toc68772302"/>
      <w:r w:rsidRPr="007F11CF">
        <w:rPr>
          <w:rFonts w:ascii="Times New Roman" w:hAnsi="Times New Roman"/>
          <w:sz w:val="24"/>
          <w:szCs w:val="24"/>
        </w:rPr>
        <w:t>1</w:t>
      </w:r>
      <w:r>
        <w:rPr>
          <w:rFonts w:ascii="Times New Roman" w:hAnsi="Times New Roman"/>
          <w:sz w:val="24"/>
          <w:szCs w:val="24"/>
        </w:rPr>
        <w:t>2</w:t>
      </w:r>
    </w:p>
    <w:bookmarkEnd w:id="2"/>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Úpadok dlžníka počas verejnej preventívnej reštrukturalizácie</w:t>
      </w:r>
    </w:p>
    <w:p w:rsidR="00E82E9A" w:rsidRPr="007F11CF" w:rsidRDefault="00E82E9A" w:rsidP="00E82E9A">
      <w:pPr>
        <w:jc w:val="both"/>
        <w:outlineLvl w:val="2"/>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Ak počas verejnej preventívnej reštrukturalizácie nastane úpadok dlžníka, štatutárny orgán dlžníka je povinný o úpadku dlžníka bez zbytočného odkladu písomne informovať súd, </w:t>
      </w:r>
      <w:r w:rsidRPr="007F11CF">
        <w:rPr>
          <w:rFonts w:ascii="Times New Roman" w:hAnsi="Times New Roman"/>
          <w:sz w:val="24"/>
          <w:szCs w:val="24"/>
        </w:rPr>
        <w:lastRenderedPageBreak/>
        <w:t>správcu, veriteľský výbor a veriteľov, ktorí súhlasili s poskytnutím dočasnej ochrany</w:t>
      </w:r>
      <w:r>
        <w:rPr>
          <w:rFonts w:ascii="Times New Roman" w:hAnsi="Times New Roman"/>
          <w:sz w:val="24"/>
          <w:szCs w:val="24"/>
        </w:rPr>
        <w:t>, ak bola dočasná ochrana poskytnutá</w:t>
      </w:r>
      <w:r w:rsidRPr="007F11CF">
        <w:rPr>
          <w:rFonts w:ascii="Times New Roman" w:hAnsi="Times New Roman"/>
          <w:sz w:val="24"/>
          <w:szCs w:val="24"/>
        </w:rPr>
        <w:t xml:space="preserve">. </w:t>
      </w:r>
    </w:p>
    <w:p w:rsidR="00E82E9A" w:rsidRPr="007F11CF" w:rsidRDefault="00E82E9A" w:rsidP="00E82E9A">
      <w:pPr>
        <w:pStyle w:val="Odsekzoznamu"/>
        <w:spacing w:after="0" w:line="240" w:lineRule="auto"/>
        <w:ind w:left="1134" w:firstLine="282"/>
        <w:jc w:val="both"/>
        <w:rPr>
          <w:rFonts w:ascii="Times New Roman" w:hAnsi="Times New Roman" w:cs="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Dlžník môže vo verejnej preventívnej reštrukturalizácii pokračovať aj po tom, ako nastal úpadok dlžníka, ak možno dôvodne predpokladať, že dlžník bude schopný riadne a včas plniť všetky nové záväzky a dôjde k potvrdeniu </w:t>
      </w:r>
      <w:r>
        <w:rPr>
          <w:rFonts w:ascii="Times New Roman" w:hAnsi="Times New Roman"/>
          <w:sz w:val="24"/>
          <w:szCs w:val="24"/>
        </w:rPr>
        <w:t xml:space="preserve"> verejného </w:t>
      </w:r>
      <w:r w:rsidRPr="007F11CF">
        <w:rPr>
          <w:rFonts w:ascii="Times New Roman" w:hAnsi="Times New Roman"/>
          <w:sz w:val="24"/>
          <w:szCs w:val="24"/>
        </w:rPr>
        <w:t xml:space="preserve">plánu súdom alebo dlžník odvráti úpadok inak; inak bez zbytočného odkladu podá návrh na zastavenie </w:t>
      </w:r>
      <w:r>
        <w:rPr>
          <w:rFonts w:ascii="Times New Roman" w:hAnsi="Times New Roman"/>
          <w:sz w:val="24"/>
          <w:szCs w:val="24"/>
        </w:rPr>
        <w:t>konania o verejnej preventívnej reštrukturalizácii</w:t>
      </w:r>
      <w:r w:rsidRPr="007F11CF">
        <w:rPr>
          <w:rFonts w:ascii="Times New Roman" w:hAnsi="Times New Roman"/>
          <w:sz w:val="24"/>
          <w:szCs w:val="24"/>
        </w:rPr>
        <w:t>.</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(3) Porušenie povinnosti podľa odseku 1 alebo odseku 2 má rovnaké právne následky ako oneskorené podanie návrhu na vyhlásenie </w:t>
      </w:r>
      <w:r w:rsidRPr="002950F3">
        <w:rPr>
          <w:rFonts w:ascii="Times New Roman" w:hAnsi="Times New Roman"/>
          <w:sz w:val="24"/>
          <w:szCs w:val="24"/>
        </w:rPr>
        <w:t>konkurzu.</w:t>
      </w:r>
      <w:r w:rsidRPr="002950F3">
        <w:rPr>
          <w:rStyle w:val="Odkaznapoznmkupodiarou"/>
          <w:rFonts w:ascii="Times New Roman" w:hAnsi="Times New Roman"/>
          <w:sz w:val="24"/>
          <w:szCs w:val="24"/>
        </w:rPr>
        <w:footnoteReference w:id="10"/>
      </w:r>
      <w:r w:rsidRPr="002950F3">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1</w:t>
      </w:r>
      <w:r>
        <w:rPr>
          <w:rFonts w:ascii="Times New Roman" w:hAnsi="Times New Roman"/>
          <w:sz w:val="24"/>
          <w:szCs w:val="24"/>
        </w:rPr>
        <w:t>3</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Zastavenie konania</w:t>
      </w:r>
      <w:r>
        <w:rPr>
          <w:rFonts w:ascii="Times New Roman" w:hAnsi="Times New Roman"/>
          <w:sz w:val="24"/>
          <w:szCs w:val="24"/>
        </w:rPr>
        <w:t xml:space="preserve"> o verejnej preventívnej reštrukturalizácii </w:t>
      </w:r>
    </w:p>
    <w:p w:rsidR="00E82E9A" w:rsidRPr="007F11CF"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Súd konanie </w:t>
      </w:r>
      <w:r>
        <w:rPr>
          <w:rFonts w:ascii="Times New Roman" w:hAnsi="Times New Roman"/>
          <w:sz w:val="24"/>
          <w:szCs w:val="24"/>
        </w:rPr>
        <w:t xml:space="preserve">o verejnej preventívnej reštrukturalizácii </w:t>
      </w:r>
      <w:r w:rsidRPr="007F11CF">
        <w:rPr>
          <w:rFonts w:ascii="Times New Roman" w:hAnsi="Times New Roman"/>
          <w:sz w:val="24"/>
          <w:szCs w:val="24"/>
        </w:rPr>
        <w:t>na základe kvalifikovaného podnetu</w:t>
      </w:r>
      <w:r>
        <w:rPr>
          <w:rFonts w:ascii="Times New Roman" w:hAnsi="Times New Roman"/>
          <w:sz w:val="24"/>
          <w:szCs w:val="24"/>
        </w:rPr>
        <w:t xml:space="preserve"> zastaví</w:t>
      </w:r>
      <w:r w:rsidRPr="007F11CF">
        <w:rPr>
          <w:rFonts w:ascii="Times New Roman" w:hAnsi="Times New Roman"/>
          <w:sz w:val="24"/>
          <w:szCs w:val="24"/>
        </w:rPr>
        <w:t xml:space="preserve">, ak dlžník </w:t>
      </w:r>
    </w:p>
    <w:p w:rsidR="00E82E9A" w:rsidRPr="00930371" w:rsidRDefault="00E82E9A" w:rsidP="0031726C">
      <w:pPr>
        <w:pStyle w:val="Odsekzoznamu"/>
        <w:numPr>
          <w:ilvl w:val="0"/>
          <w:numId w:val="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nespĺňal podmienky na povolenie verejnej preventívnej reštrukturalizácie podľa § 10, </w:t>
      </w:r>
    </w:p>
    <w:p w:rsidR="00E82E9A" w:rsidRPr="00930371" w:rsidRDefault="00E82E9A" w:rsidP="0031726C">
      <w:pPr>
        <w:pStyle w:val="Odsekzoznamu"/>
        <w:numPr>
          <w:ilvl w:val="0"/>
          <w:numId w:val="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 návrhu alebo prílohách vedome uviedol nepravdivé alebo neúplné údaje alebo vyhlásenia,</w:t>
      </w:r>
    </w:p>
    <w:p w:rsidR="00E82E9A" w:rsidRPr="00930371" w:rsidRDefault="00E82E9A" w:rsidP="0031726C">
      <w:pPr>
        <w:pStyle w:val="Odsekzoznamu"/>
        <w:numPr>
          <w:ilvl w:val="0"/>
          <w:numId w:val="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neuviedol všetkých poradcov, ktorých využil, využíva alebo plánuje využiť pri riešení hroziaceho úpadku,</w:t>
      </w:r>
    </w:p>
    <w:p w:rsidR="00E82E9A" w:rsidRPr="00930371" w:rsidRDefault="00E82E9A" w:rsidP="0031726C">
      <w:pPr>
        <w:pStyle w:val="Odsekzoznamu"/>
        <w:numPr>
          <w:ilvl w:val="0"/>
          <w:numId w:val="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zoznam veriteľov nezostavil riadne,</w:t>
      </w:r>
    </w:p>
    <w:p w:rsidR="00E82E9A" w:rsidRPr="00930371" w:rsidRDefault="00E82E9A" w:rsidP="0031726C">
      <w:pPr>
        <w:pStyle w:val="Odsekzoznamu"/>
        <w:numPr>
          <w:ilvl w:val="0"/>
          <w:numId w:val="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 zozname veriteľov neuviedol významného veriteľa, o ktorom vedel alebo mohol vedieť.</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Súd </w:t>
      </w:r>
      <w:r>
        <w:rPr>
          <w:rFonts w:ascii="Times New Roman" w:hAnsi="Times New Roman"/>
          <w:sz w:val="24"/>
          <w:szCs w:val="24"/>
        </w:rPr>
        <w:t xml:space="preserve">tiež </w:t>
      </w:r>
      <w:r w:rsidRPr="007F11CF">
        <w:rPr>
          <w:rFonts w:ascii="Times New Roman" w:hAnsi="Times New Roman"/>
          <w:sz w:val="24"/>
          <w:szCs w:val="24"/>
        </w:rPr>
        <w:t>konanie</w:t>
      </w:r>
      <w:r>
        <w:rPr>
          <w:rFonts w:ascii="Times New Roman" w:hAnsi="Times New Roman"/>
          <w:sz w:val="24"/>
          <w:szCs w:val="24"/>
        </w:rPr>
        <w:t xml:space="preserve"> o verejnej preventívnej reštrukturalizácii</w:t>
      </w:r>
      <w:r w:rsidRPr="007F11CF">
        <w:rPr>
          <w:rFonts w:ascii="Times New Roman" w:hAnsi="Times New Roman"/>
          <w:sz w:val="24"/>
          <w:szCs w:val="24"/>
        </w:rPr>
        <w:t xml:space="preserve"> zastaví na základe kvalifikovaného podnetu, ak</w:t>
      </w:r>
    </w:p>
    <w:p w:rsidR="00E82E9A" w:rsidRPr="00930371" w:rsidRDefault="00E82E9A" w:rsidP="0031726C">
      <w:pPr>
        <w:pStyle w:val="Odsekzoznamu"/>
        <w:numPr>
          <w:ilvl w:val="0"/>
          <w:numId w:val="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dlžník neoznámil zmenu poradcu,</w:t>
      </w:r>
    </w:p>
    <w:p w:rsidR="00E82E9A" w:rsidRPr="00930371" w:rsidRDefault="00E82E9A" w:rsidP="0031726C">
      <w:pPr>
        <w:pStyle w:val="Odsekzoznamu"/>
        <w:numPr>
          <w:ilvl w:val="0"/>
          <w:numId w:val="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dlžník je v úpadku a porušil povinnosť podľa § 12 ods. 1,</w:t>
      </w:r>
    </w:p>
    <w:p w:rsidR="00E82E9A" w:rsidRPr="00930371" w:rsidRDefault="00E82E9A" w:rsidP="0031726C">
      <w:pPr>
        <w:pStyle w:val="Odsekzoznamu"/>
        <w:numPr>
          <w:ilvl w:val="0"/>
          <w:numId w:val="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dlžník, ktorý nie je pod dočasnou ochranou, neplní svoje záväzky riadne alebo včas,</w:t>
      </w:r>
    </w:p>
    <w:p w:rsidR="00E82E9A" w:rsidRPr="00930371" w:rsidRDefault="00E82E9A" w:rsidP="0031726C">
      <w:pPr>
        <w:pStyle w:val="Odsekzoznamu"/>
        <w:numPr>
          <w:ilvl w:val="0"/>
          <w:numId w:val="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dlžník pod dočasnou ochranou neplní nové záväzky riadne alebo včas,</w:t>
      </w:r>
    </w:p>
    <w:p w:rsidR="00E82E9A" w:rsidRPr="00930371" w:rsidRDefault="00E82E9A" w:rsidP="0031726C">
      <w:pPr>
        <w:pStyle w:val="Odsekzoznamu"/>
        <w:numPr>
          <w:ilvl w:val="0"/>
          <w:numId w:val="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dlžník riadne alebo včas neuhradil odmenu správcu alebo preddavok na odmenu správcu,</w:t>
      </w:r>
    </w:p>
    <w:p w:rsidR="00E82E9A" w:rsidRPr="00930371" w:rsidRDefault="00E82E9A" w:rsidP="0031726C">
      <w:pPr>
        <w:pStyle w:val="Odsekzoznamu"/>
        <w:numPr>
          <w:ilvl w:val="0"/>
          <w:numId w:val="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dlžník riadne alebo včas neposkytuje súčinnosť,</w:t>
      </w:r>
    </w:p>
    <w:p w:rsidR="00E82E9A" w:rsidRPr="00930371" w:rsidRDefault="00E82E9A" w:rsidP="0031726C">
      <w:pPr>
        <w:pStyle w:val="Odsekzoznamu"/>
        <w:numPr>
          <w:ilvl w:val="0"/>
          <w:numId w:val="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dlžník opakovane alebo závažne porušil povinnosť ustanovenú týmto zákonom,</w:t>
      </w:r>
      <w:r w:rsidRPr="00930371">
        <w:rPr>
          <w:rStyle w:val="Odkaznapoznmkupodiarou"/>
          <w:rFonts w:ascii="Times New Roman" w:hAnsi="Times New Roman" w:cs="Times New Roman"/>
          <w:sz w:val="24"/>
          <w:szCs w:val="24"/>
        </w:rPr>
        <w:t>,</w:t>
      </w:r>
    </w:p>
    <w:p w:rsidR="00E82E9A" w:rsidRPr="00930371" w:rsidRDefault="00E82E9A" w:rsidP="0031726C">
      <w:pPr>
        <w:pStyle w:val="Odsekzoznamu"/>
        <w:numPr>
          <w:ilvl w:val="0"/>
          <w:numId w:val="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 začatí konania o verejnej preventívnej reštrukturalizácii sa situácia zmenila tak, že nie je možné dôvodne predpokladať životaschopnosť podniku dlžníka alebo dosiahnutie účelu verejnej preventívnej reštrukturalizácie,</w:t>
      </w:r>
    </w:p>
    <w:p w:rsidR="00E82E9A" w:rsidRPr="00930371" w:rsidRDefault="00E82E9A" w:rsidP="0031726C">
      <w:pPr>
        <w:pStyle w:val="Odsekzoznamu"/>
        <w:numPr>
          <w:ilvl w:val="0"/>
          <w:numId w:val="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 prihliadnutím na všetky okolnosti veci dlžník nekoná vo verejnej preventívnej reštrukturalizácii v dobrej viere.</w:t>
      </w:r>
    </w:p>
    <w:p w:rsidR="00E82E9A" w:rsidRPr="007F11CF" w:rsidRDefault="00E82E9A" w:rsidP="00E82E9A">
      <w:pPr>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(3) Súd bez zbytočného odkladu zastaví konanie</w:t>
      </w:r>
      <w:r>
        <w:rPr>
          <w:rFonts w:ascii="Times New Roman" w:hAnsi="Times New Roman"/>
          <w:sz w:val="24"/>
          <w:szCs w:val="24"/>
        </w:rPr>
        <w:t xml:space="preserve"> o verejnej preventívnej reštrukturalizácii</w:t>
      </w:r>
      <w:r w:rsidRPr="007F11CF">
        <w:rPr>
          <w:rFonts w:ascii="Times New Roman" w:hAnsi="Times New Roman"/>
          <w:sz w:val="24"/>
          <w:szCs w:val="24"/>
        </w:rPr>
        <w:t>, ak to navrhne dlžník.</w:t>
      </w:r>
    </w:p>
    <w:p w:rsidR="00E82E9A" w:rsidRDefault="00E82E9A" w:rsidP="00E82E9A">
      <w:pPr>
        <w:ind w:firstLine="708"/>
        <w:jc w:val="both"/>
        <w:rPr>
          <w:rFonts w:ascii="Times New Roman" w:hAnsi="Times New Roman"/>
          <w:sz w:val="24"/>
          <w:szCs w:val="24"/>
        </w:rPr>
      </w:pPr>
    </w:p>
    <w:p w:rsidR="00E82E9A"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14</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Kvalifikovaný podnet</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both"/>
        <w:rPr>
          <w:rFonts w:ascii="Times New Roman" w:hAnsi="Times New Roman"/>
          <w:sz w:val="24"/>
          <w:szCs w:val="24"/>
        </w:rPr>
      </w:pPr>
      <w:r w:rsidRPr="007F11CF">
        <w:rPr>
          <w:rFonts w:ascii="Times New Roman" w:hAnsi="Times New Roman"/>
          <w:sz w:val="24"/>
          <w:szCs w:val="24"/>
        </w:rPr>
        <w:lastRenderedPageBreak/>
        <w:tab/>
        <w:t>(1) Kvalifikovaný podnet môže podať správca, veriteľsk</w:t>
      </w:r>
      <w:r>
        <w:rPr>
          <w:rFonts w:ascii="Times New Roman" w:hAnsi="Times New Roman"/>
          <w:sz w:val="24"/>
          <w:szCs w:val="24"/>
        </w:rPr>
        <w:t>ý</w:t>
      </w:r>
      <w:r w:rsidRPr="007F11CF">
        <w:rPr>
          <w:rFonts w:ascii="Times New Roman" w:hAnsi="Times New Roman"/>
          <w:sz w:val="24"/>
          <w:szCs w:val="24"/>
        </w:rPr>
        <w:t xml:space="preserve"> výbor alebo člen veriteľského výboru, poradca, významný veriteľ</w:t>
      </w:r>
      <w:r w:rsidRPr="00810E06">
        <w:rPr>
          <w:rFonts w:ascii="Times New Roman" w:hAnsi="Times New Roman"/>
          <w:sz w:val="24"/>
          <w:szCs w:val="24"/>
        </w:rPr>
        <w:t>, veriteľ, voči ktorému dlžník porušuje povinnosť podľa § 13 ods. 2 písm. c) alebo</w:t>
      </w:r>
      <w:r>
        <w:rPr>
          <w:rFonts w:ascii="Times New Roman" w:hAnsi="Times New Roman"/>
          <w:sz w:val="24"/>
          <w:szCs w:val="24"/>
        </w:rPr>
        <w:t xml:space="preserve"> písm.</w:t>
      </w:r>
      <w:r w:rsidRPr="00810E06">
        <w:rPr>
          <w:rFonts w:ascii="Times New Roman" w:hAnsi="Times New Roman"/>
          <w:sz w:val="24"/>
          <w:szCs w:val="24"/>
        </w:rPr>
        <w:t xml:space="preserve"> d), alebo</w:t>
      </w:r>
      <w:r w:rsidRPr="007F11CF">
        <w:rPr>
          <w:rFonts w:ascii="Times New Roman" w:hAnsi="Times New Roman"/>
          <w:sz w:val="24"/>
          <w:szCs w:val="24"/>
        </w:rPr>
        <w:t xml:space="preserve"> zákonný sudca. Kvalifikovaný podnet musí okrem všeobecných náležitostí </w:t>
      </w:r>
      <w:r>
        <w:rPr>
          <w:rFonts w:ascii="Times New Roman" w:hAnsi="Times New Roman"/>
          <w:sz w:val="24"/>
          <w:szCs w:val="24"/>
        </w:rPr>
        <w:t>podľa § 127 Civilného sporového poriadku</w:t>
      </w:r>
      <w:r w:rsidRPr="007F11CF">
        <w:rPr>
          <w:rFonts w:ascii="Times New Roman" w:hAnsi="Times New Roman"/>
          <w:sz w:val="24"/>
          <w:szCs w:val="24"/>
        </w:rPr>
        <w:t xml:space="preserve"> obsahovať opis skutočností odôvodňujúcich zastavenie konania </w:t>
      </w:r>
      <w:r>
        <w:rPr>
          <w:rFonts w:ascii="Times New Roman" w:hAnsi="Times New Roman"/>
          <w:sz w:val="24"/>
          <w:szCs w:val="24"/>
        </w:rPr>
        <w:t xml:space="preserve">o verejnej preventívnej reštrukturalizácii </w:t>
      </w:r>
      <w:r w:rsidRPr="007F11CF">
        <w:rPr>
          <w:rFonts w:ascii="Times New Roman" w:hAnsi="Times New Roman"/>
          <w:sz w:val="24"/>
          <w:szCs w:val="24"/>
        </w:rPr>
        <w:t>podľa § 1</w:t>
      </w:r>
      <w:r>
        <w:rPr>
          <w:rFonts w:ascii="Times New Roman" w:hAnsi="Times New Roman"/>
          <w:sz w:val="24"/>
          <w:szCs w:val="24"/>
        </w:rPr>
        <w:t>3</w:t>
      </w:r>
      <w:r w:rsidRPr="007F11CF">
        <w:rPr>
          <w:rFonts w:ascii="Times New Roman" w:hAnsi="Times New Roman"/>
          <w:sz w:val="24"/>
          <w:szCs w:val="24"/>
        </w:rPr>
        <w:t xml:space="preserve"> alebo opis skutočností odôvodňujúcich preskúmanie správcom </w:t>
      </w:r>
      <w:r w:rsidRPr="00817CA8">
        <w:rPr>
          <w:rFonts w:ascii="Times New Roman" w:hAnsi="Times New Roman"/>
          <w:sz w:val="24"/>
          <w:szCs w:val="24"/>
        </w:rPr>
        <w:t>podľa § 25 ods. 3; ku kvalifikovanému</w:t>
      </w:r>
      <w:r w:rsidRPr="007F11CF">
        <w:rPr>
          <w:rFonts w:ascii="Times New Roman" w:hAnsi="Times New Roman"/>
          <w:sz w:val="24"/>
          <w:szCs w:val="24"/>
        </w:rPr>
        <w:t xml:space="preserve"> podnetu musia byť pripojené listinné dôkazy preukazujúce skutočnosti uvedené v kvalifikovanom podnete.</w:t>
      </w:r>
    </w:p>
    <w:p w:rsidR="00E82E9A" w:rsidRPr="007F11CF" w:rsidRDefault="00E82E9A" w:rsidP="00E82E9A">
      <w:pPr>
        <w:jc w:val="both"/>
        <w:rPr>
          <w:rFonts w:ascii="Times New Roman" w:hAnsi="Times New Roman"/>
          <w:sz w:val="24"/>
          <w:szCs w:val="24"/>
        </w:rPr>
      </w:pPr>
    </w:p>
    <w:p w:rsidR="00E82E9A" w:rsidRPr="007F11CF" w:rsidRDefault="00E82E9A" w:rsidP="00E82E9A">
      <w:pPr>
        <w:jc w:val="both"/>
        <w:rPr>
          <w:rFonts w:ascii="Times New Roman" w:hAnsi="Times New Roman"/>
          <w:sz w:val="24"/>
          <w:szCs w:val="24"/>
        </w:rPr>
      </w:pPr>
      <w:r w:rsidRPr="007F11CF">
        <w:rPr>
          <w:rFonts w:ascii="Times New Roman" w:hAnsi="Times New Roman"/>
          <w:sz w:val="24"/>
          <w:szCs w:val="24"/>
        </w:rPr>
        <w:tab/>
        <w:t>(2) Na podanie, ktoré nie je kvalifikovaným podnetom a ktoré nie je podané na príslušný orgán</w:t>
      </w:r>
      <w:r>
        <w:rPr>
          <w:rFonts w:ascii="Times New Roman" w:hAnsi="Times New Roman"/>
          <w:sz w:val="24"/>
          <w:szCs w:val="24"/>
        </w:rPr>
        <w:t>,</w:t>
      </w:r>
      <w:r w:rsidRPr="007F11CF">
        <w:rPr>
          <w:rFonts w:ascii="Times New Roman" w:hAnsi="Times New Roman"/>
          <w:sz w:val="24"/>
          <w:szCs w:val="24"/>
        </w:rPr>
        <w:t xml:space="preserve"> sa neprihliada; </w:t>
      </w:r>
      <w:r w:rsidRPr="00C82FBD">
        <w:rPr>
          <w:rFonts w:ascii="Times New Roman" w:hAnsi="Times New Roman"/>
          <w:sz w:val="24"/>
          <w:szCs w:val="24"/>
        </w:rPr>
        <w:t>o tom príslušný orgán podávateľa kvalifikovaného podnetu bez</w:t>
      </w:r>
      <w:r>
        <w:rPr>
          <w:rFonts w:ascii="Times New Roman" w:hAnsi="Times New Roman"/>
          <w:sz w:val="24"/>
          <w:szCs w:val="24"/>
        </w:rPr>
        <w:t xml:space="preserve"> zbytočného odkladu</w:t>
      </w:r>
      <w:r w:rsidRPr="00C82FBD">
        <w:rPr>
          <w:rFonts w:ascii="Times New Roman" w:hAnsi="Times New Roman"/>
          <w:sz w:val="24"/>
          <w:szCs w:val="24"/>
        </w:rPr>
        <w:t xml:space="preserve"> poučí.</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(3) Príslušný orgán prihliada len na skutočnosti uvedené v kvalifikovanom podnete; iné skutočnosti príslušný orgán skúma len vtedy, ak je to potrebné.</w:t>
      </w:r>
    </w:p>
    <w:p w:rsidR="00E82E9A" w:rsidRPr="007F11CF" w:rsidRDefault="00E82E9A" w:rsidP="00E82E9A">
      <w:pPr>
        <w:ind w:firstLine="708"/>
        <w:jc w:val="both"/>
        <w:rPr>
          <w:rFonts w:ascii="Times New Roman" w:hAnsi="Times New Roman"/>
          <w:sz w:val="24"/>
          <w:szCs w:val="24"/>
        </w:rPr>
      </w:pPr>
    </w:p>
    <w:p w:rsidR="00E82E9A" w:rsidRPr="00E03C56" w:rsidRDefault="00E82E9A" w:rsidP="00E82E9A">
      <w:pPr>
        <w:jc w:val="center"/>
        <w:rPr>
          <w:rFonts w:ascii="Times New Roman" w:hAnsi="Times New Roman"/>
          <w:sz w:val="24"/>
          <w:szCs w:val="24"/>
        </w:rPr>
      </w:pPr>
      <w:r w:rsidRPr="00E03C56">
        <w:rPr>
          <w:rFonts w:ascii="Times New Roman" w:hAnsi="Times New Roman"/>
          <w:sz w:val="24"/>
          <w:szCs w:val="24"/>
        </w:rPr>
        <w:t>§</w:t>
      </w:r>
      <w:r>
        <w:rPr>
          <w:rFonts w:ascii="Times New Roman" w:hAnsi="Times New Roman"/>
          <w:sz w:val="24"/>
          <w:szCs w:val="24"/>
        </w:rPr>
        <w:t xml:space="preserve"> 15</w:t>
      </w:r>
    </w:p>
    <w:p w:rsidR="00E82E9A" w:rsidRDefault="00E82E9A" w:rsidP="00E82E9A">
      <w:pPr>
        <w:jc w:val="center"/>
        <w:rPr>
          <w:rFonts w:ascii="Times New Roman" w:hAnsi="Times New Roman"/>
          <w:sz w:val="24"/>
          <w:szCs w:val="24"/>
        </w:rPr>
      </w:pPr>
      <w:r w:rsidRPr="00E03C56">
        <w:rPr>
          <w:rFonts w:ascii="Times New Roman" w:hAnsi="Times New Roman"/>
          <w:sz w:val="24"/>
          <w:szCs w:val="24"/>
        </w:rPr>
        <w:t>Skončenie verejnej preventívnej reštrukturalizácie</w:t>
      </w:r>
    </w:p>
    <w:p w:rsidR="00E82E9A" w:rsidRPr="00E03C56" w:rsidRDefault="00E82E9A" w:rsidP="00E82E9A">
      <w:pPr>
        <w:jc w:val="center"/>
        <w:rPr>
          <w:rFonts w:ascii="Times New Roman" w:hAnsi="Times New Roman"/>
          <w:sz w:val="24"/>
          <w:szCs w:val="24"/>
        </w:rPr>
      </w:pPr>
    </w:p>
    <w:p w:rsidR="00E82E9A" w:rsidRPr="00E03C56" w:rsidRDefault="00E82E9A" w:rsidP="00E82E9A">
      <w:pPr>
        <w:jc w:val="both"/>
        <w:rPr>
          <w:rFonts w:ascii="Times New Roman" w:hAnsi="Times New Roman"/>
          <w:sz w:val="24"/>
          <w:szCs w:val="24"/>
        </w:rPr>
      </w:pPr>
      <w:r w:rsidRPr="00E03C56">
        <w:rPr>
          <w:rFonts w:ascii="Times New Roman" w:hAnsi="Times New Roman"/>
          <w:sz w:val="24"/>
          <w:szCs w:val="24"/>
        </w:rPr>
        <w:tab/>
      </w:r>
      <w:r>
        <w:rPr>
          <w:rFonts w:ascii="Times New Roman" w:hAnsi="Times New Roman"/>
          <w:sz w:val="24"/>
          <w:szCs w:val="24"/>
        </w:rPr>
        <w:t xml:space="preserve">(1) </w:t>
      </w:r>
      <w:r w:rsidRPr="00E03C56">
        <w:rPr>
          <w:rFonts w:ascii="Times New Roman" w:hAnsi="Times New Roman"/>
          <w:sz w:val="24"/>
          <w:szCs w:val="24"/>
        </w:rPr>
        <w:t xml:space="preserve">Verejná preventívna reštrukturalizácia </w:t>
      </w:r>
      <w:r>
        <w:rPr>
          <w:rFonts w:ascii="Times New Roman" w:hAnsi="Times New Roman"/>
          <w:sz w:val="24"/>
          <w:szCs w:val="24"/>
        </w:rPr>
        <w:t>skončí</w:t>
      </w:r>
      <w:r w:rsidRPr="00E03C56">
        <w:rPr>
          <w:rFonts w:ascii="Times New Roman" w:hAnsi="Times New Roman"/>
          <w:sz w:val="24"/>
          <w:szCs w:val="24"/>
        </w:rPr>
        <w:t xml:space="preserve"> právoplatnosťou rozhodnutia o</w:t>
      </w:r>
    </w:p>
    <w:p w:rsidR="00E82E9A" w:rsidRPr="00930371" w:rsidRDefault="00E82E9A" w:rsidP="0031726C">
      <w:pPr>
        <w:pStyle w:val="Odsekzoznamu"/>
        <w:numPr>
          <w:ilvl w:val="0"/>
          <w:numId w:val="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odmietnutí návrhu alebo zastavení konania podľa § 11 ods. </w:t>
      </w:r>
      <w:r>
        <w:rPr>
          <w:rFonts w:ascii="Times New Roman" w:hAnsi="Times New Roman" w:cs="Times New Roman"/>
          <w:sz w:val="24"/>
          <w:szCs w:val="24"/>
        </w:rPr>
        <w:t>4</w:t>
      </w:r>
      <w:r w:rsidRPr="00930371">
        <w:rPr>
          <w:rFonts w:ascii="Times New Roman" w:hAnsi="Times New Roman" w:cs="Times New Roman"/>
          <w:sz w:val="24"/>
          <w:szCs w:val="24"/>
        </w:rPr>
        <w:t>,</w:t>
      </w:r>
    </w:p>
    <w:p w:rsidR="00E82E9A" w:rsidRPr="00930371" w:rsidRDefault="00E82E9A" w:rsidP="0031726C">
      <w:pPr>
        <w:pStyle w:val="Odsekzoznamu"/>
        <w:numPr>
          <w:ilvl w:val="0"/>
          <w:numId w:val="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zastavení konania o verejnej preventívnej reštrukturalizácii podľa § 11 ods. </w:t>
      </w:r>
      <w:r>
        <w:rPr>
          <w:rFonts w:ascii="Times New Roman" w:hAnsi="Times New Roman" w:cs="Times New Roman"/>
          <w:sz w:val="24"/>
          <w:szCs w:val="24"/>
        </w:rPr>
        <w:t>4</w:t>
      </w:r>
      <w:r w:rsidRPr="00930371">
        <w:rPr>
          <w:rFonts w:ascii="Times New Roman" w:hAnsi="Times New Roman" w:cs="Times New Roman"/>
          <w:sz w:val="24"/>
          <w:szCs w:val="24"/>
        </w:rPr>
        <w:t xml:space="preserve"> alebo § 13,</w:t>
      </w:r>
    </w:p>
    <w:p w:rsidR="00E82E9A" w:rsidRPr="00930371" w:rsidRDefault="00E82E9A" w:rsidP="0031726C">
      <w:pPr>
        <w:pStyle w:val="Odsekzoznamu"/>
        <w:numPr>
          <w:ilvl w:val="0"/>
          <w:numId w:val="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návrhu na potvrdenie verejného plánu.</w:t>
      </w:r>
    </w:p>
    <w:p w:rsidR="00E82E9A"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(2) Ú</w:t>
      </w:r>
      <w:r w:rsidRPr="007F11CF">
        <w:rPr>
          <w:rFonts w:ascii="Times New Roman" w:hAnsi="Times New Roman"/>
          <w:sz w:val="24"/>
          <w:szCs w:val="24"/>
        </w:rPr>
        <w:t>daje o dlžníkovi spolu s informáciou o</w:t>
      </w:r>
      <w:r>
        <w:rPr>
          <w:rFonts w:ascii="Times New Roman" w:hAnsi="Times New Roman"/>
          <w:sz w:val="24"/>
          <w:szCs w:val="24"/>
        </w:rPr>
        <w:t> skončení verejnej preventívnej reštrukturalizácie a dôvodoch jej skončenia súd bez zbytočného odkladu zverejní v Obchodnom vestníku.</w:t>
      </w:r>
    </w:p>
    <w:p w:rsidR="00E82E9A" w:rsidRPr="007F11CF" w:rsidRDefault="00E82E9A" w:rsidP="00E82E9A">
      <w:pPr>
        <w:ind w:firstLine="708"/>
        <w:jc w:val="both"/>
        <w:rPr>
          <w:rFonts w:ascii="Times New Roman" w:hAnsi="Times New Roman"/>
          <w:b/>
          <w:sz w:val="24"/>
          <w:szCs w:val="24"/>
        </w:rPr>
      </w:pPr>
    </w:p>
    <w:p w:rsidR="00E82E9A" w:rsidRPr="007F11CF" w:rsidDel="002217C2" w:rsidRDefault="00E82E9A" w:rsidP="00E82E9A">
      <w:pPr>
        <w:jc w:val="center"/>
        <w:rPr>
          <w:rFonts w:ascii="Times New Roman" w:hAnsi="Times New Roman"/>
          <w:sz w:val="24"/>
          <w:szCs w:val="24"/>
        </w:rPr>
      </w:pPr>
      <w:r w:rsidRPr="007F11CF" w:rsidDel="002217C2">
        <w:rPr>
          <w:rFonts w:ascii="Times New Roman" w:hAnsi="Times New Roman"/>
          <w:sz w:val="24"/>
          <w:szCs w:val="24"/>
        </w:rPr>
        <w:t xml:space="preserve">§ </w:t>
      </w:r>
      <w:r>
        <w:rPr>
          <w:rFonts w:ascii="Times New Roman" w:hAnsi="Times New Roman"/>
          <w:sz w:val="24"/>
          <w:szCs w:val="24"/>
        </w:rPr>
        <w:t>16</w:t>
      </w:r>
    </w:p>
    <w:p w:rsidR="00E82E9A" w:rsidRPr="00F33E57" w:rsidDel="002217C2" w:rsidRDefault="00E82E9A" w:rsidP="00E82E9A">
      <w:pPr>
        <w:jc w:val="center"/>
        <w:rPr>
          <w:rFonts w:ascii="Times New Roman" w:hAnsi="Times New Roman"/>
          <w:sz w:val="24"/>
          <w:szCs w:val="24"/>
        </w:rPr>
      </w:pPr>
      <w:r w:rsidRPr="00F33E57" w:rsidDel="002217C2">
        <w:rPr>
          <w:rFonts w:ascii="Times New Roman" w:hAnsi="Times New Roman"/>
          <w:sz w:val="24"/>
          <w:szCs w:val="24"/>
        </w:rPr>
        <w:t>Osobitná povinnosť po skončení verejnej preventívnej reštrukturalizácie</w:t>
      </w:r>
    </w:p>
    <w:p w:rsidR="00E82E9A" w:rsidRPr="007F11CF" w:rsidDel="002217C2" w:rsidRDefault="00E82E9A" w:rsidP="00E82E9A">
      <w:pPr>
        <w:ind w:left="1134" w:firstLine="282"/>
        <w:jc w:val="both"/>
        <w:rPr>
          <w:rFonts w:ascii="Times New Roman" w:hAnsi="Times New Roman"/>
          <w:sz w:val="24"/>
          <w:szCs w:val="24"/>
        </w:rPr>
      </w:pPr>
    </w:p>
    <w:p w:rsidR="00E82E9A" w:rsidRPr="007F11CF" w:rsidDel="002217C2" w:rsidRDefault="00E82E9A" w:rsidP="00E82E9A">
      <w:pPr>
        <w:ind w:firstLine="708"/>
        <w:jc w:val="both"/>
        <w:rPr>
          <w:rFonts w:ascii="Times New Roman" w:hAnsi="Times New Roman"/>
          <w:sz w:val="24"/>
          <w:szCs w:val="24"/>
        </w:rPr>
      </w:pPr>
      <w:r w:rsidRPr="007F11CF" w:rsidDel="002217C2">
        <w:rPr>
          <w:rFonts w:ascii="Times New Roman" w:hAnsi="Times New Roman"/>
          <w:sz w:val="24"/>
          <w:szCs w:val="24"/>
        </w:rPr>
        <w:t xml:space="preserve">Štatutárny orgán dlžníka je povinný do 15 dní od skončenia verejnej preventívnej reštrukturalizácie bez potvrdenia </w:t>
      </w:r>
      <w:r>
        <w:rPr>
          <w:rFonts w:ascii="Times New Roman" w:hAnsi="Times New Roman"/>
          <w:sz w:val="24"/>
          <w:szCs w:val="24"/>
        </w:rPr>
        <w:t xml:space="preserve">verejného </w:t>
      </w:r>
      <w:r w:rsidRPr="007F11CF" w:rsidDel="002217C2">
        <w:rPr>
          <w:rFonts w:ascii="Times New Roman" w:hAnsi="Times New Roman"/>
          <w:sz w:val="24"/>
          <w:szCs w:val="24"/>
        </w:rPr>
        <w:t xml:space="preserve">plánu súdom </w:t>
      </w:r>
      <w:r>
        <w:rPr>
          <w:rFonts w:ascii="Times New Roman" w:hAnsi="Times New Roman"/>
          <w:sz w:val="24"/>
          <w:szCs w:val="24"/>
        </w:rPr>
        <w:t>zverejniť v Obchodnom vestníku</w:t>
      </w:r>
      <w:r w:rsidRPr="007F11CF" w:rsidDel="002217C2">
        <w:rPr>
          <w:rFonts w:ascii="Times New Roman" w:hAnsi="Times New Roman"/>
          <w:sz w:val="24"/>
          <w:szCs w:val="24"/>
        </w:rPr>
        <w:t xml:space="preserve"> vyhlásenie, že nie je v úpadku; to neplatí, ak v tejto lehote podá návrh na vyhlásenie konkurzu </w:t>
      </w:r>
      <w:r>
        <w:rPr>
          <w:rFonts w:ascii="Times New Roman" w:hAnsi="Times New Roman"/>
          <w:sz w:val="24"/>
          <w:szCs w:val="24"/>
        </w:rPr>
        <w:t>podľa všeobecného predpisu o konkurznom konaní</w:t>
      </w:r>
      <w:r w:rsidRPr="007F11CF" w:rsidDel="002217C2">
        <w:rPr>
          <w:rFonts w:ascii="Times New Roman" w:hAnsi="Times New Roman"/>
          <w:sz w:val="24"/>
          <w:szCs w:val="24"/>
        </w:rPr>
        <w:t>,</w:t>
      </w:r>
      <w:r>
        <w:rPr>
          <w:rStyle w:val="Odkaznapoznmkupodiarou"/>
          <w:rFonts w:ascii="Times New Roman" w:hAnsi="Times New Roman"/>
          <w:sz w:val="24"/>
          <w:szCs w:val="24"/>
        </w:rPr>
        <w:footnoteReference w:id="11"/>
      </w:r>
      <w:r>
        <w:rPr>
          <w:rFonts w:ascii="Times New Roman" w:hAnsi="Times New Roman"/>
          <w:sz w:val="24"/>
          <w:szCs w:val="24"/>
        </w:rPr>
        <w:t>)</w:t>
      </w:r>
      <w:r w:rsidRPr="007F11CF" w:rsidDel="002217C2">
        <w:rPr>
          <w:rFonts w:ascii="Times New Roman" w:hAnsi="Times New Roman"/>
          <w:sz w:val="24"/>
          <w:szCs w:val="24"/>
        </w:rPr>
        <w:t xml:space="preserve"> na základe ktorého sa neskôr </w:t>
      </w:r>
      <w:r>
        <w:rPr>
          <w:rFonts w:ascii="Times New Roman" w:hAnsi="Times New Roman"/>
          <w:sz w:val="24"/>
          <w:szCs w:val="24"/>
        </w:rPr>
        <w:t>začne</w:t>
      </w:r>
      <w:r w:rsidRPr="007F11CF" w:rsidDel="002217C2">
        <w:rPr>
          <w:rFonts w:ascii="Times New Roman" w:hAnsi="Times New Roman"/>
          <w:sz w:val="24"/>
          <w:szCs w:val="24"/>
        </w:rPr>
        <w:t xml:space="preserve"> konkurzné konanie. </w:t>
      </w:r>
    </w:p>
    <w:p w:rsidR="00E82E9A" w:rsidRPr="007F11CF" w:rsidDel="002217C2"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DRUHÁ HLAVA</w:t>
      </w: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DOČASNÁ OCHRANA</w:t>
      </w:r>
    </w:p>
    <w:p w:rsidR="00E82E9A"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17</w:t>
      </w:r>
    </w:p>
    <w:p w:rsidR="00E82E9A" w:rsidRPr="00F33E57" w:rsidRDefault="00E82E9A" w:rsidP="00E82E9A">
      <w:pPr>
        <w:jc w:val="center"/>
        <w:rPr>
          <w:rFonts w:ascii="Times New Roman" w:hAnsi="Times New Roman"/>
          <w:sz w:val="24"/>
          <w:szCs w:val="24"/>
        </w:rPr>
      </w:pPr>
      <w:r>
        <w:rPr>
          <w:rFonts w:ascii="Times New Roman" w:hAnsi="Times New Roman"/>
          <w:sz w:val="24"/>
          <w:szCs w:val="24"/>
        </w:rPr>
        <w:t>Poskytnutie</w:t>
      </w:r>
      <w:r w:rsidRPr="00F33E57">
        <w:rPr>
          <w:rFonts w:ascii="Times New Roman" w:hAnsi="Times New Roman"/>
          <w:sz w:val="24"/>
          <w:szCs w:val="24"/>
        </w:rPr>
        <w:t xml:space="preserve"> dočasnej ochrany</w:t>
      </w:r>
    </w:p>
    <w:p w:rsidR="00E82E9A" w:rsidRPr="007F11CF" w:rsidRDefault="00E82E9A" w:rsidP="00E82E9A">
      <w:pPr>
        <w:pStyle w:val="Odsekzoznamu"/>
        <w:spacing w:after="0" w:line="240" w:lineRule="auto"/>
        <w:ind w:left="1134" w:firstLine="282"/>
        <w:jc w:val="both"/>
        <w:rPr>
          <w:rFonts w:ascii="Times New Roman" w:hAnsi="Times New Roman" w:cs="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w:t>
      </w:r>
      <w:r>
        <w:rPr>
          <w:rFonts w:ascii="Times New Roman" w:hAnsi="Times New Roman"/>
          <w:sz w:val="24"/>
          <w:szCs w:val="24"/>
        </w:rPr>
        <w:t xml:space="preserve">Súd poskytne dlžníkovi dočasnú ochranu v rozhodnutí o povolení verejnej preventívnej </w:t>
      </w:r>
      <w:r w:rsidRPr="00810E06">
        <w:rPr>
          <w:rFonts w:ascii="Times New Roman" w:hAnsi="Times New Roman"/>
          <w:sz w:val="24"/>
          <w:szCs w:val="24"/>
        </w:rPr>
        <w:t>reštrukturalizácie na obdobie troch mesiacov, ak</w:t>
      </w:r>
      <w:r>
        <w:rPr>
          <w:rFonts w:ascii="Times New Roman" w:hAnsi="Times New Roman"/>
          <w:sz w:val="24"/>
          <w:szCs w:val="24"/>
        </w:rPr>
        <w:t xml:space="preserve"> s jej poskytnutím </w:t>
      </w:r>
    </w:p>
    <w:p w:rsidR="00E82E9A" w:rsidRPr="00930371" w:rsidRDefault="00E82E9A" w:rsidP="0031726C">
      <w:pPr>
        <w:pStyle w:val="Odsekzoznamu"/>
        <w:numPr>
          <w:ilvl w:val="0"/>
          <w:numId w:val="9"/>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vyjadrila súhlas väčšina veriteľov počítaná podľa výšky ich nespriaznených pohľadávok, alebo </w:t>
      </w:r>
    </w:p>
    <w:p w:rsidR="00E82E9A" w:rsidRPr="00930371" w:rsidRDefault="00E82E9A" w:rsidP="0031726C">
      <w:pPr>
        <w:pStyle w:val="Odsekzoznamu"/>
        <w:numPr>
          <w:ilvl w:val="0"/>
          <w:numId w:val="9"/>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lastRenderedPageBreak/>
        <w:t xml:space="preserve">vyjadrilo súhlas aspoň 20 % všetkých veriteľov počítaných podľa výšky ich nespriaznených pohľadávok a v koncepte plánu čiastočné odpustenie pohľadávky alebo uznanie jej čiastočnej nevymáhateľnosti nepresahuje u žiadneho z veriteľov 20 % jeho pohľadávky a odklad splácania žiadnej z pohľadávok nepresiahne jeden rok.  </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 (2) Na účely určenia </w:t>
      </w:r>
      <w:r>
        <w:rPr>
          <w:rFonts w:ascii="Times New Roman" w:hAnsi="Times New Roman"/>
          <w:sz w:val="24"/>
          <w:szCs w:val="24"/>
        </w:rPr>
        <w:t xml:space="preserve">výšky pohľadávok podľa odseku 1 </w:t>
      </w:r>
      <w:r w:rsidRPr="007F11CF">
        <w:rPr>
          <w:rFonts w:ascii="Times New Roman" w:hAnsi="Times New Roman"/>
          <w:sz w:val="24"/>
          <w:szCs w:val="24"/>
        </w:rPr>
        <w:t>sa vychádza z priebežnej účtovnej závierky, ktorú je na tento účel dlžník povinný zostaviť ku dňu, od ktorého v čase podania návrhu neuplynulo viac ako 60 dní; na súhlasy veriteľov spriaznených pohľadávok sa neprihliada.</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Súhlas </w:t>
      </w:r>
      <w:r>
        <w:rPr>
          <w:rFonts w:ascii="Times New Roman" w:hAnsi="Times New Roman"/>
          <w:sz w:val="24"/>
          <w:szCs w:val="24"/>
        </w:rPr>
        <w:t>s poskytnutím dočasnej ochrany podľa odseku 1</w:t>
      </w:r>
      <w:r w:rsidRPr="007F11CF">
        <w:rPr>
          <w:rFonts w:ascii="Times New Roman" w:hAnsi="Times New Roman"/>
          <w:sz w:val="24"/>
          <w:szCs w:val="24"/>
        </w:rPr>
        <w:t xml:space="preserve"> môže byť podmienený podaním návrhu na ustanovenie veriteľského výboru alebo zmenou alebo odvolaním štatutárneho orgánu alebo jeho člena alebo dozorného orgánu</w:t>
      </w:r>
      <w:r>
        <w:rPr>
          <w:rFonts w:ascii="Times New Roman" w:hAnsi="Times New Roman"/>
          <w:sz w:val="24"/>
          <w:szCs w:val="24"/>
        </w:rPr>
        <w:t xml:space="preserve"> alebo jeho člena</w:t>
      </w:r>
      <w:r w:rsidRPr="007F11CF">
        <w:rPr>
          <w:rFonts w:ascii="Times New Roman" w:hAnsi="Times New Roman"/>
          <w:sz w:val="24"/>
          <w:szCs w:val="24"/>
        </w:rPr>
        <w:t xml:space="preserve"> pred podaním návrhu podľa pravidiel určených v</w:t>
      </w:r>
      <w:r>
        <w:rPr>
          <w:rFonts w:ascii="Times New Roman" w:hAnsi="Times New Roman"/>
          <w:sz w:val="24"/>
          <w:szCs w:val="24"/>
        </w:rPr>
        <w:t xml:space="preserve"> tomto </w:t>
      </w:r>
      <w:r w:rsidRPr="007F11CF">
        <w:rPr>
          <w:rFonts w:ascii="Times New Roman" w:hAnsi="Times New Roman"/>
          <w:sz w:val="24"/>
          <w:szCs w:val="24"/>
        </w:rPr>
        <w:t>súhlase. Ak má dlžník ustanovený veriteľský výbor, k zmene alebo odvolaniu štatutárneho orgánu alebo jeho člena alebo dozorného orgánu</w:t>
      </w:r>
      <w:r>
        <w:rPr>
          <w:rFonts w:ascii="Times New Roman" w:hAnsi="Times New Roman"/>
          <w:sz w:val="24"/>
          <w:szCs w:val="24"/>
        </w:rPr>
        <w:t xml:space="preserve"> alebo jeho člena</w:t>
      </w:r>
      <w:r w:rsidRPr="007F11CF">
        <w:rPr>
          <w:rFonts w:ascii="Times New Roman" w:hAnsi="Times New Roman"/>
          <w:sz w:val="24"/>
          <w:szCs w:val="24"/>
        </w:rPr>
        <w:t xml:space="preserve"> môže dôjsť iba so súhlasom veriteľského výboru podľa pravidiel určených v súhlase. </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(4) Dočasná ochrana sa považuje za poskytnutú v deň nasledujúci po dni zverejnenia podľa § 11 ods. 5.</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18</w:t>
      </w:r>
    </w:p>
    <w:p w:rsidR="00E82E9A" w:rsidRDefault="00E82E9A" w:rsidP="00E82E9A">
      <w:pPr>
        <w:jc w:val="center"/>
        <w:rPr>
          <w:rFonts w:ascii="Times New Roman" w:hAnsi="Times New Roman"/>
          <w:sz w:val="24"/>
          <w:szCs w:val="24"/>
        </w:rPr>
      </w:pPr>
      <w:r>
        <w:rPr>
          <w:rFonts w:ascii="Times New Roman" w:hAnsi="Times New Roman"/>
          <w:sz w:val="24"/>
          <w:szCs w:val="24"/>
        </w:rPr>
        <w:t>Predĺženie</w:t>
      </w:r>
      <w:r w:rsidRPr="00F33E57">
        <w:rPr>
          <w:rFonts w:ascii="Times New Roman" w:hAnsi="Times New Roman"/>
          <w:sz w:val="24"/>
          <w:szCs w:val="24"/>
        </w:rPr>
        <w:t xml:space="preserve"> dočasnej ochrany</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w:t>
      </w:r>
      <w:r>
        <w:rPr>
          <w:rFonts w:ascii="Times New Roman" w:hAnsi="Times New Roman"/>
          <w:sz w:val="24"/>
          <w:szCs w:val="24"/>
        </w:rPr>
        <w:t xml:space="preserve">Dlžník môže najskôr 30 dní a najneskôr 10 dní pred uplynutím dočasnej ochrany poskytnutej podľa § 17 požiadať súd o jej predĺženie; ustanovenia § 7 ods. 3 a 4 sa použijú primerane. Na žiadosť o predĺženie dočasnej ochrany, ktorá sa nepodala v lehote podľa prvej vety sa neprihliada; zmeškanie lehoty nemožno odpustiť.  </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w:t>
      </w:r>
      <w:r>
        <w:rPr>
          <w:rFonts w:ascii="Times New Roman" w:hAnsi="Times New Roman"/>
          <w:sz w:val="24"/>
          <w:szCs w:val="24"/>
        </w:rPr>
        <w:t>O predĺženie dočasnej ochrany môže požiadať dlžník len so súhlasom veriteľského výboru, ak sa v rokovaniach o verejnom pláne dosiahol náležitý pokrok a predĺženie dočasnej ochrany je nevyhnutné na dosiahnutie účelu verejnej preventívnej reštrukturalizácie. Dlžník, ktorý presunul centrum hlavných záujmov z iného členského štátu Európskej únie v období troch mesiacov pred podaním návrhu, nie je oprávnený žiadať o predĺženie dočasnej ochrany.</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(3) Ak sú splnené podmienky na predĺženie dočasnej ochrany, súd bez zbytočného odkladu dočasnú ochranu predĺži o ďalšie tri mesiace; celkové trvanie poskytnutej dočasnej ochrany nesmie presiahnuť šesť mesiacov.</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(4) Ú</w:t>
      </w:r>
      <w:r w:rsidRPr="007F11CF">
        <w:rPr>
          <w:rFonts w:ascii="Times New Roman" w:hAnsi="Times New Roman"/>
          <w:sz w:val="24"/>
          <w:szCs w:val="24"/>
        </w:rPr>
        <w:t>daje o dlžníkovi spolu s informáciou o</w:t>
      </w:r>
      <w:r>
        <w:rPr>
          <w:rFonts w:ascii="Times New Roman" w:hAnsi="Times New Roman"/>
          <w:sz w:val="24"/>
          <w:szCs w:val="24"/>
        </w:rPr>
        <w:t> predĺžení dočasnej ochrany súd bez zbytočného odkladu zverejní v Obchodnom vestníku; ustanovenie § 17 ods. 4 platí rovnako.</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19</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Dispozičné obmedzenia</w:t>
      </w:r>
    </w:p>
    <w:p w:rsidR="00E82E9A" w:rsidRPr="007F11CF" w:rsidRDefault="00E82E9A" w:rsidP="00E82E9A">
      <w:pPr>
        <w:pStyle w:val="Odsekzoznamu"/>
        <w:spacing w:after="0" w:line="240" w:lineRule="auto"/>
        <w:ind w:left="1134"/>
        <w:jc w:val="both"/>
        <w:rPr>
          <w:rFonts w:ascii="Times New Roman" w:hAnsi="Times New Roman" w:cs="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w:t>
      </w:r>
      <w:r w:rsidRPr="004942AB">
        <w:rPr>
          <w:rFonts w:ascii="Times New Roman" w:hAnsi="Times New Roman"/>
          <w:sz w:val="24"/>
          <w:szCs w:val="24"/>
        </w:rPr>
        <w:t xml:space="preserve"> </w:t>
      </w:r>
      <w:r w:rsidRPr="007F11CF">
        <w:rPr>
          <w:rFonts w:ascii="Times New Roman" w:hAnsi="Times New Roman"/>
          <w:sz w:val="24"/>
          <w:szCs w:val="24"/>
        </w:rPr>
        <w:t xml:space="preserve">V súhlase </w:t>
      </w:r>
      <w:r>
        <w:rPr>
          <w:rFonts w:ascii="Times New Roman" w:hAnsi="Times New Roman"/>
          <w:sz w:val="24"/>
          <w:szCs w:val="24"/>
        </w:rPr>
        <w:t>veriteľov podľa § 17 ods. 1</w:t>
      </w:r>
      <w:r w:rsidRPr="007F11CF">
        <w:rPr>
          <w:rFonts w:ascii="Times New Roman" w:hAnsi="Times New Roman"/>
          <w:sz w:val="24"/>
          <w:szCs w:val="24"/>
        </w:rPr>
        <w:t xml:space="preserve"> môžu veritelia určiť úkony dlžníka, ktoré </w:t>
      </w:r>
      <w:r>
        <w:rPr>
          <w:rFonts w:ascii="Times New Roman" w:hAnsi="Times New Roman"/>
          <w:sz w:val="24"/>
          <w:szCs w:val="24"/>
        </w:rPr>
        <w:t>do zániku</w:t>
      </w:r>
      <w:r w:rsidRPr="007F11CF">
        <w:rPr>
          <w:rFonts w:ascii="Times New Roman" w:hAnsi="Times New Roman"/>
          <w:sz w:val="24"/>
          <w:szCs w:val="24"/>
        </w:rPr>
        <w:t xml:space="preserve"> dočasnej ochrany podliehajú schváleniu určeným poradcom.</w:t>
      </w: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(2) Dlžník je povinný počas dočasnej ochrany obmedziť svoju činnosť na úkony, ktorým</w:t>
      </w:r>
      <w:r>
        <w:rPr>
          <w:rFonts w:ascii="Times New Roman" w:hAnsi="Times New Roman"/>
          <w:sz w:val="24"/>
          <w:szCs w:val="24"/>
        </w:rPr>
        <w:t>i</w:t>
      </w:r>
      <w:r w:rsidRPr="007F11CF">
        <w:rPr>
          <w:rFonts w:ascii="Times New Roman" w:hAnsi="Times New Roman"/>
          <w:sz w:val="24"/>
          <w:szCs w:val="24"/>
        </w:rPr>
        <w:t xml:space="preserve"> sa podstatne nemení skladba </w:t>
      </w:r>
      <w:r>
        <w:rPr>
          <w:rFonts w:ascii="Times New Roman" w:hAnsi="Times New Roman"/>
          <w:sz w:val="24"/>
          <w:szCs w:val="24"/>
        </w:rPr>
        <w:t xml:space="preserve">jeho </w:t>
      </w:r>
      <w:r w:rsidRPr="007F11CF">
        <w:rPr>
          <w:rFonts w:ascii="Times New Roman" w:hAnsi="Times New Roman"/>
          <w:sz w:val="24"/>
          <w:szCs w:val="24"/>
        </w:rPr>
        <w:t xml:space="preserve">majetku, záväzkov alebo záväzkových vzťahov. Iné </w:t>
      </w:r>
      <w:r w:rsidRPr="007F11CF">
        <w:rPr>
          <w:rFonts w:ascii="Times New Roman" w:hAnsi="Times New Roman"/>
          <w:sz w:val="24"/>
          <w:szCs w:val="24"/>
        </w:rPr>
        <w:lastRenderedPageBreak/>
        <w:t>úkony môže robiť iba so súhlasom veriteľského výboru</w:t>
      </w:r>
      <w:r>
        <w:rPr>
          <w:rFonts w:ascii="Times New Roman" w:hAnsi="Times New Roman"/>
          <w:sz w:val="24"/>
          <w:szCs w:val="24"/>
        </w:rPr>
        <w:t>; odsek 1 sa v takomto prípade nepoužije</w:t>
      </w:r>
      <w:r w:rsidRPr="007F11CF">
        <w:rPr>
          <w:rFonts w:ascii="Times New Roman" w:hAnsi="Times New Roman"/>
          <w:sz w:val="24"/>
          <w:szCs w:val="24"/>
        </w:rPr>
        <w:t>.</w:t>
      </w:r>
    </w:p>
    <w:p w:rsidR="00E82E9A" w:rsidRPr="007F11CF" w:rsidRDefault="00E82E9A" w:rsidP="00E82E9A">
      <w:pPr>
        <w:jc w:val="both"/>
        <w:rPr>
          <w:rFonts w:ascii="Times New Roman" w:hAnsi="Times New Roman"/>
          <w:sz w:val="24"/>
          <w:szCs w:val="24"/>
        </w:rPr>
      </w:pPr>
    </w:p>
    <w:p w:rsidR="00E82E9A" w:rsidRPr="00817CA8"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Ak dlžník urobí úkon, ktorý podlieha schváleniu podľa odseku </w:t>
      </w:r>
      <w:r>
        <w:rPr>
          <w:rFonts w:ascii="Times New Roman" w:hAnsi="Times New Roman"/>
          <w:sz w:val="24"/>
          <w:szCs w:val="24"/>
        </w:rPr>
        <w:t>1</w:t>
      </w:r>
      <w:r w:rsidRPr="007F11CF">
        <w:rPr>
          <w:rFonts w:ascii="Times New Roman" w:hAnsi="Times New Roman"/>
          <w:sz w:val="24"/>
          <w:szCs w:val="24"/>
        </w:rPr>
        <w:t xml:space="preserve"> alebo </w:t>
      </w:r>
      <w:r w:rsidRPr="00817CA8">
        <w:rPr>
          <w:rFonts w:ascii="Times New Roman" w:hAnsi="Times New Roman"/>
          <w:sz w:val="24"/>
          <w:szCs w:val="24"/>
        </w:rPr>
        <w:t>podľa § 3</w:t>
      </w:r>
      <w:r>
        <w:rPr>
          <w:rFonts w:ascii="Times New Roman" w:hAnsi="Times New Roman"/>
          <w:sz w:val="24"/>
          <w:szCs w:val="24"/>
        </w:rPr>
        <w:t>3</w:t>
      </w:r>
      <w:r w:rsidRPr="00817CA8">
        <w:rPr>
          <w:rFonts w:ascii="Times New Roman" w:hAnsi="Times New Roman"/>
          <w:sz w:val="24"/>
          <w:szCs w:val="24"/>
        </w:rPr>
        <w:t xml:space="preserve"> ods. 1 písm. a) alebo písm. b) bez schválenia, môže veriteľ alebo správca v</w:t>
      </w:r>
      <w:r>
        <w:rPr>
          <w:rFonts w:ascii="Times New Roman" w:hAnsi="Times New Roman"/>
          <w:sz w:val="24"/>
          <w:szCs w:val="24"/>
        </w:rPr>
        <w:t xml:space="preserve"> prípade vyhlásenia konkurzu </w:t>
      </w:r>
      <w:r w:rsidRPr="00817CA8">
        <w:rPr>
          <w:rFonts w:ascii="Times New Roman" w:hAnsi="Times New Roman"/>
          <w:sz w:val="24"/>
          <w:szCs w:val="24"/>
        </w:rPr>
        <w:t>takémuto úkonu</w:t>
      </w:r>
      <w:r>
        <w:rPr>
          <w:rFonts w:ascii="Times New Roman" w:hAnsi="Times New Roman"/>
          <w:sz w:val="24"/>
          <w:szCs w:val="24"/>
        </w:rPr>
        <w:t xml:space="preserve"> v konkurze</w:t>
      </w:r>
      <w:r w:rsidRPr="00817CA8">
        <w:rPr>
          <w:rFonts w:ascii="Times New Roman" w:hAnsi="Times New Roman"/>
          <w:sz w:val="24"/>
          <w:szCs w:val="24"/>
        </w:rPr>
        <w:t xml:space="preserve"> odporovať, ibaže druhá strana preukáže, že takým úkonom nedošlo k ukráteniu veriteľov. </w:t>
      </w:r>
    </w:p>
    <w:p w:rsidR="00E82E9A" w:rsidRPr="00817CA8"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817CA8">
        <w:rPr>
          <w:rFonts w:ascii="Times New Roman" w:hAnsi="Times New Roman"/>
          <w:sz w:val="24"/>
          <w:szCs w:val="24"/>
        </w:rPr>
        <w:t xml:space="preserve">(4) Obmedzenie dlžníka podľa odseku </w:t>
      </w:r>
      <w:r>
        <w:rPr>
          <w:rFonts w:ascii="Times New Roman" w:hAnsi="Times New Roman"/>
          <w:sz w:val="24"/>
          <w:szCs w:val="24"/>
        </w:rPr>
        <w:t>1</w:t>
      </w:r>
      <w:r w:rsidRPr="00817CA8">
        <w:rPr>
          <w:rFonts w:ascii="Times New Roman" w:hAnsi="Times New Roman"/>
          <w:sz w:val="24"/>
          <w:szCs w:val="24"/>
        </w:rPr>
        <w:t xml:space="preserve"> a</w:t>
      </w:r>
      <w:r>
        <w:rPr>
          <w:rFonts w:ascii="Times New Roman" w:hAnsi="Times New Roman"/>
          <w:sz w:val="24"/>
          <w:szCs w:val="24"/>
        </w:rPr>
        <w:t>lebo odseku 2</w:t>
      </w:r>
      <w:r w:rsidRPr="00817CA8">
        <w:rPr>
          <w:rFonts w:ascii="Times New Roman" w:hAnsi="Times New Roman"/>
          <w:sz w:val="24"/>
          <w:szCs w:val="24"/>
        </w:rPr>
        <w:t xml:space="preserve"> voči osobám, ktorým boli úkony dlžníka určené, je účinné od okamihu, kedy sa o ňom dozvedeli.</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20</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Účinky dočasnej ochrany</w:t>
      </w:r>
    </w:p>
    <w:p w:rsidR="00E82E9A" w:rsidRPr="007F11CF"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Dlžník počas dočasnej ochrany nemá povinnosť podať návrh na vyhlásenie konkurzu; tým nie </w:t>
      </w:r>
      <w:r>
        <w:rPr>
          <w:rFonts w:ascii="Times New Roman" w:hAnsi="Times New Roman"/>
          <w:sz w:val="24"/>
          <w:szCs w:val="24"/>
        </w:rPr>
        <w:t>je</w:t>
      </w:r>
      <w:r w:rsidRPr="007F11CF">
        <w:rPr>
          <w:rFonts w:ascii="Times New Roman" w:hAnsi="Times New Roman"/>
          <w:sz w:val="24"/>
          <w:szCs w:val="24"/>
        </w:rPr>
        <w:t xml:space="preserve"> dotknut</w:t>
      </w:r>
      <w:r>
        <w:rPr>
          <w:rFonts w:ascii="Times New Roman" w:hAnsi="Times New Roman"/>
          <w:sz w:val="24"/>
          <w:szCs w:val="24"/>
        </w:rPr>
        <w:t>á</w:t>
      </w:r>
      <w:r w:rsidRPr="007F11CF">
        <w:rPr>
          <w:rFonts w:ascii="Times New Roman" w:hAnsi="Times New Roman"/>
          <w:sz w:val="24"/>
          <w:szCs w:val="24"/>
        </w:rPr>
        <w:t xml:space="preserve"> povinnos</w:t>
      </w:r>
      <w:r>
        <w:rPr>
          <w:rFonts w:ascii="Times New Roman" w:hAnsi="Times New Roman"/>
          <w:sz w:val="24"/>
          <w:szCs w:val="24"/>
        </w:rPr>
        <w:t>ť</w:t>
      </w:r>
      <w:r w:rsidRPr="007F11CF">
        <w:rPr>
          <w:rFonts w:ascii="Times New Roman" w:hAnsi="Times New Roman"/>
          <w:sz w:val="24"/>
          <w:szCs w:val="24"/>
        </w:rPr>
        <w:t xml:space="preserve"> štatutárneho orgánu dlžníka podľa § 1</w:t>
      </w:r>
      <w:r>
        <w:rPr>
          <w:rFonts w:ascii="Times New Roman" w:hAnsi="Times New Roman"/>
          <w:sz w:val="24"/>
          <w:szCs w:val="24"/>
        </w:rPr>
        <w:t>2 ods. 1</w:t>
      </w:r>
      <w:r w:rsidRPr="007F11CF">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Počas dočasnej ochrany </w:t>
      </w:r>
      <w:r>
        <w:rPr>
          <w:rFonts w:ascii="Times New Roman" w:hAnsi="Times New Roman"/>
          <w:sz w:val="24"/>
          <w:szCs w:val="24"/>
        </w:rPr>
        <w:t>nemožno</w:t>
      </w:r>
      <w:r w:rsidRPr="007F11CF">
        <w:rPr>
          <w:rFonts w:ascii="Times New Roman" w:hAnsi="Times New Roman"/>
          <w:sz w:val="24"/>
          <w:szCs w:val="24"/>
        </w:rPr>
        <w:t xml:space="preserve"> voči dlžníkovi vyhlásiť konkurz alebo povoliť reštrukturalizáciu</w:t>
      </w:r>
      <w:r>
        <w:rPr>
          <w:rFonts w:ascii="Times New Roman" w:hAnsi="Times New Roman"/>
          <w:sz w:val="24"/>
          <w:szCs w:val="24"/>
        </w:rPr>
        <w:t xml:space="preserve">, začaté konkurzné </w:t>
      </w:r>
      <w:r w:rsidRPr="007F11CF">
        <w:rPr>
          <w:rFonts w:ascii="Times New Roman" w:hAnsi="Times New Roman"/>
          <w:sz w:val="24"/>
          <w:szCs w:val="24"/>
        </w:rPr>
        <w:t>konanie</w:t>
      </w:r>
      <w:r>
        <w:rPr>
          <w:rFonts w:ascii="Times New Roman" w:hAnsi="Times New Roman"/>
          <w:sz w:val="24"/>
          <w:szCs w:val="24"/>
        </w:rPr>
        <w:t xml:space="preserve"> alebo reštrukturalizačné konanie</w:t>
      </w:r>
      <w:r w:rsidRPr="007F11CF">
        <w:rPr>
          <w:rFonts w:ascii="Times New Roman" w:hAnsi="Times New Roman"/>
          <w:sz w:val="24"/>
          <w:szCs w:val="24"/>
        </w:rPr>
        <w:t xml:space="preserve"> vedené podľa </w:t>
      </w:r>
      <w:r>
        <w:rPr>
          <w:rFonts w:ascii="Times New Roman" w:hAnsi="Times New Roman"/>
          <w:sz w:val="24"/>
          <w:szCs w:val="24"/>
        </w:rPr>
        <w:t>všeobec</w:t>
      </w:r>
      <w:r w:rsidRPr="007F11CF">
        <w:rPr>
          <w:rFonts w:ascii="Times New Roman" w:hAnsi="Times New Roman"/>
          <w:sz w:val="24"/>
          <w:szCs w:val="24"/>
        </w:rPr>
        <w:t>ného predpisu o konkurznom konaní sa prerušuje</w:t>
      </w:r>
      <w:r w:rsidRPr="00DF3EC1">
        <w:rPr>
          <w:rFonts w:ascii="Times New Roman" w:hAnsi="Times New Roman"/>
          <w:sz w:val="24"/>
          <w:szCs w:val="24"/>
        </w:rPr>
        <w:t xml:space="preserve"> </w:t>
      </w:r>
      <w:r w:rsidRPr="007F11CF">
        <w:rPr>
          <w:rFonts w:ascii="Times New Roman" w:hAnsi="Times New Roman"/>
          <w:sz w:val="24"/>
          <w:szCs w:val="24"/>
        </w:rPr>
        <w:t xml:space="preserve">a len čo návrh na začatie </w:t>
      </w:r>
      <w:r>
        <w:rPr>
          <w:rFonts w:ascii="Times New Roman" w:hAnsi="Times New Roman"/>
          <w:sz w:val="24"/>
          <w:szCs w:val="24"/>
        </w:rPr>
        <w:t xml:space="preserve">takého  konania </w:t>
      </w:r>
      <w:r w:rsidRPr="007F11CF">
        <w:rPr>
          <w:rFonts w:ascii="Times New Roman" w:hAnsi="Times New Roman"/>
          <w:sz w:val="24"/>
          <w:szCs w:val="24"/>
        </w:rPr>
        <w:t>dôjde</w:t>
      </w:r>
      <w:r>
        <w:rPr>
          <w:rFonts w:ascii="Times New Roman" w:hAnsi="Times New Roman"/>
          <w:sz w:val="24"/>
          <w:szCs w:val="24"/>
        </w:rPr>
        <w:t xml:space="preserve"> na súd</w:t>
      </w:r>
      <w:r w:rsidRPr="007F11CF">
        <w:rPr>
          <w:rFonts w:ascii="Times New Roman" w:hAnsi="Times New Roman"/>
          <w:sz w:val="24"/>
          <w:szCs w:val="24"/>
        </w:rPr>
        <w:t>, konanie sa prerušuje.</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(3) Počas dočasnej ochrany nie je možné viesť voči dlžníkovi exekučné konanie alebo obdobné vykonávacie konanie</w:t>
      </w:r>
      <w:r>
        <w:rPr>
          <w:rFonts w:ascii="Times New Roman" w:hAnsi="Times New Roman"/>
          <w:sz w:val="24"/>
          <w:szCs w:val="24"/>
        </w:rPr>
        <w:t xml:space="preserve"> a </w:t>
      </w:r>
      <w:r w:rsidRPr="007F11CF">
        <w:rPr>
          <w:rFonts w:ascii="Times New Roman" w:hAnsi="Times New Roman"/>
          <w:sz w:val="24"/>
          <w:szCs w:val="24"/>
        </w:rPr>
        <w:t> len čo návrh na začatie takéhoto konania dôjde</w:t>
      </w:r>
      <w:r>
        <w:rPr>
          <w:rFonts w:ascii="Times New Roman" w:hAnsi="Times New Roman"/>
          <w:sz w:val="24"/>
          <w:szCs w:val="24"/>
        </w:rPr>
        <w:t xml:space="preserve"> na súd</w:t>
      </w:r>
      <w:r w:rsidRPr="007F11CF">
        <w:rPr>
          <w:rFonts w:ascii="Times New Roman" w:hAnsi="Times New Roman"/>
          <w:sz w:val="24"/>
          <w:szCs w:val="24"/>
        </w:rPr>
        <w:t>, konanie sa prerušuje, ibaže ide o vymáhanie</w:t>
      </w:r>
    </w:p>
    <w:p w:rsidR="00E82E9A" w:rsidRPr="00930371" w:rsidRDefault="00E82E9A" w:rsidP="0031726C">
      <w:pPr>
        <w:pStyle w:val="Odsekzoznamu"/>
        <w:numPr>
          <w:ilvl w:val="0"/>
          <w:numId w:val="1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pohľadávky vzniknutej pri realizácii spoločných programov Slovenskej republiky a Európskej únie financovaných z fondov Európskej únie, alebo</w:t>
      </w:r>
    </w:p>
    <w:p w:rsidR="00E82E9A" w:rsidRPr="00930371" w:rsidRDefault="00E82E9A" w:rsidP="0031726C">
      <w:pPr>
        <w:pStyle w:val="Odsekzoznamu"/>
        <w:numPr>
          <w:ilvl w:val="0"/>
          <w:numId w:val="1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plnenia priznaného rozhodnutím inštitúcie, orgánu, úradu a agentúry Európskej únie, </w:t>
      </w:r>
    </w:p>
    <w:p w:rsidR="00E82E9A" w:rsidRPr="00930371" w:rsidRDefault="00E82E9A" w:rsidP="0031726C">
      <w:pPr>
        <w:pStyle w:val="Odsekzoznamu"/>
        <w:numPr>
          <w:ilvl w:val="0"/>
          <w:numId w:val="1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daňových nedoplatkov, colných dlhov, pokút a iných platieb vymeraných a uložených colnými orgánmi podľa colných predpisov.</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(4) Počas dočasnej ochrany je dlžník oprávnený prednostne </w:t>
      </w:r>
      <w:r>
        <w:rPr>
          <w:rFonts w:ascii="Times New Roman" w:hAnsi="Times New Roman"/>
          <w:sz w:val="24"/>
          <w:szCs w:val="24"/>
        </w:rPr>
        <w:t>plniť</w:t>
      </w:r>
      <w:r w:rsidRPr="007F11CF">
        <w:rPr>
          <w:rFonts w:ascii="Times New Roman" w:hAnsi="Times New Roman"/>
          <w:sz w:val="24"/>
          <w:szCs w:val="24"/>
        </w:rPr>
        <w:t xml:space="preserve"> nový záväzok pred starým záväzkom a nespriaznený záväzok pred spriazneným záväzkom.</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(5) Počas dočasnej ochrany nie je možné voči dlžníkovi začať výkon zabezpečovacieho práva na majetok patriaci dlžníkovi a takéto zabezpečovacie právo vykonať.</w:t>
      </w:r>
    </w:p>
    <w:p w:rsidR="00E82E9A" w:rsidRPr="007F11CF" w:rsidRDefault="00E82E9A" w:rsidP="00E82E9A">
      <w:pPr>
        <w:ind w:firstLine="708"/>
        <w:jc w:val="both"/>
        <w:rPr>
          <w:rFonts w:ascii="Times New Roman" w:hAnsi="Times New Roman"/>
          <w:sz w:val="24"/>
          <w:szCs w:val="24"/>
        </w:rPr>
      </w:pPr>
    </w:p>
    <w:p w:rsidR="00E82E9A" w:rsidRPr="00927CC7"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(6) Počas dočasnej ochrany nie je možné započítať voči dlžníkovi spriaznenú </w:t>
      </w:r>
      <w:r w:rsidRPr="00927CC7">
        <w:rPr>
          <w:rFonts w:ascii="Times New Roman" w:hAnsi="Times New Roman"/>
          <w:sz w:val="24"/>
          <w:szCs w:val="24"/>
        </w:rPr>
        <w:t>pohľadávku;</w:t>
      </w:r>
      <w:r w:rsidRPr="00927CC7">
        <w:rPr>
          <w:rFonts w:ascii="Times New Roman" w:hAnsi="Times New Roman"/>
          <w:iCs/>
          <w:sz w:val="24"/>
          <w:szCs w:val="24"/>
        </w:rPr>
        <w:t xml:space="preserve"> to platí rovnako pre jednostranné započítanie alebo započítanie na základe dohody s dlžníkom</w:t>
      </w:r>
      <w:r w:rsidRPr="00927CC7">
        <w:rPr>
          <w:rFonts w:ascii="Times New Roman" w:hAnsi="Times New Roman"/>
          <w:sz w:val="24"/>
          <w:szCs w:val="24"/>
        </w:rPr>
        <w:t>.</w:t>
      </w:r>
    </w:p>
    <w:p w:rsidR="00E82E9A" w:rsidRPr="00927CC7"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(7) Pre omeškani</w:t>
      </w:r>
      <w:r>
        <w:rPr>
          <w:rFonts w:ascii="Times New Roman" w:hAnsi="Times New Roman"/>
          <w:sz w:val="24"/>
          <w:szCs w:val="24"/>
        </w:rPr>
        <w:t>e</w:t>
      </w:r>
      <w:r w:rsidRPr="007F11CF">
        <w:rPr>
          <w:rFonts w:ascii="Times New Roman" w:hAnsi="Times New Roman"/>
          <w:sz w:val="24"/>
          <w:szCs w:val="24"/>
        </w:rPr>
        <w:t xml:space="preserve"> dlžníka, ktoré vzniklo pred poskytnutím dočasnej ochrany, nemôže druhá zmluvná strana počas trvania dočasnej ochrany vypovedať zmluvu, odstúpiť od zmluvy</w:t>
      </w:r>
      <w:r>
        <w:rPr>
          <w:rFonts w:ascii="Times New Roman" w:hAnsi="Times New Roman"/>
          <w:sz w:val="24"/>
          <w:szCs w:val="24"/>
        </w:rPr>
        <w:t xml:space="preserve">, </w:t>
      </w:r>
      <w:r w:rsidRPr="007F11CF">
        <w:rPr>
          <w:rFonts w:ascii="Times New Roman" w:hAnsi="Times New Roman"/>
          <w:sz w:val="24"/>
          <w:szCs w:val="24"/>
        </w:rPr>
        <w:t>odoprieť plnenie zo zmluvy</w:t>
      </w:r>
      <w:r>
        <w:rPr>
          <w:rFonts w:ascii="Times New Roman" w:hAnsi="Times New Roman"/>
          <w:sz w:val="24"/>
          <w:szCs w:val="24"/>
        </w:rPr>
        <w:t xml:space="preserve"> alebo zmeniť obsah práv alebo povinností vyplývajúcich zo zmluvy</w:t>
      </w:r>
      <w:r w:rsidRPr="007F11CF">
        <w:rPr>
          <w:rFonts w:ascii="Times New Roman" w:hAnsi="Times New Roman"/>
          <w:sz w:val="24"/>
          <w:szCs w:val="24"/>
        </w:rPr>
        <w:t>; na ustanovenia zmlúv s podobným obsahom a účinkami sa neprihliada. To neplatí, ak by druhá zmluvná strana pokračovaním v plnení zmluvy mohla vážne ohroziť prevádzkovanie svojho podniku alebo plnenie, na ktoré je povinná druhá zmluvná strana, nie je nevyhnutne potrebné na zachovanie prevádzky podniku dlžníka.</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lastRenderedPageBreak/>
        <w:t>(8) Počas dočasnej ochrany veriteľ nemôže ukončiť financovanie dlžníka, ktoré bolo dohodnuté pred poskytnutím dočasnej ochrany z dôvodu, že dlžník neplní dohodnuté podmienky spočívajúce v plnení finančných ukazovateľov.</w:t>
      </w:r>
      <w:r>
        <w:rPr>
          <w:rFonts w:ascii="Times New Roman" w:hAnsi="Times New Roman"/>
          <w:sz w:val="24"/>
          <w:szCs w:val="24"/>
        </w:rPr>
        <w:t xml:space="preserve"> Dlžník nie je oprávnený čerpať peňažné prostriedky z financovania, ktoré bolo dohodnuté pred poskytnutím dočasnej ochrany, bez súhlasu veriteľského výboru.</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(9) Lehoty na uplatnenie práva voči dlžníkovi vrátane lehôt na uplatnenie nárokov z odporovateľných právnych úkonov počas trvania dočasnej ochrany neplynú.</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(10) Účinky dočasnej ochrany sa nevzťahujú na existujúce alebo budúce pracovnoprávne nároky súčasných alebo bývalých zamestnancov.</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21</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Krízové financovanie</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Dlžník môže so súhlasom veriteľského výboru na účely zabezpečenia riadneho chodu prevádzky </w:t>
      </w:r>
      <w:r>
        <w:rPr>
          <w:rFonts w:ascii="Times New Roman" w:hAnsi="Times New Roman"/>
          <w:sz w:val="24"/>
          <w:szCs w:val="24"/>
        </w:rPr>
        <w:t xml:space="preserve">jeho </w:t>
      </w:r>
      <w:r w:rsidRPr="007F11CF">
        <w:rPr>
          <w:rFonts w:ascii="Times New Roman" w:hAnsi="Times New Roman"/>
          <w:sz w:val="24"/>
          <w:szCs w:val="24"/>
        </w:rPr>
        <w:t xml:space="preserve">podniku počas dočasnej ochrany prijať krízové financovanie </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w:t>
      </w:r>
      <w:r>
        <w:rPr>
          <w:rFonts w:ascii="Times New Roman" w:hAnsi="Times New Roman"/>
          <w:sz w:val="24"/>
          <w:szCs w:val="24"/>
        </w:rPr>
        <w:t>Za krízové financovanie sa považuje aj financovanie, ktoré bolo dohodnuté pred poskytnutím dočasnej ochrany a peňažné prostriedky boli dlžníkom čerpané so súhlasom veriteľského výboru po poskytnutí dočasnej ochrany.</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(3) Za krízové financovanie podľa odseku 1 a 2 sa považujú poskytnuté prostriedky</w:t>
      </w:r>
      <w:r w:rsidRPr="007F11CF">
        <w:rPr>
          <w:rFonts w:ascii="Times New Roman" w:hAnsi="Times New Roman"/>
          <w:sz w:val="24"/>
          <w:szCs w:val="24"/>
        </w:rPr>
        <w:t xml:space="preserve"> najviac v</w:t>
      </w:r>
      <w:r>
        <w:rPr>
          <w:rFonts w:ascii="Times New Roman" w:hAnsi="Times New Roman"/>
          <w:sz w:val="24"/>
          <w:szCs w:val="24"/>
        </w:rPr>
        <w:t xml:space="preserve"> rozsahu</w:t>
      </w:r>
      <w:r w:rsidRPr="007F11CF">
        <w:rPr>
          <w:rFonts w:ascii="Times New Roman" w:hAnsi="Times New Roman"/>
          <w:sz w:val="24"/>
          <w:szCs w:val="24"/>
        </w:rPr>
        <w:t xml:space="preserve"> </w:t>
      </w:r>
      <w:r>
        <w:rPr>
          <w:rFonts w:ascii="Times New Roman" w:hAnsi="Times New Roman"/>
          <w:sz w:val="24"/>
          <w:szCs w:val="24"/>
        </w:rPr>
        <w:t>šiestich</w:t>
      </w:r>
      <w:r w:rsidRPr="007F11CF">
        <w:rPr>
          <w:rFonts w:ascii="Times New Roman" w:hAnsi="Times New Roman"/>
          <w:sz w:val="24"/>
          <w:szCs w:val="24"/>
        </w:rPr>
        <w:t xml:space="preserve"> mesačných priemerných prevádzkových nákladov dlžníka za uplynulý kalendárny rok. </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(4) </w:t>
      </w:r>
      <w:r w:rsidRPr="007F11CF">
        <w:rPr>
          <w:rFonts w:ascii="Times New Roman" w:hAnsi="Times New Roman"/>
          <w:sz w:val="24"/>
          <w:szCs w:val="24"/>
        </w:rPr>
        <w:t xml:space="preserve">Prostriedky z krízového financovania možno použiť len na účely zabezpečenia riadneho chodu prevádzky podniku </w:t>
      </w:r>
      <w:r>
        <w:rPr>
          <w:rFonts w:ascii="Times New Roman" w:hAnsi="Times New Roman"/>
          <w:sz w:val="24"/>
          <w:szCs w:val="24"/>
        </w:rPr>
        <w:t xml:space="preserve">dlžníka </w:t>
      </w:r>
      <w:r w:rsidRPr="007F11CF">
        <w:rPr>
          <w:rFonts w:ascii="Times New Roman" w:hAnsi="Times New Roman"/>
          <w:sz w:val="24"/>
          <w:szCs w:val="24"/>
        </w:rPr>
        <w:t>počas dočasnej ochrany.</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5</w:t>
      </w:r>
      <w:r w:rsidRPr="007F11CF">
        <w:rPr>
          <w:rFonts w:ascii="Times New Roman" w:hAnsi="Times New Roman"/>
          <w:sz w:val="24"/>
          <w:szCs w:val="24"/>
        </w:rPr>
        <w:t xml:space="preserve">) Krízové financovanie </w:t>
      </w:r>
      <w:r>
        <w:rPr>
          <w:rFonts w:ascii="Times New Roman" w:hAnsi="Times New Roman"/>
          <w:sz w:val="24"/>
          <w:szCs w:val="24"/>
        </w:rPr>
        <w:t>nemožno</w:t>
      </w:r>
      <w:r w:rsidRPr="007F11CF">
        <w:rPr>
          <w:rFonts w:ascii="Times New Roman" w:hAnsi="Times New Roman"/>
          <w:sz w:val="24"/>
          <w:szCs w:val="24"/>
        </w:rPr>
        <w:t xml:space="preserve"> použiť najmä na refinancovanie financovania dlžníka, ktoré bolo poskytnuté pred poskytnutím dočasnej ochrany. </w:t>
      </w:r>
    </w:p>
    <w:p w:rsidR="00E82E9A" w:rsidRPr="007F11CF" w:rsidRDefault="00E82E9A" w:rsidP="00E82E9A">
      <w:pPr>
        <w:ind w:firstLine="708"/>
        <w:jc w:val="both"/>
        <w:rPr>
          <w:rFonts w:ascii="Times New Roman" w:hAnsi="Times New Roman"/>
          <w:sz w:val="24"/>
          <w:szCs w:val="24"/>
        </w:rPr>
      </w:pPr>
    </w:p>
    <w:p w:rsidR="00E82E9A" w:rsidRPr="00C8242C"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6</w:t>
      </w:r>
      <w:r w:rsidRPr="007F11CF">
        <w:rPr>
          <w:rFonts w:ascii="Times New Roman" w:hAnsi="Times New Roman"/>
          <w:sz w:val="24"/>
          <w:szCs w:val="24"/>
        </w:rPr>
        <w:t xml:space="preserve">) V prípade vyhlásenia konkurzu pre uspokojenie nárokov </w:t>
      </w:r>
      <w:r>
        <w:rPr>
          <w:rFonts w:ascii="Times New Roman" w:hAnsi="Times New Roman"/>
          <w:sz w:val="24"/>
          <w:szCs w:val="24"/>
        </w:rPr>
        <w:t>z krízového</w:t>
      </w:r>
      <w:r w:rsidRPr="007F11CF">
        <w:rPr>
          <w:rFonts w:ascii="Times New Roman" w:hAnsi="Times New Roman"/>
          <w:sz w:val="24"/>
          <w:szCs w:val="24"/>
        </w:rPr>
        <w:t xml:space="preserve"> financovania platia rovnako ustanovenia všeobecného predpisu o konkurznom konaní o novom úvere.</w:t>
      </w:r>
      <w:r>
        <w:rPr>
          <w:rStyle w:val="Odkaznapoznmkupodiarou"/>
          <w:rFonts w:ascii="Times New Roman" w:hAnsi="Times New Roman"/>
          <w:sz w:val="24"/>
          <w:szCs w:val="24"/>
        </w:rPr>
        <w:footnoteReference w:id="12"/>
      </w:r>
      <w:r>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22</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Zánik dočasnej ochrany</w:t>
      </w:r>
      <w:bookmarkStart w:id="3" w:name="_Toc68772313"/>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 Dočasná ochrana zaniká</w:t>
      </w:r>
    </w:p>
    <w:p w:rsidR="00E82E9A" w:rsidRPr="00930371" w:rsidRDefault="00E82E9A" w:rsidP="0031726C">
      <w:pPr>
        <w:pStyle w:val="Odsekzoznamu"/>
        <w:numPr>
          <w:ilvl w:val="0"/>
          <w:numId w:val="1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doručením žiadosti dlžníka o </w:t>
      </w:r>
      <w:r>
        <w:rPr>
          <w:rFonts w:ascii="Times New Roman" w:hAnsi="Times New Roman" w:cs="Times New Roman"/>
          <w:sz w:val="24"/>
          <w:szCs w:val="24"/>
        </w:rPr>
        <w:t>s</w:t>
      </w:r>
      <w:r w:rsidRPr="00930371">
        <w:rPr>
          <w:rFonts w:ascii="Times New Roman" w:hAnsi="Times New Roman" w:cs="Times New Roman"/>
          <w:sz w:val="24"/>
          <w:szCs w:val="24"/>
        </w:rPr>
        <w:t xml:space="preserve">končenie dočasnej ochrany súdu, </w:t>
      </w:r>
    </w:p>
    <w:p w:rsidR="00E82E9A" w:rsidRPr="00930371" w:rsidRDefault="00E82E9A" w:rsidP="0031726C">
      <w:pPr>
        <w:pStyle w:val="Odsekzoznamu"/>
        <w:numPr>
          <w:ilvl w:val="0"/>
          <w:numId w:val="1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právoplatnosťou rozhodnutia súdu o návrhu na potvrdenie verejného plánu,</w:t>
      </w:r>
    </w:p>
    <w:p w:rsidR="00E82E9A" w:rsidRPr="00930371" w:rsidRDefault="00E82E9A" w:rsidP="0031726C">
      <w:pPr>
        <w:pStyle w:val="Odsekzoznamu"/>
        <w:numPr>
          <w:ilvl w:val="0"/>
          <w:numId w:val="1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právoplatnosťou rozhodnutia súdu o zastavení verejnej preventívnej reštrukturalizácie, alebo</w:t>
      </w:r>
    </w:p>
    <w:p w:rsidR="00E82E9A" w:rsidRPr="00930371" w:rsidRDefault="00E82E9A" w:rsidP="0031726C">
      <w:pPr>
        <w:pStyle w:val="Odsekzoznamu"/>
        <w:numPr>
          <w:ilvl w:val="0"/>
          <w:numId w:val="1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uplynutím doby, na ktorú bola dočasná ochrana poskytnutá alebo predĺžená. </w:t>
      </w:r>
    </w:p>
    <w:p w:rsidR="00E82E9A" w:rsidRPr="007F11CF" w:rsidRDefault="00E82E9A" w:rsidP="00E82E9A">
      <w:pPr>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2</w:t>
      </w:r>
      <w:r w:rsidRPr="007F11CF">
        <w:rPr>
          <w:rFonts w:ascii="Times New Roman" w:hAnsi="Times New Roman"/>
          <w:sz w:val="24"/>
          <w:szCs w:val="24"/>
        </w:rPr>
        <w:t xml:space="preserve">) </w:t>
      </w:r>
      <w:r>
        <w:rPr>
          <w:rFonts w:ascii="Times New Roman" w:hAnsi="Times New Roman"/>
          <w:sz w:val="24"/>
          <w:szCs w:val="24"/>
        </w:rPr>
        <w:t>Na podanie žiadosti dlžníka o skončenie dočasnej ochrany sa primerane vzťahujú ustanovenia § 7 ods. 3 a 4.</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lastRenderedPageBreak/>
        <w:t xml:space="preserve">(3) </w:t>
      </w:r>
      <w:r w:rsidRPr="007F11CF">
        <w:rPr>
          <w:rFonts w:ascii="Times New Roman" w:hAnsi="Times New Roman"/>
          <w:sz w:val="24"/>
          <w:szCs w:val="24"/>
        </w:rPr>
        <w:t>Súd bez zbytočného odkladu po tom, ako sa dozvie o zániku dočasnej ochrany, zverejní údaje o dlžníkovi a o zániku dočasnej ochrany</w:t>
      </w:r>
      <w:r>
        <w:rPr>
          <w:rFonts w:ascii="Times New Roman" w:hAnsi="Times New Roman"/>
          <w:sz w:val="24"/>
          <w:szCs w:val="24"/>
        </w:rPr>
        <w:t xml:space="preserve"> v Obchodnom vestníku. Ak dočasná ochrana zanikla podľa odseku 1 písm. b) alebo písm. c), súd zverejní aj informáci</w:t>
      </w:r>
      <w:r w:rsidRPr="007F11CF">
        <w:rPr>
          <w:rFonts w:ascii="Times New Roman" w:hAnsi="Times New Roman"/>
          <w:sz w:val="24"/>
          <w:szCs w:val="24"/>
        </w:rPr>
        <w:t>u o</w:t>
      </w:r>
      <w:r>
        <w:rPr>
          <w:rFonts w:ascii="Times New Roman" w:hAnsi="Times New Roman"/>
          <w:sz w:val="24"/>
          <w:szCs w:val="24"/>
        </w:rPr>
        <w:t> skončení verejnej preventívnej reštrukturalizácie a dôvodoch jej skončenia; ustanovenie § 15 ods. 2 sa v takomto prípade neuplatní.</w:t>
      </w:r>
      <w:r w:rsidRPr="007F11CF">
        <w:rPr>
          <w:rFonts w:ascii="Times New Roman" w:hAnsi="Times New Roman"/>
          <w:sz w:val="24"/>
          <w:szCs w:val="24"/>
        </w:rPr>
        <w:t xml:space="preserve"> Zánikom dočasnej ochrany zanikajú aj jej účinky.</w:t>
      </w:r>
    </w:p>
    <w:p w:rsidR="00E82E9A" w:rsidRPr="00872ADB" w:rsidRDefault="00E82E9A" w:rsidP="00E82E9A">
      <w:pPr>
        <w:ind w:firstLine="708"/>
        <w:jc w:val="both"/>
        <w:rPr>
          <w:rFonts w:ascii="Times New Roman" w:hAnsi="Times New Roman"/>
          <w:b/>
          <w:sz w:val="24"/>
          <w:szCs w:val="24"/>
        </w:rPr>
      </w:pPr>
    </w:p>
    <w:bookmarkEnd w:id="3"/>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TRETIA HLAVA</w:t>
      </w: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SUBJEKTY </w:t>
      </w:r>
      <w:r>
        <w:rPr>
          <w:rFonts w:ascii="Times New Roman" w:hAnsi="Times New Roman"/>
          <w:sz w:val="24"/>
          <w:szCs w:val="24"/>
        </w:rPr>
        <w:t xml:space="preserve">VEREJNEJ </w:t>
      </w:r>
      <w:r w:rsidRPr="007F11CF">
        <w:rPr>
          <w:rFonts w:ascii="Times New Roman" w:hAnsi="Times New Roman"/>
          <w:sz w:val="24"/>
          <w:szCs w:val="24"/>
        </w:rPr>
        <w:t>PREVENTÍVNEJ REŠTRUKTURALIZÁCI</w:t>
      </w:r>
      <w:r>
        <w:rPr>
          <w:rFonts w:ascii="Times New Roman" w:hAnsi="Times New Roman"/>
          <w:sz w:val="24"/>
          <w:szCs w:val="24"/>
        </w:rPr>
        <w:t>E</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23</w:t>
      </w:r>
    </w:p>
    <w:p w:rsidR="00E82E9A" w:rsidRPr="00F33E57" w:rsidRDefault="00E82E9A" w:rsidP="00E82E9A">
      <w:pPr>
        <w:jc w:val="center"/>
        <w:rPr>
          <w:rFonts w:ascii="Times New Roman" w:hAnsi="Times New Roman"/>
          <w:sz w:val="24"/>
          <w:szCs w:val="24"/>
        </w:rPr>
      </w:pPr>
      <w:r>
        <w:rPr>
          <w:rFonts w:ascii="Times New Roman" w:hAnsi="Times New Roman"/>
          <w:sz w:val="24"/>
          <w:szCs w:val="24"/>
        </w:rPr>
        <w:t>Súd</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 Súd vykonáva počas verejnej preventívnej reštrukturalizácie dohľad nad činnosťou správcu a nad výkonom podnikateľskej činnosti dlžníka. Súd pri výkone dohľadu zohľadňuje záujmy veriteľov a informačnú asymetriu medzi veriteľmi a dlžníkom.</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Súd môže uložiť dlžníkovi povinnosť sprístupniť informácie veriteľovi, ktorých sa veriteľ domáha, ak to považuje pre </w:t>
      </w:r>
      <w:r>
        <w:rPr>
          <w:rFonts w:ascii="Times New Roman" w:hAnsi="Times New Roman"/>
          <w:sz w:val="24"/>
          <w:szCs w:val="24"/>
        </w:rPr>
        <w:t>naplnenie účelu</w:t>
      </w:r>
      <w:r w:rsidRPr="007F11CF">
        <w:rPr>
          <w:rFonts w:ascii="Times New Roman" w:hAnsi="Times New Roman"/>
          <w:sz w:val="24"/>
          <w:szCs w:val="24"/>
        </w:rPr>
        <w:t xml:space="preserve"> verejnej preventívnej reštrukturalizácie za potrebné.</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Ak </w:t>
      </w:r>
      <w:r>
        <w:rPr>
          <w:rFonts w:ascii="Times New Roman" w:hAnsi="Times New Roman"/>
          <w:sz w:val="24"/>
          <w:szCs w:val="24"/>
        </w:rPr>
        <w:t>vznikne v konaní o verejnej preventívnej reštrukturalizácii</w:t>
      </w:r>
      <w:r w:rsidRPr="007F11CF">
        <w:rPr>
          <w:rFonts w:ascii="Times New Roman" w:hAnsi="Times New Roman"/>
          <w:sz w:val="24"/>
          <w:szCs w:val="24"/>
        </w:rPr>
        <w:t xml:space="preserve"> </w:t>
      </w:r>
      <w:r>
        <w:rPr>
          <w:rFonts w:ascii="Times New Roman" w:hAnsi="Times New Roman"/>
          <w:sz w:val="24"/>
          <w:szCs w:val="24"/>
        </w:rPr>
        <w:t>predbežná</w:t>
      </w:r>
      <w:r w:rsidRPr="007F11CF">
        <w:rPr>
          <w:rFonts w:ascii="Times New Roman" w:hAnsi="Times New Roman"/>
          <w:sz w:val="24"/>
          <w:szCs w:val="24"/>
        </w:rPr>
        <w:t xml:space="preserve"> otázka</w:t>
      </w:r>
      <w:r>
        <w:rPr>
          <w:rFonts w:ascii="Times New Roman" w:hAnsi="Times New Roman"/>
          <w:sz w:val="24"/>
          <w:szCs w:val="24"/>
        </w:rPr>
        <w:t xml:space="preserve"> týkajúca sa výkladu niektorého z ustanovení tohto zákona alebo ďalšieho postupu v konaní o verejnej preventívnej reštrukturalizácii</w:t>
      </w:r>
      <w:r w:rsidRPr="007F11CF">
        <w:rPr>
          <w:rFonts w:ascii="Times New Roman" w:hAnsi="Times New Roman"/>
          <w:sz w:val="24"/>
          <w:szCs w:val="24"/>
        </w:rPr>
        <w:t xml:space="preserve">, súd môže </w:t>
      </w:r>
      <w:r>
        <w:rPr>
          <w:rFonts w:ascii="Times New Roman" w:hAnsi="Times New Roman"/>
          <w:sz w:val="24"/>
          <w:szCs w:val="24"/>
        </w:rPr>
        <w:t>uviesť svoje predbežné právne posúdenie</w:t>
      </w:r>
      <w:r w:rsidRPr="007F11CF">
        <w:rPr>
          <w:rFonts w:ascii="Times New Roman" w:hAnsi="Times New Roman"/>
          <w:sz w:val="24"/>
          <w:szCs w:val="24"/>
        </w:rPr>
        <w:t xml:space="preserve"> na účely usmernenia strán a iných subjektov vo verejnej preventívnej reštrukturalizácii.</w:t>
      </w:r>
    </w:p>
    <w:p w:rsidR="00E82E9A" w:rsidRPr="007F11CF" w:rsidRDefault="00E82E9A" w:rsidP="00E82E9A">
      <w:pPr>
        <w:ind w:firstLine="708"/>
        <w:jc w:val="both"/>
        <w:rPr>
          <w:rFonts w:ascii="Times New Roman" w:hAnsi="Times New Roman"/>
          <w:sz w:val="24"/>
          <w:szCs w:val="24"/>
        </w:rPr>
      </w:pPr>
    </w:p>
    <w:p w:rsidR="00E82E9A" w:rsidRPr="00F33E57" w:rsidRDefault="00E82E9A" w:rsidP="00E82E9A">
      <w:pPr>
        <w:jc w:val="center"/>
        <w:rPr>
          <w:rFonts w:ascii="Times New Roman" w:hAnsi="Times New Roman"/>
          <w:spacing w:val="30"/>
          <w:sz w:val="24"/>
          <w:szCs w:val="24"/>
        </w:rPr>
      </w:pPr>
      <w:r w:rsidRPr="00F33E57">
        <w:rPr>
          <w:rFonts w:ascii="Times New Roman" w:hAnsi="Times New Roman"/>
          <w:spacing w:val="30"/>
          <w:sz w:val="24"/>
          <w:szCs w:val="24"/>
        </w:rPr>
        <w:t>Správca</w:t>
      </w:r>
    </w:p>
    <w:p w:rsidR="00E82E9A"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bookmarkStart w:id="4" w:name="_Toc68772317"/>
      <w:r>
        <w:rPr>
          <w:rFonts w:ascii="Times New Roman" w:hAnsi="Times New Roman"/>
          <w:sz w:val="24"/>
          <w:szCs w:val="24"/>
        </w:rPr>
        <w:t>24</w:t>
      </w:r>
    </w:p>
    <w:bookmarkEnd w:id="4"/>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Výkon funkcie správcu</w:t>
      </w:r>
    </w:p>
    <w:p w:rsidR="00E82E9A" w:rsidRPr="007F11CF" w:rsidRDefault="00E82E9A" w:rsidP="00E82E9A">
      <w:pPr>
        <w:jc w:val="center"/>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 Ak správca počas verejnej preventívnej reštrukturalizácie opakovane alebo závažne porušil povinnosť ustanovenú týmto zákonom alebo osobitným predpisom</w:t>
      </w:r>
      <w:r w:rsidRPr="007F11CF">
        <w:rPr>
          <w:rStyle w:val="Odkaznapoznmkupodiarou"/>
          <w:rFonts w:ascii="Times New Roman" w:hAnsi="Times New Roman"/>
          <w:sz w:val="24"/>
          <w:szCs w:val="24"/>
        </w:rPr>
        <w:footnoteReference w:id="13"/>
      </w:r>
      <w:r w:rsidRPr="007F11CF">
        <w:rPr>
          <w:rFonts w:ascii="Times New Roman" w:hAnsi="Times New Roman"/>
          <w:sz w:val="24"/>
          <w:szCs w:val="24"/>
        </w:rPr>
        <w:t>) alebo mu vo výkone funkcie bráni zákonná prekážka, súd bez zbytočného odkladu správcu odvolá a ustanoví nového správcu</w:t>
      </w:r>
      <w:r>
        <w:rPr>
          <w:rFonts w:ascii="Times New Roman" w:hAnsi="Times New Roman"/>
          <w:sz w:val="24"/>
          <w:szCs w:val="24"/>
        </w:rPr>
        <w:t>; ustanovenie § 11 ods. 2 platí rovnako</w:t>
      </w:r>
      <w:r w:rsidRPr="007F11CF">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2</w:t>
      </w:r>
      <w:r w:rsidRPr="007F11CF">
        <w:rPr>
          <w:rFonts w:ascii="Times New Roman" w:hAnsi="Times New Roman"/>
          <w:sz w:val="24"/>
          <w:szCs w:val="24"/>
        </w:rPr>
        <w:t xml:space="preserve">) Funkcia správcu zaniká </w:t>
      </w:r>
    </w:p>
    <w:p w:rsidR="00E82E9A" w:rsidRPr="00930371" w:rsidRDefault="00E82E9A" w:rsidP="0031726C">
      <w:pPr>
        <w:pStyle w:val="Odsekzoznamu"/>
        <w:numPr>
          <w:ilvl w:val="0"/>
          <w:numId w:val="1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potvrdením verejného plánu, ibaže verejný plán určil inak; najneskôr splnením verejného plánu,</w:t>
      </w:r>
    </w:p>
    <w:p w:rsidR="00E82E9A" w:rsidRPr="00930371" w:rsidRDefault="00E82E9A" w:rsidP="0031726C">
      <w:pPr>
        <w:pStyle w:val="Odsekzoznamu"/>
        <w:numPr>
          <w:ilvl w:val="0"/>
          <w:numId w:val="1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zastavením konania o verejnej preventívnej reštrukturalizácii,</w:t>
      </w:r>
    </w:p>
    <w:p w:rsidR="00E82E9A" w:rsidRPr="00930371" w:rsidRDefault="00E82E9A" w:rsidP="0031726C">
      <w:pPr>
        <w:pStyle w:val="Odsekzoznamu"/>
        <w:numPr>
          <w:ilvl w:val="0"/>
          <w:numId w:val="1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odvolaním správcu,</w:t>
      </w:r>
    </w:p>
    <w:p w:rsidR="00E82E9A" w:rsidRDefault="00E82E9A" w:rsidP="0031726C">
      <w:pPr>
        <w:pStyle w:val="Odsekzoznamu"/>
        <w:numPr>
          <w:ilvl w:val="0"/>
          <w:numId w:val="1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smrťou alebo </w:t>
      </w:r>
      <w:r>
        <w:rPr>
          <w:rFonts w:ascii="Times New Roman" w:hAnsi="Times New Roman" w:cs="Times New Roman"/>
          <w:sz w:val="24"/>
          <w:szCs w:val="24"/>
        </w:rPr>
        <w:t xml:space="preserve">dňom právoplatnosti rozhodnutia o vyhlásení za mŕtveho, alebo </w:t>
      </w:r>
    </w:p>
    <w:p w:rsidR="00E82E9A" w:rsidRPr="00930371" w:rsidRDefault="00E82E9A" w:rsidP="0031726C">
      <w:pPr>
        <w:pStyle w:val="Odsekzoznamu"/>
        <w:numPr>
          <w:ilvl w:val="0"/>
          <w:numId w:val="1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zánikom správcu.</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3</w:t>
      </w:r>
      <w:r w:rsidRPr="007F11CF">
        <w:rPr>
          <w:rFonts w:ascii="Times New Roman" w:hAnsi="Times New Roman"/>
          <w:sz w:val="24"/>
          <w:szCs w:val="24"/>
        </w:rPr>
        <w:t xml:space="preserve">) Ak funkcia správcu zanikla </w:t>
      </w:r>
      <w:r>
        <w:rPr>
          <w:rFonts w:ascii="Times New Roman" w:hAnsi="Times New Roman"/>
          <w:sz w:val="24"/>
          <w:szCs w:val="24"/>
        </w:rPr>
        <w:t>podľa odseku 2 písm. d) alebo písm. e)</w:t>
      </w:r>
      <w:r w:rsidRPr="007F11CF">
        <w:rPr>
          <w:rFonts w:ascii="Times New Roman" w:hAnsi="Times New Roman"/>
          <w:sz w:val="24"/>
          <w:szCs w:val="24"/>
        </w:rPr>
        <w:t>, súd bez zbytočného odkladu ustanoví nového správcu</w:t>
      </w:r>
      <w:r>
        <w:rPr>
          <w:rFonts w:ascii="Times New Roman" w:hAnsi="Times New Roman"/>
          <w:sz w:val="24"/>
          <w:szCs w:val="24"/>
        </w:rPr>
        <w:t>; ustanovenie § 11 ods. 2 platí rovnako</w:t>
      </w:r>
      <w:r w:rsidRPr="007F11CF">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lastRenderedPageBreak/>
        <w:t>(</w:t>
      </w:r>
      <w:r>
        <w:rPr>
          <w:rFonts w:ascii="Times New Roman" w:hAnsi="Times New Roman"/>
          <w:sz w:val="24"/>
          <w:szCs w:val="24"/>
        </w:rPr>
        <w:t>4</w:t>
      </w:r>
      <w:r w:rsidRPr="007F11CF">
        <w:rPr>
          <w:rFonts w:ascii="Times New Roman" w:hAnsi="Times New Roman"/>
          <w:sz w:val="24"/>
          <w:szCs w:val="24"/>
        </w:rPr>
        <w:t>) Rozhodnutie o odvola</w:t>
      </w:r>
      <w:r>
        <w:rPr>
          <w:rFonts w:ascii="Times New Roman" w:hAnsi="Times New Roman"/>
          <w:sz w:val="24"/>
          <w:szCs w:val="24"/>
        </w:rPr>
        <w:t>n</w:t>
      </w:r>
      <w:r w:rsidRPr="007F11CF">
        <w:rPr>
          <w:rFonts w:ascii="Times New Roman" w:hAnsi="Times New Roman"/>
          <w:sz w:val="24"/>
          <w:szCs w:val="24"/>
        </w:rPr>
        <w:t>í správcu a ustanovení nového správcu</w:t>
      </w:r>
      <w:r>
        <w:rPr>
          <w:rFonts w:ascii="Times New Roman" w:hAnsi="Times New Roman"/>
          <w:sz w:val="24"/>
          <w:szCs w:val="24"/>
        </w:rPr>
        <w:t xml:space="preserve"> podľa odseku 1</w:t>
      </w:r>
      <w:r w:rsidRPr="007F11CF">
        <w:rPr>
          <w:rFonts w:ascii="Times New Roman" w:hAnsi="Times New Roman"/>
          <w:sz w:val="24"/>
          <w:szCs w:val="24"/>
        </w:rPr>
        <w:t xml:space="preserve">, ako aj rozhodnutie o ustanovení nového správcu podľa odseku </w:t>
      </w:r>
      <w:r>
        <w:rPr>
          <w:rFonts w:ascii="Times New Roman" w:hAnsi="Times New Roman"/>
          <w:sz w:val="24"/>
          <w:szCs w:val="24"/>
        </w:rPr>
        <w:t>3</w:t>
      </w:r>
      <w:r w:rsidRPr="007F11CF">
        <w:rPr>
          <w:rFonts w:ascii="Times New Roman" w:hAnsi="Times New Roman"/>
          <w:sz w:val="24"/>
          <w:szCs w:val="24"/>
        </w:rPr>
        <w:t xml:space="preserve"> súd bez</w:t>
      </w:r>
      <w:r>
        <w:rPr>
          <w:rFonts w:ascii="Times New Roman" w:hAnsi="Times New Roman"/>
          <w:sz w:val="24"/>
          <w:szCs w:val="24"/>
        </w:rPr>
        <w:t xml:space="preserve"> zbytočného odkladu</w:t>
      </w:r>
      <w:r w:rsidRPr="007F11CF">
        <w:rPr>
          <w:rFonts w:ascii="Times New Roman" w:hAnsi="Times New Roman"/>
          <w:sz w:val="24"/>
          <w:szCs w:val="24"/>
        </w:rPr>
        <w:t xml:space="preserve"> zverejní</w:t>
      </w:r>
      <w:r>
        <w:rPr>
          <w:rFonts w:ascii="Times New Roman" w:hAnsi="Times New Roman"/>
          <w:sz w:val="24"/>
          <w:szCs w:val="24"/>
        </w:rPr>
        <w:t xml:space="preserve"> v Obchodnom vestníku</w:t>
      </w:r>
      <w:r w:rsidRPr="007F11CF">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25</w:t>
      </w:r>
    </w:p>
    <w:p w:rsidR="00E82E9A" w:rsidRPr="00E93D19" w:rsidRDefault="00E82E9A" w:rsidP="00E82E9A">
      <w:pPr>
        <w:jc w:val="center"/>
        <w:rPr>
          <w:rFonts w:ascii="Times New Roman" w:hAnsi="Times New Roman"/>
          <w:sz w:val="24"/>
          <w:szCs w:val="24"/>
        </w:rPr>
      </w:pPr>
      <w:r w:rsidRPr="00F33E57">
        <w:rPr>
          <w:rFonts w:ascii="Times New Roman" w:hAnsi="Times New Roman"/>
          <w:sz w:val="24"/>
          <w:szCs w:val="24"/>
        </w:rPr>
        <w:t>Úlohy správcu</w:t>
      </w:r>
    </w:p>
    <w:p w:rsidR="00E82E9A" w:rsidRPr="007F11CF" w:rsidRDefault="00E82E9A" w:rsidP="00E82E9A">
      <w:pPr>
        <w:jc w:val="center"/>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 Správca vykonáva počas verejnej preventívnej reštrukturalizácie dohľad nad dlžníkom tak, že skúma najmä skutočnosti, ktoré môžu byť dôvodom na zastavenie konania</w:t>
      </w:r>
      <w:r>
        <w:rPr>
          <w:rFonts w:ascii="Times New Roman" w:hAnsi="Times New Roman"/>
          <w:sz w:val="24"/>
          <w:szCs w:val="24"/>
        </w:rPr>
        <w:t xml:space="preserve"> o verejnej preventívnej reštrukturalizácii</w:t>
      </w:r>
      <w:r w:rsidRPr="007F11CF">
        <w:rPr>
          <w:rFonts w:ascii="Times New Roman" w:hAnsi="Times New Roman"/>
          <w:sz w:val="24"/>
          <w:szCs w:val="24"/>
        </w:rPr>
        <w:t>. Ak správca počas výkonu svojej funkcie zistí dôvod na zastavenie konania</w:t>
      </w:r>
      <w:r>
        <w:rPr>
          <w:rFonts w:ascii="Times New Roman" w:hAnsi="Times New Roman"/>
          <w:sz w:val="24"/>
          <w:szCs w:val="24"/>
        </w:rPr>
        <w:t xml:space="preserve"> o verejnej preventívnej reštrukturalizácii</w:t>
      </w:r>
      <w:r w:rsidRPr="007F11CF">
        <w:rPr>
          <w:rFonts w:ascii="Times New Roman" w:hAnsi="Times New Roman"/>
          <w:sz w:val="24"/>
          <w:szCs w:val="24"/>
        </w:rPr>
        <w:t xml:space="preserve">, bez zbytočného odkladu o tom informuje </w:t>
      </w:r>
      <w:r>
        <w:rPr>
          <w:rFonts w:ascii="Times New Roman" w:hAnsi="Times New Roman"/>
          <w:sz w:val="24"/>
          <w:szCs w:val="24"/>
        </w:rPr>
        <w:t xml:space="preserve">dlžníka, </w:t>
      </w:r>
      <w:r w:rsidRPr="007F11CF">
        <w:rPr>
          <w:rFonts w:ascii="Times New Roman" w:hAnsi="Times New Roman"/>
          <w:sz w:val="24"/>
          <w:szCs w:val="24"/>
        </w:rPr>
        <w:t xml:space="preserve">súd, veriteľský výbor, </w:t>
      </w:r>
      <w:r>
        <w:rPr>
          <w:rFonts w:ascii="Times New Roman" w:hAnsi="Times New Roman"/>
          <w:sz w:val="24"/>
          <w:szCs w:val="24"/>
        </w:rPr>
        <w:t>relevantných</w:t>
      </w:r>
      <w:r w:rsidRPr="007F11CF">
        <w:rPr>
          <w:rFonts w:ascii="Times New Roman" w:hAnsi="Times New Roman"/>
          <w:sz w:val="24"/>
          <w:szCs w:val="24"/>
        </w:rPr>
        <w:t xml:space="preserve"> veriteľov a veriteľov, ktorí </w:t>
      </w:r>
      <w:r>
        <w:rPr>
          <w:rFonts w:ascii="Times New Roman" w:hAnsi="Times New Roman"/>
          <w:sz w:val="24"/>
          <w:szCs w:val="24"/>
        </w:rPr>
        <w:t>súhlasili</w:t>
      </w:r>
      <w:r w:rsidRPr="007F11CF">
        <w:rPr>
          <w:rFonts w:ascii="Times New Roman" w:hAnsi="Times New Roman"/>
          <w:sz w:val="24"/>
          <w:szCs w:val="24"/>
        </w:rPr>
        <w:t xml:space="preserve"> s poskytnutím dočasnej ochrany podľa § </w:t>
      </w:r>
      <w:r>
        <w:rPr>
          <w:rFonts w:ascii="Times New Roman" w:hAnsi="Times New Roman"/>
          <w:sz w:val="24"/>
          <w:szCs w:val="24"/>
        </w:rPr>
        <w:t>17</w:t>
      </w:r>
      <w:r w:rsidRPr="007F11CF">
        <w:rPr>
          <w:rFonts w:ascii="Times New Roman" w:hAnsi="Times New Roman"/>
          <w:sz w:val="24"/>
          <w:szCs w:val="24"/>
        </w:rPr>
        <w:t xml:space="preserve"> ods. 1.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(2) Správca plní počas verejnej preventívnej reštrukturalizácie ďalšie úlohy určené súdom.</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(3) Správca na základe kvalifikovaného podnetu preskúma</w:t>
      </w:r>
    </w:p>
    <w:p w:rsidR="00E82E9A" w:rsidRPr="00930371" w:rsidRDefault="00E82E9A" w:rsidP="0031726C">
      <w:pPr>
        <w:pStyle w:val="Odsekzoznamu"/>
        <w:numPr>
          <w:ilvl w:val="0"/>
          <w:numId w:val="1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zodpovednosť štatutárneho orgánu dlžníka za obdobie, kedy nastali skutočnosti vedúce k hroziacemu úpadku dlžníka, </w:t>
      </w:r>
    </w:p>
    <w:p w:rsidR="00E82E9A" w:rsidRPr="00930371" w:rsidRDefault="00E82E9A" w:rsidP="0031726C">
      <w:pPr>
        <w:pStyle w:val="Odsekzoznamu"/>
        <w:numPr>
          <w:ilvl w:val="0"/>
          <w:numId w:val="1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úkony dlžníka, ktoré mohli byť príčinou jeho hroziaceho úpadku alebo úpadku, najmä z pohľadu ich platnosti, neúčinnosti, odporovateľnosti, zákazu konkurencie, zákazu vrátenia vkladov, zákazu vrátenia plnení nahradzujúcich vlastné zdroje, transakcií s konfliktom záujmov, zákazu vyplácania zisku a rozdeľovania iných vlastných zdrojov, </w:t>
      </w:r>
    </w:p>
    <w:p w:rsidR="00E82E9A" w:rsidRPr="00930371" w:rsidRDefault="00E82E9A" w:rsidP="0031726C">
      <w:pPr>
        <w:pStyle w:val="Odsekzoznamu"/>
        <w:numPr>
          <w:ilvl w:val="0"/>
          <w:numId w:val="1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stav dlžníka v čase začatia verejnej preventívnej reštrukturalizácie a posúdi, či dlžník bol v hroziacom úpadku alebo v úpadku a kedy tento stav nastal, a či stav hroziaceho úpadku alebo úpadku trvá.</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9"/>
        <w:jc w:val="both"/>
        <w:rPr>
          <w:rFonts w:ascii="Times New Roman" w:hAnsi="Times New Roman"/>
          <w:sz w:val="24"/>
          <w:szCs w:val="24"/>
        </w:rPr>
      </w:pPr>
      <w:r>
        <w:rPr>
          <w:rFonts w:ascii="Times New Roman" w:hAnsi="Times New Roman"/>
          <w:sz w:val="24"/>
          <w:szCs w:val="24"/>
        </w:rPr>
        <w:t xml:space="preserve">(4) </w:t>
      </w:r>
      <w:r w:rsidRPr="007F11CF">
        <w:rPr>
          <w:rFonts w:ascii="Times New Roman" w:hAnsi="Times New Roman"/>
          <w:sz w:val="24"/>
          <w:szCs w:val="24"/>
        </w:rPr>
        <w:t>Správca vypracuje odôvodnenú písomnú správu o výsledku preskúmania kvalifikovaného podnetu podľa odseku 3, ktorú zašle najneskôr do 15 dní od doručenia kvalifikovaného podnetu súdu</w:t>
      </w:r>
      <w:r>
        <w:rPr>
          <w:rFonts w:ascii="Times New Roman" w:hAnsi="Times New Roman"/>
          <w:sz w:val="24"/>
          <w:szCs w:val="24"/>
        </w:rPr>
        <w:t xml:space="preserve"> a podávateľovi kvalifikovaného podnetu</w:t>
      </w:r>
      <w:r w:rsidRPr="007F11CF">
        <w:rPr>
          <w:rFonts w:ascii="Times New Roman" w:hAnsi="Times New Roman"/>
          <w:sz w:val="24"/>
          <w:szCs w:val="24"/>
        </w:rPr>
        <w:t>. V odôvodnených prípadoch správca písomne oznámi súdu dôvody, pre ktoré nie je možné lehotu podľa prvej vety dodržať a novú lehotu nie dlhšiu ako 15 dní, v ktorej súdu zašle písomnú správu o výsledku preskúmania kvalifikovaného podnetu.</w:t>
      </w:r>
    </w:p>
    <w:p w:rsidR="00E82E9A" w:rsidRPr="007F11CF" w:rsidRDefault="00E82E9A" w:rsidP="00E82E9A">
      <w:pPr>
        <w:ind w:firstLine="709"/>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5</w:t>
      </w:r>
      <w:r w:rsidRPr="007F11CF">
        <w:rPr>
          <w:rFonts w:ascii="Times New Roman" w:hAnsi="Times New Roman"/>
          <w:sz w:val="24"/>
          <w:szCs w:val="24"/>
        </w:rPr>
        <w:t>) Dlžník, štatutárny orgán dlžníka a tretie osoby sú povinné poskytovať správcovi súčinnosť; ustanovenia všeobecného predpisu o konkurznom konaní</w:t>
      </w:r>
      <w:r>
        <w:rPr>
          <w:rFonts w:ascii="Times New Roman" w:hAnsi="Times New Roman"/>
          <w:sz w:val="24"/>
          <w:szCs w:val="24"/>
        </w:rPr>
        <w:t xml:space="preserve"> o súčinnosti úpadcu</w:t>
      </w:r>
      <w:r w:rsidRPr="007F11CF">
        <w:rPr>
          <w:rStyle w:val="Odkaznapoznmkupodiarou"/>
          <w:rFonts w:ascii="Times New Roman" w:hAnsi="Times New Roman"/>
          <w:sz w:val="24"/>
          <w:szCs w:val="24"/>
        </w:rPr>
        <w:footnoteReference w:id="14"/>
      </w:r>
      <w:r w:rsidRPr="007F11CF">
        <w:rPr>
          <w:rFonts w:ascii="Times New Roman" w:hAnsi="Times New Roman"/>
          <w:sz w:val="24"/>
          <w:szCs w:val="24"/>
        </w:rPr>
        <w:t>) sa použijú primerane.</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26</w:t>
      </w:r>
    </w:p>
    <w:p w:rsidR="00E82E9A" w:rsidRPr="00E93D19" w:rsidRDefault="00E82E9A" w:rsidP="00E82E9A">
      <w:pPr>
        <w:jc w:val="center"/>
        <w:rPr>
          <w:rFonts w:ascii="Times New Roman" w:hAnsi="Times New Roman"/>
          <w:sz w:val="24"/>
          <w:szCs w:val="24"/>
        </w:rPr>
      </w:pPr>
      <w:r w:rsidRPr="00F33E57">
        <w:rPr>
          <w:rFonts w:ascii="Times New Roman" w:hAnsi="Times New Roman"/>
          <w:sz w:val="24"/>
          <w:szCs w:val="24"/>
        </w:rPr>
        <w:t>Odmena správcu</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 Správca má za výkon funkcie vo verejnej preventívnej reštrukturalizácii nárok na odmenu a nárok na náhradu výdavkov, ktoré mu vznikli v súvislosti s výkonom funkcie. Odmenu a výdavky správcu platí dlžník</w:t>
      </w:r>
      <w:r>
        <w:rPr>
          <w:rFonts w:ascii="Times New Roman" w:hAnsi="Times New Roman"/>
          <w:sz w:val="24"/>
          <w:szCs w:val="24"/>
        </w:rPr>
        <w:t>, ibaže bol správca ustanovený na návrh veriteľov. Ak bol  správca ustanovený na návrh veriteľov, platia odmenu a výdavky spoločne a nerozdielne veritelia, ktorí ustanovenie správcu navrhli.</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lastRenderedPageBreak/>
        <w:t xml:space="preserve">(2) </w:t>
      </w:r>
      <w:r>
        <w:rPr>
          <w:rFonts w:ascii="Times New Roman" w:hAnsi="Times New Roman"/>
          <w:sz w:val="24"/>
          <w:szCs w:val="24"/>
        </w:rPr>
        <w:t>Ak je odmena alebo náhrada výdavkov správcu sporná, o určení sumy odmeny a náhrady výdavkov rozhodne súd do 30 dní</w:t>
      </w:r>
      <w:r w:rsidRPr="007F11CF">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p>
    <w:p w:rsidR="00E82E9A" w:rsidRPr="00F33E57" w:rsidRDefault="00E82E9A" w:rsidP="00E82E9A">
      <w:pPr>
        <w:jc w:val="center"/>
        <w:rPr>
          <w:rFonts w:ascii="Times New Roman" w:hAnsi="Times New Roman"/>
          <w:spacing w:val="30"/>
          <w:sz w:val="24"/>
          <w:szCs w:val="24"/>
        </w:rPr>
      </w:pPr>
      <w:r w:rsidRPr="00F33E57">
        <w:rPr>
          <w:rFonts w:ascii="Times New Roman" w:hAnsi="Times New Roman"/>
          <w:spacing w:val="30"/>
          <w:sz w:val="24"/>
          <w:szCs w:val="24"/>
        </w:rPr>
        <w:t>Veritelia</w:t>
      </w:r>
    </w:p>
    <w:p w:rsidR="00E82E9A"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27</w:t>
      </w:r>
    </w:p>
    <w:p w:rsidR="00E82E9A" w:rsidRPr="00E93D19" w:rsidRDefault="00E82E9A" w:rsidP="00E82E9A">
      <w:pPr>
        <w:jc w:val="center"/>
        <w:rPr>
          <w:rFonts w:ascii="Times New Roman" w:hAnsi="Times New Roman"/>
          <w:sz w:val="24"/>
          <w:szCs w:val="24"/>
        </w:rPr>
      </w:pPr>
      <w:r>
        <w:rPr>
          <w:rFonts w:ascii="Times New Roman" w:hAnsi="Times New Roman"/>
          <w:sz w:val="24"/>
          <w:szCs w:val="24"/>
        </w:rPr>
        <w:t>Verejným p</w:t>
      </w:r>
      <w:r w:rsidRPr="00F33E57">
        <w:rPr>
          <w:rFonts w:ascii="Times New Roman" w:hAnsi="Times New Roman"/>
          <w:sz w:val="24"/>
          <w:szCs w:val="24"/>
        </w:rPr>
        <w:t>lánom dotknutí a nedotknutí veritelia</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Dotknutým veriteľom je </w:t>
      </w:r>
    </w:p>
    <w:p w:rsidR="00E82E9A" w:rsidRPr="00930371" w:rsidRDefault="00E82E9A" w:rsidP="0031726C">
      <w:pPr>
        <w:pStyle w:val="Odsekzoznamu"/>
        <w:numPr>
          <w:ilvl w:val="0"/>
          <w:numId w:val="1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každý veriteľ, ktorého pohľadávka vznikla pred rozhodným dňom, ibaže podľa tohto zákona sa považuje za nedotknutého veriteľa, a</w:t>
      </w:r>
    </w:p>
    <w:p w:rsidR="00E82E9A" w:rsidRPr="00930371" w:rsidRDefault="00E82E9A" w:rsidP="0031726C">
      <w:pPr>
        <w:pStyle w:val="Odsekzoznamu"/>
        <w:numPr>
          <w:ilvl w:val="0"/>
          <w:numId w:val="1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spoločník, ak verejný plán predpokladá u dlžníka predaj, prevod alebo vydanie nových podielov, zlúčenie, splynutie, rozdelenie alebo zmenu právnej formy dlžníka, alebo zmenu zakladateľskej zmluvy, stanov alebo iných obdobných dokumentov.</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Dotknutým veriteľom </w:t>
      </w:r>
      <w:r>
        <w:rPr>
          <w:rFonts w:ascii="Times New Roman" w:hAnsi="Times New Roman"/>
          <w:sz w:val="24"/>
          <w:szCs w:val="24"/>
        </w:rPr>
        <w:t xml:space="preserve">ako podmieneným dotknutým veriteľom je tiež </w:t>
      </w:r>
      <w:r w:rsidRPr="007F11CF">
        <w:rPr>
          <w:rFonts w:ascii="Times New Roman" w:hAnsi="Times New Roman"/>
          <w:sz w:val="24"/>
          <w:szCs w:val="24"/>
        </w:rPr>
        <w:t xml:space="preserve">ručiteľ, spoludlžník alebo iná osoba, ktorej vznikne pohľadávka voči dlžníkovi po rozhodnom dni, ak splní záväzok za dlžníka, ktorý vznikol pred rozhodným dňom, ibaže podľa tohto zákona sa považuje za nedotknutého veriteľa.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Nedotknutým veriteľom je </w:t>
      </w:r>
    </w:p>
    <w:p w:rsidR="00E82E9A" w:rsidRPr="00930371" w:rsidRDefault="00E82E9A" w:rsidP="0031726C">
      <w:pPr>
        <w:pStyle w:val="Odsekzoznamu"/>
        <w:numPr>
          <w:ilvl w:val="0"/>
          <w:numId w:val="1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každá osoba so svojim pracovnoprávnym nárokom voči dlžníkovi, </w:t>
      </w:r>
    </w:p>
    <w:p w:rsidR="00E82E9A" w:rsidRPr="00930371" w:rsidRDefault="00E82E9A" w:rsidP="0031726C">
      <w:pPr>
        <w:pStyle w:val="Odsekzoznamu"/>
        <w:numPr>
          <w:ilvl w:val="0"/>
          <w:numId w:val="1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drobný veriteľ, </w:t>
      </w:r>
    </w:p>
    <w:p w:rsidR="00E82E9A" w:rsidRPr="00930371" w:rsidRDefault="00E82E9A" w:rsidP="0031726C">
      <w:pPr>
        <w:pStyle w:val="Odsekzoznamu"/>
        <w:numPr>
          <w:ilvl w:val="0"/>
          <w:numId w:val="1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malý veriteľ v sume do 5 000 eur, </w:t>
      </w:r>
    </w:p>
    <w:p w:rsidR="00E82E9A" w:rsidRPr="00930371" w:rsidRDefault="00E82E9A" w:rsidP="0031726C">
      <w:pPr>
        <w:pStyle w:val="Odsekzoznamu"/>
        <w:numPr>
          <w:ilvl w:val="0"/>
          <w:numId w:val="1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správca, </w:t>
      </w:r>
    </w:p>
    <w:p w:rsidR="00E82E9A" w:rsidRPr="00930371" w:rsidRDefault="00E82E9A" w:rsidP="0031726C">
      <w:pPr>
        <w:pStyle w:val="Odsekzoznamu"/>
        <w:numPr>
          <w:ilvl w:val="0"/>
          <w:numId w:val="1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poradca vo výške odmeny podľa § 4,</w:t>
      </w:r>
    </w:p>
    <w:p w:rsidR="00E82E9A" w:rsidRPr="00930371" w:rsidRDefault="00E82E9A" w:rsidP="0031726C">
      <w:pPr>
        <w:pStyle w:val="Odsekzoznamu"/>
        <w:numPr>
          <w:ilvl w:val="0"/>
          <w:numId w:val="1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nepeňažný veriteľ,</w:t>
      </w:r>
    </w:p>
    <w:p w:rsidR="00E82E9A" w:rsidRPr="00930371" w:rsidRDefault="00E82E9A" w:rsidP="0031726C">
      <w:pPr>
        <w:pStyle w:val="Odsekzoznamu"/>
        <w:numPr>
          <w:ilvl w:val="0"/>
          <w:numId w:val="1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sporný nespriaznený veriteľ, </w:t>
      </w:r>
    </w:p>
    <w:p w:rsidR="00E82E9A" w:rsidRPr="00930371" w:rsidRDefault="00E82E9A" w:rsidP="0031726C">
      <w:pPr>
        <w:pStyle w:val="Odsekzoznamu"/>
        <w:numPr>
          <w:ilvl w:val="0"/>
          <w:numId w:val="1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správca dane a</w:t>
      </w:r>
    </w:p>
    <w:p w:rsidR="00E82E9A" w:rsidRPr="00930371" w:rsidRDefault="00E82E9A" w:rsidP="0031726C">
      <w:pPr>
        <w:pStyle w:val="Odsekzoznamu"/>
        <w:numPr>
          <w:ilvl w:val="0"/>
          <w:numId w:val="1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colný orgán.</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(4) Ak tak určí</w:t>
      </w:r>
      <w:r>
        <w:rPr>
          <w:rFonts w:ascii="Times New Roman" w:hAnsi="Times New Roman"/>
          <w:sz w:val="24"/>
          <w:szCs w:val="24"/>
        </w:rPr>
        <w:t xml:space="preserve"> verejný</w:t>
      </w:r>
      <w:r w:rsidRPr="007F11CF">
        <w:rPr>
          <w:rFonts w:ascii="Times New Roman" w:hAnsi="Times New Roman"/>
          <w:sz w:val="24"/>
          <w:szCs w:val="24"/>
        </w:rPr>
        <w:t xml:space="preserve"> plán, nedotknutým veriteľom je aj </w:t>
      </w:r>
    </w:p>
    <w:p w:rsidR="00E82E9A" w:rsidRPr="00930371" w:rsidRDefault="00E82E9A" w:rsidP="0031726C">
      <w:pPr>
        <w:pStyle w:val="Odsekzoznamu"/>
        <w:numPr>
          <w:ilvl w:val="0"/>
          <w:numId w:val="1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verejnoprávny veriteľ, okrem nedotknutého veriteľa podľa odseku 3 písm. h) a i),</w:t>
      </w:r>
    </w:p>
    <w:p w:rsidR="00E82E9A" w:rsidRPr="00930371" w:rsidRDefault="00E82E9A" w:rsidP="0031726C">
      <w:pPr>
        <w:pStyle w:val="Odsekzoznamu"/>
        <w:numPr>
          <w:ilvl w:val="0"/>
          <w:numId w:val="1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zabezpečený veriteľ, pri ktorom možno dôvodne predpokladať uspokojenie jeho pohľadávky zo zabezpečenia poskytnutého dlžníkom v plnom rozsahu,</w:t>
      </w:r>
    </w:p>
    <w:p w:rsidR="00E82E9A" w:rsidRPr="00930371" w:rsidRDefault="00E82E9A" w:rsidP="0031726C">
      <w:pPr>
        <w:pStyle w:val="Odsekzoznamu"/>
        <w:numPr>
          <w:ilvl w:val="0"/>
          <w:numId w:val="1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skupina veriteľov z bežného obchodného styku, a</w:t>
      </w:r>
    </w:p>
    <w:p w:rsidR="00E82E9A" w:rsidRPr="00930371" w:rsidRDefault="00E82E9A" w:rsidP="0031726C">
      <w:pPr>
        <w:pStyle w:val="Odsekzoznamu"/>
        <w:numPr>
          <w:ilvl w:val="0"/>
          <w:numId w:val="1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skupina zákazníkov.</w:t>
      </w:r>
    </w:p>
    <w:p w:rsidR="00E82E9A" w:rsidRPr="007F11CF" w:rsidRDefault="00E82E9A" w:rsidP="00E82E9A">
      <w:pPr>
        <w:pStyle w:val="Odsekzoznamu"/>
        <w:spacing w:after="0" w:line="240" w:lineRule="auto"/>
        <w:ind w:left="1134"/>
        <w:jc w:val="both"/>
        <w:rPr>
          <w:rFonts w:ascii="Times New Roman" w:hAnsi="Times New Roman" w:cs="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28</w:t>
      </w:r>
    </w:p>
    <w:p w:rsidR="00E82E9A" w:rsidRPr="00E93D19" w:rsidRDefault="00E82E9A" w:rsidP="00E82E9A">
      <w:pPr>
        <w:jc w:val="center"/>
        <w:rPr>
          <w:rFonts w:ascii="Times New Roman" w:hAnsi="Times New Roman"/>
          <w:sz w:val="24"/>
          <w:szCs w:val="24"/>
        </w:rPr>
      </w:pPr>
      <w:r w:rsidRPr="00F33E57">
        <w:rPr>
          <w:rFonts w:ascii="Times New Roman" w:hAnsi="Times New Roman"/>
          <w:sz w:val="24"/>
          <w:szCs w:val="24"/>
        </w:rPr>
        <w:t>Príslušenstvo pohľadávok dotknutých veriteľov</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Počas verejnej preventívnej reštrukturalizácie sa splatnosť príslušenstva pohľadávok dotknutých veriteľov </w:t>
      </w:r>
      <w:r>
        <w:rPr>
          <w:rFonts w:ascii="Times New Roman" w:hAnsi="Times New Roman"/>
          <w:sz w:val="24"/>
          <w:szCs w:val="24"/>
        </w:rPr>
        <w:t xml:space="preserve">od povolenia verejnej preventívnej reštrukturalizácie </w:t>
      </w:r>
      <w:r w:rsidRPr="007F11CF">
        <w:rPr>
          <w:rFonts w:ascii="Times New Roman" w:hAnsi="Times New Roman"/>
          <w:sz w:val="24"/>
          <w:szCs w:val="24"/>
        </w:rPr>
        <w:t xml:space="preserve">odkladá do potvrdenia </w:t>
      </w:r>
      <w:r>
        <w:rPr>
          <w:rFonts w:ascii="Times New Roman" w:hAnsi="Times New Roman"/>
          <w:sz w:val="24"/>
          <w:szCs w:val="24"/>
        </w:rPr>
        <w:t xml:space="preserve">verejného </w:t>
      </w:r>
      <w:r w:rsidRPr="007F11CF">
        <w:rPr>
          <w:rFonts w:ascii="Times New Roman" w:hAnsi="Times New Roman"/>
          <w:sz w:val="24"/>
          <w:szCs w:val="24"/>
        </w:rPr>
        <w:t xml:space="preserve">plánu, zamietnutia </w:t>
      </w:r>
      <w:r>
        <w:rPr>
          <w:rFonts w:ascii="Times New Roman" w:hAnsi="Times New Roman"/>
          <w:sz w:val="24"/>
          <w:szCs w:val="24"/>
        </w:rPr>
        <w:t xml:space="preserve">návrhu na potvrdenie verejného </w:t>
      </w:r>
      <w:r w:rsidRPr="007F11CF">
        <w:rPr>
          <w:rFonts w:ascii="Times New Roman" w:hAnsi="Times New Roman"/>
          <w:sz w:val="24"/>
          <w:szCs w:val="24"/>
        </w:rPr>
        <w:t>plánu alebo zastavenia konania</w:t>
      </w:r>
      <w:r>
        <w:rPr>
          <w:rFonts w:ascii="Times New Roman" w:hAnsi="Times New Roman"/>
          <w:sz w:val="24"/>
          <w:szCs w:val="24"/>
        </w:rPr>
        <w:t xml:space="preserve"> o verejnej preventívnej reštrukturalizácii</w:t>
      </w:r>
      <w:r w:rsidRPr="007F11CF">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Ak súd </w:t>
      </w:r>
      <w:r>
        <w:rPr>
          <w:rFonts w:ascii="Times New Roman" w:hAnsi="Times New Roman"/>
          <w:sz w:val="24"/>
          <w:szCs w:val="24"/>
        </w:rPr>
        <w:t xml:space="preserve">verejný </w:t>
      </w:r>
      <w:r w:rsidRPr="007F11CF">
        <w:rPr>
          <w:rFonts w:ascii="Times New Roman" w:hAnsi="Times New Roman"/>
          <w:sz w:val="24"/>
          <w:szCs w:val="24"/>
        </w:rPr>
        <w:t xml:space="preserve">plán potvrdí, zaniká príslušenstvo nefinančnej pohľadávky dotknutého veriteľa, na ktoré vznikol nárok dotknutému veriteľovi </w:t>
      </w:r>
    </w:p>
    <w:p w:rsidR="00E82E9A" w:rsidRPr="00930371" w:rsidRDefault="00E82E9A" w:rsidP="0031726C">
      <w:pPr>
        <w:pStyle w:val="Odsekzoznamu"/>
        <w:numPr>
          <w:ilvl w:val="0"/>
          <w:numId w:val="1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do rozhodného dňa v rozsahu, v akom presahuje 5 % </w:t>
      </w:r>
      <w:r>
        <w:rPr>
          <w:rFonts w:ascii="Times New Roman" w:hAnsi="Times New Roman" w:cs="Times New Roman"/>
          <w:sz w:val="24"/>
          <w:szCs w:val="24"/>
        </w:rPr>
        <w:t>ročne</w:t>
      </w:r>
      <w:r w:rsidRPr="00930371">
        <w:rPr>
          <w:rFonts w:ascii="Times New Roman" w:hAnsi="Times New Roman" w:cs="Times New Roman"/>
          <w:sz w:val="24"/>
          <w:szCs w:val="24"/>
        </w:rPr>
        <w:t xml:space="preserve"> z istiny, a</w:t>
      </w:r>
    </w:p>
    <w:p w:rsidR="00E82E9A" w:rsidRPr="00930371" w:rsidRDefault="00E82E9A" w:rsidP="0031726C">
      <w:pPr>
        <w:pStyle w:val="Odsekzoznamu"/>
        <w:numPr>
          <w:ilvl w:val="0"/>
          <w:numId w:val="1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od rozhodného dňa vrátane rozhodného dňa až do potvrdenia verejného plánu súdom.</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29</w:t>
      </w:r>
    </w:p>
    <w:p w:rsidR="00E82E9A" w:rsidRPr="00E93D19" w:rsidRDefault="00E82E9A" w:rsidP="00E82E9A">
      <w:pPr>
        <w:jc w:val="center"/>
        <w:rPr>
          <w:rFonts w:ascii="Times New Roman" w:hAnsi="Times New Roman"/>
          <w:sz w:val="24"/>
          <w:szCs w:val="24"/>
        </w:rPr>
      </w:pPr>
      <w:r w:rsidRPr="00F33E57">
        <w:rPr>
          <w:rFonts w:ascii="Times New Roman" w:hAnsi="Times New Roman"/>
          <w:sz w:val="24"/>
          <w:szCs w:val="24"/>
        </w:rPr>
        <w:t>Zoznam veriteľov</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 Pred podaním návrhu je dlžník povinný zostaviť k rozhodnému dňu zoznam veriteľov, v ktorom označí všetkých známych veriteľov vrátane veriteľov sporných pohľadávok</w:t>
      </w:r>
      <w:r>
        <w:rPr>
          <w:rFonts w:ascii="Times New Roman" w:hAnsi="Times New Roman"/>
          <w:sz w:val="24"/>
          <w:szCs w:val="24"/>
        </w:rPr>
        <w:t xml:space="preserve"> a výšku pohľadávok veriteľov</w:t>
      </w:r>
      <w:r w:rsidRPr="007F11CF">
        <w:rPr>
          <w:rFonts w:ascii="Times New Roman" w:hAnsi="Times New Roman"/>
          <w:sz w:val="24"/>
          <w:szCs w:val="24"/>
        </w:rPr>
        <w:t>. Dôvody spornosti musia byť v zozname veriteľov vecne odôvodnené, inak platí, že zoznam veriteľov nebol zostavený riadne.</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Zoznam veriteľov sa člení na dotknutých veriteľov a nedotknutých veriteľov.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Dotknutí veritelia sa </w:t>
      </w:r>
      <w:r>
        <w:rPr>
          <w:rFonts w:ascii="Times New Roman" w:hAnsi="Times New Roman"/>
          <w:sz w:val="24"/>
          <w:szCs w:val="24"/>
        </w:rPr>
        <w:t xml:space="preserve">v zozname veriteľov </w:t>
      </w:r>
      <w:r w:rsidRPr="007F11CF">
        <w:rPr>
          <w:rFonts w:ascii="Times New Roman" w:hAnsi="Times New Roman"/>
          <w:sz w:val="24"/>
          <w:szCs w:val="24"/>
        </w:rPr>
        <w:t xml:space="preserve">členia na </w:t>
      </w:r>
    </w:p>
    <w:p w:rsidR="00E82E9A" w:rsidRPr="00930371" w:rsidRDefault="00E82E9A" w:rsidP="0031726C">
      <w:pPr>
        <w:pStyle w:val="Odsekzoznamu"/>
        <w:numPr>
          <w:ilvl w:val="0"/>
          <w:numId w:val="1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zabezpečených veriteľov, </w:t>
      </w:r>
    </w:p>
    <w:p w:rsidR="00E82E9A" w:rsidRPr="00930371" w:rsidRDefault="00E82E9A" w:rsidP="0031726C">
      <w:pPr>
        <w:pStyle w:val="Odsekzoznamu"/>
        <w:numPr>
          <w:ilvl w:val="0"/>
          <w:numId w:val="1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nezabezpečených veriteľov, </w:t>
      </w:r>
    </w:p>
    <w:p w:rsidR="00E82E9A" w:rsidRPr="00930371" w:rsidRDefault="00E82E9A" w:rsidP="0031726C">
      <w:pPr>
        <w:pStyle w:val="Odsekzoznamu"/>
        <w:numPr>
          <w:ilvl w:val="0"/>
          <w:numId w:val="1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veriteľov spriaznených pohľadávok, </w:t>
      </w:r>
    </w:p>
    <w:p w:rsidR="00E82E9A" w:rsidRPr="00930371" w:rsidRDefault="00E82E9A" w:rsidP="0031726C">
      <w:pPr>
        <w:pStyle w:val="Odsekzoznamu"/>
        <w:numPr>
          <w:ilvl w:val="0"/>
          <w:numId w:val="1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podriadených veriteľov a  </w:t>
      </w:r>
    </w:p>
    <w:p w:rsidR="00E82E9A" w:rsidRPr="00930371" w:rsidRDefault="00E82E9A" w:rsidP="0031726C">
      <w:pPr>
        <w:pStyle w:val="Odsekzoznamu"/>
        <w:numPr>
          <w:ilvl w:val="0"/>
          <w:numId w:val="1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spoločníkov. </w:t>
      </w:r>
    </w:p>
    <w:p w:rsidR="00E82E9A" w:rsidRPr="007F11CF" w:rsidRDefault="00E82E9A" w:rsidP="00E82E9A">
      <w:pPr>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30</w:t>
      </w:r>
    </w:p>
    <w:p w:rsidR="00E82E9A" w:rsidRPr="00E93D19" w:rsidRDefault="00E82E9A" w:rsidP="00E82E9A">
      <w:pPr>
        <w:jc w:val="center"/>
        <w:rPr>
          <w:rFonts w:ascii="Times New Roman" w:hAnsi="Times New Roman"/>
          <w:sz w:val="24"/>
          <w:szCs w:val="24"/>
        </w:rPr>
      </w:pPr>
      <w:r w:rsidRPr="00F33E57">
        <w:rPr>
          <w:rFonts w:ascii="Times New Roman" w:hAnsi="Times New Roman"/>
          <w:sz w:val="24"/>
          <w:szCs w:val="24"/>
        </w:rPr>
        <w:t>Oprava a doplnenie zoznamu veriteľov</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Každý veriteľ dlžníka má právo vo svojej veci žiadať dlžníka o opravu alebo doplnenie zoznamu veriteľov, a to v lehote 30 dní od povolenia verejnej preventívnej reštrukturalizácie; na žiadosť o opravu alebo doplnenie zoznamu veriteľov podanú po </w:t>
      </w:r>
      <w:r>
        <w:rPr>
          <w:rFonts w:ascii="Times New Roman" w:hAnsi="Times New Roman"/>
          <w:sz w:val="24"/>
          <w:szCs w:val="24"/>
        </w:rPr>
        <w:t xml:space="preserve">tejto </w:t>
      </w:r>
      <w:r w:rsidRPr="007F11CF">
        <w:rPr>
          <w:rFonts w:ascii="Times New Roman" w:hAnsi="Times New Roman"/>
          <w:sz w:val="24"/>
          <w:szCs w:val="24"/>
        </w:rPr>
        <w:t xml:space="preserve">lehote sa neprihliada. Dlžník je povinný žiadosti veriteľa podľa </w:t>
      </w:r>
      <w:r>
        <w:rPr>
          <w:rFonts w:ascii="Times New Roman" w:hAnsi="Times New Roman"/>
          <w:sz w:val="24"/>
          <w:szCs w:val="24"/>
        </w:rPr>
        <w:t>prvej</w:t>
      </w:r>
      <w:r w:rsidRPr="007F11CF">
        <w:rPr>
          <w:rFonts w:ascii="Times New Roman" w:hAnsi="Times New Roman"/>
          <w:sz w:val="24"/>
          <w:szCs w:val="24"/>
        </w:rPr>
        <w:t xml:space="preserve"> vety vyhovieť.</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Ak dlžník opraví alebo doplní zoznam veriteľov podľa odseku </w:t>
      </w:r>
      <w:r>
        <w:rPr>
          <w:rFonts w:ascii="Times New Roman" w:hAnsi="Times New Roman"/>
          <w:sz w:val="24"/>
          <w:szCs w:val="24"/>
        </w:rPr>
        <w:t>1</w:t>
      </w:r>
      <w:r w:rsidRPr="007F11CF">
        <w:rPr>
          <w:rFonts w:ascii="Times New Roman" w:hAnsi="Times New Roman"/>
          <w:sz w:val="24"/>
          <w:szCs w:val="24"/>
        </w:rPr>
        <w:t xml:space="preserve">, doručí ho príslušnému súdu do 15 dní od uplynutia lehoty na podanie žiadosti o opravu alebo doplnenie zoznamu veriteľov.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(3) Súd bez zbytočného odkladu zverejní opr</w:t>
      </w:r>
      <w:r>
        <w:rPr>
          <w:rFonts w:ascii="Times New Roman" w:hAnsi="Times New Roman"/>
          <w:sz w:val="24"/>
          <w:szCs w:val="24"/>
        </w:rPr>
        <w:t>a</w:t>
      </w:r>
      <w:r w:rsidRPr="007F11CF">
        <w:rPr>
          <w:rFonts w:ascii="Times New Roman" w:hAnsi="Times New Roman"/>
          <w:sz w:val="24"/>
          <w:szCs w:val="24"/>
        </w:rPr>
        <w:t>vený alebo doplnený zoznam veriteľov</w:t>
      </w:r>
      <w:r>
        <w:rPr>
          <w:rFonts w:ascii="Times New Roman" w:hAnsi="Times New Roman"/>
          <w:sz w:val="24"/>
          <w:szCs w:val="24"/>
        </w:rPr>
        <w:t xml:space="preserve"> v Obchodnom vestníku</w:t>
      </w:r>
      <w:r w:rsidRPr="007F11CF">
        <w:rPr>
          <w:rFonts w:ascii="Times New Roman" w:hAnsi="Times New Roman"/>
          <w:sz w:val="24"/>
          <w:szCs w:val="24"/>
        </w:rPr>
        <w:t>.</w:t>
      </w:r>
    </w:p>
    <w:p w:rsidR="00E82E9A" w:rsidRPr="007F11CF" w:rsidRDefault="00E82E9A" w:rsidP="00E82E9A">
      <w:pPr>
        <w:pStyle w:val="Odsekzoznamu"/>
        <w:spacing w:after="0" w:line="240" w:lineRule="auto"/>
        <w:ind w:left="1134"/>
        <w:jc w:val="both"/>
        <w:rPr>
          <w:rFonts w:ascii="Times New Roman" w:hAnsi="Times New Roman" w:cs="Times New Roman"/>
          <w:sz w:val="24"/>
          <w:szCs w:val="24"/>
        </w:rPr>
      </w:pPr>
    </w:p>
    <w:p w:rsidR="00E82E9A" w:rsidRPr="007F11CF" w:rsidRDefault="00E82E9A" w:rsidP="00E82E9A">
      <w:pPr>
        <w:jc w:val="center"/>
        <w:rPr>
          <w:rFonts w:ascii="Times New Roman" w:hAnsi="Times New Roman"/>
          <w:sz w:val="24"/>
          <w:szCs w:val="24"/>
        </w:rPr>
      </w:pPr>
      <w:bookmarkStart w:id="5" w:name="_Toc68772329"/>
      <w:r w:rsidRPr="007F11CF">
        <w:rPr>
          <w:rFonts w:ascii="Times New Roman" w:hAnsi="Times New Roman"/>
          <w:sz w:val="24"/>
          <w:szCs w:val="24"/>
        </w:rPr>
        <w:t xml:space="preserve">§ </w:t>
      </w:r>
      <w:r>
        <w:rPr>
          <w:rFonts w:ascii="Times New Roman" w:hAnsi="Times New Roman"/>
          <w:sz w:val="24"/>
          <w:szCs w:val="24"/>
        </w:rPr>
        <w:t>31</w:t>
      </w:r>
    </w:p>
    <w:bookmarkEnd w:id="5"/>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Informatívna schôdza</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Ak súd povolí verejnú preventívnu reštrukturalizáciu, dlžník zvolá informatívnu schôdzu tak, aby sa konala </w:t>
      </w:r>
      <w:r>
        <w:rPr>
          <w:rFonts w:ascii="Times New Roman" w:hAnsi="Times New Roman"/>
          <w:sz w:val="24"/>
          <w:szCs w:val="24"/>
        </w:rPr>
        <w:t xml:space="preserve">najskôr </w:t>
      </w:r>
      <w:r w:rsidRPr="007F11CF">
        <w:rPr>
          <w:rFonts w:ascii="Times New Roman" w:hAnsi="Times New Roman"/>
          <w:sz w:val="24"/>
          <w:szCs w:val="24"/>
        </w:rPr>
        <w:t>15</w:t>
      </w:r>
      <w:r>
        <w:rPr>
          <w:rFonts w:ascii="Times New Roman" w:hAnsi="Times New Roman"/>
          <w:sz w:val="24"/>
          <w:szCs w:val="24"/>
        </w:rPr>
        <w:t xml:space="preserve"> dní a najneskôr </w:t>
      </w:r>
      <w:r w:rsidRPr="007F11CF">
        <w:rPr>
          <w:rFonts w:ascii="Times New Roman" w:hAnsi="Times New Roman"/>
          <w:sz w:val="24"/>
          <w:szCs w:val="24"/>
        </w:rPr>
        <w:t>20</w:t>
      </w:r>
      <w:r>
        <w:rPr>
          <w:rFonts w:ascii="Times New Roman" w:hAnsi="Times New Roman"/>
          <w:sz w:val="24"/>
          <w:szCs w:val="24"/>
        </w:rPr>
        <w:t xml:space="preserve"> dní</w:t>
      </w:r>
      <w:r w:rsidRPr="007F11CF">
        <w:rPr>
          <w:rFonts w:ascii="Times New Roman" w:hAnsi="Times New Roman"/>
          <w:sz w:val="24"/>
          <w:szCs w:val="24"/>
        </w:rPr>
        <w:t xml:space="preserve"> od povolenia verejnej preventívnej reštrukturalizácie.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(2) Informatívna schôdza sa môže konať prostredníctvom videokonferencie alebo inými prostriedkami komunikačnej technológie.</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(3) Právo zúčastniť sa informatívnej schôdze má každý, kto tvrdí, že je dotknutým veriteľom. Informatívnej schôdze sa zúčastní správca, poradca a zákonný sudca.</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(4) Informatívnu schôdzu vedie dlžník.</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(5) Predmetom informatívnej schôdze je informova</w:t>
      </w:r>
      <w:r>
        <w:rPr>
          <w:rFonts w:ascii="Times New Roman" w:hAnsi="Times New Roman"/>
          <w:sz w:val="24"/>
          <w:szCs w:val="24"/>
        </w:rPr>
        <w:t>nie</w:t>
      </w:r>
      <w:r w:rsidRPr="007F11CF">
        <w:rPr>
          <w:rFonts w:ascii="Times New Roman" w:hAnsi="Times New Roman"/>
          <w:sz w:val="24"/>
          <w:szCs w:val="24"/>
        </w:rPr>
        <w:t xml:space="preserve"> dotknutých veriteľov o hroziacom úpadku dlžníka a</w:t>
      </w:r>
      <w:r>
        <w:rPr>
          <w:rFonts w:ascii="Times New Roman" w:hAnsi="Times New Roman"/>
          <w:sz w:val="24"/>
          <w:szCs w:val="24"/>
        </w:rPr>
        <w:t> </w:t>
      </w:r>
      <w:r w:rsidRPr="007F11CF">
        <w:rPr>
          <w:rFonts w:ascii="Times New Roman" w:hAnsi="Times New Roman"/>
          <w:sz w:val="24"/>
          <w:szCs w:val="24"/>
        </w:rPr>
        <w:t>predstav</w:t>
      </w:r>
      <w:r>
        <w:rPr>
          <w:rFonts w:ascii="Times New Roman" w:hAnsi="Times New Roman"/>
          <w:sz w:val="24"/>
          <w:szCs w:val="24"/>
        </w:rPr>
        <w:t>enie konceptu plánu</w:t>
      </w:r>
      <w:r w:rsidRPr="007F11CF">
        <w:rPr>
          <w:rFonts w:ascii="Times New Roman" w:hAnsi="Times New Roman"/>
          <w:sz w:val="24"/>
          <w:szCs w:val="24"/>
        </w:rPr>
        <w:t xml:space="preserve"> dotknutým veriteľom. </w:t>
      </w:r>
    </w:p>
    <w:p w:rsidR="00E82E9A" w:rsidRPr="007F11CF" w:rsidRDefault="00E82E9A" w:rsidP="00E82E9A">
      <w:pPr>
        <w:ind w:firstLine="708"/>
        <w:jc w:val="both"/>
        <w:rPr>
          <w:rFonts w:ascii="Times New Roman" w:hAnsi="Times New Roman"/>
          <w:sz w:val="24"/>
          <w:szCs w:val="24"/>
        </w:rPr>
      </w:pPr>
    </w:p>
    <w:p w:rsidR="00E82E9A" w:rsidRPr="00F33E57" w:rsidRDefault="00E82E9A" w:rsidP="00E82E9A">
      <w:pPr>
        <w:jc w:val="center"/>
        <w:rPr>
          <w:rFonts w:ascii="Times New Roman" w:hAnsi="Times New Roman"/>
          <w:spacing w:val="30"/>
          <w:sz w:val="24"/>
          <w:szCs w:val="24"/>
        </w:rPr>
      </w:pPr>
      <w:bookmarkStart w:id="6" w:name="_Toc68772330"/>
      <w:r w:rsidRPr="00F33E57">
        <w:rPr>
          <w:rFonts w:ascii="Times New Roman" w:hAnsi="Times New Roman"/>
          <w:spacing w:val="30"/>
          <w:sz w:val="24"/>
          <w:szCs w:val="24"/>
        </w:rPr>
        <w:t>Veriteľský výbor</w:t>
      </w:r>
    </w:p>
    <w:p w:rsidR="00E82E9A"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32</w:t>
      </w:r>
    </w:p>
    <w:bookmarkEnd w:id="6"/>
    <w:p w:rsidR="00E82E9A" w:rsidRPr="00E93D19" w:rsidRDefault="00E82E9A" w:rsidP="00E82E9A">
      <w:pPr>
        <w:jc w:val="center"/>
        <w:rPr>
          <w:rFonts w:ascii="Times New Roman" w:hAnsi="Times New Roman"/>
          <w:sz w:val="24"/>
          <w:szCs w:val="24"/>
        </w:rPr>
      </w:pPr>
      <w:r w:rsidRPr="00F33E57">
        <w:rPr>
          <w:rFonts w:ascii="Times New Roman" w:hAnsi="Times New Roman"/>
          <w:sz w:val="24"/>
          <w:szCs w:val="24"/>
        </w:rPr>
        <w:t>Ustanovenie veriteľského výboru</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w:t>
      </w:r>
      <w:r>
        <w:rPr>
          <w:rFonts w:ascii="Times New Roman" w:hAnsi="Times New Roman"/>
          <w:sz w:val="24"/>
          <w:szCs w:val="24"/>
        </w:rPr>
        <w:t>Súd bez zbytočného odkladu po povolení verejnej preventívnej reštrukturalizácie ustanoví dlžníkovi veriteľský výbor; to neplatí, ak súd ustanoví dlžníkovi veriteľský výbor pri povolení verejnej preventívnej reštrukturalizácie na návrh dlžníka alebo kvalifikovanej skupiny veriteľov.</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(2</w:t>
      </w:r>
      <w:r w:rsidRPr="007F11CF">
        <w:rPr>
          <w:rFonts w:ascii="Times New Roman" w:hAnsi="Times New Roman"/>
          <w:sz w:val="24"/>
          <w:szCs w:val="24"/>
        </w:rPr>
        <w:t xml:space="preserve">) Veriteľský výbor má </w:t>
      </w:r>
      <w:r>
        <w:rPr>
          <w:rFonts w:ascii="Times New Roman" w:hAnsi="Times New Roman"/>
          <w:sz w:val="24"/>
          <w:szCs w:val="24"/>
        </w:rPr>
        <w:t xml:space="preserve">troch alebo piatich </w:t>
      </w:r>
      <w:r w:rsidRPr="007F11CF">
        <w:rPr>
          <w:rFonts w:ascii="Times New Roman" w:hAnsi="Times New Roman"/>
          <w:sz w:val="24"/>
          <w:szCs w:val="24"/>
        </w:rPr>
        <w:t>členov</w:t>
      </w:r>
      <w:r>
        <w:rPr>
          <w:rFonts w:ascii="Times New Roman" w:hAnsi="Times New Roman"/>
          <w:sz w:val="24"/>
          <w:szCs w:val="24"/>
        </w:rPr>
        <w:t>; najmenej traja z členov veriteľského výboru musia byť nespriaznenými veriteľmi</w:t>
      </w:r>
      <w:r w:rsidRPr="007F11CF">
        <w:rPr>
          <w:rFonts w:ascii="Times New Roman" w:hAnsi="Times New Roman"/>
          <w:sz w:val="24"/>
          <w:szCs w:val="24"/>
        </w:rPr>
        <w:t xml:space="preserve">. Členov veriteľského výboru určí súd tak, aby v ňom boli zastúpení najmä </w:t>
      </w:r>
      <w:r>
        <w:rPr>
          <w:rFonts w:ascii="Times New Roman" w:hAnsi="Times New Roman"/>
          <w:sz w:val="24"/>
          <w:szCs w:val="24"/>
        </w:rPr>
        <w:t xml:space="preserve">relevantní </w:t>
      </w:r>
      <w:r w:rsidRPr="007F11CF">
        <w:rPr>
          <w:rFonts w:ascii="Times New Roman" w:hAnsi="Times New Roman"/>
          <w:sz w:val="24"/>
          <w:szCs w:val="24"/>
        </w:rPr>
        <w:t>veritelia a</w:t>
      </w:r>
      <w:r>
        <w:rPr>
          <w:rFonts w:ascii="Times New Roman" w:hAnsi="Times New Roman"/>
          <w:sz w:val="24"/>
          <w:szCs w:val="24"/>
        </w:rPr>
        <w:t> aby v ňom boli primerane zastúpení zabezpečení veritelia a nezabezpečení veritelia.</w:t>
      </w:r>
      <w:r w:rsidRPr="007F11CF">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(3</w:t>
      </w:r>
      <w:r w:rsidRPr="007F11CF">
        <w:rPr>
          <w:rFonts w:ascii="Times New Roman" w:hAnsi="Times New Roman"/>
          <w:sz w:val="24"/>
          <w:szCs w:val="24"/>
        </w:rPr>
        <w:t>) Súhlas veriteľa s ustanovením do funkcie člena veriteľského výboru sa nevyžaduje</w:t>
      </w:r>
      <w:r>
        <w:rPr>
          <w:rFonts w:ascii="Times New Roman" w:hAnsi="Times New Roman"/>
          <w:sz w:val="24"/>
          <w:szCs w:val="24"/>
        </w:rPr>
        <w:t>, súd však do funkcie člena veriteľského výboru neustanoví veriteľa, ktorý súdu vopred  výslovne oznámil svoj nesúhlas s ustanovením do funkcie člena veriteľského výboru</w:t>
      </w:r>
      <w:r w:rsidRPr="007F11CF">
        <w:rPr>
          <w:rFonts w:ascii="Times New Roman" w:hAnsi="Times New Roman"/>
          <w:sz w:val="24"/>
          <w:szCs w:val="24"/>
        </w:rPr>
        <w:t xml:space="preserve">. Veriteľ má právo písomne sa vzdať funkcie člena veriteľského výboru; vzdanie sa funkcie člena veriteľského výboru je účinné </w:t>
      </w:r>
      <w:r>
        <w:rPr>
          <w:rFonts w:ascii="Times New Roman" w:hAnsi="Times New Roman"/>
          <w:sz w:val="24"/>
          <w:szCs w:val="24"/>
        </w:rPr>
        <w:t xml:space="preserve">dňom </w:t>
      </w:r>
      <w:r w:rsidRPr="007F11CF">
        <w:rPr>
          <w:rFonts w:ascii="Times New Roman" w:hAnsi="Times New Roman"/>
          <w:sz w:val="24"/>
          <w:szCs w:val="24"/>
        </w:rPr>
        <w:t>jeho doručen</w:t>
      </w:r>
      <w:r>
        <w:rPr>
          <w:rFonts w:ascii="Times New Roman" w:hAnsi="Times New Roman"/>
          <w:sz w:val="24"/>
          <w:szCs w:val="24"/>
        </w:rPr>
        <w:t>ia</w:t>
      </w:r>
      <w:r w:rsidRPr="007F11CF">
        <w:rPr>
          <w:rFonts w:ascii="Times New Roman" w:hAnsi="Times New Roman"/>
          <w:sz w:val="24"/>
          <w:szCs w:val="24"/>
        </w:rPr>
        <w:t xml:space="preserve"> príslušnému súdu.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(4</w:t>
      </w:r>
      <w:r w:rsidRPr="007F11CF">
        <w:rPr>
          <w:rFonts w:ascii="Times New Roman" w:hAnsi="Times New Roman"/>
          <w:sz w:val="24"/>
          <w:szCs w:val="24"/>
        </w:rPr>
        <w:t>) Zánikom funkcie člena veriteľského výboru nezaniká pôsobnosť veriteľského výboru. Ak je to potrebné, súd môže člena veriteľského výboru kedykoľvek odvolať alebo doplniť.</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(5</w:t>
      </w:r>
      <w:r w:rsidRPr="007F11CF">
        <w:rPr>
          <w:rFonts w:ascii="Times New Roman" w:hAnsi="Times New Roman"/>
          <w:sz w:val="24"/>
          <w:szCs w:val="24"/>
        </w:rPr>
        <w:t>) Člen veriteľského výboru je povinný konať v spoločnom záujme veriteľov.</w:t>
      </w:r>
      <w:r>
        <w:rPr>
          <w:rFonts w:ascii="Times New Roman" w:hAnsi="Times New Roman"/>
          <w:sz w:val="24"/>
          <w:szCs w:val="24"/>
        </w:rPr>
        <w:t xml:space="preserve"> </w:t>
      </w:r>
      <w:r w:rsidRPr="007F11CF">
        <w:rPr>
          <w:rFonts w:ascii="Times New Roman" w:hAnsi="Times New Roman"/>
          <w:sz w:val="24"/>
          <w:szCs w:val="24"/>
        </w:rPr>
        <w:t xml:space="preserve">Každý člen veriteľského výboru je </w:t>
      </w:r>
      <w:r>
        <w:rPr>
          <w:rFonts w:ascii="Times New Roman" w:hAnsi="Times New Roman"/>
          <w:sz w:val="24"/>
          <w:szCs w:val="24"/>
        </w:rPr>
        <w:t xml:space="preserve">v rovnakom rozsahu ako správca </w:t>
      </w:r>
    </w:p>
    <w:p w:rsidR="00E82E9A" w:rsidRPr="00930371" w:rsidRDefault="00E82E9A" w:rsidP="0031726C">
      <w:pPr>
        <w:pStyle w:val="Odsekzoznamu"/>
        <w:numPr>
          <w:ilvl w:val="0"/>
          <w:numId w:val="19"/>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oprávnený nahliadať do účtovníctva, písomností a iných podkladov dlžníka a </w:t>
      </w:r>
    </w:p>
    <w:p w:rsidR="00E82E9A" w:rsidRPr="00930371" w:rsidRDefault="00E82E9A" w:rsidP="0031726C">
      <w:pPr>
        <w:pStyle w:val="Odsekzoznamu"/>
        <w:numPr>
          <w:ilvl w:val="0"/>
          <w:numId w:val="19"/>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povinný zachovávať mlčanlivosť voči osobám, ktoré sa nezúčastňujú na verejnej preventívnej reštrukturalizácii.</w:t>
      </w:r>
      <w:r>
        <w:rPr>
          <w:rStyle w:val="Odkaznapoznmkupodiarou"/>
          <w:rFonts w:ascii="Times New Roman" w:hAnsi="Times New Roman" w:cs="Times New Roman"/>
          <w:sz w:val="24"/>
          <w:szCs w:val="24"/>
        </w:rPr>
        <w:footnoteReference w:id="15"/>
      </w:r>
      <w:r w:rsidRPr="00930371">
        <w:rPr>
          <w:rFonts w:ascii="Times New Roman" w:hAnsi="Times New Roman" w:cs="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(6</w:t>
      </w:r>
      <w:r w:rsidRPr="007F11CF">
        <w:rPr>
          <w:rFonts w:ascii="Times New Roman" w:hAnsi="Times New Roman"/>
          <w:sz w:val="24"/>
          <w:szCs w:val="24"/>
        </w:rPr>
        <w:t xml:space="preserve">) </w:t>
      </w:r>
      <w:r>
        <w:rPr>
          <w:rFonts w:ascii="Times New Roman" w:hAnsi="Times New Roman"/>
          <w:sz w:val="24"/>
          <w:szCs w:val="24"/>
        </w:rPr>
        <w:t>Činnosť veriteľského výboru riadi predseda, ktorého spomedzi seba volia členovia veriteľského výboru; pri voľbe predsedu sa prihliada na hlasy všetkých členov veriteľského výboru. Člen veriteľského výboru si môže písomným plnomocenstvom zvoliť zástupcu.</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(7) So súhlasom veriteľského výboru sa zasadnutia veriteľského výboru môže zúčastniť aj iná osoba,  a to najmä ten, kto sa má podieľať na plnení verejného plánu. </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(8) Za uznesenie veriteľského výboru možno hlasovať aj písomne a to zaslaním svojho hlasovania predsedovi veriteľského výboru. Na účely uznášaniaschopnosti sa hlasujúci členovia veriteľského výboru považujú za prítomných.</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(9) Ak tento zákon neustanovuje inak, ustanovenie všeobecného predpisu o konkurznom konaní o zasadnutí veriteľského výboru sa použije rovnako.</w:t>
      </w:r>
      <w:r>
        <w:rPr>
          <w:rStyle w:val="Odkaznapoznmkupodiarou"/>
          <w:rFonts w:ascii="Times New Roman" w:hAnsi="Times New Roman"/>
          <w:sz w:val="24"/>
          <w:szCs w:val="24"/>
        </w:rPr>
        <w:footnoteReference w:id="16"/>
      </w:r>
      <w:r>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33</w:t>
      </w:r>
    </w:p>
    <w:p w:rsidR="00E82E9A" w:rsidRPr="00E93D19" w:rsidRDefault="00E82E9A" w:rsidP="00E82E9A">
      <w:pPr>
        <w:jc w:val="center"/>
        <w:rPr>
          <w:rFonts w:ascii="Times New Roman" w:hAnsi="Times New Roman"/>
          <w:sz w:val="24"/>
          <w:szCs w:val="24"/>
        </w:rPr>
      </w:pPr>
      <w:r w:rsidRPr="00F33E57">
        <w:rPr>
          <w:rFonts w:ascii="Times New Roman" w:hAnsi="Times New Roman"/>
          <w:sz w:val="24"/>
          <w:szCs w:val="24"/>
        </w:rPr>
        <w:t>Pôsobnosť veriteľského výboru</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Do pôsobnosti veriteľského výboru patrí </w:t>
      </w:r>
    </w:p>
    <w:p w:rsidR="00E82E9A" w:rsidRPr="00930371" w:rsidRDefault="00E82E9A" w:rsidP="0031726C">
      <w:pPr>
        <w:pStyle w:val="Odsekzoznamu"/>
        <w:numPr>
          <w:ilvl w:val="0"/>
          <w:numId w:val="2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určiť úkony dlžníka, okrem úkonov, ktorým</w:t>
      </w:r>
      <w:r>
        <w:rPr>
          <w:rFonts w:ascii="Times New Roman" w:hAnsi="Times New Roman" w:cs="Times New Roman"/>
          <w:sz w:val="24"/>
          <w:szCs w:val="24"/>
        </w:rPr>
        <w:t>i</w:t>
      </w:r>
      <w:r w:rsidRPr="00930371">
        <w:rPr>
          <w:rFonts w:ascii="Times New Roman" w:hAnsi="Times New Roman" w:cs="Times New Roman"/>
          <w:sz w:val="24"/>
          <w:szCs w:val="24"/>
        </w:rPr>
        <w:t xml:space="preserve"> sa podstatne nemení skladba jeho majetku, záväzkov alebo záväzkových vzťahov, ktoré podliehajú schváleniu veriteľským výborom a tieto úkony schvaľovať, </w:t>
      </w:r>
    </w:p>
    <w:p w:rsidR="00E82E9A" w:rsidRPr="00930371" w:rsidRDefault="00E82E9A" w:rsidP="0031726C">
      <w:pPr>
        <w:pStyle w:val="Odsekzoznamu"/>
        <w:numPr>
          <w:ilvl w:val="0"/>
          <w:numId w:val="2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určiť úkony dlžníka, okrem úkonov, ktorým</w:t>
      </w:r>
      <w:r>
        <w:rPr>
          <w:rFonts w:ascii="Times New Roman" w:hAnsi="Times New Roman" w:cs="Times New Roman"/>
          <w:sz w:val="24"/>
          <w:szCs w:val="24"/>
        </w:rPr>
        <w:t>i</w:t>
      </w:r>
      <w:r w:rsidRPr="00930371">
        <w:rPr>
          <w:rFonts w:ascii="Times New Roman" w:hAnsi="Times New Roman" w:cs="Times New Roman"/>
          <w:sz w:val="24"/>
          <w:szCs w:val="24"/>
        </w:rPr>
        <w:t xml:space="preserve"> sa podstatne nemení skladba jeho majetku, záväzkov alebo záväzkových vzťahov, ktoré podliehajú schváleniu určeným poradcom, </w:t>
      </w:r>
    </w:p>
    <w:p w:rsidR="00E82E9A" w:rsidRPr="00930371" w:rsidRDefault="00E82E9A" w:rsidP="0031726C">
      <w:pPr>
        <w:pStyle w:val="Odsekzoznamu"/>
        <w:numPr>
          <w:ilvl w:val="0"/>
          <w:numId w:val="2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poskytnúť súhlas dlžníkovi na prijatie krízového financovania, </w:t>
      </w:r>
    </w:p>
    <w:p w:rsidR="00E82E9A" w:rsidRPr="00930371" w:rsidRDefault="00E82E9A" w:rsidP="0031726C">
      <w:pPr>
        <w:pStyle w:val="Odsekzoznamu"/>
        <w:numPr>
          <w:ilvl w:val="0"/>
          <w:numId w:val="2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po začatí verejnej preventívnej reštrukturalizácie schvaľovať odmenu poradcu alebo úhradu neuhradenej odmeny, </w:t>
      </w:r>
    </w:p>
    <w:p w:rsidR="00E82E9A" w:rsidRPr="00930371" w:rsidRDefault="00E82E9A" w:rsidP="0031726C">
      <w:pPr>
        <w:pStyle w:val="Odsekzoznamu"/>
        <w:numPr>
          <w:ilvl w:val="0"/>
          <w:numId w:val="2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rozhodnúť o neprimeranosti odmeny poradcu, </w:t>
      </w:r>
    </w:p>
    <w:p w:rsidR="00E82E9A" w:rsidRPr="00930371" w:rsidRDefault="00E82E9A" w:rsidP="0031726C">
      <w:pPr>
        <w:pStyle w:val="Odsekzoznamu"/>
        <w:numPr>
          <w:ilvl w:val="0"/>
          <w:numId w:val="2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schvaľovať dohody medzi poradcom a dlžníkom, ktoré obmedzujú zodpovednosť poradcu,</w:t>
      </w:r>
    </w:p>
    <w:p w:rsidR="00E82E9A" w:rsidRPr="00930371" w:rsidRDefault="00E82E9A" w:rsidP="0031726C">
      <w:pPr>
        <w:pStyle w:val="Odsekzoznamu"/>
        <w:numPr>
          <w:ilvl w:val="0"/>
          <w:numId w:val="2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vyjadrovať sa k verejnému plánu, </w:t>
      </w:r>
    </w:p>
    <w:p w:rsidR="00E82E9A" w:rsidRPr="00930371" w:rsidRDefault="00E82E9A" w:rsidP="0031726C">
      <w:pPr>
        <w:pStyle w:val="Odsekzoznamu"/>
        <w:numPr>
          <w:ilvl w:val="0"/>
          <w:numId w:val="20"/>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ďalšia pôsobnosť ustanovená týmto zákonom. </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Činnosť veriteľského výboru sa končí </w:t>
      </w:r>
    </w:p>
    <w:p w:rsidR="00E82E9A" w:rsidRPr="00930371" w:rsidRDefault="00E82E9A" w:rsidP="0031726C">
      <w:pPr>
        <w:pStyle w:val="Odsekzoznamu"/>
        <w:numPr>
          <w:ilvl w:val="0"/>
          <w:numId w:val="2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potvrdením verejného plánu, ibaže verejný plán určil inak, najneskôr však splnením verejného plánu,</w:t>
      </w:r>
    </w:p>
    <w:p w:rsidR="00E82E9A" w:rsidRPr="00930371" w:rsidRDefault="00E82E9A" w:rsidP="0031726C">
      <w:pPr>
        <w:pStyle w:val="Odsekzoznamu"/>
        <w:numPr>
          <w:ilvl w:val="0"/>
          <w:numId w:val="2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zastavením verejnej preventívnej reštrukturalizácie.</w:t>
      </w:r>
    </w:p>
    <w:p w:rsidR="00E82E9A" w:rsidRPr="007F11CF" w:rsidRDefault="00E82E9A" w:rsidP="00E82E9A">
      <w:pPr>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ŠTVRTÁ HLAVA</w:t>
      </w:r>
    </w:p>
    <w:p w:rsidR="00E82E9A" w:rsidRPr="007F11CF" w:rsidRDefault="00E82E9A" w:rsidP="00E82E9A">
      <w:pPr>
        <w:jc w:val="center"/>
        <w:rPr>
          <w:rFonts w:ascii="Times New Roman" w:hAnsi="Times New Roman"/>
          <w:sz w:val="24"/>
          <w:szCs w:val="24"/>
        </w:rPr>
      </w:pPr>
      <w:r>
        <w:rPr>
          <w:rFonts w:ascii="Times New Roman" w:hAnsi="Times New Roman"/>
          <w:sz w:val="24"/>
          <w:szCs w:val="24"/>
        </w:rPr>
        <w:t xml:space="preserve">VEREJNÝ </w:t>
      </w:r>
      <w:r w:rsidRPr="007F11CF">
        <w:rPr>
          <w:rFonts w:ascii="Times New Roman" w:hAnsi="Times New Roman"/>
          <w:sz w:val="24"/>
          <w:szCs w:val="24"/>
        </w:rPr>
        <w:t>PLÁN</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34</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Základné pravidlá prípravy </w:t>
      </w:r>
      <w:r>
        <w:rPr>
          <w:rFonts w:ascii="Times New Roman" w:hAnsi="Times New Roman"/>
          <w:sz w:val="24"/>
          <w:szCs w:val="24"/>
        </w:rPr>
        <w:t xml:space="preserve">verejného </w:t>
      </w:r>
      <w:r w:rsidRPr="00F33E57">
        <w:rPr>
          <w:rFonts w:ascii="Times New Roman" w:hAnsi="Times New Roman"/>
          <w:sz w:val="24"/>
          <w:szCs w:val="24"/>
        </w:rPr>
        <w:t>plánu</w:t>
      </w:r>
    </w:p>
    <w:p w:rsidR="00E82E9A" w:rsidRPr="007F11CF"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w:t>
      </w:r>
      <w:r>
        <w:rPr>
          <w:rFonts w:ascii="Times New Roman" w:hAnsi="Times New Roman"/>
          <w:sz w:val="24"/>
          <w:szCs w:val="24"/>
        </w:rPr>
        <w:t>Verejný p</w:t>
      </w:r>
      <w:r w:rsidRPr="007F11CF">
        <w:rPr>
          <w:rFonts w:ascii="Times New Roman" w:hAnsi="Times New Roman"/>
          <w:sz w:val="24"/>
          <w:szCs w:val="24"/>
        </w:rPr>
        <w:t xml:space="preserve">lán musí byť vypracovaný tak, aby zabezpečoval </w:t>
      </w:r>
      <w:r>
        <w:rPr>
          <w:rFonts w:ascii="Times New Roman" w:hAnsi="Times New Roman"/>
          <w:sz w:val="24"/>
          <w:szCs w:val="24"/>
        </w:rPr>
        <w:t>spravodlivé rozdelenie</w:t>
      </w:r>
      <w:r w:rsidRPr="007F11CF">
        <w:rPr>
          <w:rFonts w:ascii="Times New Roman" w:hAnsi="Times New Roman"/>
          <w:sz w:val="24"/>
          <w:szCs w:val="24"/>
        </w:rPr>
        <w:t xml:space="preserve"> hodnoty majetku dlžníka medzi dotknutých veriteľov, bol určitý, zrozumiteľný, reálny, udržateľný, podľa možnosti konsenzuálny a obsahoval všetky údaje, ktoré dotknutí veritelia potrebujú, aby mohli o</w:t>
      </w:r>
      <w:r>
        <w:rPr>
          <w:rFonts w:ascii="Times New Roman" w:hAnsi="Times New Roman"/>
          <w:sz w:val="24"/>
          <w:szCs w:val="24"/>
        </w:rPr>
        <w:t xml:space="preserve"> verejnom </w:t>
      </w:r>
      <w:r w:rsidRPr="007F11CF">
        <w:rPr>
          <w:rFonts w:ascii="Times New Roman" w:hAnsi="Times New Roman"/>
          <w:sz w:val="24"/>
          <w:szCs w:val="24"/>
        </w:rPr>
        <w:t>pláne informovane hlasovať.</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Ak dotknutý veriteľ nesúhlasí </w:t>
      </w:r>
      <w:r>
        <w:rPr>
          <w:rFonts w:ascii="Times New Roman" w:hAnsi="Times New Roman"/>
          <w:sz w:val="24"/>
          <w:szCs w:val="24"/>
        </w:rPr>
        <w:t>s určením</w:t>
      </w:r>
      <w:r w:rsidRPr="007F11CF">
        <w:rPr>
          <w:rFonts w:ascii="Times New Roman" w:hAnsi="Times New Roman"/>
          <w:sz w:val="24"/>
          <w:szCs w:val="24"/>
        </w:rPr>
        <w:t xml:space="preserve"> hodnoty majetku dlžníka v koncepte plánu, dlžník je povinný poskytnúť dotknutému veriteľovi bezodplatne všetku súčinnosť tak, aby bol schopný si zabezpečiť </w:t>
      </w:r>
      <w:r>
        <w:rPr>
          <w:rFonts w:ascii="Times New Roman" w:hAnsi="Times New Roman"/>
          <w:sz w:val="24"/>
          <w:szCs w:val="24"/>
        </w:rPr>
        <w:t>určenie</w:t>
      </w:r>
      <w:r w:rsidRPr="007F11CF">
        <w:rPr>
          <w:rFonts w:ascii="Times New Roman" w:hAnsi="Times New Roman"/>
          <w:sz w:val="24"/>
          <w:szCs w:val="24"/>
        </w:rPr>
        <w:t xml:space="preserve"> hodnoty majetku znaleckým posudkom pred hlasovaním o prijatí </w:t>
      </w:r>
      <w:r>
        <w:rPr>
          <w:rFonts w:ascii="Times New Roman" w:hAnsi="Times New Roman"/>
          <w:sz w:val="24"/>
          <w:szCs w:val="24"/>
        </w:rPr>
        <w:t xml:space="preserve">verejného </w:t>
      </w:r>
      <w:r w:rsidRPr="007F11CF">
        <w:rPr>
          <w:rFonts w:ascii="Times New Roman" w:hAnsi="Times New Roman"/>
          <w:sz w:val="24"/>
          <w:szCs w:val="24"/>
        </w:rPr>
        <w:t>plánu.</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w:t>
      </w:r>
      <w:r w:rsidRPr="00D85AAC">
        <w:rPr>
          <w:rFonts w:ascii="Times New Roman" w:hAnsi="Times New Roman"/>
          <w:sz w:val="24"/>
          <w:szCs w:val="24"/>
        </w:rPr>
        <w:t>Verejný plán sa nesmie podstatne odchyľovať od konceptu plánu</w:t>
      </w:r>
      <w:r>
        <w:rPr>
          <w:rFonts w:ascii="Times New Roman" w:hAnsi="Times New Roman"/>
          <w:sz w:val="24"/>
          <w:szCs w:val="24"/>
        </w:rPr>
        <w:t xml:space="preserve">. Podstatnou odchýlkou sa rozumie najmä, ak sa predpokladaná miera uspokojenia veriteľa v skupine podľa verejného plánu oproti spodnej hranici rozpätia predpokladanej miery uspokojenia v koncepte plánu odlišuje o viac ako 10 %. </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4</w:t>
      </w:r>
      <w:r w:rsidRPr="007F11CF">
        <w:rPr>
          <w:rFonts w:ascii="Times New Roman" w:hAnsi="Times New Roman"/>
          <w:sz w:val="24"/>
          <w:szCs w:val="24"/>
        </w:rPr>
        <w:t xml:space="preserve">) Právne úkony dlžníka urobené počas verejnej preventívnej reštrukturalizácie, ktoré poskytujú dotknutému veriteľovi výhodu nepredpokladanú </w:t>
      </w:r>
      <w:r>
        <w:rPr>
          <w:rFonts w:ascii="Times New Roman" w:hAnsi="Times New Roman"/>
          <w:sz w:val="24"/>
          <w:szCs w:val="24"/>
        </w:rPr>
        <w:t xml:space="preserve">verejným </w:t>
      </w:r>
      <w:r w:rsidRPr="007F11CF">
        <w:rPr>
          <w:rFonts w:ascii="Times New Roman" w:hAnsi="Times New Roman"/>
          <w:sz w:val="24"/>
          <w:szCs w:val="24"/>
        </w:rPr>
        <w:t xml:space="preserve">plánom, sú neplatné. </w:t>
      </w:r>
    </w:p>
    <w:p w:rsidR="00E82E9A" w:rsidRDefault="00E82E9A" w:rsidP="00E82E9A">
      <w:pPr>
        <w:pStyle w:val="Obyajntext"/>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35</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Reštrukturalizačné opatrenia</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w:t>
      </w:r>
      <w:r>
        <w:rPr>
          <w:rFonts w:ascii="Times New Roman" w:hAnsi="Times New Roman"/>
          <w:sz w:val="24"/>
          <w:szCs w:val="24"/>
        </w:rPr>
        <w:t xml:space="preserve">Reštrukturalizačnými opatreniami sú </w:t>
      </w:r>
      <w:r w:rsidRPr="007F11CF">
        <w:rPr>
          <w:rFonts w:ascii="Times New Roman" w:hAnsi="Times New Roman"/>
          <w:sz w:val="24"/>
          <w:szCs w:val="24"/>
        </w:rPr>
        <w:t xml:space="preserve">opatrenia ekonomickej a právnej povahy, ktorých cieľom je odvrátiť úpadok dlžníka a zabezpečiť životaschopnosť podniku dlžníka </w:t>
      </w:r>
      <w:r w:rsidRPr="007F11CF">
        <w:rPr>
          <w:rFonts w:ascii="Times New Roman" w:hAnsi="Times New Roman"/>
          <w:sz w:val="24"/>
          <w:szCs w:val="24"/>
        </w:rPr>
        <w:lastRenderedPageBreak/>
        <w:t>(ďalej len „reštrukturalizačné opatrenia“). Reštrukturalizačné opatrenia  môžu pozostávať z akejkoľvek zmeny na strane majetku, záväzkov, záväzkových vzťahov alebo kapitálovej štruktúry dlžníka alebo z kombináci</w:t>
      </w:r>
      <w:r>
        <w:rPr>
          <w:rFonts w:ascii="Times New Roman" w:hAnsi="Times New Roman"/>
          <w:sz w:val="24"/>
          <w:szCs w:val="24"/>
        </w:rPr>
        <w:t>e</w:t>
      </w:r>
      <w:r w:rsidRPr="007F11CF">
        <w:rPr>
          <w:rFonts w:ascii="Times New Roman" w:hAnsi="Times New Roman"/>
          <w:sz w:val="24"/>
          <w:szCs w:val="24"/>
        </w:rPr>
        <w:t xml:space="preserve"> týchto zmien, vrátane zapojenia iných osôb, najmä investora alebo novozaloženej osoby (ďalej len „zapojená osoba“), ako aj z  organizačných, personálnych, obchodných, finančných a prevádzkových opatrení.</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(2) Reštrukturalizačnými opatreniami sú najmä</w:t>
      </w:r>
    </w:p>
    <w:p w:rsidR="00E82E9A" w:rsidRPr="00930371" w:rsidRDefault="00E82E9A" w:rsidP="0031726C">
      <w:pPr>
        <w:pStyle w:val="Odsekzoznamu"/>
        <w:numPr>
          <w:ilvl w:val="0"/>
          <w:numId w:val="2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reštrukturalizácia záväzkov dlžníka voči dotknutým veriteľom, najmä odklad ich splatnosti alebo ich čiastočné odpustenie, ich zabezpečenie alebo úprava ich zabezpečenia alebo ich uspokojenie inak ako peniazmi, </w:t>
      </w:r>
    </w:p>
    <w:p w:rsidR="00E82E9A" w:rsidRPr="00930371" w:rsidRDefault="00E82E9A" w:rsidP="0031726C">
      <w:pPr>
        <w:pStyle w:val="Odsekzoznamu"/>
        <w:numPr>
          <w:ilvl w:val="0"/>
          <w:numId w:val="2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reštrukturalizácia majetku dlžníka, najmä predaj, prevod alebo zaťaženie majetku, podniku alebo časti podniku dlžníka alebo zrušenie zaťaženia majetku dlžníka,</w:t>
      </w:r>
    </w:p>
    <w:p w:rsidR="00E82E9A" w:rsidRPr="00930371" w:rsidRDefault="00E82E9A" w:rsidP="0031726C">
      <w:pPr>
        <w:pStyle w:val="Odsekzoznamu"/>
        <w:numPr>
          <w:ilvl w:val="0"/>
          <w:numId w:val="2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reštrukturalizácia kapitálovej štruktúry dlžníka, najmä predaj, prevod alebo vydanie nových podielov, zmena zakladateľskej zmluvy, stanov alebo iných podobných dokumentov alebo doplnenie kapitálu dlžníka alebo rovnaké opatrenia u zapojenej osoby,</w:t>
      </w:r>
    </w:p>
    <w:p w:rsidR="00E82E9A" w:rsidRPr="00930371" w:rsidRDefault="00E82E9A" w:rsidP="0031726C">
      <w:pPr>
        <w:pStyle w:val="Odsekzoznamu"/>
        <w:numPr>
          <w:ilvl w:val="0"/>
          <w:numId w:val="2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reštrukturalizácia ľudských zdrojov podniku</w:t>
      </w:r>
      <w:r>
        <w:rPr>
          <w:rFonts w:ascii="Times New Roman" w:hAnsi="Times New Roman" w:cs="Times New Roman"/>
          <w:sz w:val="24"/>
          <w:szCs w:val="24"/>
        </w:rPr>
        <w:t xml:space="preserve"> dlžníka</w:t>
      </w:r>
      <w:r w:rsidRPr="00930371">
        <w:rPr>
          <w:rFonts w:ascii="Times New Roman" w:hAnsi="Times New Roman" w:cs="Times New Roman"/>
          <w:sz w:val="24"/>
          <w:szCs w:val="24"/>
        </w:rPr>
        <w:t>, najmä vznik alebo skončenie pracovnoprávneho vzťahu, zmena pracovných podmienok alebo podmienok zamestnávania,</w:t>
      </w:r>
    </w:p>
    <w:p w:rsidR="00E82E9A" w:rsidRPr="00930371" w:rsidRDefault="00E82E9A" w:rsidP="0031726C">
      <w:pPr>
        <w:pStyle w:val="Odsekzoznamu"/>
        <w:numPr>
          <w:ilvl w:val="0"/>
          <w:numId w:val="2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reštrukturalizácia riadenia a kontroly dlžníka, najmä ustanovenie, odvolanie alebo výmena štatutárneho organu alebo jeho člena alebo dozorného orgánu alebo jeho člena,</w:t>
      </w:r>
    </w:p>
    <w:p w:rsidR="00E82E9A" w:rsidRPr="00930371" w:rsidRDefault="00E82E9A" w:rsidP="0031726C">
      <w:pPr>
        <w:pStyle w:val="Odsekzoznamu"/>
        <w:numPr>
          <w:ilvl w:val="0"/>
          <w:numId w:val="2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ďalšie reštrukturalizačné opatrenia, ktorých cieľom je odvrátiť úpadok a zabezpečiť životaschopnosť podniku, </w:t>
      </w:r>
    </w:p>
    <w:p w:rsidR="00E82E9A" w:rsidRPr="00930371" w:rsidRDefault="00E82E9A" w:rsidP="0031726C">
      <w:pPr>
        <w:pStyle w:val="Odsekzoznamu"/>
        <w:numPr>
          <w:ilvl w:val="0"/>
          <w:numId w:val="22"/>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financovanie reštrukturalizačných opatrení.</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36</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Náležitosti </w:t>
      </w:r>
      <w:r>
        <w:rPr>
          <w:rFonts w:ascii="Times New Roman" w:hAnsi="Times New Roman"/>
          <w:sz w:val="24"/>
          <w:szCs w:val="24"/>
        </w:rPr>
        <w:t xml:space="preserve">verejného </w:t>
      </w:r>
      <w:r w:rsidRPr="00F33E57">
        <w:rPr>
          <w:rFonts w:ascii="Times New Roman" w:hAnsi="Times New Roman"/>
          <w:sz w:val="24"/>
          <w:szCs w:val="24"/>
        </w:rPr>
        <w:t>plánu</w:t>
      </w:r>
    </w:p>
    <w:p w:rsidR="00E82E9A" w:rsidRPr="007F11CF"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w:t>
      </w:r>
      <w:r>
        <w:rPr>
          <w:rFonts w:ascii="Times New Roman" w:hAnsi="Times New Roman"/>
          <w:sz w:val="24"/>
          <w:szCs w:val="24"/>
        </w:rPr>
        <w:t>Verejný p</w:t>
      </w:r>
      <w:r w:rsidRPr="007F11CF">
        <w:rPr>
          <w:rFonts w:ascii="Times New Roman" w:hAnsi="Times New Roman"/>
          <w:sz w:val="24"/>
          <w:szCs w:val="24"/>
        </w:rPr>
        <w:t xml:space="preserve">lán sa člení na úvodnú časť, opisnú časť a záväznú časť.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Úvodná časť </w:t>
      </w:r>
      <w:r>
        <w:rPr>
          <w:rFonts w:ascii="Times New Roman" w:hAnsi="Times New Roman"/>
          <w:sz w:val="24"/>
          <w:szCs w:val="24"/>
        </w:rPr>
        <w:t xml:space="preserve">verejného </w:t>
      </w:r>
      <w:r w:rsidRPr="007F11CF">
        <w:rPr>
          <w:rFonts w:ascii="Times New Roman" w:hAnsi="Times New Roman"/>
          <w:sz w:val="24"/>
          <w:szCs w:val="24"/>
        </w:rPr>
        <w:t xml:space="preserve">plánu obsahuje označenie dlžníka, správcu a príslušného súdu.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Opisná časť </w:t>
      </w:r>
      <w:r>
        <w:rPr>
          <w:rFonts w:ascii="Times New Roman" w:hAnsi="Times New Roman"/>
          <w:sz w:val="24"/>
          <w:szCs w:val="24"/>
        </w:rPr>
        <w:t xml:space="preserve">verejného </w:t>
      </w:r>
      <w:r w:rsidRPr="007F11CF">
        <w:rPr>
          <w:rFonts w:ascii="Times New Roman" w:hAnsi="Times New Roman"/>
          <w:sz w:val="24"/>
          <w:szCs w:val="24"/>
        </w:rPr>
        <w:t xml:space="preserve">plánu obsahuje </w:t>
      </w:r>
    </w:p>
    <w:p w:rsidR="00E82E9A" w:rsidRPr="00930371" w:rsidRDefault="00E82E9A" w:rsidP="0031726C">
      <w:pPr>
        <w:pStyle w:val="Odsekzoznamu"/>
        <w:numPr>
          <w:ilvl w:val="0"/>
          <w:numId w:val="2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shd w:val="clear" w:color="auto" w:fill="FFFFFF"/>
        </w:rPr>
        <w:t>podrobnú charakteristiku hlavného predmetu podnikania a ostatných predmetov podnikania dlžníka,</w:t>
      </w:r>
      <w:r w:rsidRPr="00930371">
        <w:rPr>
          <w:rFonts w:ascii="Times New Roman" w:hAnsi="Times New Roman" w:cs="Times New Roman"/>
          <w:sz w:val="24"/>
          <w:szCs w:val="24"/>
        </w:rPr>
        <w:t xml:space="preserve"> </w:t>
      </w:r>
    </w:p>
    <w:p w:rsidR="00E82E9A" w:rsidRPr="00930371" w:rsidRDefault="00E82E9A" w:rsidP="0031726C">
      <w:pPr>
        <w:pStyle w:val="Odsekzoznamu"/>
        <w:numPr>
          <w:ilvl w:val="0"/>
          <w:numId w:val="2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podrobný opis ekonomickej situácie dlžníka, najmä prečo hrozí úpadok, prípadne kedy nastal hroziaci úpadok a z akých dôvodov, vrátane uvedenia rozsahu ťažkostí, </w:t>
      </w:r>
    </w:p>
    <w:p w:rsidR="00E82E9A" w:rsidRPr="00930371" w:rsidRDefault="00E82E9A" w:rsidP="0031726C">
      <w:pPr>
        <w:pStyle w:val="Odsekzoznamu"/>
        <w:numPr>
          <w:ilvl w:val="0"/>
          <w:numId w:val="2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podrobný opis doposiaľ prijatých opatrení a reštrukturalizačných opatrení predpokladaných verejným plánom, vrátane vysvetlenia ich právnych a ekonomických vplyvov a dôvodov ich prijatia, a časový rámec ich implementácie,</w:t>
      </w:r>
    </w:p>
    <w:p w:rsidR="00E82E9A" w:rsidRPr="00930371" w:rsidRDefault="00E82E9A" w:rsidP="0031726C">
      <w:pPr>
        <w:pStyle w:val="Odsekzoznamu"/>
        <w:numPr>
          <w:ilvl w:val="0"/>
          <w:numId w:val="2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označenie dotknutých veriteľov, podmienených dotknutých veriteľov a nedotknutých veriteľov, vrátane odôvodnenia ich začlenenia do týchto skupín, </w:t>
      </w:r>
    </w:p>
    <w:p w:rsidR="00E82E9A" w:rsidRPr="00930371" w:rsidRDefault="00E82E9A" w:rsidP="0031726C">
      <w:pPr>
        <w:pStyle w:val="Odsekzoznamu"/>
        <w:numPr>
          <w:ilvl w:val="0"/>
          <w:numId w:val="23"/>
        </w:numPr>
        <w:tabs>
          <w:tab w:val="left" w:pos="2977"/>
        </w:tabs>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označenie vytvorených skupín dotknutých veriteľov a odôvodnenie ich vytvorenia, opis a odôvodnenie pravidiel začleňovania jednotlivých dotknutých veriteľov do konkrétnej skupiny dotknutých veriteľov a odôvodnenie začlenenia dotknutého veriteľa do konkrétnej skupiny dotknutých veriteľov, </w:t>
      </w:r>
    </w:p>
    <w:p w:rsidR="00E82E9A" w:rsidRPr="00930371" w:rsidRDefault="00E82E9A" w:rsidP="0031726C">
      <w:pPr>
        <w:pStyle w:val="Odsekzoznamu"/>
        <w:numPr>
          <w:ilvl w:val="0"/>
          <w:numId w:val="23"/>
        </w:numPr>
        <w:tabs>
          <w:tab w:val="left" w:pos="2977"/>
        </w:tabs>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predpokladanú mieru uspokojenia každého dotknutého veriteľa v najlepšom alternatívnom scenári a navrhovanú mieru uspokojenia každého dotknutého veriteľa,</w:t>
      </w:r>
    </w:p>
    <w:p w:rsidR="00E82E9A" w:rsidRPr="00930371" w:rsidRDefault="00E82E9A" w:rsidP="0031726C">
      <w:pPr>
        <w:pStyle w:val="Odsekzoznamu"/>
        <w:numPr>
          <w:ilvl w:val="0"/>
          <w:numId w:val="2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lastRenderedPageBreak/>
        <w:t>pravidlá poskytovania informácií zamestnancom a ich zástupcom</w:t>
      </w:r>
      <w:r>
        <w:rPr>
          <w:rStyle w:val="Odkaznapoznmkupodiarou"/>
          <w:rFonts w:ascii="Times New Roman" w:hAnsi="Times New Roman" w:cs="Times New Roman"/>
          <w:sz w:val="24"/>
          <w:szCs w:val="24"/>
        </w:rPr>
        <w:footnoteReference w:id="17"/>
      </w:r>
      <w:r w:rsidRPr="00930371">
        <w:rPr>
          <w:rFonts w:ascii="Times New Roman" w:hAnsi="Times New Roman" w:cs="Times New Roman"/>
          <w:sz w:val="24"/>
          <w:szCs w:val="24"/>
        </w:rPr>
        <w:t>) a pravidlá konzultácií so zamestnancami a ich zástupcami, zhodnotenie celkových dôsledkov verejného plánu na zamestnancov dlžníka, najmä ak ide o otázky týkajúce sa skončenia pracovnoprávneho vzťahu alebo zmeny pracovných podmienok alebo podmienok zamestnávania,</w:t>
      </w:r>
    </w:p>
    <w:p w:rsidR="00E82E9A" w:rsidRPr="00930371" w:rsidRDefault="00E82E9A" w:rsidP="0031726C">
      <w:pPr>
        <w:pStyle w:val="Odsekzoznamu"/>
        <w:numPr>
          <w:ilvl w:val="0"/>
          <w:numId w:val="2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podrobný plán peňažných tokov na obdobie plnenia verejného plánu, </w:t>
      </w:r>
    </w:p>
    <w:p w:rsidR="00E82E9A" w:rsidRPr="00930371" w:rsidRDefault="00E82E9A" w:rsidP="0031726C">
      <w:pPr>
        <w:pStyle w:val="Odsekzoznamu"/>
        <w:numPr>
          <w:ilvl w:val="0"/>
          <w:numId w:val="2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predpokladané nové financovanie a odôvodnenie jeho prijatia,</w:t>
      </w:r>
    </w:p>
    <w:p w:rsidR="00E82E9A" w:rsidRPr="00930371" w:rsidRDefault="00E82E9A" w:rsidP="0031726C">
      <w:pPr>
        <w:pStyle w:val="Odsekzoznamu"/>
        <w:numPr>
          <w:ilvl w:val="0"/>
          <w:numId w:val="2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ďalšie údaje tak, aby dotknutí veritelia mohli informovane s odbornou starostlivosťou  hlasovať o verejnom pláne,</w:t>
      </w:r>
    </w:p>
    <w:p w:rsidR="00E82E9A" w:rsidRPr="00930371" w:rsidRDefault="00E82E9A" w:rsidP="0031726C">
      <w:pPr>
        <w:pStyle w:val="Odsekzoznamu"/>
        <w:numPr>
          <w:ilvl w:val="0"/>
          <w:numId w:val="23"/>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odôvodnenie rozumnej vyhliadky verejného plánu odvrátiť hroziaci úpadok a zabezpečiť životaschopnosť podniku dlžníka, a určenie nevyhnutných predpokladov na dosiahnutie tohto cieľa.</w:t>
      </w:r>
    </w:p>
    <w:p w:rsidR="00E82E9A" w:rsidRPr="007F11CF" w:rsidRDefault="00E82E9A" w:rsidP="00E82E9A">
      <w:pPr>
        <w:pStyle w:val="Odsekzoznamu"/>
        <w:spacing w:after="0" w:line="240" w:lineRule="auto"/>
        <w:ind w:left="1134"/>
        <w:jc w:val="both"/>
        <w:rPr>
          <w:rFonts w:ascii="Times New Roman" w:hAnsi="Times New Roman" w:cs="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4</w:t>
      </w:r>
      <w:r w:rsidRPr="007F11CF">
        <w:rPr>
          <w:rFonts w:ascii="Times New Roman" w:hAnsi="Times New Roman"/>
          <w:sz w:val="24"/>
          <w:szCs w:val="24"/>
        </w:rPr>
        <w:t xml:space="preserve">) Záväzná časť </w:t>
      </w:r>
      <w:r>
        <w:rPr>
          <w:rFonts w:ascii="Times New Roman" w:hAnsi="Times New Roman"/>
          <w:sz w:val="24"/>
          <w:szCs w:val="24"/>
        </w:rPr>
        <w:t xml:space="preserve">verejného </w:t>
      </w:r>
      <w:r w:rsidRPr="007F11CF">
        <w:rPr>
          <w:rFonts w:ascii="Times New Roman" w:hAnsi="Times New Roman"/>
          <w:sz w:val="24"/>
          <w:szCs w:val="24"/>
        </w:rPr>
        <w:t xml:space="preserve">plánu obsahuje </w:t>
      </w:r>
    </w:p>
    <w:p w:rsidR="00E82E9A" w:rsidRPr="00930371" w:rsidRDefault="00E82E9A" w:rsidP="0031726C">
      <w:pPr>
        <w:pStyle w:val="Odsekzoznamu"/>
        <w:numPr>
          <w:ilvl w:val="0"/>
          <w:numId w:val="2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označenie dotknutých veriteľov a nedotknutých veriteľov, označenie vytvorených skupín dotknutých veriteľov s uvedením označenia veriteľov, ktorí patria do konkrétnej skupiny dotknutých veriteľov, a opis spôsobu nakladania s právami dotknutých veriteľov v skupine,</w:t>
      </w:r>
    </w:p>
    <w:p w:rsidR="00E82E9A" w:rsidRPr="00930371" w:rsidRDefault="00E82E9A" w:rsidP="0031726C">
      <w:pPr>
        <w:pStyle w:val="Odsekzoznamu"/>
        <w:numPr>
          <w:ilvl w:val="0"/>
          <w:numId w:val="2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opis spôsobu nakladania s majetkom, podnikom alebo časťou podniku dlžníka, ak má dôjsť k ich prevodu, zaťaženiu alebo zrušeniu zaťaženia,</w:t>
      </w:r>
    </w:p>
    <w:p w:rsidR="00E82E9A" w:rsidRPr="00930371" w:rsidRDefault="00E82E9A" w:rsidP="0031726C">
      <w:pPr>
        <w:pStyle w:val="Odsekzoznamu"/>
        <w:numPr>
          <w:ilvl w:val="0"/>
          <w:numId w:val="2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opis spôsobu vydania nových podielov dlžníkom alebo zapojenou osobou a opis spôsobu nakladania s aktuálnymi podielmi alebo novými podielmi, ak má dôjsť k prevodu alebo zrušeniu aktuálnych podielov alebo vydaniu nových podielov,</w:t>
      </w:r>
    </w:p>
    <w:p w:rsidR="00E82E9A" w:rsidRPr="00930371" w:rsidRDefault="00E82E9A" w:rsidP="0031726C">
      <w:pPr>
        <w:pStyle w:val="Odsekzoznamu"/>
        <w:numPr>
          <w:ilvl w:val="0"/>
          <w:numId w:val="2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označenie osôb, ktoré majú byť ustanovené do funkcie štatutárneho orgánu alebo dozorného orgánu dlžníka alebo zapojenej osoby, a ktoré majú byť z takej funkcie odvolané,</w:t>
      </w:r>
    </w:p>
    <w:p w:rsidR="00E82E9A" w:rsidRPr="00930371" w:rsidRDefault="00E82E9A" w:rsidP="0031726C">
      <w:pPr>
        <w:pStyle w:val="Odsekzoznamu"/>
        <w:numPr>
          <w:ilvl w:val="0"/>
          <w:numId w:val="2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označenie subjektu, ktorý poskytuje nové financovanie dlžníkovi alebo zapojenej osobe, podmienky nového financovania a ďalšie dohodnuté náležitosti nového financovania,</w:t>
      </w:r>
    </w:p>
    <w:p w:rsidR="00E82E9A" w:rsidRPr="00930371" w:rsidRDefault="00E82E9A" w:rsidP="0031726C">
      <w:pPr>
        <w:pStyle w:val="Odsekzoznamu"/>
        <w:numPr>
          <w:ilvl w:val="0"/>
          <w:numId w:val="2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označenie subjektu, ktorý poskytuje nový kapitál dlžníkovi alebo zapojenej osobe, podmienky poskytnutia nového kapitálu a ďalšie dohodnuté náležitosti poskytnutia nového kapitálu,</w:t>
      </w:r>
    </w:p>
    <w:p w:rsidR="00E82E9A" w:rsidRPr="00930371" w:rsidRDefault="00E82E9A" w:rsidP="0031726C">
      <w:pPr>
        <w:pStyle w:val="Odsekzoznamu"/>
        <w:numPr>
          <w:ilvl w:val="0"/>
          <w:numId w:val="24"/>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opis iných právnych vzťahov, ktoré majú podľa verejného plánu vzniknúť, zmeniť sa alebo zaniknúť.</w:t>
      </w:r>
    </w:p>
    <w:p w:rsidR="00E82E9A" w:rsidRPr="007F11CF" w:rsidRDefault="00E82E9A" w:rsidP="00E82E9A">
      <w:pPr>
        <w:pStyle w:val="Odsekzoznamu"/>
        <w:spacing w:after="0" w:line="240" w:lineRule="auto"/>
        <w:ind w:left="1134"/>
        <w:jc w:val="both"/>
        <w:rPr>
          <w:rFonts w:ascii="Times New Roman" w:hAnsi="Times New Roman" w:cs="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(5) Ak je to vhodné, obsah vybraných čast</w:t>
      </w:r>
      <w:r>
        <w:rPr>
          <w:rFonts w:ascii="Times New Roman" w:hAnsi="Times New Roman"/>
          <w:sz w:val="24"/>
          <w:szCs w:val="24"/>
        </w:rPr>
        <w:t>í</w:t>
      </w:r>
      <w:r w:rsidRPr="007F11CF">
        <w:rPr>
          <w:rFonts w:ascii="Times New Roman" w:hAnsi="Times New Roman"/>
          <w:sz w:val="24"/>
          <w:szCs w:val="24"/>
        </w:rPr>
        <w:t xml:space="preserve"> </w:t>
      </w:r>
      <w:r>
        <w:rPr>
          <w:rFonts w:ascii="Times New Roman" w:hAnsi="Times New Roman"/>
          <w:sz w:val="24"/>
          <w:szCs w:val="24"/>
        </w:rPr>
        <w:t xml:space="preserve">verejného </w:t>
      </w:r>
      <w:r w:rsidRPr="007F11CF">
        <w:rPr>
          <w:rFonts w:ascii="Times New Roman" w:hAnsi="Times New Roman"/>
          <w:sz w:val="24"/>
          <w:szCs w:val="24"/>
        </w:rPr>
        <w:t xml:space="preserve">plánu môže byť uvedený v prílohe </w:t>
      </w:r>
      <w:r>
        <w:rPr>
          <w:rFonts w:ascii="Times New Roman" w:hAnsi="Times New Roman"/>
          <w:sz w:val="24"/>
          <w:szCs w:val="24"/>
        </w:rPr>
        <w:t xml:space="preserve">verejného </w:t>
      </w:r>
      <w:r w:rsidRPr="007F11CF">
        <w:rPr>
          <w:rFonts w:ascii="Times New Roman" w:hAnsi="Times New Roman"/>
          <w:sz w:val="24"/>
          <w:szCs w:val="24"/>
        </w:rPr>
        <w:t>plánu.</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(6) K</w:t>
      </w:r>
      <w:r>
        <w:rPr>
          <w:rFonts w:ascii="Times New Roman" w:hAnsi="Times New Roman"/>
          <w:sz w:val="24"/>
          <w:szCs w:val="24"/>
        </w:rPr>
        <w:t xml:space="preserve"> verejnému </w:t>
      </w:r>
      <w:r w:rsidRPr="007F11CF">
        <w:rPr>
          <w:rFonts w:ascii="Times New Roman" w:hAnsi="Times New Roman"/>
          <w:sz w:val="24"/>
          <w:szCs w:val="24"/>
        </w:rPr>
        <w:t>plánu sa prikladá</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zoznam veriteľov,</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zoznam majetku s</w:t>
      </w:r>
      <w:r>
        <w:rPr>
          <w:rFonts w:ascii="Times New Roman" w:hAnsi="Times New Roman" w:cs="Times New Roman"/>
          <w:sz w:val="24"/>
          <w:szCs w:val="24"/>
        </w:rPr>
        <w:t> určením jeho hodnoty</w:t>
      </w:r>
      <w:r w:rsidRPr="00930371">
        <w:rPr>
          <w:rFonts w:ascii="Times New Roman" w:hAnsi="Times New Roman" w:cs="Times New Roman"/>
          <w:sz w:val="24"/>
          <w:szCs w:val="24"/>
        </w:rPr>
        <w:t>,</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zoznam ručiteľov a spoludlžníkov alebo iných osôb, ktorým vznikne pohľadávka voči dlžníkovi, ak budú za neho plniť jeho záväzok,</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zoznam spriaznených osôb,</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zoznam úkonov so spriaznenými osobami za posledné tri roky,</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zoznam zamestnancov,</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analýza hroziaceho úpadku,</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analýza najlepšieho záujmu veriteľov,</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analýza pravidla relatívnej priority,</w:t>
      </w:r>
    </w:p>
    <w:p w:rsidR="00E82E9A" w:rsidRPr="00930371" w:rsidRDefault="00E82E9A" w:rsidP="0031726C">
      <w:pPr>
        <w:pStyle w:val="Odsekzoznamu"/>
        <w:numPr>
          <w:ilvl w:val="0"/>
          <w:numId w:val="25"/>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lastRenderedPageBreak/>
        <w:t>analýza životaschopnosti.</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37</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Skupiny</w:t>
      </w:r>
    </w:p>
    <w:p w:rsidR="00E82E9A" w:rsidRPr="007F11CF" w:rsidRDefault="00E82E9A" w:rsidP="00E82E9A">
      <w:pPr>
        <w:jc w:val="both"/>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(1) Vo verejnom </w:t>
      </w:r>
      <w:r w:rsidRPr="007F11CF">
        <w:rPr>
          <w:rFonts w:ascii="Times New Roman" w:hAnsi="Times New Roman"/>
          <w:sz w:val="24"/>
          <w:szCs w:val="24"/>
        </w:rPr>
        <w:t>pláne sa z dotknutých veriteľov vytvorí samostatná skupina</w:t>
      </w:r>
    </w:p>
    <w:p w:rsidR="00E82E9A" w:rsidRPr="00930371" w:rsidRDefault="00E82E9A" w:rsidP="0031726C">
      <w:pPr>
        <w:pStyle w:val="Odsekzoznamu"/>
        <w:numPr>
          <w:ilvl w:val="0"/>
          <w:numId w:val="2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pre každého zabezpečeného veriteľa, </w:t>
      </w:r>
    </w:p>
    <w:p w:rsidR="00E82E9A" w:rsidRPr="00930371" w:rsidRDefault="00E82E9A" w:rsidP="0031726C">
      <w:pPr>
        <w:pStyle w:val="Odsekzoznamu"/>
        <w:numPr>
          <w:ilvl w:val="0"/>
          <w:numId w:val="2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nezabezpečených veriteľov, </w:t>
      </w:r>
    </w:p>
    <w:p w:rsidR="00E82E9A" w:rsidRPr="00930371" w:rsidRDefault="00E82E9A" w:rsidP="0031726C">
      <w:pPr>
        <w:pStyle w:val="Odsekzoznamu"/>
        <w:numPr>
          <w:ilvl w:val="0"/>
          <w:numId w:val="2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veriteľov spriaznených pohľadávok, </w:t>
      </w:r>
    </w:p>
    <w:p w:rsidR="00E82E9A" w:rsidRPr="00930371" w:rsidRDefault="00E82E9A" w:rsidP="0031726C">
      <w:pPr>
        <w:pStyle w:val="Odsekzoznamu"/>
        <w:numPr>
          <w:ilvl w:val="0"/>
          <w:numId w:val="2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podriadených veriteľov a </w:t>
      </w:r>
    </w:p>
    <w:p w:rsidR="00E82E9A" w:rsidRPr="00930371" w:rsidRDefault="00E82E9A" w:rsidP="0031726C">
      <w:pPr>
        <w:pStyle w:val="Odsekzoznamu"/>
        <w:numPr>
          <w:ilvl w:val="0"/>
          <w:numId w:val="26"/>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spoločníkov.</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(2) Pre každú skupinu podľa odseku 1</w:t>
      </w:r>
      <w:r>
        <w:rPr>
          <w:rFonts w:ascii="Times New Roman" w:hAnsi="Times New Roman"/>
          <w:sz w:val="24"/>
          <w:szCs w:val="24"/>
        </w:rPr>
        <w:t xml:space="preserve">, okrem skupiny pre nezabezpečených veriteľov, možno vo verejnom </w:t>
      </w:r>
      <w:r w:rsidRPr="007F11CF">
        <w:rPr>
          <w:rFonts w:ascii="Times New Roman" w:hAnsi="Times New Roman"/>
          <w:sz w:val="24"/>
          <w:szCs w:val="24"/>
        </w:rPr>
        <w:t>pláne vytvoriť ďalšie skupiny, ak vytvorenie týchto skupín lepšie zohľadní spoločné záujmy dotknutých veriteľov v skupinách na základe overiteľných pravidiel a súčasne vytvorenie ďalších skupín nezhorší postavenie malých dotknutých veriteľov.</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(3) S dotknutými veriteľmi sa v každej skupine musí zaobchádzať rovnako zohľadňujúc pravidlo pomerného uspokojenia veriteľov.</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38</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Nové financovanie</w:t>
      </w:r>
    </w:p>
    <w:p w:rsidR="00E82E9A" w:rsidRPr="007F11CF" w:rsidRDefault="00E82E9A" w:rsidP="00E82E9A">
      <w:pPr>
        <w:jc w:val="both"/>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w:t>
      </w:r>
      <w:r>
        <w:rPr>
          <w:rFonts w:ascii="Times New Roman" w:hAnsi="Times New Roman"/>
          <w:sz w:val="24"/>
          <w:szCs w:val="24"/>
        </w:rPr>
        <w:t>Verejný p</w:t>
      </w:r>
      <w:r w:rsidRPr="007F11CF">
        <w:rPr>
          <w:rFonts w:ascii="Times New Roman" w:hAnsi="Times New Roman"/>
          <w:sz w:val="24"/>
          <w:szCs w:val="24"/>
        </w:rPr>
        <w:t xml:space="preserve">lán môže predpokladať nové financovanie reštrukturalizačných opatrení.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(2) V prípade vyhlásenia konkurzu pre uspokojenie nárokov z nového financovania platia rovnako ustanovenia všeobecného predpisu o konkurznom konaní o novom úvere.</w:t>
      </w:r>
      <w:r w:rsidRPr="00290965">
        <w:rPr>
          <w:rFonts w:ascii="Times New Roman" w:hAnsi="Times New Roman"/>
          <w:sz w:val="24"/>
          <w:szCs w:val="24"/>
          <w:vertAlign w:val="superscript"/>
        </w:rPr>
        <w:t>1</w:t>
      </w:r>
      <w:r>
        <w:rPr>
          <w:rFonts w:ascii="Times New Roman" w:hAnsi="Times New Roman"/>
          <w:sz w:val="24"/>
          <w:szCs w:val="24"/>
          <w:vertAlign w:val="superscript"/>
        </w:rPr>
        <w:t>2</w:t>
      </w:r>
      <w:r w:rsidRPr="00290965">
        <w:rPr>
          <w:rFonts w:ascii="Times New Roman" w:hAnsi="Times New Roman"/>
          <w:sz w:val="24"/>
          <w:szCs w:val="24"/>
        </w:rPr>
        <w:t>)</w:t>
      </w:r>
      <w:r>
        <w:rPr>
          <w:rFonts w:ascii="Times New Roman" w:hAnsi="Times New Roman"/>
          <w:sz w:val="24"/>
          <w:szCs w:val="24"/>
        </w:rPr>
        <w:t xml:space="preserve"> </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39</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Posúdenie </w:t>
      </w:r>
      <w:r>
        <w:rPr>
          <w:rFonts w:ascii="Times New Roman" w:hAnsi="Times New Roman"/>
          <w:sz w:val="24"/>
          <w:szCs w:val="24"/>
        </w:rPr>
        <w:t xml:space="preserve">verejného </w:t>
      </w:r>
      <w:r w:rsidRPr="00F33E57">
        <w:rPr>
          <w:rFonts w:ascii="Times New Roman" w:hAnsi="Times New Roman"/>
          <w:sz w:val="24"/>
          <w:szCs w:val="24"/>
        </w:rPr>
        <w:t>plánu správcom</w:t>
      </w:r>
    </w:p>
    <w:p w:rsidR="00E82E9A" w:rsidRPr="007F11CF"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Správca posudzuje </w:t>
      </w:r>
      <w:r>
        <w:rPr>
          <w:rFonts w:ascii="Times New Roman" w:hAnsi="Times New Roman"/>
          <w:sz w:val="24"/>
          <w:szCs w:val="24"/>
        </w:rPr>
        <w:t xml:space="preserve">verejný </w:t>
      </w:r>
      <w:r w:rsidRPr="007F11CF">
        <w:rPr>
          <w:rFonts w:ascii="Times New Roman" w:hAnsi="Times New Roman"/>
          <w:sz w:val="24"/>
          <w:szCs w:val="24"/>
        </w:rPr>
        <w:t>plán z hľadiska existencie dôvodov na zamietnutie</w:t>
      </w:r>
      <w:r>
        <w:rPr>
          <w:rFonts w:ascii="Times New Roman" w:hAnsi="Times New Roman"/>
          <w:sz w:val="24"/>
          <w:szCs w:val="24"/>
        </w:rPr>
        <w:t xml:space="preserve"> návrhu na potvrdenie</w:t>
      </w:r>
      <w:r w:rsidRPr="007F11CF">
        <w:rPr>
          <w:rFonts w:ascii="Times New Roman" w:hAnsi="Times New Roman"/>
          <w:sz w:val="24"/>
          <w:szCs w:val="24"/>
        </w:rPr>
        <w:t xml:space="preserve"> </w:t>
      </w:r>
      <w:r>
        <w:rPr>
          <w:rFonts w:ascii="Times New Roman" w:hAnsi="Times New Roman"/>
          <w:sz w:val="24"/>
          <w:szCs w:val="24"/>
        </w:rPr>
        <w:t xml:space="preserve">verejného </w:t>
      </w:r>
      <w:r w:rsidRPr="007F11CF">
        <w:rPr>
          <w:rFonts w:ascii="Times New Roman" w:hAnsi="Times New Roman"/>
          <w:sz w:val="24"/>
          <w:szCs w:val="24"/>
        </w:rPr>
        <w:t>plánu alebo dôvodov na nahradenie súhlasu skupiny</w:t>
      </w:r>
      <w:r>
        <w:rPr>
          <w:rFonts w:ascii="Times New Roman" w:hAnsi="Times New Roman"/>
          <w:sz w:val="24"/>
          <w:szCs w:val="24"/>
        </w:rPr>
        <w:t xml:space="preserve"> </w:t>
      </w:r>
      <w:r w:rsidRPr="007F11CF">
        <w:rPr>
          <w:rFonts w:ascii="Times New Roman" w:hAnsi="Times New Roman"/>
          <w:sz w:val="24"/>
          <w:szCs w:val="24"/>
        </w:rPr>
        <w:t xml:space="preserve">a o výsledkoch tohto posúdenia informuje na schvaľovacej schôdzi všetkých účastníkov schvaľovacej schôdze. Po skončení schvaľovacej schôdze podá správu o výsledkoch posúdenia príslušnému súdu bez zbytočného odkladu. </w:t>
      </w:r>
    </w:p>
    <w:p w:rsidR="00E82E9A" w:rsidRPr="007F11CF" w:rsidRDefault="00E82E9A" w:rsidP="00E82E9A">
      <w:pPr>
        <w:pStyle w:val="Odsekzoznamu"/>
        <w:spacing w:after="0" w:line="240" w:lineRule="auto"/>
        <w:ind w:left="1134"/>
        <w:jc w:val="both"/>
        <w:rPr>
          <w:rFonts w:ascii="Times New Roman" w:hAnsi="Times New Roman" w:cs="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40</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Oprava chýb v</w:t>
      </w:r>
      <w:r>
        <w:rPr>
          <w:rFonts w:ascii="Times New Roman" w:hAnsi="Times New Roman"/>
          <w:sz w:val="24"/>
          <w:szCs w:val="24"/>
        </w:rPr>
        <w:t xml:space="preserve">o verejnom </w:t>
      </w:r>
      <w:r w:rsidRPr="00F33E57">
        <w:rPr>
          <w:rFonts w:ascii="Times New Roman" w:hAnsi="Times New Roman"/>
          <w:sz w:val="24"/>
          <w:szCs w:val="24"/>
        </w:rPr>
        <w:t xml:space="preserve">pláne a výklad sporných ustanovení </w:t>
      </w:r>
      <w:r>
        <w:rPr>
          <w:rFonts w:ascii="Times New Roman" w:hAnsi="Times New Roman"/>
          <w:sz w:val="24"/>
          <w:szCs w:val="24"/>
        </w:rPr>
        <w:t xml:space="preserve">verejného </w:t>
      </w:r>
      <w:r w:rsidRPr="00F33E57">
        <w:rPr>
          <w:rFonts w:ascii="Times New Roman" w:hAnsi="Times New Roman"/>
          <w:sz w:val="24"/>
          <w:szCs w:val="24"/>
        </w:rPr>
        <w:t>plánu</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 Správca je oprávnený opraviť chybné ustanovenie v</w:t>
      </w:r>
      <w:r>
        <w:rPr>
          <w:rFonts w:ascii="Times New Roman" w:hAnsi="Times New Roman"/>
          <w:sz w:val="24"/>
          <w:szCs w:val="24"/>
        </w:rPr>
        <w:t xml:space="preserve">o verejnom </w:t>
      </w:r>
      <w:r w:rsidRPr="007F11CF">
        <w:rPr>
          <w:rFonts w:ascii="Times New Roman" w:hAnsi="Times New Roman"/>
          <w:sz w:val="24"/>
          <w:szCs w:val="24"/>
        </w:rPr>
        <w:t>pláne, ak má vedomosť o tom, aký má byť správny obsah chybného ustanovenia. Veriteľský výbor je oprávnený opraviť chybné ustanovenie v</w:t>
      </w:r>
      <w:r>
        <w:rPr>
          <w:rFonts w:ascii="Times New Roman" w:hAnsi="Times New Roman"/>
          <w:sz w:val="24"/>
          <w:szCs w:val="24"/>
        </w:rPr>
        <w:t xml:space="preserve">o verejnom </w:t>
      </w:r>
      <w:r w:rsidRPr="007F11CF">
        <w:rPr>
          <w:rFonts w:ascii="Times New Roman" w:hAnsi="Times New Roman"/>
          <w:sz w:val="24"/>
          <w:szCs w:val="24"/>
        </w:rPr>
        <w:t xml:space="preserve">pláne, ak mu takéto oprávnenie priznáva </w:t>
      </w:r>
      <w:r>
        <w:rPr>
          <w:rFonts w:ascii="Times New Roman" w:hAnsi="Times New Roman"/>
          <w:sz w:val="24"/>
          <w:szCs w:val="24"/>
        </w:rPr>
        <w:t xml:space="preserve">verejný </w:t>
      </w:r>
      <w:r w:rsidRPr="007F11CF">
        <w:rPr>
          <w:rFonts w:ascii="Times New Roman" w:hAnsi="Times New Roman"/>
          <w:sz w:val="24"/>
          <w:szCs w:val="24"/>
        </w:rPr>
        <w:t>plán; prvá veta platí rovnako.</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Správca je oprávnený vykladať sporné ustanovenie </w:t>
      </w:r>
      <w:r>
        <w:rPr>
          <w:rFonts w:ascii="Times New Roman" w:hAnsi="Times New Roman"/>
          <w:sz w:val="24"/>
          <w:szCs w:val="24"/>
        </w:rPr>
        <w:t xml:space="preserve">verejného </w:t>
      </w:r>
      <w:r w:rsidRPr="007F11CF">
        <w:rPr>
          <w:rFonts w:ascii="Times New Roman" w:hAnsi="Times New Roman"/>
          <w:sz w:val="24"/>
          <w:szCs w:val="24"/>
        </w:rPr>
        <w:t>plánu, ak má vedomosť o okolnostiach jeho vzniku; pri výklade sporného ustanovenia sa vychádza z toho, ako by si sporné ustanovenie vykladali dotknutí veritelia v čase hlasovania o</w:t>
      </w:r>
      <w:r>
        <w:rPr>
          <w:rFonts w:ascii="Times New Roman" w:hAnsi="Times New Roman"/>
          <w:sz w:val="24"/>
          <w:szCs w:val="24"/>
        </w:rPr>
        <w:t xml:space="preserve"> verejnom </w:t>
      </w:r>
      <w:r w:rsidRPr="007F11CF">
        <w:rPr>
          <w:rFonts w:ascii="Times New Roman" w:hAnsi="Times New Roman"/>
          <w:sz w:val="24"/>
          <w:szCs w:val="24"/>
        </w:rPr>
        <w:t xml:space="preserve">pláne a následne z toho, čo mali strany na mysli pri tvorení obsahu sporného ustanovenia. Veriteľský </w:t>
      </w:r>
      <w:r w:rsidRPr="007F11CF">
        <w:rPr>
          <w:rFonts w:ascii="Times New Roman" w:hAnsi="Times New Roman"/>
          <w:sz w:val="24"/>
          <w:szCs w:val="24"/>
        </w:rPr>
        <w:lastRenderedPageBreak/>
        <w:t xml:space="preserve">výbor môže vykladať sporné ustanovenia </w:t>
      </w:r>
      <w:r>
        <w:rPr>
          <w:rFonts w:ascii="Times New Roman" w:hAnsi="Times New Roman"/>
          <w:sz w:val="24"/>
          <w:szCs w:val="24"/>
        </w:rPr>
        <w:t xml:space="preserve">verejného </w:t>
      </w:r>
      <w:r w:rsidRPr="007F11CF">
        <w:rPr>
          <w:rFonts w:ascii="Times New Roman" w:hAnsi="Times New Roman"/>
          <w:sz w:val="24"/>
          <w:szCs w:val="24"/>
        </w:rPr>
        <w:t xml:space="preserve">plánu, ak mu takéto oprávnenie priznáva </w:t>
      </w:r>
      <w:r>
        <w:rPr>
          <w:rFonts w:ascii="Times New Roman" w:hAnsi="Times New Roman"/>
          <w:sz w:val="24"/>
          <w:szCs w:val="24"/>
        </w:rPr>
        <w:t xml:space="preserve">verejný </w:t>
      </w:r>
      <w:r w:rsidRPr="007F11CF">
        <w:rPr>
          <w:rFonts w:ascii="Times New Roman" w:hAnsi="Times New Roman"/>
          <w:sz w:val="24"/>
          <w:szCs w:val="24"/>
        </w:rPr>
        <w:t>plán; prvá veta platí rovnako.</w:t>
      </w:r>
    </w:p>
    <w:p w:rsidR="00E82E9A" w:rsidRPr="007F11CF" w:rsidRDefault="00E82E9A" w:rsidP="00E82E9A">
      <w:pPr>
        <w:ind w:firstLine="708"/>
        <w:jc w:val="both"/>
        <w:rPr>
          <w:rFonts w:ascii="Times New Roman" w:hAnsi="Times New Roman"/>
          <w:sz w:val="24"/>
          <w:szCs w:val="24"/>
        </w:rPr>
      </w:pPr>
    </w:p>
    <w:p w:rsidR="00E82E9A" w:rsidRPr="00F33E57" w:rsidRDefault="00E82E9A" w:rsidP="00E82E9A">
      <w:pPr>
        <w:jc w:val="center"/>
        <w:rPr>
          <w:rFonts w:ascii="Times New Roman" w:hAnsi="Times New Roman"/>
          <w:spacing w:val="30"/>
          <w:sz w:val="24"/>
          <w:szCs w:val="24"/>
        </w:rPr>
      </w:pPr>
      <w:r w:rsidRPr="00F33E57">
        <w:rPr>
          <w:rFonts w:ascii="Times New Roman" w:hAnsi="Times New Roman"/>
          <w:spacing w:val="30"/>
          <w:sz w:val="24"/>
          <w:szCs w:val="24"/>
        </w:rPr>
        <w:t xml:space="preserve">Schválenie, potvrdenie, záväznosť a zrušenie </w:t>
      </w:r>
      <w:r>
        <w:rPr>
          <w:rFonts w:ascii="Times New Roman" w:hAnsi="Times New Roman"/>
          <w:spacing w:val="30"/>
          <w:sz w:val="24"/>
          <w:szCs w:val="24"/>
        </w:rPr>
        <w:t xml:space="preserve">verejného </w:t>
      </w:r>
      <w:r w:rsidRPr="00F33E57">
        <w:rPr>
          <w:rFonts w:ascii="Times New Roman" w:hAnsi="Times New Roman"/>
          <w:spacing w:val="30"/>
          <w:sz w:val="24"/>
          <w:szCs w:val="24"/>
        </w:rPr>
        <w:t>plánu</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41</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Schvaľovacia schôdza</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Ak súd povolí verejnú preventívnu reštrukturalizáciu, dlžník zvolá schvaľovaciu schôdzu tak, aby sa konala </w:t>
      </w:r>
      <w:r>
        <w:rPr>
          <w:rFonts w:ascii="Times New Roman" w:hAnsi="Times New Roman"/>
          <w:sz w:val="24"/>
          <w:szCs w:val="24"/>
        </w:rPr>
        <w:t xml:space="preserve">najskôr 60 dní a najneskôr </w:t>
      </w:r>
      <w:r w:rsidRPr="007F11CF">
        <w:rPr>
          <w:rFonts w:ascii="Times New Roman" w:hAnsi="Times New Roman"/>
          <w:sz w:val="24"/>
          <w:szCs w:val="24"/>
        </w:rPr>
        <w:t>70</w:t>
      </w:r>
      <w:r>
        <w:rPr>
          <w:rFonts w:ascii="Times New Roman" w:hAnsi="Times New Roman"/>
          <w:sz w:val="24"/>
          <w:szCs w:val="24"/>
        </w:rPr>
        <w:t xml:space="preserve"> dní</w:t>
      </w:r>
      <w:r w:rsidRPr="007F11CF">
        <w:rPr>
          <w:rFonts w:ascii="Times New Roman" w:hAnsi="Times New Roman"/>
          <w:sz w:val="24"/>
          <w:szCs w:val="24"/>
        </w:rPr>
        <w:t xml:space="preserve"> od povolenia verejnej preventívnej reštrukturalizácie. Schvaľovaciu schôdzu vedie dlžník.</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(2) Predmetom schvaľovacej schôdze je informova</w:t>
      </w:r>
      <w:r>
        <w:rPr>
          <w:rFonts w:ascii="Times New Roman" w:hAnsi="Times New Roman"/>
          <w:sz w:val="24"/>
          <w:szCs w:val="24"/>
        </w:rPr>
        <w:t>nie</w:t>
      </w:r>
      <w:r w:rsidRPr="007F11CF">
        <w:rPr>
          <w:rFonts w:ascii="Times New Roman" w:hAnsi="Times New Roman"/>
          <w:sz w:val="24"/>
          <w:szCs w:val="24"/>
        </w:rPr>
        <w:t xml:space="preserve"> dotknutých veriteľov o</w:t>
      </w:r>
      <w:r>
        <w:rPr>
          <w:rFonts w:ascii="Times New Roman" w:hAnsi="Times New Roman"/>
          <w:sz w:val="24"/>
          <w:szCs w:val="24"/>
        </w:rPr>
        <w:t> dôvodoch hroziaceho úpadku</w:t>
      </w:r>
      <w:r w:rsidRPr="007F11CF">
        <w:rPr>
          <w:rFonts w:ascii="Times New Roman" w:hAnsi="Times New Roman"/>
          <w:sz w:val="24"/>
          <w:szCs w:val="24"/>
        </w:rPr>
        <w:t>, predstav</w:t>
      </w:r>
      <w:r>
        <w:rPr>
          <w:rFonts w:ascii="Times New Roman" w:hAnsi="Times New Roman"/>
          <w:sz w:val="24"/>
          <w:szCs w:val="24"/>
        </w:rPr>
        <w:t>enie</w:t>
      </w:r>
      <w:r w:rsidRPr="007F11CF">
        <w:rPr>
          <w:rFonts w:ascii="Times New Roman" w:hAnsi="Times New Roman"/>
          <w:sz w:val="24"/>
          <w:szCs w:val="24"/>
        </w:rPr>
        <w:t xml:space="preserve"> </w:t>
      </w:r>
      <w:r>
        <w:rPr>
          <w:rFonts w:ascii="Times New Roman" w:hAnsi="Times New Roman"/>
          <w:sz w:val="24"/>
          <w:szCs w:val="24"/>
        </w:rPr>
        <w:t xml:space="preserve">verejného </w:t>
      </w:r>
      <w:r w:rsidRPr="007F11CF">
        <w:rPr>
          <w:rFonts w:ascii="Times New Roman" w:hAnsi="Times New Roman"/>
          <w:sz w:val="24"/>
          <w:szCs w:val="24"/>
        </w:rPr>
        <w:t>plán</w:t>
      </w:r>
      <w:r>
        <w:rPr>
          <w:rFonts w:ascii="Times New Roman" w:hAnsi="Times New Roman"/>
          <w:sz w:val="24"/>
          <w:szCs w:val="24"/>
        </w:rPr>
        <w:t>u</w:t>
      </w:r>
      <w:r w:rsidRPr="007F11CF">
        <w:rPr>
          <w:rFonts w:ascii="Times New Roman" w:hAnsi="Times New Roman"/>
          <w:sz w:val="24"/>
          <w:szCs w:val="24"/>
        </w:rPr>
        <w:t xml:space="preserve"> a hlasova</w:t>
      </w:r>
      <w:r>
        <w:rPr>
          <w:rFonts w:ascii="Times New Roman" w:hAnsi="Times New Roman"/>
          <w:sz w:val="24"/>
          <w:szCs w:val="24"/>
        </w:rPr>
        <w:t>nie</w:t>
      </w:r>
      <w:r w:rsidRPr="007F11CF">
        <w:rPr>
          <w:rFonts w:ascii="Times New Roman" w:hAnsi="Times New Roman"/>
          <w:sz w:val="24"/>
          <w:szCs w:val="24"/>
        </w:rPr>
        <w:t xml:space="preserve"> o</w:t>
      </w:r>
      <w:r>
        <w:rPr>
          <w:rFonts w:ascii="Times New Roman" w:hAnsi="Times New Roman"/>
          <w:sz w:val="24"/>
          <w:szCs w:val="24"/>
        </w:rPr>
        <w:t> </w:t>
      </w:r>
      <w:r w:rsidRPr="007F11CF">
        <w:rPr>
          <w:rFonts w:ascii="Times New Roman" w:hAnsi="Times New Roman"/>
          <w:sz w:val="24"/>
          <w:szCs w:val="24"/>
        </w:rPr>
        <w:t>prijatí</w:t>
      </w:r>
      <w:r>
        <w:rPr>
          <w:rFonts w:ascii="Times New Roman" w:hAnsi="Times New Roman"/>
          <w:sz w:val="24"/>
          <w:szCs w:val="24"/>
        </w:rPr>
        <w:t xml:space="preserve"> verejného</w:t>
      </w:r>
      <w:r w:rsidRPr="007F11CF">
        <w:rPr>
          <w:rFonts w:ascii="Times New Roman" w:hAnsi="Times New Roman"/>
          <w:sz w:val="24"/>
          <w:szCs w:val="24"/>
        </w:rPr>
        <w:t xml:space="preserve"> plánu.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(3) Právo zúčastniť sa schvaľovacej schôdz</w:t>
      </w:r>
      <w:r>
        <w:rPr>
          <w:rFonts w:ascii="Times New Roman" w:hAnsi="Times New Roman"/>
          <w:sz w:val="24"/>
          <w:szCs w:val="24"/>
        </w:rPr>
        <w:t>e</w:t>
      </w:r>
      <w:r w:rsidRPr="007F11CF">
        <w:rPr>
          <w:rFonts w:ascii="Times New Roman" w:hAnsi="Times New Roman"/>
          <w:sz w:val="24"/>
          <w:szCs w:val="24"/>
        </w:rPr>
        <w:t xml:space="preserve"> má každý</w:t>
      </w:r>
      <w:r>
        <w:rPr>
          <w:rFonts w:ascii="Times New Roman" w:hAnsi="Times New Roman"/>
          <w:sz w:val="24"/>
          <w:szCs w:val="24"/>
        </w:rPr>
        <w:t xml:space="preserve"> veriteľ, ktorý o sebe tvrdí, že je dotknutým veriteľom</w:t>
      </w:r>
      <w:r w:rsidRPr="007F11CF">
        <w:rPr>
          <w:rFonts w:ascii="Times New Roman" w:hAnsi="Times New Roman"/>
          <w:sz w:val="24"/>
          <w:szCs w:val="24"/>
        </w:rPr>
        <w:t xml:space="preserve">. Schvaľovacej schôdze sa zúčastní správca, poradca a zákonný sudca.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42</w:t>
      </w:r>
    </w:p>
    <w:p w:rsidR="00E82E9A" w:rsidRPr="00F33E57" w:rsidRDefault="00E82E9A" w:rsidP="00E82E9A">
      <w:pPr>
        <w:jc w:val="center"/>
        <w:rPr>
          <w:rFonts w:ascii="Times New Roman" w:hAnsi="Times New Roman"/>
          <w:sz w:val="24"/>
          <w:szCs w:val="24"/>
        </w:rPr>
      </w:pPr>
      <w:r>
        <w:rPr>
          <w:rFonts w:ascii="Times New Roman" w:hAnsi="Times New Roman"/>
          <w:sz w:val="24"/>
          <w:szCs w:val="24"/>
        </w:rPr>
        <w:t>S</w:t>
      </w:r>
      <w:r w:rsidRPr="00F33E57">
        <w:rPr>
          <w:rFonts w:ascii="Times New Roman" w:hAnsi="Times New Roman"/>
          <w:sz w:val="24"/>
          <w:szCs w:val="24"/>
        </w:rPr>
        <w:t xml:space="preserve">chválenie </w:t>
      </w:r>
      <w:r>
        <w:rPr>
          <w:rFonts w:ascii="Times New Roman" w:hAnsi="Times New Roman"/>
          <w:sz w:val="24"/>
          <w:szCs w:val="24"/>
        </w:rPr>
        <w:t xml:space="preserve">verejného </w:t>
      </w:r>
      <w:r w:rsidRPr="00F33E57">
        <w:rPr>
          <w:rFonts w:ascii="Times New Roman" w:hAnsi="Times New Roman"/>
          <w:sz w:val="24"/>
          <w:szCs w:val="24"/>
        </w:rPr>
        <w:t>plánu</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w:t>
      </w:r>
      <w:r>
        <w:rPr>
          <w:rFonts w:ascii="Times New Roman" w:hAnsi="Times New Roman"/>
          <w:sz w:val="24"/>
          <w:szCs w:val="24"/>
        </w:rPr>
        <w:t>Verejný p</w:t>
      </w:r>
      <w:r w:rsidRPr="007F11CF">
        <w:rPr>
          <w:rFonts w:ascii="Times New Roman" w:hAnsi="Times New Roman"/>
          <w:sz w:val="24"/>
          <w:szCs w:val="24"/>
        </w:rPr>
        <w:t>lán je schválený dotknutými veriteľmi, ak</w:t>
      </w:r>
    </w:p>
    <w:p w:rsidR="00E82E9A" w:rsidRPr="00930371" w:rsidRDefault="00E82E9A" w:rsidP="0031726C">
      <w:pPr>
        <w:pStyle w:val="Odsekzoznamu"/>
        <w:numPr>
          <w:ilvl w:val="0"/>
          <w:numId w:val="2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k</w:t>
      </w:r>
      <w:r w:rsidRPr="00930371">
        <w:rPr>
          <w:rFonts w:ascii="Times New Roman" w:hAnsi="Times New Roman" w:cs="Times New Roman"/>
          <w:sz w:val="24"/>
          <w:szCs w:val="24"/>
          <w:shd w:val="clear" w:color="auto" w:fill="FFFFFF" w:themeFill="background1"/>
        </w:rPr>
        <w:t>aždá skupina zabezpečených veriteľov hlasovala za prijatie verejného plánu,</w:t>
      </w:r>
    </w:p>
    <w:p w:rsidR="00E82E9A" w:rsidRPr="00930371" w:rsidRDefault="00E82E9A" w:rsidP="0031726C">
      <w:pPr>
        <w:pStyle w:val="Odsekzoznamu"/>
        <w:numPr>
          <w:ilvl w:val="0"/>
          <w:numId w:val="2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 každej skupine nezabezpečených veriteľov hlasovala za prijatie verejného plánu aspoň trojštvrtinová väčšina hlasujúcich veriteľov v danej skupine počítaná podľa sumy pohľadávok,</w:t>
      </w:r>
    </w:p>
    <w:p w:rsidR="00E82E9A" w:rsidRPr="00930371" w:rsidRDefault="00E82E9A" w:rsidP="0031726C">
      <w:pPr>
        <w:pStyle w:val="Odsekzoznamu"/>
        <w:numPr>
          <w:ilvl w:val="0"/>
          <w:numId w:val="2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v každej skupine nezabezpečených veriteľov hlasovala za prijatie verejného plánu väčšina veriteľov s pohľadávkami presahujúcimi 1 % sumy pohľadávok hlasujúcich veriteľov v danej skupine počítaná podľa pravidla každý veriteľ jeden hlas, </w:t>
      </w:r>
    </w:p>
    <w:p w:rsidR="00E82E9A" w:rsidRPr="00930371" w:rsidRDefault="00E82E9A" w:rsidP="0031726C">
      <w:pPr>
        <w:pStyle w:val="Odsekzoznamu"/>
        <w:numPr>
          <w:ilvl w:val="0"/>
          <w:numId w:val="2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 každej skupine veriteľov spriaznených pohľadávok a podriadených veriteľov hlasovala za prijatie verejného plánu nadpolovičná väčšina hlasujúcich veriteľov v danej skupine počítaná podľa sumy pohľadávok,</w:t>
      </w:r>
    </w:p>
    <w:p w:rsidR="00E82E9A" w:rsidRPr="00930371" w:rsidRDefault="00E82E9A" w:rsidP="0031726C">
      <w:pPr>
        <w:pStyle w:val="Odsekzoznamu"/>
        <w:numPr>
          <w:ilvl w:val="0"/>
          <w:numId w:val="27"/>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 každej skupine spoločníkov hlasovala za prijatie verejného plánu nadpolovičná väčšina spoločníkov.</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Právo hlasovať o prijatí </w:t>
      </w:r>
      <w:r>
        <w:rPr>
          <w:rFonts w:ascii="Times New Roman" w:hAnsi="Times New Roman"/>
          <w:sz w:val="24"/>
          <w:szCs w:val="24"/>
        </w:rPr>
        <w:t xml:space="preserve">verejného </w:t>
      </w:r>
      <w:r w:rsidRPr="007F11CF">
        <w:rPr>
          <w:rFonts w:ascii="Times New Roman" w:hAnsi="Times New Roman"/>
          <w:sz w:val="24"/>
          <w:szCs w:val="24"/>
        </w:rPr>
        <w:t xml:space="preserve">plánu má dotknutý </w:t>
      </w:r>
      <w:r>
        <w:rPr>
          <w:rFonts w:ascii="Times New Roman" w:hAnsi="Times New Roman"/>
          <w:sz w:val="24"/>
          <w:szCs w:val="24"/>
        </w:rPr>
        <w:t>veriteľ. Podmienený dotknutý</w:t>
      </w:r>
      <w:r w:rsidRPr="007F11CF">
        <w:rPr>
          <w:rFonts w:ascii="Times New Roman" w:hAnsi="Times New Roman"/>
          <w:sz w:val="24"/>
          <w:szCs w:val="24"/>
        </w:rPr>
        <w:t xml:space="preserve"> veriteľ </w:t>
      </w:r>
      <w:r>
        <w:rPr>
          <w:rFonts w:ascii="Times New Roman" w:hAnsi="Times New Roman"/>
          <w:sz w:val="24"/>
          <w:szCs w:val="24"/>
        </w:rPr>
        <w:t>má právo hlasovať o prijatí verejného plánu</w:t>
      </w:r>
      <w:r w:rsidRPr="007F11CF">
        <w:rPr>
          <w:rFonts w:ascii="Times New Roman" w:hAnsi="Times New Roman"/>
          <w:sz w:val="24"/>
          <w:szCs w:val="24"/>
        </w:rPr>
        <w:t>, ak ten</w:t>
      </w:r>
      <w:r>
        <w:rPr>
          <w:rFonts w:ascii="Times New Roman" w:hAnsi="Times New Roman"/>
          <w:sz w:val="24"/>
          <w:szCs w:val="24"/>
        </w:rPr>
        <w:t>,</w:t>
      </w:r>
      <w:r w:rsidRPr="007F11CF">
        <w:rPr>
          <w:rFonts w:ascii="Times New Roman" w:hAnsi="Times New Roman"/>
          <w:sz w:val="24"/>
          <w:szCs w:val="24"/>
        </w:rPr>
        <w:t xml:space="preserve"> </w:t>
      </w:r>
      <w:r>
        <w:rPr>
          <w:rFonts w:ascii="Times New Roman" w:hAnsi="Times New Roman"/>
          <w:sz w:val="24"/>
          <w:szCs w:val="24"/>
        </w:rPr>
        <w:t xml:space="preserve">komu je zaviazaný </w:t>
      </w:r>
      <w:r w:rsidRPr="007F11CF">
        <w:rPr>
          <w:rFonts w:ascii="Times New Roman" w:hAnsi="Times New Roman"/>
          <w:sz w:val="24"/>
          <w:szCs w:val="24"/>
        </w:rPr>
        <w:t>plniť, nevyužije právo hlasovať.</w:t>
      </w:r>
    </w:p>
    <w:p w:rsidR="00E82E9A" w:rsidRPr="007F11CF"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43</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Nahradenie súhlasu skupiny </w:t>
      </w:r>
    </w:p>
    <w:p w:rsidR="00E82E9A" w:rsidRPr="007F11CF" w:rsidRDefault="00E82E9A" w:rsidP="00E82E9A">
      <w:pPr>
        <w:jc w:val="both"/>
        <w:rPr>
          <w:rFonts w:ascii="Times New Roman" w:hAnsi="Times New Roman"/>
          <w:b/>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(1) </w:t>
      </w:r>
      <w:r w:rsidRPr="007F11CF">
        <w:rPr>
          <w:rFonts w:ascii="Times New Roman" w:hAnsi="Times New Roman"/>
          <w:sz w:val="24"/>
          <w:szCs w:val="24"/>
        </w:rPr>
        <w:t xml:space="preserve">Ak niektorá skupina neschváli </w:t>
      </w:r>
      <w:r>
        <w:rPr>
          <w:rFonts w:ascii="Times New Roman" w:hAnsi="Times New Roman"/>
          <w:sz w:val="24"/>
          <w:szCs w:val="24"/>
        </w:rPr>
        <w:t xml:space="preserve">verejný </w:t>
      </w:r>
      <w:r w:rsidRPr="007F11CF">
        <w:rPr>
          <w:rFonts w:ascii="Times New Roman" w:hAnsi="Times New Roman"/>
          <w:sz w:val="24"/>
          <w:szCs w:val="24"/>
        </w:rPr>
        <w:t xml:space="preserve">plán, dlžník je oprávnený domáhať sa v návrhu na potvrdenie </w:t>
      </w:r>
      <w:r>
        <w:rPr>
          <w:rFonts w:ascii="Times New Roman" w:hAnsi="Times New Roman"/>
          <w:sz w:val="24"/>
          <w:szCs w:val="24"/>
        </w:rPr>
        <w:t xml:space="preserve">verejného </w:t>
      </w:r>
      <w:r w:rsidRPr="007F11CF">
        <w:rPr>
          <w:rFonts w:ascii="Times New Roman" w:hAnsi="Times New Roman"/>
          <w:sz w:val="24"/>
          <w:szCs w:val="24"/>
        </w:rPr>
        <w:t xml:space="preserve">plánu súdom nahradenia súhlasu skupiny rozhodnutím súdu. </w:t>
      </w:r>
      <w:r>
        <w:rPr>
          <w:rFonts w:ascii="Times New Roman" w:hAnsi="Times New Roman"/>
          <w:sz w:val="24"/>
          <w:szCs w:val="24"/>
        </w:rPr>
        <w:t>Ustanovenia § 7 ods. 3 a 4 sa použijú primerane.</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(2) </w:t>
      </w:r>
      <w:r w:rsidRPr="007F11CF">
        <w:rPr>
          <w:rFonts w:ascii="Times New Roman" w:hAnsi="Times New Roman"/>
          <w:sz w:val="24"/>
          <w:szCs w:val="24"/>
        </w:rPr>
        <w:t xml:space="preserve">O návrhu na nahradenie súhlasu skupiny súd rozhodne spolu s návrhom na potvrdenie </w:t>
      </w:r>
      <w:r>
        <w:rPr>
          <w:rFonts w:ascii="Times New Roman" w:hAnsi="Times New Roman"/>
          <w:sz w:val="24"/>
          <w:szCs w:val="24"/>
        </w:rPr>
        <w:t xml:space="preserve">verejného </w:t>
      </w:r>
      <w:r w:rsidRPr="007F11CF">
        <w:rPr>
          <w:rFonts w:ascii="Times New Roman" w:hAnsi="Times New Roman"/>
          <w:sz w:val="24"/>
          <w:szCs w:val="24"/>
        </w:rPr>
        <w:t>plánu.</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lastRenderedPageBreak/>
        <w:t xml:space="preserve">(3) </w:t>
      </w:r>
      <w:r w:rsidRPr="007F11CF">
        <w:rPr>
          <w:rFonts w:ascii="Times New Roman" w:hAnsi="Times New Roman"/>
          <w:sz w:val="24"/>
          <w:szCs w:val="24"/>
        </w:rPr>
        <w:t>Súd nahradí súhlas skupiny</w:t>
      </w:r>
      <w:r>
        <w:rPr>
          <w:rFonts w:ascii="Times New Roman" w:hAnsi="Times New Roman"/>
          <w:sz w:val="24"/>
          <w:szCs w:val="24"/>
        </w:rPr>
        <w:t>,</w:t>
      </w:r>
      <w:r w:rsidRPr="007F11CF">
        <w:rPr>
          <w:rFonts w:ascii="Times New Roman" w:hAnsi="Times New Roman"/>
          <w:sz w:val="24"/>
          <w:szCs w:val="24"/>
        </w:rPr>
        <w:t xml:space="preserve"> ak </w:t>
      </w:r>
      <w:r>
        <w:rPr>
          <w:rFonts w:ascii="Times New Roman" w:hAnsi="Times New Roman"/>
          <w:sz w:val="24"/>
          <w:szCs w:val="24"/>
        </w:rPr>
        <w:t xml:space="preserve">verejný </w:t>
      </w:r>
      <w:r w:rsidRPr="007F11CF">
        <w:rPr>
          <w:rFonts w:ascii="Times New Roman" w:hAnsi="Times New Roman"/>
          <w:sz w:val="24"/>
          <w:szCs w:val="24"/>
        </w:rPr>
        <w:t>plán schválila nadpolovičná väčšina skupín a aspoň jednou z nich bola skupina zabezpečených veriteľov a skupina nezabezpečených veriteľov alebo</w:t>
      </w:r>
      <w:r>
        <w:rPr>
          <w:rFonts w:ascii="Times New Roman" w:hAnsi="Times New Roman"/>
          <w:sz w:val="24"/>
          <w:szCs w:val="24"/>
        </w:rPr>
        <w:t>,</w:t>
      </w:r>
      <w:r w:rsidRPr="007F11CF">
        <w:rPr>
          <w:rFonts w:ascii="Times New Roman" w:hAnsi="Times New Roman"/>
          <w:sz w:val="24"/>
          <w:szCs w:val="24"/>
        </w:rPr>
        <w:t xml:space="preserve"> ak </w:t>
      </w:r>
      <w:r>
        <w:rPr>
          <w:rFonts w:ascii="Times New Roman" w:hAnsi="Times New Roman"/>
          <w:sz w:val="24"/>
          <w:szCs w:val="24"/>
        </w:rPr>
        <w:t xml:space="preserve">verejný </w:t>
      </w:r>
      <w:r w:rsidRPr="007F11CF">
        <w:rPr>
          <w:rFonts w:ascii="Times New Roman" w:hAnsi="Times New Roman"/>
          <w:sz w:val="24"/>
          <w:szCs w:val="24"/>
        </w:rPr>
        <w:t>plán schválila aspoň nadpolovičná väčšina skupín, ktorá by v prípade najlepšieho alternatívneho scenára mohla byť uspokojená aspoň čiastočne.</w:t>
      </w:r>
    </w:p>
    <w:p w:rsidR="00E82E9A"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(4) </w:t>
      </w:r>
      <w:r w:rsidRPr="007F11CF">
        <w:rPr>
          <w:rFonts w:ascii="Times New Roman" w:hAnsi="Times New Roman"/>
          <w:sz w:val="24"/>
          <w:szCs w:val="24"/>
        </w:rPr>
        <w:t xml:space="preserve">Súd nahradí súhlas skupiny len vtedy, ak sa so skupinou, ktorej súhlas sa má nahradiť, zaobchádza aspoň tak priaznivo, ako s každou inou skupinou rovnakej triedy a priaznivejšie ako s každou podriadenou skupinou, a žiadna skupina podľa </w:t>
      </w:r>
      <w:r>
        <w:rPr>
          <w:rFonts w:ascii="Times New Roman" w:hAnsi="Times New Roman"/>
          <w:sz w:val="24"/>
          <w:szCs w:val="24"/>
        </w:rPr>
        <w:t xml:space="preserve">verejného </w:t>
      </w:r>
      <w:r w:rsidRPr="007F11CF">
        <w:rPr>
          <w:rFonts w:ascii="Times New Roman" w:hAnsi="Times New Roman"/>
          <w:sz w:val="24"/>
          <w:szCs w:val="24"/>
        </w:rPr>
        <w:t>plánu nemá prijať viac ako pôvodné plnenie.</w:t>
      </w:r>
    </w:p>
    <w:p w:rsidR="00E82E9A" w:rsidRPr="007F11CF" w:rsidRDefault="00E82E9A" w:rsidP="00E82E9A">
      <w:pPr>
        <w:pStyle w:val="Odsekzoznamu"/>
        <w:spacing w:after="0" w:line="240" w:lineRule="auto"/>
        <w:ind w:left="1134" w:firstLine="282"/>
        <w:jc w:val="both"/>
        <w:rPr>
          <w:rFonts w:ascii="Times New Roman" w:hAnsi="Times New Roman" w:cs="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5</w:t>
      </w:r>
      <w:r w:rsidRPr="007F11CF">
        <w:rPr>
          <w:rFonts w:ascii="Times New Roman" w:hAnsi="Times New Roman"/>
          <w:sz w:val="24"/>
          <w:szCs w:val="24"/>
        </w:rPr>
        <w:t xml:space="preserve">) Ak </w:t>
      </w:r>
      <w:r>
        <w:rPr>
          <w:rFonts w:ascii="Times New Roman" w:hAnsi="Times New Roman"/>
          <w:sz w:val="24"/>
          <w:szCs w:val="24"/>
        </w:rPr>
        <w:t xml:space="preserve">verejný </w:t>
      </w:r>
      <w:r w:rsidRPr="007F11CF">
        <w:rPr>
          <w:rFonts w:ascii="Times New Roman" w:hAnsi="Times New Roman"/>
          <w:sz w:val="24"/>
          <w:szCs w:val="24"/>
        </w:rPr>
        <w:t xml:space="preserve">plán predpokladá odpustenie pohľadávok </w:t>
      </w:r>
      <w:r>
        <w:rPr>
          <w:rFonts w:ascii="Times New Roman" w:hAnsi="Times New Roman"/>
          <w:sz w:val="24"/>
          <w:szCs w:val="24"/>
        </w:rPr>
        <w:t>skupín podľa § 37 ods. 1 písm. a) a b),</w:t>
      </w:r>
      <w:r w:rsidRPr="007F11CF">
        <w:rPr>
          <w:rFonts w:ascii="Times New Roman" w:hAnsi="Times New Roman"/>
          <w:sz w:val="24"/>
          <w:szCs w:val="24"/>
        </w:rPr>
        <w:t xml:space="preserve"> ale nepredpokladá, že doterajší </w:t>
      </w:r>
      <w:r>
        <w:rPr>
          <w:rFonts w:ascii="Times New Roman" w:hAnsi="Times New Roman"/>
          <w:sz w:val="24"/>
          <w:szCs w:val="24"/>
        </w:rPr>
        <w:t>koneční užívatelia výhod dlžníka</w:t>
      </w:r>
      <w:r w:rsidRPr="007F11CF">
        <w:rPr>
          <w:rFonts w:ascii="Times New Roman" w:hAnsi="Times New Roman"/>
          <w:sz w:val="24"/>
          <w:szCs w:val="24"/>
        </w:rPr>
        <w:t xml:space="preserve"> odovzdajú bez náhrady všetky podiely veriteľom na účel ich uspokojenia, nahradenie súhlasu skupiny je prípustné </w:t>
      </w:r>
      <w:r>
        <w:rPr>
          <w:rFonts w:ascii="Times New Roman" w:hAnsi="Times New Roman"/>
          <w:sz w:val="24"/>
          <w:szCs w:val="24"/>
        </w:rPr>
        <w:t>len</w:t>
      </w:r>
      <w:r w:rsidRPr="007F11CF">
        <w:rPr>
          <w:rFonts w:ascii="Times New Roman" w:hAnsi="Times New Roman"/>
          <w:sz w:val="24"/>
          <w:szCs w:val="24"/>
        </w:rPr>
        <w:t xml:space="preserve"> vtedy, ak doterajší spoločníci doplnia pri potvrdení </w:t>
      </w:r>
      <w:r>
        <w:rPr>
          <w:rFonts w:ascii="Times New Roman" w:hAnsi="Times New Roman"/>
          <w:sz w:val="24"/>
          <w:szCs w:val="24"/>
        </w:rPr>
        <w:t xml:space="preserve">verejného </w:t>
      </w:r>
      <w:r w:rsidRPr="007F11CF">
        <w:rPr>
          <w:rFonts w:ascii="Times New Roman" w:hAnsi="Times New Roman"/>
          <w:sz w:val="24"/>
          <w:szCs w:val="24"/>
        </w:rPr>
        <w:t xml:space="preserve">plánu </w:t>
      </w:r>
      <w:r>
        <w:rPr>
          <w:rFonts w:ascii="Times New Roman" w:hAnsi="Times New Roman"/>
          <w:sz w:val="24"/>
          <w:szCs w:val="24"/>
        </w:rPr>
        <w:t>vlastné zdroje</w:t>
      </w:r>
      <w:r w:rsidRPr="007F11CF">
        <w:rPr>
          <w:rFonts w:ascii="Times New Roman" w:hAnsi="Times New Roman"/>
          <w:sz w:val="24"/>
          <w:szCs w:val="24"/>
        </w:rPr>
        <w:t xml:space="preserve"> dlžníka peňažným plnením vo výške </w:t>
      </w:r>
      <w:r>
        <w:rPr>
          <w:rFonts w:ascii="Times New Roman" w:hAnsi="Times New Roman"/>
          <w:sz w:val="24"/>
          <w:szCs w:val="24"/>
        </w:rPr>
        <w:t xml:space="preserve">aspoň </w:t>
      </w:r>
      <w:r w:rsidRPr="007F11CF">
        <w:rPr>
          <w:rFonts w:ascii="Times New Roman" w:hAnsi="Times New Roman"/>
          <w:sz w:val="24"/>
          <w:szCs w:val="24"/>
        </w:rPr>
        <w:t>20 % odpustenej sumy pohľadávok veriteľov</w:t>
      </w:r>
      <w:r>
        <w:rPr>
          <w:rFonts w:ascii="Times New Roman" w:hAnsi="Times New Roman"/>
          <w:sz w:val="24"/>
          <w:szCs w:val="24"/>
        </w:rPr>
        <w:t xml:space="preserve">, pričom peňažné prostriedky zodpovedajúce doplneným vlastným zdrojom musia byť použité v plnom rozsahu na uspokojenie dotknutých veriteľov bez zbytočného odkladu po potvrdení verejného plánu. </w:t>
      </w:r>
    </w:p>
    <w:p w:rsidR="00E82E9A" w:rsidRPr="007F11CF" w:rsidRDefault="00E82E9A" w:rsidP="00E82E9A">
      <w:pPr>
        <w:pStyle w:val="Odsekzoznamu"/>
        <w:spacing w:after="0" w:line="240" w:lineRule="auto"/>
        <w:ind w:left="1134" w:firstLine="282"/>
        <w:jc w:val="both"/>
        <w:rPr>
          <w:rFonts w:ascii="Times New Roman" w:hAnsi="Times New Roman" w:cs="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44</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Potvrdenie </w:t>
      </w:r>
      <w:r>
        <w:rPr>
          <w:rFonts w:ascii="Times New Roman" w:hAnsi="Times New Roman"/>
          <w:sz w:val="24"/>
          <w:szCs w:val="24"/>
        </w:rPr>
        <w:t xml:space="preserve">verejného </w:t>
      </w:r>
      <w:r w:rsidRPr="00F33E57">
        <w:rPr>
          <w:rFonts w:ascii="Times New Roman" w:hAnsi="Times New Roman"/>
          <w:sz w:val="24"/>
          <w:szCs w:val="24"/>
        </w:rPr>
        <w:t>plánu súdom</w:t>
      </w:r>
    </w:p>
    <w:p w:rsidR="00E82E9A" w:rsidRPr="007F11CF"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Dlžník je oprávnený podať návrh na potvrdenie </w:t>
      </w:r>
      <w:r>
        <w:rPr>
          <w:rFonts w:ascii="Times New Roman" w:hAnsi="Times New Roman"/>
          <w:sz w:val="24"/>
          <w:szCs w:val="24"/>
        </w:rPr>
        <w:t xml:space="preserve">verejného </w:t>
      </w:r>
      <w:r w:rsidRPr="007F11CF">
        <w:rPr>
          <w:rFonts w:ascii="Times New Roman" w:hAnsi="Times New Roman"/>
          <w:sz w:val="24"/>
          <w:szCs w:val="24"/>
        </w:rPr>
        <w:t xml:space="preserve">plánu v lehote siedmich dní od skončenia schvaľovacej schôdze. </w:t>
      </w:r>
      <w:r>
        <w:rPr>
          <w:rFonts w:ascii="Times New Roman" w:hAnsi="Times New Roman"/>
          <w:sz w:val="24"/>
          <w:szCs w:val="24"/>
        </w:rPr>
        <w:t xml:space="preserve">Návrh na potvrdenie verejného plánu obsahuje </w:t>
      </w:r>
      <w:r w:rsidRPr="007F11CF">
        <w:rPr>
          <w:rFonts w:ascii="Times New Roman" w:hAnsi="Times New Roman"/>
          <w:sz w:val="24"/>
          <w:szCs w:val="24"/>
        </w:rPr>
        <w:t>všeobecn</w:t>
      </w:r>
      <w:r>
        <w:rPr>
          <w:rFonts w:ascii="Times New Roman" w:hAnsi="Times New Roman"/>
          <w:sz w:val="24"/>
          <w:szCs w:val="24"/>
        </w:rPr>
        <w:t>é</w:t>
      </w:r>
      <w:r w:rsidRPr="007F11CF">
        <w:rPr>
          <w:rFonts w:ascii="Times New Roman" w:hAnsi="Times New Roman"/>
          <w:sz w:val="24"/>
          <w:szCs w:val="24"/>
        </w:rPr>
        <w:t xml:space="preserve"> náležitost</w:t>
      </w:r>
      <w:r>
        <w:rPr>
          <w:rFonts w:ascii="Times New Roman" w:hAnsi="Times New Roman"/>
          <w:sz w:val="24"/>
          <w:szCs w:val="24"/>
        </w:rPr>
        <w:t>i podľa § 127 Civilného sporového poriadku; k</w:t>
      </w:r>
      <w:r w:rsidRPr="007F11CF">
        <w:rPr>
          <w:rFonts w:ascii="Times New Roman" w:hAnsi="Times New Roman"/>
          <w:sz w:val="24"/>
          <w:szCs w:val="24"/>
        </w:rPr>
        <w:t xml:space="preserve"> návrhu </w:t>
      </w:r>
      <w:r>
        <w:rPr>
          <w:rFonts w:ascii="Times New Roman" w:hAnsi="Times New Roman"/>
          <w:sz w:val="24"/>
          <w:szCs w:val="24"/>
        </w:rPr>
        <w:t xml:space="preserve">na potvrdenie verejného plánu </w:t>
      </w:r>
      <w:r w:rsidRPr="007F11CF">
        <w:rPr>
          <w:rFonts w:ascii="Times New Roman" w:hAnsi="Times New Roman"/>
          <w:sz w:val="24"/>
          <w:szCs w:val="24"/>
        </w:rPr>
        <w:t xml:space="preserve">dlžník </w:t>
      </w:r>
      <w:r>
        <w:rPr>
          <w:rFonts w:ascii="Times New Roman" w:hAnsi="Times New Roman"/>
          <w:sz w:val="24"/>
          <w:szCs w:val="24"/>
        </w:rPr>
        <w:t>pripojí zápisnicu zo schvaľovacej schôdze, ňou schválený verejný plán a </w:t>
      </w:r>
      <w:r w:rsidRPr="007F11CF">
        <w:rPr>
          <w:rFonts w:ascii="Times New Roman" w:hAnsi="Times New Roman"/>
          <w:sz w:val="24"/>
          <w:szCs w:val="24"/>
        </w:rPr>
        <w:t>prílohy</w:t>
      </w:r>
      <w:r>
        <w:rPr>
          <w:rFonts w:ascii="Times New Roman" w:hAnsi="Times New Roman"/>
          <w:sz w:val="24"/>
          <w:szCs w:val="24"/>
        </w:rPr>
        <w:t xml:space="preserve"> verejného plánu. Ustanovenia § 7 ods. 3 a 4 sa použijú primerane.</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Dlžník súčasne s podaním návrhu </w:t>
      </w:r>
      <w:r>
        <w:rPr>
          <w:rFonts w:ascii="Times New Roman" w:hAnsi="Times New Roman"/>
          <w:sz w:val="24"/>
          <w:szCs w:val="24"/>
        </w:rPr>
        <w:t xml:space="preserve">na potvrdenie verejného plánu </w:t>
      </w:r>
      <w:r w:rsidRPr="007F11CF">
        <w:rPr>
          <w:rFonts w:ascii="Times New Roman" w:hAnsi="Times New Roman"/>
          <w:sz w:val="24"/>
          <w:szCs w:val="24"/>
        </w:rPr>
        <w:t>zašle elektronickú verziu tohto návrh</w:t>
      </w:r>
      <w:r>
        <w:rPr>
          <w:rFonts w:ascii="Times New Roman" w:hAnsi="Times New Roman"/>
          <w:sz w:val="24"/>
          <w:szCs w:val="24"/>
        </w:rPr>
        <w:t>u a jeho príloh</w:t>
      </w:r>
      <w:r w:rsidRPr="007F11CF">
        <w:rPr>
          <w:rFonts w:ascii="Times New Roman" w:hAnsi="Times New Roman"/>
          <w:sz w:val="24"/>
          <w:szCs w:val="24"/>
        </w:rPr>
        <w:t xml:space="preserve"> každému veriteľovi, ktorý hlasoval  proti prijatiu </w:t>
      </w:r>
      <w:r>
        <w:rPr>
          <w:rFonts w:ascii="Times New Roman" w:hAnsi="Times New Roman"/>
          <w:sz w:val="24"/>
          <w:szCs w:val="24"/>
        </w:rPr>
        <w:t xml:space="preserve">verejného </w:t>
      </w:r>
      <w:r w:rsidRPr="007F11CF">
        <w:rPr>
          <w:rFonts w:ascii="Times New Roman" w:hAnsi="Times New Roman"/>
          <w:sz w:val="24"/>
          <w:szCs w:val="24"/>
        </w:rPr>
        <w:t>plánu (ďalej len „</w:t>
      </w:r>
      <w:r w:rsidRPr="007F11CF">
        <w:rPr>
          <w:rFonts w:ascii="Times New Roman" w:hAnsi="Times New Roman"/>
          <w:bCs/>
          <w:sz w:val="24"/>
          <w:szCs w:val="24"/>
        </w:rPr>
        <w:t>nesúhlasiaci veriteľ</w:t>
      </w:r>
      <w:r w:rsidRPr="007F11CF">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(3) Nesúhlasiaci veriteľ má právo vyjadriť</w:t>
      </w:r>
      <w:r>
        <w:rPr>
          <w:rFonts w:ascii="Times New Roman" w:hAnsi="Times New Roman"/>
          <w:sz w:val="24"/>
          <w:szCs w:val="24"/>
        </w:rPr>
        <w:t xml:space="preserve"> sa</w:t>
      </w:r>
      <w:r w:rsidRPr="007F11CF">
        <w:rPr>
          <w:rFonts w:ascii="Times New Roman" w:hAnsi="Times New Roman"/>
          <w:sz w:val="24"/>
          <w:szCs w:val="24"/>
        </w:rPr>
        <w:t xml:space="preserve"> k</w:t>
      </w:r>
      <w:r>
        <w:rPr>
          <w:rFonts w:ascii="Times New Roman" w:hAnsi="Times New Roman"/>
          <w:sz w:val="24"/>
          <w:szCs w:val="24"/>
        </w:rPr>
        <w:t> </w:t>
      </w:r>
      <w:r w:rsidRPr="007F11CF">
        <w:rPr>
          <w:rFonts w:ascii="Times New Roman" w:hAnsi="Times New Roman"/>
          <w:sz w:val="24"/>
          <w:szCs w:val="24"/>
        </w:rPr>
        <w:t>návrhu</w:t>
      </w:r>
      <w:r>
        <w:rPr>
          <w:rFonts w:ascii="Times New Roman" w:hAnsi="Times New Roman"/>
          <w:sz w:val="24"/>
          <w:szCs w:val="24"/>
        </w:rPr>
        <w:t xml:space="preserve"> na potvrdenie verejného plánu. Vyjadrenie nesúhlasiaceho veriteľa sa zasiela súdu</w:t>
      </w:r>
      <w:r w:rsidRPr="007F11CF">
        <w:rPr>
          <w:rFonts w:ascii="Times New Roman" w:hAnsi="Times New Roman"/>
          <w:sz w:val="24"/>
          <w:szCs w:val="24"/>
        </w:rPr>
        <w:t xml:space="preserve"> v lehote desiatich dní od doručenia elektronickej verzie návrhu</w:t>
      </w:r>
      <w:r>
        <w:rPr>
          <w:rFonts w:ascii="Times New Roman" w:hAnsi="Times New Roman"/>
          <w:sz w:val="24"/>
          <w:szCs w:val="24"/>
        </w:rPr>
        <w:t xml:space="preserve"> na potvrdenie verejného plánu</w:t>
      </w:r>
      <w:r w:rsidRPr="007F11CF">
        <w:rPr>
          <w:rFonts w:ascii="Times New Roman" w:hAnsi="Times New Roman"/>
          <w:sz w:val="24"/>
          <w:szCs w:val="24"/>
        </w:rPr>
        <w:t xml:space="preserve">. Vyjadrenie </w:t>
      </w:r>
      <w:r>
        <w:rPr>
          <w:rFonts w:ascii="Times New Roman" w:hAnsi="Times New Roman"/>
          <w:sz w:val="24"/>
          <w:szCs w:val="24"/>
        </w:rPr>
        <w:t>nesúhlasiaceho veriteľa musí byť autorizované</w:t>
      </w:r>
      <w:r w:rsidRPr="007F11CF">
        <w:rPr>
          <w:rFonts w:ascii="Times New Roman" w:hAnsi="Times New Roman"/>
          <w:sz w:val="24"/>
          <w:szCs w:val="24"/>
        </w:rPr>
        <w:t>.</w:t>
      </w:r>
      <w:r w:rsidRPr="00246108">
        <w:rPr>
          <w:rFonts w:ascii="Times New Roman" w:hAnsi="Times New Roman"/>
          <w:sz w:val="24"/>
          <w:szCs w:val="24"/>
        </w:rPr>
        <w:t xml:space="preserve"> </w:t>
      </w:r>
      <w:r w:rsidRPr="007F11CF">
        <w:rPr>
          <w:rFonts w:ascii="Times New Roman" w:hAnsi="Times New Roman"/>
          <w:sz w:val="24"/>
          <w:szCs w:val="24"/>
        </w:rPr>
        <w:t>Súd prihliada len na vyjadrenia nesúhlasiacich veriteľov</w:t>
      </w:r>
      <w:r>
        <w:rPr>
          <w:rFonts w:ascii="Times New Roman" w:hAnsi="Times New Roman"/>
          <w:sz w:val="24"/>
          <w:szCs w:val="24"/>
        </w:rPr>
        <w:t>, ktoré boli podané riadne a včas</w:t>
      </w:r>
      <w:r w:rsidRPr="007F11CF">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4</w:t>
      </w:r>
      <w:r w:rsidRPr="007F11CF">
        <w:rPr>
          <w:rFonts w:ascii="Times New Roman" w:hAnsi="Times New Roman"/>
          <w:sz w:val="24"/>
          <w:szCs w:val="24"/>
        </w:rPr>
        <w:t xml:space="preserve">) O návrhu </w:t>
      </w:r>
      <w:r>
        <w:rPr>
          <w:rFonts w:ascii="Times New Roman" w:hAnsi="Times New Roman"/>
          <w:sz w:val="24"/>
          <w:szCs w:val="24"/>
        </w:rPr>
        <w:t xml:space="preserve">na potvrdenie verejného plánu </w:t>
      </w:r>
      <w:r w:rsidRPr="007F11CF">
        <w:rPr>
          <w:rFonts w:ascii="Times New Roman" w:hAnsi="Times New Roman"/>
          <w:sz w:val="24"/>
          <w:szCs w:val="24"/>
        </w:rPr>
        <w:t xml:space="preserve">súd rozhodne do 30 dní od uplynutia lehoty na vyjadrenie </w:t>
      </w:r>
      <w:r>
        <w:rPr>
          <w:rFonts w:ascii="Times New Roman" w:hAnsi="Times New Roman"/>
          <w:sz w:val="24"/>
          <w:szCs w:val="24"/>
        </w:rPr>
        <w:t xml:space="preserve">nesúhlasiacich </w:t>
      </w:r>
      <w:r w:rsidRPr="007F11CF">
        <w:rPr>
          <w:rFonts w:ascii="Times New Roman" w:hAnsi="Times New Roman"/>
          <w:sz w:val="24"/>
          <w:szCs w:val="24"/>
        </w:rPr>
        <w:t>veriteľ</w:t>
      </w:r>
      <w:r>
        <w:rPr>
          <w:rFonts w:ascii="Times New Roman" w:hAnsi="Times New Roman"/>
          <w:sz w:val="24"/>
          <w:szCs w:val="24"/>
        </w:rPr>
        <w:t>ov</w:t>
      </w:r>
      <w:r w:rsidRPr="007F11CF">
        <w:rPr>
          <w:rFonts w:ascii="Times New Roman" w:hAnsi="Times New Roman"/>
          <w:sz w:val="24"/>
          <w:szCs w:val="24"/>
        </w:rPr>
        <w:t xml:space="preserve">. Ak súd </w:t>
      </w:r>
      <w:r>
        <w:rPr>
          <w:rFonts w:ascii="Times New Roman" w:hAnsi="Times New Roman"/>
          <w:sz w:val="24"/>
          <w:szCs w:val="24"/>
        </w:rPr>
        <w:t>návrh na potvrdenie verejného plánu</w:t>
      </w:r>
      <w:r w:rsidRPr="007F11CF">
        <w:rPr>
          <w:rFonts w:ascii="Times New Roman" w:hAnsi="Times New Roman"/>
          <w:sz w:val="24"/>
          <w:szCs w:val="24"/>
        </w:rPr>
        <w:t xml:space="preserve"> zamietne</w:t>
      </w:r>
      <w:r>
        <w:rPr>
          <w:rFonts w:ascii="Times New Roman" w:hAnsi="Times New Roman"/>
          <w:sz w:val="24"/>
          <w:szCs w:val="24"/>
        </w:rPr>
        <w:t xml:space="preserve">, platí, že návrh </w:t>
      </w:r>
      <w:r w:rsidRPr="007F11CF">
        <w:rPr>
          <w:rFonts w:ascii="Times New Roman" w:hAnsi="Times New Roman"/>
          <w:sz w:val="24"/>
          <w:szCs w:val="24"/>
        </w:rPr>
        <w:t>na nahradenie súhlasu skupiny</w:t>
      </w:r>
      <w:r>
        <w:rPr>
          <w:rFonts w:ascii="Times New Roman" w:hAnsi="Times New Roman"/>
          <w:sz w:val="24"/>
          <w:szCs w:val="24"/>
        </w:rPr>
        <w:t>, ak bol podaný,</w:t>
      </w:r>
      <w:r w:rsidRPr="007F11CF">
        <w:rPr>
          <w:rFonts w:ascii="Times New Roman" w:hAnsi="Times New Roman"/>
          <w:sz w:val="24"/>
          <w:szCs w:val="24"/>
        </w:rPr>
        <w:t xml:space="preserve"> bol </w:t>
      </w:r>
      <w:r>
        <w:rPr>
          <w:rFonts w:ascii="Times New Roman" w:hAnsi="Times New Roman"/>
          <w:sz w:val="24"/>
          <w:szCs w:val="24"/>
        </w:rPr>
        <w:t>tiež zamietnutý</w:t>
      </w:r>
      <w:r w:rsidRPr="007F11CF">
        <w:rPr>
          <w:rFonts w:ascii="Times New Roman" w:hAnsi="Times New Roman"/>
          <w:sz w:val="24"/>
          <w:szCs w:val="24"/>
        </w:rPr>
        <w:t xml:space="preserve">.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4</w:t>
      </w:r>
      <w:r>
        <w:rPr>
          <w:rFonts w:ascii="Times New Roman" w:hAnsi="Times New Roman"/>
          <w:sz w:val="24"/>
          <w:szCs w:val="24"/>
        </w:rPr>
        <w:t>5</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Zamietnutie návrhu na potvrdenie </w:t>
      </w:r>
      <w:r>
        <w:rPr>
          <w:rFonts w:ascii="Times New Roman" w:hAnsi="Times New Roman"/>
          <w:sz w:val="24"/>
          <w:szCs w:val="24"/>
        </w:rPr>
        <w:t xml:space="preserve">verejného </w:t>
      </w:r>
      <w:r w:rsidRPr="00F33E57">
        <w:rPr>
          <w:rFonts w:ascii="Times New Roman" w:hAnsi="Times New Roman"/>
          <w:sz w:val="24"/>
          <w:szCs w:val="24"/>
        </w:rPr>
        <w:t xml:space="preserve">plánu </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1</w:t>
      </w:r>
      <w:r w:rsidRPr="007F11CF">
        <w:rPr>
          <w:rFonts w:ascii="Times New Roman" w:hAnsi="Times New Roman"/>
          <w:sz w:val="24"/>
          <w:szCs w:val="24"/>
        </w:rPr>
        <w:t xml:space="preserve">) Súd </w:t>
      </w:r>
      <w:r>
        <w:rPr>
          <w:rFonts w:ascii="Times New Roman" w:hAnsi="Times New Roman"/>
          <w:sz w:val="24"/>
          <w:szCs w:val="24"/>
        </w:rPr>
        <w:t>návrh na potvrdenie verejného plánu zamietne</w:t>
      </w:r>
      <w:r w:rsidRPr="007F11CF">
        <w:rPr>
          <w:rFonts w:ascii="Times New Roman" w:hAnsi="Times New Roman"/>
          <w:sz w:val="24"/>
          <w:szCs w:val="24"/>
        </w:rPr>
        <w:t>, ak zistí, že</w:t>
      </w:r>
    </w:p>
    <w:p w:rsidR="00E82E9A" w:rsidRPr="00930371" w:rsidRDefault="00E82E9A" w:rsidP="0031726C">
      <w:pPr>
        <w:pStyle w:val="Odsekzoznamu"/>
        <w:numPr>
          <w:ilvl w:val="0"/>
          <w:numId w:val="2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neboli dodržané pravidlá prípravy, tvorby a schvaľovania verejného plánu alebo zoznam veriteľov nebol zostavený riadne, ak to namieta nesúhlasiaci veriteľ, na ktorého to malo alebo môže mať nepriaznivý vplyv,</w:t>
      </w:r>
    </w:p>
    <w:p w:rsidR="00E82E9A" w:rsidRPr="00930371" w:rsidRDefault="00E82E9A" w:rsidP="0031726C">
      <w:pPr>
        <w:pStyle w:val="Odsekzoznamu"/>
        <w:numPr>
          <w:ilvl w:val="0"/>
          <w:numId w:val="2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lastRenderedPageBreak/>
        <w:t>návrh na potvrdenie verejného plánu nebol podaný včas alebo dlžník včas nezaslal jeho elektronickú verziu nesúhlasiacemu veriteľovi,</w:t>
      </w:r>
    </w:p>
    <w:p w:rsidR="00E82E9A" w:rsidRPr="00930371" w:rsidRDefault="00E82E9A" w:rsidP="0031726C">
      <w:pPr>
        <w:pStyle w:val="Odsekzoznamu"/>
        <w:numPr>
          <w:ilvl w:val="0"/>
          <w:numId w:val="2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verejný plán je neurčitý alebo nezrozumiteľný,</w:t>
      </w:r>
    </w:p>
    <w:p w:rsidR="00E82E9A" w:rsidRDefault="00E82E9A" w:rsidP="0031726C">
      <w:pPr>
        <w:pStyle w:val="Odsekzoznamu"/>
        <w:numPr>
          <w:ilvl w:val="0"/>
          <w:numId w:val="2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verejný plán nebol schválený dotknutými veriteľmi alebo rozhodnutím súdu vo všetkých skupinách,</w:t>
      </w:r>
    </w:p>
    <w:p w:rsidR="00E82E9A" w:rsidRPr="007A3AEC" w:rsidRDefault="00E82E9A" w:rsidP="0031726C">
      <w:pPr>
        <w:pStyle w:val="Odsekzoznamu"/>
        <w:numPr>
          <w:ilvl w:val="0"/>
          <w:numId w:val="28"/>
        </w:numPr>
        <w:spacing w:after="0" w:line="240" w:lineRule="auto"/>
        <w:jc w:val="both"/>
        <w:rPr>
          <w:rStyle w:val="Odkaznapoznmkupodiarou"/>
          <w:rFonts w:ascii="Times New Roman" w:hAnsi="Times New Roman" w:cs="Times New Roman"/>
          <w:sz w:val="24"/>
          <w:szCs w:val="24"/>
          <w:vertAlign w:val="baseline"/>
        </w:rPr>
      </w:pPr>
      <w:r w:rsidRPr="007A3AEC">
        <w:rPr>
          <w:rFonts w:ascii="Times New Roman" w:hAnsi="Times New Roman" w:cs="Times New Roman"/>
          <w:sz w:val="24"/>
          <w:szCs w:val="24"/>
        </w:rPr>
        <w:t>nesúhlasiaci veriteľ vo vyjadrení tvrdí, že v prípade potvrdenia verejného plánu bude jeho postavenie horšie, ako v prípade najlepšieho alternatívneho scenára, ibaže dlžník preukáže opak,</w:t>
      </w:r>
    </w:p>
    <w:p w:rsidR="00E82E9A" w:rsidRPr="00930371" w:rsidRDefault="00E82E9A" w:rsidP="0031726C">
      <w:pPr>
        <w:pStyle w:val="Odsekzoznamu"/>
        <w:numPr>
          <w:ilvl w:val="0"/>
          <w:numId w:val="2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dlžník je v omeškaní s úhradou nového záväzku a jeho uhradenie nie je ani dostatočným spôsobom zabezpečené,</w:t>
      </w:r>
    </w:p>
    <w:p w:rsidR="00E82E9A" w:rsidRPr="00930371" w:rsidRDefault="00E82E9A" w:rsidP="0031726C">
      <w:pPr>
        <w:pStyle w:val="Odsekzoznamu"/>
        <w:numPr>
          <w:ilvl w:val="0"/>
          <w:numId w:val="2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kvalifikovaná skupina nesúhlasiacich veriteľov vo vyjadrení tvrdí, že verejný plán nemá rozumné vyhliadky na odvrátenie hroziaceho úpadku alebo zabezpečenie životaschopnosti podniku, ibaže dlžník preukáže, že možno dôvodne predpokladať opak,</w:t>
      </w:r>
    </w:p>
    <w:p w:rsidR="00E82E9A" w:rsidRPr="00930371" w:rsidRDefault="00E82E9A" w:rsidP="0031726C">
      <w:pPr>
        <w:pStyle w:val="Odsekzoznamu"/>
        <w:numPr>
          <w:ilvl w:val="0"/>
          <w:numId w:val="2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nové financovanie potrebné na plnenie verejného plánu nespravodlivo poškodzuje záujmy veriteľov, alebo</w:t>
      </w:r>
    </w:p>
    <w:p w:rsidR="00E82E9A" w:rsidRPr="00930371" w:rsidRDefault="00E82E9A" w:rsidP="0031726C">
      <w:pPr>
        <w:pStyle w:val="Odsekzoznamu"/>
        <w:numPr>
          <w:ilvl w:val="0"/>
          <w:numId w:val="28"/>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sú tu dôvody na zastavenie verejnej preventívnej reštrukturalizácie. </w:t>
      </w:r>
    </w:p>
    <w:p w:rsidR="00E82E9A" w:rsidRPr="007F11CF" w:rsidRDefault="00E82E9A" w:rsidP="00E82E9A">
      <w:pPr>
        <w:pStyle w:val="Odsekzoznamu"/>
        <w:spacing w:after="0" w:line="240" w:lineRule="auto"/>
        <w:ind w:left="1134"/>
        <w:jc w:val="both"/>
        <w:rPr>
          <w:rFonts w:ascii="Times New Roman" w:hAnsi="Times New Roman" w:cs="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2</w:t>
      </w:r>
      <w:r w:rsidRPr="007F11CF">
        <w:rPr>
          <w:rFonts w:ascii="Times New Roman" w:hAnsi="Times New Roman"/>
          <w:sz w:val="24"/>
          <w:szCs w:val="24"/>
        </w:rPr>
        <w:t xml:space="preserve">) Proti uzneseniu, ktorým súd zamietol návrh na potvrdenie </w:t>
      </w:r>
      <w:r>
        <w:rPr>
          <w:rFonts w:ascii="Times New Roman" w:hAnsi="Times New Roman"/>
          <w:sz w:val="24"/>
          <w:szCs w:val="24"/>
        </w:rPr>
        <w:t xml:space="preserve">verejného </w:t>
      </w:r>
      <w:r w:rsidRPr="007F11CF">
        <w:rPr>
          <w:rFonts w:ascii="Times New Roman" w:hAnsi="Times New Roman"/>
          <w:sz w:val="24"/>
          <w:szCs w:val="24"/>
        </w:rPr>
        <w:t>plánu súdom a návrh na nahradeni</w:t>
      </w:r>
      <w:r>
        <w:rPr>
          <w:rFonts w:ascii="Times New Roman" w:hAnsi="Times New Roman"/>
          <w:sz w:val="24"/>
          <w:szCs w:val="24"/>
        </w:rPr>
        <w:t>e</w:t>
      </w:r>
      <w:r w:rsidRPr="007F11CF">
        <w:rPr>
          <w:rFonts w:ascii="Times New Roman" w:hAnsi="Times New Roman"/>
          <w:sz w:val="24"/>
          <w:szCs w:val="24"/>
        </w:rPr>
        <w:t xml:space="preserve"> súhlasu skupiny, je prípustné odvolanie. Odvolací súd rozhodne o odvolaní do 30 dní od predloženia veci</w:t>
      </w:r>
      <w:r>
        <w:rPr>
          <w:rFonts w:ascii="Times New Roman" w:hAnsi="Times New Roman"/>
          <w:sz w:val="24"/>
          <w:szCs w:val="24"/>
        </w:rPr>
        <w:t xml:space="preserve"> podľa stavu v čase rozhodovania súdu prvého stupňa</w:t>
      </w:r>
      <w:r w:rsidRPr="007F11CF">
        <w:rPr>
          <w:rFonts w:ascii="Times New Roman" w:hAnsi="Times New Roman"/>
          <w:sz w:val="24"/>
          <w:szCs w:val="24"/>
        </w:rPr>
        <w:t>.</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4</w:t>
      </w:r>
      <w:r>
        <w:rPr>
          <w:rFonts w:ascii="Times New Roman" w:hAnsi="Times New Roman"/>
          <w:sz w:val="24"/>
          <w:szCs w:val="24"/>
        </w:rPr>
        <w:t>6</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Záväznosť </w:t>
      </w:r>
      <w:r>
        <w:rPr>
          <w:rFonts w:ascii="Times New Roman" w:hAnsi="Times New Roman"/>
          <w:sz w:val="24"/>
          <w:szCs w:val="24"/>
        </w:rPr>
        <w:t xml:space="preserve">a účinky </w:t>
      </w:r>
      <w:r w:rsidRPr="00F33E57">
        <w:rPr>
          <w:rFonts w:ascii="Times New Roman" w:hAnsi="Times New Roman"/>
          <w:sz w:val="24"/>
          <w:szCs w:val="24"/>
        </w:rPr>
        <w:t>potvrdeného</w:t>
      </w:r>
      <w:r>
        <w:rPr>
          <w:rFonts w:ascii="Times New Roman" w:hAnsi="Times New Roman"/>
          <w:sz w:val="24"/>
          <w:szCs w:val="24"/>
        </w:rPr>
        <w:t xml:space="preserve"> verejného</w:t>
      </w:r>
      <w:r w:rsidRPr="00F33E57">
        <w:rPr>
          <w:rFonts w:ascii="Times New Roman" w:hAnsi="Times New Roman"/>
          <w:sz w:val="24"/>
          <w:szCs w:val="24"/>
        </w:rPr>
        <w:t xml:space="preserve"> plánu</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(1) P</w:t>
      </w:r>
      <w:r>
        <w:rPr>
          <w:rFonts w:ascii="Times New Roman" w:hAnsi="Times New Roman"/>
          <w:sz w:val="24"/>
          <w:szCs w:val="24"/>
        </w:rPr>
        <w:t>otvrdený verejný p</w:t>
      </w:r>
      <w:r w:rsidRPr="007F11CF">
        <w:rPr>
          <w:rFonts w:ascii="Times New Roman" w:hAnsi="Times New Roman"/>
          <w:sz w:val="24"/>
          <w:szCs w:val="24"/>
        </w:rPr>
        <w:t xml:space="preserve">lán je záväzný voči dlžníkovi a </w:t>
      </w:r>
      <w:r w:rsidRPr="00810E06">
        <w:rPr>
          <w:rFonts w:ascii="Times New Roman" w:hAnsi="Times New Roman"/>
          <w:sz w:val="24"/>
          <w:szCs w:val="24"/>
        </w:rPr>
        <w:t>každému dotknutému veriteľovi</w:t>
      </w:r>
      <w:r w:rsidRPr="0099433A">
        <w:rPr>
          <w:rFonts w:ascii="Times New Roman" w:hAnsi="Times New Roman"/>
          <w:sz w:val="24"/>
          <w:szCs w:val="24"/>
        </w:rPr>
        <w:t xml:space="preserve"> v zozname veriteľov. Účinky verejného plánu nastávajú potvrdení</w:t>
      </w:r>
      <w:r w:rsidRPr="007F11CF">
        <w:rPr>
          <w:rFonts w:ascii="Times New Roman" w:hAnsi="Times New Roman"/>
          <w:sz w:val="24"/>
          <w:szCs w:val="24"/>
        </w:rPr>
        <w:t xml:space="preserve">m </w:t>
      </w:r>
      <w:r>
        <w:rPr>
          <w:rFonts w:ascii="Times New Roman" w:hAnsi="Times New Roman"/>
          <w:sz w:val="24"/>
          <w:szCs w:val="24"/>
        </w:rPr>
        <w:t xml:space="preserve">verejného </w:t>
      </w:r>
      <w:r w:rsidRPr="007F11CF">
        <w:rPr>
          <w:rFonts w:ascii="Times New Roman" w:hAnsi="Times New Roman"/>
          <w:sz w:val="24"/>
          <w:szCs w:val="24"/>
        </w:rPr>
        <w:t>plánu, ak</w:t>
      </w:r>
      <w:r>
        <w:rPr>
          <w:rFonts w:ascii="Times New Roman" w:hAnsi="Times New Roman"/>
          <w:sz w:val="24"/>
          <w:szCs w:val="24"/>
        </w:rPr>
        <w:t xml:space="preserve"> verejný</w:t>
      </w:r>
      <w:r w:rsidRPr="007F11CF">
        <w:rPr>
          <w:rFonts w:ascii="Times New Roman" w:hAnsi="Times New Roman"/>
          <w:sz w:val="24"/>
          <w:szCs w:val="24"/>
        </w:rPr>
        <w:t xml:space="preserve"> plán neurčuje inak.</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(2) Všetky práva, ktoré mal dotknutý veriteľ voči tretím osobám pred účinnosťou</w:t>
      </w:r>
      <w:r>
        <w:rPr>
          <w:rFonts w:ascii="Times New Roman" w:hAnsi="Times New Roman"/>
          <w:sz w:val="24"/>
          <w:szCs w:val="24"/>
        </w:rPr>
        <w:t xml:space="preserve"> verejného</w:t>
      </w:r>
      <w:r w:rsidRPr="007F11CF">
        <w:rPr>
          <w:rFonts w:ascii="Times New Roman" w:hAnsi="Times New Roman"/>
          <w:sz w:val="24"/>
          <w:szCs w:val="24"/>
        </w:rPr>
        <w:t xml:space="preserve"> plánu, zostávajú </w:t>
      </w:r>
      <w:r>
        <w:rPr>
          <w:rFonts w:ascii="Times New Roman" w:hAnsi="Times New Roman"/>
          <w:sz w:val="24"/>
          <w:szCs w:val="24"/>
        </w:rPr>
        <w:t xml:space="preserve">verejným </w:t>
      </w:r>
      <w:r w:rsidRPr="007F11CF">
        <w:rPr>
          <w:rFonts w:ascii="Times New Roman" w:hAnsi="Times New Roman"/>
          <w:sz w:val="24"/>
          <w:szCs w:val="24"/>
        </w:rPr>
        <w:t xml:space="preserve">plánom nedotknuté, ibaže dotknutý veriteľ písomne súhlasil inak. </w:t>
      </w:r>
      <w:r>
        <w:rPr>
          <w:rFonts w:ascii="Times New Roman" w:hAnsi="Times New Roman"/>
          <w:sz w:val="24"/>
          <w:szCs w:val="24"/>
        </w:rPr>
        <w:t>Verejným p</w:t>
      </w:r>
      <w:r w:rsidRPr="007F11CF">
        <w:rPr>
          <w:rFonts w:ascii="Times New Roman" w:hAnsi="Times New Roman"/>
          <w:sz w:val="24"/>
          <w:szCs w:val="24"/>
        </w:rPr>
        <w:t>lánom zostáva nedotknuté najmä právo dotknutého veriteľa domáhať sa</w:t>
      </w:r>
      <w:r>
        <w:rPr>
          <w:rFonts w:ascii="Times New Roman" w:hAnsi="Times New Roman"/>
          <w:sz w:val="24"/>
          <w:szCs w:val="24"/>
        </w:rPr>
        <w:t xml:space="preserve"> v rovnakom čase a rozsahu</w:t>
      </w:r>
      <w:r w:rsidRPr="007F11CF">
        <w:rPr>
          <w:rFonts w:ascii="Times New Roman" w:hAnsi="Times New Roman"/>
          <w:sz w:val="24"/>
          <w:szCs w:val="24"/>
        </w:rPr>
        <w:t xml:space="preserve"> uspokojenia svojej pohľadávky alebo iného práva, ktoré mal pred účinnosťou </w:t>
      </w:r>
      <w:r>
        <w:rPr>
          <w:rFonts w:ascii="Times New Roman" w:hAnsi="Times New Roman"/>
          <w:sz w:val="24"/>
          <w:szCs w:val="24"/>
        </w:rPr>
        <w:t xml:space="preserve">verejného </w:t>
      </w:r>
      <w:r w:rsidRPr="007F11CF">
        <w:rPr>
          <w:rFonts w:ascii="Times New Roman" w:hAnsi="Times New Roman"/>
          <w:sz w:val="24"/>
          <w:szCs w:val="24"/>
        </w:rPr>
        <w:t>plánu, od tretej osoby z dôvodu výkonu zabezpečovacieho práva alebo od spoludlžníka, ručiteľa alebo inej osoby, ktorá je povinná plniť za alebo popri dlžníkovi.</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3</w:t>
      </w:r>
      <w:r w:rsidRPr="007F11CF">
        <w:rPr>
          <w:rFonts w:ascii="Times New Roman" w:hAnsi="Times New Roman"/>
          <w:sz w:val="24"/>
          <w:szCs w:val="24"/>
        </w:rPr>
        <w:t xml:space="preserve">) </w:t>
      </w:r>
      <w:r>
        <w:rPr>
          <w:rFonts w:ascii="Times New Roman" w:hAnsi="Times New Roman"/>
          <w:sz w:val="24"/>
          <w:szCs w:val="24"/>
        </w:rPr>
        <w:t>Verejným p</w:t>
      </w:r>
      <w:r w:rsidRPr="007F11CF">
        <w:rPr>
          <w:rFonts w:ascii="Times New Roman" w:hAnsi="Times New Roman"/>
          <w:sz w:val="24"/>
          <w:szCs w:val="24"/>
        </w:rPr>
        <w:t xml:space="preserve">lánom zostáva nedotknuté právo veriteľa domáhať sa uspokojenia svojej pohľadávky alebo iného práva, ktoré mal pred účinnosťou </w:t>
      </w:r>
      <w:r>
        <w:rPr>
          <w:rFonts w:ascii="Times New Roman" w:hAnsi="Times New Roman"/>
          <w:sz w:val="24"/>
          <w:szCs w:val="24"/>
        </w:rPr>
        <w:t xml:space="preserve">verejného </w:t>
      </w:r>
      <w:r w:rsidRPr="007F11CF">
        <w:rPr>
          <w:rFonts w:ascii="Times New Roman" w:hAnsi="Times New Roman"/>
          <w:sz w:val="24"/>
          <w:szCs w:val="24"/>
        </w:rPr>
        <w:t xml:space="preserve">plánu, z toho, čo odporovateľným právnym úkonom ušlo z dlžníkovho majetku. </w:t>
      </w:r>
      <w:r>
        <w:rPr>
          <w:rFonts w:ascii="Times New Roman" w:hAnsi="Times New Roman"/>
          <w:sz w:val="24"/>
          <w:szCs w:val="24"/>
        </w:rPr>
        <w:t>Verejnému p</w:t>
      </w:r>
      <w:r w:rsidRPr="007F11CF">
        <w:rPr>
          <w:rFonts w:ascii="Times New Roman" w:hAnsi="Times New Roman"/>
          <w:sz w:val="24"/>
          <w:szCs w:val="24"/>
        </w:rPr>
        <w:t>lánu, ako právnemu úkonu, nie je možné odporovať.</w:t>
      </w:r>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4</w:t>
      </w:r>
      <w:r w:rsidRPr="007F11CF">
        <w:rPr>
          <w:rFonts w:ascii="Times New Roman" w:hAnsi="Times New Roman"/>
          <w:sz w:val="24"/>
          <w:szCs w:val="24"/>
        </w:rPr>
        <w:t xml:space="preserve">) Pohľadávka dotknutého veriteľa, ktorý nebol dlžníkovi známy ani 30 deň od povolenia preventívnej reštrukturalizácie, sa potvrdením </w:t>
      </w:r>
      <w:r>
        <w:rPr>
          <w:rFonts w:ascii="Times New Roman" w:hAnsi="Times New Roman"/>
          <w:sz w:val="24"/>
          <w:szCs w:val="24"/>
        </w:rPr>
        <w:t xml:space="preserve">verejného </w:t>
      </w:r>
      <w:r w:rsidRPr="007F11CF">
        <w:rPr>
          <w:rFonts w:ascii="Times New Roman" w:hAnsi="Times New Roman"/>
          <w:sz w:val="24"/>
          <w:szCs w:val="24"/>
        </w:rPr>
        <w:t>plánu stáva voči dlžníkovi nevymáhateľnou. Tým nie je dotknutá vymáhateľnosť pohľadávky voči iným osobám.</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(5) </w:t>
      </w:r>
      <w:r w:rsidRPr="007F11CF">
        <w:rPr>
          <w:rFonts w:ascii="Times New Roman" w:hAnsi="Times New Roman"/>
          <w:sz w:val="24"/>
          <w:szCs w:val="24"/>
        </w:rPr>
        <w:t xml:space="preserve">Krízovému financovaniu </w:t>
      </w:r>
      <w:r>
        <w:rPr>
          <w:rFonts w:ascii="Times New Roman" w:hAnsi="Times New Roman"/>
          <w:sz w:val="24"/>
          <w:szCs w:val="24"/>
        </w:rPr>
        <w:t xml:space="preserve">a novému financovaniu </w:t>
      </w:r>
      <w:r w:rsidRPr="007F11CF">
        <w:rPr>
          <w:rFonts w:ascii="Times New Roman" w:hAnsi="Times New Roman"/>
          <w:sz w:val="24"/>
          <w:szCs w:val="24"/>
        </w:rPr>
        <w:t xml:space="preserve">možno odporovať, ak </w:t>
      </w:r>
      <w:r>
        <w:rPr>
          <w:rFonts w:ascii="Times New Roman" w:hAnsi="Times New Roman"/>
          <w:sz w:val="24"/>
          <w:szCs w:val="24"/>
        </w:rPr>
        <w:t xml:space="preserve">verejná preventívna reštrukturalizácia skončila inak, ako potvrdením verejného plánu, a </w:t>
      </w:r>
      <w:r w:rsidRPr="007F11CF">
        <w:rPr>
          <w:rFonts w:ascii="Times New Roman" w:hAnsi="Times New Roman"/>
          <w:sz w:val="24"/>
          <w:szCs w:val="24"/>
        </w:rPr>
        <w:t>ten, kto ho poskytol</w:t>
      </w:r>
      <w:r>
        <w:rPr>
          <w:rFonts w:ascii="Times New Roman" w:hAnsi="Times New Roman"/>
          <w:sz w:val="24"/>
          <w:szCs w:val="24"/>
        </w:rPr>
        <w:t>,</w:t>
      </w:r>
      <w:r w:rsidRPr="007F11CF">
        <w:rPr>
          <w:rFonts w:ascii="Times New Roman" w:hAnsi="Times New Roman"/>
          <w:sz w:val="24"/>
          <w:szCs w:val="24"/>
        </w:rPr>
        <w:t xml:space="preserve"> musel vedieť, že </w:t>
      </w:r>
      <w:r>
        <w:rPr>
          <w:rFonts w:ascii="Times New Roman" w:hAnsi="Times New Roman"/>
          <w:sz w:val="24"/>
          <w:szCs w:val="24"/>
        </w:rPr>
        <w:t xml:space="preserve">poskytnutým krízovým </w:t>
      </w:r>
      <w:r w:rsidRPr="007F11CF">
        <w:rPr>
          <w:rFonts w:ascii="Times New Roman" w:hAnsi="Times New Roman"/>
          <w:sz w:val="24"/>
          <w:szCs w:val="24"/>
        </w:rPr>
        <w:t>financovaním</w:t>
      </w:r>
      <w:r>
        <w:rPr>
          <w:rFonts w:ascii="Times New Roman" w:hAnsi="Times New Roman"/>
          <w:sz w:val="24"/>
          <w:szCs w:val="24"/>
        </w:rPr>
        <w:t xml:space="preserve"> alebo novým financovaním</w:t>
      </w:r>
      <w:r w:rsidRPr="007F11CF">
        <w:rPr>
          <w:rFonts w:ascii="Times New Roman" w:hAnsi="Times New Roman"/>
          <w:sz w:val="24"/>
          <w:szCs w:val="24"/>
        </w:rPr>
        <w:t xml:space="preserve"> ukráti uspokojenie iných veriteľov.</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lastRenderedPageBreak/>
        <w:t xml:space="preserve">(6) Ak verejná preventívna reštrukturalizácia skončila potvrdením verejného plánu, </w:t>
      </w:r>
    </w:p>
    <w:p w:rsidR="00E82E9A" w:rsidRPr="00930371" w:rsidRDefault="00E82E9A" w:rsidP="0031726C">
      <w:pPr>
        <w:pStyle w:val="Odsekzoznamu"/>
        <w:numPr>
          <w:ilvl w:val="0"/>
          <w:numId w:val="29"/>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poskytnuté  nové financovanie alebo krízové financovanie a nároky z nich nemožno určiť za neplatné, odporovateľné alebo nevymáhateľné,</w:t>
      </w:r>
    </w:p>
    <w:p w:rsidR="00E82E9A" w:rsidRPr="00930371" w:rsidRDefault="00E82E9A" w:rsidP="0031726C">
      <w:pPr>
        <w:pStyle w:val="Odsekzoznamu"/>
        <w:numPr>
          <w:ilvl w:val="0"/>
          <w:numId w:val="29"/>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voči poskytovateľom nového financovania alebo krízového financovania nemožno vyvodzovať trestnoprávnu, správnu alebo občianskoprávnu zodpovednosť z dôvodu, že poškodzuje spoločný záujem veriteľov, a</w:t>
      </w:r>
    </w:p>
    <w:p w:rsidR="00E82E9A" w:rsidRPr="00930371" w:rsidRDefault="00E82E9A" w:rsidP="0031726C">
      <w:pPr>
        <w:pStyle w:val="Odsekzoznamu"/>
        <w:numPr>
          <w:ilvl w:val="0"/>
          <w:numId w:val="29"/>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(7) Ustanovenie odseku 6 písm. c) sa nepoužije na právne úkony dlžníka v súvislosti s rokovaním o verejnom pláne po tom, ako sa dostal do úpadku.</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4</w:t>
      </w:r>
      <w:r>
        <w:rPr>
          <w:rFonts w:ascii="Times New Roman" w:hAnsi="Times New Roman"/>
          <w:sz w:val="24"/>
          <w:szCs w:val="24"/>
        </w:rPr>
        <w:t>7</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Zrušenie</w:t>
      </w:r>
      <w:r>
        <w:rPr>
          <w:rFonts w:ascii="Times New Roman" w:hAnsi="Times New Roman"/>
          <w:sz w:val="24"/>
          <w:szCs w:val="24"/>
        </w:rPr>
        <w:t xml:space="preserve"> verejného</w:t>
      </w:r>
      <w:r w:rsidRPr="00F33E57">
        <w:rPr>
          <w:rFonts w:ascii="Times New Roman" w:hAnsi="Times New Roman"/>
          <w:sz w:val="24"/>
          <w:szCs w:val="24"/>
        </w:rPr>
        <w:t xml:space="preserve"> plánu rozhodnutím súdu</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Súd na návrh dotknutého veriteľa zruší </w:t>
      </w:r>
      <w:r>
        <w:rPr>
          <w:rFonts w:ascii="Times New Roman" w:hAnsi="Times New Roman"/>
          <w:sz w:val="24"/>
          <w:szCs w:val="24"/>
        </w:rPr>
        <w:t xml:space="preserve">verejný </w:t>
      </w:r>
      <w:r w:rsidRPr="007F11CF">
        <w:rPr>
          <w:rFonts w:ascii="Times New Roman" w:hAnsi="Times New Roman"/>
          <w:sz w:val="24"/>
          <w:szCs w:val="24"/>
        </w:rPr>
        <w:t>plán, ak schválenie</w:t>
      </w:r>
      <w:r>
        <w:rPr>
          <w:rFonts w:ascii="Times New Roman" w:hAnsi="Times New Roman"/>
          <w:sz w:val="24"/>
          <w:szCs w:val="24"/>
        </w:rPr>
        <w:t xml:space="preserve"> plánu</w:t>
      </w:r>
      <w:r w:rsidRPr="007F11CF">
        <w:rPr>
          <w:rFonts w:ascii="Times New Roman" w:hAnsi="Times New Roman"/>
          <w:sz w:val="24"/>
          <w:szCs w:val="24"/>
        </w:rPr>
        <w:t xml:space="preserve"> alebo potvrdenie plánu bolo dosiahnuté trestným činom. Návrh musí byť podaný do troch rokov od potvrdenia </w:t>
      </w:r>
      <w:r>
        <w:rPr>
          <w:rFonts w:ascii="Times New Roman" w:hAnsi="Times New Roman"/>
          <w:sz w:val="24"/>
          <w:szCs w:val="24"/>
        </w:rPr>
        <w:t xml:space="preserve">verejného </w:t>
      </w:r>
      <w:r w:rsidRPr="007F11CF">
        <w:rPr>
          <w:rFonts w:ascii="Times New Roman" w:hAnsi="Times New Roman"/>
          <w:sz w:val="24"/>
          <w:szCs w:val="24"/>
        </w:rPr>
        <w:t xml:space="preserve">plánu súdom, inak sa na návrh neprihliada.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Ak súd rozhodne o zrušení </w:t>
      </w:r>
      <w:r>
        <w:rPr>
          <w:rFonts w:ascii="Times New Roman" w:hAnsi="Times New Roman"/>
          <w:sz w:val="24"/>
          <w:szCs w:val="24"/>
        </w:rPr>
        <w:t xml:space="preserve">verejného </w:t>
      </w:r>
      <w:r w:rsidRPr="007F11CF">
        <w:rPr>
          <w:rFonts w:ascii="Times New Roman" w:hAnsi="Times New Roman"/>
          <w:sz w:val="24"/>
          <w:szCs w:val="24"/>
        </w:rPr>
        <w:t xml:space="preserve">plánu, veritelia môžu požadovať uspokojenie svojich pohľadávok a iných práv, ktoré mali pred jeho účinnosťou; platí, že </w:t>
      </w:r>
      <w:r>
        <w:rPr>
          <w:rFonts w:ascii="Times New Roman" w:hAnsi="Times New Roman"/>
          <w:sz w:val="24"/>
          <w:szCs w:val="24"/>
        </w:rPr>
        <w:t>premlčanie neplynulo v období od potvrdenia verejného plánu do jeho zrušenia, a ak bola poskytnutá dočasná ochrana, premlčanie neplynulo v období od jej poskytnutia do zrušenia verejného plánu</w:t>
      </w:r>
      <w:r w:rsidRPr="007F11CF">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(3) Ak súd nerozhodne inak, práva veriteľov a tretích osôb založené </w:t>
      </w:r>
      <w:r>
        <w:rPr>
          <w:rFonts w:ascii="Times New Roman" w:hAnsi="Times New Roman"/>
          <w:sz w:val="24"/>
          <w:szCs w:val="24"/>
        </w:rPr>
        <w:t xml:space="preserve">verejným </w:t>
      </w:r>
      <w:r w:rsidRPr="007F11CF">
        <w:rPr>
          <w:rFonts w:ascii="Times New Roman" w:hAnsi="Times New Roman"/>
          <w:sz w:val="24"/>
          <w:szCs w:val="24"/>
        </w:rPr>
        <w:t xml:space="preserve">plánom nie sú zrušením </w:t>
      </w:r>
      <w:r>
        <w:rPr>
          <w:rFonts w:ascii="Times New Roman" w:hAnsi="Times New Roman"/>
          <w:sz w:val="24"/>
          <w:szCs w:val="24"/>
        </w:rPr>
        <w:t xml:space="preserve">verejného </w:t>
      </w:r>
      <w:r w:rsidRPr="007F11CF">
        <w:rPr>
          <w:rFonts w:ascii="Times New Roman" w:hAnsi="Times New Roman"/>
          <w:sz w:val="24"/>
          <w:szCs w:val="24"/>
        </w:rPr>
        <w:t>plánu dotknuté. Ak je to potrebné k dosiahnutiu spravodlivého usporiadania pomerov medzi dotknutými stranami, súd môže prijať potrebné opatrenia; pritom je povinný zohľadňovať najmä ochranu práv nadobudnutých v dobrej viere.</w:t>
      </w:r>
    </w:p>
    <w:p w:rsidR="00E82E9A" w:rsidRPr="007F11CF" w:rsidRDefault="00E82E9A" w:rsidP="00E82E9A">
      <w:pPr>
        <w:pStyle w:val="Odsekzoznamu"/>
        <w:spacing w:after="0" w:line="240" w:lineRule="auto"/>
        <w:ind w:left="1134"/>
        <w:jc w:val="both"/>
        <w:rPr>
          <w:rFonts w:ascii="Times New Roman" w:hAnsi="Times New Roman" w:cs="Times New Roman"/>
          <w:b/>
          <w:sz w:val="24"/>
          <w:szCs w:val="24"/>
        </w:rPr>
      </w:pPr>
    </w:p>
    <w:p w:rsidR="00E82E9A" w:rsidRPr="00F33E57" w:rsidRDefault="00E82E9A" w:rsidP="00E82E9A">
      <w:pPr>
        <w:jc w:val="center"/>
        <w:rPr>
          <w:rFonts w:ascii="Times New Roman" w:hAnsi="Times New Roman"/>
          <w:spacing w:val="30"/>
          <w:sz w:val="24"/>
          <w:szCs w:val="24"/>
        </w:rPr>
      </w:pPr>
      <w:r w:rsidRPr="00F33E57">
        <w:rPr>
          <w:rFonts w:ascii="Times New Roman" w:hAnsi="Times New Roman"/>
          <w:spacing w:val="30"/>
          <w:sz w:val="24"/>
          <w:szCs w:val="24"/>
        </w:rPr>
        <w:t xml:space="preserve">Plnenie </w:t>
      </w:r>
      <w:r>
        <w:rPr>
          <w:rFonts w:ascii="Times New Roman" w:hAnsi="Times New Roman"/>
          <w:spacing w:val="30"/>
          <w:sz w:val="24"/>
          <w:szCs w:val="24"/>
        </w:rPr>
        <w:t xml:space="preserve">verejného </w:t>
      </w:r>
      <w:r w:rsidRPr="00F33E57">
        <w:rPr>
          <w:rFonts w:ascii="Times New Roman" w:hAnsi="Times New Roman"/>
          <w:spacing w:val="30"/>
          <w:sz w:val="24"/>
          <w:szCs w:val="24"/>
        </w:rPr>
        <w:t>plánu</w:t>
      </w:r>
    </w:p>
    <w:p w:rsidR="00E82E9A"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4</w:t>
      </w:r>
      <w:r>
        <w:rPr>
          <w:rFonts w:ascii="Times New Roman" w:hAnsi="Times New Roman"/>
          <w:sz w:val="24"/>
          <w:szCs w:val="24"/>
        </w:rPr>
        <w:t>8</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Dozorná správa</w:t>
      </w:r>
    </w:p>
    <w:p w:rsidR="00E82E9A" w:rsidRPr="007F11CF" w:rsidRDefault="00E82E9A" w:rsidP="00E82E9A">
      <w:pPr>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(1) </w:t>
      </w:r>
      <w:r w:rsidRPr="007F11CF">
        <w:rPr>
          <w:rFonts w:ascii="Times New Roman" w:hAnsi="Times New Roman"/>
          <w:sz w:val="24"/>
          <w:szCs w:val="24"/>
        </w:rPr>
        <w:t>V</w:t>
      </w:r>
      <w:r>
        <w:rPr>
          <w:rFonts w:ascii="Times New Roman" w:hAnsi="Times New Roman"/>
          <w:sz w:val="24"/>
          <w:szCs w:val="24"/>
        </w:rPr>
        <w:t>o verejnom</w:t>
      </w:r>
      <w:r w:rsidRPr="007F11CF">
        <w:rPr>
          <w:rFonts w:ascii="Times New Roman" w:hAnsi="Times New Roman"/>
          <w:sz w:val="24"/>
          <w:szCs w:val="24"/>
        </w:rPr>
        <w:t xml:space="preserve"> pláne </w:t>
      </w:r>
      <w:r>
        <w:rPr>
          <w:rFonts w:ascii="Times New Roman" w:hAnsi="Times New Roman"/>
          <w:sz w:val="24"/>
          <w:szCs w:val="24"/>
        </w:rPr>
        <w:t xml:space="preserve">možno </w:t>
      </w:r>
      <w:r w:rsidRPr="007F11CF">
        <w:rPr>
          <w:rFonts w:ascii="Times New Roman" w:hAnsi="Times New Roman"/>
          <w:sz w:val="24"/>
          <w:szCs w:val="24"/>
        </w:rPr>
        <w:t>určiť, že na čas jeho plnenia sa zavádza dozorná správa. Ustanovenia všeobecného predpisu o konkurznom konaní o dozornej správe sa použijú rovnako.</w:t>
      </w:r>
      <w:r w:rsidRPr="007F11CF">
        <w:rPr>
          <w:rStyle w:val="Odkaznapoznmkupodiarou"/>
          <w:rFonts w:ascii="Times New Roman" w:hAnsi="Times New Roman"/>
          <w:sz w:val="24"/>
          <w:szCs w:val="24"/>
        </w:rPr>
        <w:footnoteReference w:id="18"/>
      </w:r>
      <w:r w:rsidRPr="007F11CF">
        <w:rPr>
          <w:rFonts w:ascii="Times New Roman" w:hAnsi="Times New Roman"/>
          <w:sz w:val="24"/>
          <w:szCs w:val="24"/>
        </w:rPr>
        <w:t>)</w:t>
      </w:r>
    </w:p>
    <w:p w:rsidR="00E82E9A"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(2) Aj keď nebola zavedená dozorná správa, na žiadosť dotknutého veriteľa počas plnenia verejného plánu je dlžník povinný poskytnúť informácie o plneniach uskutočnených v prospech sporných nespriaznených veriteľov.</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49</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 xml:space="preserve">Splnenie podstatných častí </w:t>
      </w:r>
      <w:r>
        <w:rPr>
          <w:rFonts w:ascii="Times New Roman" w:hAnsi="Times New Roman"/>
          <w:sz w:val="24"/>
          <w:szCs w:val="24"/>
        </w:rPr>
        <w:t xml:space="preserve">verejného </w:t>
      </w:r>
      <w:r w:rsidRPr="00F33E57">
        <w:rPr>
          <w:rFonts w:ascii="Times New Roman" w:hAnsi="Times New Roman"/>
          <w:sz w:val="24"/>
          <w:szCs w:val="24"/>
        </w:rPr>
        <w:t>plánu</w:t>
      </w:r>
    </w:p>
    <w:p w:rsidR="00E82E9A" w:rsidRPr="007F11CF"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lastRenderedPageBreak/>
        <w:t>(1) V záväznej časti</w:t>
      </w:r>
      <w:r>
        <w:rPr>
          <w:rFonts w:ascii="Times New Roman" w:hAnsi="Times New Roman"/>
          <w:sz w:val="24"/>
          <w:szCs w:val="24"/>
        </w:rPr>
        <w:t xml:space="preserve"> verejného </w:t>
      </w:r>
      <w:r w:rsidRPr="007F11CF">
        <w:rPr>
          <w:rFonts w:ascii="Times New Roman" w:hAnsi="Times New Roman"/>
          <w:sz w:val="24"/>
          <w:szCs w:val="24"/>
        </w:rPr>
        <w:t xml:space="preserve">plánu sa určí, bez ktorých častí </w:t>
      </w:r>
      <w:r>
        <w:rPr>
          <w:rFonts w:ascii="Times New Roman" w:hAnsi="Times New Roman"/>
          <w:sz w:val="24"/>
          <w:szCs w:val="24"/>
        </w:rPr>
        <w:t xml:space="preserve">verejného </w:t>
      </w:r>
      <w:r w:rsidRPr="007F11CF">
        <w:rPr>
          <w:rFonts w:ascii="Times New Roman" w:hAnsi="Times New Roman"/>
          <w:sz w:val="24"/>
          <w:szCs w:val="24"/>
        </w:rPr>
        <w:t xml:space="preserve">plánu nemôže dôjsť k jeho splneniu (ďalej len „podstatná časť </w:t>
      </w:r>
      <w:r>
        <w:rPr>
          <w:rFonts w:ascii="Times New Roman" w:hAnsi="Times New Roman"/>
          <w:sz w:val="24"/>
          <w:szCs w:val="24"/>
        </w:rPr>
        <w:t xml:space="preserve">verejného </w:t>
      </w:r>
      <w:r w:rsidRPr="007F11CF">
        <w:rPr>
          <w:rFonts w:ascii="Times New Roman" w:hAnsi="Times New Roman"/>
          <w:sz w:val="24"/>
          <w:szCs w:val="24"/>
        </w:rPr>
        <w:t xml:space="preserve">plánu“); podstatnou časťou </w:t>
      </w:r>
      <w:r>
        <w:rPr>
          <w:rFonts w:ascii="Times New Roman" w:hAnsi="Times New Roman"/>
          <w:sz w:val="24"/>
          <w:szCs w:val="24"/>
        </w:rPr>
        <w:t xml:space="preserve">verejného </w:t>
      </w:r>
      <w:r w:rsidRPr="007F11CF">
        <w:rPr>
          <w:rFonts w:ascii="Times New Roman" w:hAnsi="Times New Roman"/>
          <w:sz w:val="24"/>
          <w:szCs w:val="24"/>
        </w:rPr>
        <w:t>plánu je vždy splnenie všetkých peňažných záväzkov z</w:t>
      </w:r>
      <w:r>
        <w:rPr>
          <w:rFonts w:ascii="Times New Roman" w:hAnsi="Times New Roman"/>
          <w:sz w:val="24"/>
          <w:szCs w:val="24"/>
        </w:rPr>
        <w:t xml:space="preserve"> verejného </w:t>
      </w:r>
      <w:r w:rsidRPr="007F11CF">
        <w:rPr>
          <w:rFonts w:ascii="Times New Roman" w:hAnsi="Times New Roman"/>
          <w:sz w:val="24"/>
          <w:szCs w:val="24"/>
        </w:rPr>
        <w:t xml:space="preserve">plánu.  </w:t>
      </w:r>
    </w:p>
    <w:p w:rsidR="00E82E9A" w:rsidRPr="007F11CF" w:rsidRDefault="00E82E9A" w:rsidP="00E82E9A">
      <w:pPr>
        <w:pStyle w:val="Odsekzoznamu"/>
        <w:spacing w:after="0" w:line="240" w:lineRule="auto"/>
        <w:ind w:left="1134"/>
        <w:jc w:val="both"/>
        <w:rPr>
          <w:rFonts w:ascii="Times New Roman" w:hAnsi="Times New Roman" w:cs="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Ak dlžník splní podstatné časti </w:t>
      </w:r>
      <w:r>
        <w:rPr>
          <w:rFonts w:ascii="Times New Roman" w:hAnsi="Times New Roman"/>
          <w:sz w:val="24"/>
          <w:szCs w:val="24"/>
        </w:rPr>
        <w:t xml:space="preserve">verejného </w:t>
      </w:r>
      <w:r w:rsidRPr="007F11CF">
        <w:rPr>
          <w:rFonts w:ascii="Times New Roman" w:hAnsi="Times New Roman"/>
          <w:sz w:val="24"/>
          <w:szCs w:val="24"/>
        </w:rPr>
        <w:t>plánu</w:t>
      </w:r>
      <w:r w:rsidRPr="007322D1">
        <w:rPr>
          <w:rFonts w:ascii="Times New Roman" w:hAnsi="Times New Roman"/>
          <w:sz w:val="24"/>
          <w:szCs w:val="24"/>
        </w:rPr>
        <w:t>, zverejní oznam o ich splnení</w:t>
      </w:r>
      <w:r>
        <w:rPr>
          <w:rFonts w:ascii="Times New Roman" w:hAnsi="Times New Roman"/>
          <w:sz w:val="24"/>
          <w:szCs w:val="24"/>
        </w:rPr>
        <w:t xml:space="preserve"> v Obchodnom vestníku</w:t>
      </w:r>
      <w:r w:rsidRPr="007322D1">
        <w:rPr>
          <w:rFonts w:ascii="Times New Roman" w:hAnsi="Times New Roman"/>
          <w:sz w:val="24"/>
          <w:szCs w:val="24"/>
        </w:rPr>
        <w:t xml:space="preserve">. </w:t>
      </w:r>
      <w:r w:rsidRPr="007F11CF">
        <w:rPr>
          <w:rFonts w:ascii="Times New Roman" w:hAnsi="Times New Roman"/>
          <w:sz w:val="24"/>
          <w:szCs w:val="24"/>
        </w:rPr>
        <w:t xml:space="preserve">Ak bola zavedená dozorná správa, dlžník môže zverejniť oznam o splnení podstatných častí </w:t>
      </w:r>
      <w:r>
        <w:rPr>
          <w:rFonts w:ascii="Times New Roman" w:hAnsi="Times New Roman"/>
          <w:sz w:val="24"/>
          <w:szCs w:val="24"/>
        </w:rPr>
        <w:t xml:space="preserve">verejného </w:t>
      </w:r>
      <w:r w:rsidRPr="007F11CF">
        <w:rPr>
          <w:rFonts w:ascii="Times New Roman" w:hAnsi="Times New Roman"/>
          <w:sz w:val="24"/>
          <w:szCs w:val="24"/>
        </w:rPr>
        <w:t xml:space="preserve">plánu iba so súhlasom správcu alebo veriteľského výboru. </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Pr>
          <w:rFonts w:ascii="Times New Roman" w:hAnsi="Times New Roman"/>
          <w:sz w:val="24"/>
          <w:szCs w:val="24"/>
        </w:rPr>
        <w:t>PIATA</w:t>
      </w:r>
      <w:r w:rsidRPr="007F11CF">
        <w:rPr>
          <w:rFonts w:ascii="Times New Roman" w:hAnsi="Times New Roman"/>
          <w:sz w:val="24"/>
          <w:szCs w:val="24"/>
        </w:rPr>
        <w:t xml:space="preserve"> HLAVA</w:t>
      </w:r>
    </w:p>
    <w:p w:rsidR="00E82E9A" w:rsidRPr="007F11CF" w:rsidRDefault="00E82E9A" w:rsidP="00E82E9A">
      <w:pPr>
        <w:jc w:val="center"/>
        <w:rPr>
          <w:rFonts w:ascii="Times New Roman" w:hAnsi="Times New Roman"/>
          <w:sz w:val="24"/>
          <w:szCs w:val="24"/>
        </w:rPr>
      </w:pPr>
      <w:r>
        <w:rPr>
          <w:rFonts w:ascii="Times New Roman" w:hAnsi="Times New Roman"/>
          <w:sz w:val="24"/>
          <w:szCs w:val="24"/>
        </w:rPr>
        <w:t>NEVEREJNÁ PREVENTÍVNA REŠTRUKTURALIZÁCIA</w:t>
      </w:r>
    </w:p>
    <w:p w:rsidR="00E82E9A" w:rsidRPr="007F11CF" w:rsidRDefault="00E82E9A" w:rsidP="00E82E9A">
      <w:pPr>
        <w:jc w:val="center"/>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50</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Podmienky neverejnej preventívnej reštrukturalizácie</w:t>
      </w:r>
    </w:p>
    <w:p w:rsidR="00E82E9A" w:rsidRPr="007F11CF" w:rsidRDefault="00E82E9A" w:rsidP="00E82E9A">
      <w:pPr>
        <w:jc w:val="both"/>
        <w:rPr>
          <w:rFonts w:ascii="Times New Roman" w:hAnsi="Times New Roman"/>
          <w:b/>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Dlžník, ktorý je </w:t>
      </w:r>
      <w:r w:rsidRPr="007F11CF">
        <w:rPr>
          <w:rFonts w:ascii="Times New Roman" w:hAnsi="Times New Roman"/>
          <w:sz w:val="24"/>
          <w:szCs w:val="24"/>
        </w:rPr>
        <w:t>v hroziacom úpadku a</w:t>
      </w:r>
      <w:r>
        <w:rPr>
          <w:rFonts w:ascii="Times New Roman" w:hAnsi="Times New Roman"/>
          <w:sz w:val="24"/>
          <w:szCs w:val="24"/>
        </w:rPr>
        <w:t xml:space="preserve"> voči ktorému </w:t>
      </w:r>
      <w:r w:rsidRPr="007F11CF">
        <w:rPr>
          <w:rFonts w:ascii="Times New Roman" w:hAnsi="Times New Roman"/>
          <w:sz w:val="24"/>
          <w:szCs w:val="24"/>
        </w:rPr>
        <w:t xml:space="preserve">nepôsobia účinky vyhlásenia konkurzu alebo </w:t>
      </w:r>
      <w:r>
        <w:rPr>
          <w:rFonts w:ascii="Times New Roman" w:hAnsi="Times New Roman"/>
          <w:sz w:val="24"/>
          <w:szCs w:val="24"/>
        </w:rPr>
        <w:t>začatia reštrukturalizačného konania</w:t>
      </w:r>
      <w:r w:rsidRPr="007F11CF">
        <w:rPr>
          <w:rFonts w:ascii="Times New Roman" w:hAnsi="Times New Roman"/>
          <w:sz w:val="24"/>
          <w:szCs w:val="24"/>
        </w:rPr>
        <w:t xml:space="preserve">, môže s jedným alebo </w:t>
      </w:r>
      <w:r>
        <w:rPr>
          <w:rFonts w:ascii="Times New Roman" w:hAnsi="Times New Roman"/>
          <w:sz w:val="24"/>
          <w:szCs w:val="24"/>
        </w:rPr>
        <w:t xml:space="preserve">s </w:t>
      </w:r>
      <w:r w:rsidRPr="007F11CF">
        <w:rPr>
          <w:rFonts w:ascii="Times New Roman" w:hAnsi="Times New Roman"/>
          <w:sz w:val="24"/>
          <w:szCs w:val="24"/>
        </w:rPr>
        <w:t>viacerými veriteľmi, ktorí podliehajú dohľadu Národnej banky Slovenska alebo inej obdobnej inštitúci</w:t>
      </w:r>
      <w:r>
        <w:rPr>
          <w:rFonts w:ascii="Times New Roman" w:hAnsi="Times New Roman"/>
          <w:sz w:val="24"/>
          <w:szCs w:val="24"/>
        </w:rPr>
        <w:t>e</w:t>
      </w:r>
      <w:r w:rsidRPr="007F11CF">
        <w:rPr>
          <w:rFonts w:ascii="Times New Roman" w:hAnsi="Times New Roman"/>
          <w:sz w:val="24"/>
          <w:szCs w:val="24"/>
        </w:rPr>
        <w:t xml:space="preserve"> v zahraničí, dohodnúť neverejný plán</w:t>
      </w:r>
      <w:r>
        <w:rPr>
          <w:rFonts w:ascii="Times New Roman" w:hAnsi="Times New Roman"/>
          <w:sz w:val="24"/>
          <w:szCs w:val="24"/>
        </w:rPr>
        <w:t xml:space="preserve"> v neverejnej preventívnej reštrukturalizácii</w:t>
      </w:r>
      <w:r w:rsidRPr="007F11CF">
        <w:rPr>
          <w:rFonts w:ascii="Times New Roman" w:hAnsi="Times New Roman"/>
          <w:sz w:val="24"/>
          <w:szCs w:val="24"/>
        </w:rPr>
        <w:t>.</w:t>
      </w:r>
    </w:p>
    <w:p w:rsidR="00E82E9A"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51</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Začatie konania o neverejnej preventívnej reštrukturalizáci</w:t>
      </w:r>
      <w:r>
        <w:rPr>
          <w:rFonts w:ascii="Times New Roman" w:hAnsi="Times New Roman"/>
          <w:sz w:val="24"/>
          <w:szCs w:val="24"/>
        </w:rPr>
        <w:t>i</w:t>
      </w:r>
    </w:p>
    <w:p w:rsidR="00E82E9A" w:rsidRPr="007F11CF" w:rsidRDefault="00E82E9A" w:rsidP="00E82E9A">
      <w:pPr>
        <w:ind w:firstLine="708"/>
        <w:jc w:val="both"/>
        <w:rPr>
          <w:rFonts w:ascii="Times New Roman" w:hAnsi="Times New Roman"/>
          <w:sz w:val="24"/>
          <w:szCs w:val="24"/>
        </w:rPr>
      </w:pPr>
    </w:p>
    <w:p w:rsidR="00E82E9A" w:rsidRPr="007F3DD6" w:rsidRDefault="00E82E9A" w:rsidP="00E82E9A">
      <w:pPr>
        <w:ind w:firstLine="708"/>
        <w:jc w:val="both"/>
        <w:rPr>
          <w:rFonts w:ascii="Times New Roman" w:hAnsi="Times New Roman"/>
          <w:sz w:val="24"/>
          <w:szCs w:val="24"/>
        </w:rPr>
      </w:pPr>
      <w:r w:rsidRPr="007F3DD6">
        <w:rPr>
          <w:rFonts w:ascii="Times New Roman" w:hAnsi="Times New Roman"/>
          <w:sz w:val="24"/>
          <w:szCs w:val="24"/>
        </w:rPr>
        <w:t>Dlžník oznámi začatie konania o neverejnej preventívnej reštrukturalizácii príslušnému súdu</w:t>
      </w:r>
      <w:r>
        <w:rPr>
          <w:rFonts w:ascii="Times New Roman" w:hAnsi="Times New Roman"/>
          <w:sz w:val="24"/>
          <w:szCs w:val="24"/>
        </w:rPr>
        <w:t>,</w:t>
      </w:r>
      <w:r w:rsidRPr="007F3DD6">
        <w:rPr>
          <w:rFonts w:ascii="Times New Roman" w:hAnsi="Times New Roman"/>
          <w:sz w:val="24"/>
          <w:szCs w:val="24"/>
        </w:rPr>
        <w:t xml:space="preserve"> ak s tým súhlasia veritelia podľa </w:t>
      </w:r>
      <w:r>
        <w:rPr>
          <w:rFonts w:ascii="Times New Roman" w:hAnsi="Times New Roman"/>
          <w:sz w:val="24"/>
          <w:szCs w:val="24"/>
        </w:rPr>
        <w:t>§ 50</w:t>
      </w:r>
      <w:r w:rsidRPr="007F3DD6">
        <w:rPr>
          <w:rFonts w:ascii="Times New Roman" w:hAnsi="Times New Roman"/>
          <w:sz w:val="24"/>
          <w:szCs w:val="24"/>
        </w:rPr>
        <w:t>.</w:t>
      </w:r>
    </w:p>
    <w:p w:rsidR="00E82E9A" w:rsidRPr="007F11CF" w:rsidRDefault="00E82E9A" w:rsidP="00E82E9A">
      <w:pPr>
        <w:pStyle w:val="Odsekzoznamu"/>
        <w:spacing w:after="0" w:line="240" w:lineRule="auto"/>
        <w:ind w:left="0"/>
        <w:jc w:val="center"/>
        <w:rPr>
          <w:rFonts w:ascii="Times New Roman" w:hAnsi="Times New Roman" w:cs="Times New Roman"/>
          <w:sz w:val="24"/>
          <w:szCs w:val="24"/>
        </w:rPr>
      </w:pPr>
    </w:p>
    <w:p w:rsidR="00E82E9A" w:rsidRPr="007F11CF" w:rsidRDefault="00E82E9A" w:rsidP="00E82E9A">
      <w:pPr>
        <w:pStyle w:val="Odsekzoznamu"/>
        <w:spacing w:after="0" w:line="240" w:lineRule="auto"/>
        <w:ind w:left="0"/>
        <w:jc w:val="center"/>
        <w:rPr>
          <w:rFonts w:ascii="Times New Roman" w:hAnsi="Times New Roman" w:cs="Times New Roman"/>
          <w:sz w:val="24"/>
          <w:szCs w:val="24"/>
        </w:rPr>
      </w:pPr>
      <w:r w:rsidRPr="007F11CF">
        <w:rPr>
          <w:rFonts w:ascii="Times New Roman" w:hAnsi="Times New Roman" w:cs="Times New Roman"/>
          <w:sz w:val="24"/>
          <w:szCs w:val="24"/>
        </w:rPr>
        <w:t xml:space="preserve">§ </w:t>
      </w:r>
      <w:r>
        <w:rPr>
          <w:rFonts w:ascii="Times New Roman" w:hAnsi="Times New Roman" w:cs="Times New Roman"/>
          <w:sz w:val="24"/>
          <w:szCs w:val="24"/>
        </w:rPr>
        <w:t>52</w:t>
      </w:r>
    </w:p>
    <w:p w:rsidR="00E82E9A" w:rsidRPr="00F33E57" w:rsidRDefault="00E82E9A" w:rsidP="00E82E9A">
      <w:pPr>
        <w:pStyle w:val="Odsekzoznamu"/>
        <w:spacing w:after="0" w:line="240" w:lineRule="auto"/>
        <w:ind w:left="0"/>
        <w:jc w:val="center"/>
        <w:rPr>
          <w:rFonts w:ascii="Times New Roman" w:hAnsi="Times New Roman" w:cs="Times New Roman"/>
          <w:sz w:val="24"/>
          <w:szCs w:val="24"/>
        </w:rPr>
      </w:pPr>
      <w:r w:rsidRPr="00F33E57">
        <w:rPr>
          <w:rFonts w:ascii="Times New Roman" w:hAnsi="Times New Roman" w:cs="Times New Roman"/>
          <w:sz w:val="24"/>
          <w:szCs w:val="24"/>
        </w:rPr>
        <w:t>Predloženie neverejného plánu</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Dlžník predloží n</w:t>
      </w:r>
      <w:r w:rsidRPr="007F11CF">
        <w:rPr>
          <w:rFonts w:ascii="Times New Roman" w:hAnsi="Times New Roman"/>
          <w:sz w:val="24"/>
          <w:szCs w:val="24"/>
        </w:rPr>
        <w:t xml:space="preserve">everejný plán </w:t>
      </w:r>
      <w:r>
        <w:rPr>
          <w:rFonts w:ascii="Times New Roman" w:hAnsi="Times New Roman"/>
          <w:sz w:val="24"/>
          <w:szCs w:val="24"/>
        </w:rPr>
        <w:t>na po</w:t>
      </w:r>
      <w:r w:rsidRPr="007F11CF">
        <w:rPr>
          <w:rFonts w:ascii="Times New Roman" w:hAnsi="Times New Roman"/>
          <w:sz w:val="24"/>
          <w:szCs w:val="24"/>
        </w:rPr>
        <w:t xml:space="preserve">súdenie súdu </w:t>
      </w:r>
      <w:r>
        <w:rPr>
          <w:rFonts w:ascii="Times New Roman" w:hAnsi="Times New Roman"/>
          <w:sz w:val="24"/>
          <w:szCs w:val="24"/>
        </w:rPr>
        <w:t xml:space="preserve">najneskôr </w:t>
      </w:r>
      <w:r w:rsidRPr="007F11CF">
        <w:rPr>
          <w:rFonts w:ascii="Times New Roman" w:hAnsi="Times New Roman"/>
          <w:sz w:val="24"/>
          <w:szCs w:val="24"/>
        </w:rPr>
        <w:t xml:space="preserve">do troch mesiacov od oznámenia začatia konania o neverejnej </w:t>
      </w:r>
      <w:r>
        <w:rPr>
          <w:rFonts w:ascii="Times New Roman" w:hAnsi="Times New Roman"/>
          <w:sz w:val="24"/>
          <w:szCs w:val="24"/>
        </w:rPr>
        <w:t>preventívnej reštrukturalizácii</w:t>
      </w:r>
      <w:r w:rsidRPr="007F11CF">
        <w:rPr>
          <w:rFonts w:ascii="Times New Roman" w:hAnsi="Times New Roman"/>
          <w:sz w:val="24"/>
          <w:szCs w:val="24"/>
        </w:rPr>
        <w:t xml:space="preserve">, inak </w:t>
      </w:r>
      <w:r>
        <w:rPr>
          <w:rFonts w:ascii="Times New Roman" w:hAnsi="Times New Roman"/>
          <w:sz w:val="24"/>
          <w:szCs w:val="24"/>
        </w:rPr>
        <w:t>sa</w:t>
      </w:r>
      <w:r w:rsidRPr="007F11CF">
        <w:rPr>
          <w:rFonts w:ascii="Times New Roman" w:hAnsi="Times New Roman"/>
          <w:sz w:val="24"/>
          <w:szCs w:val="24"/>
        </w:rPr>
        <w:t xml:space="preserve"> konanie končí; o ukončení konania súd nevydáva rozhodnutie.</w:t>
      </w:r>
    </w:p>
    <w:p w:rsidR="00E82E9A" w:rsidRPr="007F11CF" w:rsidRDefault="00E82E9A" w:rsidP="00E82E9A">
      <w:pPr>
        <w:pStyle w:val="Odsekzoznamu"/>
        <w:spacing w:after="0" w:line="240" w:lineRule="auto"/>
        <w:ind w:left="0"/>
        <w:jc w:val="center"/>
        <w:rPr>
          <w:rFonts w:ascii="Times New Roman" w:hAnsi="Times New Roman" w:cs="Times New Roman"/>
          <w:sz w:val="24"/>
          <w:szCs w:val="24"/>
        </w:rPr>
      </w:pPr>
    </w:p>
    <w:p w:rsidR="00E82E9A" w:rsidRPr="007F11CF" w:rsidRDefault="00E82E9A" w:rsidP="00E82E9A">
      <w:pPr>
        <w:pStyle w:val="Odsekzoznamu"/>
        <w:spacing w:after="0" w:line="240" w:lineRule="auto"/>
        <w:ind w:left="0"/>
        <w:jc w:val="center"/>
        <w:rPr>
          <w:rFonts w:ascii="Times New Roman" w:hAnsi="Times New Roman" w:cs="Times New Roman"/>
          <w:sz w:val="24"/>
          <w:szCs w:val="24"/>
        </w:rPr>
      </w:pPr>
      <w:r w:rsidRPr="007F11CF">
        <w:rPr>
          <w:rFonts w:ascii="Times New Roman" w:hAnsi="Times New Roman" w:cs="Times New Roman"/>
          <w:sz w:val="24"/>
          <w:szCs w:val="24"/>
        </w:rPr>
        <w:t xml:space="preserve">§ </w:t>
      </w:r>
      <w:r>
        <w:rPr>
          <w:rFonts w:ascii="Times New Roman" w:hAnsi="Times New Roman" w:cs="Times New Roman"/>
          <w:sz w:val="24"/>
          <w:szCs w:val="24"/>
        </w:rPr>
        <w:t>53</w:t>
      </w:r>
    </w:p>
    <w:p w:rsidR="00E82E9A" w:rsidRPr="00F33E57" w:rsidRDefault="00E82E9A" w:rsidP="00E82E9A">
      <w:pPr>
        <w:pStyle w:val="Odsekzoznamu"/>
        <w:spacing w:after="0" w:line="240" w:lineRule="auto"/>
        <w:ind w:left="0"/>
        <w:jc w:val="center"/>
        <w:rPr>
          <w:rFonts w:ascii="Times New Roman" w:hAnsi="Times New Roman" w:cs="Times New Roman"/>
          <w:sz w:val="24"/>
          <w:szCs w:val="24"/>
        </w:rPr>
      </w:pPr>
      <w:r w:rsidRPr="00F33E57">
        <w:rPr>
          <w:rFonts w:ascii="Times New Roman" w:hAnsi="Times New Roman" w:cs="Times New Roman"/>
          <w:sz w:val="24"/>
          <w:szCs w:val="24"/>
        </w:rPr>
        <w:t>Posúdenie neverejného plánu súdom</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(1) </w:t>
      </w:r>
      <w:r w:rsidRPr="00B430A2">
        <w:rPr>
          <w:rFonts w:ascii="Times New Roman" w:hAnsi="Times New Roman"/>
          <w:sz w:val="24"/>
          <w:szCs w:val="24"/>
        </w:rPr>
        <w:t>Ak súd v lehote 15 dní od predloženia neverejného plánu nerozhodne o jeho zamietnutí, platí, že neverejný plán bol potvrdený</w:t>
      </w:r>
      <w:r>
        <w:rPr>
          <w:rFonts w:ascii="Times New Roman" w:hAnsi="Times New Roman"/>
          <w:sz w:val="24"/>
          <w:szCs w:val="24"/>
        </w:rPr>
        <w:t>;</w:t>
      </w:r>
      <w:r w:rsidRPr="00B430A2">
        <w:rPr>
          <w:rFonts w:ascii="Times New Roman" w:hAnsi="Times New Roman"/>
          <w:sz w:val="24"/>
          <w:szCs w:val="24"/>
        </w:rPr>
        <w:t xml:space="preserve"> </w:t>
      </w:r>
      <w:r w:rsidRPr="007F11CF">
        <w:rPr>
          <w:rFonts w:ascii="Times New Roman" w:hAnsi="Times New Roman"/>
          <w:sz w:val="24"/>
          <w:szCs w:val="24"/>
        </w:rPr>
        <w:t>súd o tom vydá dlžníkovi a veriteľom, ktorí boli označen</w:t>
      </w:r>
      <w:r>
        <w:rPr>
          <w:rFonts w:ascii="Times New Roman" w:hAnsi="Times New Roman"/>
          <w:sz w:val="24"/>
          <w:szCs w:val="24"/>
        </w:rPr>
        <w:t>í</w:t>
      </w:r>
      <w:r w:rsidRPr="007F11CF">
        <w:rPr>
          <w:rFonts w:ascii="Times New Roman" w:hAnsi="Times New Roman"/>
          <w:sz w:val="24"/>
          <w:szCs w:val="24"/>
        </w:rPr>
        <w:t xml:space="preserve"> dlžníkom ako účastníci konania o neverejnej preventívnej reštrukturalizácii, potvrdenie.</w:t>
      </w:r>
    </w:p>
    <w:p w:rsidR="00E82E9A" w:rsidRDefault="00E82E9A" w:rsidP="00E82E9A">
      <w:pPr>
        <w:jc w:val="both"/>
        <w:rPr>
          <w:rFonts w:ascii="Times New Roman" w:hAnsi="Times New Roman"/>
          <w:sz w:val="24"/>
          <w:szCs w:val="24"/>
        </w:rPr>
      </w:pPr>
    </w:p>
    <w:p w:rsidR="00E82E9A" w:rsidRPr="00B430A2" w:rsidRDefault="00E82E9A" w:rsidP="00E82E9A">
      <w:pPr>
        <w:ind w:firstLine="708"/>
        <w:jc w:val="both"/>
        <w:rPr>
          <w:rFonts w:ascii="Times New Roman" w:hAnsi="Times New Roman"/>
          <w:sz w:val="24"/>
          <w:szCs w:val="24"/>
        </w:rPr>
      </w:pPr>
      <w:r>
        <w:rPr>
          <w:rFonts w:ascii="Times New Roman" w:hAnsi="Times New Roman"/>
          <w:sz w:val="24"/>
          <w:szCs w:val="24"/>
        </w:rPr>
        <w:t xml:space="preserve">(2) </w:t>
      </w:r>
      <w:r w:rsidRPr="00B430A2">
        <w:rPr>
          <w:rFonts w:ascii="Times New Roman" w:hAnsi="Times New Roman"/>
          <w:sz w:val="24"/>
          <w:szCs w:val="24"/>
        </w:rPr>
        <w:t>Súd zamietne neverejný plán, ak zistí, že neverejný plán</w:t>
      </w:r>
      <w:r>
        <w:rPr>
          <w:rFonts w:ascii="Times New Roman" w:hAnsi="Times New Roman"/>
          <w:sz w:val="24"/>
          <w:szCs w:val="24"/>
        </w:rPr>
        <w:t xml:space="preserve"> by</w:t>
      </w:r>
      <w:r w:rsidRPr="00B430A2">
        <w:rPr>
          <w:rFonts w:ascii="Times New Roman" w:hAnsi="Times New Roman"/>
          <w:sz w:val="24"/>
          <w:szCs w:val="24"/>
        </w:rPr>
        <w:t xml:space="preserve"> mohol poškodiť </w:t>
      </w:r>
      <w:r>
        <w:rPr>
          <w:rFonts w:ascii="Times New Roman" w:hAnsi="Times New Roman"/>
          <w:sz w:val="24"/>
          <w:szCs w:val="24"/>
        </w:rPr>
        <w:t xml:space="preserve">majetkové záujmy </w:t>
      </w:r>
      <w:r w:rsidRPr="00B430A2">
        <w:rPr>
          <w:rFonts w:ascii="Times New Roman" w:hAnsi="Times New Roman"/>
          <w:sz w:val="24"/>
          <w:szCs w:val="24"/>
        </w:rPr>
        <w:t xml:space="preserve">veriteľov, ktorí </w:t>
      </w:r>
      <w:r>
        <w:rPr>
          <w:rFonts w:ascii="Times New Roman" w:hAnsi="Times New Roman"/>
          <w:sz w:val="24"/>
          <w:szCs w:val="24"/>
        </w:rPr>
        <w:t>nie sú účastníkmi neverejného plánu.</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pStyle w:val="Odsekzoznamu"/>
        <w:spacing w:after="0" w:line="240" w:lineRule="auto"/>
        <w:ind w:left="0"/>
        <w:jc w:val="center"/>
        <w:rPr>
          <w:rFonts w:ascii="Times New Roman" w:hAnsi="Times New Roman" w:cs="Times New Roman"/>
          <w:sz w:val="24"/>
          <w:szCs w:val="24"/>
        </w:rPr>
      </w:pPr>
      <w:r w:rsidRPr="007F11CF">
        <w:rPr>
          <w:rFonts w:ascii="Times New Roman" w:hAnsi="Times New Roman" w:cs="Times New Roman"/>
          <w:sz w:val="24"/>
          <w:szCs w:val="24"/>
        </w:rPr>
        <w:t xml:space="preserve">§ </w:t>
      </w:r>
      <w:r>
        <w:rPr>
          <w:rFonts w:ascii="Times New Roman" w:hAnsi="Times New Roman" w:cs="Times New Roman"/>
          <w:sz w:val="24"/>
          <w:szCs w:val="24"/>
        </w:rPr>
        <w:t>54</w:t>
      </w:r>
    </w:p>
    <w:p w:rsidR="00E82E9A" w:rsidRPr="00F33E57" w:rsidRDefault="00E82E9A" w:rsidP="00E82E9A">
      <w:pPr>
        <w:pStyle w:val="Odsekzoznamu"/>
        <w:spacing w:after="0" w:line="240" w:lineRule="auto"/>
        <w:ind w:left="0"/>
        <w:jc w:val="center"/>
        <w:rPr>
          <w:rFonts w:ascii="Times New Roman" w:hAnsi="Times New Roman" w:cs="Times New Roman"/>
          <w:sz w:val="24"/>
          <w:szCs w:val="24"/>
        </w:rPr>
      </w:pPr>
      <w:r w:rsidRPr="00F33E57">
        <w:rPr>
          <w:rFonts w:ascii="Times New Roman" w:hAnsi="Times New Roman" w:cs="Times New Roman"/>
          <w:sz w:val="24"/>
          <w:szCs w:val="24"/>
        </w:rPr>
        <w:t xml:space="preserve">Účinky potvrdenia </w:t>
      </w:r>
      <w:r>
        <w:rPr>
          <w:rFonts w:ascii="Times New Roman" w:hAnsi="Times New Roman" w:cs="Times New Roman"/>
          <w:sz w:val="24"/>
          <w:szCs w:val="24"/>
        </w:rPr>
        <w:t xml:space="preserve">neverejného </w:t>
      </w:r>
      <w:r w:rsidRPr="00F33E57">
        <w:rPr>
          <w:rFonts w:ascii="Times New Roman" w:hAnsi="Times New Roman" w:cs="Times New Roman"/>
          <w:sz w:val="24"/>
          <w:szCs w:val="24"/>
        </w:rPr>
        <w:t>plánu súdom</w:t>
      </w:r>
    </w:p>
    <w:p w:rsidR="00E82E9A" w:rsidRPr="007F11CF" w:rsidRDefault="00E82E9A" w:rsidP="00E82E9A">
      <w:pPr>
        <w:pStyle w:val="Odsekzoznamu"/>
        <w:spacing w:after="0" w:line="240" w:lineRule="auto"/>
        <w:ind w:left="0"/>
        <w:jc w:val="center"/>
        <w:rPr>
          <w:rFonts w:ascii="Times New Roman" w:hAnsi="Times New Roman" w:cs="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w:t>
      </w:r>
      <w:r>
        <w:rPr>
          <w:rFonts w:ascii="Times New Roman" w:hAnsi="Times New Roman"/>
          <w:sz w:val="24"/>
          <w:szCs w:val="24"/>
        </w:rPr>
        <w:t>Potvrdenému n</w:t>
      </w:r>
      <w:r w:rsidRPr="007F11CF">
        <w:rPr>
          <w:rFonts w:ascii="Times New Roman" w:hAnsi="Times New Roman"/>
          <w:sz w:val="24"/>
          <w:szCs w:val="24"/>
        </w:rPr>
        <w:t>everejnému plánu</w:t>
      </w:r>
      <w:r>
        <w:rPr>
          <w:rFonts w:ascii="Times New Roman" w:hAnsi="Times New Roman"/>
          <w:sz w:val="24"/>
          <w:szCs w:val="24"/>
        </w:rPr>
        <w:t xml:space="preserve"> a</w:t>
      </w:r>
      <w:r w:rsidRPr="007F11CF">
        <w:rPr>
          <w:rFonts w:ascii="Times New Roman" w:hAnsi="Times New Roman"/>
          <w:sz w:val="24"/>
          <w:szCs w:val="24"/>
        </w:rPr>
        <w:t>ko právnemu úkonu možn</w:t>
      </w:r>
      <w:r>
        <w:rPr>
          <w:rFonts w:ascii="Times New Roman" w:hAnsi="Times New Roman"/>
          <w:sz w:val="24"/>
          <w:szCs w:val="24"/>
        </w:rPr>
        <w:t>o odporovať</w:t>
      </w:r>
      <w:r w:rsidRPr="007F11CF">
        <w:rPr>
          <w:rFonts w:ascii="Times New Roman" w:hAnsi="Times New Roman"/>
          <w:sz w:val="24"/>
          <w:szCs w:val="24"/>
        </w:rPr>
        <w:t xml:space="preserve"> iba</w:t>
      </w:r>
      <w:r>
        <w:rPr>
          <w:rFonts w:ascii="Times New Roman" w:hAnsi="Times New Roman"/>
          <w:sz w:val="24"/>
          <w:szCs w:val="24"/>
        </w:rPr>
        <w:t xml:space="preserve"> z dôvodu, že</w:t>
      </w:r>
      <w:r w:rsidRPr="007F11CF">
        <w:rPr>
          <w:rFonts w:ascii="Times New Roman" w:hAnsi="Times New Roman"/>
          <w:sz w:val="24"/>
          <w:szCs w:val="24"/>
        </w:rPr>
        <w:t xml:space="preserve"> v čase dohodnutia </w:t>
      </w:r>
      <w:r>
        <w:rPr>
          <w:rFonts w:ascii="Times New Roman" w:hAnsi="Times New Roman"/>
          <w:sz w:val="24"/>
          <w:szCs w:val="24"/>
        </w:rPr>
        <w:t xml:space="preserve">neverejného </w:t>
      </w:r>
      <w:r w:rsidRPr="007F11CF">
        <w:rPr>
          <w:rFonts w:ascii="Times New Roman" w:hAnsi="Times New Roman"/>
          <w:sz w:val="24"/>
          <w:szCs w:val="24"/>
        </w:rPr>
        <w:t xml:space="preserve">plánu neboli splnené podmienky </w:t>
      </w:r>
      <w:r>
        <w:rPr>
          <w:rFonts w:ascii="Times New Roman" w:hAnsi="Times New Roman"/>
          <w:sz w:val="24"/>
          <w:szCs w:val="24"/>
        </w:rPr>
        <w:t>podľa § 50</w:t>
      </w:r>
      <w:r w:rsidRPr="007F11CF">
        <w:rPr>
          <w:rFonts w:ascii="Times New Roman" w:hAnsi="Times New Roman"/>
          <w:sz w:val="24"/>
          <w:szCs w:val="24"/>
        </w:rPr>
        <w:t>, o ktorých druhá strana vedela alebo musela vedieť.</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lastRenderedPageBreak/>
        <w:t xml:space="preserve">(2) </w:t>
      </w:r>
      <w:r>
        <w:rPr>
          <w:rFonts w:ascii="Times New Roman" w:hAnsi="Times New Roman"/>
          <w:sz w:val="24"/>
          <w:szCs w:val="24"/>
        </w:rPr>
        <w:t xml:space="preserve">Ak na základe neverejného plánu má byť dlžníkovi poskytnuté nové </w:t>
      </w:r>
      <w:r w:rsidRPr="007F11CF">
        <w:rPr>
          <w:rFonts w:ascii="Times New Roman" w:hAnsi="Times New Roman"/>
          <w:sz w:val="24"/>
          <w:szCs w:val="24"/>
        </w:rPr>
        <w:t>financovanie</w:t>
      </w:r>
      <w:r>
        <w:rPr>
          <w:rFonts w:ascii="Times New Roman" w:hAnsi="Times New Roman"/>
          <w:sz w:val="24"/>
          <w:szCs w:val="24"/>
        </w:rPr>
        <w:t xml:space="preserve">, veriteľ, ktorý takéto financovanie poskytol, sa nepovažuje za </w:t>
      </w:r>
      <w:r w:rsidRPr="007F11CF">
        <w:rPr>
          <w:rFonts w:ascii="Times New Roman" w:hAnsi="Times New Roman"/>
          <w:sz w:val="24"/>
          <w:szCs w:val="24"/>
        </w:rPr>
        <w:t>veriteľa</w:t>
      </w:r>
      <w:r>
        <w:rPr>
          <w:rFonts w:ascii="Times New Roman" w:hAnsi="Times New Roman"/>
          <w:sz w:val="24"/>
          <w:szCs w:val="24"/>
        </w:rPr>
        <w:t xml:space="preserve"> spriaznenej pohľadávky</w:t>
      </w:r>
      <w:r w:rsidRPr="007F11CF">
        <w:rPr>
          <w:rFonts w:ascii="Times New Roman" w:hAnsi="Times New Roman"/>
          <w:sz w:val="24"/>
          <w:szCs w:val="24"/>
        </w:rPr>
        <w:t xml:space="preserve">, aj keby inak bol </w:t>
      </w:r>
      <w:r>
        <w:rPr>
          <w:rFonts w:ascii="Times New Roman" w:hAnsi="Times New Roman"/>
          <w:sz w:val="24"/>
          <w:szCs w:val="24"/>
        </w:rPr>
        <w:t>v</w:t>
      </w:r>
      <w:r w:rsidRPr="007F11CF">
        <w:rPr>
          <w:rFonts w:ascii="Times New Roman" w:hAnsi="Times New Roman"/>
          <w:sz w:val="24"/>
          <w:szCs w:val="24"/>
        </w:rPr>
        <w:t>eriteľom</w:t>
      </w:r>
      <w:r>
        <w:rPr>
          <w:rFonts w:ascii="Times New Roman" w:hAnsi="Times New Roman"/>
          <w:sz w:val="24"/>
          <w:szCs w:val="24"/>
        </w:rPr>
        <w:t xml:space="preserve"> spriaznenej pohľadávky</w:t>
      </w:r>
      <w:r w:rsidRPr="007F11CF">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(3) Neverejný plán zaväzuje iba veriteľov, ktorí s ním prejavili písomný súhlas.</w:t>
      </w:r>
    </w:p>
    <w:p w:rsidR="00E82E9A" w:rsidRPr="007F11CF" w:rsidRDefault="00E82E9A" w:rsidP="00E82E9A">
      <w:pPr>
        <w:pStyle w:val="Odsekzoznamu"/>
        <w:spacing w:after="0" w:line="240" w:lineRule="auto"/>
        <w:ind w:left="0"/>
        <w:jc w:val="center"/>
        <w:rPr>
          <w:b/>
        </w:rPr>
      </w:pPr>
    </w:p>
    <w:p w:rsidR="00E82E9A" w:rsidRPr="00F33E57" w:rsidRDefault="00E82E9A" w:rsidP="00E82E9A">
      <w:pPr>
        <w:jc w:val="center"/>
        <w:rPr>
          <w:rFonts w:ascii="Times New Roman" w:hAnsi="Times New Roman"/>
          <w:b/>
          <w:spacing w:val="30"/>
          <w:sz w:val="24"/>
          <w:szCs w:val="24"/>
        </w:rPr>
      </w:pPr>
      <w:bookmarkStart w:id="7" w:name="_Toc68772331"/>
      <w:r w:rsidRPr="00F33E57">
        <w:rPr>
          <w:rFonts w:ascii="Times New Roman" w:hAnsi="Times New Roman"/>
          <w:b/>
          <w:spacing w:val="30"/>
          <w:sz w:val="24"/>
          <w:szCs w:val="24"/>
        </w:rPr>
        <w:t>TRETIA ČASŤ</w:t>
      </w:r>
    </w:p>
    <w:p w:rsidR="00E82E9A" w:rsidRPr="00F33E57" w:rsidRDefault="00E82E9A" w:rsidP="00E82E9A">
      <w:pPr>
        <w:jc w:val="center"/>
        <w:rPr>
          <w:rFonts w:ascii="Times New Roman" w:hAnsi="Times New Roman"/>
          <w:b/>
          <w:sz w:val="24"/>
          <w:szCs w:val="24"/>
        </w:rPr>
      </w:pPr>
      <w:r w:rsidRPr="00F33E57">
        <w:rPr>
          <w:rFonts w:ascii="Times New Roman" w:hAnsi="Times New Roman"/>
          <w:b/>
          <w:sz w:val="24"/>
          <w:szCs w:val="24"/>
        </w:rPr>
        <w:t>OSOBITNÉ PROCESNÉ USTANOVENIA</w:t>
      </w:r>
      <w:bookmarkEnd w:id="7"/>
    </w:p>
    <w:p w:rsidR="00E82E9A" w:rsidRPr="007F11CF" w:rsidRDefault="00E82E9A" w:rsidP="00E82E9A">
      <w:pPr>
        <w:jc w:val="both"/>
        <w:rPr>
          <w:rFonts w:ascii="Times New Roman" w:hAnsi="Times New Roman"/>
          <w:b/>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bookmarkStart w:id="8" w:name="_Toc68772332"/>
      <w:r>
        <w:rPr>
          <w:rFonts w:ascii="Times New Roman" w:hAnsi="Times New Roman"/>
          <w:sz w:val="24"/>
          <w:szCs w:val="24"/>
        </w:rPr>
        <w:t>55</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Použitie procesných poriadkov</w:t>
      </w:r>
      <w:bookmarkEnd w:id="8"/>
    </w:p>
    <w:p w:rsidR="00E82E9A" w:rsidRPr="007F11CF"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Ak tento zákon neustanovuje inak, na konani</w:t>
      </w:r>
      <w:r>
        <w:rPr>
          <w:rFonts w:ascii="Times New Roman" w:hAnsi="Times New Roman"/>
          <w:sz w:val="24"/>
          <w:szCs w:val="24"/>
        </w:rPr>
        <w:t>e</w:t>
      </w:r>
      <w:r w:rsidRPr="007F11CF">
        <w:rPr>
          <w:rFonts w:ascii="Times New Roman" w:hAnsi="Times New Roman"/>
          <w:sz w:val="24"/>
          <w:szCs w:val="24"/>
        </w:rPr>
        <w:t xml:space="preserve"> podľa tohto zákona sa primerane použije Civilný mimosporový poriadok</w:t>
      </w:r>
      <w:r>
        <w:rPr>
          <w:rFonts w:ascii="Times New Roman" w:hAnsi="Times New Roman"/>
          <w:sz w:val="24"/>
          <w:szCs w:val="24"/>
        </w:rPr>
        <w:t>, okrem čl. 6, § 35 a 36 Civilného mimosporového poriadku</w:t>
      </w:r>
      <w:r w:rsidRPr="007F11CF">
        <w:rPr>
          <w:rFonts w:ascii="Times New Roman" w:hAnsi="Times New Roman"/>
          <w:sz w:val="24"/>
          <w:szCs w:val="24"/>
        </w:rPr>
        <w:t xml:space="preserve">. </w:t>
      </w:r>
    </w:p>
    <w:p w:rsidR="00E82E9A" w:rsidRPr="007F11CF" w:rsidRDefault="00E82E9A" w:rsidP="00E82E9A">
      <w:pPr>
        <w:pStyle w:val="Odsekzoznamu"/>
        <w:spacing w:after="0" w:line="240" w:lineRule="auto"/>
        <w:ind w:left="1134"/>
        <w:jc w:val="both"/>
        <w:rPr>
          <w:rFonts w:ascii="Times New Roman" w:hAnsi="Times New Roman" w:cs="Times New Roman"/>
          <w:sz w:val="24"/>
          <w:szCs w:val="24"/>
        </w:rPr>
      </w:pPr>
    </w:p>
    <w:p w:rsidR="00E82E9A" w:rsidRPr="00C429A3" w:rsidRDefault="00E82E9A" w:rsidP="00E82E9A">
      <w:pPr>
        <w:jc w:val="center"/>
        <w:rPr>
          <w:rFonts w:ascii="Times New Roman" w:hAnsi="Times New Roman"/>
          <w:sz w:val="24"/>
          <w:szCs w:val="24"/>
        </w:rPr>
      </w:pPr>
      <w:r w:rsidRPr="00C429A3">
        <w:rPr>
          <w:rFonts w:ascii="Times New Roman" w:hAnsi="Times New Roman"/>
          <w:sz w:val="24"/>
          <w:szCs w:val="24"/>
        </w:rPr>
        <w:t>§ 56</w:t>
      </w:r>
    </w:p>
    <w:p w:rsidR="00E82E9A" w:rsidRPr="00C429A3" w:rsidRDefault="00E82E9A" w:rsidP="00E82E9A">
      <w:pPr>
        <w:jc w:val="center"/>
        <w:rPr>
          <w:rFonts w:ascii="Times New Roman" w:hAnsi="Times New Roman"/>
          <w:sz w:val="24"/>
          <w:szCs w:val="24"/>
        </w:rPr>
      </w:pPr>
      <w:r w:rsidRPr="00C429A3">
        <w:rPr>
          <w:rFonts w:ascii="Times New Roman" w:hAnsi="Times New Roman"/>
          <w:sz w:val="24"/>
          <w:szCs w:val="24"/>
        </w:rPr>
        <w:t>Príslušnosť</w:t>
      </w:r>
    </w:p>
    <w:p w:rsidR="00E82E9A" w:rsidRPr="00C429A3" w:rsidRDefault="00E82E9A" w:rsidP="00E82E9A">
      <w:pPr>
        <w:jc w:val="center"/>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C429A3">
        <w:rPr>
          <w:rFonts w:ascii="Times New Roman" w:hAnsi="Times New Roman"/>
          <w:sz w:val="24"/>
          <w:szCs w:val="24"/>
        </w:rPr>
        <w:t>(1) Na konanie podľa tohto zákona sú kauzálne príslušné</w:t>
      </w:r>
    </w:p>
    <w:p w:rsidR="00E82E9A" w:rsidRPr="00930371" w:rsidRDefault="00E82E9A" w:rsidP="0031726C">
      <w:pPr>
        <w:pStyle w:val="Odsekzoznamu"/>
        <w:numPr>
          <w:ilvl w:val="0"/>
          <w:numId w:val="30"/>
        </w:numPr>
        <w:spacing w:after="0" w:line="240" w:lineRule="auto"/>
        <w:jc w:val="both"/>
        <w:rPr>
          <w:rFonts w:ascii="Times New Roman" w:eastAsia="Times New Roman" w:hAnsi="Times New Roman" w:cs="Times New Roman"/>
          <w:color w:val="000000" w:themeColor="text1"/>
          <w:sz w:val="24"/>
          <w:szCs w:val="24"/>
          <w:lang w:eastAsia="sk-SK"/>
        </w:rPr>
      </w:pPr>
      <w:r w:rsidRPr="00930371">
        <w:rPr>
          <w:rFonts w:ascii="Times New Roman" w:eastAsia="Times New Roman" w:hAnsi="Times New Roman" w:cs="Times New Roman"/>
          <w:color w:val="000000" w:themeColor="text1"/>
          <w:sz w:val="24"/>
          <w:szCs w:val="24"/>
          <w:lang w:eastAsia="sk-SK"/>
        </w:rPr>
        <w:t>Okresný súd Košice I pre obvody Krajského súdu v Košiciach a Krajského súdu v Prešove,</w:t>
      </w:r>
    </w:p>
    <w:p w:rsidR="00E82E9A" w:rsidRPr="00930371" w:rsidRDefault="00E82E9A" w:rsidP="0031726C">
      <w:pPr>
        <w:pStyle w:val="Odsekzoznamu"/>
        <w:numPr>
          <w:ilvl w:val="0"/>
          <w:numId w:val="30"/>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930371">
        <w:rPr>
          <w:rFonts w:ascii="Times New Roman" w:eastAsia="Times New Roman" w:hAnsi="Times New Roman" w:cs="Times New Roman"/>
          <w:color w:val="000000" w:themeColor="text1"/>
          <w:sz w:val="24"/>
          <w:szCs w:val="24"/>
          <w:lang w:eastAsia="sk-SK"/>
        </w:rPr>
        <w:t>Okresný súd Žilina pre obvody Krajského súdu v Žiline, Krajského súdu v Banskej Bystrici a Krajského súdu v Trenčíne,</w:t>
      </w:r>
    </w:p>
    <w:p w:rsidR="00E82E9A" w:rsidRPr="00930371" w:rsidRDefault="00E82E9A" w:rsidP="0031726C">
      <w:pPr>
        <w:pStyle w:val="Odsekzoznamu"/>
        <w:numPr>
          <w:ilvl w:val="0"/>
          <w:numId w:val="30"/>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930371">
        <w:rPr>
          <w:rFonts w:ascii="Times New Roman" w:eastAsia="Times New Roman" w:hAnsi="Times New Roman" w:cs="Times New Roman"/>
          <w:color w:val="000000" w:themeColor="text1"/>
          <w:sz w:val="24"/>
          <w:szCs w:val="24"/>
          <w:lang w:eastAsia="sk-SK"/>
        </w:rPr>
        <w:t>Okresný súd Nitra pre obvody Krajského súdu v Nitre, Krajského súdu v Trnave a Krajského súdu v Bratislave.</w:t>
      </w:r>
    </w:p>
    <w:p w:rsidR="00E82E9A" w:rsidRPr="00C429A3" w:rsidRDefault="00E82E9A" w:rsidP="00E82E9A">
      <w:pPr>
        <w:ind w:firstLine="708"/>
        <w:jc w:val="both"/>
        <w:rPr>
          <w:rFonts w:ascii="Times New Roman" w:hAnsi="Times New Roman"/>
          <w:sz w:val="24"/>
          <w:szCs w:val="24"/>
        </w:rPr>
      </w:pPr>
    </w:p>
    <w:p w:rsidR="00E82E9A" w:rsidRPr="00C429A3" w:rsidRDefault="00E82E9A" w:rsidP="00E82E9A">
      <w:pPr>
        <w:ind w:firstLine="708"/>
        <w:jc w:val="both"/>
        <w:rPr>
          <w:rFonts w:ascii="Times New Roman" w:hAnsi="Times New Roman"/>
          <w:sz w:val="24"/>
          <w:szCs w:val="24"/>
        </w:rPr>
      </w:pPr>
      <w:r w:rsidRPr="00C429A3">
        <w:rPr>
          <w:rFonts w:ascii="Times New Roman" w:hAnsi="Times New Roman"/>
          <w:sz w:val="24"/>
          <w:szCs w:val="24"/>
        </w:rPr>
        <w:t>(2) Na konanie podľa tohto zákona je miestne príslušný súd, v ktorého obvode má dlžník sídlo.</w:t>
      </w:r>
    </w:p>
    <w:p w:rsidR="00E82E9A" w:rsidRPr="00C429A3"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C429A3">
        <w:rPr>
          <w:rFonts w:ascii="Times New Roman" w:hAnsi="Times New Roman"/>
          <w:sz w:val="24"/>
          <w:szCs w:val="24"/>
        </w:rPr>
        <w:t xml:space="preserve">(3) Príslušnosť súdu na konanie </w:t>
      </w:r>
      <w:r>
        <w:rPr>
          <w:rFonts w:ascii="Times New Roman" w:hAnsi="Times New Roman"/>
          <w:sz w:val="24"/>
          <w:szCs w:val="24"/>
        </w:rPr>
        <w:t>podľa tohto zákona</w:t>
      </w:r>
      <w:r w:rsidRPr="00C429A3">
        <w:rPr>
          <w:rFonts w:ascii="Times New Roman" w:hAnsi="Times New Roman"/>
          <w:sz w:val="24"/>
          <w:szCs w:val="24"/>
        </w:rPr>
        <w:t xml:space="preserve"> voči dlžníkovi, ktorý je právnickou osobou zapísanou v obchodnom registri, sa určuje podľa </w:t>
      </w:r>
      <w:r>
        <w:rPr>
          <w:rFonts w:ascii="Times New Roman" w:hAnsi="Times New Roman"/>
          <w:sz w:val="24"/>
          <w:szCs w:val="24"/>
        </w:rPr>
        <w:t>sídla dlžníka v čase podania návrhu alebo oznámenia začatia konania o neverejnej preventívnej reštrukturalizácii.</w:t>
      </w:r>
    </w:p>
    <w:p w:rsidR="00E82E9A" w:rsidRPr="00C429A3"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C429A3">
        <w:rPr>
          <w:rFonts w:ascii="Times New Roman" w:hAnsi="Times New Roman"/>
          <w:sz w:val="24"/>
          <w:szCs w:val="24"/>
        </w:rPr>
        <w:t xml:space="preserve">(4) Súd, na ktorom prebieha konanie podľa tohto zákona, je príslušný aj na spory vyvolané osobitnou povahou </w:t>
      </w:r>
      <w:r>
        <w:rPr>
          <w:rFonts w:ascii="Times New Roman" w:hAnsi="Times New Roman"/>
          <w:sz w:val="24"/>
          <w:szCs w:val="24"/>
        </w:rPr>
        <w:t xml:space="preserve">týchto </w:t>
      </w:r>
      <w:r w:rsidRPr="00C429A3">
        <w:rPr>
          <w:rFonts w:ascii="Times New Roman" w:hAnsi="Times New Roman"/>
          <w:sz w:val="24"/>
          <w:szCs w:val="24"/>
        </w:rPr>
        <w:t>konaní</w:t>
      </w:r>
      <w:r>
        <w:rPr>
          <w:rFonts w:ascii="Times New Roman" w:hAnsi="Times New Roman"/>
          <w:sz w:val="24"/>
          <w:szCs w:val="24"/>
        </w:rPr>
        <w:t xml:space="preserve">. </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(5) Na konanie o odvolaní proti rozhodnutiu vydanému v konaní podľa odseku 1 je príslušný Krajský súd v Banskej Bystrici.</w:t>
      </w:r>
    </w:p>
    <w:p w:rsidR="00E82E9A" w:rsidRDefault="00E82E9A" w:rsidP="00E82E9A">
      <w:pPr>
        <w:jc w:val="center"/>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 57</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Strany</w:t>
      </w:r>
    </w:p>
    <w:p w:rsidR="00E82E9A" w:rsidRPr="007F11CF" w:rsidRDefault="00E82E9A" w:rsidP="00E82E9A">
      <w:pPr>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7F11CF">
        <w:rPr>
          <w:rFonts w:ascii="Times New Roman" w:hAnsi="Times New Roman"/>
          <w:sz w:val="24"/>
          <w:szCs w:val="24"/>
        </w:rPr>
        <w:t>Stranou v konaní podľa tohto zákona je dlžník a ďalšie osoby, o ktorých právach alebo povinnostiach sa má konať; tieto osoby sú stranami pre tú časť konania, v ktorom sa koná a rozhoduje o ich právach alebo povinnostiach.</w:t>
      </w:r>
    </w:p>
    <w:p w:rsidR="00E82E9A"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bookmarkStart w:id="9" w:name="_Toc68772335"/>
      <w:r w:rsidRPr="007F11CF">
        <w:rPr>
          <w:rFonts w:ascii="Times New Roman" w:hAnsi="Times New Roman"/>
          <w:sz w:val="24"/>
          <w:szCs w:val="24"/>
        </w:rPr>
        <w:t xml:space="preserve">§ </w:t>
      </w:r>
      <w:r>
        <w:rPr>
          <w:rFonts w:ascii="Times New Roman" w:hAnsi="Times New Roman"/>
          <w:sz w:val="24"/>
          <w:szCs w:val="24"/>
        </w:rPr>
        <w:t>58</w:t>
      </w:r>
    </w:p>
    <w:p w:rsidR="00E82E9A" w:rsidRPr="00283896" w:rsidRDefault="00E82E9A" w:rsidP="00E82E9A">
      <w:pPr>
        <w:jc w:val="center"/>
        <w:rPr>
          <w:rFonts w:ascii="Times New Roman" w:hAnsi="Times New Roman"/>
          <w:sz w:val="24"/>
          <w:szCs w:val="24"/>
        </w:rPr>
      </w:pPr>
      <w:r w:rsidRPr="00F33E57">
        <w:rPr>
          <w:rFonts w:ascii="Times New Roman" w:hAnsi="Times New Roman"/>
          <w:sz w:val="24"/>
          <w:szCs w:val="24"/>
        </w:rPr>
        <w:t>Dokazovanie</w:t>
      </w:r>
      <w:bookmarkEnd w:id="9"/>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lastRenderedPageBreak/>
        <w:t xml:space="preserve">(1) Súd vykonáva dôkazy spravidla mimo pojednávania bez vypočutia a prítomnosti strán.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(2) Súd môže vykonať dôkazy, ktoré strany nenavrhli, ak ich možno vykonať bez zbytočných prieťahov a je to nevyhnutne potrebné na zistenie skutkového stavu veci.</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(3) Ak je tu sporná otázka, dôkazné bremeno nesie dlžník</w:t>
      </w:r>
      <w:r>
        <w:rPr>
          <w:rFonts w:ascii="Times New Roman" w:hAnsi="Times New Roman"/>
          <w:sz w:val="24"/>
          <w:szCs w:val="24"/>
        </w:rPr>
        <w:t>, ak tento zákon neustanovuje inak</w:t>
      </w:r>
      <w:r w:rsidRPr="007F11CF">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(4) Ak m</w:t>
      </w:r>
      <w:r>
        <w:rPr>
          <w:rFonts w:ascii="Times New Roman" w:hAnsi="Times New Roman"/>
          <w:sz w:val="24"/>
          <w:szCs w:val="24"/>
        </w:rPr>
        <w:t>á</w:t>
      </w:r>
      <w:r w:rsidRPr="007F11CF">
        <w:rPr>
          <w:rFonts w:ascii="Times New Roman" w:hAnsi="Times New Roman"/>
          <w:sz w:val="24"/>
          <w:szCs w:val="24"/>
        </w:rPr>
        <w:t xml:space="preserve"> súd rozhodnúť v určitej lehote, rozhoduje na základe skutkového stavu, ktorý je súdu známy v danom čase; ďalšie dokazovanie nevykonáva.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(5) Súd môže aj bez nariadenia pojednávania nariadiť vypočutie osoby, ak jej vypočutie môže mať význam pre rozhodnutie alebo postup súdu v preventívnom konaní.</w:t>
      </w:r>
      <w:r>
        <w:rPr>
          <w:rFonts w:ascii="Times New Roman" w:hAnsi="Times New Roman"/>
          <w:sz w:val="24"/>
          <w:szCs w:val="24"/>
        </w:rPr>
        <w:t xml:space="preserve"> </w:t>
      </w:r>
      <w:r w:rsidRPr="007F11CF">
        <w:rPr>
          <w:rFonts w:ascii="Times New Roman" w:hAnsi="Times New Roman"/>
          <w:sz w:val="24"/>
          <w:szCs w:val="24"/>
        </w:rPr>
        <w:t xml:space="preserve">Vypočutie osoby môže súd uskutočniť prostredníctvom </w:t>
      </w:r>
      <w:r>
        <w:rPr>
          <w:rFonts w:ascii="Times New Roman" w:hAnsi="Times New Roman"/>
          <w:sz w:val="24"/>
          <w:szCs w:val="24"/>
        </w:rPr>
        <w:t> videokonferencie alebo inými prostriedkami komunikačnej technológie</w:t>
      </w:r>
      <w:r w:rsidRPr="007F11CF">
        <w:rPr>
          <w:rFonts w:ascii="Times New Roman" w:hAnsi="Times New Roman"/>
          <w:sz w:val="24"/>
          <w:szCs w:val="24"/>
        </w:rPr>
        <w:t xml:space="preserve">. </w:t>
      </w:r>
    </w:p>
    <w:p w:rsidR="00E82E9A"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59</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Neodkladné opatrenie</w:t>
      </w:r>
    </w:p>
    <w:p w:rsidR="00E82E9A" w:rsidRPr="007F11CF" w:rsidRDefault="00E82E9A" w:rsidP="00E82E9A">
      <w:pPr>
        <w:jc w:val="center"/>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Ak je to potrebné</w:t>
      </w:r>
      <w:r>
        <w:rPr>
          <w:rFonts w:ascii="Times New Roman" w:hAnsi="Times New Roman"/>
          <w:sz w:val="24"/>
          <w:szCs w:val="24"/>
        </w:rPr>
        <w:t xml:space="preserve"> na dosiahnutie účelu dočasnej ochrany</w:t>
      </w:r>
      <w:r w:rsidRPr="007F11CF">
        <w:rPr>
          <w:rFonts w:ascii="Times New Roman" w:hAnsi="Times New Roman"/>
          <w:sz w:val="24"/>
          <w:szCs w:val="24"/>
        </w:rPr>
        <w:t>, na návrh dlžníka</w:t>
      </w:r>
      <w:r>
        <w:rPr>
          <w:rFonts w:ascii="Times New Roman" w:hAnsi="Times New Roman"/>
          <w:sz w:val="24"/>
          <w:szCs w:val="24"/>
        </w:rPr>
        <w:t xml:space="preserve"> alebo na podnet </w:t>
      </w:r>
      <w:r w:rsidRPr="007F11CF">
        <w:rPr>
          <w:rFonts w:ascii="Times New Roman" w:hAnsi="Times New Roman"/>
          <w:sz w:val="24"/>
          <w:szCs w:val="24"/>
        </w:rPr>
        <w:t xml:space="preserve">správcu súd nariadi počas preventívneho konania neodkladné opatrenie. Neodkladné opatrenie možno uložiť dlžníkovi, veriteľovi alebo inej osobe. Neodkladné opatrenie zanikne najneskôr </w:t>
      </w:r>
      <w:r>
        <w:rPr>
          <w:rFonts w:ascii="Times New Roman" w:hAnsi="Times New Roman"/>
          <w:sz w:val="24"/>
          <w:szCs w:val="24"/>
        </w:rPr>
        <w:t>zánikom dočasnej ochrany.</w:t>
      </w:r>
    </w:p>
    <w:p w:rsidR="00E82E9A" w:rsidRDefault="00E82E9A" w:rsidP="00E82E9A">
      <w:pPr>
        <w:jc w:val="cente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60</w:t>
      </w:r>
    </w:p>
    <w:p w:rsidR="00E82E9A" w:rsidRPr="00276848" w:rsidRDefault="00E82E9A" w:rsidP="00E82E9A">
      <w:pPr>
        <w:jc w:val="center"/>
        <w:rPr>
          <w:rFonts w:ascii="Times New Roman" w:hAnsi="Times New Roman"/>
          <w:sz w:val="24"/>
          <w:szCs w:val="24"/>
        </w:rPr>
      </w:pPr>
      <w:r w:rsidRPr="00F33E57">
        <w:rPr>
          <w:rFonts w:ascii="Times New Roman" w:hAnsi="Times New Roman"/>
          <w:sz w:val="24"/>
          <w:szCs w:val="24"/>
        </w:rPr>
        <w:t>Niektoré osobitné pravidlá</w:t>
      </w:r>
    </w:p>
    <w:p w:rsidR="00E82E9A" w:rsidRPr="007F11CF"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(1) Na preventívne konanie je príslušný súd, ktorý by bol príslušný na konanie podľa </w:t>
      </w:r>
      <w:r>
        <w:rPr>
          <w:rFonts w:ascii="Times New Roman" w:hAnsi="Times New Roman"/>
          <w:sz w:val="24"/>
          <w:szCs w:val="24"/>
        </w:rPr>
        <w:t>všeobec</w:t>
      </w:r>
      <w:r w:rsidRPr="007F11CF">
        <w:rPr>
          <w:rFonts w:ascii="Times New Roman" w:hAnsi="Times New Roman"/>
          <w:sz w:val="24"/>
          <w:szCs w:val="24"/>
        </w:rPr>
        <w:t>ného predpisu o konkurznom konaní.</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(2) Súd rozhoduje uznesením. </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3</w:t>
      </w:r>
      <w:r w:rsidRPr="007F11CF">
        <w:rPr>
          <w:rFonts w:ascii="Times New Roman" w:hAnsi="Times New Roman"/>
          <w:sz w:val="24"/>
          <w:szCs w:val="24"/>
        </w:rPr>
        <w:t>) Súd rozhodnutie o začatí konania o kvalifikovanom podnete nevydáva.</w:t>
      </w:r>
    </w:p>
    <w:p w:rsidR="00E82E9A" w:rsidRPr="007F11CF"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4</w:t>
      </w:r>
      <w:r w:rsidRPr="007F11CF">
        <w:rPr>
          <w:rFonts w:ascii="Times New Roman" w:hAnsi="Times New Roman"/>
          <w:sz w:val="24"/>
          <w:szCs w:val="24"/>
        </w:rPr>
        <w:t>) V uznesení súdu sa ako strana uvádza len dlžník.</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 xml:space="preserve">5) Na doručovanie </w:t>
      </w:r>
      <w:r w:rsidRPr="007F11CF">
        <w:rPr>
          <w:rFonts w:ascii="Times New Roman" w:hAnsi="Times New Roman"/>
          <w:sz w:val="24"/>
          <w:szCs w:val="24"/>
        </w:rPr>
        <w:t>sa použij</w:t>
      </w:r>
      <w:r>
        <w:rPr>
          <w:rFonts w:ascii="Times New Roman" w:hAnsi="Times New Roman"/>
          <w:sz w:val="24"/>
          <w:szCs w:val="24"/>
        </w:rPr>
        <w:t xml:space="preserve">e </w:t>
      </w:r>
      <w:r w:rsidRPr="007F11CF">
        <w:rPr>
          <w:rFonts w:ascii="Times New Roman" w:hAnsi="Times New Roman"/>
          <w:sz w:val="24"/>
          <w:szCs w:val="24"/>
        </w:rPr>
        <w:t>primerane ustanoveni</w:t>
      </w:r>
      <w:r>
        <w:rPr>
          <w:rFonts w:ascii="Times New Roman" w:hAnsi="Times New Roman"/>
          <w:sz w:val="24"/>
          <w:szCs w:val="24"/>
        </w:rPr>
        <w:t>e</w:t>
      </w:r>
      <w:r w:rsidRPr="007F11CF">
        <w:rPr>
          <w:rFonts w:ascii="Times New Roman" w:hAnsi="Times New Roman"/>
          <w:sz w:val="24"/>
          <w:szCs w:val="24"/>
        </w:rPr>
        <w:t xml:space="preserve"> </w:t>
      </w:r>
      <w:r>
        <w:rPr>
          <w:rFonts w:ascii="Times New Roman" w:hAnsi="Times New Roman"/>
          <w:sz w:val="24"/>
          <w:szCs w:val="24"/>
        </w:rPr>
        <w:t>všeobecného</w:t>
      </w:r>
      <w:r w:rsidRPr="007F11CF">
        <w:rPr>
          <w:rFonts w:ascii="Times New Roman" w:hAnsi="Times New Roman"/>
          <w:sz w:val="24"/>
          <w:szCs w:val="24"/>
        </w:rPr>
        <w:t xml:space="preserve"> predpisu o konkurznom konaní.</w:t>
      </w:r>
      <w:r>
        <w:rPr>
          <w:rStyle w:val="Odkaznapoznmkupodiarou"/>
          <w:rFonts w:ascii="Times New Roman" w:hAnsi="Times New Roman"/>
          <w:sz w:val="24"/>
          <w:szCs w:val="24"/>
        </w:rPr>
        <w:footnoteReference w:id="19"/>
      </w:r>
      <w:r>
        <w:rPr>
          <w:rFonts w:ascii="Times New Roman" w:hAnsi="Times New Roman"/>
          <w:sz w:val="24"/>
          <w:szCs w:val="24"/>
        </w:rPr>
        <w:t>)</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6</w:t>
      </w:r>
      <w:r w:rsidRPr="007F11CF">
        <w:rPr>
          <w:rFonts w:ascii="Times New Roman" w:hAnsi="Times New Roman"/>
          <w:sz w:val="24"/>
          <w:szCs w:val="24"/>
        </w:rPr>
        <w:t>) Pojednávanie súd nariaďuje len vtedy, ak to pokladá za potrebné.</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7</w:t>
      </w:r>
      <w:r w:rsidRPr="007F11CF">
        <w:rPr>
          <w:rFonts w:ascii="Times New Roman" w:hAnsi="Times New Roman"/>
          <w:sz w:val="24"/>
          <w:szCs w:val="24"/>
        </w:rPr>
        <w:t>) Odvolanie proti uzneseniu súdu je prípustné, len ak to pripúšťa tento zákon.</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w:t>
      </w:r>
      <w:r>
        <w:rPr>
          <w:rFonts w:ascii="Times New Roman" w:hAnsi="Times New Roman"/>
          <w:sz w:val="24"/>
          <w:szCs w:val="24"/>
        </w:rPr>
        <w:t>8</w:t>
      </w:r>
      <w:r w:rsidRPr="007F11CF">
        <w:rPr>
          <w:rFonts w:ascii="Times New Roman" w:hAnsi="Times New Roman"/>
          <w:sz w:val="24"/>
          <w:szCs w:val="24"/>
        </w:rPr>
        <w:t>) Žiadnej strane nepatrí náhrada trov konania.</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61</w:t>
      </w:r>
    </w:p>
    <w:p w:rsidR="00E82E9A" w:rsidRPr="00276848" w:rsidRDefault="00E82E9A" w:rsidP="00E82E9A">
      <w:pPr>
        <w:jc w:val="center"/>
        <w:rPr>
          <w:rFonts w:ascii="Times New Roman" w:hAnsi="Times New Roman"/>
          <w:sz w:val="24"/>
          <w:szCs w:val="24"/>
        </w:rPr>
      </w:pPr>
      <w:r w:rsidRPr="00F33E57">
        <w:rPr>
          <w:rFonts w:ascii="Times New Roman" w:hAnsi="Times New Roman"/>
          <w:sz w:val="24"/>
          <w:szCs w:val="24"/>
        </w:rPr>
        <w:t>Vylúčenie niektorých pravidiel</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 xml:space="preserve">V konaní podľa tohto zákona </w:t>
      </w:r>
      <w:r w:rsidRPr="007F11CF">
        <w:rPr>
          <w:rFonts w:ascii="Times New Roman" w:hAnsi="Times New Roman"/>
          <w:sz w:val="24"/>
          <w:szCs w:val="24"/>
        </w:rPr>
        <w:t>dovolanie, dovolanie generálneho prokurátora, obnova konania, odpustenie zmeškania lehoty, odklad vykonateľnosti</w:t>
      </w:r>
      <w:r>
        <w:rPr>
          <w:rFonts w:ascii="Times New Roman" w:hAnsi="Times New Roman"/>
          <w:sz w:val="24"/>
          <w:szCs w:val="24"/>
        </w:rPr>
        <w:t xml:space="preserve"> a </w:t>
      </w:r>
      <w:r w:rsidRPr="007F11CF">
        <w:rPr>
          <w:rFonts w:ascii="Times New Roman" w:hAnsi="Times New Roman"/>
          <w:sz w:val="24"/>
          <w:szCs w:val="24"/>
        </w:rPr>
        <w:t>prerušenie konania</w:t>
      </w:r>
      <w:r>
        <w:rPr>
          <w:rFonts w:ascii="Times New Roman" w:hAnsi="Times New Roman"/>
          <w:sz w:val="24"/>
          <w:szCs w:val="24"/>
        </w:rPr>
        <w:t xml:space="preserve"> nie sú prípustné; n</w:t>
      </w:r>
      <w:r w:rsidRPr="007F11CF">
        <w:rPr>
          <w:rFonts w:ascii="Times New Roman" w:hAnsi="Times New Roman"/>
          <w:sz w:val="24"/>
          <w:szCs w:val="24"/>
        </w:rPr>
        <w:t>a návrhy</w:t>
      </w:r>
      <w:r>
        <w:rPr>
          <w:rFonts w:ascii="Times New Roman" w:hAnsi="Times New Roman"/>
          <w:sz w:val="24"/>
          <w:szCs w:val="24"/>
        </w:rPr>
        <w:t>, ktorými sa strana domáha ich uplatnenia</w:t>
      </w:r>
      <w:r w:rsidRPr="007F11CF">
        <w:rPr>
          <w:rFonts w:ascii="Times New Roman" w:hAnsi="Times New Roman"/>
          <w:sz w:val="24"/>
          <w:szCs w:val="24"/>
        </w:rPr>
        <w:t xml:space="preserve"> sa neprihliada.</w:t>
      </w:r>
    </w:p>
    <w:p w:rsidR="00E82E9A" w:rsidRPr="007F11CF" w:rsidRDefault="00E82E9A" w:rsidP="00E82E9A">
      <w:pPr>
        <w:pStyle w:val="Odsekzoznamu"/>
        <w:spacing w:after="0" w:line="240" w:lineRule="auto"/>
        <w:ind w:left="1134"/>
        <w:jc w:val="both"/>
        <w:rPr>
          <w:rFonts w:ascii="Times New Roman" w:hAnsi="Times New Roman" w:cs="Times New Roman"/>
          <w:b/>
          <w:sz w:val="24"/>
          <w:szCs w:val="24"/>
        </w:rPr>
      </w:pPr>
    </w:p>
    <w:p w:rsidR="00E82E9A" w:rsidRPr="00F33E57" w:rsidRDefault="00E82E9A" w:rsidP="00E82E9A">
      <w:pPr>
        <w:jc w:val="center"/>
        <w:rPr>
          <w:rFonts w:ascii="Times New Roman" w:hAnsi="Times New Roman"/>
          <w:b/>
          <w:spacing w:val="30"/>
          <w:sz w:val="24"/>
          <w:szCs w:val="24"/>
        </w:rPr>
      </w:pPr>
      <w:r w:rsidRPr="00F33E57">
        <w:rPr>
          <w:rFonts w:ascii="Times New Roman" w:hAnsi="Times New Roman"/>
          <w:b/>
          <w:spacing w:val="30"/>
          <w:sz w:val="24"/>
          <w:szCs w:val="24"/>
        </w:rPr>
        <w:t>ŠTVRTÁ ČASŤ</w:t>
      </w:r>
      <w:bookmarkStart w:id="10" w:name="_Toc68772339"/>
    </w:p>
    <w:p w:rsidR="00E82E9A" w:rsidRPr="00F33E57" w:rsidRDefault="00E82E9A" w:rsidP="00E82E9A">
      <w:pPr>
        <w:jc w:val="center"/>
        <w:rPr>
          <w:rFonts w:ascii="Times New Roman" w:hAnsi="Times New Roman"/>
          <w:b/>
          <w:sz w:val="24"/>
          <w:szCs w:val="24"/>
        </w:rPr>
      </w:pPr>
      <w:r w:rsidRPr="00F33E57">
        <w:rPr>
          <w:rFonts w:ascii="Times New Roman" w:hAnsi="Times New Roman"/>
          <w:b/>
          <w:sz w:val="24"/>
          <w:szCs w:val="24"/>
        </w:rPr>
        <w:t>SPOLOČNÉ USTANOVENIA</w:t>
      </w:r>
      <w:bookmarkEnd w:id="10"/>
    </w:p>
    <w:p w:rsidR="00E82E9A" w:rsidRDefault="00E82E9A" w:rsidP="00E82E9A">
      <w:pPr>
        <w:jc w:val="both"/>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 62</w:t>
      </w:r>
    </w:p>
    <w:p w:rsidR="00E82E9A" w:rsidRDefault="00E82E9A" w:rsidP="00E82E9A">
      <w:pPr>
        <w:jc w:val="center"/>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Všeobecne záväzný právny predpis, ktorý vydá ministerstvo, ustanoví</w:t>
      </w:r>
    </w:p>
    <w:p w:rsidR="00E82E9A" w:rsidRPr="00930371" w:rsidRDefault="00E82E9A" w:rsidP="0031726C">
      <w:pPr>
        <w:pStyle w:val="Odsekzoznamu"/>
        <w:numPr>
          <w:ilvl w:val="0"/>
          <w:numId w:val="3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podrobnosti o určení najlepšieho alternatívneho scenára,</w:t>
      </w:r>
    </w:p>
    <w:p w:rsidR="00E82E9A" w:rsidRPr="00930371" w:rsidRDefault="00E82E9A" w:rsidP="0031726C">
      <w:pPr>
        <w:pStyle w:val="Odsekzoznamu"/>
        <w:numPr>
          <w:ilvl w:val="0"/>
          <w:numId w:val="3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prílohy návrhu a podrobnosti o ich obsahových náležitostiach, </w:t>
      </w:r>
    </w:p>
    <w:p w:rsidR="00E82E9A" w:rsidRPr="00930371" w:rsidRDefault="00E82E9A" w:rsidP="0031726C">
      <w:pPr>
        <w:pStyle w:val="Odsekzoznamu"/>
        <w:numPr>
          <w:ilvl w:val="0"/>
          <w:numId w:val="3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podrobnosti o zozname veriteľov a jeho obsahových náležitostiach, </w:t>
      </w:r>
    </w:p>
    <w:p w:rsidR="00E82E9A" w:rsidRPr="00930371" w:rsidRDefault="00E82E9A" w:rsidP="0031726C">
      <w:pPr>
        <w:pStyle w:val="Odsekzoznamu"/>
        <w:numPr>
          <w:ilvl w:val="0"/>
          <w:numId w:val="3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podrobnosti o náležitostiach verejného plánu, jeho prílohách,</w:t>
      </w:r>
    </w:p>
    <w:p w:rsidR="00E82E9A" w:rsidRPr="00930371" w:rsidRDefault="00E82E9A" w:rsidP="0031726C">
      <w:pPr>
        <w:pStyle w:val="Odsekzoznamu"/>
        <w:numPr>
          <w:ilvl w:val="0"/>
          <w:numId w:val="3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podrobnosti o odmene správcu a náhrade výdavkov, ktoré mu vznikli v súvislosti s výkonom funkcie,</w:t>
      </w:r>
    </w:p>
    <w:p w:rsidR="00E82E9A" w:rsidRPr="00930371" w:rsidRDefault="00E82E9A" w:rsidP="0031726C">
      <w:pPr>
        <w:pStyle w:val="Odsekzoznamu"/>
        <w:numPr>
          <w:ilvl w:val="0"/>
          <w:numId w:val="3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podrobnosti o informatívnej schôdzi a schvaľovacej schôdzi,</w:t>
      </w:r>
    </w:p>
    <w:p w:rsidR="00E82E9A" w:rsidRPr="00930371" w:rsidRDefault="00E82E9A" w:rsidP="0031726C">
      <w:pPr>
        <w:pStyle w:val="Odsekzoznamu"/>
        <w:numPr>
          <w:ilvl w:val="0"/>
          <w:numId w:val="31"/>
        </w:numPr>
        <w:spacing w:after="0" w:line="240" w:lineRule="auto"/>
        <w:jc w:val="both"/>
        <w:rPr>
          <w:rFonts w:ascii="Times New Roman" w:hAnsi="Times New Roman" w:cs="Times New Roman"/>
          <w:sz w:val="24"/>
          <w:szCs w:val="24"/>
        </w:rPr>
      </w:pPr>
      <w:r w:rsidRPr="00930371">
        <w:rPr>
          <w:rFonts w:ascii="Times New Roman" w:hAnsi="Times New Roman" w:cs="Times New Roman"/>
          <w:sz w:val="24"/>
          <w:szCs w:val="24"/>
        </w:rPr>
        <w:t xml:space="preserve">podrobnosti o činnosti veriteľského výboru. </w:t>
      </w:r>
    </w:p>
    <w:p w:rsidR="00E82E9A" w:rsidRPr="007F11CF" w:rsidRDefault="00E82E9A" w:rsidP="00E82E9A">
      <w:pPr>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63</w:t>
      </w:r>
    </w:p>
    <w:p w:rsidR="00E82E9A" w:rsidRPr="007F11CF" w:rsidRDefault="00E82E9A" w:rsidP="00E82E9A">
      <w:pPr>
        <w:jc w:val="both"/>
        <w:rPr>
          <w:rFonts w:ascii="Times New Roman" w:hAnsi="Times New Roman"/>
          <w:b/>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Ministerstvo hospodárstva Slovenskej republiky zverejní na svojom webovom sídle</w:t>
      </w:r>
    </w:p>
    <w:p w:rsidR="00E82E9A" w:rsidRPr="008D1D50" w:rsidRDefault="00E82E9A" w:rsidP="0031726C">
      <w:pPr>
        <w:pStyle w:val="Odsekzoznamu"/>
        <w:numPr>
          <w:ilvl w:val="0"/>
          <w:numId w:val="32"/>
        </w:numPr>
        <w:spacing w:after="0" w:line="240" w:lineRule="auto"/>
        <w:jc w:val="both"/>
        <w:rPr>
          <w:rFonts w:ascii="Times New Roman" w:hAnsi="Times New Roman" w:cs="Times New Roman"/>
          <w:sz w:val="24"/>
          <w:szCs w:val="24"/>
        </w:rPr>
      </w:pPr>
      <w:r w:rsidRPr="008D1D50">
        <w:rPr>
          <w:rFonts w:ascii="Times New Roman" w:hAnsi="Times New Roman" w:cs="Times New Roman"/>
          <w:sz w:val="24"/>
          <w:szCs w:val="24"/>
        </w:rPr>
        <w:t xml:space="preserve">praktické usmernenia k vypracovaniu verejného plánu pre potreby riešenia hroziaceho úpadku malých a stredných podnikov v slovenskom jazyku a anglickom jazyku, a </w:t>
      </w:r>
    </w:p>
    <w:p w:rsidR="00E82E9A" w:rsidRPr="008D1D50" w:rsidRDefault="00E82E9A" w:rsidP="0031726C">
      <w:pPr>
        <w:pStyle w:val="Odsekzoznamu"/>
        <w:numPr>
          <w:ilvl w:val="0"/>
          <w:numId w:val="32"/>
        </w:numPr>
        <w:spacing w:after="0" w:line="240" w:lineRule="auto"/>
        <w:jc w:val="both"/>
        <w:rPr>
          <w:rFonts w:ascii="Times New Roman" w:eastAsia="Times New Roman" w:hAnsi="Times New Roman" w:cs="Times New Roman"/>
          <w:sz w:val="24"/>
          <w:szCs w:val="24"/>
          <w:shd w:val="clear" w:color="auto" w:fill="FFFFFF"/>
          <w:lang w:eastAsia="sk-SK"/>
        </w:rPr>
      </w:pPr>
      <w:r w:rsidRPr="008D1D50">
        <w:rPr>
          <w:rFonts w:ascii="Times New Roman" w:hAnsi="Times New Roman" w:cs="Times New Roman"/>
          <w:sz w:val="24"/>
          <w:szCs w:val="24"/>
        </w:rPr>
        <w:t>p</w:t>
      </w:r>
      <w:r w:rsidRPr="008D1D50">
        <w:rPr>
          <w:rFonts w:ascii="Times New Roman" w:eastAsia="Times New Roman" w:hAnsi="Times New Roman" w:cs="Times New Roman"/>
          <w:sz w:val="24"/>
          <w:szCs w:val="24"/>
          <w:shd w:val="clear" w:color="auto" w:fill="FFFFFF"/>
          <w:lang w:eastAsia="sk-SK"/>
        </w:rPr>
        <w:t>odrobnosti o poradenských službách a možnostiach ich využitia podnikateľmi v hroziacom úpadku.</w:t>
      </w:r>
    </w:p>
    <w:p w:rsidR="00E82E9A" w:rsidRDefault="00E82E9A" w:rsidP="00E82E9A">
      <w:pPr>
        <w:ind w:firstLine="708"/>
        <w:jc w:val="both"/>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 64</w:t>
      </w:r>
    </w:p>
    <w:p w:rsidR="00E82E9A" w:rsidRDefault="00E82E9A" w:rsidP="00E82E9A">
      <w:pPr>
        <w:jc w:val="center"/>
        <w:rPr>
          <w:rFonts w:ascii="Times New Roman" w:hAnsi="Times New Roman"/>
          <w:sz w:val="24"/>
          <w:szCs w:val="24"/>
        </w:rPr>
      </w:pPr>
      <w:r>
        <w:rPr>
          <w:rFonts w:ascii="Times New Roman" w:hAnsi="Times New Roman"/>
          <w:sz w:val="24"/>
          <w:szCs w:val="24"/>
        </w:rPr>
        <w:t>Lehoty</w:t>
      </w:r>
    </w:p>
    <w:p w:rsidR="00E82E9A" w:rsidRDefault="00E82E9A" w:rsidP="00E82E9A">
      <w:pPr>
        <w:ind w:firstLine="708"/>
        <w:jc w:val="center"/>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 xml:space="preserve">Na počítanie lehôt sa použijú </w:t>
      </w:r>
      <w:r>
        <w:rPr>
          <w:rFonts w:ascii="Times New Roman" w:hAnsi="Times New Roman"/>
          <w:sz w:val="24"/>
          <w:szCs w:val="24"/>
        </w:rPr>
        <w:t>ustanovenia všeobec</w:t>
      </w:r>
      <w:r w:rsidRPr="007F3DD6">
        <w:rPr>
          <w:rFonts w:ascii="Times New Roman" w:hAnsi="Times New Roman"/>
          <w:sz w:val="24"/>
          <w:szCs w:val="24"/>
        </w:rPr>
        <w:t>ného predpisu o konkurznom konaní.</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jc w:val="center"/>
        <w:rPr>
          <w:rFonts w:ascii="Times New Roman" w:hAnsi="Times New Roman"/>
          <w:sz w:val="24"/>
          <w:szCs w:val="24"/>
        </w:rPr>
      </w:pPr>
      <w:bookmarkStart w:id="11" w:name="_Toc68772341"/>
      <w:r w:rsidRPr="007F11CF">
        <w:rPr>
          <w:rFonts w:ascii="Times New Roman" w:hAnsi="Times New Roman"/>
          <w:sz w:val="24"/>
          <w:szCs w:val="24"/>
        </w:rPr>
        <w:t>§ 6</w:t>
      </w:r>
      <w:r>
        <w:rPr>
          <w:rFonts w:ascii="Times New Roman" w:hAnsi="Times New Roman"/>
          <w:sz w:val="24"/>
          <w:szCs w:val="24"/>
        </w:rPr>
        <w:t>5</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Platnosť úkonov dlžníka</w:t>
      </w:r>
      <w:bookmarkEnd w:id="11"/>
    </w:p>
    <w:p w:rsidR="00E82E9A" w:rsidRPr="00F33E57" w:rsidRDefault="00E82E9A" w:rsidP="00E82E9A">
      <w:pPr>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Ak tento zákon neustanovuje inak, porušenie povinnosti dlžníkom ustanovenej týmto zákonom nezakladá neplatnosť právneho úkonu</w:t>
      </w:r>
      <w:r>
        <w:rPr>
          <w:rFonts w:ascii="Times New Roman" w:hAnsi="Times New Roman"/>
          <w:sz w:val="24"/>
          <w:szCs w:val="24"/>
        </w:rPr>
        <w:t xml:space="preserve"> dlžníka</w:t>
      </w:r>
      <w:r w:rsidRPr="007F11CF">
        <w:rPr>
          <w:rFonts w:ascii="Times New Roman" w:hAnsi="Times New Roman"/>
          <w:sz w:val="24"/>
          <w:szCs w:val="24"/>
        </w:rPr>
        <w:t>.</w:t>
      </w:r>
    </w:p>
    <w:p w:rsidR="00E82E9A" w:rsidRDefault="00E82E9A" w:rsidP="00E82E9A">
      <w:pPr>
        <w:jc w:val="center"/>
        <w:rPr>
          <w:rFonts w:ascii="Times New Roman" w:hAnsi="Times New Roman"/>
          <w:sz w:val="24"/>
          <w:szCs w:val="24"/>
        </w:rPr>
      </w:pPr>
    </w:p>
    <w:p w:rsidR="00E82E9A" w:rsidRPr="009B31F2" w:rsidRDefault="00E82E9A" w:rsidP="00E82E9A">
      <w:pPr>
        <w:jc w:val="center"/>
        <w:rPr>
          <w:rFonts w:ascii="Times New Roman" w:hAnsi="Times New Roman"/>
          <w:sz w:val="24"/>
          <w:szCs w:val="24"/>
        </w:rPr>
      </w:pPr>
      <w:r w:rsidRPr="009B31F2">
        <w:rPr>
          <w:rFonts w:ascii="Times New Roman" w:hAnsi="Times New Roman"/>
          <w:sz w:val="24"/>
          <w:szCs w:val="24"/>
        </w:rPr>
        <w:t>§ 6</w:t>
      </w:r>
      <w:r>
        <w:rPr>
          <w:rFonts w:ascii="Times New Roman" w:hAnsi="Times New Roman"/>
          <w:sz w:val="24"/>
          <w:szCs w:val="24"/>
        </w:rPr>
        <w:t>6</w:t>
      </w:r>
    </w:p>
    <w:p w:rsidR="00E82E9A" w:rsidRPr="009B31F2" w:rsidRDefault="00E82E9A" w:rsidP="00E82E9A">
      <w:pPr>
        <w:jc w:val="center"/>
        <w:rPr>
          <w:rFonts w:ascii="Times New Roman" w:hAnsi="Times New Roman"/>
          <w:sz w:val="24"/>
          <w:szCs w:val="24"/>
        </w:rPr>
      </w:pPr>
      <w:r w:rsidRPr="009B31F2">
        <w:rPr>
          <w:rFonts w:ascii="Times New Roman" w:hAnsi="Times New Roman"/>
          <w:sz w:val="24"/>
          <w:szCs w:val="24"/>
        </w:rPr>
        <w:t>Obmedzenie práv spoločníkov</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9B31F2">
        <w:rPr>
          <w:rFonts w:ascii="Times New Roman" w:hAnsi="Times New Roman"/>
          <w:sz w:val="24"/>
          <w:szCs w:val="24"/>
        </w:rPr>
        <w:t>(1) Ustanovenia tohto zákona je potrebné</w:t>
      </w:r>
      <w:r>
        <w:rPr>
          <w:rFonts w:ascii="Times New Roman" w:hAnsi="Times New Roman"/>
          <w:sz w:val="24"/>
          <w:szCs w:val="24"/>
        </w:rPr>
        <w:t xml:space="preserve"> vykladať tak, aby spoločníci nemohli bezdôvodne brániť alebo prekážať vykonávaniu verejného plánu.</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(2) </w:t>
      </w:r>
      <w:r w:rsidRPr="00451631">
        <w:rPr>
          <w:rFonts w:ascii="Times New Roman" w:hAnsi="Times New Roman"/>
          <w:sz w:val="24"/>
          <w:szCs w:val="24"/>
        </w:rPr>
        <w:t>Ustanovenia §</w:t>
      </w:r>
      <w:r>
        <w:rPr>
          <w:rFonts w:ascii="Times New Roman" w:hAnsi="Times New Roman"/>
          <w:sz w:val="24"/>
          <w:szCs w:val="24"/>
        </w:rPr>
        <w:t xml:space="preserve"> 193 ods. 2, § 202 ods. 1, § 204a ods. 1, § 211 ods. 1 a § 213 Obchodného zákonníka ako aj práva s obdobným obsahom a účinkami vo vzťahu k inému dlžníkovi ako dlžníkovi, ktorý je akciovou spoločnosťou, sa počas konania o verejnej preventívnej reštrukturalizácii a počas plnenia verejného plánu nepoužijú, ak by ich </w:t>
      </w:r>
      <w:r>
        <w:rPr>
          <w:rFonts w:ascii="Times New Roman" w:hAnsi="Times New Roman"/>
          <w:sz w:val="24"/>
          <w:szCs w:val="24"/>
        </w:rPr>
        <w:lastRenderedPageBreak/>
        <w:t>vykonávanie bolo v rozpore s účelom verejnej preventívnej reštrukturalizácie. Tým nie je dotknutá povinnosť podľa § 176b ods. 2 Obchodného zákonníka.</w:t>
      </w:r>
    </w:p>
    <w:p w:rsidR="00E82E9A" w:rsidRDefault="00E82E9A" w:rsidP="00E82E9A">
      <w:pPr>
        <w:ind w:firstLine="708"/>
        <w:jc w:val="both"/>
        <w:rPr>
          <w:rFonts w:ascii="Times New Roman" w:hAnsi="Times New Roman"/>
          <w:sz w:val="24"/>
          <w:szCs w:val="24"/>
        </w:rPr>
      </w:pPr>
    </w:p>
    <w:p w:rsidR="00E82E9A" w:rsidRDefault="00E82E9A" w:rsidP="00E82E9A">
      <w:pPr>
        <w:jc w:val="center"/>
        <w:rPr>
          <w:rFonts w:ascii="Times New Roman" w:hAnsi="Times New Roman"/>
          <w:sz w:val="24"/>
          <w:szCs w:val="24"/>
        </w:rPr>
      </w:pPr>
      <w:r w:rsidRPr="009B31F2">
        <w:rPr>
          <w:rFonts w:ascii="Times New Roman" w:hAnsi="Times New Roman"/>
          <w:sz w:val="24"/>
          <w:szCs w:val="24"/>
        </w:rPr>
        <w:t>§ 6</w:t>
      </w:r>
      <w:r>
        <w:rPr>
          <w:rFonts w:ascii="Times New Roman" w:hAnsi="Times New Roman"/>
          <w:sz w:val="24"/>
          <w:szCs w:val="24"/>
        </w:rPr>
        <w:t>7</w:t>
      </w:r>
    </w:p>
    <w:p w:rsidR="00E82E9A" w:rsidRDefault="00E82E9A" w:rsidP="00E82E9A">
      <w:pPr>
        <w:jc w:val="center"/>
        <w:rPr>
          <w:rFonts w:ascii="Times New Roman" w:hAnsi="Times New Roman"/>
          <w:sz w:val="24"/>
          <w:szCs w:val="24"/>
        </w:rPr>
      </w:pPr>
    </w:p>
    <w:p w:rsidR="00E82E9A" w:rsidRPr="009B31F2" w:rsidRDefault="00E82E9A" w:rsidP="00E82E9A">
      <w:pPr>
        <w:jc w:val="both"/>
        <w:rPr>
          <w:rFonts w:ascii="Times New Roman" w:hAnsi="Times New Roman"/>
          <w:sz w:val="24"/>
          <w:szCs w:val="24"/>
        </w:rPr>
      </w:pPr>
      <w:r>
        <w:rPr>
          <w:rFonts w:ascii="Times New Roman" w:hAnsi="Times New Roman"/>
          <w:sz w:val="24"/>
          <w:szCs w:val="24"/>
        </w:rPr>
        <w:tab/>
        <w:t>Týmto zákonom nie sú dotknuté práva zamestnancov podľa osobitných predpisov.</w:t>
      </w:r>
      <w:r>
        <w:rPr>
          <w:rStyle w:val="Odkaznapoznmkupodiarou"/>
          <w:rFonts w:ascii="Times New Roman" w:hAnsi="Times New Roman"/>
          <w:sz w:val="24"/>
          <w:szCs w:val="24"/>
        </w:rPr>
        <w:footnoteReference w:id="20"/>
      </w:r>
      <w:r>
        <w:rPr>
          <w:rFonts w:ascii="Times New Roman" w:hAnsi="Times New Roman"/>
          <w:sz w:val="24"/>
          <w:szCs w:val="24"/>
        </w:rPr>
        <w:t>)</w:t>
      </w:r>
    </w:p>
    <w:p w:rsidR="00E82E9A" w:rsidRPr="0017384F" w:rsidRDefault="00E82E9A" w:rsidP="00E82E9A">
      <w:pPr>
        <w:rPr>
          <w:rFonts w:ascii="Times New Roman" w:hAnsi="Times New Roman"/>
          <w:sz w:val="24"/>
          <w:szCs w:val="24"/>
        </w:rPr>
      </w:pPr>
    </w:p>
    <w:p w:rsidR="00E82E9A" w:rsidRPr="007F11CF" w:rsidRDefault="00E82E9A" w:rsidP="00E82E9A">
      <w:pPr>
        <w:jc w:val="center"/>
        <w:rPr>
          <w:rFonts w:ascii="Times New Roman" w:hAnsi="Times New Roman"/>
          <w:sz w:val="24"/>
          <w:szCs w:val="24"/>
        </w:rPr>
      </w:pPr>
      <w:r w:rsidRPr="007F11CF">
        <w:rPr>
          <w:rFonts w:ascii="Times New Roman" w:hAnsi="Times New Roman"/>
          <w:sz w:val="24"/>
          <w:szCs w:val="24"/>
        </w:rPr>
        <w:t xml:space="preserve">§ </w:t>
      </w:r>
      <w:r>
        <w:rPr>
          <w:rFonts w:ascii="Times New Roman" w:hAnsi="Times New Roman"/>
          <w:sz w:val="24"/>
          <w:szCs w:val="24"/>
        </w:rPr>
        <w:t>68</w:t>
      </w:r>
    </w:p>
    <w:p w:rsidR="00E82E9A" w:rsidRPr="00F33E57" w:rsidRDefault="00E82E9A" w:rsidP="00E82E9A">
      <w:pPr>
        <w:jc w:val="center"/>
        <w:rPr>
          <w:rFonts w:ascii="Times New Roman" w:hAnsi="Times New Roman"/>
          <w:sz w:val="24"/>
          <w:szCs w:val="24"/>
        </w:rPr>
      </w:pPr>
      <w:r w:rsidRPr="00F33E57">
        <w:rPr>
          <w:rFonts w:ascii="Times New Roman" w:hAnsi="Times New Roman"/>
          <w:sz w:val="24"/>
          <w:szCs w:val="24"/>
        </w:rPr>
        <w:t>Európska únia</w:t>
      </w:r>
    </w:p>
    <w:p w:rsidR="00E82E9A" w:rsidRPr="007F11CF" w:rsidRDefault="00E82E9A" w:rsidP="00E82E9A">
      <w:pPr>
        <w:ind w:firstLine="708"/>
        <w:jc w:val="both"/>
        <w:rPr>
          <w:rFonts w:ascii="Times New Roman" w:hAnsi="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Pri verejnej preventívnej reštrukturalizácii sa medzinárodná súdna právomoc posudzuje rovnako ako pri reštrukturalizácii podľa všeobecného predpisu o konkurznom konaní.</w:t>
      </w:r>
      <w:r>
        <w:rPr>
          <w:rStyle w:val="Odkaznapoznmkupodiarou"/>
          <w:rFonts w:ascii="Times New Roman" w:hAnsi="Times New Roman"/>
          <w:sz w:val="24"/>
          <w:szCs w:val="24"/>
        </w:rPr>
        <w:footnoteReference w:id="21"/>
      </w:r>
      <w:r>
        <w:rPr>
          <w:rFonts w:ascii="Times New Roman" w:hAnsi="Times New Roman"/>
          <w:sz w:val="24"/>
          <w:szCs w:val="24"/>
        </w:rPr>
        <w:t>)</w:t>
      </w:r>
    </w:p>
    <w:p w:rsidR="00E82E9A" w:rsidRPr="007F11CF" w:rsidRDefault="00E82E9A" w:rsidP="00E82E9A">
      <w:pPr>
        <w:jc w:val="both"/>
        <w:rPr>
          <w:rFonts w:ascii="Times New Roman" w:hAnsi="Times New Roman"/>
          <w:b/>
          <w:sz w:val="24"/>
          <w:szCs w:val="24"/>
        </w:rPr>
      </w:pPr>
    </w:p>
    <w:p w:rsidR="00E82E9A" w:rsidRPr="00F33E57" w:rsidRDefault="00E82E9A" w:rsidP="00E82E9A">
      <w:pPr>
        <w:pStyle w:val="Odsekzoznamu"/>
        <w:spacing w:after="0" w:line="240" w:lineRule="auto"/>
        <w:ind w:left="360"/>
        <w:jc w:val="center"/>
        <w:rPr>
          <w:rFonts w:ascii="Times New Roman" w:hAnsi="Times New Roman" w:cs="Times New Roman"/>
          <w:b/>
          <w:spacing w:val="30"/>
          <w:sz w:val="24"/>
          <w:szCs w:val="24"/>
        </w:rPr>
      </w:pPr>
      <w:bookmarkStart w:id="12" w:name="_Toc68772345"/>
      <w:r w:rsidRPr="00F33E57">
        <w:rPr>
          <w:rFonts w:ascii="Times New Roman" w:hAnsi="Times New Roman" w:cs="Times New Roman"/>
          <w:b/>
          <w:spacing w:val="30"/>
          <w:sz w:val="24"/>
          <w:szCs w:val="24"/>
        </w:rPr>
        <w:t>PIATA ČASŤ</w:t>
      </w:r>
    </w:p>
    <w:p w:rsidR="00E82E9A" w:rsidRPr="00F33E57" w:rsidRDefault="00E82E9A" w:rsidP="00E82E9A">
      <w:pPr>
        <w:pStyle w:val="Odsekzoznamu"/>
        <w:spacing w:after="0" w:line="240" w:lineRule="auto"/>
        <w:ind w:left="360"/>
        <w:jc w:val="center"/>
        <w:rPr>
          <w:rFonts w:ascii="Times New Roman" w:hAnsi="Times New Roman" w:cs="Times New Roman"/>
          <w:b/>
          <w:sz w:val="24"/>
          <w:szCs w:val="24"/>
        </w:rPr>
      </w:pPr>
      <w:r w:rsidRPr="00F33E57">
        <w:rPr>
          <w:rFonts w:ascii="Times New Roman" w:hAnsi="Times New Roman" w:cs="Times New Roman"/>
          <w:b/>
          <w:caps/>
          <w:sz w:val="24"/>
          <w:szCs w:val="24"/>
        </w:rPr>
        <w:t>prechodné</w:t>
      </w:r>
      <w:r w:rsidRPr="00F33E57">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Pr="00F33E57">
        <w:rPr>
          <w:rFonts w:ascii="Times New Roman" w:hAnsi="Times New Roman" w:cs="Times New Roman"/>
          <w:b/>
          <w:sz w:val="24"/>
          <w:szCs w:val="24"/>
        </w:rPr>
        <w:t>ZÁVEREČNÉ USTANOVENIA</w:t>
      </w:r>
      <w:bookmarkEnd w:id="12"/>
    </w:p>
    <w:p w:rsidR="00E82E9A" w:rsidRDefault="00E82E9A" w:rsidP="00E82E9A">
      <w:pPr>
        <w:pStyle w:val="Odsekzoznamu"/>
        <w:spacing w:after="0" w:line="240" w:lineRule="auto"/>
        <w:ind w:left="360"/>
        <w:jc w:val="center"/>
        <w:rPr>
          <w:rFonts w:ascii="Times New Roman" w:hAnsi="Times New Roman" w:cs="Times New Roman"/>
          <w:sz w:val="24"/>
          <w:szCs w:val="24"/>
        </w:rPr>
      </w:pPr>
    </w:p>
    <w:p w:rsidR="00E82E9A" w:rsidRPr="00B921D4" w:rsidRDefault="00E82E9A" w:rsidP="00E82E9A">
      <w:pPr>
        <w:pStyle w:val="Odsekzoznamu"/>
        <w:spacing w:after="0" w:line="240" w:lineRule="auto"/>
        <w:ind w:left="360"/>
        <w:jc w:val="center"/>
        <w:rPr>
          <w:rFonts w:ascii="Times New Roman" w:hAnsi="Times New Roman" w:cs="Times New Roman"/>
          <w:sz w:val="24"/>
          <w:szCs w:val="24"/>
        </w:rPr>
      </w:pPr>
      <w:r w:rsidRPr="00B921D4">
        <w:rPr>
          <w:rFonts w:ascii="Times New Roman" w:hAnsi="Times New Roman" w:cs="Times New Roman"/>
          <w:sz w:val="24"/>
          <w:szCs w:val="24"/>
        </w:rPr>
        <w:t>§ 6</w:t>
      </w:r>
      <w:r>
        <w:rPr>
          <w:rFonts w:ascii="Times New Roman" w:hAnsi="Times New Roman" w:cs="Times New Roman"/>
          <w:sz w:val="24"/>
          <w:szCs w:val="24"/>
        </w:rPr>
        <w:t>9</w:t>
      </w:r>
    </w:p>
    <w:p w:rsidR="00E82E9A" w:rsidRPr="00B921D4" w:rsidRDefault="00E82E9A" w:rsidP="00E82E9A">
      <w:pPr>
        <w:pStyle w:val="Odsekzoznamu"/>
        <w:spacing w:after="0" w:line="240" w:lineRule="auto"/>
        <w:ind w:left="360"/>
        <w:jc w:val="center"/>
        <w:rPr>
          <w:rFonts w:ascii="Times New Roman" w:hAnsi="Times New Roman" w:cs="Times New Roman"/>
          <w:sz w:val="24"/>
          <w:szCs w:val="24"/>
        </w:rPr>
      </w:pPr>
      <w:r w:rsidRPr="00B921D4">
        <w:rPr>
          <w:rFonts w:ascii="Times New Roman" w:hAnsi="Times New Roman" w:cs="Times New Roman"/>
          <w:sz w:val="24"/>
          <w:szCs w:val="24"/>
        </w:rPr>
        <w:t>Prechodné ustanoveni</w:t>
      </w:r>
      <w:r>
        <w:rPr>
          <w:rFonts w:ascii="Times New Roman" w:hAnsi="Times New Roman" w:cs="Times New Roman"/>
          <w:sz w:val="24"/>
          <w:szCs w:val="24"/>
        </w:rPr>
        <w:t>a</w:t>
      </w:r>
    </w:p>
    <w:p w:rsidR="00E82E9A" w:rsidRPr="00B921D4" w:rsidRDefault="00E82E9A" w:rsidP="00E82E9A">
      <w:pPr>
        <w:pStyle w:val="Odsekzoznamu"/>
        <w:spacing w:after="0" w:line="240" w:lineRule="auto"/>
        <w:ind w:left="360"/>
        <w:jc w:val="center"/>
        <w:rPr>
          <w:rFonts w:ascii="Times New Roman" w:hAnsi="Times New Roman" w:cs="Times New Roman"/>
          <w:sz w:val="24"/>
          <w:szCs w:val="24"/>
        </w:rPr>
      </w:pPr>
    </w:p>
    <w:p w:rsidR="00E82E9A" w:rsidRPr="00B921D4" w:rsidRDefault="00E82E9A" w:rsidP="00E82E9A">
      <w:pPr>
        <w:pStyle w:val="Obyajntext"/>
        <w:ind w:firstLine="708"/>
        <w:jc w:val="both"/>
        <w:rPr>
          <w:rFonts w:ascii="Times New Roman" w:hAnsi="Times New Roman" w:cs="Times New Roman"/>
          <w:sz w:val="24"/>
          <w:szCs w:val="24"/>
        </w:rPr>
      </w:pPr>
      <w:r w:rsidRPr="00B921D4">
        <w:rPr>
          <w:rFonts w:ascii="Times New Roman" w:hAnsi="Times New Roman" w:cs="Times New Roman"/>
          <w:sz w:val="24"/>
          <w:szCs w:val="24"/>
        </w:rPr>
        <w:t>(1) Ak dočasná ochrana poskytnutá podľa osobitného predpisu</w:t>
      </w:r>
      <w:r>
        <w:rPr>
          <w:rStyle w:val="Odkaznapoznmkupodiarou"/>
          <w:rFonts w:ascii="Times New Roman" w:hAnsi="Times New Roman" w:cs="Times New Roman"/>
          <w:sz w:val="24"/>
          <w:szCs w:val="24"/>
        </w:rPr>
        <w:footnoteReference w:id="22"/>
      </w:r>
      <w:r w:rsidRPr="00B921D4">
        <w:rPr>
          <w:rFonts w:ascii="Times New Roman" w:hAnsi="Times New Roman" w:cs="Times New Roman"/>
          <w:sz w:val="24"/>
          <w:szCs w:val="24"/>
        </w:rPr>
        <w:t>) nezanikla do 16. júla 2022, jej účinky trvajú do uplynutia doby, na ktorú bola poskytnutá alebo predĺžená podľa ustanovení osobitného predpisu. Ak o ukončenie dočasnej ochrany poskytnutej podľa osobitného predpisu požiada podnikateľ pod dočasnou ochranou, dočasná ochrana podľa osobitného predpisu zaniká dňom doručenia tejto žiadosti príslušnému súdu; súd bez</w:t>
      </w:r>
      <w:r>
        <w:rPr>
          <w:rFonts w:ascii="Times New Roman" w:hAnsi="Times New Roman" w:cs="Times New Roman"/>
          <w:sz w:val="24"/>
          <w:szCs w:val="24"/>
        </w:rPr>
        <w:t xml:space="preserve"> zbytočného odkladu</w:t>
      </w:r>
      <w:r w:rsidRPr="00B921D4">
        <w:rPr>
          <w:rFonts w:ascii="Times New Roman" w:hAnsi="Times New Roman" w:cs="Times New Roman"/>
          <w:sz w:val="24"/>
          <w:szCs w:val="24"/>
        </w:rPr>
        <w:t xml:space="preserve"> zverejní údaje o dlžníkovi a informáciu o tom, že dočasná ochrana poskytnutá podľa osobitného predpisu zanikla.</w:t>
      </w:r>
    </w:p>
    <w:p w:rsidR="00E82E9A" w:rsidRPr="00B921D4" w:rsidRDefault="00E82E9A" w:rsidP="00E82E9A">
      <w:pPr>
        <w:pStyle w:val="Obyajntext"/>
        <w:rPr>
          <w:rFonts w:ascii="Times New Roman" w:hAnsi="Times New Roman" w:cs="Times New Roman"/>
          <w:sz w:val="24"/>
          <w:szCs w:val="24"/>
        </w:rPr>
      </w:pPr>
    </w:p>
    <w:p w:rsidR="00E82E9A" w:rsidRPr="00FC627D" w:rsidRDefault="00E82E9A" w:rsidP="00E82E9A">
      <w:pPr>
        <w:ind w:firstLine="708"/>
        <w:jc w:val="both"/>
        <w:rPr>
          <w:rFonts w:ascii="Times New Roman" w:hAnsi="Times New Roman"/>
          <w:sz w:val="24"/>
          <w:szCs w:val="24"/>
          <w:vertAlign w:val="superscript"/>
        </w:rPr>
      </w:pPr>
      <w:r w:rsidRPr="00B921D4">
        <w:rPr>
          <w:rFonts w:ascii="Times New Roman" w:hAnsi="Times New Roman"/>
          <w:sz w:val="24"/>
          <w:szCs w:val="24"/>
        </w:rPr>
        <w:t>(</w:t>
      </w:r>
      <w:r>
        <w:rPr>
          <w:rFonts w:ascii="Times New Roman" w:hAnsi="Times New Roman"/>
          <w:sz w:val="24"/>
          <w:szCs w:val="24"/>
        </w:rPr>
        <w:t>2</w:t>
      </w:r>
      <w:r w:rsidRPr="00B921D4">
        <w:rPr>
          <w:rFonts w:ascii="Times New Roman" w:hAnsi="Times New Roman"/>
          <w:sz w:val="24"/>
          <w:szCs w:val="24"/>
        </w:rPr>
        <w:t>) Dlžník, ktorému bola poskytnutá dočasná ochrana podľa osobitného predpisu,</w:t>
      </w:r>
      <w:r>
        <w:rPr>
          <w:rFonts w:ascii="Times New Roman" w:hAnsi="Times New Roman"/>
          <w:sz w:val="24"/>
          <w:szCs w:val="24"/>
        </w:rPr>
        <w:t xml:space="preserve"> </w:t>
      </w:r>
      <w:r w:rsidRPr="00B921D4">
        <w:rPr>
          <w:rFonts w:ascii="Times New Roman" w:hAnsi="Times New Roman"/>
          <w:sz w:val="24"/>
          <w:szCs w:val="24"/>
        </w:rPr>
        <w:t xml:space="preserve"> nie je oprávnený postupovať podľa ustanovení tohto zákona, ak trvajú účinky dočasnej ochrany poskytnutej podľa osobitného predpisu.</w:t>
      </w:r>
    </w:p>
    <w:p w:rsidR="00E82E9A" w:rsidRPr="007F11CF" w:rsidRDefault="00E82E9A" w:rsidP="00E82E9A">
      <w:pPr>
        <w:pStyle w:val="Odsekzoznamu"/>
        <w:spacing w:after="0" w:line="240" w:lineRule="auto"/>
        <w:ind w:left="360"/>
        <w:jc w:val="center"/>
        <w:rPr>
          <w:rFonts w:ascii="Times New Roman" w:hAnsi="Times New Roman" w:cs="Times New Roman"/>
          <w:sz w:val="24"/>
          <w:szCs w:val="24"/>
        </w:rPr>
      </w:pPr>
    </w:p>
    <w:p w:rsidR="00E82E9A" w:rsidRPr="007F11CF" w:rsidRDefault="00E82E9A" w:rsidP="00E82E9A">
      <w:pPr>
        <w:pStyle w:val="Odsekzoznamu"/>
        <w:spacing w:after="0" w:line="240" w:lineRule="auto"/>
        <w:ind w:left="360"/>
        <w:jc w:val="center"/>
        <w:rPr>
          <w:rFonts w:ascii="Times New Roman" w:hAnsi="Times New Roman" w:cs="Times New Roman"/>
          <w:sz w:val="24"/>
          <w:szCs w:val="24"/>
        </w:rPr>
      </w:pPr>
      <w:r w:rsidRPr="007F11CF">
        <w:rPr>
          <w:rFonts w:ascii="Times New Roman" w:hAnsi="Times New Roman" w:cs="Times New Roman"/>
          <w:sz w:val="24"/>
          <w:szCs w:val="24"/>
        </w:rPr>
        <w:t xml:space="preserve">§ </w:t>
      </w:r>
      <w:r>
        <w:rPr>
          <w:rFonts w:ascii="Times New Roman" w:hAnsi="Times New Roman" w:cs="Times New Roman"/>
          <w:sz w:val="24"/>
          <w:szCs w:val="24"/>
        </w:rPr>
        <w:t>70</w:t>
      </w:r>
    </w:p>
    <w:p w:rsidR="00E82E9A" w:rsidRPr="001C7DF2" w:rsidRDefault="00E82E9A" w:rsidP="00E82E9A">
      <w:pPr>
        <w:pStyle w:val="Odsekzoznamu"/>
        <w:spacing w:after="0" w:line="240" w:lineRule="auto"/>
        <w:ind w:left="360"/>
        <w:jc w:val="center"/>
        <w:rPr>
          <w:rFonts w:ascii="Times New Roman" w:hAnsi="Times New Roman" w:cs="Times New Roman"/>
          <w:sz w:val="24"/>
          <w:szCs w:val="24"/>
        </w:rPr>
      </w:pPr>
      <w:r w:rsidRPr="001C7DF2">
        <w:rPr>
          <w:rFonts w:ascii="Times New Roman" w:hAnsi="Times New Roman" w:cs="Times New Roman"/>
          <w:sz w:val="24"/>
          <w:szCs w:val="24"/>
        </w:rPr>
        <w:t>Transpozičné ustanovenie</w:t>
      </w:r>
    </w:p>
    <w:p w:rsidR="00E82E9A" w:rsidRPr="007F11CF" w:rsidRDefault="00E82E9A" w:rsidP="00E82E9A">
      <w:pPr>
        <w:pStyle w:val="Odsekzoznamu"/>
        <w:spacing w:after="0" w:line="240" w:lineRule="auto"/>
        <w:ind w:left="360"/>
        <w:jc w:val="center"/>
        <w:rPr>
          <w:rFonts w:ascii="Times New Roman" w:hAnsi="Times New Roman" w:cs="Times New Roman"/>
          <w:sz w:val="24"/>
          <w:szCs w:val="24"/>
        </w:rPr>
      </w:pPr>
    </w:p>
    <w:p w:rsidR="00E82E9A" w:rsidRDefault="00E82E9A" w:rsidP="00E82E9A">
      <w:pPr>
        <w:pStyle w:val="Odsekzoznamu"/>
        <w:spacing w:after="0" w:line="240" w:lineRule="auto"/>
        <w:ind w:left="360" w:firstLine="348"/>
        <w:rPr>
          <w:rFonts w:ascii="Times New Roman" w:hAnsi="Times New Roman" w:cs="Times New Roman"/>
          <w:sz w:val="24"/>
          <w:szCs w:val="24"/>
        </w:rPr>
      </w:pPr>
      <w:r w:rsidRPr="007F11CF">
        <w:rPr>
          <w:rFonts w:ascii="Times New Roman" w:hAnsi="Times New Roman" w:cs="Times New Roman"/>
          <w:sz w:val="24"/>
          <w:szCs w:val="24"/>
        </w:rPr>
        <w:t>Týmto zákonom sa preberajú právne záväzné akty Európskej únie uvedené v prílohe.</w:t>
      </w:r>
    </w:p>
    <w:p w:rsidR="00E82E9A" w:rsidRDefault="00E82E9A" w:rsidP="00E82E9A">
      <w:pPr>
        <w:pStyle w:val="Odsekzoznamu"/>
        <w:spacing w:after="0" w:line="240" w:lineRule="auto"/>
        <w:ind w:left="360" w:firstLine="348"/>
        <w:rPr>
          <w:rFonts w:ascii="Times New Roman" w:hAnsi="Times New Roman" w:cs="Times New Roman"/>
          <w:sz w:val="24"/>
          <w:szCs w:val="24"/>
        </w:rPr>
      </w:pPr>
    </w:p>
    <w:p w:rsidR="00E82E9A" w:rsidRDefault="00E82E9A" w:rsidP="00E82E9A">
      <w:pPr>
        <w:pStyle w:val="Odsekzoznamu"/>
        <w:spacing w:after="0" w:line="240" w:lineRule="auto"/>
        <w:ind w:left="0" w:firstLine="348"/>
        <w:jc w:val="center"/>
        <w:rPr>
          <w:rFonts w:ascii="Times New Roman" w:hAnsi="Times New Roman" w:cs="Times New Roman"/>
          <w:sz w:val="24"/>
          <w:szCs w:val="24"/>
        </w:rPr>
      </w:pPr>
      <w:r>
        <w:rPr>
          <w:rFonts w:ascii="Times New Roman" w:hAnsi="Times New Roman" w:cs="Times New Roman"/>
          <w:sz w:val="24"/>
          <w:szCs w:val="24"/>
        </w:rPr>
        <w:t>§ 71</w:t>
      </w:r>
    </w:p>
    <w:p w:rsidR="00E82E9A" w:rsidRDefault="00E82E9A" w:rsidP="00E82E9A">
      <w:pPr>
        <w:pStyle w:val="Odsekzoznamu"/>
        <w:spacing w:after="0" w:line="240" w:lineRule="auto"/>
        <w:ind w:left="0" w:firstLine="348"/>
        <w:jc w:val="center"/>
        <w:rPr>
          <w:rFonts w:ascii="Times New Roman" w:hAnsi="Times New Roman" w:cs="Times New Roman"/>
          <w:sz w:val="24"/>
          <w:szCs w:val="24"/>
        </w:rPr>
      </w:pPr>
      <w:r>
        <w:rPr>
          <w:rFonts w:ascii="Times New Roman" w:hAnsi="Times New Roman" w:cs="Times New Roman"/>
          <w:sz w:val="24"/>
          <w:szCs w:val="24"/>
        </w:rPr>
        <w:t>Zrušovacie ustanovenie</w:t>
      </w:r>
    </w:p>
    <w:p w:rsidR="00E82E9A" w:rsidRDefault="00E82E9A" w:rsidP="00E82E9A">
      <w:pPr>
        <w:pStyle w:val="Odsekzoznamu"/>
        <w:spacing w:after="0" w:line="240" w:lineRule="auto"/>
        <w:ind w:left="360" w:firstLine="348"/>
        <w:rPr>
          <w:rFonts w:ascii="Times New Roman" w:hAnsi="Times New Roman" w:cs="Times New Roman"/>
          <w:sz w:val="24"/>
          <w:szCs w:val="24"/>
        </w:rPr>
      </w:pPr>
    </w:p>
    <w:p w:rsidR="00E82E9A" w:rsidRPr="007F11CF" w:rsidRDefault="00E82E9A" w:rsidP="00E82E9A">
      <w:pPr>
        <w:ind w:firstLine="708"/>
        <w:jc w:val="both"/>
        <w:rPr>
          <w:rFonts w:ascii="Times New Roman" w:hAnsi="Times New Roman"/>
          <w:sz w:val="24"/>
          <w:szCs w:val="24"/>
        </w:rPr>
      </w:pPr>
      <w:r>
        <w:rPr>
          <w:rFonts w:ascii="Times New Roman" w:hAnsi="Times New Roman"/>
          <w:sz w:val="24"/>
          <w:szCs w:val="24"/>
        </w:rPr>
        <w:t>Zrušuje sa čl. I z</w:t>
      </w:r>
      <w:r w:rsidRPr="007F11CF">
        <w:rPr>
          <w:rFonts w:ascii="Times New Roman" w:hAnsi="Times New Roman"/>
          <w:sz w:val="24"/>
          <w:szCs w:val="24"/>
        </w:rPr>
        <w:t>ákon</w:t>
      </w:r>
      <w:r>
        <w:rPr>
          <w:rFonts w:ascii="Times New Roman" w:hAnsi="Times New Roman"/>
          <w:sz w:val="24"/>
          <w:szCs w:val="24"/>
        </w:rPr>
        <w:t>a</w:t>
      </w:r>
      <w:r w:rsidRPr="007F11CF">
        <w:rPr>
          <w:rFonts w:ascii="Times New Roman" w:hAnsi="Times New Roman"/>
          <w:sz w:val="24"/>
          <w:szCs w:val="24"/>
        </w:rPr>
        <w:t xml:space="preserve"> č. 421/2020 Z. z. o dočasnej ochrane podnikateľov vo finančných ťažkostiach a o zmen</w:t>
      </w:r>
      <w:r>
        <w:rPr>
          <w:rFonts w:ascii="Times New Roman" w:hAnsi="Times New Roman"/>
          <w:sz w:val="24"/>
          <w:szCs w:val="24"/>
        </w:rPr>
        <w:t>e a doplnení niektorých zákonov.</w:t>
      </w:r>
    </w:p>
    <w:p w:rsidR="00E82E9A" w:rsidRDefault="00E82E9A" w:rsidP="00E82E9A">
      <w:pPr>
        <w:pStyle w:val="Odsekzoznamu"/>
        <w:spacing w:after="0" w:line="240" w:lineRule="auto"/>
        <w:ind w:left="360"/>
        <w:jc w:val="center"/>
        <w:rPr>
          <w:rFonts w:ascii="Times New Roman" w:hAnsi="Times New Roman" w:cs="Times New Roman"/>
          <w:sz w:val="24"/>
          <w:szCs w:val="24"/>
        </w:rPr>
      </w:pPr>
    </w:p>
    <w:p w:rsidR="00E82E9A" w:rsidRDefault="00E82E9A" w:rsidP="00E82E9A">
      <w:pPr>
        <w:jc w:val="right"/>
        <w:rPr>
          <w:rFonts w:ascii="Times New Roman" w:hAnsi="Times New Roman"/>
          <w:sz w:val="24"/>
          <w:szCs w:val="24"/>
        </w:rPr>
      </w:pPr>
    </w:p>
    <w:p w:rsidR="00E82E9A" w:rsidRPr="00D6494F" w:rsidRDefault="00E82E9A" w:rsidP="00E82E9A">
      <w:pPr>
        <w:jc w:val="right"/>
        <w:rPr>
          <w:rFonts w:ascii="Times New Roman" w:hAnsi="Times New Roman"/>
          <w:b/>
          <w:sz w:val="24"/>
          <w:szCs w:val="24"/>
        </w:rPr>
      </w:pPr>
      <w:r w:rsidRPr="00D6494F">
        <w:rPr>
          <w:rFonts w:ascii="Times New Roman" w:hAnsi="Times New Roman"/>
          <w:b/>
          <w:sz w:val="24"/>
          <w:szCs w:val="24"/>
        </w:rPr>
        <w:t xml:space="preserve">Príloha </w:t>
      </w:r>
    </w:p>
    <w:p w:rsidR="00E82E9A" w:rsidRPr="00D6494F" w:rsidRDefault="00E82E9A" w:rsidP="00E82E9A">
      <w:pPr>
        <w:jc w:val="right"/>
        <w:rPr>
          <w:rFonts w:ascii="Times New Roman" w:hAnsi="Times New Roman"/>
          <w:b/>
          <w:sz w:val="24"/>
          <w:szCs w:val="24"/>
        </w:rPr>
      </w:pPr>
      <w:r w:rsidRPr="00D6494F">
        <w:rPr>
          <w:rFonts w:ascii="Times New Roman" w:hAnsi="Times New Roman"/>
          <w:b/>
          <w:sz w:val="24"/>
          <w:szCs w:val="24"/>
        </w:rPr>
        <w:t>k zákonu č. .../2022 Z. z.</w:t>
      </w:r>
    </w:p>
    <w:p w:rsidR="00E82E9A" w:rsidRPr="003226E2" w:rsidRDefault="00E82E9A" w:rsidP="00E82E9A">
      <w:pPr>
        <w:jc w:val="center"/>
        <w:rPr>
          <w:rFonts w:ascii="Times New Roman" w:hAnsi="Times New Roman"/>
          <w:color w:val="000000"/>
          <w:sz w:val="24"/>
          <w:szCs w:val="24"/>
        </w:rPr>
      </w:pPr>
    </w:p>
    <w:p w:rsidR="00E82E9A" w:rsidRPr="003226E2" w:rsidRDefault="00E82E9A" w:rsidP="00E82E9A">
      <w:pPr>
        <w:jc w:val="center"/>
        <w:rPr>
          <w:rFonts w:ascii="Times New Roman" w:hAnsi="Times New Roman"/>
          <w:b/>
          <w:bCs/>
          <w:color w:val="000000"/>
          <w:sz w:val="24"/>
          <w:szCs w:val="24"/>
        </w:rPr>
      </w:pPr>
      <w:r w:rsidRPr="003226E2">
        <w:rPr>
          <w:rFonts w:ascii="Times New Roman" w:hAnsi="Times New Roman"/>
          <w:b/>
          <w:bCs/>
          <w:color w:val="000000"/>
          <w:sz w:val="24"/>
          <w:szCs w:val="24"/>
        </w:rPr>
        <w:lastRenderedPageBreak/>
        <w:t>ZOZNAM PREBERANÝCH PRÁVNE ZÁVÄZNÝCH AKTOV EURÓPSKEJ ÚNIE</w:t>
      </w:r>
    </w:p>
    <w:p w:rsidR="00E82E9A" w:rsidRPr="003226E2" w:rsidRDefault="00E82E9A" w:rsidP="00E82E9A">
      <w:pPr>
        <w:jc w:val="center"/>
        <w:rPr>
          <w:rFonts w:ascii="Times New Roman" w:hAnsi="Times New Roman"/>
          <w:b/>
          <w:bCs/>
          <w:sz w:val="24"/>
          <w:szCs w:val="24"/>
        </w:rPr>
      </w:pPr>
    </w:p>
    <w:p w:rsidR="00E82E9A" w:rsidRDefault="00E82E9A" w:rsidP="00E82E9A">
      <w:pPr>
        <w:jc w:val="both"/>
        <w:rPr>
          <w:rFonts w:ascii="Times New Roman" w:hAnsi="Times New Roman"/>
          <w:sz w:val="24"/>
          <w:szCs w:val="24"/>
        </w:rPr>
      </w:pPr>
      <w:r w:rsidRPr="00315DE6">
        <w:rPr>
          <w:rStyle w:val="awspan1"/>
          <w:rFonts w:ascii="Times New Roman" w:hAnsi="Times New Roman"/>
        </w:rPr>
        <w:t xml:space="preserve">Smernica Európskeho parlamentu a Rady </w:t>
      </w:r>
      <w:r w:rsidRPr="00315DE6">
        <w:rPr>
          <w:rFonts w:ascii="Times New Roman" w:hAnsi="Times New Roman"/>
          <w:bCs/>
          <w:sz w:val="24"/>
          <w:szCs w:val="24"/>
        </w:rPr>
        <w:t xml:space="preserve">(EÚ)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w:t>
      </w:r>
      <w:r w:rsidRPr="00315DE6">
        <w:rPr>
          <w:rFonts w:ascii="Times New Roman" w:hAnsi="Times New Roman"/>
          <w:sz w:val="24"/>
          <w:szCs w:val="24"/>
        </w:rPr>
        <w:t>(Ú. v. EÚ L 172, 26.6.2019)</w:t>
      </w:r>
      <w:r>
        <w:rPr>
          <w:rFonts w:ascii="Times New Roman" w:hAnsi="Times New Roman"/>
          <w:sz w:val="24"/>
          <w:szCs w:val="24"/>
        </w:rPr>
        <w:t>.</w:t>
      </w:r>
    </w:p>
    <w:p w:rsidR="00E82E9A" w:rsidRPr="003226E2" w:rsidRDefault="00E82E9A" w:rsidP="00E82E9A">
      <w:pPr>
        <w:jc w:val="both"/>
        <w:rPr>
          <w:rFonts w:ascii="Times New Roman" w:hAnsi="Times New Roman"/>
          <w:sz w:val="24"/>
          <w:szCs w:val="24"/>
        </w:rPr>
      </w:pPr>
    </w:p>
    <w:p w:rsidR="00E82E9A" w:rsidRDefault="00E82E9A" w:rsidP="00E82E9A">
      <w:pPr>
        <w:jc w:val="center"/>
        <w:rPr>
          <w:rFonts w:ascii="Times New Roman" w:hAnsi="Times New Roman"/>
          <w:b/>
          <w:sz w:val="24"/>
          <w:szCs w:val="24"/>
        </w:rPr>
      </w:pPr>
      <w:r>
        <w:rPr>
          <w:rFonts w:ascii="Times New Roman" w:hAnsi="Times New Roman"/>
          <w:b/>
          <w:sz w:val="24"/>
          <w:szCs w:val="24"/>
        </w:rPr>
        <w:t>Čl. II</w:t>
      </w:r>
    </w:p>
    <w:p w:rsidR="00E82E9A" w:rsidRDefault="00E82E9A" w:rsidP="00E82E9A">
      <w:pPr>
        <w:jc w:val="center"/>
        <w:rPr>
          <w:rFonts w:ascii="Times New Roman" w:hAnsi="Times New Roman"/>
          <w:b/>
          <w:sz w:val="24"/>
          <w:szCs w:val="24"/>
        </w:rPr>
      </w:pPr>
    </w:p>
    <w:p w:rsidR="00E82E9A" w:rsidRPr="00C81419" w:rsidRDefault="00E82E9A" w:rsidP="00E82E9A">
      <w:pPr>
        <w:ind w:firstLine="708"/>
        <w:jc w:val="both"/>
        <w:rPr>
          <w:rFonts w:ascii="Times New Roman" w:hAnsi="Times New Roman"/>
          <w:sz w:val="24"/>
          <w:szCs w:val="24"/>
        </w:rPr>
      </w:pPr>
      <w:r w:rsidRPr="00C81419">
        <w:rPr>
          <w:rFonts w:ascii="Times New Roman" w:hAnsi="Times New Roman"/>
          <w:sz w:val="24"/>
          <w:szCs w:val="24"/>
          <w:shd w:val="clear" w:color="auto" w:fill="FFFFFF"/>
        </w:rPr>
        <w:t>Zákon č. </w:t>
      </w:r>
      <w:hyperlink r:id="rId7" w:tooltip="Odkaz na predpis alebo ustanovenie" w:history="1">
        <w:r w:rsidRPr="00C81419">
          <w:rPr>
            <w:rStyle w:val="Hypertextovprepojenie"/>
            <w:rFonts w:ascii="Times New Roman" w:hAnsi="Times New Roman"/>
            <w:iCs/>
            <w:color w:val="auto"/>
            <w:sz w:val="24"/>
            <w:szCs w:val="24"/>
            <w:u w:val="none"/>
            <w:shd w:val="clear" w:color="auto" w:fill="FFFFFF"/>
          </w:rPr>
          <w:t>513/1991 Zb.</w:t>
        </w:r>
      </w:hyperlink>
      <w:r w:rsidRPr="00C81419">
        <w:rPr>
          <w:rFonts w:ascii="Times New Roman" w:hAnsi="Times New Roman"/>
          <w:sz w:val="24"/>
          <w:szCs w:val="24"/>
          <w:shd w:val="clear" w:color="auto" w:fill="FFFFFF"/>
        </w:rPr>
        <w:t>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zákona č. 264/2017 Z. z., zákona č. 112/2018 Z. z.</w:t>
      </w:r>
      <w:r>
        <w:rPr>
          <w:rFonts w:ascii="Times New Roman" w:hAnsi="Times New Roman"/>
          <w:sz w:val="24"/>
          <w:szCs w:val="24"/>
          <w:shd w:val="clear" w:color="auto" w:fill="FFFFFF"/>
        </w:rPr>
        <w:t>,</w:t>
      </w:r>
      <w:r w:rsidRPr="00C81419">
        <w:rPr>
          <w:rFonts w:ascii="Times New Roman" w:hAnsi="Times New Roman"/>
          <w:sz w:val="24"/>
          <w:szCs w:val="24"/>
          <w:shd w:val="clear" w:color="auto" w:fill="FFFFFF"/>
        </w:rPr>
        <w:t xml:space="preserve"> zákona č. 156/2019 Z. z.</w:t>
      </w:r>
      <w:r>
        <w:rPr>
          <w:rFonts w:ascii="Times New Roman" w:hAnsi="Times New Roman"/>
          <w:sz w:val="24"/>
          <w:szCs w:val="24"/>
          <w:shd w:val="clear" w:color="auto" w:fill="FFFFFF"/>
        </w:rPr>
        <w:t xml:space="preserve">, zákona č. 390/2019 Z. z. a zákona č. 198/2020 Z. z. </w:t>
      </w:r>
      <w:r w:rsidRPr="00C81419">
        <w:rPr>
          <w:rFonts w:ascii="Times New Roman" w:hAnsi="Times New Roman"/>
          <w:sz w:val="24"/>
          <w:szCs w:val="24"/>
          <w:shd w:val="clear" w:color="auto" w:fill="FFFFFF"/>
        </w:rPr>
        <w:t>sa mení a dopĺňa takto:</w:t>
      </w:r>
    </w:p>
    <w:p w:rsidR="00E82E9A" w:rsidRPr="00C81419" w:rsidRDefault="00E82E9A" w:rsidP="00E82E9A">
      <w:pPr>
        <w:jc w:val="both"/>
        <w:rPr>
          <w:rFonts w:ascii="Times New Roman" w:hAnsi="Times New Roman"/>
          <w:sz w:val="24"/>
          <w:szCs w:val="24"/>
        </w:rPr>
      </w:pPr>
    </w:p>
    <w:p w:rsidR="00E82E9A" w:rsidRDefault="00E82E9A" w:rsidP="00E82E9A">
      <w:pPr>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 xml:space="preserve">1. </w:t>
      </w:r>
      <w:r>
        <w:rPr>
          <w:rFonts w:ascii="Times New Roman" w:eastAsia="Times New Roman" w:hAnsi="Times New Roman"/>
          <w:bCs/>
          <w:sz w:val="24"/>
          <w:szCs w:val="24"/>
          <w:lang w:eastAsia="sk-SK"/>
        </w:rPr>
        <w:t>V§ 67a ods. 1 druhá veta znie: „Ak bola spoločnosť zrušená, má povinnosti spoločnosti v kríze až do vstupu do likvidácie.“.</w:t>
      </w:r>
    </w:p>
    <w:p w:rsidR="00E82E9A" w:rsidRDefault="00E82E9A" w:rsidP="00E82E9A">
      <w:pPr>
        <w:jc w:val="both"/>
        <w:rPr>
          <w:rFonts w:ascii="Times New Roman" w:eastAsia="Times New Roman" w:hAnsi="Times New Roman"/>
          <w:bCs/>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 xml:space="preserve">2. </w:t>
      </w:r>
      <w:r w:rsidRPr="001F5CAB">
        <w:rPr>
          <w:rFonts w:ascii="Times New Roman" w:eastAsia="Times New Roman" w:hAnsi="Times New Roman"/>
          <w:bCs/>
          <w:sz w:val="24"/>
          <w:szCs w:val="24"/>
          <w:lang w:eastAsia="sk-SK"/>
        </w:rPr>
        <w:t>V § 67a ods. 2 sa slová „</w:t>
      </w:r>
      <w:r>
        <w:rPr>
          <w:rFonts w:ascii="Times New Roman" w:eastAsia="Times New Roman" w:hAnsi="Times New Roman"/>
          <w:bCs/>
          <w:sz w:val="24"/>
          <w:szCs w:val="24"/>
          <w:lang w:eastAsia="sk-SK"/>
        </w:rPr>
        <w:t>Spoločnosti hrozí úpadok“ nahrádzajú slovami „</w:t>
      </w:r>
      <w:r w:rsidRPr="00C81419">
        <w:rPr>
          <w:rFonts w:ascii="Times New Roman" w:eastAsia="Times New Roman" w:hAnsi="Times New Roman"/>
          <w:sz w:val="24"/>
          <w:szCs w:val="24"/>
          <w:lang w:eastAsia="sk-SK"/>
        </w:rPr>
        <w:t xml:space="preserve">Spoločnosť je </w:t>
      </w:r>
      <w:r w:rsidRPr="00C81419">
        <w:rPr>
          <w:rFonts w:ascii="Times New Roman" w:eastAsia="Times New Roman" w:hAnsi="Times New Roman"/>
          <w:bCs/>
          <w:sz w:val="24"/>
          <w:szCs w:val="24"/>
          <w:lang w:eastAsia="sk-SK"/>
        </w:rPr>
        <w:t>v kríze</w:t>
      </w:r>
      <w:r w:rsidRPr="00C81419">
        <w:rPr>
          <w:rFonts w:ascii="Times New Roman" w:eastAsia="Times New Roman" w:hAnsi="Times New Roman"/>
          <w:sz w:val="24"/>
          <w:szCs w:val="24"/>
          <w:lang w:eastAsia="sk-SK"/>
        </w:rPr>
        <w:t xml:space="preserve"> aj vtedy</w:t>
      </w:r>
      <w:r>
        <w:rPr>
          <w:rFonts w:ascii="Times New Roman" w:eastAsia="Times New Roman" w:hAnsi="Times New Roman"/>
          <w:sz w:val="24"/>
          <w:szCs w:val="24"/>
          <w:lang w:eastAsia="sk-SK"/>
        </w:rPr>
        <w:t>“</w:t>
      </w:r>
      <w:r w:rsidRPr="00C81419">
        <w:rPr>
          <w:rFonts w:ascii="Times New Roman" w:eastAsia="Times New Roman" w:hAnsi="Times New Roman"/>
          <w:sz w:val="24"/>
          <w:szCs w:val="24"/>
          <w:lang w:eastAsia="sk-SK"/>
        </w:rPr>
        <w:t>.</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 xml:space="preserve">3. </w:t>
      </w:r>
      <w:r w:rsidRPr="00977106">
        <w:rPr>
          <w:rFonts w:ascii="Times New Roman" w:eastAsia="Times New Roman" w:hAnsi="Times New Roman"/>
          <w:sz w:val="24"/>
          <w:szCs w:val="24"/>
          <w:lang w:eastAsia="sk-SK"/>
        </w:rPr>
        <w:t>§ 67b sa vypúšťa.</w:t>
      </w:r>
    </w:p>
    <w:p w:rsidR="00E82E9A" w:rsidRDefault="00E82E9A" w:rsidP="00E82E9A">
      <w:pPr>
        <w:jc w:val="both"/>
        <w:rPr>
          <w:rFonts w:ascii="Times New Roman" w:eastAsia="Times New Roman" w:hAnsi="Times New Roman"/>
          <w:b/>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4. </w:t>
      </w:r>
      <w:r>
        <w:rPr>
          <w:rFonts w:ascii="Times New Roman" w:eastAsia="Times New Roman" w:hAnsi="Times New Roman"/>
          <w:sz w:val="24"/>
          <w:szCs w:val="24"/>
          <w:lang w:eastAsia="sk-SK"/>
        </w:rPr>
        <w:t>V § 69 ods. 1 sa slovo „zákonom“ nahrádza slovami „týmto zákonom alebo osobitným predpisom“.</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 xml:space="preserve">5. </w:t>
      </w:r>
      <w:r w:rsidRPr="00CB7ED3">
        <w:rPr>
          <w:rFonts w:ascii="Times New Roman" w:hAnsi="Times New Roman"/>
          <w:sz w:val="24"/>
          <w:szCs w:val="24"/>
        </w:rPr>
        <w:t>V § 75j ods. 6 sa slová „alebo o ukončení daňovej kontroly“ nahrádzajú slovami „a tom, že daňová kontrola neprebieha“.</w:t>
      </w:r>
    </w:p>
    <w:p w:rsidR="00E82E9A" w:rsidRDefault="00E82E9A" w:rsidP="00E82E9A">
      <w:pPr>
        <w:jc w:val="both"/>
        <w:rPr>
          <w:rFonts w:ascii="Times New Roman" w:eastAsia="Times New Roman" w:hAnsi="Times New Roman"/>
          <w:b/>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6. </w:t>
      </w:r>
      <w:r>
        <w:rPr>
          <w:rFonts w:ascii="Times New Roman" w:eastAsia="Times New Roman" w:hAnsi="Times New Roman"/>
          <w:sz w:val="24"/>
          <w:szCs w:val="24"/>
          <w:lang w:eastAsia="sk-SK"/>
        </w:rPr>
        <w:t>V § 88a ods. 1 sa na konci pripája táto veta:</w:t>
      </w:r>
    </w:p>
    <w:p w:rsidR="00E82E9A" w:rsidRPr="00EC795A"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„Prevziať imanie môže iba osoba zapísaná v registri právnických osôb, podnikateľov a orgánov verejnej moci.“.</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7. </w:t>
      </w:r>
      <w:r w:rsidRPr="00E70F65">
        <w:rPr>
          <w:rFonts w:ascii="Times New Roman" w:hAnsi="Times New Roman"/>
          <w:sz w:val="24"/>
          <w:szCs w:val="24"/>
        </w:rPr>
        <w:t>V §</w:t>
      </w:r>
      <w:r w:rsidRPr="00CB7ED3">
        <w:rPr>
          <w:rFonts w:ascii="Times New Roman" w:hAnsi="Times New Roman"/>
          <w:sz w:val="24"/>
          <w:szCs w:val="24"/>
        </w:rPr>
        <w:t xml:space="preserve"> 115 ods</w:t>
      </w:r>
      <w:r>
        <w:rPr>
          <w:rFonts w:ascii="Times New Roman" w:hAnsi="Times New Roman"/>
          <w:sz w:val="24"/>
          <w:szCs w:val="24"/>
        </w:rPr>
        <w:t>ek</w:t>
      </w:r>
      <w:r w:rsidRPr="00CB7ED3">
        <w:rPr>
          <w:rFonts w:ascii="Times New Roman" w:hAnsi="Times New Roman"/>
          <w:sz w:val="24"/>
          <w:szCs w:val="24"/>
        </w:rPr>
        <w:t xml:space="preserve"> 5 znie:</w:t>
      </w:r>
    </w:p>
    <w:p w:rsidR="00E82E9A" w:rsidRDefault="00E82E9A" w:rsidP="00E82E9A">
      <w:pPr>
        <w:jc w:val="both"/>
        <w:rPr>
          <w:rFonts w:ascii="Times New Roman" w:hAnsi="Times New Roman"/>
          <w:sz w:val="24"/>
          <w:szCs w:val="24"/>
        </w:rPr>
      </w:pPr>
      <w:r w:rsidRPr="00CB7ED3">
        <w:rPr>
          <w:rFonts w:ascii="Times New Roman" w:hAnsi="Times New Roman"/>
          <w:sz w:val="24"/>
          <w:szCs w:val="24"/>
        </w:rPr>
        <w:t xml:space="preserve">„(5) Účinky prevodu obchodného podielu podľa odsekov 1 a 2 nastávajú voči spoločnosti odo dňa doručenia zmluvy o prevode obchodného podielu spoločnosti, ak nenastanú až s neskoršou účinnosťou zmluvy, nie však skôr, ako valné zhromaždenie vysloví súhlas s prevodom </w:t>
      </w:r>
      <w:r w:rsidRPr="00CB7ED3">
        <w:rPr>
          <w:rFonts w:ascii="Times New Roman" w:hAnsi="Times New Roman"/>
          <w:sz w:val="24"/>
          <w:szCs w:val="24"/>
        </w:rPr>
        <w:lastRenderedPageBreak/>
        <w:t xml:space="preserve">obchodného podielu, ak </w:t>
      </w:r>
      <w:r>
        <w:rPr>
          <w:rFonts w:ascii="Times New Roman" w:hAnsi="Times New Roman"/>
          <w:sz w:val="24"/>
          <w:szCs w:val="24"/>
        </w:rPr>
        <w:t xml:space="preserve">sa </w:t>
      </w:r>
      <w:r w:rsidRPr="00CB7ED3">
        <w:rPr>
          <w:rFonts w:ascii="Times New Roman" w:hAnsi="Times New Roman"/>
          <w:sz w:val="24"/>
          <w:szCs w:val="24"/>
        </w:rPr>
        <w:t>podľa zákona alebo spoločenskej zmluvy súhlas valného zhromaždenia na prevod obchodného podielu vyžaduje.“</w:t>
      </w:r>
      <w:r>
        <w:rPr>
          <w:rFonts w:ascii="Times New Roman" w:hAnsi="Times New Roman"/>
          <w:sz w:val="24"/>
          <w:szCs w:val="24"/>
        </w:rPr>
        <w:t>.</w:t>
      </w:r>
    </w:p>
    <w:p w:rsidR="00E82E9A" w:rsidRDefault="00E82E9A" w:rsidP="00E82E9A">
      <w:pPr>
        <w:jc w:val="both"/>
        <w:rPr>
          <w:rFonts w:ascii="Times New Roman" w:hAnsi="Times New Roman"/>
          <w:sz w:val="24"/>
          <w:szCs w:val="24"/>
        </w:rPr>
      </w:pPr>
      <w:r w:rsidRPr="00CB7ED3">
        <w:rPr>
          <w:rFonts w:ascii="Times New Roman" w:hAnsi="Times New Roman"/>
          <w:sz w:val="24"/>
          <w:szCs w:val="24"/>
        </w:rPr>
        <w:br/>
      </w:r>
      <w:r>
        <w:rPr>
          <w:rFonts w:ascii="Times New Roman" w:hAnsi="Times New Roman"/>
          <w:b/>
          <w:sz w:val="24"/>
          <w:szCs w:val="24"/>
        </w:rPr>
        <w:t xml:space="preserve">8. </w:t>
      </w:r>
      <w:r>
        <w:rPr>
          <w:rFonts w:ascii="Times New Roman" w:hAnsi="Times New Roman"/>
          <w:sz w:val="24"/>
          <w:szCs w:val="24"/>
        </w:rPr>
        <w:t xml:space="preserve">V § 115 sa vypúšťajú odseky </w:t>
      </w:r>
      <w:r w:rsidRPr="00CB7ED3">
        <w:rPr>
          <w:rFonts w:ascii="Times New Roman" w:hAnsi="Times New Roman"/>
          <w:sz w:val="24"/>
          <w:szCs w:val="24"/>
        </w:rPr>
        <w:t xml:space="preserve">6 až 11. </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Doterajší o</w:t>
      </w:r>
      <w:r w:rsidRPr="00CB7ED3">
        <w:rPr>
          <w:rFonts w:ascii="Times New Roman" w:hAnsi="Times New Roman"/>
          <w:sz w:val="24"/>
          <w:szCs w:val="24"/>
        </w:rPr>
        <w:t>dsek 12 sa označuje ako odsek 6.</w:t>
      </w:r>
    </w:p>
    <w:p w:rsidR="00E82E9A" w:rsidRDefault="00E82E9A" w:rsidP="00E82E9A">
      <w:pPr>
        <w:jc w:val="both"/>
        <w:rPr>
          <w:rFonts w:ascii="Times New Roman" w:hAnsi="Times New Roman"/>
          <w:sz w:val="24"/>
          <w:szCs w:val="24"/>
        </w:rPr>
      </w:pPr>
    </w:p>
    <w:p w:rsidR="00E82E9A" w:rsidRPr="00CB7ED3" w:rsidRDefault="00E82E9A" w:rsidP="00E82E9A">
      <w:pPr>
        <w:jc w:val="both"/>
        <w:rPr>
          <w:rFonts w:ascii="Times New Roman" w:hAnsi="Times New Roman"/>
          <w:sz w:val="24"/>
          <w:szCs w:val="24"/>
        </w:rPr>
      </w:pPr>
      <w:r>
        <w:rPr>
          <w:rFonts w:ascii="Times New Roman" w:hAnsi="Times New Roman"/>
          <w:b/>
          <w:sz w:val="24"/>
          <w:szCs w:val="24"/>
        </w:rPr>
        <w:t xml:space="preserve">9. </w:t>
      </w:r>
      <w:r w:rsidRPr="00CB7ED3">
        <w:rPr>
          <w:rFonts w:ascii="Times New Roman" w:hAnsi="Times New Roman"/>
          <w:sz w:val="24"/>
          <w:szCs w:val="24"/>
        </w:rPr>
        <w:t>V § 117 sa vypúšťajú odseky 4 a 5.</w:t>
      </w:r>
    </w:p>
    <w:p w:rsidR="00E82E9A" w:rsidRPr="00C81419" w:rsidRDefault="00E82E9A" w:rsidP="00E82E9A">
      <w:pPr>
        <w:jc w:val="center"/>
        <w:rPr>
          <w:rFonts w:ascii="Times New Roman" w:hAnsi="Times New Roman"/>
          <w:sz w:val="24"/>
          <w:szCs w:val="24"/>
        </w:rPr>
      </w:pPr>
    </w:p>
    <w:p w:rsidR="00E82E9A" w:rsidRDefault="00E82E9A" w:rsidP="00E82E9A">
      <w:pPr>
        <w:jc w:val="center"/>
        <w:rPr>
          <w:rFonts w:ascii="Times New Roman" w:hAnsi="Times New Roman"/>
          <w:b/>
          <w:sz w:val="24"/>
          <w:szCs w:val="24"/>
        </w:rPr>
      </w:pPr>
      <w:r>
        <w:rPr>
          <w:rFonts w:ascii="Times New Roman" w:hAnsi="Times New Roman"/>
          <w:b/>
          <w:sz w:val="24"/>
          <w:szCs w:val="24"/>
        </w:rPr>
        <w:t>Čl. III</w:t>
      </w:r>
    </w:p>
    <w:p w:rsidR="00E82E9A" w:rsidRDefault="00E82E9A" w:rsidP="00E82E9A">
      <w:pPr>
        <w:jc w:val="center"/>
        <w:rPr>
          <w:rFonts w:ascii="Times New Roman" w:hAnsi="Times New Roman"/>
          <w:b/>
          <w:sz w:val="24"/>
          <w:szCs w:val="24"/>
        </w:rPr>
      </w:pPr>
    </w:p>
    <w:p w:rsidR="00E82E9A" w:rsidRPr="00C429A3" w:rsidRDefault="00E82E9A" w:rsidP="00E82E9A">
      <w:pPr>
        <w:ind w:firstLine="708"/>
        <w:jc w:val="both"/>
        <w:rPr>
          <w:rFonts w:ascii="Times New Roman" w:hAnsi="Times New Roman"/>
          <w:sz w:val="24"/>
          <w:szCs w:val="24"/>
        </w:rPr>
      </w:pPr>
      <w:r w:rsidRPr="00C429A3">
        <w:rPr>
          <w:rFonts w:ascii="Times New Roman" w:hAnsi="Times New Roman"/>
          <w:sz w:val="24"/>
          <w:szCs w:val="24"/>
        </w:rPr>
        <w:t>Zákon č. 160/2015 Z. z. Civilný sporový poriadok v znení zákona č. 87/201</w:t>
      </w:r>
      <w:r>
        <w:rPr>
          <w:rFonts w:ascii="Times New Roman" w:hAnsi="Times New Roman"/>
          <w:sz w:val="24"/>
          <w:szCs w:val="24"/>
        </w:rPr>
        <w:t>7</w:t>
      </w:r>
      <w:r w:rsidRPr="00C429A3">
        <w:rPr>
          <w:rFonts w:ascii="Times New Roman" w:hAnsi="Times New Roman"/>
          <w:sz w:val="24"/>
          <w:szCs w:val="24"/>
        </w:rPr>
        <w:t xml:space="preserve"> Z. z.,  zákona č. 350/2018 Z. z., zákona č. 423/2020 Z. z. a zákona č. 211/2021</w:t>
      </w:r>
      <w:r>
        <w:rPr>
          <w:rFonts w:ascii="Times New Roman" w:hAnsi="Times New Roman"/>
          <w:sz w:val="24"/>
          <w:szCs w:val="24"/>
        </w:rPr>
        <w:t xml:space="preserve"> Z. z.</w:t>
      </w:r>
      <w:r w:rsidRPr="00C429A3">
        <w:rPr>
          <w:rFonts w:ascii="Times New Roman" w:hAnsi="Times New Roman"/>
          <w:sz w:val="24"/>
          <w:szCs w:val="24"/>
        </w:rPr>
        <w:t xml:space="preserve"> sa </w:t>
      </w:r>
      <w:r w:rsidRPr="00427514">
        <w:rPr>
          <w:rFonts w:ascii="Times New Roman" w:hAnsi="Times New Roman"/>
          <w:sz w:val="24"/>
          <w:szCs w:val="24"/>
        </w:rPr>
        <w:t>mení a dopĺňa takto</w:t>
      </w:r>
      <w:r w:rsidRPr="00C429A3">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Pr="00427514" w:rsidRDefault="00E82E9A" w:rsidP="00E82E9A">
      <w:pPr>
        <w:jc w:val="both"/>
        <w:rPr>
          <w:rFonts w:ascii="Times New Roman" w:hAnsi="Times New Roman"/>
          <w:sz w:val="24"/>
          <w:szCs w:val="24"/>
        </w:rPr>
      </w:pPr>
      <w:r w:rsidRPr="00F75B3A">
        <w:rPr>
          <w:rFonts w:ascii="Times New Roman" w:hAnsi="Times New Roman"/>
          <w:b/>
          <w:sz w:val="24"/>
          <w:szCs w:val="24"/>
        </w:rPr>
        <w:t>1.</w:t>
      </w:r>
      <w:r w:rsidRPr="00427514">
        <w:rPr>
          <w:rFonts w:ascii="Times New Roman" w:hAnsi="Times New Roman"/>
          <w:sz w:val="24"/>
          <w:szCs w:val="24"/>
        </w:rPr>
        <w:t xml:space="preserve"> V § 20 písm. d) sa slová „konkurzné konanie alebo reštrukturalizačné konanie“ nahrádzajú slovami „konkurzné konanie, reštrukturalizačné konanie, konanie o verejnej preventívnej reštrukturalizácii alebo konanie o neverejnej preventívnej reštrukturalizácii“. </w:t>
      </w:r>
    </w:p>
    <w:p w:rsidR="00E82E9A" w:rsidRDefault="00E82E9A" w:rsidP="00E82E9A">
      <w:pPr>
        <w:jc w:val="both"/>
        <w:rPr>
          <w:rFonts w:ascii="Times New Roman" w:hAnsi="Times New Roman"/>
          <w:sz w:val="24"/>
          <w:szCs w:val="24"/>
        </w:rPr>
      </w:pPr>
    </w:p>
    <w:p w:rsidR="00E82E9A" w:rsidRPr="00C429A3" w:rsidRDefault="00E82E9A" w:rsidP="00E82E9A">
      <w:pPr>
        <w:jc w:val="both"/>
        <w:rPr>
          <w:rFonts w:ascii="Times New Roman" w:hAnsi="Times New Roman"/>
          <w:sz w:val="24"/>
          <w:szCs w:val="24"/>
        </w:rPr>
      </w:pPr>
      <w:r w:rsidRPr="00F75B3A">
        <w:rPr>
          <w:rFonts w:ascii="Times New Roman" w:hAnsi="Times New Roman"/>
          <w:b/>
          <w:sz w:val="24"/>
          <w:szCs w:val="24"/>
        </w:rPr>
        <w:t>2.</w:t>
      </w:r>
      <w:r w:rsidRPr="00C429A3">
        <w:rPr>
          <w:rFonts w:ascii="Times New Roman" w:hAnsi="Times New Roman"/>
          <w:sz w:val="24"/>
          <w:szCs w:val="24"/>
        </w:rPr>
        <w:t xml:space="preserve"> V § 24 sa za odsek 1 vkladá nový odsek 2, ktorý znie:</w:t>
      </w:r>
    </w:p>
    <w:p w:rsidR="00E82E9A" w:rsidRPr="00C429A3" w:rsidRDefault="00E82E9A" w:rsidP="00E82E9A">
      <w:pPr>
        <w:jc w:val="both"/>
        <w:rPr>
          <w:rFonts w:ascii="Times New Roman" w:hAnsi="Times New Roman"/>
          <w:sz w:val="24"/>
          <w:szCs w:val="24"/>
        </w:rPr>
      </w:pPr>
      <w:r w:rsidRPr="00C429A3">
        <w:rPr>
          <w:rFonts w:ascii="Times New Roman" w:hAnsi="Times New Roman"/>
          <w:sz w:val="24"/>
          <w:szCs w:val="24"/>
        </w:rPr>
        <w:t>„(2) Na konkurzné konanie a reštrukturalizačné konanie, v ktorom sa má ustanoviť správca z oddielu špeciálnych správcov zoznamu správcov, sú príslušné</w:t>
      </w:r>
    </w:p>
    <w:p w:rsidR="00E82E9A" w:rsidRDefault="00E82E9A" w:rsidP="00E82E9A">
      <w:pPr>
        <w:jc w:val="both"/>
        <w:rPr>
          <w:rFonts w:ascii="Times New Roman" w:eastAsia="Times New Roman" w:hAnsi="Times New Roman"/>
          <w:color w:val="000000" w:themeColor="text1"/>
          <w:sz w:val="24"/>
          <w:szCs w:val="24"/>
          <w:lang w:eastAsia="sk-SK"/>
        </w:rPr>
      </w:pPr>
      <w:r>
        <w:rPr>
          <w:rFonts w:ascii="Times New Roman" w:hAnsi="Times New Roman"/>
          <w:sz w:val="24"/>
          <w:szCs w:val="24"/>
        </w:rPr>
        <w:t xml:space="preserve">a) </w:t>
      </w:r>
      <w:r w:rsidRPr="00A62846">
        <w:rPr>
          <w:rFonts w:ascii="Times New Roman" w:eastAsia="Times New Roman" w:hAnsi="Times New Roman"/>
          <w:color w:val="000000" w:themeColor="text1"/>
          <w:sz w:val="24"/>
          <w:szCs w:val="24"/>
          <w:lang w:eastAsia="sk-SK"/>
        </w:rPr>
        <w:t xml:space="preserve">Okresný súd Košice </w:t>
      </w:r>
      <w:r>
        <w:rPr>
          <w:rFonts w:ascii="Times New Roman" w:eastAsia="Times New Roman" w:hAnsi="Times New Roman"/>
          <w:color w:val="000000" w:themeColor="text1"/>
          <w:sz w:val="24"/>
          <w:szCs w:val="24"/>
          <w:lang w:eastAsia="sk-SK"/>
        </w:rPr>
        <w:t xml:space="preserve">I </w:t>
      </w:r>
      <w:r w:rsidRPr="00A62846">
        <w:rPr>
          <w:rFonts w:ascii="Times New Roman" w:eastAsia="Times New Roman" w:hAnsi="Times New Roman"/>
          <w:color w:val="000000" w:themeColor="text1"/>
          <w:sz w:val="24"/>
          <w:szCs w:val="24"/>
          <w:lang w:eastAsia="sk-SK"/>
        </w:rPr>
        <w:t>pre obvody Krajského súdu v Košiciach a Krajského súdu v Prešove,</w:t>
      </w:r>
    </w:p>
    <w:p w:rsidR="00E82E9A" w:rsidRDefault="00E82E9A" w:rsidP="00E82E9A">
      <w:pPr>
        <w:shd w:val="clear" w:color="auto" w:fill="FFFFFF"/>
        <w:jc w:val="both"/>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 xml:space="preserve">b) </w:t>
      </w:r>
      <w:r w:rsidRPr="00A62846">
        <w:rPr>
          <w:rFonts w:ascii="Times New Roman" w:eastAsia="Times New Roman" w:hAnsi="Times New Roman"/>
          <w:color w:val="000000" w:themeColor="text1"/>
          <w:sz w:val="24"/>
          <w:szCs w:val="24"/>
          <w:lang w:eastAsia="sk-SK"/>
        </w:rPr>
        <w:t>Okresný súd Žilina pre obvody Krajského súdu v Žiline, Krajského súdu v Banskej Bystrici a Krajského súdu v Trenčíne,</w:t>
      </w:r>
    </w:p>
    <w:p w:rsidR="00E82E9A" w:rsidRPr="00C429A3" w:rsidRDefault="00E82E9A" w:rsidP="00E82E9A">
      <w:pPr>
        <w:shd w:val="clear" w:color="auto" w:fill="FFFFFF"/>
        <w:jc w:val="both"/>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c) Okresný súd Nitra pre obvody Krajského súdu v Nitre</w:t>
      </w:r>
      <w:r w:rsidRPr="00C429A3">
        <w:rPr>
          <w:rFonts w:ascii="Times New Roman" w:eastAsia="Times New Roman" w:hAnsi="Times New Roman"/>
          <w:color w:val="000000" w:themeColor="text1"/>
          <w:sz w:val="24"/>
          <w:szCs w:val="24"/>
          <w:lang w:eastAsia="sk-SK"/>
        </w:rPr>
        <w:t>, Krajského súdu v T</w:t>
      </w:r>
      <w:r>
        <w:rPr>
          <w:rFonts w:ascii="Times New Roman" w:eastAsia="Times New Roman" w:hAnsi="Times New Roman"/>
          <w:color w:val="000000" w:themeColor="text1"/>
          <w:sz w:val="24"/>
          <w:szCs w:val="24"/>
          <w:lang w:eastAsia="sk-SK"/>
        </w:rPr>
        <w:t>rnave</w:t>
      </w:r>
      <w:r w:rsidRPr="00C429A3">
        <w:rPr>
          <w:rFonts w:ascii="Times New Roman" w:eastAsia="Times New Roman" w:hAnsi="Times New Roman"/>
          <w:color w:val="000000" w:themeColor="text1"/>
          <w:sz w:val="24"/>
          <w:szCs w:val="24"/>
          <w:lang w:eastAsia="sk-SK"/>
        </w:rPr>
        <w:t xml:space="preserve"> a Krajského súdu v </w:t>
      </w:r>
      <w:r>
        <w:rPr>
          <w:rFonts w:ascii="Times New Roman" w:eastAsia="Times New Roman" w:hAnsi="Times New Roman"/>
          <w:color w:val="000000" w:themeColor="text1"/>
          <w:sz w:val="24"/>
          <w:szCs w:val="24"/>
          <w:lang w:eastAsia="sk-SK"/>
        </w:rPr>
        <w:t>Bratislave</w:t>
      </w:r>
      <w:r w:rsidRPr="00C429A3">
        <w:rPr>
          <w:rFonts w:ascii="Times New Roman" w:eastAsia="Times New Roman" w:hAnsi="Times New Roman"/>
          <w:color w:val="000000" w:themeColor="text1"/>
          <w:sz w:val="24"/>
          <w:szCs w:val="24"/>
          <w:lang w:eastAsia="sk-SK"/>
        </w:rPr>
        <w:t>.</w:t>
      </w:r>
      <w:r>
        <w:rPr>
          <w:rFonts w:ascii="Times New Roman" w:eastAsia="Times New Roman" w:hAnsi="Times New Roman"/>
          <w:color w:val="000000" w:themeColor="text1"/>
          <w:sz w:val="24"/>
          <w:szCs w:val="24"/>
          <w:lang w:eastAsia="sk-SK"/>
        </w:rPr>
        <w:t>“.</w:t>
      </w:r>
    </w:p>
    <w:p w:rsidR="00E82E9A" w:rsidRDefault="00E82E9A" w:rsidP="00E82E9A">
      <w:pPr>
        <w:jc w:val="both"/>
        <w:rPr>
          <w:rFonts w:ascii="Times New Roman" w:hAnsi="Times New Roman"/>
          <w:sz w:val="24"/>
          <w:szCs w:val="24"/>
        </w:rPr>
      </w:pPr>
    </w:p>
    <w:p w:rsidR="00E82E9A" w:rsidRPr="00C429A3" w:rsidRDefault="00E82E9A" w:rsidP="00E82E9A">
      <w:pPr>
        <w:jc w:val="both"/>
        <w:rPr>
          <w:rFonts w:ascii="Times New Roman" w:hAnsi="Times New Roman"/>
          <w:sz w:val="24"/>
          <w:szCs w:val="24"/>
        </w:rPr>
      </w:pPr>
      <w:r w:rsidRPr="00C429A3">
        <w:rPr>
          <w:rFonts w:ascii="Times New Roman" w:hAnsi="Times New Roman"/>
          <w:sz w:val="24"/>
          <w:szCs w:val="24"/>
        </w:rPr>
        <w:t>Doterajší odsek 2 sa označuje ako odsek 3.</w:t>
      </w:r>
    </w:p>
    <w:p w:rsidR="00E82E9A" w:rsidRPr="00C429A3" w:rsidRDefault="00E82E9A" w:rsidP="00E82E9A">
      <w:pPr>
        <w:jc w:val="both"/>
        <w:rPr>
          <w:rFonts w:ascii="Times New Roman" w:hAnsi="Times New Roman"/>
          <w:sz w:val="24"/>
          <w:szCs w:val="24"/>
        </w:rPr>
      </w:pPr>
    </w:p>
    <w:p w:rsidR="00E82E9A" w:rsidRPr="00C429A3" w:rsidRDefault="00E82E9A" w:rsidP="00E82E9A">
      <w:pPr>
        <w:jc w:val="both"/>
        <w:rPr>
          <w:rFonts w:ascii="Times New Roman" w:hAnsi="Times New Roman"/>
          <w:sz w:val="24"/>
          <w:szCs w:val="24"/>
        </w:rPr>
      </w:pPr>
      <w:r w:rsidRPr="00F75B3A">
        <w:rPr>
          <w:rFonts w:ascii="Times New Roman" w:hAnsi="Times New Roman"/>
          <w:b/>
          <w:sz w:val="24"/>
          <w:szCs w:val="24"/>
        </w:rPr>
        <w:t>3.</w:t>
      </w:r>
      <w:r w:rsidRPr="00C429A3">
        <w:rPr>
          <w:rFonts w:ascii="Times New Roman" w:hAnsi="Times New Roman"/>
          <w:sz w:val="24"/>
          <w:szCs w:val="24"/>
        </w:rPr>
        <w:t xml:space="preserve"> § 24 sa dopĺňa odsekom 4, ktorý znie:</w:t>
      </w:r>
    </w:p>
    <w:p w:rsidR="00E82E9A" w:rsidRPr="00C429A3" w:rsidRDefault="00E82E9A" w:rsidP="00E82E9A">
      <w:pPr>
        <w:jc w:val="both"/>
        <w:rPr>
          <w:rFonts w:ascii="Times New Roman" w:hAnsi="Times New Roman"/>
          <w:sz w:val="24"/>
          <w:szCs w:val="24"/>
        </w:rPr>
      </w:pPr>
      <w:r w:rsidRPr="00C429A3">
        <w:rPr>
          <w:rFonts w:ascii="Times New Roman" w:hAnsi="Times New Roman"/>
          <w:sz w:val="24"/>
          <w:szCs w:val="24"/>
        </w:rPr>
        <w:t>„(4) Na konanie o odvolaní proti rozhodnutiu vydanému v konaní podľa odseku 2 je príslušný</w:t>
      </w:r>
      <w:r>
        <w:rPr>
          <w:rFonts w:ascii="Times New Roman" w:hAnsi="Times New Roman"/>
          <w:sz w:val="24"/>
          <w:szCs w:val="24"/>
        </w:rPr>
        <w:t xml:space="preserve"> Krajský súd v Banskej Bystrici.“.</w:t>
      </w:r>
    </w:p>
    <w:p w:rsidR="00E82E9A" w:rsidRDefault="00E82E9A" w:rsidP="00E82E9A">
      <w:pPr>
        <w:jc w:val="both"/>
        <w:rPr>
          <w:rFonts w:ascii="Times New Roman" w:hAnsi="Times New Roman"/>
          <w:sz w:val="24"/>
          <w:szCs w:val="24"/>
        </w:rPr>
      </w:pPr>
    </w:p>
    <w:p w:rsidR="00E82E9A" w:rsidRPr="00C429A3" w:rsidRDefault="00E82E9A" w:rsidP="00E82E9A">
      <w:pPr>
        <w:jc w:val="both"/>
        <w:rPr>
          <w:rFonts w:ascii="Times New Roman" w:hAnsi="Times New Roman"/>
          <w:sz w:val="24"/>
          <w:szCs w:val="24"/>
        </w:rPr>
      </w:pPr>
      <w:r w:rsidRPr="00F75B3A">
        <w:rPr>
          <w:rFonts w:ascii="Times New Roman" w:hAnsi="Times New Roman"/>
          <w:b/>
          <w:sz w:val="24"/>
          <w:szCs w:val="24"/>
        </w:rPr>
        <w:t>4.</w:t>
      </w:r>
      <w:r w:rsidRPr="00A62846">
        <w:rPr>
          <w:rFonts w:ascii="Times New Roman" w:hAnsi="Times New Roman"/>
          <w:sz w:val="24"/>
          <w:szCs w:val="24"/>
        </w:rPr>
        <w:t xml:space="preserve"> V § 90 sa slová „konkurzom a reštrukturalizáciou“ nahrádzajú slovami „konkurzom, reštrukturalizáciou, verejnou preventívnou reštrukturalizáciou alebo neverejnou preventívnou reštrukturalizáciou“. </w:t>
      </w:r>
    </w:p>
    <w:p w:rsidR="00E82E9A" w:rsidRDefault="00E82E9A" w:rsidP="00E82E9A">
      <w:pPr>
        <w:jc w:val="center"/>
        <w:rPr>
          <w:rFonts w:ascii="Times New Roman" w:hAnsi="Times New Roman"/>
          <w:b/>
          <w:sz w:val="24"/>
          <w:szCs w:val="24"/>
        </w:rPr>
      </w:pPr>
    </w:p>
    <w:p w:rsidR="00E82E9A" w:rsidRDefault="00E82E9A" w:rsidP="00E82E9A">
      <w:pPr>
        <w:jc w:val="center"/>
        <w:rPr>
          <w:rFonts w:ascii="Times New Roman" w:hAnsi="Times New Roman"/>
          <w:b/>
          <w:sz w:val="24"/>
          <w:szCs w:val="24"/>
        </w:rPr>
      </w:pPr>
      <w:r>
        <w:rPr>
          <w:rFonts w:ascii="Times New Roman" w:hAnsi="Times New Roman"/>
          <w:b/>
          <w:sz w:val="24"/>
          <w:szCs w:val="24"/>
        </w:rPr>
        <w:t>Čl. IV</w:t>
      </w:r>
    </w:p>
    <w:p w:rsidR="00E82E9A" w:rsidRDefault="00E82E9A" w:rsidP="00E82E9A">
      <w:pPr>
        <w:ind w:firstLine="708"/>
        <w:jc w:val="both"/>
        <w:rPr>
          <w:rFonts w:ascii="Times New Roman" w:eastAsia="Times New Roman" w:hAnsi="Times New Roman"/>
          <w:sz w:val="24"/>
          <w:szCs w:val="24"/>
          <w:lang w:eastAsia="sk-SK"/>
        </w:rPr>
      </w:pPr>
    </w:p>
    <w:p w:rsidR="00E82E9A" w:rsidRDefault="00E82E9A" w:rsidP="00E82E9A">
      <w:pPr>
        <w:ind w:firstLine="708"/>
        <w:jc w:val="both"/>
        <w:rPr>
          <w:rFonts w:ascii="Times New Roman" w:eastAsia="Times New Roman" w:hAnsi="Times New Roman"/>
          <w:sz w:val="24"/>
          <w:szCs w:val="24"/>
          <w:lang w:eastAsia="sk-SK"/>
        </w:rPr>
      </w:pPr>
      <w:r w:rsidRPr="009A2D15">
        <w:rPr>
          <w:rFonts w:ascii="Times New Roman" w:eastAsia="Times New Roman" w:hAnsi="Times New Roman"/>
          <w:sz w:val="24"/>
          <w:szCs w:val="24"/>
          <w:lang w:eastAsia="sk-SK"/>
        </w:rPr>
        <w:t xml:space="preserve">Zákon Slovenskej národnej rady č. </w:t>
      </w:r>
      <w:hyperlink r:id="rId8" w:tooltip="Odkaz na predpis alebo ustanovenie" w:history="1">
        <w:r w:rsidRPr="009A2D15">
          <w:rPr>
            <w:rFonts w:ascii="Times New Roman" w:eastAsia="Times New Roman" w:hAnsi="Times New Roman"/>
            <w:bCs/>
            <w:sz w:val="24"/>
            <w:szCs w:val="24"/>
            <w:lang w:eastAsia="sk-SK"/>
          </w:rPr>
          <w:t>71/1992 Zb.</w:t>
        </w:r>
      </w:hyperlink>
      <w:r w:rsidRPr="009A2D15">
        <w:rPr>
          <w:rFonts w:ascii="Times New Roman" w:eastAsia="Times New Roman" w:hAnsi="Times New Roman"/>
          <w:sz w:val="24"/>
          <w:szCs w:val="24"/>
          <w:lang w:eastAsia="sk-SK"/>
        </w:rPr>
        <w:t xml:space="preserve">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w:t>
      </w:r>
      <w:r w:rsidRPr="009A2D15">
        <w:rPr>
          <w:rFonts w:ascii="Times New Roman" w:eastAsia="Times New Roman" w:hAnsi="Times New Roman"/>
          <w:sz w:val="24"/>
          <w:szCs w:val="24"/>
          <w:lang w:eastAsia="sk-SK"/>
        </w:rPr>
        <w:lastRenderedPageBreak/>
        <w:t>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238/2017 Z. z., zákona č. 52/2018 Z. z., zákona č. 345/2018 Z. z., zákona č. 211/2019 Z. z., zákona č. 216/2019 Z. z., zákona č. 384/2019 Z. z.</w:t>
      </w:r>
      <w:r>
        <w:rPr>
          <w:rFonts w:ascii="Times New Roman" w:eastAsia="Times New Roman" w:hAnsi="Times New Roman"/>
          <w:sz w:val="24"/>
          <w:szCs w:val="24"/>
          <w:lang w:eastAsia="sk-SK"/>
        </w:rPr>
        <w:t>,</w:t>
      </w:r>
      <w:r w:rsidRPr="009A2D15">
        <w:rPr>
          <w:rFonts w:ascii="Times New Roman" w:eastAsia="Times New Roman" w:hAnsi="Times New Roman"/>
          <w:sz w:val="24"/>
          <w:szCs w:val="24"/>
          <w:lang w:eastAsia="sk-SK"/>
        </w:rPr>
        <w:t xml:space="preserve"> zákona č. 390/2019 Z. z.</w:t>
      </w:r>
      <w:r>
        <w:rPr>
          <w:rFonts w:ascii="Times New Roman" w:eastAsia="Times New Roman" w:hAnsi="Times New Roman"/>
          <w:sz w:val="24"/>
          <w:szCs w:val="24"/>
          <w:lang w:eastAsia="sk-SK"/>
        </w:rPr>
        <w:t>,</w:t>
      </w:r>
      <w:r w:rsidRPr="009A2D15">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 zákona č. 68/2021 Z. z., zákona č. 395/2021 Z. z. a zákona č. 403/2021 Z. z. </w:t>
      </w:r>
      <w:r w:rsidRPr="009A2D15">
        <w:rPr>
          <w:rFonts w:ascii="Times New Roman" w:eastAsia="Times New Roman" w:hAnsi="Times New Roman"/>
          <w:sz w:val="24"/>
          <w:szCs w:val="24"/>
          <w:lang w:eastAsia="sk-SK"/>
        </w:rPr>
        <w:t xml:space="preserve">sa </w:t>
      </w:r>
      <w:r>
        <w:rPr>
          <w:rFonts w:ascii="Times New Roman" w:eastAsia="Times New Roman" w:hAnsi="Times New Roman"/>
          <w:sz w:val="24"/>
          <w:szCs w:val="24"/>
          <w:lang w:eastAsia="sk-SK"/>
        </w:rPr>
        <w:t xml:space="preserve">mení a </w:t>
      </w:r>
      <w:r w:rsidRPr="009A2D15">
        <w:rPr>
          <w:rFonts w:ascii="Times New Roman" w:eastAsia="Times New Roman" w:hAnsi="Times New Roman"/>
          <w:sz w:val="24"/>
          <w:szCs w:val="24"/>
          <w:lang w:eastAsia="sk-SK"/>
        </w:rPr>
        <w:t xml:space="preserve">dopĺňa takto: </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1. </w:t>
      </w:r>
      <w:r>
        <w:rPr>
          <w:rFonts w:ascii="Times New Roman" w:eastAsia="Times New Roman" w:hAnsi="Times New Roman"/>
          <w:sz w:val="24"/>
          <w:szCs w:val="24"/>
          <w:lang w:eastAsia="sk-SK"/>
        </w:rPr>
        <w:t>V § 2 ods. 1 písm. c) sa na konci čiarka nahrádza bodkočiarkou a pripájajú sa tieto slová: „správca vykonáva poplatkové úkony v mene a na účet dlžníka,“.</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2. </w:t>
      </w:r>
      <w:r>
        <w:rPr>
          <w:rFonts w:ascii="Times New Roman" w:eastAsia="Times New Roman" w:hAnsi="Times New Roman"/>
          <w:sz w:val="24"/>
          <w:szCs w:val="24"/>
          <w:lang w:eastAsia="sk-SK"/>
        </w:rPr>
        <w:t>V § 4 ods. 2 písm. o) sa na konci pripájajú tieto slová: „a pri podaní návrhov, žiadostí a oznámení podľa osobitného predpisu</w:t>
      </w:r>
      <w:r>
        <w:rPr>
          <w:rFonts w:ascii="Times New Roman" w:eastAsia="Times New Roman" w:hAnsi="Times New Roman"/>
          <w:sz w:val="24"/>
          <w:szCs w:val="24"/>
          <w:vertAlign w:val="superscript"/>
          <w:lang w:eastAsia="sk-SK"/>
        </w:rPr>
        <w:t>3e</w:t>
      </w:r>
      <w:r>
        <w:rPr>
          <w:rFonts w:ascii="Times New Roman" w:eastAsia="Times New Roman" w:hAnsi="Times New Roman"/>
          <w:sz w:val="24"/>
          <w:szCs w:val="24"/>
          <w:lang w:eastAsia="sk-SK"/>
        </w:rPr>
        <w:t>)“.</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3e znie:</w:t>
      </w: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Pr>
          <w:rFonts w:ascii="Times New Roman" w:eastAsia="Times New Roman" w:hAnsi="Times New Roman"/>
          <w:sz w:val="24"/>
          <w:szCs w:val="24"/>
          <w:vertAlign w:val="superscript"/>
          <w:lang w:eastAsia="sk-SK"/>
        </w:rPr>
        <w:t>3e</w:t>
      </w:r>
      <w:r>
        <w:rPr>
          <w:rFonts w:ascii="Times New Roman" w:eastAsia="Times New Roman" w:hAnsi="Times New Roman"/>
          <w:sz w:val="24"/>
          <w:szCs w:val="24"/>
          <w:lang w:eastAsia="sk-SK"/>
        </w:rPr>
        <w:t>) Zákon č. .../2022 Z. z. o riešení hroziaceho úpadku a o zmene a doplnení niektorých zákonov.“.</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3. </w:t>
      </w:r>
      <w:r>
        <w:rPr>
          <w:rFonts w:ascii="Times New Roman" w:eastAsia="Times New Roman" w:hAnsi="Times New Roman"/>
          <w:sz w:val="24"/>
          <w:szCs w:val="24"/>
          <w:lang w:eastAsia="sk-SK"/>
        </w:rPr>
        <w:t>§ 5 sa dopĺňa odsekom 4, ktorý znie:</w:t>
      </w: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„(4) Poplatková povinnosť za konkurzné konanie podľa osobitného predpisu,</w:t>
      </w:r>
      <w:r>
        <w:rPr>
          <w:rFonts w:ascii="Times New Roman" w:eastAsia="Times New Roman" w:hAnsi="Times New Roman"/>
          <w:sz w:val="24"/>
          <w:szCs w:val="24"/>
          <w:vertAlign w:val="superscript"/>
          <w:lang w:eastAsia="sk-SK"/>
        </w:rPr>
        <w:t>3g</w:t>
      </w:r>
      <w:r>
        <w:rPr>
          <w:rFonts w:ascii="Times New Roman" w:eastAsia="Times New Roman" w:hAnsi="Times New Roman"/>
          <w:sz w:val="24"/>
          <w:szCs w:val="24"/>
          <w:lang w:eastAsia="sk-SK"/>
        </w:rPr>
        <w:t>) ktorá nebola splnená, zaniká zrušením konkurzu.“.</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sz w:val="24"/>
          <w:szCs w:val="24"/>
          <w:lang w:eastAsia="sk-SK"/>
        </w:rPr>
      </w:pPr>
      <w:r w:rsidRPr="008C451C">
        <w:rPr>
          <w:rFonts w:ascii="Times New Roman" w:eastAsia="Times New Roman" w:hAnsi="Times New Roman"/>
          <w:b/>
          <w:sz w:val="24"/>
          <w:szCs w:val="24"/>
          <w:lang w:eastAsia="sk-SK"/>
        </w:rPr>
        <w:t xml:space="preserve">4. </w:t>
      </w:r>
      <w:r w:rsidRPr="008C451C">
        <w:rPr>
          <w:rFonts w:ascii="Times New Roman" w:eastAsia="Times New Roman" w:hAnsi="Times New Roman"/>
          <w:sz w:val="24"/>
          <w:szCs w:val="24"/>
          <w:lang w:eastAsia="sk-SK"/>
        </w:rPr>
        <w:t xml:space="preserve">Za § 11d sa vkladá </w:t>
      </w:r>
      <w:r>
        <w:rPr>
          <w:rFonts w:ascii="Times New Roman" w:eastAsia="Times New Roman" w:hAnsi="Times New Roman"/>
          <w:sz w:val="24"/>
          <w:szCs w:val="24"/>
          <w:lang w:eastAsia="sk-SK"/>
        </w:rPr>
        <w:t>§ 11e, ktorý vrátane nadpisu znie:</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11e</w:t>
      </w:r>
    </w:p>
    <w:p w:rsidR="00E82E9A" w:rsidRDefault="00E82E9A" w:rsidP="00E82E9A">
      <w:pPr>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Osobitné ustanovenie  k plateniu súdnych poplatkov v konkurznom konaní</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ind w:firstLine="708"/>
        <w:jc w:val="both"/>
        <w:rPr>
          <w:rFonts w:ascii="Times New Roman" w:eastAsia="Times New Roman" w:hAnsi="Times New Roman"/>
          <w:sz w:val="24"/>
          <w:szCs w:val="24"/>
          <w:lang w:eastAsia="sk-SK"/>
        </w:rPr>
      </w:pPr>
      <w:r w:rsidRPr="00965C49">
        <w:rPr>
          <w:rFonts w:ascii="Times New Roman" w:eastAsia="Times New Roman" w:hAnsi="Times New Roman"/>
          <w:sz w:val="24"/>
          <w:szCs w:val="24"/>
          <w:lang w:eastAsia="sk-SK"/>
        </w:rPr>
        <w:t xml:space="preserve">Ak v konkurznom konaní vznikne poplatková povinnosť súvisiaca s dosiahnutím výťažku zo speňaženia majetku, správca vyžiada z príslušného súdu zúčtovacie údaje potrebné </w:t>
      </w:r>
      <w:r>
        <w:rPr>
          <w:rFonts w:ascii="Times New Roman" w:eastAsia="Times New Roman" w:hAnsi="Times New Roman"/>
          <w:sz w:val="24"/>
          <w:szCs w:val="24"/>
          <w:lang w:eastAsia="sk-SK"/>
        </w:rPr>
        <w:t>na</w:t>
      </w:r>
      <w:r w:rsidRPr="00965C49">
        <w:rPr>
          <w:rFonts w:ascii="Times New Roman" w:eastAsia="Times New Roman" w:hAnsi="Times New Roman"/>
          <w:sz w:val="24"/>
          <w:szCs w:val="24"/>
          <w:lang w:eastAsia="sk-SK"/>
        </w:rPr>
        <w:t xml:space="preserve"> zaplatenie súdneho poplatku. Ak sú tu okolnosti, ktoré bránia splneniu poplatkovej povinnosti včas, </w:t>
      </w:r>
      <w:r>
        <w:rPr>
          <w:rFonts w:ascii="Times New Roman" w:eastAsia="Times New Roman" w:hAnsi="Times New Roman"/>
          <w:sz w:val="24"/>
          <w:szCs w:val="24"/>
          <w:lang w:eastAsia="sk-SK"/>
        </w:rPr>
        <w:t xml:space="preserve">správca ich </w:t>
      </w:r>
      <w:r w:rsidRPr="00965C49">
        <w:rPr>
          <w:rFonts w:ascii="Times New Roman" w:eastAsia="Times New Roman" w:hAnsi="Times New Roman"/>
          <w:sz w:val="24"/>
          <w:szCs w:val="24"/>
          <w:lang w:eastAsia="sk-SK"/>
        </w:rPr>
        <w:t>oznámi bez</w:t>
      </w:r>
      <w:r>
        <w:rPr>
          <w:rFonts w:ascii="Times New Roman" w:eastAsia="Times New Roman" w:hAnsi="Times New Roman"/>
          <w:sz w:val="24"/>
          <w:szCs w:val="24"/>
          <w:lang w:eastAsia="sk-SK"/>
        </w:rPr>
        <w:t xml:space="preserve"> zbytočného odkladu</w:t>
      </w:r>
      <w:r w:rsidRPr="00965C49">
        <w:rPr>
          <w:rFonts w:ascii="Times New Roman" w:eastAsia="Times New Roman" w:hAnsi="Times New Roman"/>
          <w:sz w:val="24"/>
          <w:szCs w:val="24"/>
          <w:lang w:eastAsia="sk-SK"/>
        </w:rPr>
        <w:t xml:space="preserve"> súdu.</w:t>
      </w:r>
      <w:r>
        <w:rPr>
          <w:rFonts w:ascii="Times New Roman" w:eastAsia="Times New Roman" w:hAnsi="Times New Roman"/>
          <w:sz w:val="24"/>
          <w:szCs w:val="24"/>
          <w:lang w:eastAsia="sk-SK"/>
        </w:rPr>
        <w:t>“.</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5. </w:t>
      </w:r>
      <w:r>
        <w:rPr>
          <w:rFonts w:ascii="Times New Roman" w:eastAsia="Times New Roman" w:hAnsi="Times New Roman"/>
          <w:sz w:val="24"/>
          <w:szCs w:val="24"/>
          <w:lang w:eastAsia="sk-SK"/>
        </w:rPr>
        <w:t>Za § 18k sa vkladá § 18l, ktorý vrátane nadpisu znie:</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18l</w:t>
      </w:r>
    </w:p>
    <w:p w:rsidR="00E82E9A" w:rsidRDefault="00E82E9A" w:rsidP="00E82E9A">
      <w:pPr>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Prechodné ustanovenie k úprave účinnej od 17. júla 2022</w:t>
      </w:r>
    </w:p>
    <w:p w:rsidR="00E82E9A" w:rsidRDefault="00E82E9A" w:rsidP="00E82E9A">
      <w:pPr>
        <w:jc w:val="center"/>
        <w:rPr>
          <w:rFonts w:ascii="Times New Roman" w:eastAsia="Times New Roman" w:hAnsi="Times New Roman"/>
          <w:sz w:val="24"/>
          <w:szCs w:val="24"/>
          <w:lang w:eastAsia="sk-SK"/>
        </w:rPr>
      </w:pPr>
    </w:p>
    <w:p w:rsidR="00E82E9A" w:rsidRDefault="00E82E9A" w:rsidP="00E82E9A">
      <w:pPr>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 úkonov a konaní navrhnutých alebo za konania začaté a právoplatne neukončené do 16. júla 2022 sa vyberajú poplatky podľa predpisov účinných do 16. júla 2022, i keď sa stanú splatnými po 16. júli 2022.“.</w:t>
      </w:r>
    </w:p>
    <w:p w:rsidR="00E82E9A" w:rsidRDefault="00E82E9A" w:rsidP="00E82E9A">
      <w:pPr>
        <w:jc w:val="both"/>
        <w:rPr>
          <w:rFonts w:ascii="Times New Roman" w:eastAsia="Times New Roman" w:hAnsi="Times New Roman"/>
          <w:sz w:val="24"/>
          <w:szCs w:val="24"/>
          <w:lang w:eastAsia="sk-SK"/>
        </w:rPr>
      </w:pPr>
    </w:p>
    <w:p w:rsidR="00E82E9A" w:rsidRPr="009A2D15"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6. </w:t>
      </w:r>
      <w:r w:rsidRPr="009A2D15">
        <w:rPr>
          <w:rFonts w:ascii="Times New Roman" w:eastAsia="Times New Roman" w:hAnsi="Times New Roman"/>
          <w:sz w:val="24"/>
          <w:szCs w:val="24"/>
          <w:lang w:eastAsia="sk-SK"/>
        </w:rPr>
        <w:t>V</w:t>
      </w:r>
      <w:r>
        <w:rPr>
          <w:rFonts w:ascii="Times New Roman" w:eastAsia="Times New Roman" w:hAnsi="Times New Roman"/>
          <w:sz w:val="24"/>
          <w:szCs w:val="24"/>
          <w:lang w:eastAsia="sk-SK"/>
        </w:rPr>
        <w:t> Prílohe v Sa</w:t>
      </w:r>
      <w:r w:rsidRPr="009A2D15">
        <w:rPr>
          <w:rFonts w:ascii="Times New Roman" w:eastAsia="Times New Roman" w:hAnsi="Times New Roman"/>
          <w:sz w:val="24"/>
          <w:szCs w:val="24"/>
          <w:lang w:eastAsia="sk-SK"/>
        </w:rPr>
        <w:t xml:space="preserve">dzobníku súdnych poplatkov </w:t>
      </w:r>
      <w:r>
        <w:rPr>
          <w:rFonts w:ascii="Times New Roman" w:eastAsia="Times New Roman" w:hAnsi="Times New Roman"/>
          <w:sz w:val="24"/>
          <w:szCs w:val="24"/>
          <w:lang w:eastAsia="sk-SK"/>
        </w:rPr>
        <w:t>položka 5 znie</w:t>
      </w:r>
      <w:r w:rsidRPr="009A2D15">
        <w:rPr>
          <w:rFonts w:ascii="Times New Roman" w:eastAsia="Times New Roman" w:hAnsi="Times New Roman"/>
          <w:sz w:val="24"/>
          <w:szCs w:val="24"/>
          <w:lang w:eastAsia="sk-SK"/>
        </w:rPr>
        <w:t>:</w:t>
      </w:r>
    </w:p>
    <w:p w:rsidR="00E82E9A" w:rsidRPr="00B57E7C"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„a) </w:t>
      </w:r>
      <w:r w:rsidRPr="009A2D15">
        <w:rPr>
          <w:rFonts w:ascii="Times New Roman" w:eastAsia="Times New Roman" w:hAnsi="Times New Roman"/>
          <w:sz w:val="24"/>
          <w:szCs w:val="24"/>
          <w:lang w:eastAsia="sk-SK"/>
        </w:rPr>
        <w:t xml:space="preserve">Za </w:t>
      </w:r>
      <w:r>
        <w:rPr>
          <w:rFonts w:ascii="Times New Roman" w:eastAsia="Times New Roman" w:hAnsi="Times New Roman"/>
          <w:sz w:val="24"/>
          <w:szCs w:val="24"/>
          <w:lang w:eastAsia="sk-SK"/>
        </w:rPr>
        <w:t>konkurzné konanie podľa osobitného predpisu</w:t>
      </w:r>
      <w:r>
        <w:rPr>
          <w:rFonts w:ascii="Times New Roman" w:eastAsia="Times New Roman" w:hAnsi="Times New Roman"/>
          <w:sz w:val="24"/>
          <w:szCs w:val="24"/>
          <w:vertAlign w:val="superscript"/>
          <w:lang w:eastAsia="sk-SK"/>
        </w:rPr>
        <w:t>3g</w:t>
      </w:r>
      <w:r>
        <w:rPr>
          <w:rFonts w:ascii="Times New Roman" w:eastAsia="Times New Roman" w:hAnsi="Times New Roman"/>
          <w:sz w:val="24"/>
          <w:szCs w:val="24"/>
          <w:lang w:eastAsia="sk-SK"/>
        </w:rPr>
        <w:t>)</w:t>
      </w:r>
      <w:r w:rsidRPr="009A2D15">
        <w:rPr>
          <w:rFonts w:ascii="Times New Roman" w:eastAsia="Times New Roman" w:hAnsi="Times New Roman"/>
          <w:sz w:val="24"/>
          <w:szCs w:val="24"/>
          <w:lang w:eastAsia="sk-SK"/>
        </w:rPr>
        <w:t xml:space="preserve"> ................................... </w:t>
      </w:r>
      <w:r>
        <w:rPr>
          <w:rFonts w:ascii="Times New Roman" w:eastAsia="Times New Roman" w:hAnsi="Times New Roman"/>
          <w:sz w:val="24"/>
          <w:szCs w:val="24"/>
          <w:lang w:eastAsia="sk-SK"/>
        </w:rPr>
        <w:t xml:space="preserve">1 % z každého </w:t>
      </w:r>
      <w:r w:rsidRPr="00B57E7C">
        <w:rPr>
          <w:rFonts w:ascii="Times New Roman" w:eastAsia="Times New Roman" w:hAnsi="Times New Roman"/>
          <w:sz w:val="24"/>
          <w:szCs w:val="24"/>
          <w:lang w:eastAsia="sk-SK"/>
        </w:rPr>
        <w:t xml:space="preserve">výťažku zo speňaženia majetku zapísaného do súpisu majetku vo všeobecnej podstate najviac 33 193,50 eur a 0,5 % z výťažku v oddelenej podstate najviac 33 193,50 eur. </w:t>
      </w:r>
    </w:p>
    <w:p w:rsidR="00E82E9A" w:rsidRDefault="00E82E9A" w:rsidP="00E82E9A">
      <w:pPr>
        <w:jc w:val="both"/>
        <w:rPr>
          <w:rFonts w:ascii="Times New Roman" w:eastAsia="Times New Roman" w:hAnsi="Times New Roman"/>
          <w:sz w:val="24"/>
          <w:szCs w:val="24"/>
          <w:lang w:eastAsia="sk-SK"/>
        </w:rPr>
      </w:pPr>
      <w:r w:rsidRPr="00B57E7C">
        <w:rPr>
          <w:rFonts w:ascii="Times New Roman" w:eastAsia="Times New Roman" w:hAnsi="Times New Roman"/>
          <w:sz w:val="24"/>
          <w:szCs w:val="24"/>
          <w:lang w:eastAsia="sk-SK"/>
        </w:rPr>
        <w:t xml:space="preserve">b) </w:t>
      </w:r>
      <w:r>
        <w:rPr>
          <w:rFonts w:ascii="Times New Roman" w:eastAsia="Times New Roman" w:hAnsi="Times New Roman"/>
          <w:sz w:val="24"/>
          <w:szCs w:val="24"/>
          <w:lang w:eastAsia="sk-SK"/>
        </w:rPr>
        <w:t>Za podanie námietky zaujatosti podľa osobitného predpisu</w:t>
      </w:r>
      <w:r>
        <w:rPr>
          <w:rFonts w:ascii="Times New Roman" w:eastAsia="Times New Roman" w:hAnsi="Times New Roman"/>
          <w:sz w:val="24"/>
          <w:szCs w:val="24"/>
          <w:vertAlign w:val="superscript"/>
          <w:lang w:eastAsia="sk-SK"/>
        </w:rPr>
        <w:t>3g</w:t>
      </w:r>
      <w:r>
        <w:rPr>
          <w:rFonts w:ascii="Times New Roman" w:eastAsia="Times New Roman" w:hAnsi="Times New Roman"/>
          <w:sz w:val="24"/>
          <w:szCs w:val="24"/>
          <w:lang w:eastAsia="sk-SK"/>
        </w:rPr>
        <w:t xml:space="preserve">) </w:t>
      </w:r>
      <w:r w:rsidRPr="009A2D15">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500 eur.</w:t>
      </w:r>
      <w:r w:rsidRPr="009A2D15">
        <w:rPr>
          <w:rFonts w:ascii="Times New Roman" w:eastAsia="Times New Roman" w:hAnsi="Times New Roman"/>
          <w:sz w:val="24"/>
          <w:szCs w:val="24"/>
          <w:lang w:eastAsia="sk-SK"/>
        </w:rPr>
        <w:t xml:space="preserve">“. </w:t>
      </w:r>
    </w:p>
    <w:p w:rsidR="00E82E9A" w:rsidRDefault="00E82E9A" w:rsidP="00E82E9A">
      <w:pPr>
        <w:ind w:firstLine="708"/>
        <w:jc w:val="both"/>
        <w:rPr>
          <w:rFonts w:ascii="Times New Roman" w:eastAsia="Times New Roman" w:hAnsi="Times New Roman"/>
          <w:sz w:val="24"/>
          <w:szCs w:val="24"/>
          <w:lang w:eastAsia="sk-SK"/>
        </w:rPr>
      </w:pPr>
    </w:p>
    <w:p w:rsidR="00E82E9A" w:rsidRDefault="00E82E9A" w:rsidP="00E82E9A">
      <w:pPr>
        <w:jc w:val="center"/>
        <w:rPr>
          <w:rFonts w:ascii="Times New Roman" w:hAnsi="Times New Roman"/>
          <w:b/>
          <w:sz w:val="24"/>
          <w:szCs w:val="24"/>
        </w:rPr>
      </w:pPr>
      <w:r w:rsidRPr="007F11CF">
        <w:rPr>
          <w:rFonts w:ascii="Times New Roman" w:hAnsi="Times New Roman"/>
          <w:b/>
          <w:sz w:val="24"/>
          <w:szCs w:val="24"/>
        </w:rPr>
        <w:lastRenderedPageBreak/>
        <w:t xml:space="preserve">Čl. </w:t>
      </w:r>
      <w:r>
        <w:rPr>
          <w:rFonts w:ascii="Times New Roman" w:hAnsi="Times New Roman"/>
          <w:b/>
          <w:sz w:val="24"/>
          <w:szCs w:val="24"/>
        </w:rPr>
        <w:t>V</w:t>
      </w:r>
    </w:p>
    <w:p w:rsidR="00E82E9A" w:rsidRPr="007F11CF" w:rsidRDefault="00E82E9A" w:rsidP="00E82E9A">
      <w:pPr>
        <w:jc w:val="center"/>
        <w:rPr>
          <w:rFonts w:ascii="Times New Roman" w:hAnsi="Times New Roman"/>
          <w:b/>
          <w:sz w:val="24"/>
          <w:szCs w:val="24"/>
        </w:rPr>
      </w:pPr>
    </w:p>
    <w:p w:rsidR="00E82E9A" w:rsidRPr="003155EC" w:rsidRDefault="00E82E9A" w:rsidP="00E82E9A">
      <w:pPr>
        <w:ind w:firstLine="708"/>
        <w:jc w:val="both"/>
        <w:rPr>
          <w:rFonts w:ascii="Times New Roman" w:eastAsia="Times New Roman" w:hAnsi="Times New Roman"/>
          <w:sz w:val="24"/>
          <w:szCs w:val="24"/>
          <w:lang w:eastAsia="sk-SK"/>
        </w:rPr>
      </w:pPr>
      <w:r w:rsidRPr="003155EC">
        <w:rPr>
          <w:rFonts w:ascii="Times New Roman" w:hAnsi="Times New Roman"/>
          <w:sz w:val="24"/>
          <w:szCs w:val="24"/>
          <w:shd w:val="clear" w:color="auto" w:fill="FFFFFF"/>
        </w:rPr>
        <w:t>Zákon Národnej rady Slovenskej republiky č. </w:t>
      </w:r>
      <w:hyperlink r:id="rId9" w:tooltip="Odkaz na predpis alebo ustanovenie" w:history="1">
        <w:r w:rsidRPr="003155EC">
          <w:rPr>
            <w:rStyle w:val="Hypertextovprepojenie"/>
            <w:rFonts w:ascii="Times New Roman" w:hAnsi="Times New Roman"/>
            <w:iCs/>
            <w:color w:val="auto"/>
            <w:sz w:val="24"/>
            <w:szCs w:val="24"/>
            <w:u w:val="none"/>
            <w:shd w:val="clear" w:color="auto" w:fill="FFFFFF"/>
          </w:rPr>
          <w:t>145/1995 Z. z.</w:t>
        </w:r>
      </w:hyperlink>
      <w:r w:rsidRPr="003155EC">
        <w:rPr>
          <w:rFonts w:ascii="Times New Roman" w:hAnsi="Times New Roman"/>
          <w:sz w:val="24"/>
          <w:szCs w:val="24"/>
          <w:shd w:val="clear" w:color="auto" w:fill="FFFFFF"/>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Z. z., </w:t>
      </w:r>
      <w:r w:rsidRPr="003155EC">
        <w:rPr>
          <w:rFonts w:ascii="Times New Roman" w:hAnsi="Times New Roman"/>
          <w:sz w:val="24"/>
          <w:szCs w:val="24"/>
          <w:shd w:val="clear" w:color="auto" w:fill="FFFFFF"/>
        </w:rPr>
        <w:lastRenderedPageBreak/>
        <w:t>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a zákona č. 221/2019 Z. z., zákona č. 234/2019 Z. z., zákona č. 356/2019 Z. z., zákona č. 364/2019 Z. z., zákona č. 383/2019 Z. z., zákona č. 386/2019 Z. z., zákona č. 390/2019 Z. z., zákona č. 395/2019 Z. z., zákona č. 460/2019 Z. z., zákona č. 165/2020 Z. z., zákona č. 198/2020 Z. z.</w:t>
      </w:r>
      <w:r>
        <w:rPr>
          <w:rFonts w:ascii="Times New Roman" w:hAnsi="Times New Roman"/>
          <w:sz w:val="24"/>
          <w:szCs w:val="24"/>
          <w:shd w:val="clear" w:color="auto" w:fill="FFFFFF"/>
        </w:rPr>
        <w:t>,</w:t>
      </w:r>
      <w:r w:rsidRPr="003155EC">
        <w:rPr>
          <w:rFonts w:ascii="Times New Roman" w:hAnsi="Times New Roman"/>
          <w:sz w:val="24"/>
          <w:szCs w:val="24"/>
          <w:shd w:val="clear" w:color="auto" w:fill="FFFFFF"/>
        </w:rPr>
        <w:t xml:space="preserve"> zákona č. 310/2020 Z. z.</w:t>
      </w:r>
      <w:r>
        <w:rPr>
          <w:rFonts w:ascii="Times New Roman" w:hAnsi="Times New Roman"/>
          <w:sz w:val="24"/>
          <w:szCs w:val="24"/>
          <w:shd w:val="clear" w:color="auto" w:fill="FFFFFF"/>
        </w:rPr>
        <w:t>, zákona č. 128/2021 Z. z., zákona č. 149/2021 Z. z., zákona č. 259/2021 Z. z.,</w:t>
      </w:r>
      <w:r w:rsidRPr="003155E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zákona č. 287/2021 Z. z., zákona č. 310/2021 Z. z., zákona č. 372/2021 Z. z., zákona č. 378/2021 Z. z., zákona č. 395/2021 Z. z.</w:t>
      </w:r>
      <w:r w:rsidR="00FB2F8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zákona č. 402/2021 Z. z. a zákona č. 404/2021 Z.  z. </w:t>
      </w:r>
      <w:r w:rsidRPr="003155EC">
        <w:rPr>
          <w:rFonts w:ascii="Times New Roman" w:hAnsi="Times New Roman"/>
          <w:sz w:val="24"/>
          <w:szCs w:val="24"/>
          <w:shd w:val="clear" w:color="auto" w:fill="FFFFFF"/>
        </w:rPr>
        <w:t>sa mení a dopĺňa takto:</w:t>
      </w:r>
    </w:p>
    <w:p w:rsidR="00E82E9A" w:rsidRPr="003155EC" w:rsidRDefault="00E82E9A" w:rsidP="00E82E9A">
      <w:pPr>
        <w:ind w:firstLine="708"/>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1. </w:t>
      </w:r>
      <w:r>
        <w:rPr>
          <w:rFonts w:ascii="Times New Roman" w:eastAsia="Times New Roman" w:hAnsi="Times New Roman"/>
          <w:sz w:val="24"/>
          <w:szCs w:val="24"/>
          <w:lang w:eastAsia="sk-SK"/>
        </w:rPr>
        <w:t>V § 4 ods. 2 sa za slová „exekúcie podľa osobitného predpisu,</w:t>
      </w:r>
      <w:r>
        <w:rPr>
          <w:rFonts w:ascii="Times New Roman" w:eastAsia="Times New Roman" w:hAnsi="Times New Roman"/>
          <w:sz w:val="24"/>
          <w:szCs w:val="24"/>
          <w:vertAlign w:val="superscript"/>
          <w:lang w:eastAsia="sk-SK"/>
        </w:rPr>
        <w:t>1b</w:t>
      </w:r>
      <w:r>
        <w:rPr>
          <w:rFonts w:ascii="Times New Roman" w:eastAsia="Times New Roman" w:hAnsi="Times New Roman"/>
          <w:sz w:val="24"/>
          <w:szCs w:val="24"/>
          <w:lang w:eastAsia="sk-SK"/>
        </w:rPr>
        <w:t>)“ vkladajú slová „správca v konaní podľa osobitných predpisov,</w:t>
      </w:r>
      <w:r>
        <w:rPr>
          <w:rFonts w:ascii="Times New Roman" w:eastAsia="Times New Roman" w:hAnsi="Times New Roman"/>
          <w:sz w:val="24"/>
          <w:szCs w:val="24"/>
          <w:vertAlign w:val="superscript"/>
          <w:lang w:eastAsia="sk-SK"/>
        </w:rPr>
        <w:t>1ba</w:t>
      </w:r>
      <w:r>
        <w:rPr>
          <w:rFonts w:ascii="Times New Roman" w:eastAsia="Times New Roman" w:hAnsi="Times New Roman"/>
          <w:sz w:val="24"/>
          <w:szCs w:val="24"/>
          <w:lang w:eastAsia="sk-SK"/>
        </w:rPr>
        <w:t>) likvidátor,</w:t>
      </w:r>
      <w:r>
        <w:rPr>
          <w:rFonts w:ascii="Times New Roman" w:eastAsia="Times New Roman" w:hAnsi="Times New Roman"/>
          <w:sz w:val="24"/>
          <w:szCs w:val="24"/>
          <w:vertAlign w:val="superscript"/>
          <w:lang w:eastAsia="sk-SK"/>
        </w:rPr>
        <w:t>1bb</w:t>
      </w:r>
      <w:r>
        <w:rPr>
          <w:rFonts w:ascii="Times New Roman" w:eastAsia="Times New Roman" w:hAnsi="Times New Roman"/>
          <w:sz w:val="24"/>
          <w:szCs w:val="24"/>
          <w:lang w:eastAsia="sk-SK"/>
        </w:rPr>
        <w:t>)“.</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Poznámky pod čiarou k odkazom 1ba a 1bb znejú:</w:t>
      </w: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Pr>
          <w:rFonts w:ascii="Times New Roman" w:eastAsia="Times New Roman" w:hAnsi="Times New Roman"/>
          <w:sz w:val="24"/>
          <w:szCs w:val="24"/>
          <w:vertAlign w:val="superscript"/>
          <w:lang w:eastAsia="sk-SK"/>
        </w:rPr>
        <w:t>1ba</w:t>
      </w:r>
      <w:r>
        <w:rPr>
          <w:rFonts w:ascii="Times New Roman" w:eastAsia="Times New Roman" w:hAnsi="Times New Roman"/>
          <w:sz w:val="24"/>
          <w:szCs w:val="24"/>
          <w:lang w:eastAsia="sk-SK"/>
        </w:rPr>
        <w:t xml:space="preserve">) Zákon č. 7/2005 Z. z. o konkurze a reštrukturalizácii a o zmene a doplnení niektorých zákonov v znení neskorších predpisov. </w:t>
      </w: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Zákon č. .../2022 Z. z. o riešení hroziaceho úpadku a o zmene a doplnení niektorých zákonov.</w:t>
      </w: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vertAlign w:val="superscript"/>
          <w:lang w:eastAsia="sk-SK"/>
        </w:rPr>
        <w:t>1bb</w:t>
      </w:r>
      <w:r>
        <w:rPr>
          <w:rFonts w:ascii="Times New Roman" w:eastAsia="Times New Roman" w:hAnsi="Times New Roman"/>
          <w:sz w:val="24"/>
          <w:szCs w:val="24"/>
          <w:lang w:eastAsia="sk-SK"/>
        </w:rPr>
        <w:t xml:space="preserve">) § 72 Obchodného zákonníka.“. </w:t>
      </w:r>
    </w:p>
    <w:p w:rsidR="00E82E9A" w:rsidRDefault="00E82E9A" w:rsidP="00E82E9A">
      <w:pPr>
        <w:jc w:val="both"/>
        <w:rPr>
          <w:rFonts w:ascii="Times New Roman" w:eastAsia="Times New Roman" w:hAnsi="Times New Roman"/>
          <w:b/>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2. </w:t>
      </w:r>
      <w:r>
        <w:rPr>
          <w:rFonts w:ascii="Times New Roman" w:eastAsia="Times New Roman" w:hAnsi="Times New Roman"/>
          <w:sz w:val="24"/>
          <w:szCs w:val="24"/>
          <w:lang w:eastAsia="sk-SK"/>
        </w:rPr>
        <w:t>Za § 19p sa vkladá § 19r, ktorý vrátane nadpisu znie:</w:t>
      </w:r>
    </w:p>
    <w:p w:rsidR="00E82E9A" w:rsidRDefault="00E82E9A" w:rsidP="00E82E9A">
      <w:pPr>
        <w:jc w:val="center"/>
        <w:rPr>
          <w:rFonts w:ascii="Times New Roman" w:eastAsia="Times New Roman" w:hAnsi="Times New Roman"/>
          <w:sz w:val="24"/>
          <w:szCs w:val="24"/>
          <w:lang w:eastAsia="sk-SK"/>
        </w:rPr>
      </w:pPr>
    </w:p>
    <w:p w:rsidR="00E82E9A" w:rsidRDefault="00E82E9A" w:rsidP="00E82E9A">
      <w:pPr>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 19r</w:t>
      </w:r>
    </w:p>
    <w:p w:rsidR="00E82E9A" w:rsidRDefault="00E82E9A" w:rsidP="00E82E9A">
      <w:pPr>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Prechodné ustanovenia k úpravám účinným od 17. júla 2022</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(1) Pomerná časť ročného poplatku správcu podľa predpisov účinných do 16. júla 2022 za obdobie do 16. júla 2022 je splatná do 31. decembra 2022.</w:t>
      </w:r>
    </w:p>
    <w:p w:rsidR="00E82E9A" w:rsidRDefault="00E82E9A" w:rsidP="00E82E9A">
      <w:pPr>
        <w:jc w:val="both"/>
        <w:rPr>
          <w:rFonts w:ascii="Times New Roman" w:eastAsia="Times New Roman" w:hAnsi="Times New Roman"/>
          <w:sz w:val="24"/>
          <w:szCs w:val="24"/>
          <w:lang w:eastAsia="sk-SK"/>
        </w:rPr>
      </w:pPr>
    </w:p>
    <w:p w:rsidR="00E82E9A" w:rsidRDefault="00E82E9A" w:rsidP="00E82E9A">
      <w:pPr>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(2) Ročný poplatok správcu podľa predpisov účinných od 17. júla 2022 za obdobie trvania zápisu správcu v zozname správcov v období od 17. júla 2022 do 30. júna 2023 je splatný 31. júla 2023.“.</w:t>
      </w:r>
    </w:p>
    <w:p w:rsidR="00E82E9A" w:rsidRDefault="00E82E9A" w:rsidP="00E82E9A">
      <w:pPr>
        <w:jc w:val="both"/>
        <w:rPr>
          <w:rFonts w:ascii="Times New Roman" w:eastAsia="Times New Roman" w:hAnsi="Times New Roman"/>
          <w:b/>
          <w:sz w:val="24"/>
          <w:szCs w:val="24"/>
          <w:lang w:eastAsia="sk-SK"/>
        </w:rPr>
      </w:pPr>
    </w:p>
    <w:p w:rsidR="00E82E9A" w:rsidRPr="003155EC"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3. </w:t>
      </w:r>
      <w:r w:rsidRPr="003155EC">
        <w:rPr>
          <w:rFonts w:ascii="Times New Roman" w:eastAsia="Times New Roman" w:hAnsi="Times New Roman"/>
          <w:sz w:val="24"/>
          <w:szCs w:val="24"/>
          <w:lang w:eastAsia="sk-SK"/>
        </w:rPr>
        <w:t>V</w:t>
      </w:r>
      <w:r>
        <w:rPr>
          <w:rFonts w:ascii="Times New Roman" w:eastAsia="Times New Roman" w:hAnsi="Times New Roman"/>
          <w:sz w:val="24"/>
          <w:szCs w:val="24"/>
          <w:lang w:eastAsia="sk-SK"/>
        </w:rPr>
        <w:t> Prílohe v S</w:t>
      </w:r>
      <w:r w:rsidRPr="003155EC">
        <w:rPr>
          <w:rFonts w:ascii="Times New Roman" w:eastAsia="Times New Roman" w:hAnsi="Times New Roman"/>
          <w:sz w:val="24"/>
          <w:szCs w:val="24"/>
          <w:lang w:eastAsia="sk-SK"/>
        </w:rPr>
        <w:t xml:space="preserve">adzobníku správnych poplatkov časti </w:t>
      </w:r>
      <w:r>
        <w:rPr>
          <w:rFonts w:ascii="Times New Roman" w:eastAsia="Times New Roman" w:hAnsi="Times New Roman"/>
          <w:sz w:val="24"/>
          <w:szCs w:val="24"/>
          <w:lang w:eastAsia="sk-SK"/>
        </w:rPr>
        <w:t>I VŠEOBECNÁ SPRÁVA</w:t>
      </w:r>
      <w:r w:rsidRPr="003155EC">
        <w:rPr>
          <w:rFonts w:ascii="Times New Roman" w:eastAsia="Times New Roman" w:hAnsi="Times New Roman"/>
          <w:sz w:val="24"/>
          <w:szCs w:val="24"/>
          <w:lang w:eastAsia="sk-SK"/>
        </w:rPr>
        <w:t xml:space="preserve"> položk</w:t>
      </w:r>
      <w:r>
        <w:rPr>
          <w:rFonts w:ascii="Times New Roman" w:eastAsia="Times New Roman" w:hAnsi="Times New Roman"/>
          <w:sz w:val="24"/>
          <w:szCs w:val="24"/>
          <w:lang w:eastAsia="sk-SK"/>
        </w:rPr>
        <w:t>e</w:t>
      </w:r>
      <w:r w:rsidRPr="003155E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5 písmená l) a m)</w:t>
      </w:r>
      <w:r w:rsidRPr="003155EC">
        <w:rPr>
          <w:rFonts w:ascii="Times New Roman" w:eastAsia="Times New Roman" w:hAnsi="Times New Roman"/>
          <w:sz w:val="24"/>
          <w:szCs w:val="24"/>
          <w:lang w:eastAsia="sk-SK"/>
        </w:rPr>
        <w:t xml:space="preserve"> zne</w:t>
      </w:r>
      <w:r>
        <w:rPr>
          <w:rFonts w:ascii="Times New Roman" w:eastAsia="Times New Roman" w:hAnsi="Times New Roman"/>
          <w:sz w:val="24"/>
          <w:szCs w:val="24"/>
          <w:lang w:eastAsia="sk-SK"/>
        </w:rPr>
        <w:t>jú</w:t>
      </w:r>
      <w:r w:rsidRPr="003155EC">
        <w:rPr>
          <w:rFonts w:ascii="Times New Roman" w:eastAsia="Times New Roman" w:hAnsi="Times New Roman"/>
          <w:sz w:val="24"/>
          <w:szCs w:val="24"/>
          <w:lang w:eastAsia="sk-SK"/>
        </w:rPr>
        <w:t>:</w:t>
      </w:r>
    </w:p>
    <w:p w:rsidR="00E82E9A" w:rsidRPr="003155EC" w:rsidRDefault="00E82E9A" w:rsidP="00E82E9A">
      <w:pPr>
        <w:jc w:val="both"/>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 xml:space="preserve">„l) ročný poplatok správcu-fyzickej osoby za každý, aj neskončený rok trvania zápisu v zozname správcov podľa osobitného predpisu </w:t>
      </w:r>
      <w:r>
        <w:rPr>
          <w:rFonts w:ascii="Times New Roman" w:eastAsia="Times New Roman" w:hAnsi="Times New Roman"/>
          <w:iCs/>
          <w:sz w:val="24"/>
          <w:szCs w:val="24"/>
          <w:vertAlign w:val="superscript"/>
          <w:lang w:eastAsia="sk-SK"/>
        </w:rPr>
        <w:t>10b</w:t>
      </w:r>
      <w:r w:rsidRPr="003155EC">
        <w:rPr>
          <w:rFonts w:ascii="Times New Roman" w:eastAsia="Times New Roman" w:hAnsi="Times New Roman"/>
          <w:iCs/>
          <w:sz w:val="24"/>
          <w:szCs w:val="24"/>
          <w:lang w:eastAsia="sk-SK"/>
        </w:rPr>
        <w:t xml:space="preserve">) ...................................................... </w:t>
      </w:r>
      <w:r>
        <w:rPr>
          <w:rFonts w:ascii="Times New Roman" w:eastAsia="Times New Roman" w:hAnsi="Times New Roman"/>
          <w:iCs/>
          <w:sz w:val="24"/>
          <w:szCs w:val="24"/>
          <w:lang w:eastAsia="sk-SK"/>
        </w:rPr>
        <w:t>200</w:t>
      </w:r>
      <w:r w:rsidRPr="003155EC">
        <w:rPr>
          <w:rFonts w:ascii="Times New Roman" w:eastAsia="Times New Roman" w:hAnsi="Times New Roman"/>
          <w:iCs/>
          <w:sz w:val="24"/>
          <w:szCs w:val="24"/>
          <w:lang w:eastAsia="sk-SK"/>
        </w:rPr>
        <w:t xml:space="preserve"> eur,</w:t>
      </w:r>
    </w:p>
    <w:p w:rsidR="00E82E9A" w:rsidRDefault="00E82E9A" w:rsidP="00E82E9A">
      <w:pPr>
        <w:jc w:val="both"/>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m</w:t>
      </w:r>
      <w:r w:rsidRPr="003155EC">
        <w:rPr>
          <w:rFonts w:ascii="Times New Roman" w:eastAsia="Times New Roman" w:hAnsi="Times New Roman"/>
          <w:iCs/>
          <w:sz w:val="24"/>
          <w:szCs w:val="24"/>
          <w:lang w:eastAsia="sk-SK"/>
        </w:rPr>
        <w:t>)</w:t>
      </w:r>
      <w:r>
        <w:rPr>
          <w:rFonts w:ascii="Times New Roman" w:eastAsia="Times New Roman" w:hAnsi="Times New Roman"/>
          <w:iCs/>
          <w:sz w:val="24"/>
          <w:szCs w:val="24"/>
          <w:lang w:eastAsia="sk-SK"/>
        </w:rPr>
        <w:t xml:space="preserve"> ročný poplatok správcu-právnickej osoby za každý, aj neskončený rok trvania zápisu v zozname správcov podľa osobitného predpisu </w:t>
      </w:r>
      <w:r>
        <w:rPr>
          <w:rFonts w:ascii="Times New Roman" w:eastAsia="Times New Roman" w:hAnsi="Times New Roman"/>
          <w:iCs/>
          <w:sz w:val="24"/>
          <w:szCs w:val="24"/>
          <w:vertAlign w:val="superscript"/>
          <w:lang w:eastAsia="sk-SK"/>
        </w:rPr>
        <w:t>10b</w:t>
      </w:r>
      <w:r w:rsidRPr="003155EC">
        <w:rPr>
          <w:rFonts w:ascii="Times New Roman" w:eastAsia="Times New Roman" w:hAnsi="Times New Roman"/>
          <w:iCs/>
          <w:sz w:val="24"/>
          <w:szCs w:val="24"/>
          <w:lang w:eastAsia="sk-SK"/>
        </w:rPr>
        <w:t>).........................</w:t>
      </w:r>
      <w:r>
        <w:rPr>
          <w:rFonts w:ascii="Times New Roman" w:eastAsia="Times New Roman" w:hAnsi="Times New Roman"/>
          <w:iCs/>
          <w:sz w:val="24"/>
          <w:szCs w:val="24"/>
          <w:lang w:eastAsia="sk-SK"/>
        </w:rPr>
        <w:t>..........</w:t>
      </w:r>
      <w:r w:rsidRPr="003155EC">
        <w:rPr>
          <w:rFonts w:ascii="Times New Roman" w:eastAsia="Times New Roman" w:hAnsi="Times New Roman"/>
          <w:iCs/>
          <w:sz w:val="24"/>
          <w:szCs w:val="24"/>
          <w:lang w:eastAsia="sk-SK"/>
        </w:rPr>
        <w:t xml:space="preserve">................. </w:t>
      </w:r>
      <w:r>
        <w:rPr>
          <w:rFonts w:ascii="Times New Roman" w:eastAsia="Times New Roman" w:hAnsi="Times New Roman"/>
          <w:iCs/>
          <w:sz w:val="24"/>
          <w:szCs w:val="24"/>
          <w:lang w:eastAsia="sk-SK"/>
        </w:rPr>
        <w:t>400</w:t>
      </w:r>
      <w:r w:rsidRPr="003155EC">
        <w:rPr>
          <w:rFonts w:ascii="Times New Roman" w:eastAsia="Times New Roman" w:hAnsi="Times New Roman"/>
          <w:iCs/>
          <w:sz w:val="24"/>
          <w:szCs w:val="24"/>
          <w:lang w:eastAsia="sk-SK"/>
        </w:rPr>
        <w:t xml:space="preserve"> eur,</w:t>
      </w:r>
      <w:r>
        <w:rPr>
          <w:rFonts w:ascii="Times New Roman" w:eastAsia="Times New Roman" w:hAnsi="Times New Roman"/>
          <w:iCs/>
          <w:sz w:val="24"/>
          <w:szCs w:val="24"/>
          <w:lang w:eastAsia="sk-SK"/>
        </w:rPr>
        <w:t>“</w:t>
      </w:r>
      <w:r w:rsidRPr="003155EC">
        <w:rPr>
          <w:rFonts w:ascii="Times New Roman" w:eastAsia="Times New Roman" w:hAnsi="Times New Roman"/>
          <w:iCs/>
          <w:sz w:val="24"/>
          <w:szCs w:val="24"/>
          <w:lang w:eastAsia="sk-SK"/>
        </w:rPr>
        <w:t>.</w:t>
      </w:r>
    </w:p>
    <w:p w:rsidR="00E82E9A" w:rsidRDefault="00E82E9A" w:rsidP="00E82E9A">
      <w:pPr>
        <w:jc w:val="both"/>
        <w:rPr>
          <w:rFonts w:ascii="Times New Roman" w:eastAsia="Times New Roman" w:hAnsi="Times New Roman"/>
          <w:b/>
          <w:sz w:val="24"/>
          <w:szCs w:val="24"/>
          <w:lang w:eastAsia="sk-SK"/>
        </w:rPr>
      </w:pPr>
    </w:p>
    <w:p w:rsidR="00E82E9A" w:rsidRDefault="00E82E9A" w:rsidP="00E82E9A">
      <w:pPr>
        <w:jc w:val="both"/>
        <w:rPr>
          <w:rFonts w:ascii="Times New Roman" w:eastAsia="Times New Roman" w:hAnsi="Times New Roman"/>
          <w:sz w:val="24"/>
          <w:szCs w:val="24"/>
          <w:lang w:eastAsia="sk-SK"/>
        </w:rPr>
      </w:pPr>
      <w:r>
        <w:rPr>
          <w:rFonts w:ascii="Times New Roman" w:eastAsia="Times New Roman" w:hAnsi="Times New Roman"/>
          <w:b/>
          <w:sz w:val="24"/>
          <w:szCs w:val="24"/>
          <w:lang w:eastAsia="sk-SK"/>
        </w:rPr>
        <w:t xml:space="preserve">4. </w:t>
      </w:r>
      <w:r w:rsidRPr="003155EC">
        <w:rPr>
          <w:rFonts w:ascii="Times New Roman" w:eastAsia="Times New Roman" w:hAnsi="Times New Roman"/>
          <w:sz w:val="24"/>
          <w:szCs w:val="24"/>
          <w:lang w:eastAsia="sk-SK"/>
        </w:rPr>
        <w:t>V</w:t>
      </w:r>
      <w:r>
        <w:rPr>
          <w:rFonts w:ascii="Times New Roman" w:eastAsia="Times New Roman" w:hAnsi="Times New Roman"/>
          <w:sz w:val="24"/>
          <w:szCs w:val="24"/>
          <w:lang w:eastAsia="sk-SK"/>
        </w:rPr>
        <w:t> Prílohe v S</w:t>
      </w:r>
      <w:r w:rsidRPr="003155EC">
        <w:rPr>
          <w:rFonts w:ascii="Times New Roman" w:eastAsia="Times New Roman" w:hAnsi="Times New Roman"/>
          <w:sz w:val="24"/>
          <w:szCs w:val="24"/>
          <w:lang w:eastAsia="sk-SK"/>
        </w:rPr>
        <w:t xml:space="preserve">adzobníku správnych poplatkov časti </w:t>
      </w:r>
      <w:r>
        <w:rPr>
          <w:rFonts w:ascii="Times New Roman" w:eastAsia="Times New Roman" w:hAnsi="Times New Roman"/>
          <w:sz w:val="24"/>
          <w:szCs w:val="24"/>
          <w:lang w:eastAsia="sk-SK"/>
        </w:rPr>
        <w:t>I VŠEOBECNÁ SPRÁVA</w:t>
      </w:r>
      <w:r w:rsidRPr="003155EC">
        <w:rPr>
          <w:rFonts w:ascii="Times New Roman" w:eastAsia="Times New Roman" w:hAnsi="Times New Roman"/>
          <w:sz w:val="24"/>
          <w:szCs w:val="24"/>
          <w:lang w:eastAsia="sk-SK"/>
        </w:rPr>
        <w:t xml:space="preserve"> položk</w:t>
      </w:r>
      <w:r>
        <w:rPr>
          <w:rFonts w:ascii="Times New Roman" w:eastAsia="Times New Roman" w:hAnsi="Times New Roman"/>
          <w:sz w:val="24"/>
          <w:szCs w:val="24"/>
          <w:lang w:eastAsia="sk-SK"/>
        </w:rPr>
        <w:t>e</w:t>
      </w:r>
      <w:r w:rsidRPr="003155E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5 sa za písmenom m) vkladá nové písmeno n), ktoré znie:</w:t>
      </w:r>
    </w:p>
    <w:p w:rsidR="00E82E9A" w:rsidRPr="00E97588" w:rsidRDefault="00E82E9A" w:rsidP="00E82E9A">
      <w:pPr>
        <w:jc w:val="both"/>
        <w:rPr>
          <w:rFonts w:ascii="Times New Roman" w:eastAsia="Times New Roman" w:hAnsi="Times New Roman"/>
          <w:iCs/>
          <w:sz w:val="24"/>
          <w:szCs w:val="24"/>
          <w:lang w:eastAsia="sk-SK"/>
        </w:rPr>
      </w:pPr>
      <w:r>
        <w:rPr>
          <w:rFonts w:ascii="Times New Roman" w:eastAsia="Times New Roman" w:hAnsi="Times New Roman"/>
          <w:sz w:val="24"/>
          <w:szCs w:val="24"/>
          <w:lang w:eastAsia="sk-SK"/>
        </w:rPr>
        <w:t>„n) vykonanie špeciálnej správcovskej skúšky</w:t>
      </w:r>
      <w:r>
        <w:rPr>
          <w:rFonts w:ascii="Times New Roman" w:eastAsia="Times New Roman" w:hAnsi="Times New Roman"/>
          <w:sz w:val="24"/>
          <w:szCs w:val="24"/>
          <w:vertAlign w:val="superscript"/>
          <w:lang w:eastAsia="sk-SK"/>
        </w:rPr>
        <w:t>10b</w:t>
      </w:r>
      <w:r>
        <w:rPr>
          <w:rFonts w:ascii="Times New Roman" w:eastAsia="Times New Roman" w:hAnsi="Times New Roman"/>
          <w:sz w:val="24"/>
          <w:szCs w:val="24"/>
          <w:lang w:eastAsia="sk-SK"/>
        </w:rPr>
        <w:t>).................................................... 5 000 eur.“.</w:t>
      </w:r>
    </w:p>
    <w:p w:rsidR="00E82E9A" w:rsidRDefault="00E82E9A" w:rsidP="00E82E9A">
      <w:pPr>
        <w:jc w:val="both"/>
        <w:rPr>
          <w:rFonts w:ascii="Times New Roman" w:eastAsia="Times New Roman" w:hAnsi="Times New Roman"/>
          <w:iCs/>
          <w:sz w:val="24"/>
          <w:szCs w:val="24"/>
          <w:lang w:eastAsia="sk-SK"/>
        </w:rPr>
      </w:pPr>
    </w:p>
    <w:p w:rsidR="00E82E9A" w:rsidRDefault="00E82E9A" w:rsidP="00E82E9A">
      <w:pPr>
        <w:jc w:val="both"/>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Doterajšie písmená n) až u) sa označujú ako písmená o) až v).</w:t>
      </w:r>
    </w:p>
    <w:p w:rsidR="00E82E9A" w:rsidRDefault="00E82E9A" w:rsidP="00E82E9A">
      <w:pPr>
        <w:jc w:val="both"/>
        <w:rPr>
          <w:rFonts w:ascii="Times New Roman" w:eastAsia="Times New Roman" w:hAnsi="Times New Roman"/>
          <w:iCs/>
          <w:sz w:val="24"/>
          <w:szCs w:val="24"/>
          <w:lang w:eastAsia="sk-SK"/>
        </w:rPr>
      </w:pPr>
    </w:p>
    <w:p w:rsidR="00E82E9A" w:rsidRDefault="00E82E9A" w:rsidP="00E82E9A">
      <w:pPr>
        <w:jc w:val="both"/>
        <w:rPr>
          <w:rFonts w:ascii="Times New Roman" w:eastAsia="Times New Roman" w:hAnsi="Times New Roman"/>
          <w:iCs/>
          <w:sz w:val="24"/>
          <w:szCs w:val="24"/>
          <w:lang w:eastAsia="sk-SK"/>
        </w:rPr>
      </w:pPr>
      <w:r>
        <w:rPr>
          <w:rFonts w:ascii="Times New Roman" w:eastAsia="Times New Roman" w:hAnsi="Times New Roman"/>
          <w:b/>
          <w:iCs/>
          <w:sz w:val="24"/>
          <w:szCs w:val="24"/>
          <w:lang w:eastAsia="sk-SK"/>
        </w:rPr>
        <w:t xml:space="preserve">5. </w:t>
      </w:r>
      <w:r>
        <w:rPr>
          <w:rFonts w:ascii="Times New Roman" w:eastAsia="Times New Roman" w:hAnsi="Times New Roman"/>
          <w:iCs/>
          <w:sz w:val="24"/>
          <w:szCs w:val="24"/>
          <w:lang w:eastAsia="sk-SK"/>
        </w:rPr>
        <w:t>V poznámke pod čiarou k odkazu 10b sa na konci pripájajú tieto slová: „v znení neskorších predpisov“.“</w:t>
      </w:r>
    </w:p>
    <w:p w:rsidR="00E82E9A" w:rsidRPr="00E97588" w:rsidRDefault="00E82E9A" w:rsidP="00E82E9A">
      <w:pPr>
        <w:jc w:val="both"/>
        <w:rPr>
          <w:rFonts w:ascii="Times New Roman" w:eastAsia="Times New Roman" w:hAnsi="Times New Roman"/>
          <w:iCs/>
          <w:sz w:val="24"/>
          <w:szCs w:val="24"/>
          <w:lang w:eastAsia="sk-SK"/>
        </w:rPr>
      </w:pPr>
    </w:p>
    <w:p w:rsidR="00E82E9A" w:rsidRDefault="00E82E9A" w:rsidP="00E82E9A">
      <w:pPr>
        <w:jc w:val="both"/>
        <w:rPr>
          <w:rFonts w:ascii="Times New Roman" w:eastAsia="Times New Roman" w:hAnsi="Times New Roman"/>
          <w:iCs/>
          <w:sz w:val="24"/>
          <w:szCs w:val="24"/>
          <w:lang w:eastAsia="sk-SK"/>
        </w:rPr>
      </w:pPr>
      <w:r>
        <w:rPr>
          <w:rFonts w:ascii="Times New Roman" w:eastAsia="Times New Roman" w:hAnsi="Times New Roman"/>
          <w:b/>
          <w:iCs/>
          <w:sz w:val="24"/>
          <w:szCs w:val="24"/>
          <w:lang w:eastAsia="sk-SK"/>
        </w:rPr>
        <w:t xml:space="preserve">6. </w:t>
      </w:r>
      <w:r w:rsidRPr="003155EC">
        <w:rPr>
          <w:rFonts w:ascii="Times New Roman" w:eastAsia="Times New Roman" w:hAnsi="Times New Roman"/>
          <w:sz w:val="24"/>
          <w:szCs w:val="24"/>
          <w:lang w:eastAsia="sk-SK"/>
        </w:rPr>
        <w:t>V</w:t>
      </w:r>
      <w:r>
        <w:rPr>
          <w:rFonts w:ascii="Times New Roman" w:eastAsia="Times New Roman" w:hAnsi="Times New Roman"/>
          <w:sz w:val="24"/>
          <w:szCs w:val="24"/>
          <w:lang w:eastAsia="sk-SK"/>
        </w:rPr>
        <w:t> Prílohe v S</w:t>
      </w:r>
      <w:r w:rsidRPr="003155EC">
        <w:rPr>
          <w:rFonts w:ascii="Times New Roman" w:eastAsia="Times New Roman" w:hAnsi="Times New Roman"/>
          <w:sz w:val="24"/>
          <w:szCs w:val="24"/>
          <w:lang w:eastAsia="sk-SK"/>
        </w:rPr>
        <w:t xml:space="preserve">adzobníku </w:t>
      </w:r>
      <w:r>
        <w:rPr>
          <w:rFonts w:ascii="Times New Roman" w:eastAsia="Times New Roman" w:hAnsi="Times New Roman"/>
          <w:sz w:val="24"/>
          <w:szCs w:val="24"/>
          <w:lang w:eastAsia="sk-SK"/>
        </w:rPr>
        <w:t>p</w:t>
      </w:r>
      <w:r>
        <w:rPr>
          <w:rFonts w:ascii="Times New Roman" w:eastAsia="Times New Roman" w:hAnsi="Times New Roman"/>
          <w:iCs/>
          <w:sz w:val="24"/>
          <w:szCs w:val="24"/>
          <w:lang w:eastAsia="sk-SK"/>
        </w:rPr>
        <w:t>oznámka k položke 5 znie:</w:t>
      </w:r>
    </w:p>
    <w:p w:rsidR="00E82E9A" w:rsidRPr="00E30D0B" w:rsidRDefault="00E82E9A" w:rsidP="00E82E9A">
      <w:pPr>
        <w:jc w:val="both"/>
        <w:rPr>
          <w:rFonts w:ascii="Times New Roman" w:hAnsi="Times New Roman"/>
          <w:sz w:val="24"/>
          <w:szCs w:val="24"/>
          <w:shd w:val="clear" w:color="auto" w:fill="FFFFFF"/>
        </w:rPr>
      </w:pPr>
      <w:r w:rsidRPr="00E30D0B">
        <w:rPr>
          <w:rFonts w:ascii="Times New Roman" w:eastAsia="Times New Roman" w:hAnsi="Times New Roman"/>
          <w:iCs/>
          <w:sz w:val="24"/>
          <w:szCs w:val="24"/>
          <w:lang w:eastAsia="sk-SK"/>
        </w:rPr>
        <w:t>„</w:t>
      </w:r>
      <w:r w:rsidRPr="00E30D0B">
        <w:rPr>
          <w:rFonts w:ascii="Times New Roman" w:hAnsi="Times New Roman"/>
          <w:sz w:val="24"/>
          <w:szCs w:val="24"/>
        </w:rPr>
        <w:t xml:space="preserve">Poplatok podľa písmena c) tejto položky sa vyberie po vykonaní úkonu na základe ústnej alebo písomnej výzvy. </w:t>
      </w:r>
      <w:r w:rsidRPr="00E30D0B">
        <w:rPr>
          <w:rFonts w:ascii="Times New Roman" w:hAnsi="Times New Roman"/>
          <w:sz w:val="24"/>
          <w:szCs w:val="24"/>
          <w:shd w:val="clear" w:color="auto" w:fill="FFFFFF"/>
        </w:rPr>
        <w:t xml:space="preserve">Povinnosť zaplatiť ročný poplatok správcu vzniká </w:t>
      </w:r>
      <w:r>
        <w:rPr>
          <w:rFonts w:ascii="Times New Roman" w:hAnsi="Times New Roman"/>
          <w:sz w:val="24"/>
          <w:szCs w:val="24"/>
          <w:shd w:val="clear" w:color="auto" w:fill="FFFFFF"/>
        </w:rPr>
        <w:t>1. júla</w:t>
      </w:r>
      <w:r w:rsidRPr="00E30D0B">
        <w:rPr>
          <w:rFonts w:ascii="Times New Roman" w:hAnsi="Times New Roman"/>
          <w:sz w:val="24"/>
          <w:szCs w:val="24"/>
          <w:shd w:val="clear" w:color="auto" w:fill="FFFFFF"/>
        </w:rPr>
        <w:t xml:space="preserve"> kalendárneho roka, a to hoci za jeden deň trvania zápisu správcu v zozname správcov v období od 1.</w:t>
      </w:r>
      <w:r>
        <w:rPr>
          <w:rFonts w:ascii="Times New Roman" w:hAnsi="Times New Roman"/>
          <w:sz w:val="24"/>
          <w:szCs w:val="24"/>
          <w:shd w:val="clear" w:color="auto" w:fill="FFFFFF"/>
        </w:rPr>
        <w:t xml:space="preserve"> </w:t>
      </w:r>
      <w:r w:rsidRPr="00E30D0B">
        <w:rPr>
          <w:rFonts w:ascii="Times New Roman" w:hAnsi="Times New Roman"/>
          <w:sz w:val="24"/>
          <w:szCs w:val="24"/>
          <w:shd w:val="clear" w:color="auto" w:fill="FFFFFF"/>
        </w:rPr>
        <w:t xml:space="preserve">júla kalendárneho roka predchádzajúceho </w:t>
      </w:r>
      <w:r>
        <w:rPr>
          <w:rFonts w:ascii="Times New Roman" w:hAnsi="Times New Roman"/>
          <w:sz w:val="24"/>
          <w:szCs w:val="24"/>
          <w:shd w:val="clear" w:color="auto" w:fill="FFFFFF"/>
        </w:rPr>
        <w:t xml:space="preserve">kalendárneho </w:t>
      </w:r>
      <w:r w:rsidRPr="00E30D0B">
        <w:rPr>
          <w:rFonts w:ascii="Times New Roman" w:hAnsi="Times New Roman"/>
          <w:sz w:val="24"/>
          <w:szCs w:val="24"/>
          <w:shd w:val="clear" w:color="auto" w:fill="FFFFFF"/>
        </w:rPr>
        <w:t>rok</w:t>
      </w:r>
      <w:r>
        <w:rPr>
          <w:rFonts w:ascii="Times New Roman" w:hAnsi="Times New Roman"/>
          <w:sz w:val="24"/>
          <w:szCs w:val="24"/>
          <w:shd w:val="clear" w:color="auto" w:fill="FFFFFF"/>
        </w:rPr>
        <w:t>a</w:t>
      </w:r>
      <w:r w:rsidRPr="00E30D0B">
        <w:rPr>
          <w:rFonts w:ascii="Times New Roman" w:hAnsi="Times New Roman"/>
          <w:sz w:val="24"/>
          <w:szCs w:val="24"/>
          <w:shd w:val="clear" w:color="auto" w:fill="FFFFFF"/>
        </w:rPr>
        <w:t xml:space="preserve">, v ktorom sa </w:t>
      </w:r>
      <w:r>
        <w:rPr>
          <w:rFonts w:ascii="Times New Roman" w:hAnsi="Times New Roman"/>
          <w:sz w:val="24"/>
          <w:szCs w:val="24"/>
          <w:shd w:val="clear" w:color="auto" w:fill="FFFFFF"/>
        </w:rPr>
        <w:t xml:space="preserve">ročný </w:t>
      </w:r>
      <w:r w:rsidRPr="00E30D0B">
        <w:rPr>
          <w:rFonts w:ascii="Times New Roman" w:hAnsi="Times New Roman"/>
          <w:sz w:val="24"/>
          <w:szCs w:val="24"/>
          <w:shd w:val="clear" w:color="auto" w:fill="FFFFFF"/>
        </w:rPr>
        <w:t>poplatok</w:t>
      </w:r>
      <w:r>
        <w:rPr>
          <w:rFonts w:ascii="Times New Roman" w:hAnsi="Times New Roman"/>
          <w:sz w:val="24"/>
          <w:szCs w:val="24"/>
          <w:shd w:val="clear" w:color="auto" w:fill="FFFFFF"/>
        </w:rPr>
        <w:t xml:space="preserve"> správcu</w:t>
      </w:r>
      <w:r w:rsidRPr="00E30D0B">
        <w:rPr>
          <w:rFonts w:ascii="Times New Roman" w:hAnsi="Times New Roman"/>
          <w:sz w:val="24"/>
          <w:szCs w:val="24"/>
          <w:shd w:val="clear" w:color="auto" w:fill="FFFFFF"/>
        </w:rPr>
        <w:t xml:space="preserve"> uhrádza, do 30. júna kalendárneho rok</w:t>
      </w:r>
      <w:r>
        <w:rPr>
          <w:rFonts w:ascii="Times New Roman" w:hAnsi="Times New Roman"/>
          <w:sz w:val="24"/>
          <w:szCs w:val="24"/>
          <w:shd w:val="clear" w:color="auto" w:fill="FFFFFF"/>
        </w:rPr>
        <w:t>a</w:t>
      </w:r>
      <w:r w:rsidRPr="00E30D0B">
        <w:rPr>
          <w:rFonts w:ascii="Times New Roman" w:hAnsi="Times New Roman"/>
          <w:sz w:val="24"/>
          <w:szCs w:val="24"/>
          <w:shd w:val="clear" w:color="auto" w:fill="FFFFFF"/>
        </w:rPr>
        <w:t>, v ktorom sa</w:t>
      </w:r>
      <w:r>
        <w:rPr>
          <w:rFonts w:ascii="Times New Roman" w:hAnsi="Times New Roman"/>
          <w:sz w:val="24"/>
          <w:szCs w:val="24"/>
          <w:shd w:val="clear" w:color="auto" w:fill="FFFFFF"/>
        </w:rPr>
        <w:t xml:space="preserve"> ročný poplatok správcu </w:t>
      </w:r>
      <w:r w:rsidRPr="00E30D0B">
        <w:rPr>
          <w:rFonts w:ascii="Times New Roman" w:hAnsi="Times New Roman"/>
          <w:sz w:val="24"/>
          <w:szCs w:val="24"/>
          <w:shd w:val="clear" w:color="auto" w:fill="FFFFFF"/>
        </w:rPr>
        <w:t>uhrádza. Ročný poplatok správcu je splatný 31.</w:t>
      </w:r>
      <w:r>
        <w:rPr>
          <w:rFonts w:ascii="Times New Roman" w:hAnsi="Times New Roman"/>
          <w:sz w:val="24"/>
          <w:szCs w:val="24"/>
          <w:shd w:val="clear" w:color="auto" w:fill="FFFFFF"/>
        </w:rPr>
        <w:t xml:space="preserve"> júla</w:t>
      </w:r>
      <w:r w:rsidRPr="00E30D0B">
        <w:rPr>
          <w:rFonts w:ascii="Times New Roman" w:hAnsi="Times New Roman"/>
          <w:sz w:val="24"/>
          <w:szCs w:val="24"/>
          <w:shd w:val="clear" w:color="auto" w:fill="FFFFFF"/>
        </w:rPr>
        <w:t xml:space="preserve"> kalen</w:t>
      </w:r>
      <w:r>
        <w:rPr>
          <w:rFonts w:ascii="Times New Roman" w:hAnsi="Times New Roman"/>
          <w:sz w:val="24"/>
          <w:szCs w:val="24"/>
          <w:shd w:val="clear" w:color="auto" w:fill="FFFFFF"/>
        </w:rPr>
        <w:t>dárneho roka</w:t>
      </w:r>
      <w:r w:rsidRPr="00E30D0B">
        <w:rPr>
          <w:rFonts w:ascii="Times New Roman" w:hAnsi="Times New Roman"/>
          <w:sz w:val="24"/>
          <w:szCs w:val="24"/>
          <w:shd w:val="clear" w:color="auto" w:fill="FFFFFF"/>
        </w:rPr>
        <w:t xml:space="preserve">, v ktorom sa ročný poplatok uhrádza. </w:t>
      </w:r>
      <w:r>
        <w:rPr>
          <w:rFonts w:ascii="Times New Roman" w:hAnsi="Times New Roman"/>
          <w:sz w:val="24"/>
          <w:szCs w:val="24"/>
          <w:shd w:val="clear" w:color="auto" w:fill="FFFFFF"/>
        </w:rPr>
        <w:t>“.</w:t>
      </w:r>
    </w:p>
    <w:p w:rsidR="00E82E9A" w:rsidRDefault="00E82E9A" w:rsidP="00E82E9A">
      <w:pPr>
        <w:jc w:val="center"/>
        <w:rPr>
          <w:rFonts w:ascii="Times New Roman" w:hAnsi="Times New Roman"/>
          <w:b/>
          <w:sz w:val="24"/>
          <w:szCs w:val="24"/>
        </w:rPr>
      </w:pPr>
    </w:p>
    <w:p w:rsidR="00E82E9A" w:rsidRPr="00697EA3" w:rsidRDefault="00E82E9A" w:rsidP="00E82E9A">
      <w:pPr>
        <w:autoSpaceDE w:val="0"/>
        <w:autoSpaceDN w:val="0"/>
        <w:jc w:val="center"/>
        <w:rPr>
          <w:rFonts w:ascii="Times New Roman" w:hAnsi="Times New Roman"/>
          <w:b/>
          <w:sz w:val="24"/>
          <w:szCs w:val="24"/>
          <w:lang w:eastAsia="sk-SK"/>
        </w:rPr>
      </w:pPr>
      <w:r>
        <w:rPr>
          <w:rFonts w:ascii="Times New Roman" w:hAnsi="Times New Roman"/>
          <w:b/>
          <w:sz w:val="24"/>
          <w:szCs w:val="24"/>
          <w:lang w:eastAsia="sk-SK"/>
        </w:rPr>
        <w:t>Čl. VI</w:t>
      </w:r>
    </w:p>
    <w:p w:rsidR="00E82E9A" w:rsidRDefault="00E82E9A" w:rsidP="00E82E9A">
      <w:pPr>
        <w:autoSpaceDE w:val="0"/>
        <w:autoSpaceDN w:val="0"/>
        <w:jc w:val="both"/>
        <w:rPr>
          <w:rFonts w:ascii="Times New Roman" w:hAnsi="Times New Roman"/>
          <w:sz w:val="24"/>
          <w:szCs w:val="24"/>
          <w:shd w:val="clear" w:color="auto" w:fill="FFFFFF"/>
        </w:rPr>
      </w:pPr>
    </w:p>
    <w:p w:rsidR="00E82E9A" w:rsidRDefault="00E82E9A" w:rsidP="00E82E9A">
      <w:pPr>
        <w:autoSpaceDE w:val="0"/>
        <w:autoSpaceDN w:val="0"/>
        <w:ind w:firstLine="708"/>
        <w:jc w:val="both"/>
        <w:rPr>
          <w:rFonts w:ascii="Times New Roman" w:hAnsi="Times New Roman"/>
          <w:sz w:val="24"/>
          <w:szCs w:val="24"/>
          <w:shd w:val="clear" w:color="auto" w:fill="FFFFFF"/>
        </w:rPr>
      </w:pPr>
      <w:r w:rsidRPr="00697EA3">
        <w:rPr>
          <w:rFonts w:ascii="Times New Roman" w:hAnsi="Times New Roman"/>
          <w:sz w:val="24"/>
          <w:szCs w:val="24"/>
          <w:shd w:val="clear" w:color="auto" w:fill="FFFFFF"/>
        </w:rPr>
        <w:t xml:space="preserve">Zákon </w:t>
      </w:r>
      <w:r w:rsidRPr="00AC003C">
        <w:rPr>
          <w:rFonts w:ascii="Times New Roman" w:hAnsi="Times New Roman"/>
          <w:sz w:val="24"/>
          <w:szCs w:val="24"/>
          <w:shd w:val="clear" w:color="auto" w:fill="FFFFFF"/>
        </w:rPr>
        <w:t>č. </w:t>
      </w:r>
      <w:hyperlink r:id="rId10" w:tooltip="Odkaz na predpis alebo ustanovenie" w:history="1">
        <w:r w:rsidRPr="00AC003C">
          <w:rPr>
            <w:rStyle w:val="Hypertextovprepojenie"/>
            <w:rFonts w:ascii="Times New Roman" w:hAnsi="Times New Roman"/>
            <w:iCs/>
            <w:color w:val="auto"/>
            <w:sz w:val="24"/>
            <w:szCs w:val="24"/>
            <w:u w:val="none"/>
            <w:shd w:val="clear" w:color="auto" w:fill="FFFFFF"/>
          </w:rPr>
          <w:t>548/2003 Z. z.</w:t>
        </w:r>
      </w:hyperlink>
      <w:r w:rsidRPr="00AC003C">
        <w:rPr>
          <w:rFonts w:ascii="Times New Roman" w:hAnsi="Times New Roman"/>
          <w:sz w:val="24"/>
          <w:szCs w:val="24"/>
          <w:shd w:val="clear" w:color="auto" w:fill="FFFFFF"/>
        </w:rPr>
        <w:t xml:space="preserve"> o Justičnej </w:t>
      </w:r>
      <w:r w:rsidRPr="00697EA3">
        <w:rPr>
          <w:rFonts w:ascii="Times New Roman" w:hAnsi="Times New Roman"/>
          <w:sz w:val="24"/>
          <w:szCs w:val="24"/>
          <w:shd w:val="clear" w:color="auto" w:fill="FFFFFF"/>
        </w:rPr>
        <w:t>akadémii a o zmene a doplnení niektorých zákonov v znení zákona č. 757/2004 Z. z., zákona č. 319/2005 Z. z., zákona č. 330/2007 Z. z., zákona č. 181/2009 Z. z., zákona č. 33/2011 Z. z., zákona č. 220/2011 Z. z., zákona č. 322/2014 Z. z., zákona č. 177/2018 Z. z.</w:t>
      </w:r>
      <w:r>
        <w:rPr>
          <w:rFonts w:ascii="Times New Roman" w:hAnsi="Times New Roman"/>
          <w:sz w:val="24"/>
          <w:szCs w:val="24"/>
          <w:shd w:val="clear" w:color="auto" w:fill="FFFFFF"/>
        </w:rPr>
        <w:t>,</w:t>
      </w:r>
      <w:r w:rsidRPr="00697EA3">
        <w:rPr>
          <w:rFonts w:ascii="Times New Roman" w:hAnsi="Times New Roman"/>
          <w:sz w:val="24"/>
          <w:szCs w:val="24"/>
          <w:shd w:val="clear" w:color="auto" w:fill="FFFFFF"/>
        </w:rPr>
        <w:t xml:space="preserve"> zákona č. 397/2019 Z. z. a zákona č. 423/2020 Z. z. sa dopĺňa takto:</w:t>
      </w:r>
    </w:p>
    <w:p w:rsidR="00E82E9A" w:rsidRDefault="00E82E9A" w:rsidP="00E82E9A">
      <w:pPr>
        <w:autoSpaceDE w:val="0"/>
        <w:autoSpaceDN w:val="0"/>
        <w:jc w:val="both"/>
        <w:rPr>
          <w:rFonts w:ascii="Times New Roman" w:hAnsi="Times New Roman"/>
          <w:sz w:val="24"/>
          <w:szCs w:val="24"/>
          <w:shd w:val="clear" w:color="auto" w:fill="FFFFFF"/>
        </w:rPr>
      </w:pPr>
    </w:p>
    <w:p w:rsidR="00E82E9A" w:rsidRDefault="00E82E9A" w:rsidP="00E82E9A">
      <w:pPr>
        <w:autoSpaceDE w:val="0"/>
        <w:autoSpaceDN w:val="0"/>
        <w:jc w:val="both"/>
        <w:rPr>
          <w:rFonts w:ascii="Times New Roman" w:hAnsi="Times New Roman"/>
          <w:sz w:val="24"/>
          <w:szCs w:val="24"/>
          <w:shd w:val="clear" w:color="auto" w:fill="FFFFFF"/>
        </w:rPr>
      </w:pPr>
      <w:r>
        <w:rPr>
          <w:rFonts w:ascii="Times New Roman" w:hAnsi="Times New Roman"/>
          <w:sz w:val="24"/>
          <w:szCs w:val="24"/>
          <w:shd w:val="clear" w:color="auto" w:fill="FFFFFF"/>
        </w:rPr>
        <w:t>§ 3 sa dopĺňa odsekom 10, ktorý znie:</w:t>
      </w:r>
    </w:p>
    <w:p w:rsidR="00E82E9A" w:rsidRDefault="00E82E9A" w:rsidP="00E82E9A">
      <w:pPr>
        <w:autoSpaceDE w:val="0"/>
        <w:autoSpaceDN w:val="0"/>
        <w:jc w:val="both"/>
        <w:rPr>
          <w:rFonts w:ascii="Times New Roman" w:hAnsi="Times New Roman"/>
          <w:sz w:val="24"/>
          <w:szCs w:val="24"/>
          <w:shd w:val="clear" w:color="auto" w:fill="FFFFFF"/>
        </w:rPr>
      </w:pPr>
      <w:r>
        <w:rPr>
          <w:rFonts w:ascii="Times New Roman" w:hAnsi="Times New Roman"/>
          <w:sz w:val="24"/>
          <w:szCs w:val="24"/>
          <w:shd w:val="clear" w:color="auto" w:fill="FFFFFF"/>
        </w:rPr>
        <w:t>„(10) Justičná akadémia vykonáva aj činnosť poverenej právnickej osoby podľa osobitného predpisu.</w:t>
      </w:r>
      <w:r>
        <w:rPr>
          <w:rFonts w:ascii="Times New Roman" w:hAnsi="Times New Roman"/>
          <w:sz w:val="24"/>
          <w:szCs w:val="24"/>
          <w:shd w:val="clear" w:color="auto" w:fill="FFFFFF"/>
          <w:vertAlign w:val="superscript"/>
        </w:rPr>
        <w:t>3a</w:t>
      </w:r>
      <w:r>
        <w:rPr>
          <w:rFonts w:ascii="Times New Roman" w:hAnsi="Times New Roman"/>
          <w:sz w:val="24"/>
          <w:szCs w:val="24"/>
          <w:shd w:val="clear" w:color="auto" w:fill="FFFFFF"/>
        </w:rPr>
        <w:t>)“.</w:t>
      </w:r>
    </w:p>
    <w:p w:rsidR="00E82E9A" w:rsidRDefault="00E82E9A" w:rsidP="00E82E9A">
      <w:pPr>
        <w:autoSpaceDE w:val="0"/>
        <w:autoSpaceDN w:val="0"/>
        <w:jc w:val="both"/>
        <w:rPr>
          <w:rFonts w:ascii="Times New Roman" w:hAnsi="Times New Roman"/>
          <w:sz w:val="24"/>
          <w:szCs w:val="24"/>
          <w:shd w:val="clear" w:color="auto" w:fill="FFFFFF"/>
        </w:rPr>
      </w:pPr>
    </w:p>
    <w:p w:rsidR="00E82E9A" w:rsidRDefault="00E82E9A" w:rsidP="00E82E9A">
      <w:pPr>
        <w:autoSpaceDE w:val="0"/>
        <w:autoSpaceDN w:val="0"/>
        <w:jc w:val="both"/>
        <w:rPr>
          <w:rFonts w:ascii="Times New Roman" w:hAnsi="Times New Roman"/>
          <w:sz w:val="24"/>
          <w:szCs w:val="24"/>
          <w:shd w:val="clear" w:color="auto" w:fill="FFFFFF"/>
        </w:rPr>
      </w:pPr>
      <w:r>
        <w:rPr>
          <w:rFonts w:ascii="Times New Roman" w:hAnsi="Times New Roman"/>
          <w:sz w:val="24"/>
          <w:szCs w:val="24"/>
          <w:shd w:val="clear" w:color="auto" w:fill="FFFFFF"/>
        </w:rPr>
        <w:t>Poznámka pod čiarou k odkazu 3a znie:</w:t>
      </w:r>
    </w:p>
    <w:p w:rsidR="00E82E9A" w:rsidRPr="00697EA3" w:rsidRDefault="00E82E9A" w:rsidP="00E82E9A">
      <w:pPr>
        <w:autoSpaceDE w:val="0"/>
        <w:autoSpaceDN w:val="0"/>
        <w:jc w:val="both"/>
        <w:rPr>
          <w:rFonts w:ascii="Times New Roman" w:hAnsi="Times New Roman"/>
          <w:sz w:val="24"/>
          <w:szCs w:val="24"/>
          <w:lang w:eastAsia="sk-SK"/>
        </w:rPr>
      </w:pPr>
      <w:r>
        <w:rPr>
          <w:rFonts w:ascii="Times New Roman" w:hAnsi="Times New Roman"/>
          <w:sz w:val="24"/>
          <w:szCs w:val="24"/>
          <w:shd w:val="clear" w:color="auto" w:fill="FFFFFF"/>
        </w:rPr>
        <w:t>„</w:t>
      </w:r>
      <w:r>
        <w:rPr>
          <w:rFonts w:ascii="Times New Roman" w:hAnsi="Times New Roman"/>
          <w:sz w:val="24"/>
          <w:szCs w:val="24"/>
          <w:shd w:val="clear" w:color="auto" w:fill="FFFFFF"/>
          <w:vertAlign w:val="superscript"/>
        </w:rPr>
        <w:t>3a</w:t>
      </w:r>
      <w:r>
        <w:rPr>
          <w:rFonts w:ascii="Times New Roman" w:hAnsi="Times New Roman"/>
          <w:sz w:val="24"/>
          <w:szCs w:val="24"/>
          <w:shd w:val="clear" w:color="auto" w:fill="FFFFFF"/>
        </w:rPr>
        <w:t>) § 18 zákona č. 8/2005 Z. z. o správcoch a o zmene a doplnení niektorých zákonov v znení zákona č. .../2022 Z. z.“.</w:t>
      </w:r>
    </w:p>
    <w:p w:rsidR="00E82E9A" w:rsidRDefault="00E82E9A" w:rsidP="00E82E9A">
      <w:pPr>
        <w:jc w:val="center"/>
        <w:rPr>
          <w:rFonts w:ascii="Times New Roman" w:hAnsi="Times New Roman"/>
          <w:b/>
          <w:sz w:val="24"/>
          <w:szCs w:val="24"/>
        </w:rPr>
      </w:pPr>
      <w:r>
        <w:rPr>
          <w:rFonts w:ascii="Times New Roman" w:hAnsi="Times New Roman"/>
          <w:b/>
          <w:sz w:val="24"/>
          <w:szCs w:val="24"/>
        </w:rPr>
        <w:t>Čl. VII</w:t>
      </w:r>
    </w:p>
    <w:p w:rsidR="00E82E9A" w:rsidRDefault="00E82E9A" w:rsidP="00E82E9A">
      <w:pPr>
        <w:jc w:val="center"/>
        <w:rPr>
          <w:rFonts w:ascii="Times New Roman" w:hAnsi="Times New Roman"/>
          <w:b/>
          <w:sz w:val="24"/>
          <w:szCs w:val="24"/>
        </w:rPr>
      </w:pPr>
    </w:p>
    <w:p w:rsidR="00E82E9A" w:rsidRDefault="00E82E9A" w:rsidP="00E82E9A">
      <w:pPr>
        <w:ind w:firstLine="708"/>
        <w:jc w:val="both"/>
        <w:rPr>
          <w:rFonts w:ascii="Times New Roman" w:hAnsi="Times New Roman"/>
          <w:sz w:val="24"/>
          <w:szCs w:val="24"/>
        </w:rPr>
      </w:pPr>
      <w:r w:rsidRPr="00CB7ED3">
        <w:rPr>
          <w:rFonts w:ascii="Times New Roman" w:hAnsi="Times New Roman"/>
          <w:sz w:val="24"/>
          <w:szCs w:val="24"/>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 z., zákona č. 52/2018 Z. z., zákona č. 373/2018 Z. z., zákona č. 311/2019 Z. z., zákona č. 390/2019 Z. z., zákona č. 198/2020 Z. z.</w:t>
      </w:r>
      <w:r>
        <w:rPr>
          <w:rFonts w:ascii="Times New Roman" w:hAnsi="Times New Roman"/>
          <w:sz w:val="24"/>
          <w:szCs w:val="24"/>
        </w:rPr>
        <w:t>,</w:t>
      </w:r>
      <w:r w:rsidRPr="00CB7ED3">
        <w:rPr>
          <w:rFonts w:ascii="Times New Roman" w:hAnsi="Times New Roman"/>
          <w:sz w:val="24"/>
          <w:szCs w:val="24"/>
        </w:rPr>
        <w:t xml:space="preserve"> zákona č. 312/2020 Z. z. </w:t>
      </w:r>
      <w:r>
        <w:rPr>
          <w:rFonts w:ascii="Times New Roman" w:hAnsi="Times New Roman"/>
          <w:sz w:val="24"/>
          <w:szCs w:val="24"/>
        </w:rPr>
        <w:t xml:space="preserve">a zákona č. 403/2021 Z. z. </w:t>
      </w:r>
      <w:r w:rsidRPr="00CB7ED3">
        <w:rPr>
          <w:rFonts w:ascii="Times New Roman" w:hAnsi="Times New Roman"/>
          <w:sz w:val="24"/>
          <w:szCs w:val="24"/>
        </w:rPr>
        <w:t xml:space="preserve">sa </w:t>
      </w:r>
      <w:r>
        <w:rPr>
          <w:rFonts w:ascii="Times New Roman" w:hAnsi="Times New Roman"/>
          <w:sz w:val="24"/>
          <w:szCs w:val="24"/>
        </w:rPr>
        <w:t xml:space="preserve">mení a </w:t>
      </w:r>
      <w:r w:rsidRPr="00CB7ED3">
        <w:rPr>
          <w:rFonts w:ascii="Times New Roman" w:hAnsi="Times New Roman"/>
          <w:sz w:val="24"/>
          <w:szCs w:val="24"/>
        </w:rPr>
        <w:t>dopĺňa takto</w:t>
      </w:r>
      <w:r>
        <w:rPr>
          <w:rFonts w:ascii="Times New Roman" w:hAnsi="Times New Roman"/>
          <w:sz w:val="24"/>
          <w:szCs w:val="24"/>
        </w:rPr>
        <w:t>:</w:t>
      </w:r>
    </w:p>
    <w:p w:rsidR="00E82E9A" w:rsidRPr="00CB7ED3" w:rsidRDefault="00E82E9A" w:rsidP="00E82E9A">
      <w:pPr>
        <w:ind w:firstLine="708"/>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1.</w:t>
      </w:r>
      <w:r w:rsidRPr="00CB7ED3">
        <w:rPr>
          <w:rFonts w:ascii="Times New Roman" w:hAnsi="Times New Roman"/>
          <w:sz w:val="24"/>
          <w:szCs w:val="24"/>
        </w:rPr>
        <w:t xml:space="preserve"> V § 7 ods. 19 sa vypúšťajú slová „a ak ide o prevod väčšinového obchodného podielu, preverí, či spoločník alebo nadobúdateľ väčšinového obchodného podielu nie je vedený v zozname daňových dlžníkov podľa osobitného zákona.</w:t>
      </w:r>
      <w:r w:rsidRPr="00CB7ED3">
        <w:rPr>
          <w:rFonts w:ascii="Times New Roman" w:hAnsi="Times New Roman"/>
          <w:sz w:val="24"/>
          <w:szCs w:val="24"/>
          <w:vertAlign w:val="superscript"/>
        </w:rPr>
        <w:t>11a</w:t>
      </w:r>
      <w:r w:rsidRPr="00CB7ED3">
        <w:rPr>
          <w:rFonts w:ascii="Times New Roman" w:hAnsi="Times New Roman"/>
          <w:sz w:val="24"/>
          <w:szCs w:val="24"/>
        </w:rPr>
        <w:t>)“.</w:t>
      </w:r>
    </w:p>
    <w:p w:rsidR="00E82E9A" w:rsidRPr="00CB7ED3" w:rsidRDefault="00E82E9A" w:rsidP="00E82E9A">
      <w:pPr>
        <w:jc w:val="both"/>
        <w:rPr>
          <w:rFonts w:ascii="Times New Roman" w:hAnsi="Times New Roman"/>
          <w:sz w:val="24"/>
          <w:szCs w:val="24"/>
        </w:rPr>
      </w:pPr>
    </w:p>
    <w:p w:rsidR="00E82E9A" w:rsidRPr="00CB7ED3" w:rsidRDefault="00E82E9A" w:rsidP="00E82E9A">
      <w:pPr>
        <w:jc w:val="both"/>
        <w:rPr>
          <w:rFonts w:ascii="Times New Roman" w:hAnsi="Times New Roman"/>
          <w:sz w:val="24"/>
          <w:szCs w:val="24"/>
        </w:rPr>
      </w:pPr>
      <w:r>
        <w:rPr>
          <w:rFonts w:ascii="Times New Roman" w:hAnsi="Times New Roman"/>
          <w:b/>
          <w:sz w:val="24"/>
          <w:szCs w:val="24"/>
        </w:rPr>
        <w:t>2.</w:t>
      </w:r>
      <w:r w:rsidRPr="00CB7ED3">
        <w:rPr>
          <w:rFonts w:ascii="Times New Roman" w:hAnsi="Times New Roman"/>
          <w:sz w:val="24"/>
          <w:szCs w:val="24"/>
        </w:rPr>
        <w:t xml:space="preserve"> V § 8a sa odsek 1 dopĺňa písmenom f), ktoré znie:</w:t>
      </w:r>
    </w:p>
    <w:p w:rsidR="00E82E9A" w:rsidRPr="00CB7ED3" w:rsidRDefault="00E82E9A" w:rsidP="00E82E9A">
      <w:pPr>
        <w:jc w:val="both"/>
        <w:rPr>
          <w:rFonts w:ascii="Times New Roman" w:hAnsi="Times New Roman"/>
          <w:sz w:val="24"/>
          <w:szCs w:val="24"/>
        </w:rPr>
      </w:pPr>
      <w:r w:rsidRPr="00CB7ED3">
        <w:rPr>
          <w:rFonts w:ascii="Times New Roman" w:hAnsi="Times New Roman"/>
          <w:sz w:val="24"/>
          <w:szCs w:val="24"/>
        </w:rPr>
        <w:t>„f) zrušen</w:t>
      </w:r>
      <w:r>
        <w:rPr>
          <w:rFonts w:ascii="Times New Roman" w:hAnsi="Times New Roman"/>
          <w:sz w:val="24"/>
          <w:szCs w:val="24"/>
        </w:rPr>
        <w:t>í</w:t>
      </w:r>
      <w:r w:rsidRPr="00CB7ED3">
        <w:rPr>
          <w:rFonts w:ascii="Times New Roman" w:hAnsi="Times New Roman"/>
          <w:sz w:val="24"/>
          <w:szCs w:val="24"/>
        </w:rPr>
        <w:t xml:space="preserve"> konkurzu po splnení rozvrhového uznesenia“.</w:t>
      </w:r>
    </w:p>
    <w:p w:rsidR="00E82E9A" w:rsidRDefault="00E82E9A" w:rsidP="00E82E9A">
      <w:pPr>
        <w:jc w:val="center"/>
        <w:rPr>
          <w:rFonts w:ascii="Times New Roman" w:hAnsi="Times New Roman"/>
          <w:b/>
          <w:sz w:val="24"/>
          <w:szCs w:val="24"/>
        </w:rPr>
      </w:pPr>
    </w:p>
    <w:p w:rsidR="00E82E9A" w:rsidRDefault="00E82E9A" w:rsidP="00E82E9A">
      <w:pPr>
        <w:jc w:val="center"/>
        <w:rPr>
          <w:rFonts w:ascii="Times New Roman" w:hAnsi="Times New Roman"/>
          <w:b/>
          <w:sz w:val="24"/>
          <w:szCs w:val="24"/>
        </w:rPr>
      </w:pPr>
      <w:r>
        <w:rPr>
          <w:rFonts w:ascii="Times New Roman" w:hAnsi="Times New Roman"/>
          <w:b/>
          <w:sz w:val="24"/>
          <w:szCs w:val="24"/>
        </w:rPr>
        <w:t>Čl. VIII</w:t>
      </w:r>
    </w:p>
    <w:p w:rsidR="00E82E9A"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7F11CF">
        <w:rPr>
          <w:rFonts w:ascii="Times New Roman" w:hAnsi="Times New Roman"/>
          <w:sz w:val="24"/>
          <w:szCs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w:t>
      </w:r>
      <w:r>
        <w:rPr>
          <w:rFonts w:ascii="Times New Roman" w:hAnsi="Times New Roman"/>
          <w:sz w:val="24"/>
          <w:szCs w:val="24"/>
        </w:rPr>
        <w:t>,</w:t>
      </w:r>
      <w:r w:rsidRPr="007F11CF">
        <w:rPr>
          <w:rFonts w:ascii="Times New Roman" w:hAnsi="Times New Roman"/>
          <w:sz w:val="24"/>
          <w:szCs w:val="24"/>
        </w:rPr>
        <w:t xml:space="preserve"> zákona č. 373/2018 Z. z.</w:t>
      </w:r>
      <w:r>
        <w:rPr>
          <w:rFonts w:ascii="Times New Roman" w:hAnsi="Times New Roman"/>
          <w:sz w:val="24"/>
          <w:szCs w:val="24"/>
        </w:rPr>
        <w:t xml:space="preserve">, </w:t>
      </w:r>
      <w:r w:rsidRPr="007F11CF">
        <w:rPr>
          <w:rFonts w:ascii="Times New Roman" w:hAnsi="Times New Roman"/>
          <w:sz w:val="24"/>
          <w:szCs w:val="24"/>
        </w:rPr>
        <w:t xml:space="preserve"> </w:t>
      </w:r>
      <w:r w:rsidRPr="00EE5C77">
        <w:rPr>
          <w:rFonts w:ascii="Times New Roman" w:hAnsi="Times New Roman"/>
          <w:sz w:val="24"/>
          <w:szCs w:val="24"/>
        </w:rPr>
        <w:t>zákona č. 390/2019 Z. z., zákona č. 312/2020 Z. z., zákona č. 343/2020 Z. z.</w:t>
      </w:r>
      <w:r>
        <w:rPr>
          <w:rFonts w:ascii="Times New Roman" w:hAnsi="Times New Roman"/>
          <w:sz w:val="24"/>
          <w:szCs w:val="24"/>
        </w:rPr>
        <w:t>,</w:t>
      </w:r>
      <w:r w:rsidRPr="00EE5C77">
        <w:rPr>
          <w:rFonts w:ascii="Times New Roman" w:hAnsi="Times New Roman"/>
          <w:sz w:val="24"/>
          <w:szCs w:val="24"/>
        </w:rPr>
        <w:t xml:space="preserve"> zákona č. 421/2020 Z. z.</w:t>
      </w:r>
      <w:r>
        <w:rPr>
          <w:rFonts w:ascii="Times New Roman" w:hAnsi="Times New Roman"/>
          <w:sz w:val="24"/>
          <w:szCs w:val="24"/>
        </w:rPr>
        <w:t xml:space="preserve">, zákona č. 72/2021 Z. z. a zákona č. 454/2021 </w:t>
      </w:r>
      <w:r w:rsidR="00FB2F8E">
        <w:rPr>
          <w:rFonts w:ascii="Times New Roman" w:hAnsi="Times New Roman"/>
          <w:sz w:val="24"/>
          <w:szCs w:val="24"/>
        </w:rPr>
        <w:t xml:space="preserve">Z. z. </w:t>
      </w:r>
      <w:r w:rsidRPr="007F11CF">
        <w:rPr>
          <w:rFonts w:ascii="Times New Roman" w:hAnsi="Times New Roman"/>
          <w:sz w:val="24"/>
          <w:szCs w:val="24"/>
        </w:rPr>
        <w:t xml:space="preserve">sa mení a dopĺňa takto: </w:t>
      </w:r>
    </w:p>
    <w:p w:rsidR="00E82E9A" w:rsidRPr="007F11CF"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sidRPr="007F11CF">
        <w:rPr>
          <w:rFonts w:ascii="Times New Roman" w:hAnsi="Times New Roman"/>
          <w:b/>
          <w:sz w:val="24"/>
          <w:szCs w:val="24"/>
        </w:rPr>
        <w:t xml:space="preserve">1. </w:t>
      </w:r>
      <w:r>
        <w:rPr>
          <w:rFonts w:ascii="Times New Roman" w:hAnsi="Times New Roman"/>
          <w:sz w:val="24"/>
          <w:szCs w:val="24"/>
        </w:rPr>
        <w:t>V § 1 sa slová „riešenie hroziaceho úpadku dlžníka“ nahrádzajú slovami „hroziaci úpadok, p</w:t>
      </w:r>
      <w:r w:rsidRPr="00F33E57">
        <w:rPr>
          <w:rFonts w:ascii="Times New Roman" w:hAnsi="Times New Roman"/>
          <w:sz w:val="24"/>
          <w:szCs w:val="24"/>
        </w:rPr>
        <w:t>ovinnosti súvisiace s hroziacim úpadkom dlžníka</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Pr="008B6C17" w:rsidRDefault="00E82E9A" w:rsidP="00E82E9A">
      <w:pPr>
        <w:jc w:val="both"/>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 xml:space="preserve">V § 3 ods. 2 </w:t>
      </w:r>
      <w:r w:rsidRPr="008B6C17">
        <w:rPr>
          <w:rFonts w:ascii="Times New Roman" w:hAnsi="Times New Roman"/>
          <w:sz w:val="24"/>
          <w:szCs w:val="24"/>
        </w:rPr>
        <w:t>prvej vete, § 11 ods. 3, § 12 ods. 2 a § 19 ods. 1 sa číslo „30“ nahrádza číslom „90“.</w:t>
      </w:r>
    </w:p>
    <w:p w:rsidR="00E82E9A" w:rsidRPr="008B6C17" w:rsidRDefault="00E82E9A" w:rsidP="00E82E9A">
      <w:pPr>
        <w:jc w:val="both"/>
        <w:rPr>
          <w:rFonts w:ascii="Times New Roman" w:hAnsi="Times New Roman"/>
          <w:sz w:val="24"/>
          <w:szCs w:val="24"/>
        </w:rPr>
      </w:pPr>
    </w:p>
    <w:p w:rsidR="00E82E9A" w:rsidRPr="008B6C17" w:rsidRDefault="00E82E9A" w:rsidP="00E82E9A">
      <w:pPr>
        <w:jc w:val="both"/>
        <w:rPr>
          <w:rFonts w:ascii="Times New Roman" w:hAnsi="Times New Roman"/>
          <w:sz w:val="24"/>
          <w:szCs w:val="24"/>
        </w:rPr>
      </w:pPr>
      <w:r w:rsidRPr="008B6C17">
        <w:rPr>
          <w:rFonts w:ascii="Times New Roman" w:hAnsi="Times New Roman"/>
          <w:b/>
          <w:sz w:val="24"/>
          <w:szCs w:val="24"/>
        </w:rPr>
        <w:t xml:space="preserve">3. </w:t>
      </w:r>
      <w:r w:rsidRPr="008B6C17">
        <w:rPr>
          <w:rFonts w:ascii="Times New Roman" w:hAnsi="Times New Roman"/>
          <w:sz w:val="24"/>
          <w:szCs w:val="24"/>
        </w:rPr>
        <w:t>V § 3 ods. 2 sa vkladá nová tretia veta, ktorá znie: „</w:t>
      </w:r>
      <w:r w:rsidRPr="008B6C17">
        <w:rPr>
          <w:rFonts w:ascii="Times New Roman" w:hAnsi="Times New Roman"/>
          <w:sz w:val="24"/>
          <w:szCs w:val="24"/>
          <w:lang w:eastAsia="sk-SK"/>
        </w:rPr>
        <w:t>Predpokladá sa, že právnická osoba je platobne schopná, ak so zreteľom na všetky okolnosti možno odôvodnene predpokladať, že v správe majetku alebo v prevádzkovaní podniku je možné pokračovať a rozdiel medzi výškou jej splatných peňažných záväzkov a finančného majetku (ďalej len „medzera krytia“) je menej ako desatina výšky jej splatných peňažných záväzkov, alebo v dobe nie dlhšej ako 60 dní medzera krytia pod takúto hranicu klesne.“.</w:t>
      </w:r>
      <w:r w:rsidRPr="008B6C17">
        <w:rPr>
          <w:rFonts w:ascii="Times New Roman" w:hAnsi="Times New Roman"/>
          <w:sz w:val="24"/>
          <w:szCs w:val="24"/>
        </w:rPr>
        <w:t xml:space="preserve"> </w:t>
      </w:r>
    </w:p>
    <w:p w:rsidR="00E82E9A" w:rsidRPr="008B6C17" w:rsidRDefault="00E82E9A" w:rsidP="00E82E9A">
      <w:pPr>
        <w:jc w:val="both"/>
        <w:rPr>
          <w:rFonts w:ascii="Times New Roman" w:hAnsi="Times New Roman"/>
          <w:b/>
          <w:sz w:val="24"/>
          <w:szCs w:val="24"/>
        </w:rPr>
      </w:pPr>
    </w:p>
    <w:p w:rsidR="00E82E9A" w:rsidRPr="008B6C17" w:rsidRDefault="00E82E9A" w:rsidP="00E82E9A">
      <w:pPr>
        <w:jc w:val="both"/>
        <w:rPr>
          <w:rFonts w:ascii="Times New Roman" w:hAnsi="Times New Roman"/>
          <w:sz w:val="24"/>
          <w:szCs w:val="24"/>
        </w:rPr>
      </w:pPr>
      <w:r w:rsidRPr="008B6C17">
        <w:rPr>
          <w:rFonts w:ascii="Times New Roman" w:hAnsi="Times New Roman"/>
          <w:b/>
          <w:sz w:val="24"/>
          <w:szCs w:val="24"/>
        </w:rPr>
        <w:t>4.</w:t>
      </w:r>
      <w:r w:rsidRPr="008B6C17">
        <w:rPr>
          <w:rFonts w:ascii="Times New Roman" w:hAnsi="Times New Roman"/>
          <w:sz w:val="24"/>
          <w:szCs w:val="24"/>
        </w:rPr>
        <w:t xml:space="preserve"> V § 3 </w:t>
      </w:r>
      <w:r>
        <w:rPr>
          <w:rFonts w:ascii="Times New Roman" w:hAnsi="Times New Roman"/>
          <w:sz w:val="24"/>
          <w:szCs w:val="24"/>
        </w:rPr>
        <w:t>odsek</w:t>
      </w:r>
      <w:r w:rsidRPr="008B6C17">
        <w:rPr>
          <w:rFonts w:ascii="Times New Roman" w:hAnsi="Times New Roman"/>
          <w:sz w:val="24"/>
          <w:szCs w:val="24"/>
        </w:rPr>
        <w:t xml:space="preserve"> 4 znie:</w:t>
      </w:r>
    </w:p>
    <w:p w:rsidR="00E82E9A" w:rsidRDefault="00E82E9A" w:rsidP="00E82E9A">
      <w:pPr>
        <w:jc w:val="both"/>
        <w:rPr>
          <w:rFonts w:ascii="Times New Roman" w:hAnsi="Times New Roman"/>
          <w:sz w:val="24"/>
          <w:szCs w:val="24"/>
        </w:rPr>
      </w:pPr>
      <w:r w:rsidRPr="008B6C17">
        <w:rPr>
          <w:rFonts w:ascii="Times New Roman" w:hAnsi="Times New Roman"/>
          <w:sz w:val="24"/>
          <w:szCs w:val="24"/>
        </w:rPr>
        <w:t xml:space="preserve">„(4) </w:t>
      </w:r>
      <w:r>
        <w:rPr>
          <w:rFonts w:ascii="Times New Roman" w:hAnsi="Times New Roman"/>
          <w:sz w:val="24"/>
          <w:szCs w:val="24"/>
        </w:rPr>
        <w:t xml:space="preserve">Dlžník, ktorý sa dozvedel alebo sa pri zachovaní odbornej starostlivosti mohol dozvedieť o svojom úpadku, nesmie plniť splatnú peňažnú pohľadávku vo väčšom rozsahu, ako do výšky, aká by na veriteľa pripadala pri pomernom uspokojení veriteľov v prípade vyhlásenia konkurzu; to neplatí, ak </w:t>
      </w:r>
    </w:p>
    <w:p w:rsidR="00E82E9A" w:rsidRPr="00CF19D2" w:rsidRDefault="00E82E9A" w:rsidP="0031726C">
      <w:pPr>
        <w:pStyle w:val="Odsekzoznamu"/>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úpadok dlžníka nastal počas verejnej preventívnej reštrukturalizácie,</w:t>
      </w:r>
      <w:r>
        <w:rPr>
          <w:rFonts w:ascii="Times New Roman" w:hAnsi="Times New Roman" w:cs="Times New Roman"/>
          <w:sz w:val="24"/>
          <w:szCs w:val="24"/>
          <w:vertAlign w:val="superscript"/>
        </w:rPr>
        <w:t>1aa</w:t>
      </w:r>
      <w:r>
        <w:rPr>
          <w:rFonts w:ascii="Times New Roman" w:hAnsi="Times New Roman" w:cs="Times New Roman"/>
          <w:sz w:val="24"/>
          <w:szCs w:val="24"/>
        </w:rPr>
        <w:t xml:space="preserve">) </w:t>
      </w:r>
      <w:r w:rsidRPr="00CF19D2">
        <w:rPr>
          <w:rFonts w:ascii="Times New Roman" w:hAnsi="Times New Roman" w:cs="Times New Roman"/>
          <w:sz w:val="24"/>
          <w:szCs w:val="24"/>
        </w:rPr>
        <w:t>a</w:t>
      </w:r>
    </w:p>
    <w:p w:rsidR="00E82E9A" w:rsidRDefault="00E82E9A" w:rsidP="0031726C">
      <w:pPr>
        <w:pStyle w:val="Odsekzoznamu"/>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plnenie pohľadávky nevyhnutne potrebnej na zachovanie prevádzky podniku dlžníka voči nespriaznenej osobe.“.</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Poznámka pod čiarou k odkazu 1aa znie:</w:t>
      </w:r>
    </w:p>
    <w:p w:rsidR="00E82E9A" w:rsidRPr="008F3EC4" w:rsidRDefault="00E82E9A" w:rsidP="00E82E9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1aa</w:t>
      </w:r>
      <w:r>
        <w:rPr>
          <w:rFonts w:ascii="Times New Roman" w:hAnsi="Times New Roman"/>
          <w:sz w:val="24"/>
          <w:szCs w:val="24"/>
        </w:rPr>
        <w:t>) § 7 až 49 zákona č. .../2022 Z. z. o riešení hroziaceho úpadku a o zmene a doplnení niektorých zákonov.“.</w:t>
      </w:r>
    </w:p>
    <w:p w:rsidR="00E82E9A" w:rsidRDefault="00E82E9A" w:rsidP="00E82E9A">
      <w:pPr>
        <w:jc w:val="both"/>
        <w:rPr>
          <w:rFonts w:ascii="Times New Roman" w:hAnsi="Times New Roman"/>
          <w:sz w:val="24"/>
          <w:szCs w:val="24"/>
        </w:rPr>
      </w:pPr>
    </w:p>
    <w:p w:rsidR="00E82E9A" w:rsidRPr="00115B4E" w:rsidRDefault="00E82E9A" w:rsidP="00E82E9A">
      <w:pPr>
        <w:jc w:val="both"/>
        <w:rPr>
          <w:rFonts w:ascii="Times New Roman" w:hAnsi="Times New Roman"/>
          <w:sz w:val="24"/>
          <w:szCs w:val="24"/>
        </w:rPr>
      </w:pPr>
      <w:r w:rsidRPr="00115B4E">
        <w:rPr>
          <w:rFonts w:ascii="Times New Roman" w:hAnsi="Times New Roman"/>
          <w:b/>
          <w:sz w:val="24"/>
          <w:szCs w:val="24"/>
        </w:rPr>
        <w:t xml:space="preserve">5. </w:t>
      </w:r>
      <w:r w:rsidRPr="00115B4E">
        <w:rPr>
          <w:rFonts w:ascii="Times New Roman" w:hAnsi="Times New Roman"/>
          <w:sz w:val="24"/>
          <w:szCs w:val="24"/>
        </w:rPr>
        <w:t>§ 4 vrátane nadpisu znie:</w:t>
      </w:r>
    </w:p>
    <w:p w:rsidR="00E82E9A" w:rsidRPr="00115B4E" w:rsidRDefault="00E82E9A" w:rsidP="00E82E9A">
      <w:pPr>
        <w:jc w:val="center"/>
        <w:rPr>
          <w:rFonts w:ascii="Times New Roman" w:hAnsi="Times New Roman"/>
          <w:sz w:val="24"/>
          <w:szCs w:val="24"/>
        </w:rPr>
      </w:pPr>
      <w:r w:rsidRPr="00115B4E">
        <w:rPr>
          <w:rFonts w:ascii="Times New Roman" w:hAnsi="Times New Roman"/>
          <w:sz w:val="24"/>
          <w:szCs w:val="24"/>
        </w:rPr>
        <w:t>„§ 4</w:t>
      </w:r>
    </w:p>
    <w:p w:rsidR="00E82E9A" w:rsidRPr="00115B4E" w:rsidRDefault="00E82E9A" w:rsidP="00E82E9A">
      <w:pPr>
        <w:jc w:val="center"/>
        <w:rPr>
          <w:rFonts w:ascii="Times New Roman" w:hAnsi="Times New Roman"/>
          <w:sz w:val="24"/>
          <w:szCs w:val="24"/>
        </w:rPr>
      </w:pPr>
      <w:r w:rsidRPr="00115B4E">
        <w:rPr>
          <w:rFonts w:ascii="Times New Roman" w:hAnsi="Times New Roman"/>
          <w:sz w:val="24"/>
          <w:szCs w:val="24"/>
        </w:rPr>
        <w:t>Hroziaci úpadok</w:t>
      </w:r>
    </w:p>
    <w:p w:rsidR="00E82E9A" w:rsidRPr="00115B4E" w:rsidRDefault="00E82E9A" w:rsidP="00E82E9A">
      <w:pPr>
        <w:jc w:val="center"/>
        <w:rPr>
          <w:rFonts w:ascii="Times New Roman" w:hAnsi="Times New Roman"/>
          <w:b/>
          <w:sz w:val="24"/>
          <w:szCs w:val="24"/>
        </w:rPr>
      </w:pPr>
    </w:p>
    <w:p w:rsidR="00E82E9A" w:rsidRPr="00115B4E" w:rsidRDefault="00E82E9A" w:rsidP="00E82E9A">
      <w:pPr>
        <w:ind w:firstLine="708"/>
        <w:jc w:val="both"/>
        <w:rPr>
          <w:rFonts w:ascii="Times New Roman" w:hAnsi="Times New Roman"/>
          <w:sz w:val="24"/>
          <w:szCs w:val="24"/>
        </w:rPr>
      </w:pPr>
      <w:r w:rsidRPr="00115B4E">
        <w:rPr>
          <w:rFonts w:ascii="Times New Roman" w:hAnsi="Times New Roman"/>
          <w:sz w:val="24"/>
          <w:szCs w:val="24"/>
        </w:rPr>
        <w:t>(1) Dlžník je v hroziacom úpadku, najmä ak mu hrozí platobná neschopnosť.</w:t>
      </w:r>
    </w:p>
    <w:p w:rsidR="00E82E9A" w:rsidRPr="00115B4E" w:rsidRDefault="00E82E9A" w:rsidP="00E82E9A">
      <w:pPr>
        <w:ind w:firstLine="708"/>
        <w:jc w:val="both"/>
        <w:rPr>
          <w:rFonts w:ascii="Times New Roman" w:hAnsi="Times New Roman"/>
          <w:sz w:val="24"/>
          <w:szCs w:val="24"/>
        </w:rPr>
      </w:pPr>
    </w:p>
    <w:p w:rsidR="00E82E9A" w:rsidRPr="00115B4E" w:rsidRDefault="00E82E9A" w:rsidP="00E82E9A">
      <w:pPr>
        <w:ind w:firstLine="708"/>
        <w:jc w:val="both"/>
        <w:rPr>
          <w:rFonts w:ascii="Times New Roman" w:hAnsi="Times New Roman"/>
          <w:sz w:val="24"/>
          <w:szCs w:val="24"/>
        </w:rPr>
      </w:pPr>
      <w:r w:rsidRPr="00115B4E">
        <w:rPr>
          <w:rFonts w:ascii="Times New Roman" w:hAnsi="Times New Roman"/>
          <w:sz w:val="24"/>
          <w:szCs w:val="24"/>
        </w:rPr>
        <w:t>(2) Dlžníkovi hrozí platobná neschopnosť, ak s prihliadnutím na všetky okolnosti možno dôvodne predpokladať, že v priebehu 12 kalendárnych mesiacov nastane jeho platobná neschopnosť.</w:t>
      </w:r>
    </w:p>
    <w:p w:rsidR="00E82E9A" w:rsidRPr="00115B4E" w:rsidRDefault="00E82E9A" w:rsidP="00E82E9A">
      <w:pPr>
        <w:ind w:firstLine="708"/>
        <w:jc w:val="both"/>
        <w:rPr>
          <w:rFonts w:ascii="Times New Roman" w:hAnsi="Times New Roman"/>
          <w:sz w:val="24"/>
          <w:szCs w:val="24"/>
        </w:rPr>
      </w:pPr>
    </w:p>
    <w:p w:rsidR="00E82E9A" w:rsidRPr="00115B4E" w:rsidRDefault="00E82E9A" w:rsidP="00E82E9A">
      <w:pPr>
        <w:ind w:firstLine="708"/>
        <w:jc w:val="both"/>
        <w:rPr>
          <w:rFonts w:ascii="Times New Roman" w:hAnsi="Times New Roman"/>
          <w:sz w:val="24"/>
          <w:szCs w:val="24"/>
        </w:rPr>
      </w:pPr>
      <w:r w:rsidRPr="00115B4E">
        <w:rPr>
          <w:rFonts w:ascii="Times New Roman" w:hAnsi="Times New Roman"/>
          <w:sz w:val="24"/>
          <w:szCs w:val="24"/>
        </w:rPr>
        <w:t xml:space="preserve">(3)  </w:t>
      </w:r>
      <w:r w:rsidRPr="00115B4E">
        <w:rPr>
          <w:rFonts w:ascii="Times New Roman" w:hAnsi="Times New Roman"/>
          <w:sz w:val="24"/>
          <w:szCs w:val="24"/>
          <w:shd w:val="clear" w:color="auto" w:fill="FFFFFF"/>
        </w:rPr>
        <w:t xml:space="preserve">Dlžník je povinný predchádzať úpadku. Ak dlžníkovi hrozí úpadok, je povinný prijať bez zbytočného odkladu vhodné a primerané opatrenia na jeho odvrátenie. </w:t>
      </w:r>
      <w:r w:rsidRPr="00115B4E">
        <w:rPr>
          <w:rFonts w:ascii="Times New Roman" w:hAnsi="Times New Roman"/>
          <w:sz w:val="24"/>
          <w:szCs w:val="24"/>
        </w:rPr>
        <w:t>Ak dlžníkovi hrozí platobná neschopnosť, môže riešiť hroziaci úpadok preventívnym konaním podľa osobitného predpisu.</w:t>
      </w:r>
      <w:r w:rsidRPr="00115B4E">
        <w:rPr>
          <w:rFonts w:ascii="Times New Roman" w:hAnsi="Times New Roman"/>
          <w:sz w:val="24"/>
          <w:szCs w:val="24"/>
          <w:vertAlign w:val="superscript"/>
        </w:rPr>
        <w:t>1</w:t>
      </w:r>
      <w:r>
        <w:rPr>
          <w:rFonts w:ascii="Times New Roman" w:hAnsi="Times New Roman"/>
          <w:sz w:val="24"/>
          <w:szCs w:val="24"/>
          <w:vertAlign w:val="superscript"/>
        </w:rPr>
        <w:t>b</w:t>
      </w:r>
      <w:r w:rsidRPr="00115B4E">
        <w:rPr>
          <w:rFonts w:ascii="Times New Roman" w:hAnsi="Times New Roman"/>
          <w:sz w:val="24"/>
          <w:szCs w:val="24"/>
        </w:rPr>
        <w:t>)“.</w:t>
      </w:r>
    </w:p>
    <w:p w:rsidR="00E82E9A" w:rsidRPr="00115B4E"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sidRPr="00115B4E">
        <w:rPr>
          <w:rFonts w:ascii="Times New Roman" w:hAnsi="Times New Roman"/>
          <w:sz w:val="24"/>
          <w:szCs w:val="24"/>
        </w:rPr>
        <w:t xml:space="preserve">Poznámka pod čiarou k odkazu 1b </w:t>
      </w:r>
      <w:r>
        <w:rPr>
          <w:rFonts w:ascii="Times New Roman" w:hAnsi="Times New Roman"/>
          <w:sz w:val="24"/>
          <w:szCs w:val="24"/>
        </w:rPr>
        <w:t>znie:</w:t>
      </w:r>
    </w:p>
    <w:p w:rsidR="00E82E9A" w:rsidRPr="00115B4E" w:rsidRDefault="00E82E9A" w:rsidP="00E82E9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1b</w:t>
      </w:r>
      <w:r>
        <w:rPr>
          <w:rFonts w:ascii="Times New Roman" w:hAnsi="Times New Roman"/>
          <w:sz w:val="24"/>
          <w:szCs w:val="24"/>
        </w:rPr>
        <w:t>) Zákon č. .../2022 Z. z.“.</w:t>
      </w:r>
    </w:p>
    <w:p w:rsidR="00E82E9A" w:rsidRPr="00115B4E" w:rsidRDefault="00E82E9A" w:rsidP="00E82E9A">
      <w:pPr>
        <w:jc w:val="both"/>
        <w:rPr>
          <w:rFonts w:ascii="Times New Roman" w:hAnsi="Times New Roman"/>
          <w:sz w:val="24"/>
          <w:szCs w:val="24"/>
        </w:rPr>
      </w:pPr>
    </w:p>
    <w:p w:rsidR="00E82E9A" w:rsidRPr="00115B4E" w:rsidRDefault="00E82E9A" w:rsidP="00E82E9A">
      <w:pPr>
        <w:jc w:val="both"/>
        <w:rPr>
          <w:rFonts w:ascii="Times New Roman" w:hAnsi="Times New Roman"/>
          <w:sz w:val="24"/>
          <w:szCs w:val="24"/>
        </w:rPr>
      </w:pPr>
      <w:r w:rsidRPr="00115B4E">
        <w:rPr>
          <w:rFonts w:ascii="Times New Roman" w:hAnsi="Times New Roman"/>
          <w:b/>
          <w:sz w:val="24"/>
          <w:szCs w:val="24"/>
        </w:rPr>
        <w:t xml:space="preserve">6. </w:t>
      </w:r>
      <w:r w:rsidRPr="00115B4E">
        <w:rPr>
          <w:rFonts w:ascii="Times New Roman" w:hAnsi="Times New Roman"/>
          <w:sz w:val="24"/>
          <w:szCs w:val="24"/>
        </w:rPr>
        <w:t>Za § 4 sa vkladá § 4a, ktorý vrátane nadpisu znie:</w:t>
      </w:r>
    </w:p>
    <w:p w:rsidR="00E82E9A" w:rsidRPr="00115B4E" w:rsidRDefault="00E82E9A" w:rsidP="00E82E9A">
      <w:pPr>
        <w:jc w:val="both"/>
        <w:rPr>
          <w:rFonts w:ascii="Times New Roman" w:hAnsi="Times New Roman"/>
          <w:sz w:val="24"/>
          <w:szCs w:val="24"/>
        </w:rPr>
      </w:pPr>
      <w:r w:rsidRPr="00115B4E">
        <w:rPr>
          <w:rFonts w:ascii="Times New Roman" w:hAnsi="Times New Roman"/>
          <w:sz w:val="24"/>
          <w:szCs w:val="24"/>
        </w:rPr>
        <w:t xml:space="preserve"> </w:t>
      </w:r>
    </w:p>
    <w:p w:rsidR="00E82E9A" w:rsidRPr="00115B4E" w:rsidRDefault="00E82E9A" w:rsidP="00E82E9A">
      <w:pPr>
        <w:jc w:val="center"/>
        <w:rPr>
          <w:rFonts w:ascii="Times New Roman" w:hAnsi="Times New Roman"/>
          <w:sz w:val="24"/>
          <w:szCs w:val="24"/>
        </w:rPr>
      </w:pPr>
      <w:r w:rsidRPr="00115B4E">
        <w:rPr>
          <w:rFonts w:ascii="Times New Roman" w:hAnsi="Times New Roman"/>
          <w:sz w:val="24"/>
          <w:szCs w:val="24"/>
        </w:rPr>
        <w:t>„§ 4a</w:t>
      </w:r>
    </w:p>
    <w:p w:rsidR="00E82E9A" w:rsidRPr="00115B4E" w:rsidRDefault="00E82E9A" w:rsidP="00E82E9A">
      <w:pPr>
        <w:jc w:val="center"/>
        <w:rPr>
          <w:rFonts w:ascii="Times New Roman" w:hAnsi="Times New Roman"/>
          <w:sz w:val="24"/>
          <w:szCs w:val="24"/>
        </w:rPr>
      </w:pPr>
      <w:r w:rsidRPr="00115B4E">
        <w:rPr>
          <w:rFonts w:ascii="Times New Roman" w:hAnsi="Times New Roman"/>
          <w:sz w:val="24"/>
          <w:szCs w:val="24"/>
        </w:rPr>
        <w:t>Povinnosti súvisiace s hroziacim úpadkom dlžníka</w:t>
      </w:r>
    </w:p>
    <w:p w:rsidR="00E82E9A" w:rsidRPr="00115B4E" w:rsidRDefault="00E82E9A" w:rsidP="00E82E9A">
      <w:pPr>
        <w:jc w:val="center"/>
        <w:rPr>
          <w:rFonts w:ascii="Times New Roman" w:hAnsi="Times New Roman"/>
          <w:b/>
          <w:sz w:val="24"/>
          <w:szCs w:val="24"/>
        </w:rPr>
      </w:pPr>
    </w:p>
    <w:p w:rsidR="00E82E9A" w:rsidRPr="00115B4E" w:rsidRDefault="00E82E9A" w:rsidP="00E82E9A">
      <w:pPr>
        <w:ind w:firstLine="708"/>
        <w:jc w:val="both"/>
        <w:rPr>
          <w:rFonts w:ascii="Times New Roman" w:hAnsi="Times New Roman"/>
          <w:sz w:val="24"/>
          <w:szCs w:val="24"/>
        </w:rPr>
      </w:pPr>
      <w:r w:rsidRPr="00115B4E">
        <w:rPr>
          <w:rFonts w:ascii="Times New Roman" w:hAnsi="Times New Roman"/>
          <w:sz w:val="24"/>
          <w:szCs w:val="24"/>
        </w:rPr>
        <w:t xml:space="preserve">(1) Dlžník je povinný sústavne sledovať svoju finančnú situáciu, ako aj stav svojho majetku a záväzkov tak, aby mohol včas zistiť hroziaci úpadok a bez zbytočného odkladu prijať vhodné a primerané opatrenia na jeho odvrátenie; je tiež povinný zdržať sa konania, ktoré by mohlo ohroziť životaschopnosť podniku dlžníka. </w:t>
      </w:r>
    </w:p>
    <w:p w:rsidR="00E82E9A" w:rsidRPr="00115B4E" w:rsidRDefault="00E82E9A" w:rsidP="00E82E9A">
      <w:pPr>
        <w:ind w:firstLine="708"/>
        <w:jc w:val="both"/>
        <w:rPr>
          <w:rFonts w:ascii="Times New Roman" w:hAnsi="Times New Roman"/>
          <w:sz w:val="24"/>
          <w:szCs w:val="24"/>
        </w:rPr>
      </w:pPr>
    </w:p>
    <w:p w:rsidR="00E82E9A" w:rsidRPr="00115B4E" w:rsidRDefault="00E82E9A" w:rsidP="00E82E9A">
      <w:pPr>
        <w:ind w:firstLine="708"/>
        <w:jc w:val="both"/>
        <w:rPr>
          <w:rFonts w:ascii="Times New Roman" w:hAnsi="Times New Roman"/>
          <w:sz w:val="24"/>
          <w:szCs w:val="24"/>
          <w:shd w:val="clear" w:color="auto" w:fill="FFFFFF"/>
        </w:rPr>
      </w:pPr>
      <w:r w:rsidRPr="00115B4E">
        <w:rPr>
          <w:rFonts w:ascii="Times New Roman" w:hAnsi="Times New Roman"/>
          <w:sz w:val="24"/>
          <w:szCs w:val="24"/>
          <w:shd w:val="clear" w:color="auto" w:fill="FFFFFF"/>
        </w:rPr>
        <w:t>(2) Ak je dlžník vedený v zozname dlžníkov podľa osobitných predpisov,</w:t>
      </w:r>
      <w:r w:rsidRPr="00115B4E">
        <w:rPr>
          <w:rStyle w:val="Odkaznapoznmkupodiarou"/>
          <w:rFonts w:ascii="Times New Roman" w:hAnsi="Times New Roman"/>
          <w:sz w:val="24"/>
          <w:szCs w:val="24"/>
          <w:shd w:val="clear" w:color="auto" w:fill="FFFFFF"/>
        </w:rPr>
        <w:t>1</w:t>
      </w:r>
      <w:r>
        <w:rPr>
          <w:rFonts w:ascii="Times New Roman" w:hAnsi="Times New Roman"/>
          <w:sz w:val="24"/>
          <w:szCs w:val="24"/>
          <w:shd w:val="clear" w:color="auto" w:fill="FFFFFF"/>
          <w:vertAlign w:val="superscript"/>
        </w:rPr>
        <w:t>c</w:t>
      </w:r>
      <w:r w:rsidRPr="00115B4E">
        <w:rPr>
          <w:rFonts w:ascii="Times New Roman" w:hAnsi="Times New Roman"/>
          <w:sz w:val="24"/>
          <w:szCs w:val="24"/>
          <w:shd w:val="clear" w:color="auto" w:fill="FFFFFF"/>
        </w:rPr>
        <w:t>) ide o okolnosť, ktorá signalizuje, že dlžníkovi môže hroziť úpadok a dlžník je povinný posúdiť, či mu úpadok hrozí.</w:t>
      </w:r>
    </w:p>
    <w:p w:rsidR="00E82E9A" w:rsidRPr="00115B4E" w:rsidRDefault="00E82E9A" w:rsidP="00E82E9A">
      <w:pPr>
        <w:ind w:firstLine="708"/>
        <w:jc w:val="both"/>
        <w:rPr>
          <w:rFonts w:ascii="Times New Roman" w:hAnsi="Times New Roman"/>
          <w:sz w:val="24"/>
          <w:szCs w:val="24"/>
        </w:rPr>
      </w:pPr>
    </w:p>
    <w:p w:rsidR="00E82E9A" w:rsidRPr="00115B4E" w:rsidRDefault="00E82E9A" w:rsidP="00E82E9A">
      <w:pPr>
        <w:ind w:firstLine="708"/>
        <w:jc w:val="both"/>
        <w:rPr>
          <w:rFonts w:ascii="Times New Roman" w:eastAsia="Times New Roman" w:hAnsi="Times New Roman"/>
          <w:sz w:val="24"/>
          <w:szCs w:val="24"/>
          <w:shd w:val="clear" w:color="auto" w:fill="FFFFFF"/>
          <w:lang w:eastAsia="sk-SK"/>
        </w:rPr>
      </w:pPr>
      <w:r w:rsidRPr="00115B4E">
        <w:rPr>
          <w:rFonts w:ascii="Times New Roman" w:eastAsia="Times New Roman" w:hAnsi="Times New Roman"/>
          <w:sz w:val="24"/>
          <w:szCs w:val="24"/>
          <w:shd w:val="clear" w:color="auto" w:fill="FFFFFF"/>
          <w:lang w:eastAsia="sk-SK"/>
        </w:rPr>
        <w:t xml:space="preserve">(3) Ak štatutárny orgán dlžníka nemá dostatok odborných vedomostí alebo skúseností, je povinný vyhľadať pomoc odborníka na posúdenie, či dlžníkovi hrozí úpadok a aké opatrenia je potrebné uskutočniť na prekonanie hroziaceho úpadku. </w:t>
      </w:r>
    </w:p>
    <w:p w:rsidR="00E82E9A" w:rsidRPr="00115B4E" w:rsidRDefault="00E82E9A" w:rsidP="00E82E9A">
      <w:pPr>
        <w:ind w:firstLine="708"/>
        <w:jc w:val="both"/>
        <w:rPr>
          <w:rFonts w:ascii="Times New Roman" w:hAnsi="Times New Roman"/>
          <w:sz w:val="24"/>
          <w:szCs w:val="24"/>
        </w:rPr>
      </w:pPr>
    </w:p>
    <w:p w:rsidR="00E82E9A" w:rsidRPr="00115B4E" w:rsidRDefault="00E82E9A" w:rsidP="00E82E9A">
      <w:pPr>
        <w:ind w:firstLine="708"/>
        <w:jc w:val="both"/>
        <w:rPr>
          <w:rFonts w:ascii="Times New Roman" w:hAnsi="Times New Roman"/>
          <w:sz w:val="24"/>
          <w:szCs w:val="24"/>
          <w:shd w:val="clear" w:color="auto" w:fill="FFFFFF"/>
        </w:rPr>
      </w:pPr>
      <w:r w:rsidRPr="00115B4E">
        <w:rPr>
          <w:rFonts w:ascii="Times New Roman" w:hAnsi="Times New Roman"/>
          <w:sz w:val="24"/>
          <w:szCs w:val="24"/>
        </w:rPr>
        <w:t xml:space="preserve">(4) </w:t>
      </w:r>
      <w:r w:rsidRPr="00115B4E">
        <w:rPr>
          <w:rFonts w:ascii="Times New Roman" w:hAnsi="Times New Roman"/>
          <w:sz w:val="24"/>
          <w:szCs w:val="24"/>
          <w:shd w:val="clear" w:color="auto" w:fill="FFFFFF"/>
        </w:rPr>
        <w:t xml:space="preserve">Štatutárny orgán dlžníka, ktorý zistil alebo s prihliadnutím na všetky okolnosti mohol zistiť, že dlžníkovi hrozí úpadok, je povinný v súlade s požiadavkami potrebnej starostlivosti urobiť všetko, čo by v obdobnej situácii urobila iná rozumne starostlivá osoba v obdobnom postavení na jeho prekonanie. </w:t>
      </w:r>
    </w:p>
    <w:p w:rsidR="00E82E9A" w:rsidRPr="00115B4E" w:rsidRDefault="00E82E9A" w:rsidP="00E82E9A">
      <w:pPr>
        <w:ind w:firstLine="708"/>
        <w:jc w:val="both"/>
        <w:rPr>
          <w:rFonts w:ascii="Segoe UI" w:eastAsia="Times New Roman" w:hAnsi="Segoe UI" w:cs="Segoe UI"/>
          <w:sz w:val="24"/>
          <w:szCs w:val="24"/>
          <w:lang w:eastAsia="sk-SK"/>
        </w:rPr>
      </w:pPr>
    </w:p>
    <w:p w:rsidR="00E82E9A" w:rsidRPr="00115B4E" w:rsidRDefault="00E82E9A" w:rsidP="00E82E9A">
      <w:pPr>
        <w:ind w:firstLine="708"/>
        <w:jc w:val="both"/>
        <w:rPr>
          <w:rFonts w:ascii="Times New Roman" w:hAnsi="Times New Roman"/>
          <w:sz w:val="24"/>
          <w:szCs w:val="24"/>
        </w:rPr>
      </w:pPr>
      <w:r w:rsidRPr="00115B4E">
        <w:rPr>
          <w:rFonts w:ascii="Times New Roman" w:hAnsi="Times New Roman"/>
          <w:sz w:val="24"/>
          <w:szCs w:val="24"/>
        </w:rPr>
        <w:t>(5) Počas hroziaceho úpadku je štatutárny orgán dlžníka povinný zohľadňovať spoločné záujmy veriteľov</w:t>
      </w:r>
      <w:r>
        <w:rPr>
          <w:rFonts w:ascii="Times New Roman" w:hAnsi="Times New Roman"/>
          <w:sz w:val="24"/>
          <w:szCs w:val="24"/>
        </w:rPr>
        <w:t>, vrátane zamestnancov a ich zástupcov</w:t>
      </w:r>
      <w:r w:rsidRPr="00115B4E">
        <w:rPr>
          <w:rFonts w:ascii="Times New Roman" w:hAnsi="Times New Roman"/>
          <w:sz w:val="24"/>
          <w:szCs w:val="24"/>
        </w:rPr>
        <w:t>, spoločníkov a iných osôb, ktoré môžu byť hroziacim úpadkom dlžníka dotknuté.</w:t>
      </w:r>
      <w:r>
        <w:rPr>
          <w:rFonts w:ascii="Times New Roman" w:hAnsi="Times New Roman"/>
          <w:sz w:val="24"/>
          <w:szCs w:val="24"/>
        </w:rPr>
        <w:t>“.</w:t>
      </w:r>
      <w:r w:rsidRPr="00115B4E">
        <w:rPr>
          <w:rFonts w:ascii="Times New Roman" w:hAnsi="Times New Roman"/>
          <w:sz w:val="24"/>
          <w:szCs w:val="24"/>
        </w:rPr>
        <w:t xml:space="preserve"> </w:t>
      </w:r>
    </w:p>
    <w:p w:rsidR="00E82E9A" w:rsidRPr="00115B4E" w:rsidRDefault="00E82E9A" w:rsidP="00E82E9A">
      <w:pPr>
        <w:ind w:firstLine="708"/>
        <w:jc w:val="both"/>
        <w:rPr>
          <w:rFonts w:ascii="Times New Roman" w:hAnsi="Times New Roman"/>
          <w:sz w:val="24"/>
          <w:szCs w:val="24"/>
        </w:rPr>
      </w:pPr>
    </w:p>
    <w:p w:rsidR="00E82E9A" w:rsidRPr="00115B4E" w:rsidRDefault="00E82E9A" w:rsidP="00E82E9A">
      <w:pPr>
        <w:jc w:val="both"/>
        <w:rPr>
          <w:rFonts w:ascii="Times New Roman" w:hAnsi="Times New Roman"/>
          <w:sz w:val="24"/>
          <w:szCs w:val="24"/>
        </w:rPr>
      </w:pPr>
      <w:r w:rsidRPr="00115B4E">
        <w:rPr>
          <w:rFonts w:ascii="Times New Roman" w:hAnsi="Times New Roman"/>
          <w:sz w:val="24"/>
          <w:szCs w:val="24"/>
        </w:rPr>
        <w:t>Poznámka pod čiarou k odkazu 1</w:t>
      </w:r>
      <w:r>
        <w:rPr>
          <w:rFonts w:ascii="Times New Roman" w:hAnsi="Times New Roman"/>
          <w:sz w:val="24"/>
          <w:szCs w:val="24"/>
        </w:rPr>
        <w:t>c</w:t>
      </w:r>
      <w:r w:rsidRPr="00115B4E">
        <w:rPr>
          <w:rFonts w:ascii="Times New Roman" w:hAnsi="Times New Roman"/>
          <w:sz w:val="24"/>
          <w:szCs w:val="24"/>
        </w:rPr>
        <w:t xml:space="preserve"> znie:</w:t>
      </w:r>
    </w:p>
    <w:p w:rsidR="00E82E9A" w:rsidRPr="00115B4E" w:rsidRDefault="00E82E9A" w:rsidP="00E82E9A">
      <w:pPr>
        <w:jc w:val="both"/>
        <w:rPr>
          <w:rFonts w:ascii="Times New Roman" w:hAnsi="Times New Roman"/>
          <w:sz w:val="24"/>
          <w:szCs w:val="24"/>
        </w:rPr>
      </w:pPr>
      <w:r w:rsidRPr="00115B4E">
        <w:rPr>
          <w:rFonts w:ascii="Times New Roman" w:hAnsi="Times New Roman"/>
          <w:sz w:val="24"/>
          <w:szCs w:val="24"/>
        </w:rPr>
        <w:t>„</w:t>
      </w:r>
      <w:r w:rsidRPr="00115B4E">
        <w:rPr>
          <w:rFonts w:ascii="Times New Roman" w:hAnsi="Times New Roman"/>
          <w:sz w:val="24"/>
          <w:szCs w:val="24"/>
          <w:vertAlign w:val="superscript"/>
        </w:rPr>
        <w:t>1</w:t>
      </w:r>
      <w:r>
        <w:rPr>
          <w:rFonts w:ascii="Times New Roman" w:hAnsi="Times New Roman"/>
          <w:sz w:val="24"/>
          <w:szCs w:val="24"/>
          <w:vertAlign w:val="superscript"/>
        </w:rPr>
        <w:t>c</w:t>
      </w:r>
      <w:r w:rsidRPr="00115B4E">
        <w:rPr>
          <w:rFonts w:ascii="Times New Roman" w:hAnsi="Times New Roman"/>
          <w:sz w:val="24"/>
          <w:szCs w:val="24"/>
        </w:rPr>
        <w:t xml:space="preserve">) § 171 zákona č. 461/2003 Z. z. o sociálnom poistení v znení neskorších predpisov. </w:t>
      </w:r>
    </w:p>
    <w:p w:rsidR="00E82E9A" w:rsidRPr="00115B4E" w:rsidRDefault="00E82E9A" w:rsidP="00E82E9A">
      <w:pPr>
        <w:jc w:val="both"/>
        <w:rPr>
          <w:rFonts w:ascii="Times New Roman" w:hAnsi="Times New Roman"/>
          <w:sz w:val="24"/>
          <w:szCs w:val="24"/>
        </w:rPr>
      </w:pPr>
      <w:r w:rsidRPr="00115B4E">
        <w:rPr>
          <w:rFonts w:ascii="Times New Roman" w:hAnsi="Times New Roman"/>
          <w:sz w:val="24"/>
          <w:szCs w:val="24"/>
        </w:rPr>
        <w:t xml:space="preserve">§ 25a zákona č. 580/2004 Z. z. o zdravotnom poistení a o zmene a doplnení zákona č. 95/2002 Z. z. o poisťovníctve a o zmene a doplnení niektorých zákonov v znení neskorších predpisov. </w:t>
      </w:r>
    </w:p>
    <w:p w:rsidR="00E82E9A" w:rsidRPr="000021F7" w:rsidRDefault="00E82E9A" w:rsidP="00E82E9A">
      <w:pPr>
        <w:jc w:val="both"/>
        <w:rPr>
          <w:rFonts w:ascii="Times New Roman" w:hAnsi="Times New Roman"/>
          <w:sz w:val="24"/>
          <w:szCs w:val="24"/>
        </w:rPr>
      </w:pPr>
      <w:r w:rsidRPr="00115B4E">
        <w:rPr>
          <w:rFonts w:ascii="Times New Roman" w:hAnsi="Times New Roman"/>
          <w:sz w:val="24"/>
          <w:szCs w:val="24"/>
        </w:rPr>
        <w:t>§ 52 zákona č. 563/2009 Z. z. o správe daní (daňový poriadok) a o zmene a doplnení niektorých zákonov v znení neskorších predpisov.“.</w:t>
      </w:r>
    </w:p>
    <w:p w:rsidR="00E82E9A" w:rsidRDefault="00E82E9A" w:rsidP="00E82E9A">
      <w:pPr>
        <w:jc w:val="both"/>
        <w:rPr>
          <w:rFonts w:ascii="Times New Roman" w:hAnsi="Times New Roman"/>
          <w:sz w:val="24"/>
          <w:szCs w:val="24"/>
        </w:rPr>
      </w:pPr>
    </w:p>
    <w:p w:rsidR="00E82E9A" w:rsidRPr="00227DB2" w:rsidRDefault="00E82E9A" w:rsidP="00E82E9A">
      <w:pPr>
        <w:jc w:val="both"/>
        <w:rPr>
          <w:rFonts w:ascii="Times New Roman" w:hAnsi="Times New Roman"/>
          <w:sz w:val="24"/>
          <w:szCs w:val="24"/>
        </w:rPr>
      </w:pPr>
      <w:r>
        <w:rPr>
          <w:rFonts w:ascii="Times New Roman" w:hAnsi="Times New Roman"/>
          <w:b/>
          <w:sz w:val="24"/>
          <w:szCs w:val="24"/>
        </w:rPr>
        <w:t xml:space="preserve">7. </w:t>
      </w:r>
      <w:r>
        <w:rPr>
          <w:rFonts w:ascii="Times New Roman" w:hAnsi="Times New Roman"/>
          <w:sz w:val="24"/>
          <w:szCs w:val="24"/>
        </w:rPr>
        <w:t>V § 10a ods. 1 sa slovo „ministerstva“ nahrádza slovami „Ministerstva spravodlivosti Slovenskej republiky (ďalej len „ministerstvo“)“.</w:t>
      </w:r>
    </w:p>
    <w:p w:rsidR="00E82E9A" w:rsidRDefault="00E82E9A" w:rsidP="00E82E9A">
      <w:pPr>
        <w:jc w:val="both"/>
        <w:rPr>
          <w:rFonts w:ascii="Times New Roman" w:hAnsi="Times New Roman"/>
          <w:b/>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8. </w:t>
      </w:r>
      <w:r>
        <w:rPr>
          <w:rFonts w:ascii="Times New Roman" w:hAnsi="Times New Roman"/>
          <w:sz w:val="24"/>
          <w:szCs w:val="24"/>
        </w:rPr>
        <w:t>V § 11 ods. 2 prvej vete sa slová „Dlžník v predlžení“ nahrádzajú slovami „Dlžník, ktorý je právnickou osobou,“ a slovo „predlžení“ sa nahrádza slovom „úpadku“.</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lastRenderedPageBreak/>
        <w:t xml:space="preserve">9. </w:t>
      </w:r>
      <w:r>
        <w:rPr>
          <w:rFonts w:ascii="Times New Roman" w:hAnsi="Times New Roman"/>
          <w:sz w:val="24"/>
          <w:szCs w:val="24"/>
        </w:rPr>
        <w:t>V § 11 ods. 3 prvej vete sa na konci pripájajú tieto slová: „</w:t>
      </w:r>
      <w:r w:rsidRPr="009D7161">
        <w:rPr>
          <w:rFonts w:ascii="Times New Roman" w:hAnsi="Times New Roman"/>
          <w:sz w:val="24"/>
          <w:szCs w:val="24"/>
        </w:rPr>
        <w:t xml:space="preserve">alebo ak </w:t>
      </w:r>
      <w:r>
        <w:rPr>
          <w:rFonts w:ascii="Times New Roman" w:hAnsi="Times New Roman"/>
          <w:sz w:val="24"/>
          <w:szCs w:val="24"/>
        </w:rPr>
        <w:t xml:space="preserve">sa predpokladá úpadok dlžníka z dôvodu, že došlo k zverejneniu oznámenia podľa </w:t>
      </w:r>
      <w:r w:rsidRPr="00D92F7B">
        <w:rPr>
          <w:rFonts w:ascii="Times New Roman" w:hAnsi="Times New Roman"/>
          <w:sz w:val="24"/>
          <w:szCs w:val="24"/>
        </w:rPr>
        <w:t>osobitného predpisu</w:t>
      </w:r>
      <w:r w:rsidRPr="00D92F7B">
        <w:rPr>
          <w:rFonts w:ascii="Times New Roman" w:hAnsi="Times New Roman"/>
          <w:sz w:val="24"/>
          <w:szCs w:val="24"/>
          <w:vertAlign w:val="superscript"/>
        </w:rPr>
        <w:t>3</w:t>
      </w:r>
      <w:r>
        <w:rPr>
          <w:rFonts w:ascii="Times New Roman" w:hAnsi="Times New Roman"/>
          <w:sz w:val="24"/>
          <w:szCs w:val="24"/>
          <w:vertAlign w:val="superscript"/>
        </w:rPr>
        <w:t>ca</w:t>
      </w:r>
      <w:r w:rsidRPr="00D92F7B">
        <w:rPr>
          <w:rFonts w:ascii="Times New Roman" w:hAnsi="Times New Roman"/>
          <w:sz w:val="24"/>
          <w:szCs w:val="24"/>
        </w:rPr>
        <w:t>)</w:t>
      </w:r>
      <w:r>
        <w:rPr>
          <w:rFonts w:ascii="Times New Roman" w:hAnsi="Times New Roman"/>
          <w:sz w:val="24"/>
          <w:szCs w:val="24"/>
        </w:rPr>
        <w:t xml:space="preserve"> v Obchodnom vestníku“.</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Poznámka pod čiarou k odkazu 3ca znie:</w:t>
      </w:r>
    </w:p>
    <w:p w:rsidR="00E82E9A" w:rsidRDefault="00E82E9A" w:rsidP="00E82E9A">
      <w:pPr>
        <w:jc w:val="both"/>
        <w:rPr>
          <w:rFonts w:ascii="Times New Roman" w:hAnsi="Times New Roman"/>
          <w:sz w:val="24"/>
          <w:szCs w:val="24"/>
        </w:rPr>
      </w:pPr>
      <w:r>
        <w:rPr>
          <w:rFonts w:ascii="Times New Roman" w:hAnsi="Times New Roman"/>
          <w:sz w:val="24"/>
          <w:szCs w:val="24"/>
        </w:rPr>
        <w:t>„</w:t>
      </w:r>
      <w:r w:rsidRPr="00995915">
        <w:rPr>
          <w:rFonts w:ascii="Times New Roman" w:hAnsi="Times New Roman"/>
          <w:sz w:val="24"/>
          <w:szCs w:val="24"/>
          <w:vertAlign w:val="superscript"/>
        </w:rPr>
        <w:t>3</w:t>
      </w:r>
      <w:r>
        <w:rPr>
          <w:rFonts w:ascii="Times New Roman" w:hAnsi="Times New Roman"/>
          <w:sz w:val="24"/>
          <w:szCs w:val="24"/>
          <w:vertAlign w:val="superscript"/>
        </w:rPr>
        <w:t>ca</w:t>
      </w:r>
      <w:r>
        <w:rPr>
          <w:rFonts w:ascii="Times New Roman" w:hAnsi="Times New Roman"/>
          <w:sz w:val="24"/>
          <w:szCs w:val="24"/>
        </w:rPr>
        <w:t xml:space="preserve">) Napríklad § 61n ods. 6 Exekučného poriadku, § </w:t>
      </w:r>
      <w:r w:rsidRPr="00995915">
        <w:rPr>
          <w:rFonts w:ascii="Times New Roman" w:hAnsi="Times New Roman"/>
          <w:sz w:val="24"/>
          <w:szCs w:val="24"/>
        </w:rPr>
        <w:t>309f</w:t>
      </w:r>
      <w:r>
        <w:rPr>
          <w:rFonts w:ascii="Times New Roman" w:hAnsi="Times New Roman"/>
          <w:sz w:val="24"/>
          <w:szCs w:val="24"/>
        </w:rPr>
        <w:t xml:space="preserve"> Civilného mimosporového poriadku.“.</w:t>
      </w:r>
    </w:p>
    <w:p w:rsidR="00E82E9A" w:rsidRDefault="00E82E9A" w:rsidP="00E82E9A">
      <w:pPr>
        <w:jc w:val="both"/>
        <w:rPr>
          <w:rFonts w:ascii="Times New Roman" w:hAnsi="Times New Roman"/>
          <w:b/>
          <w:sz w:val="24"/>
          <w:szCs w:val="24"/>
        </w:rPr>
      </w:pPr>
    </w:p>
    <w:p w:rsidR="00E82E9A" w:rsidRPr="0054550F" w:rsidRDefault="00E82E9A" w:rsidP="00E82E9A">
      <w:pPr>
        <w:jc w:val="both"/>
        <w:rPr>
          <w:rFonts w:ascii="Times New Roman" w:hAnsi="Times New Roman"/>
          <w:sz w:val="24"/>
          <w:szCs w:val="24"/>
        </w:rPr>
      </w:pPr>
      <w:r>
        <w:rPr>
          <w:rFonts w:ascii="Times New Roman" w:hAnsi="Times New Roman"/>
          <w:b/>
          <w:sz w:val="24"/>
          <w:szCs w:val="24"/>
        </w:rPr>
        <w:t xml:space="preserve">10. </w:t>
      </w:r>
      <w:r w:rsidRPr="007F11CF">
        <w:rPr>
          <w:rFonts w:ascii="Times New Roman" w:hAnsi="Times New Roman"/>
          <w:sz w:val="24"/>
          <w:szCs w:val="24"/>
        </w:rPr>
        <w:t>V §</w:t>
      </w:r>
      <w:r w:rsidRPr="007F11CF">
        <w:rPr>
          <w:rFonts w:ascii="Times New Roman" w:hAnsi="Times New Roman"/>
          <w:b/>
          <w:sz w:val="24"/>
          <w:szCs w:val="24"/>
        </w:rPr>
        <w:t xml:space="preserve"> </w:t>
      </w:r>
      <w:r w:rsidRPr="007F11CF">
        <w:rPr>
          <w:rFonts w:ascii="Times New Roman" w:hAnsi="Times New Roman"/>
          <w:sz w:val="24"/>
          <w:szCs w:val="24"/>
        </w:rPr>
        <w:t xml:space="preserve">11a ods. 2 </w:t>
      </w:r>
      <w:r w:rsidRPr="0054550F">
        <w:rPr>
          <w:rFonts w:ascii="Times New Roman" w:hAnsi="Times New Roman"/>
          <w:sz w:val="24"/>
          <w:szCs w:val="24"/>
        </w:rPr>
        <w:t>sa slová „podnikateľ pod dočasnou ochranou</w:t>
      </w:r>
      <w:r>
        <w:rPr>
          <w:rFonts w:ascii="Times New Roman" w:hAnsi="Times New Roman"/>
          <w:sz w:val="24"/>
          <w:szCs w:val="24"/>
        </w:rPr>
        <w:t xml:space="preserve"> poruší povinnosť uložiť do zbierky listín vyhlásenie podľa osobitného predpisu.</w:t>
      </w:r>
      <w:r>
        <w:rPr>
          <w:rFonts w:ascii="Times New Roman" w:hAnsi="Times New Roman"/>
          <w:sz w:val="24"/>
          <w:szCs w:val="24"/>
          <w:vertAlign w:val="superscript"/>
        </w:rPr>
        <w:t>3d</w:t>
      </w:r>
      <w:r>
        <w:rPr>
          <w:rFonts w:ascii="Times New Roman" w:hAnsi="Times New Roman"/>
          <w:sz w:val="24"/>
          <w:szCs w:val="24"/>
        </w:rPr>
        <w:t>)</w:t>
      </w:r>
      <w:r w:rsidRPr="0054550F">
        <w:rPr>
          <w:rFonts w:ascii="Times New Roman" w:hAnsi="Times New Roman"/>
          <w:sz w:val="24"/>
          <w:szCs w:val="24"/>
        </w:rPr>
        <w:t>“ nahrádzajú slovami „štatutárny orgán dlžníka</w:t>
      </w:r>
      <w:r>
        <w:rPr>
          <w:rFonts w:ascii="Times New Roman" w:hAnsi="Times New Roman"/>
          <w:sz w:val="24"/>
          <w:szCs w:val="24"/>
        </w:rPr>
        <w:t xml:space="preserve"> poruší povinnosť zverejniť</w:t>
      </w:r>
      <w:r w:rsidRPr="008D2250">
        <w:rPr>
          <w:rFonts w:ascii="Times New Roman" w:hAnsi="Times New Roman"/>
          <w:sz w:val="24"/>
          <w:szCs w:val="24"/>
        </w:rPr>
        <w:t xml:space="preserve"> </w:t>
      </w:r>
      <w:r>
        <w:rPr>
          <w:rFonts w:ascii="Times New Roman" w:hAnsi="Times New Roman"/>
          <w:sz w:val="24"/>
          <w:szCs w:val="24"/>
        </w:rPr>
        <w:t>vyhlásenie podľa osobitného predpisu.</w:t>
      </w:r>
      <w:r>
        <w:rPr>
          <w:rFonts w:ascii="Times New Roman" w:hAnsi="Times New Roman"/>
          <w:sz w:val="24"/>
          <w:szCs w:val="24"/>
          <w:vertAlign w:val="superscript"/>
        </w:rPr>
        <w:t>3d</w:t>
      </w:r>
      <w:r>
        <w:rPr>
          <w:rFonts w:ascii="Times New Roman" w:hAnsi="Times New Roman"/>
          <w:sz w:val="24"/>
          <w:szCs w:val="24"/>
        </w:rPr>
        <w:t>)</w:t>
      </w:r>
      <w:r w:rsidRPr="0054550F">
        <w:rPr>
          <w:rFonts w:ascii="Times New Roman" w:hAnsi="Times New Roman"/>
          <w:sz w:val="24"/>
          <w:szCs w:val="24"/>
        </w:rPr>
        <w:t>“.</w:t>
      </w:r>
    </w:p>
    <w:p w:rsidR="00E82E9A" w:rsidRPr="0054550F" w:rsidRDefault="00E82E9A" w:rsidP="00E82E9A">
      <w:pPr>
        <w:jc w:val="both"/>
        <w:rPr>
          <w:rFonts w:ascii="Times New Roman" w:hAnsi="Times New Roman"/>
          <w:sz w:val="24"/>
          <w:szCs w:val="24"/>
        </w:rPr>
      </w:pPr>
    </w:p>
    <w:p w:rsidR="00E82E9A" w:rsidRPr="0054550F" w:rsidRDefault="00E82E9A" w:rsidP="00E82E9A">
      <w:pPr>
        <w:jc w:val="both"/>
        <w:rPr>
          <w:rFonts w:ascii="Times New Roman" w:hAnsi="Times New Roman"/>
          <w:sz w:val="24"/>
          <w:szCs w:val="24"/>
        </w:rPr>
      </w:pPr>
      <w:r w:rsidRPr="0054550F">
        <w:rPr>
          <w:rFonts w:ascii="Times New Roman" w:hAnsi="Times New Roman"/>
          <w:sz w:val="24"/>
          <w:szCs w:val="24"/>
        </w:rPr>
        <w:t>Poznámka pod čiarou k odkazu 3d znie:</w:t>
      </w:r>
    </w:p>
    <w:p w:rsidR="00E82E9A" w:rsidRPr="007F11CF" w:rsidRDefault="00E82E9A" w:rsidP="00E82E9A">
      <w:pPr>
        <w:jc w:val="both"/>
        <w:rPr>
          <w:rFonts w:ascii="Times New Roman" w:hAnsi="Times New Roman"/>
          <w:sz w:val="24"/>
          <w:szCs w:val="24"/>
        </w:rPr>
      </w:pPr>
      <w:r w:rsidRPr="0054550F">
        <w:rPr>
          <w:rFonts w:ascii="Times New Roman" w:hAnsi="Times New Roman"/>
          <w:sz w:val="24"/>
          <w:szCs w:val="24"/>
        </w:rPr>
        <w:t>„</w:t>
      </w:r>
      <w:r w:rsidRPr="0054550F">
        <w:rPr>
          <w:rFonts w:ascii="Times New Roman" w:hAnsi="Times New Roman"/>
          <w:sz w:val="24"/>
          <w:szCs w:val="24"/>
          <w:vertAlign w:val="superscript"/>
        </w:rPr>
        <w:t>3d</w:t>
      </w:r>
      <w:r w:rsidRPr="0054550F">
        <w:rPr>
          <w:rFonts w:ascii="Times New Roman" w:hAnsi="Times New Roman"/>
          <w:sz w:val="24"/>
          <w:szCs w:val="24"/>
        </w:rPr>
        <w:t xml:space="preserve">) § </w:t>
      </w:r>
      <w:r>
        <w:rPr>
          <w:rFonts w:ascii="Times New Roman" w:hAnsi="Times New Roman"/>
          <w:sz w:val="24"/>
          <w:szCs w:val="24"/>
        </w:rPr>
        <w:t>16</w:t>
      </w:r>
      <w:r w:rsidRPr="0054550F">
        <w:rPr>
          <w:rFonts w:ascii="Times New Roman" w:hAnsi="Times New Roman"/>
          <w:sz w:val="24"/>
          <w:szCs w:val="24"/>
        </w:rPr>
        <w:t xml:space="preserve"> zákona č. .../2022 Z. z.“.</w:t>
      </w:r>
    </w:p>
    <w:p w:rsidR="00E82E9A" w:rsidRPr="007F11CF" w:rsidRDefault="00E82E9A" w:rsidP="00E82E9A">
      <w:pPr>
        <w:jc w:val="both"/>
        <w:rPr>
          <w:rFonts w:ascii="Times New Roman" w:hAnsi="Times New Roman"/>
          <w:sz w:val="24"/>
          <w:szCs w:val="24"/>
        </w:rPr>
      </w:pPr>
    </w:p>
    <w:p w:rsidR="00E82E9A" w:rsidRPr="0008476D" w:rsidRDefault="00E82E9A" w:rsidP="00E82E9A">
      <w:pPr>
        <w:jc w:val="both"/>
        <w:rPr>
          <w:rFonts w:ascii="Times New Roman" w:hAnsi="Times New Roman"/>
          <w:sz w:val="24"/>
          <w:szCs w:val="24"/>
        </w:rPr>
      </w:pPr>
      <w:r>
        <w:rPr>
          <w:rFonts w:ascii="Times New Roman" w:hAnsi="Times New Roman"/>
          <w:b/>
          <w:sz w:val="24"/>
          <w:szCs w:val="24"/>
        </w:rPr>
        <w:t>11</w:t>
      </w:r>
      <w:r w:rsidRPr="007F11CF">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V § 12 ods. 1 druhá </w:t>
      </w:r>
      <w:r w:rsidRPr="0008476D">
        <w:rPr>
          <w:rFonts w:ascii="Times New Roman" w:hAnsi="Times New Roman"/>
          <w:sz w:val="24"/>
          <w:szCs w:val="24"/>
        </w:rPr>
        <w:t xml:space="preserve">veta znie: „Návrh </w:t>
      </w:r>
      <w:r>
        <w:rPr>
          <w:rFonts w:ascii="Times New Roman" w:hAnsi="Times New Roman"/>
          <w:sz w:val="24"/>
          <w:szCs w:val="24"/>
        </w:rPr>
        <w:t xml:space="preserve">na vyhlásenie konkurzu sa </w:t>
      </w:r>
      <w:r w:rsidRPr="0008476D">
        <w:rPr>
          <w:rFonts w:ascii="Times New Roman" w:hAnsi="Times New Roman"/>
          <w:sz w:val="24"/>
          <w:szCs w:val="24"/>
        </w:rPr>
        <w:t>podáva elektronickými prostriedkami do elektronickej schránky súdu, ktorý musí byť autorizovaný navrhovateľom, inak sa naň neprihliada.</w:t>
      </w:r>
      <w:r>
        <w:rPr>
          <w:rFonts w:ascii="Times New Roman" w:hAnsi="Times New Roman"/>
          <w:sz w:val="24"/>
          <w:szCs w:val="24"/>
        </w:rPr>
        <w:t>“.</w:t>
      </w:r>
      <w:r w:rsidRPr="0008476D">
        <w:rPr>
          <w:rFonts w:ascii="Times New Roman" w:hAnsi="Times New Roman"/>
          <w:sz w:val="24"/>
          <w:szCs w:val="24"/>
        </w:rPr>
        <w:t xml:space="preserve"> </w:t>
      </w:r>
    </w:p>
    <w:p w:rsidR="00E82E9A" w:rsidRDefault="00E82E9A" w:rsidP="00E82E9A">
      <w:pPr>
        <w:jc w:val="both"/>
        <w:rPr>
          <w:rFonts w:ascii="Times New Roman" w:hAnsi="Times New Roman"/>
          <w:sz w:val="24"/>
          <w:szCs w:val="24"/>
        </w:rPr>
      </w:pPr>
    </w:p>
    <w:p w:rsidR="00E82E9A" w:rsidRPr="0008476D" w:rsidRDefault="00E82E9A" w:rsidP="00E82E9A">
      <w:pPr>
        <w:jc w:val="both"/>
        <w:rPr>
          <w:rFonts w:ascii="Times New Roman" w:hAnsi="Times New Roman"/>
          <w:sz w:val="24"/>
          <w:szCs w:val="24"/>
        </w:rPr>
      </w:pPr>
      <w:r>
        <w:rPr>
          <w:rFonts w:ascii="Times New Roman" w:hAnsi="Times New Roman"/>
          <w:b/>
          <w:sz w:val="24"/>
          <w:szCs w:val="24"/>
        </w:rPr>
        <w:t xml:space="preserve">12. </w:t>
      </w:r>
      <w:r w:rsidRPr="0008476D">
        <w:rPr>
          <w:rFonts w:ascii="Times New Roman" w:hAnsi="Times New Roman"/>
          <w:sz w:val="24"/>
          <w:szCs w:val="24"/>
        </w:rPr>
        <w:t xml:space="preserve">V § 12 ods. 1 </w:t>
      </w:r>
      <w:r>
        <w:rPr>
          <w:rFonts w:ascii="Times New Roman" w:hAnsi="Times New Roman"/>
          <w:sz w:val="24"/>
          <w:szCs w:val="24"/>
        </w:rPr>
        <w:t>sa vypúšťa tretia veta.</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13. </w:t>
      </w:r>
      <w:r>
        <w:rPr>
          <w:rFonts w:ascii="Times New Roman" w:hAnsi="Times New Roman"/>
          <w:sz w:val="24"/>
          <w:szCs w:val="24"/>
        </w:rPr>
        <w:t>V § 12 sa za odsek 2 vkladá nový odsek 3, ktorý znie:</w:t>
      </w:r>
    </w:p>
    <w:p w:rsidR="00E82E9A" w:rsidRDefault="00E82E9A" w:rsidP="00E82E9A">
      <w:pPr>
        <w:jc w:val="both"/>
        <w:rPr>
          <w:rFonts w:ascii="Times New Roman" w:hAnsi="Times New Roman"/>
          <w:sz w:val="24"/>
          <w:szCs w:val="24"/>
        </w:rPr>
      </w:pPr>
      <w:r>
        <w:rPr>
          <w:rFonts w:ascii="Times New Roman" w:hAnsi="Times New Roman"/>
          <w:sz w:val="24"/>
          <w:szCs w:val="24"/>
        </w:rPr>
        <w:t xml:space="preserve">„(3) </w:t>
      </w:r>
      <w:r w:rsidRPr="0000559B">
        <w:rPr>
          <w:rFonts w:ascii="Times New Roman" w:hAnsi="Times New Roman"/>
          <w:sz w:val="24"/>
          <w:szCs w:val="24"/>
        </w:rPr>
        <w:t xml:space="preserve">Ak ide o návrh veriteľa na </w:t>
      </w:r>
      <w:r w:rsidRPr="0008476D">
        <w:rPr>
          <w:rFonts w:ascii="Times New Roman" w:hAnsi="Times New Roman"/>
          <w:sz w:val="24"/>
          <w:szCs w:val="24"/>
        </w:rPr>
        <w:t>vyhlásenie konkurzu dlžníka, ktorého úpadok sa predpokladá</w:t>
      </w:r>
      <w:r>
        <w:rPr>
          <w:rFonts w:ascii="Times New Roman" w:hAnsi="Times New Roman"/>
          <w:sz w:val="24"/>
          <w:szCs w:val="24"/>
        </w:rPr>
        <w:t xml:space="preserve"> podľa § 11 ods. 3,</w:t>
      </w:r>
      <w:r w:rsidRPr="0008476D">
        <w:rPr>
          <w:rFonts w:ascii="Times New Roman" w:hAnsi="Times New Roman"/>
          <w:sz w:val="24"/>
          <w:szCs w:val="24"/>
        </w:rPr>
        <w:t xml:space="preserve"> navrhovateľ</w:t>
      </w:r>
      <w:r w:rsidRPr="0000559B">
        <w:rPr>
          <w:rFonts w:ascii="Times New Roman" w:hAnsi="Times New Roman"/>
          <w:sz w:val="24"/>
          <w:szCs w:val="24"/>
        </w:rPr>
        <w:t xml:space="preserve"> </w:t>
      </w:r>
      <w:r>
        <w:rPr>
          <w:rFonts w:ascii="Times New Roman" w:hAnsi="Times New Roman"/>
          <w:sz w:val="24"/>
          <w:szCs w:val="24"/>
        </w:rPr>
        <w:t>nie je povinný dokladať svoju pohľadávku spôsobom podľa odseku 2 písm. a) až e).“.</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Doterajšie odseky 3 až 6 sa označujú ako odseky 4 až 7.</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14. </w:t>
      </w:r>
      <w:r>
        <w:rPr>
          <w:rFonts w:ascii="Times New Roman" w:hAnsi="Times New Roman"/>
          <w:sz w:val="24"/>
          <w:szCs w:val="24"/>
        </w:rPr>
        <w:t>V § 16 ods. 1 prvej vete sa za slová „toho istého dlžníka,“ vkladajú slová „alebo konanie o povolení verejnej preventívnej reštrukturalizácie,“, za slová „povolenia reštrukturalizácie“ sa vkladá čiarka a slová „alebo do zastavenia verejnej preventívnej reštrukturalizácie alebo povolenia verejnej preventívnej reštrukturalizácie,“ a za slovo „povolí“ sa vkladajú slová „alebo v konaní o verejnej preventívnej reštrukturalizácii povolí verejnú preventívnu reštrukturalizáciu“.</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15. </w:t>
      </w:r>
      <w:r>
        <w:rPr>
          <w:rFonts w:ascii="Times New Roman" w:hAnsi="Times New Roman"/>
          <w:sz w:val="24"/>
          <w:szCs w:val="24"/>
        </w:rPr>
        <w:t>V § 16 ods. 1 druhej vete sa za slová „reštrukturalizačné konanie“ vkladajú slová „alebo konanie o verejnej preventívnej reštrukturalizácii“ a tretej vete sa za slová „reštrukturalizačného konania“ vkladá čiarka a slová „alebo konania o verejnej preventívnej reštrukturalizácii“.</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16. </w:t>
      </w:r>
      <w:r>
        <w:rPr>
          <w:rFonts w:ascii="Times New Roman" w:hAnsi="Times New Roman"/>
          <w:sz w:val="24"/>
          <w:szCs w:val="24"/>
        </w:rPr>
        <w:t xml:space="preserve">V § 19 ods. 2 sa vypúšťa slovo „iba“ a na konci sa pripájajú tieto vety: </w:t>
      </w:r>
      <w:r w:rsidRPr="0073538A">
        <w:rPr>
          <w:rFonts w:ascii="Times New Roman" w:hAnsi="Times New Roman"/>
          <w:sz w:val="24"/>
          <w:szCs w:val="24"/>
        </w:rPr>
        <w:t xml:space="preserve">„Ak bol konkurz vyhlásený ako hlavné insolvenčné konanie, </w:t>
      </w:r>
      <w:r>
        <w:rPr>
          <w:rFonts w:ascii="Times New Roman" w:hAnsi="Times New Roman"/>
          <w:sz w:val="24"/>
          <w:szCs w:val="24"/>
        </w:rPr>
        <w:t xml:space="preserve">odvolanie </w:t>
      </w:r>
      <w:r w:rsidRPr="0073538A">
        <w:rPr>
          <w:rFonts w:ascii="Times New Roman" w:hAnsi="Times New Roman"/>
          <w:sz w:val="24"/>
          <w:szCs w:val="24"/>
        </w:rPr>
        <w:t>je oprávnený podať ktorýkoľvek veriteľ dlžníka.</w:t>
      </w:r>
      <w:r>
        <w:rPr>
          <w:rFonts w:ascii="Times New Roman" w:hAnsi="Times New Roman"/>
          <w:sz w:val="24"/>
          <w:szCs w:val="24"/>
          <w:vertAlign w:val="superscript"/>
        </w:rPr>
        <w:t>3c</w:t>
      </w:r>
      <w:r>
        <w:rPr>
          <w:rFonts w:ascii="Times New Roman" w:hAnsi="Times New Roman"/>
          <w:sz w:val="24"/>
          <w:szCs w:val="24"/>
        </w:rPr>
        <w:t>)</w:t>
      </w:r>
      <w:r w:rsidRPr="0073538A">
        <w:rPr>
          <w:rFonts w:ascii="Times New Roman" w:hAnsi="Times New Roman"/>
          <w:sz w:val="24"/>
          <w:szCs w:val="24"/>
        </w:rPr>
        <w:t xml:space="preserve"> Ak bol konkurz vyhlásený ako vedľajšie insolvenčné konanie, odvolanie </w:t>
      </w:r>
      <w:r>
        <w:rPr>
          <w:rFonts w:ascii="Times New Roman" w:hAnsi="Times New Roman"/>
          <w:sz w:val="24"/>
          <w:szCs w:val="24"/>
        </w:rPr>
        <w:t xml:space="preserve">je oprávnený podať </w:t>
      </w:r>
      <w:r w:rsidRPr="0073538A">
        <w:rPr>
          <w:rFonts w:ascii="Times New Roman" w:hAnsi="Times New Roman"/>
          <w:sz w:val="24"/>
          <w:szCs w:val="24"/>
        </w:rPr>
        <w:t>správca v hlavnom insolvenčnom konaní.</w:t>
      </w:r>
      <w:r w:rsidRPr="004868D9">
        <w:rPr>
          <w:rFonts w:ascii="Times New Roman" w:hAnsi="Times New Roman"/>
          <w:sz w:val="24"/>
          <w:szCs w:val="24"/>
          <w:vertAlign w:val="superscript"/>
        </w:rPr>
        <w:t>3</w:t>
      </w:r>
      <w:r>
        <w:rPr>
          <w:rFonts w:ascii="Times New Roman" w:hAnsi="Times New Roman"/>
          <w:sz w:val="24"/>
          <w:szCs w:val="24"/>
          <w:vertAlign w:val="superscript"/>
        </w:rPr>
        <w:t>e</w:t>
      </w:r>
      <w:r>
        <w:rPr>
          <w:rFonts w:ascii="Times New Roman" w:hAnsi="Times New Roman"/>
          <w:sz w:val="24"/>
          <w:szCs w:val="24"/>
        </w:rPr>
        <w:t>)</w:t>
      </w:r>
      <w:r w:rsidRPr="0073538A">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Poznámka pod čiarou k odkazu 3e znie:</w:t>
      </w:r>
    </w:p>
    <w:p w:rsidR="00E82E9A" w:rsidRDefault="00E82E9A" w:rsidP="00E82E9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3e</w:t>
      </w:r>
      <w:r>
        <w:rPr>
          <w:rFonts w:ascii="Times New Roman" w:hAnsi="Times New Roman"/>
          <w:sz w:val="24"/>
          <w:szCs w:val="24"/>
        </w:rPr>
        <w:t>) Č</w:t>
      </w:r>
      <w:r w:rsidRPr="002D7445">
        <w:rPr>
          <w:rFonts w:ascii="Times New Roman" w:hAnsi="Times New Roman"/>
          <w:sz w:val="24"/>
          <w:szCs w:val="24"/>
        </w:rPr>
        <w:t>l</w:t>
      </w:r>
      <w:r w:rsidRPr="0073538A">
        <w:rPr>
          <w:rFonts w:ascii="Times New Roman" w:hAnsi="Times New Roman"/>
          <w:sz w:val="24"/>
          <w:szCs w:val="24"/>
        </w:rPr>
        <w:t xml:space="preserve">. 39 </w:t>
      </w:r>
      <w:r>
        <w:rPr>
          <w:rFonts w:ascii="Times New Roman" w:hAnsi="Times New Roman"/>
          <w:sz w:val="24"/>
          <w:szCs w:val="24"/>
        </w:rPr>
        <w:t>n</w:t>
      </w:r>
      <w:r w:rsidRPr="0073538A">
        <w:rPr>
          <w:rFonts w:ascii="Times New Roman" w:hAnsi="Times New Roman"/>
          <w:sz w:val="24"/>
          <w:szCs w:val="24"/>
        </w:rPr>
        <w:t>ariadenia</w:t>
      </w:r>
      <w:r>
        <w:rPr>
          <w:rFonts w:ascii="Times New Roman" w:hAnsi="Times New Roman"/>
          <w:sz w:val="24"/>
          <w:szCs w:val="24"/>
        </w:rPr>
        <w:t xml:space="preserve"> (EÚ) </w:t>
      </w:r>
      <w:r w:rsidRPr="0073538A">
        <w:rPr>
          <w:rFonts w:ascii="Times New Roman" w:hAnsi="Times New Roman"/>
          <w:sz w:val="24"/>
          <w:szCs w:val="24"/>
        </w:rPr>
        <w:t>č. 2015/848</w:t>
      </w:r>
      <w:r>
        <w:rPr>
          <w:rFonts w:ascii="Times New Roman" w:hAnsi="Times New Roman"/>
          <w:sz w:val="24"/>
          <w:szCs w:val="24"/>
        </w:rPr>
        <w:t xml:space="preserve"> v platnom znení</w:t>
      </w:r>
      <w:r w:rsidRPr="0073538A">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Pr="00E120A3" w:rsidRDefault="00E82E9A" w:rsidP="00E82E9A">
      <w:pPr>
        <w:jc w:val="both"/>
        <w:rPr>
          <w:rFonts w:ascii="Times New Roman" w:hAnsi="Times New Roman"/>
          <w:sz w:val="24"/>
          <w:szCs w:val="24"/>
        </w:rPr>
      </w:pPr>
      <w:r>
        <w:rPr>
          <w:rFonts w:ascii="Times New Roman" w:hAnsi="Times New Roman"/>
          <w:b/>
          <w:sz w:val="24"/>
          <w:szCs w:val="24"/>
        </w:rPr>
        <w:t>17</w:t>
      </w:r>
      <w:r w:rsidRPr="00A1430A">
        <w:rPr>
          <w:rFonts w:ascii="Times New Roman" w:hAnsi="Times New Roman"/>
          <w:b/>
          <w:sz w:val="24"/>
          <w:szCs w:val="24"/>
        </w:rPr>
        <w:t xml:space="preserve">. </w:t>
      </w:r>
      <w:r w:rsidRPr="00A1430A">
        <w:rPr>
          <w:rFonts w:ascii="Times New Roman" w:hAnsi="Times New Roman"/>
          <w:sz w:val="24"/>
          <w:szCs w:val="24"/>
        </w:rPr>
        <w:t>V</w:t>
      </w:r>
      <w:r w:rsidRPr="0077159F">
        <w:rPr>
          <w:rFonts w:ascii="Times New Roman" w:hAnsi="Times New Roman"/>
          <w:szCs w:val="24"/>
        </w:rPr>
        <w:t xml:space="preserve"> </w:t>
      </w:r>
      <w:r>
        <w:rPr>
          <w:rFonts w:ascii="Times New Roman" w:hAnsi="Times New Roman"/>
          <w:szCs w:val="24"/>
        </w:rPr>
        <w:t xml:space="preserve">§ </w:t>
      </w:r>
      <w:r w:rsidRPr="00E120A3">
        <w:rPr>
          <w:rFonts w:ascii="Times New Roman" w:hAnsi="Times New Roman"/>
          <w:sz w:val="24"/>
          <w:szCs w:val="24"/>
        </w:rPr>
        <w:t xml:space="preserve">21 ods. 3 prvá a druhá veta </w:t>
      </w:r>
      <w:r>
        <w:rPr>
          <w:rFonts w:ascii="Times New Roman" w:hAnsi="Times New Roman"/>
          <w:sz w:val="24"/>
          <w:szCs w:val="24"/>
        </w:rPr>
        <w:t>znejú</w:t>
      </w:r>
      <w:r w:rsidRPr="00E120A3">
        <w:rPr>
          <w:rFonts w:ascii="Times New Roman" w:hAnsi="Times New Roman"/>
          <w:sz w:val="24"/>
          <w:szCs w:val="24"/>
        </w:rPr>
        <w:t>:</w:t>
      </w:r>
      <w:r>
        <w:rPr>
          <w:rFonts w:ascii="Times New Roman" w:hAnsi="Times New Roman"/>
          <w:sz w:val="24"/>
          <w:szCs w:val="24"/>
        </w:rPr>
        <w:t xml:space="preserve"> </w:t>
      </w:r>
      <w:r w:rsidRPr="00E120A3">
        <w:rPr>
          <w:rFonts w:ascii="Times New Roman" w:hAnsi="Times New Roman"/>
          <w:sz w:val="24"/>
          <w:szCs w:val="24"/>
        </w:rPr>
        <w:t xml:space="preserve">„Predbežný správca má nárok na odmenu a úhradu preukázaných výdavkov alebo paušálnu náhradu výdavkov. </w:t>
      </w:r>
      <w:r>
        <w:rPr>
          <w:rFonts w:ascii="Times New Roman" w:hAnsi="Times New Roman"/>
          <w:sz w:val="24"/>
          <w:szCs w:val="24"/>
        </w:rPr>
        <w:t>A</w:t>
      </w:r>
      <w:r w:rsidRPr="00E120A3">
        <w:rPr>
          <w:rFonts w:ascii="Times New Roman" w:hAnsi="Times New Roman"/>
          <w:sz w:val="24"/>
          <w:szCs w:val="24"/>
        </w:rPr>
        <w:t xml:space="preserve">k predbežný správca </w:t>
      </w:r>
      <w:r>
        <w:rPr>
          <w:rFonts w:ascii="Times New Roman" w:hAnsi="Times New Roman"/>
          <w:sz w:val="24"/>
          <w:szCs w:val="24"/>
        </w:rPr>
        <w:t xml:space="preserve">doručil súdu </w:t>
      </w:r>
      <w:r w:rsidRPr="00E120A3">
        <w:rPr>
          <w:rFonts w:ascii="Times New Roman" w:hAnsi="Times New Roman"/>
          <w:sz w:val="24"/>
          <w:szCs w:val="24"/>
        </w:rPr>
        <w:lastRenderedPageBreak/>
        <w:t>návrh na určenie odmeny a výdavkov predbežného správcu alebo paušálnej náhrady výdavkov v lehote na podanie záverečnej správy o majetnosti alebo nemajetnosti dlžníka</w:t>
      </w:r>
      <w:r>
        <w:rPr>
          <w:rFonts w:ascii="Times New Roman" w:hAnsi="Times New Roman"/>
          <w:sz w:val="24"/>
          <w:szCs w:val="24"/>
        </w:rPr>
        <w:t xml:space="preserve">, o </w:t>
      </w:r>
      <w:r w:rsidRPr="00E120A3">
        <w:rPr>
          <w:rFonts w:ascii="Times New Roman" w:hAnsi="Times New Roman"/>
          <w:sz w:val="24"/>
          <w:szCs w:val="24"/>
        </w:rPr>
        <w:t xml:space="preserve">odmene a výdavkoch predbežného správcu alebo o paušálnej náhrade výdavkov predbežného správcu rozhodne </w:t>
      </w:r>
      <w:r>
        <w:rPr>
          <w:rFonts w:ascii="Times New Roman" w:hAnsi="Times New Roman"/>
          <w:sz w:val="24"/>
          <w:szCs w:val="24"/>
        </w:rPr>
        <w:t xml:space="preserve">súd </w:t>
      </w:r>
      <w:r w:rsidRPr="00E120A3">
        <w:rPr>
          <w:rFonts w:ascii="Times New Roman" w:hAnsi="Times New Roman"/>
          <w:sz w:val="24"/>
          <w:szCs w:val="24"/>
        </w:rPr>
        <w:t>v uznesení, ktorým zastavil konkurzné konanie pre nedostatok majetku alebo vyhlásil konkurz</w:t>
      </w:r>
      <w:r>
        <w:rPr>
          <w:rFonts w:ascii="Times New Roman" w:hAnsi="Times New Roman"/>
          <w:sz w:val="24"/>
          <w:szCs w:val="24"/>
        </w:rPr>
        <w:t>, inak rozhodne súd</w:t>
      </w:r>
      <w:r w:rsidRPr="00E120A3">
        <w:rPr>
          <w:rFonts w:ascii="Times New Roman" w:hAnsi="Times New Roman"/>
          <w:sz w:val="24"/>
          <w:szCs w:val="24"/>
        </w:rPr>
        <w:t xml:space="preserve"> o odmene a výdavkoch predbežného správcu alebo o paušálnej náhrade výdavkov predbežného správcu samostatným uznesením do 30 dní od zastavenia konkurzného konania alebo vyhlásenia konkurzu.</w:t>
      </w:r>
      <w:r>
        <w:rPr>
          <w:rFonts w:ascii="Times New Roman" w:hAnsi="Times New Roman"/>
          <w:sz w:val="24"/>
          <w:szCs w:val="24"/>
        </w:rPr>
        <w:t>“.</w:t>
      </w:r>
    </w:p>
    <w:p w:rsidR="00E82E9A" w:rsidRDefault="00E82E9A" w:rsidP="00E82E9A">
      <w:pPr>
        <w:jc w:val="both"/>
        <w:rPr>
          <w:rFonts w:ascii="Times New Roman" w:hAnsi="Times New Roman"/>
          <w:b/>
          <w:sz w:val="24"/>
          <w:szCs w:val="24"/>
        </w:rPr>
      </w:pPr>
    </w:p>
    <w:p w:rsidR="00E82E9A" w:rsidRPr="00791F0A" w:rsidRDefault="00E82E9A" w:rsidP="00E82E9A">
      <w:pPr>
        <w:jc w:val="both"/>
        <w:rPr>
          <w:rFonts w:ascii="Times New Roman" w:hAnsi="Times New Roman"/>
          <w:color w:val="FF0000"/>
          <w:sz w:val="24"/>
          <w:szCs w:val="24"/>
        </w:rPr>
      </w:pPr>
      <w:r>
        <w:rPr>
          <w:rFonts w:ascii="Times New Roman" w:hAnsi="Times New Roman"/>
          <w:b/>
          <w:sz w:val="24"/>
          <w:szCs w:val="24"/>
        </w:rPr>
        <w:t xml:space="preserve">18. </w:t>
      </w:r>
      <w:r w:rsidRPr="00E120A3">
        <w:rPr>
          <w:rFonts w:ascii="Times New Roman" w:hAnsi="Times New Roman"/>
          <w:sz w:val="24"/>
          <w:szCs w:val="24"/>
        </w:rPr>
        <w:t>V § 22 ods. 1 prvej vete sa za slovami „prihlasovania pohľadávok“ vypúšťa čiarka a slová „následkoch nedodržania lehoty</w:t>
      </w:r>
      <w:r w:rsidRPr="0049209C">
        <w:rPr>
          <w:rFonts w:ascii="Times New Roman" w:hAnsi="Times New Roman"/>
          <w:sz w:val="24"/>
          <w:szCs w:val="24"/>
        </w:rPr>
        <w:t xml:space="preserve"> na</w:t>
      </w:r>
      <w:r>
        <w:rPr>
          <w:rFonts w:ascii="Times New Roman" w:hAnsi="Times New Roman"/>
          <w:sz w:val="24"/>
          <w:szCs w:val="24"/>
        </w:rPr>
        <w:t xml:space="preserve"> </w:t>
      </w:r>
      <w:r w:rsidRPr="0049209C">
        <w:rPr>
          <w:rFonts w:ascii="Times New Roman" w:hAnsi="Times New Roman"/>
          <w:sz w:val="24"/>
          <w:szCs w:val="24"/>
        </w:rPr>
        <w:t>prihlasovanie pohľadávok a následkoch nesprávneho prihlásenia pohľadávok</w:t>
      </w:r>
      <w:r>
        <w:rPr>
          <w:rFonts w:ascii="Times New Roman" w:hAnsi="Times New Roman"/>
          <w:sz w:val="24"/>
          <w:szCs w:val="24"/>
        </w:rPr>
        <w:t xml:space="preserve">“. </w:t>
      </w:r>
    </w:p>
    <w:p w:rsidR="00E82E9A" w:rsidRDefault="00E82E9A" w:rsidP="00E82E9A">
      <w:pPr>
        <w:jc w:val="both"/>
        <w:rPr>
          <w:rFonts w:ascii="Times New Roman" w:hAnsi="Times New Roman"/>
          <w:sz w:val="24"/>
          <w:szCs w:val="24"/>
        </w:rPr>
      </w:pPr>
    </w:p>
    <w:p w:rsidR="00E82E9A" w:rsidRPr="00791F0A" w:rsidRDefault="00E82E9A" w:rsidP="00E82E9A">
      <w:pPr>
        <w:jc w:val="both"/>
        <w:rPr>
          <w:rFonts w:ascii="Times New Roman" w:hAnsi="Times New Roman"/>
          <w:color w:val="FF0000"/>
          <w:sz w:val="24"/>
          <w:szCs w:val="24"/>
        </w:rPr>
      </w:pPr>
      <w:r>
        <w:rPr>
          <w:rFonts w:ascii="Times New Roman" w:hAnsi="Times New Roman"/>
          <w:b/>
          <w:sz w:val="24"/>
          <w:szCs w:val="24"/>
        </w:rPr>
        <w:t xml:space="preserve">19. </w:t>
      </w:r>
      <w:r>
        <w:rPr>
          <w:rFonts w:ascii="Times New Roman" w:hAnsi="Times New Roman"/>
          <w:sz w:val="24"/>
          <w:szCs w:val="24"/>
        </w:rPr>
        <w:t>§ 25 a 26 vrátane nadpisov znejú:</w:t>
      </w:r>
    </w:p>
    <w:p w:rsidR="00E82E9A" w:rsidRDefault="00E82E9A" w:rsidP="00E82E9A">
      <w:pPr>
        <w:jc w:val="center"/>
        <w:rPr>
          <w:rFonts w:ascii="Times New Roman" w:hAnsi="Times New Roman"/>
          <w:sz w:val="24"/>
          <w:szCs w:val="24"/>
        </w:rPr>
      </w:pPr>
    </w:p>
    <w:p w:rsidR="00E82E9A" w:rsidRPr="00E120A3" w:rsidRDefault="00E82E9A" w:rsidP="00E82E9A">
      <w:pPr>
        <w:jc w:val="center"/>
        <w:rPr>
          <w:rFonts w:ascii="Times New Roman" w:hAnsi="Times New Roman"/>
          <w:sz w:val="24"/>
          <w:szCs w:val="24"/>
        </w:rPr>
      </w:pPr>
      <w:r w:rsidRPr="00E120A3">
        <w:rPr>
          <w:rFonts w:ascii="Times New Roman" w:hAnsi="Times New Roman"/>
          <w:sz w:val="24"/>
          <w:szCs w:val="24"/>
        </w:rPr>
        <w:t>„§ 25</w:t>
      </w:r>
    </w:p>
    <w:p w:rsidR="00E82E9A" w:rsidRPr="00E120A3" w:rsidRDefault="00E82E9A" w:rsidP="00E82E9A">
      <w:pPr>
        <w:jc w:val="center"/>
        <w:rPr>
          <w:rFonts w:ascii="Times New Roman" w:hAnsi="Times New Roman"/>
          <w:sz w:val="24"/>
          <w:szCs w:val="24"/>
        </w:rPr>
      </w:pPr>
      <w:r w:rsidRPr="00E120A3">
        <w:rPr>
          <w:rFonts w:ascii="Times New Roman" w:hAnsi="Times New Roman"/>
          <w:sz w:val="24"/>
          <w:szCs w:val="24"/>
        </w:rPr>
        <w:t>Vstup do konania</w:t>
      </w:r>
    </w:p>
    <w:p w:rsidR="00E82E9A" w:rsidRPr="00E120A3" w:rsidRDefault="00E82E9A" w:rsidP="00E82E9A">
      <w:pPr>
        <w:jc w:val="center"/>
        <w:rPr>
          <w:rFonts w:ascii="Times New Roman" w:hAnsi="Times New Roman"/>
          <w:sz w:val="24"/>
          <w:szCs w:val="24"/>
        </w:rPr>
      </w:pPr>
    </w:p>
    <w:p w:rsidR="00E82E9A" w:rsidRPr="00E120A3" w:rsidRDefault="00E82E9A" w:rsidP="00E82E9A">
      <w:pPr>
        <w:ind w:firstLine="708"/>
        <w:jc w:val="both"/>
        <w:rPr>
          <w:rFonts w:ascii="Times New Roman" w:hAnsi="Times New Roman"/>
          <w:sz w:val="24"/>
          <w:szCs w:val="24"/>
        </w:rPr>
      </w:pPr>
      <w:r w:rsidRPr="00E120A3">
        <w:rPr>
          <w:rFonts w:ascii="Times New Roman" w:hAnsi="Times New Roman"/>
          <w:sz w:val="24"/>
          <w:szCs w:val="24"/>
        </w:rPr>
        <w:t xml:space="preserve">(1) Ak počas konkurzného konania dôjde k prevodu alebo prechodu pohľadávky, ktorá veriteľovi zakladá postavenie účastníka konkurzného konania, </w:t>
      </w:r>
      <w:r>
        <w:rPr>
          <w:rFonts w:ascii="Times New Roman" w:hAnsi="Times New Roman"/>
          <w:sz w:val="24"/>
          <w:szCs w:val="24"/>
        </w:rPr>
        <w:t xml:space="preserve">takýto veriteľ alebo </w:t>
      </w:r>
      <w:r w:rsidRPr="00E120A3">
        <w:rPr>
          <w:rFonts w:ascii="Times New Roman" w:hAnsi="Times New Roman"/>
          <w:sz w:val="24"/>
          <w:szCs w:val="24"/>
        </w:rPr>
        <w:t>nadobúdateľ pohľadávky oznámi správcovi túto skutočnosť. K oznámeniu je potrebné doložiť listiny, ktoré osvedčujú dôvod vstupu nadobúdateľa pohľadávky do konkurzného konania</w:t>
      </w:r>
      <w:r>
        <w:rPr>
          <w:rFonts w:ascii="Times New Roman" w:hAnsi="Times New Roman"/>
          <w:sz w:val="24"/>
          <w:szCs w:val="24"/>
        </w:rPr>
        <w:t>,</w:t>
      </w:r>
      <w:r w:rsidRPr="00E120A3">
        <w:rPr>
          <w:rFonts w:ascii="Times New Roman" w:hAnsi="Times New Roman"/>
          <w:sz w:val="24"/>
          <w:szCs w:val="24"/>
        </w:rPr>
        <w:t xml:space="preserve"> a označiť pôvodne prihlásenú pohľadávku podľa údajov zo zoznamu pohľadávok v registri úpadcov. </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51728A">
        <w:rPr>
          <w:rFonts w:ascii="Times New Roman" w:hAnsi="Times New Roman"/>
          <w:sz w:val="24"/>
          <w:szCs w:val="24"/>
        </w:rPr>
        <w:t xml:space="preserve">(2) Ak nie sú splnené predpoklady pre vstup do konania, oznámenie </w:t>
      </w:r>
      <w:r>
        <w:rPr>
          <w:rFonts w:ascii="Times New Roman" w:hAnsi="Times New Roman"/>
          <w:sz w:val="24"/>
          <w:szCs w:val="24"/>
        </w:rPr>
        <w:t>podľa odseku 1</w:t>
      </w:r>
      <w:r w:rsidRPr="0051728A">
        <w:rPr>
          <w:rFonts w:ascii="Times New Roman" w:hAnsi="Times New Roman"/>
          <w:sz w:val="24"/>
          <w:szCs w:val="24"/>
        </w:rPr>
        <w:t xml:space="preserve"> s prílohami a svojim stanoviskom predloží správca najneskôr do troch dní na rozhodnutie súdu</w:t>
      </w:r>
      <w:r>
        <w:rPr>
          <w:rFonts w:ascii="Times New Roman" w:hAnsi="Times New Roman"/>
          <w:sz w:val="24"/>
          <w:szCs w:val="24"/>
        </w:rPr>
        <w:t xml:space="preserve">. Súd rozhodne do desiatich dní </w:t>
      </w:r>
      <w:r w:rsidRPr="0051728A">
        <w:rPr>
          <w:rFonts w:ascii="Times New Roman" w:hAnsi="Times New Roman"/>
          <w:sz w:val="24"/>
          <w:szCs w:val="24"/>
        </w:rPr>
        <w:t>o vstupe do konania</w:t>
      </w:r>
      <w:r>
        <w:rPr>
          <w:rFonts w:ascii="Times New Roman" w:hAnsi="Times New Roman"/>
          <w:sz w:val="24"/>
          <w:szCs w:val="24"/>
        </w:rPr>
        <w:t xml:space="preserve"> uznesením</w:t>
      </w:r>
      <w:r w:rsidRPr="0051728A">
        <w:rPr>
          <w:rFonts w:ascii="Times New Roman" w:hAnsi="Times New Roman"/>
          <w:sz w:val="24"/>
          <w:szCs w:val="24"/>
        </w:rPr>
        <w:t>.</w:t>
      </w:r>
    </w:p>
    <w:p w:rsidR="00E82E9A" w:rsidRDefault="00E82E9A" w:rsidP="00E82E9A">
      <w:pPr>
        <w:ind w:firstLine="708"/>
        <w:jc w:val="both"/>
        <w:rPr>
          <w:rFonts w:ascii="Times New Roman" w:hAnsi="Times New Roman"/>
          <w:sz w:val="24"/>
          <w:szCs w:val="24"/>
        </w:rPr>
      </w:pPr>
    </w:p>
    <w:p w:rsidR="00E82E9A" w:rsidRPr="0051728A" w:rsidRDefault="00E82E9A" w:rsidP="00E82E9A">
      <w:pPr>
        <w:ind w:firstLine="708"/>
        <w:jc w:val="both"/>
        <w:rPr>
          <w:rFonts w:ascii="Times New Roman" w:hAnsi="Times New Roman"/>
          <w:sz w:val="24"/>
          <w:szCs w:val="24"/>
        </w:rPr>
      </w:pPr>
      <w:r>
        <w:rPr>
          <w:rFonts w:ascii="Times New Roman" w:hAnsi="Times New Roman"/>
          <w:sz w:val="24"/>
          <w:szCs w:val="24"/>
        </w:rPr>
        <w:t>(3) Ak sú splnené predpoklady pre vstup do konania, správca bez zbytočného odkladu vyznačí zmenu v zozname pohľadávok v registri úpadcov.</w:t>
      </w:r>
      <w:r w:rsidRPr="0051728A">
        <w:rPr>
          <w:rFonts w:ascii="Times New Roman" w:hAnsi="Times New Roman"/>
          <w:sz w:val="24"/>
          <w:szCs w:val="24"/>
        </w:rPr>
        <w:t xml:space="preserve"> </w:t>
      </w:r>
    </w:p>
    <w:p w:rsidR="00E82E9A" w:rsidRPr="0051728A" w:rsidRDefault="00E82E9A" w:rsidP="00E82E9A">
      <w:pPr>
        <w:ind w:firstLine="708"/>
        <w:jc w:val="both"/>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 26</w:t>
      </w:r>
    </w:p>
    <w:p w:rsidR="00E82E9A" w:rsidRPr="004D5AC4" w:rsidRDefault="00E82E9A" w:rsidP="00E82E9A">
      <w:pPr>
        <w:jc w:val="center"/>
        <w:rPr>
          <w:rFonts w:ascii="Times New Roman" w:hAnsi="Times New Roman"/>
          <w:sz w:val="24"/>
          <w:szCs w:val="24"/>
        </w:rPr>
      </w:pPr>
      <w:r>
        <w:rPr>
          <w:rFonts w:ascii="Times New Roman" w:hAnsi="Times New Roman"/>
          <w:sz w:val="24"/>
          <w:szCs w:val="24"/>
        </w:rPr>
        <w:t>Potvrdenie nadobudnutia pohľadávky</w:t>
      </w:r>
    </w:p>
    <w:p w:rsidR="00E82E9A" w:rsidRDefault="00E82E9A" w:rsidP="00E82E9A">
      <w:pPr>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4D5AC4">
        <w:rPr>
          <w:rFonts w:ascii="Times New Roman" w:hAnsi="Times New Roman"/>
          <w:sz w:val="24"/>
          <w:szCs w:val="24"/>
        </w:rPr>
        <w:t>Ak počas konkurzného konania dôjde k prevodu alebo prechodu pohľadávky, ktorá veriteľovi zakladá</w:t>
      </w:r>
      <w:r>
        <w:rPr>
          <w:rFonts w:ascii="Times New Roman" w:hAnsi="Times New Roman"/>
          <w:sz w:val="24"/>
          <w:szCs w:val="24"/>
        </w:rPr>
        <w:t xml:space="preserve"> </w:t>
      </w:r>
      <w:r w:rsidRPr="004D5AC4">
        <w:rPr>
          <w:rFonts w:ascii="Times New Roman" w:hAnsi="Times New Roman"/>
          <w:sz w:val="24"/>
          <w:szCs w:val="24"/>
        </w:rPr>
        <w:t>postavenie účastníka konkurzného konania, na iného účastníka konkurzného konania, ustanoveni</w:t>
      </w:r>
      <w:r>
        <w:rPr>
          <w:rFonts w:ascii="Times New Roman" w:hAnsi="Times New Roman"/>
          <w:sz w:val="24"/>
          <w:szCs w:val="24"/>
        </w:rPr>
        <w:t>e</w:t>
      </w:r>
      <w:r w:rsidRPr="004D5AC4">
        <w:rPr>
          <w:rFonts w:ascii="Times New Roman" w:hAnsi="Times New Roman"/>
          <w:sz w:val="24"/>
          <w:szCs w:val="24"/>
        </w:rPr>
        <w:t xml:space="preserve"> § 25</w:t>
      </w:r>
      <w:r>
        <w:rPr>
          <w:rFonts w:ascii="Times New Roman" w:hAnsi="Times New Roman"/>
          <w:sz w:val="24"/>
          <w:szCs w:val="24"/>
        </w:rPr>
        <w:t xml:space="preserve"> sa použije primerane</w:t>
      </w:r>
      <w:r w:rsidRPr="004D5AC4">
        <w:rPr>
          <w:rFonts w:ascii="Times New Roman" w:hAnsi="Times New Roman"/>
          <w:sz w:val="24"/>
          <w:szCs w:val="24"/>
        </w:rPr>
        <w:t>.</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Pr="00791F0A" w:rsidRDefault="00E82E9A" w:rsidP="00E82E9A">
      <w:pPr>
        <w:jc w:val="both"/>
        <w:rPr>
          <w:rFonts w:ascii="Times New Roman" w:hAnsi="Times New Roman"/>
          <w:color w:val="FF0000"/>
          <w:sz w:val="24"/>
          <w:szCs w:val="24"/>
        </w:rPr>
      </w:pPr>
      <w:r>
        <w:rPr>
          <w:rFonts w:ascii="Times New Roman" w:hAnsi="Times New Roman"/>
          <w:b/>
          <w:sz w:val="24"/>
          <w:szCs w:val="24"/>
        </w:rPr>
        <w:t xml:space="preserve">20. </w:t>
      </w:r>
      <w:r w:rsidRPr="0054550F">
        <w:rPr>
          <w:rFonts w:ascii="Times New Roman" w:hAnsi="Times New Roman"/>
          <w:sz w:val="24"/>
          <w:szCs w:val="24"/>
        </w:rPr>
        <w:t xml:space="preserve">V § 27 </w:t>
      </w:r>
      <w:r>
        <w:rPr>
          <w:rFonts w:ascii="Times New Roman" w:hAnsi="Times New Roman"/>
          <w:sz w:val="24"/>
          <w:szCs w:val="24"/>
        </w:rPr>
        <w:t>o</w:t>
      </w:r>
      <w:r w:rsidRPr="0054550F">
        <w:rPr>
          <w:rFonts w:ascii="Times New Roman" w:hAnsi="Times New Roman"/>
          <w:sz w:val="24"/>
          <w:szCs w:val="24"/>
        </w:rPr>
        <w:t>ds</w:t>
      </w:r>
      <w:r>
        <w:rPr>
          <w:rFonts w:ascii="Times New Roman" w:hAnsi="Times New Roman"/>
          <w:sz w:val="24"/>
          <w:szCs w:val="24"/>
        </w:rPr>
        <w:t>.</w:t>
      </w:r>
      <w:r w:rsidRPr="0054550F">
        <w:rPr>
          <w:rFonts w:ascii="Times New Roman" w:hAnsi="Times New Roman"/>
          <w:sz w:val="24"/>
          <w:szCs w:val="24"/>
        </w:rPr>
        <w:t xml:space="preserve"> 1 písm</w:t>
      </w:r>
      <w:r>
        <w:rPr>
          <w:rFonts w:ascii="Times New Roman" w:hAnsi="Times New Roman"/>
          <w:sz w:val="24"/>
          <w:szCs w:val="24"/>
        </w:rPr>
        <w:t>eno</w:t>
      </w:r>
      <w:r w:rsidRPr="0054550F">
        <w:rPr>
          <w:rFonts w:ascii="Times New Roman" w:hAnsi="Times New Roman"/>
          <w:sz w:val="24"/>
          <w:szCs w:val="24"/>
        </w:rPr>
        <w:t xml:space="preserve"> a) </w:t>
      </w:r>
      <w:r>
        <w:rPr>
          <w:rFonts w:ascii="Times New Roman" w:hAnsi="Times New Roman"/>
          <w:sz w:val="24"/>
          <w:szCs w:val="24"/>
        </w:rPr>
        <w:t xml:space="preserve">znie: </w:t>
      </w:r>
    </w:p>
    <w:p w:rsidR="00E82E9A" w:rsidRDefault="00E82E9A" w:rsidP="00E82E9A">
      <w:pPr>
        <w:jc w:val="both"/>
        <w:rPr>
          <w:rFonts w:ascii="Times New Roman" w:hAnsi="Times New Roman"/>
          <w:sz w:val="24"/>
          <w:szCs w:val="24"/>
        </w:rPr>
      </w:pPr>
      <w:r>
        <w:rPr>
          <w:rFonts w:ascii="Times New Roman" w:hAnsi="Times New Roman"/>
          <w:sz w:val="24"/>
          <w:szCs w:val="24"/>
        </w:rPr>
        <w:t xml:space="preserve">„a) dňom zápisu </w:t>
      </w:r>
      <w:r w:rsidRPr="0054550F">
        <w:rPr>
          <w:rFonts w:ascii="Times New Roman" w:hAnsi="Times New Roman"/>
          <w:sz w:val="24"/>
          <w:szCs w:val="24"/>
        </w:rPr>
        <w:t xml:space="preserve">nadobúdateľa </w:t>
      </w:r>
      <w:r>
        <w:rPr>
          <w:rFonts w:ascii="Times New Roman" w:hAnsi="Times New Roman"/>
          <w:sz w:val="24"/>
          <w:szCs w:val="24"/>
        </w:rPr>
        <w:t xml:space="preserve">pohľadávky </w:t>
      </w:r>
      <w:r w:rsidRPr="0054550F">
        <w:rPr>
          <w:rFonts w:ascii="Times New Roman" w:hAnsi="Times New Roman"/>
          <w:sz w:val="24"/>
          <w:szCs w:val="24"/>
        </w:rPr>
        <w:t>v zozname pohľadá</w:t>
      </w:r>
      <w:r>
        <w:rPr>
          <w:rFonts w:ascii="Times New Roman" w:hAnsi="Times New Roman"/>
          <w:sz w:val="24"/>
          <w:szCs w:val="24"/>
        </w:rPr>
        <w:t>vok  v registri úpadcov podľa § 25,“.</w:t>
      </w:r>
    </w:p>
    <w:p w:rsidR="00E82E9A" w:rsidRDefault="00E82E9A" w:rsidP="00E82E9A">
      <w:pPr>
        <w:jc w:val="both"/>
        <w:rPr>
          <w:rFonts w:ascii="Times New Roman" w:hAnsi="Times New Roman"/>
          <w:sz w:val="24"/>
          <w:szCs w:val="24"/>
        </w:rPr>
      </w:pPr>
    </w:p>
    <w:p w:rsidR="00E82E9A" w:rsidRPr="00791F0A" w:rsidRDefault="00E82E9A" w:rsidP="00E82E9A">
      <w:pPr>
        <w:jc w:val="both"/>
        <w:rPr>
          <w:rFonts w:ascii="Times New Roman" w:hAnsi="Times New Roman"/>
          <w:color w:val="FF0000"/>
          <w:sz w:val="24"/>
          <w:szCs w:val="24"/>
        </w:rPr>
      </w:pPr>
      <w:r>
        <w:rPr>
          <w:rFonts w:ascii="Times New Roman" w:hAnsi="Times New Roman"/>
          <w:b/>
          <w:sz w:val="24"/>
          <w:szCs w:val="24"/>
        </w:rPr>
        <w:t xml:space="preserve">21. </w:t>
      </w:r>
      <w:r>
        <w:rPr>
          <w:rFonts w:ascii="Times New Roman" w:hAnsi="Times New Roman"/>
          <w:sz w:val="24"/>
          <w:szCs w:val="24"/>
        </w:rPr>
        <w:t>V § 27 ods. 2 sa na konci pripája táto veta: „</w:t>
      </w:r>
      <w:r w:rsidRPr="0054550F">
        <w:rPr>
          <w:rFonts w:ascii="Times New Roman" w:hAnsi="Times New Roman"/>
          <w:sz w:val="24"/>
          <w:szCs w:val="24"/>
        </w:rPr>
        <w:t>Správca podľa takejto skutočnosti upraví zoznam pohľadávok</w:t>
      </w:r>
      <w:r>
        <w:rPr>
          <w:rFonts w:ascii="Times New Roman" w:hAnsi="Times New Roman"/>
          <w:sz w:val="24"/>
          <w:szCs w:val="24"/>
        </w:rPr>
        <w:t xml:space="preserve"> v registri úpadcov</w:t>
      </w:r>
      <w:r w:rsidRPr="0054550F">
        <w:rPr>
          <w:rFonts w:ascii="Times New Roman" w:hAnsi="Times New Roman"/>
          <w:sz w:val="24"/>
          <w:szCs w:val="24"/>
        </w:rPr>
        <w:t>.</w:t>
      </w:r>
      <w:r>
        <w:rPr>
          <w:rFonts w:ascii="Times New Roman" w:hAnsi="Times New Roman"/>
          <w:sz w:val="24"/>
          <w:szCs w:val="24"/>
        </w:rPr>
        <w:t xml:space="preserve">“. </w:t>
      </w:r>
    </w:p>
    <w:p w:rsidR="00E82E9A" w:rsidRDefault="00E82E9A" w:rsidP="00E82E9A">
      <w:pPr>
        <w:jc w:val="both"/>
        <w:rPr>
          <w:rFonts w:ascii="Times New Roman" w:hAnsi="Times New Roman"/>
          <w:sz w:val="24"/>
          <w:szCs w:val="24"/>
        </w:rPr>
      </w:pPr>
    </w:p>
    <w:p w:rsidR="00E82E9A" w:rsidRPr="00791F0A" w:rsidRDefault="00E82E9A" w:rsidP="00E82E9A">
      <w:pPr>
        <w:jc w:val="both"/>
        <w:rPr>
          <w:rFonts w:ascii="Times New Roman" w:hAnsi="Times New Roman"/>
          <w:color w:val="FF0000"/>
          <w:sz w:val="24"/>
          <w:szCs w:val="24"/>
        </w:rPr>
      </w:pPr>
      <w:r>
        <w:rPr>
          <w:rFonts w:ascii="Times New Roman" w:hAnsi="Times New Roman"/>
          <w:b/>
          <w:sz w:val="24"/>
          <w:szCs w:val="24"/>
        </w:rPr>
        <w:t xml:space="preserve">22. </w:t>
      </w:r>
      <w:r w:rsidRPr="00B825A6">
        <w:rPr>
          <w:rFonts w:ascii="Times New Roman" w:hAnsi="Times New Roman"/>
          <w:sz w:val="24"/>
          <w:szCs w:val="24"/>
        </w:rPr>
        <w:t xml:space="preserve">V </w:t>
      </w:r>
      <w:r w:rsidRPr="0054550F">
        <w:rPr>
          <w:rFonts w:ascii="Times New Roman" w:hAnsi="Times New Roman"/>
          <w:sz w:val="24"/>
          <w:szCs w:val="24"/>
        </w:rPr>
        <w:t>§ 28 ods</w:t>
      </w:r>
      <w:r>
        <w:rPr>
          <w:rFonts w:ascii="Times New Roman" w:hAnsi="Times New Roman"/>
          <w:sz w:val="24"/>
          <w:szCs w:val="24"/>
        </w:rPr>
        <w:t>ek</w:t>
      </w:r>
      <w:r w:rsidRPr="0054550F">
        <w:rPr>
          <w:rFonts w:ascii="Times New Roman" w:hAnsi="Times New Roman"/>
          <w:sz w:val="24"/>
          <w:szCs w:val="24"/>
        </w:rPr>
        <w:t xml:space="preserve"> 2 znie:</w:t>
      </w:r>
    </w:p>
    <w:p w:rsidR="00E82E9A" w:rsidRDefault="00E82E9A" w:rsidP="00E82E9A">
      <w:pPr>
        <w:jc w:val="both"/>
        <w:rPr>
          <w:rFonts w:ascii="Times New Roman" w:hAnsi="Times New Roman"/>
          <w:sz w:val="24"/>
          <w:szCs w:val="24"/>
        </w:rPr>
      </w:pPr>
      <w:r>
        <w:rPr>
          <w:rFonts w:ascii="Times New Roman" w:hAnsi="Times New Roman"/>
          <w:sz w:val="24"/>
          <w:szCs w:val="24"/>
        </w:rPr>
        <w:t xml:space="preserve">„(2) </w:t>
      </w:r>
      <w:r w:rsidRPr="0054550F">
        <w:rPr>
          <w:rFonts w:ascii="Times New Roman" w:hAnsi="Times New Roman"/>
          <w:sz w:val="24"/>
          <w:szCs w:val="24"/>
        </w:rPr>
        <w:t>Prihláška sa podáva u</w:t>
      </w:r>
      <w:r>
        <w:rPr>
          <w:rFonts w:ascii="Times New Roman" w:hAnsi="Times New Roman"/>
          <w:sz w:val="24"/>
          <w:szCs w:val="24"/>
        </w:rPr>
        <w:t> </w:t>
      </w:r>
      <w:r w:rsidRPr="0054550F">
        <w:rPr>
          <w:rFonts w:ascii="Times New Roman" w:hAnsi="Times New Roman"/>
          <w:sz w:val="24"/>
          <w:szCs w:val="24"/>
        </w:rPr>
        <w:t>správcu</w:t>
      </w:r>
      <w:r w:rsidRPr="004201AF">
        <w:rPr>
          <w:rFonts w:ascii="Times New Roman" w:hAnsi="Times New Roman"/>
          <w:sz w:val="24"/>
          <w:szCs w:val="24"/>
        </w:rPr>
        <w:t xml:space="preserve"> </w:t>
      </w:r>
      <w:r w:rsidRPr="0054550F">
        <w:rPr>
          <w:rFonts w:ascii="Times New Roman" w:hAnsi="Times New Roman"/>
          <w:sz w:val="24"/>
          <w:szCs w:val="24"/>
        </w:rPr>
        <w:t>elektronicky prostredníctvom na to určeného elektronického formulára</w:t>
      </w:r>
      <w:r>
        <w:rPr>
          <w:rFonts w:ascii="Times New Roman" w:hAnsi="Times New Roman"/>
          <w:sz w:val="24"/>
          <w:szCs w:val="24"/>
        </w:rPr>
        <w:t xml:space="preserve"> do elektronickej schránky správcu a musí byť autorizovaná.</w:t>
      </w:r>
      <w:r w:rsidRPr="0054550F">
        <w:rPr>
          <w:rFonts w:ascii="Times New Roman" w:hAnsi="Times New Roman"/>
          <w:sz w:val="24"/>
          <w:szCs w:val="24"/>
        </w:rPr>
        <w:t xml:space="preserve"> </w:t>
      </w:r>
      <w:r>
        <w:rPr>
          <w:rFonts w:ascii="Times New Roman" w:hAnsi="Times New Roman"/>
          <w:sz w:val="24"/>
          <w:szCs w:val="24"/>
        </w:rPr>
        <w:t>A</w:t>
      </w:r>
      <w:r w:rsidRPr="0054550F">
        <w:rPr>
          <w:rFonts w:ascii="Times New Roman" w:hAnsi="Times New Roman"/>
          <w:sz w:val="24"/>
          <w:szCs w:val="24"/>
        </w:rPr>
        <w:t>k ide o zahraničného veriteľa</w:t>
      </w:r>
      <w:r w:rsidRPr="002D5C5C">
        <w:rPr>
          <w:rFonts w:ascii="Times New Roman" w:hAnsi="Times New Roman"/>
          <w:sz w:val="24"/>
          <w:szCs w:val="24"/>
        </w:rPr>
        <w:t xml:space="preserve"> </w:t>
      </w:r>
      <w:r w:rsidRPr="0054550F">
        <w:rPr>
          <w:rFonts w:ascii="Times New Roman" w:hAnsi="Times New Roman"/>
          <w:sz w:val="24"/>
          <w:szCs w:val="24"/>
        </w:rPr>
        <w:t>podľa</w:t>
      </w:r>
      <w:r>
        <w:rPr>
          <w:rFonts w:ascii="Times New Roman" w:hAnsi="Times New Roman"/>
          <w:sz w:val="24"/>
          <w:szCs w:val="24"/>
        </w:rPr>
        <w:t xml:space="preserve"> </w:t>
      </w:r>
      <w:r w:rsidRPr="0054550F">
        <w:rPr>
          <w:rFonts w:ascii="Times New Roman" w:hAnsi="Times New Roman"/>
          <w:sz w:val="24"/>
          <w:szCs w:val="24"/>
        </w:rPr>
        <w:t>osobitného predpisu</w:t>
      </w:r>
      <w:r>
        <w:rPr>
          <w:rFonts w:ascii="Times New Roman" w:hAnsi="Times New Roman"/>
          <w:sz w:val="24"/>
          <w:szCs w:val="24"/>
        </w:rPr>
        <w:t>,</w:t>
      </w:r>
      <w:r w:rsidRPr="00B26743">
        <w:rPr>
          <w:rFonts w:ascii="Times New Roman" w:hAnsi="Times New Roman"/>
          <w:sz w:val="24"/>
          <w:szCs w:val="24"/>
          <w:vertAlign w:val="superscript"/>
        </w:rPr>
        <w:t>8</w:t>
      </w:r>
      <w:r>
        <w:rPr>
          <w:rFonts w:ascii="Times New Roman" w:hAnsi="Times New Roman"/>
          <w:sz w:val="24"/>
          <w:szCs w:val="24"/>
          <w:vertAlign w:val="superscript"/>
        </w:rPr>
        <w:t>a</w:t>
      </w:r>
      <w:r w:rsidRPr="00B26743">
        <w:rPr>
          <w:rFonts w:ascii="Times New Roman" w:hAnsi="Times New Roman"/>
          <w:sz w:val="24"/>
          <w:szCs w:val="24"/>
          <w:vertAlign w:val="superscript"/>
        </w:rPr>
        <w:t>c</w:t>
      </w:r>
      <w:r>
        <w:rPr>
          <w:rFonts w:ascii="Times New Roman" w:hAnsi="Times New Roman"/>
          <w:sz w:val="24"/>
          <w:szCs w:val="24"/>
        </w:rPr>
        <w:t xml:space="preserve">) prihláška sa podáva u správcu elektronicky prostredníctvom na </w:t>
      </w:r>
      <w:r w:rsidRPr="003B4A04">
        <w:rPr>
          <w:rFonts w:ascii="Times New Roman" w:hAnsi="Times New Roman"/>
          <w:sz w:val="24"/>
          <w:szCs w:val="24"/>
        </w:rPr>
        <w:t>to určeného formulára podľa osobitného predpisu.</w:t>
      </w:r>
      <w:r>
        <w:rPr>
          <w:rFonts w:ascii="Times New Roman" w:hAnsi="Times New Roman"/>
          <w:sz w:val="24"/>
          <w:szCs w:val="24"/>
          <w:vertAlign w:val="superscript"/>
        </w:rPr>
        <w:t>8ad</w:t>
      </w:r>
      <w:r>
        <w:rPr>
          <w:rFonts w:ascii="Times New Roman" w:hAnsi="Times New Roman"/>
          <w:sz w:val="24"/>
          <w:szCs w:val="24"/>
        </w:rPr>
        <w:t>)</w:t>
      </w:r>
      <w:r w:rsidRPr="003B4A04">
        <w:rPr>
          <w:rFonts w:ascii="Times New Roman" w:hAnsi="Times New Roman"/>
          <w:sz w:val="24"/>
          <w:szCs w:val="24"/>
        </w:rPr>
        <w:t xml:space="preserve">  Prihl</w:t>
      </w:r>
      <w:r>
        <w:rPr>
          <w:rFonts w:ascii="Times New Roman" w:hAnsi="Times New Roman"/>
          <w:sz w:val="24"/>
          <w:szCs w:val="24"/>
        </w:rPr>
        <w:t>áška m</w:t>
      </w:r>
      <w:r w:rsidRPr="0054550F">
        <w:rPr>
          <w:rFonts w:ascii="Times New Roman" w:hAnsi="Times New Roman"/>
          <w:sz w:val="24"/>
          <w:szCs w:val="24"/>
        </w:rPr>
        <w:t>usí byť</w:t>
      </w:r>
      <w:r>
        <w:rPr>
          <w:rFonts w:ascii="Times New Roman" w:hAnsi="Times New Roman"/>
          <w:sz w:val="24"/>
          <w:szCs w:val="24"/>
        </w:rPr>
        <w:t xml:space="preserve"> správcovi</w:t>
      </w:r>
      <w:r w:rsidRPr="0054550F">
        <w:rPr>
          <w:rFonts w:ascii="Times New Roman" w:hAnsi="Times New Roman"/>
          <w:sz w:val="24"/>
          <w:szCs w:val="24"/>
        </w:rPr>
        <w:t xml:space="preserve"> doručená v základnej prihlasovacej</w:t>
      </w:r>
      <w:r>
        <w:rPr>
          <w:rFonts w:ascii="Times New Roman" w:hAnsi="Times New Roman"/>
          <w:sz w:val="24"/>
          <w:szCs w:val="24"/>
        </w:rPr>
        <w:t xml:space="preserve"> </w:t>
      </w:r>
      <w:r w:rsidRPr="0054550F">
        <w:rPr>
          <w:rFonts w:ascii="Times New Roman" w:hAnsi="Times New Roman"/>
          <w:sz w:val="24"/>
          <w:szCs w:val="24"/>
        </w:rPr>
        <w:t xml:space="preserve">lehote do 45 dní od vyhlásenia konkurzu. </w:t>
      </w:r>
      <w:r>
        <w:rPr>
          <w:rFonts w:ascii="Times New Roman" w:hAnsi="Times New Roman"/>
          <w:sz w:val="24"/>
          <w:szCs w:val="24"/>
        </w:rPr>
        <w:t xml:space="preserve">Ak </w:t>
      </w:r>
      <w:r>
        <w:rPr>
          <w:rFonts w:ascii="Times New Roman" w:hAnsi="Times New Roman"/>
          <w:sz w:val="24"/>
          <w:szCs w:val="24"/>
        </w:rPr>
        <w:lastRenderedPageBreak/>
        <w:t>návrh podáva zástupca dlžníka, k návrhu musí pripojiť splnomocnenie na zastupovanie dlžníka pri prihlasovaní pohľadávky v konkurze, ktoré musí byť autorizované dlžníkom, inak sa naň neprihliada.“.</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Poznámky pod čiarou k odkazom 8ac a 8ad znejú:</w:t>
      </w:r>
    </w:p>
    <w:p w:rsidR="00E82E9A" w:rsidRDefault="00E82E9A" w:rsidP="00E82E9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8ac</w:t>
      </w:r>
      <w:r>
        <w:rPr>
          <w:rFonts w:ascii="Times New Roman" w:hAnsi="Times New Roman"/>
          <w:sz w:val="24"/>
          <w:szCs w:val="24"/>
        </w:rPr>
        <w:t>) Č</w:t>
      </w:r>
      <w:r w:rsidRPr="004201AF">
        <w:rPr>
          <w:rFonts w:ascii="Times New Roman" w:hAnsi="Times New Roman"/>
          <w:sz w:val="24"/>
          <w:szCs w:val="24"/>
        </w:rPr>
        <w:t xml:space="preserve">l. 2 ods. 12 </w:t>
      </w:r>
      <w:r>
        <w:rPr>
          <w:rFonts w:ascii="Times New Roman" w:hAnsi="Times New Roman"/>
          <w:sz w:val="24"/>
          <w:szCs w:val="24"/>
        </w:rPr>
        <w:t>n</w:t>
      </w:r>
      <w:r w:rsidRPr="004201AF">
        <w:rPr>
          <w:rFonts w:ascii="Times New Roman" w:hAnsi="Times New Roman"/>
          <w:sz w:val="24"/>
          <w:szCs w:val="24"/>
        </w:rPr>
        <w:t xml:space="preserve">ariadenia </w:t>
      </w:r>
      <w:r>
        <w:rPr>
          <w:rFonts w:ascii="Times New Roman" w:hAnsi="Times New Roman"/>
          <w:sz w:val="24"/>
          <w:szCs w:val="24"/>
        </w:rPr>
        <w:t>(EÚ) č.</w:t>
      </w:r>
      <w:r w:rsidRPr="004201AF">
        <w:rPr>
          <w:rFonts w:ascii="Times New Roman" w:hAnsi="Times New Roman"/>
          <w:sz w:val="24"/>
          <w:szCs w:val="24"/>
        </w:rPr>
        <w:t xml:space="preserve"> 2015/848</w:t>
      </w:r>
      <w:r>
        <w:rPr>
          <w:rFonts w:ascii="Times New Roman" w:hAnsi="Times New Roman"/>
          <w:sz w:val="24"/>
          <w:szCs w:val="24"/>
        </w:rPr>
        <w:t xml:space="preserve"> v platnom znení.</w:t>
      </w:r>
    </w:p>
    <w:p w:rsidR="00E82E9A" w:rsidRDefault="00E82E9A" w:rsidP="00E82E9A">
      <w:pPr>
        <w:jc w:val="both"/>
        <w:rPr>
          <w:rFonts w:ascii="Times New Roman" w:hAnsi="Times New Roman"/>
          <w:sz w:val="24"/>
          <w:szCs w:val="24"/>
        </w:rPr>
      </w:pPr>
      <w:r w:rsidRPr="003B4A04">
        <w:rPr>
          <w:rFonts w:ascii="Times New Roman" w:hAnsi="Times New Roman"/>
          <w:sz w:val="24"/>
          <w:szCs w:val="24"/>
          <w:vertAlign w:val="superscript"/>
        </w:rPr>
        <w:t>8ad</w:t>
      </w:r>
      <w:r>
        <w:rPr>
          <w:rFonts w:ascii="Times New Roman" w:hAnsi="Times New Roman"/>
          <w:sz w:val="24"/>
          <w:szCs w:val="24"/>
        </w:rPr>
        <w:t>) Č</w:t>
      </w:r>
      <w:r w:rsidRPr="003B4A04">
        <w:rPr>
          <w:rFonts w:ascii="Times New Roman" w:hAnsi="Times New Roman"/>
          <w:sz w:val="24"/>
          <w:szCs w:val="24"/>
        </w:rPr>
        <w:t>l</w:t>
      </w:r>
      <w:r>
        <w:rPr>
          <w:rFonts w:ascii="Times New Roman" w:hAnsi="Times New Roman"/>
          <w:sz w:val="24"/>
          <w:szCs w:val="24"/>
        </w:rPr>
        <w:t>. 55 n</w:t>
      </w:r>
      <w:r w:rsidRPr="004201AF">
        <w:rPr>
          <w:rFonts w:ascii="Times New Roman" w:hAnsi="Times New Roman"/>
          <w:sz w:val="24"/>
          <w:szCs w:val="24"/>
        </w:rPr>
        <w:t xml:space="preserve">ariadenia </w:t>
      </w:r>
      <w:r>
        <w:rPr>
          <w:rFonts w:ascii="Times New Roman" w:hAnsi="Times New Roman"/>
          <w:sz w:val="24"/>
          <w:szCs w:val="24"/>
        </w:rPr>
        <w:t>(EÚ) č.</w:t>
      </w:r>
      <w:r w:rsidRPr="004201AF">
        <w:rPr>
          <w:rFonts w:ascii="Times New Roman" w:hAnsi="Times New Roman"/>
          <w:sz w:val="24"/>
          <w:szCs w:val="24"/>
        </w:rPr>
        <w:t xml:space="preserve"> 2015/848</w:t>
      </w:r>
      <w:r>
        <w:rPr>
          <w:rFonts w:ascii="Times New Roman" w:hAnsi="Times New Roman"/>
          <w:sz w:val="24"/>
          <w:szCs w:val="24"/>
        </w:rPr>
        <w:t xml:space="preserve"> v platnom znení.“. </w:t>
      </w:r>
    </w:p>
    <w:p w:rsidR="00E82E9A" w:rsidRDefault="00E82E9A" w:rsidP="00E82E9A">
      <w:pPr>
        <w:jc w:val="both"/>
        <w:rPr>
          <w:rFonts w:ascii="Times New Roman" w:hAnsi="Times New Roman"/>
          <w:sz w:val="24"/>
          <w:szCs w:val="24"/>
        </w:rPr>
      </w:pPr>
    </w:p>
    <w:p w:rsidR="00E82E9A" w:rsidRPr="00791F0A" w:rsidRDefault="00E82E9A" w:rsidP="00E82E9A">
      <w:pPr>
        <w:jc w:val="both"/>
        <w:rPr>
          <w:rFonts w:ascii="Times New Roman" w:hAnsi="Times New Roman"/>
          <w:color w:val="FF0000"/>
          <w:sz w:val="24"/>
          <w:szCs w:val="24"/>
        </w:rPr>
      </w:pPr>
      <w:r>
        <w:rPr>
          <w:rFonts w:ascii="Times New Roman" w:hAnsi="Times New Roman"/>
          <w:b/>
          <w:sz w:val="24"/>
          <w:szCs w:val="24"/>
        </w:rPr>
        <w:t xml:space="preserve">23. </w:t>
      </w:r>
      <w:r>
        <w:rPr>
          <w:rFonts w:ascii="Times New Roman" w:hAnsi="Times New Roman"/>
          <w:sz w:val="24"/>
          <w:szCs w:val="24"/>
        </w:rPr>
        <w:t>V § 28 ods. 3 prvej a druhej vete sa vypúšťa slovo „správcovi“ a v poslednej vete sa slová „v Obchodnom vestníku s uvedením veriteľa a prihlásenej sumy“ nahrádzajú slovami „</w:t>
      </w:r>
      <w:r w:rsidRPr="00360EF5">
        <w:rPr>
          <w:rFonts w:ascii="Times New Roman" w:hAnsi="Times New Roman"/>
          <w:sz w:val="24"/>
          <w:szCs w:val="24"/>
        </w:rPr>
        <w:t>v registri úpadcov s uvedením okolnosti, že prihláška bola podaná po uplynutí základnej prihlasovacej lehoty</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Pr="00674930" w:rsidRDefault="00E82E9A" w:rsidP="00E82E9A">
      <w:pPr>
        <w:jc w:val="both"/>
        <w:rPr>
          <w:rFonts w:ascii="Times New Roman" w:hAnsi="Times New Roman"/>
          <w:sz w:val="24"/>
          <w:szCs w:val="24"/>
        </w:rPr>
      </w:pPr>
      <w:r>
        <w:rPr>
          <w:rFonts w:ascii="Times New Roman" w:hAnsi="Times New Roman"/>
          <w:b/>
          <w:sz w:val="24"/>
          <w:szCs w:val="24"/>
        </w:rPr>
        <w:t xml:space="preserve">24. </w:t>
      </w:r>
      <w:r>
        <w:rPr>
          <w:rFonts w:ascii="Times New Roman" w:hAnsi="Times New Roman"/>
          <w:sz w:val="24"/>
          <w:szCs w:val="24"/>
        </w:rPr>
        <w:t xml:space="preserve">V § 28 ods. 4 sa vypúšťajú slová „doručenej správcovi“. </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25. </w:t>
      </w:r>
      <w:r>
        <w:rPr>
          <w:rFonts w:ascii="Times New Roman" w:hAnsi="Times New Roman"/>
          <w:sz w:val="24"/>
          <w:szCs w:val="24"/>
        </w:rPr>
        <w:t>V § 29 ods. 1 prvá veta znie</w:t>
      </w:r>
      <w:r w:rsidRPr="00360EF5">
        <w:rPr>
          <w:rFonts w:ascii="Times New Roman" w:hAnsi="Times New Roman"/>
          <w:sz w:val="24"/>
          <w:szCs w:val="24"/>
        </w:rPr>
        <w:t xml:space="preserve">: „Prihláška musí byť podaná </w:t>
      </w:r>
      <w:r>
        <w:rPr>
          <w:rFonts w:ascii="Times New Roman" w:hAnsi="Times New Roman"/>
          <w:sz w:val="24"/>
          <w:szCs w:val="24"/>
        </w:rPr>
        <w:t xml:space="preserve">spôsobom podľa § 28 ods. 2 </w:t>
      </w:r>
      <w:r w:rsidRPr="00360EF5">
        <w:rPr>
          <w:rFonts w:ascii="Times New Roman" w:hAnsi="Times New Roman"/>
          <w:sz w:val="24"/>
          <w:szCs w:val="24"/>
        </w:rPr>
        <w:t xml:space="preserve"> a musí obsahovať základné náležitosti prihlášky, inak sa na</w:t>
      </w:r>
      <w:r>
        <w:rPr>
          <w:rFonts w:ascii="Times New Roman" w:hAnsi="Times New Roman"/>
          <w:sz w:val="24"/>
          <w:szCs w:val="24"/>
        </w:rPr>
        <w:t xml:space="preserve"> </w:t>
      </w:r>
      <w:r w:rsidRPr="00360EF5">
        <w:rPr>
          <w:rFonts w:ascii="Times New Roman" w:hAnsi="Times New Roman"/>
          <w:sz w:val="24"/>
          <w:szCs w:val="24"/>
        </w:rPr>
        <w:t>prihlášku neprihliada.“.</w:t>
      </w:r>
    </w:p>
    <w:p w:rsidR="00E82E9A" w:rsidRDefault="00E82E9A" w:rsidP="00E82E9A">
      <w:pPr>
        <w:jc w:val="both"/>
        <w:rPr>
          <w:rFonts w:ascii="Times New Roman" w:hAnsi="Times New Roman"/>
          <w:sz w:val="24"/>
          <w:szCs w:val="24"/>
        </w:rPr>
      </w:pPr>
    </w:p>
    <w:p w:rsidR="00E82E9A" w:rsidRPr="003B4A04" w:rsidRDefault="00E82E9A" w:rsidP="00E82E9A">
      <w:pPr>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V § 29 ods. 1 sa vypúšťa písmeno f).</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27. </w:t>
      </w:r>
      <w:r>
        <w:rPr>
          <w:rFonts w:ascii="Times New Roman" w:hAnsi="Times New Roman"/>
          <w:sz w:val="24"/>
          <w:szCs w:val="24"/>
        </w:rPr>
        <w:t>V § 31 ods. 1 a 2 sa za slová „zoznamu pohľadávok“ vkladajú slová „v registri úpadcov“.</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28. </w:t>
      </w:r>
      <w:r>
        <w:rPr>
          <w:rFonts w:ascii="Times New Roman" w:hAnsi="Times New Roman"/>
          <w:sz w:val="24"/>
          <w:szCs w:val="24"/>
        </w:rPr>
        <w:t>V § 31 ods. 1 druhá veta znie: „</w:t>
      </w:r>
      <w:r w:rsidRPr="00360EF5">
        <w:rPr>
          <w:rFonts w:ascii="Times New Roman" w:hAnsi="Times New Roman"/>
          <w:sz w:val="24"/>
          <w:szCs w:val="24"/>
        </w:rPr>
        <w:t>To platí</w:t>
      </w:r>
      <w:r>
        <w:rPr>
          <w:rFonts w:ascii="Times New Roman" w:hAnsi="Times New Roman"/>
          <w:sz w:val="24"/>
          <w:szCs w:val="24"/>
        </w:rPr>
        <w:t xml:space="preserve"> </w:t>
      </w:r>
      <w:r w:rsidRPr="00360EF5">
        <w:rPr>
          <w:rFonts w:ascii="Times New Roman" w:hAnsi="Times New Roman"/>
          <w:sz w:val="24"/>
          <w:szCs w:val="24"/>
        </w:rPr>
        <w:t>primerane aj o zmenách v zozname pohľadávok</w:t>
      </w:r>
      <w:r>
        <w:rPr>
          <w:rFonts w:ascii="Times New Roman" w:hAnsi="Times New Roman"/>
          <w:sz w:val="24"/>
          <w:szCs w:val="24"/>
        </w:rPr>
        <w:t xml:space="preserve"> v registri úpadcov</w:t>
      </w:r>
      <w:r w:rsidRPr="00360EF5">
        <w:rPr>
          <w:rFonts w:ascii="Times New Roman" w:hAnsi="Times New Roman"/>
          <w:sz w:val="24"/>
          <w:szCs w:val="24"/>
        </w:rPr>
        <w:t>, ktoré je správca povinný v zozname pohľadávok</w:t>
      </w:r>
      <w:r>
        <w:rPr>
          <w:rFonts w:ascii="Times New Roman" w:hAnsi="Times New Roman"/>
          <w:sz w:val="24"/>
          <w:szCs w:val="24"/>
        </w:rPr>
        <w:t xml:space="preserve"> v registri úpadcov</w:t>
      </w:r>
      <w:r w:rsidRPr="00360EF5">
        <w:rPr>
          <w:rFonts w:ascii="Times New Roman" w:hAnsi="Times New Roman"/>
          <w:sz w:val="24"/>
          <w:szCs w:val="24"/>
        </w:rPr>
        <w:t xml:space="preserve"> uskutočniť bez</w:t>
      </w:r>
      <w:r>
        <w:rPr>
          <w:rFonts w:ascii="Times New Roman" w:hAnsi="Times New Roman"/>
          <w:sz w:val="24"/>
          <w:szCs w:val="24"/>
        </w:rPr>
        <w:t xml:space="preserve"> zbytočného odkladu</w:t>
      </w:r>
      <w:r w:rsidRPr="00360EF5">
        <w:rPr>
          <w:rFonts w:ascii="Times New Roman" w:hAnsi="Times New Roman"/>
          <w:sz w:val="24"/>
          <w:szCs w:val="24"/>
        </w:rPr>
        <w:t>.</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29. </w:t>
      </w:r>
      <w:r>
        <w:rPr>
          <w:rFonts w:ascii="Times New Roman" w:hAnsi="Times New Roman"/>
          <w:sz w:val="24"/>
          <w:szCs w:val="24"/>
        </w:rPr>
        <w:t>§ 31 odsek 3 znie:</w:t>
      </w:r>
    </w:p>
    <w:p w:rsidR="00E82E9A" w:rsidRPr="00926AB5" w:rsidRDefault="00E82E9A" w:rsidP="00E82E9A">
      <w:pPr>
        <w:jc w:val="both"/>
        <w:rPr>
          <w:rFonts w:ascii="Times New Roman" w:hAnsi="Times New Roman"/>
          <w:sz w:val="24"/>
          <w:szCs w:val="24"/>
        </w:rPr>
      </w:pPr>
      <w:r>
        <w:rPr>
          <w:rFonts w:ascii="Times New Roman" w:hAnsi="Times New Roman"/>
          <w:sz w:val="24"/>
          <w:szCs w:val="24"/>
        </w:rPr>
        <w:t>„(3) Najneskôr päť dní pred konaním prvej schôdze veriteľov správca oznámi súdu, že prihlásené pohľadávky boli zapísané do zoznamu pohľadávok v registri úpadcov.“.</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30. </w:t>
      </w:r>
      <w:r>
        <w:rPr>
          <w:rFonts w:ascii="Times New Roman" w:hAnsi="Times New Roman"/>
          <w:sz w:val="24"/>
          <w:szCs w:val="24"/>
        </w:rPr>
        <w:t>V § 32 ods. 3 písm. b) sa slová „Obchodnom vestníku“ nahrádzajú slovami „registri úpadcov“.</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31. </w:t>
      </w:r>
      <w:r>
        <w:rPr>
          <w:rFonts w:ascii="Times New Roman" w:hAnsi="Times New Roman"/>
          <w:sz w:val="24"/>
          <w:szCs w:val="24"/>
        </w:rPr>
        <w:t>V § 33 druhej vete sa vypúšťa slovo „nezabezpečených“ a slová „(ďalej len „nezabezpečený veriteľ“)“.</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32. </w:t>
      </w:r>
      <w:r>
        <w:rPr>
          <w:rFonts w:ascii="Times New Roman" w:hAnsi="Times New Roman"/>
          <w:sz w:val="24"/>
          <w:szCs w:val="24"/>
        </w:rPr>
        <w:t>V § 34 ods. 1 a § 126 ods. 1 sa slová „pätnásty deň“ nahrádzajú slovami „30 dní“ a slová „dvadsiaty deň“ sa nahrádzajú slovami „45 dní“.</w:t>
      </w:r>
    </w:p>
    <w:p w:rsidR="00E82E9A" w:rsidRPr="005440A6" w:rsidRDefault="00E82E9A" w:rsidP="00E82E9A">
      <w:pPr>
        <w:jc w:val="both"/>
        <w:rPr>
          <w:rFonts w:ascii="Times New Roman" w:hAnsi="Times New Roman"/>
          <w:sz w:val="24"/>
          <w:szCs w:val="24"/>
        </w:rPr>
      </w:pPr>
      <w:r>
        <w:br/>
      </w:r>
      <w:r>
        <w:rPr>
          <w:rFonts w:ascii="Times New Roman" w:hAnsi="Times New Roman"/>
          <w:b/>
          <w:sz w:val="24"/>
          <w:szCs w:val="24"/>
        </w:rPr>
        <w:t xml:space="preserve">33. </w:t>
      </w:r>
      <w:r w:rsidRPr="005440A6">
        <w:rPr>
          <w:rFonts w:ascii="Times New Roman" w:hAnsi="Times New Roman"/>
          <w:sz w:val="24"/>
          <w:szCs w:val="24"/>
        </w:rPr>
        <w:t>V § 34 sa za odsek 4 vkladá nový odsek 5, ktorý znie:</w:t>
      </w:r>
    </w:p>
    <w:p w:rsidR="00E82E9A" w:rsidRDefault="00E82E9A" w:rsidP="00E82E9A">
      <w:pPr>
        <w:jc w:val="both"/>
        <w:rPr>
          <w:rFonts w:ascii="Times New Roman" w:hAnsi="Times New Roman"/>
          <w:sz w:val="24"/>
          <w:szCs w:val="24"/>
        </w:rPr>
      </w:pPr>
      <w:r w:rsidRPr="005440A6">
        <w:rPr>
          <w:rFonts w:ascii="Times New Roman" w:hAnsi="Times New Roman"/>
          <w:sz w:val="24"/>
          <w:szCs w:val="24"/>
        </w:rPr>
        <w:t xml:space="preserve">„(5) </w:t>
      </w:r>
      <w:r>
        <w:rPr>
          <w:rFonts w:ascii="Times New Roman" w:hAnsi="Times New Roman"/>
          <w:sz w:val="24"/>
          <w:szCs w:val="24"/>
        </w:rPr>
        <w:t xml:space="preserve">Správca môže </w:t>
      </w:r>
      <w:r w:rsidRPr="003B4A04">
        <w:rPr>
          <w:rFonts w:ascii="Times New Roman" w:hAnsi="Times New Roman"/>
          <w:sz w:val="24"/>
          <w:szCs w:val="24"/>
        </w:rPr>
        <w:t xml:space="preserve">požiadať súd alebo veriteľský výbor o súhlas s uskutočnením schôdze veriteľov prostredníctvom videokonferencie alebo inými prostriedkami komunikačnej technológie, ktoré umožňujú vyhotovenie obrazovo-zvukového záznamu; na tento účel správca zašle prístupové údaje súdu a prihláseným </w:t>
      </w:r>
      <w:r>
        <w:rPr>
          <w:rFonts w:ascii="Times New Roman" w:hAnsi="Times New Roman"/>
          <w:sz w:val="24"/>
          <w:szCs w:val="24"/>
        </w:rPr>
        <w:t>veriteľom</w:t>
      </w:r>
      <w:r w:rsidRPr="00270166">
        <w:rPr>
          <w:rFonts w:ascii="Times New Roman" w:hAnsi="Times New Roman"/>
          <w:sz w:val="24"/>
          <w:szCs w:val="24"/>
        </w:rPr>
        <w:t>.</w:t>
      </w:r>
      <w:r>
        <w:rPr>
          <w:rFonts w:ascii="Times New Roman" w:hAnsi="Times New Roman"/>
          <w:sz w:val="24"/>
          <w:szCs w:val="24"/>
        </w:rPr>
        <w:t xml:space="preserve"> O</w:t>
      </w:r>
      <w:r w:rsidRPr="00270166">
        <w:rPr>
          <w:rFonts w:ascii="Times New Roman" w:hAnsi="Times New Roman"/>
          <w:sz w:val="24"/>
          <w:szCs w:val="24"/>
        </w:rPr>
        <w:t xml:space="preserve">známenie o zvolaní schôdze veriteľov </w:t>
      </w:r>
      <w:r>
        <w:rPr>
          <w:rFonts w:ascii="Times New Roman" w:hAnsi="Times New Roman"/>
          <w:sz w:val="24"/>
          <w:szCs w:val="24"/>
        </w:rPr>
        <w:t>musí v takomto prípade obsahovať</w:t>
      </w:r>
      <w:r w:rsidRPr="00270166">
        <w:rPr>
          <w:rFonts w:ascii="Times New Roman" w:hAnsi="Times New Roman"/>
          <w:sz w:val="24"/>
          <w:szCs w:val="24"/>
        </w:rPr>
        <w:t xml:space="preserve"> čas, predmet rokovania a termín, dokedy majú</w:t>
      </w:r>
      <w:r>
        <w:rPr>
          <w:rFonts w:ascii="Times New Roman" w:hAnsi="Times New Roman"/>
          <w:sz w:val="24"/>
          <w:szCs w:val="24"/>
        </w:rPr>
        <w:t xml:space="preserve"> </w:t>
      </w:r>
      <w:r w:rsidRPr="00270166">
        <w:rPr>
          <w:rFonts w:ascii="Times New Roman" w:hAnsi="Times New Roman"/>
          <w:sz w:val="24"/>
          <w:szCs w:val="24"/>
        </w:rPr>
        <w:t xml:space="preserve">veritelia, ktorí v prihláške pohľadávky neuviedli </w:t>
      </w:r>
      <w:r>
        <w:rPr>
          <w:rFonts w:ascii="Times New Roman" w:hAnsi="Times New Roman"/>
          <w:sz w:val="24"/>
          <w:szCs w:val="24"/>
        </w:rPr>
        <w:t>adresu elektronickej pošty,</w:t>
      </w:r>
      <w:r w:rsidRPr="00270166">
        <w:rPr>
          <w:rFonts w:ascii="Times New Roman" w:hAnsi="Times New Roman"/>
          <w:sz w:val="24"/>
          <w:szCs w:val="24"/>
        </w:rPr>
        <w:t xml:space="preserve"> požiadať správcu o prístupové údaje potrebné</w:t>
      </w:r>
      <w:r>
        <w:rPr>
          <w:rFonts w:ascii="Times New Roman" w:hAnsi="Times New Roman"/>
          <w:sz w:val="24"/>
          <w:szCs w:val="24"/>
        </w:rPr>
        <w:t xml:space="preserve"> pre účasť na schôdzi veriteľov.“.</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 xml:space="preserve">Doterajší odsek 5 sa označuje ako odsek 6. </w:t>
      </w:r>
    </w:p>
    <w:p w:rsidR="00E82E9A" w:rsidRDefault="00E82E9A" w:rsidP="00E82E9A">
      <w:pPr>
        <w:jc w:val="both"/>
        <w:rPr>
          <w:rFonts w:ascii="Times New Roman" w:hAnsi="Times New Roman"/>
          <w:sz w:val="24"/>
          <w:szCs w:val="24"/>
        </w:rPr>
      </w:pPr>
    </w:p>
    <w:p w:rsidR="00E82E9A" w:rsidRPr="0053255B" w:rsidRDefault="00E82E9A" w:rsidP="00E82E9A">
      <w:pPr>
        <w:jc w:val="both"/>
        <w:rPr>
          <w:rFonts w:ascii="Times New Roman" w:hAnsi="Times New Roman"/>
          <w:sz w:val="24"/>
          <w:szCs w:val="24"/>
        </w:rPr>
      </w:pPr>
      <w:r w:rsidRPr="00D17E32">
        <w:rPr>
          <w:rFonts w:ascii="Times New Roman" w:hAnsi="Times New Roman"/>
          <w:b/>
          <w:sz w:val="24"/>
          <w:szCs w:val="24"/>
        </w:rPr>
        <w:lastRenderedPageBreak/>
        <w:t>3</w:t>
      </w:r>
      <w:r>
        <w:rPr>
          <w:rFonts w:ascii="Times New Roman" w:hAnsi="Times New Roman"/>
          <w:b/>
          <w:sz w:val="24"/>
          <w:szCs w:val="24"/>
        </w:rPr>
        <w:t>4</w:t>
      </w:r>
      <w:r w:rsidRPr="00D17E32">
        <w:rPr>
          <w:rFonts w:ascii="Times New Roman" w:hAnsi="Times New Roman"/>
          <w:b/>
          <w:sz w:val="24"/>
          <w:szCs w:val="24"/>
        </w:rPr>
        <w:t xml:space="preserve">. </w:t>
      </w:r>
      <w:r w:rsidRPr="00D17E32">
        <w:rPr>
          <w:rFonts w:ascii="Times New Roman" w:hAnsi="Times New Roman"/>
          <w:sz w:val="24"/>
          <w:szCs w:val="24"/>
        </w:rPr>
        <w:t xml:space="preserve"> V § </w:t>
      </w:r>
      <w:r>
        <w:rPr>
          <w:rFonts w:ascii="Times New Roman" w:hAnsi="Times New Roman"/>
          <w:sz w:val="24"/>
          <w:szCs w:val="24"/>
        </w:rPr>
        <w:t xml:space="preserve">35 ods. 6 prvej vete sa na konci </w:t>
      </w:r>
      <w:r>
        <w:rPr>
          <w:rFonts w:ascii="Times New Roman" w:hAnsi="Times New Roman"/>
          <w:sz w:val="24"/>
          <w:szCs w:val="24"/>
          <w:lang w:eastAsia="sk-SK"/>
        </w:rPr>
        <w:t>bodka nahrádza bodkočiarkou a pripájajú sa tieto slová</w:t>
      </w:r>
      <w:r>
        <w:rPr>
          <w:rFonts w:ascii="Times New Roman" w:hAnsi="Times New Roman"/>
          <w:sz w:val="24"/>
          <w:szCs w:val="24"/>
        </w:rPr>
        <w:t xml:space="preserve">: „ak sa schôdza veriteľov uskutočnila </w:t>
      </w:r>
      <w:r w:rsidRPr="00801E68">
        <w:rPr>
          <w:rFonts w:ascii="Times New Roman" w:hAnsi="Times New Roman"/>
          <w:sz w:val="24"/>
          <w:szCs w:val="24"/>
        </w:rPr>
        <w:t xml:space="preserve">prostredníctvom videokonferencie alebo inými </w:t>
      </w:r>
      <w:r>
        <w:rPr>
          <w:rFonts w:ascii="Times New Roman" w:hAnsi="Times New Roman"/>
          <w:sz w:val="24"/>
          <w:szCs w:val="24"/>
        </w:rPr>
        <w:t xml:space="preserve">prostriedkami </w:t>
      </w:r>
      <w:r w:rsidRPr="00801E68">
        <w:rPr>
          <w:rFonts w:ascii="Times New Roman" w:hAnsi="Times New Roman"/>
          <w:sz w:val="24"/>
          <w:szCs w:val="24"/>
        </w:rPr>
        <w:t>komunikačnej technológie, ktoré umožňujú vyhotovenie obrazovo-zvukového záznamu</w:t>
      </w:r>
      <w:r>
        <w:rPr>
          <w:rFonts w:ascii="Times New Roman" w:hAnsi="Times New Roman"/>
          <w:sz w:val="24"/>
          <w:szCs w:val="24"/>
        </w:rPr>
        <w:t>, správca vyhotoví o</w:t>
      </w:r>
      <w:r w:rsidRPr="00801E68">
        <w:rPr>
          <w:rFonts w:ascii="Times New Roman" w:hAnsi="Times New Roman"/>
          <w:sz w:val="24"/>
          <w:szCs w:val="24"/>
        </w:rPr>
        <w:t xml:space="preserve">brazovo-zvukový </w:t>
      </w:r>
      <w:r w:rsidRPr="0053255B">
        <w:rPr>
          <w:rFonts w:ascii="Times New Roman" w:hAnsi="Times New Roman"/>
          <w:sz w:val="24"/>
          <w:szCs w:val="24"/>
        </w:rPr>
        <w:t>záznam, ktorý uchová na nosiči dát</w:t>
      </w:r>
      <w:r>
        <w:rPr>
          <w:rFonts w:ascii="Times New Roman" w:hAnsi="Times New Roman"/>
          <w:sz w:val="24"/>
          <w:szCs w:val="24"/>
        </w:rPr>
        <w:t xml:space="preserve">, a </w:t>
      </w:r>
      <w:r w:rsidRPr="0053255B">
        <w:rPr>
          <w:rFonts w:ascii="Times New Roman" w:hAnsi="Times New Roman"/>
          <w:sz w:val="24"/>
          <w:szCs w:val="24"/>
        </w:rPr>
        <w:t xml:space="preserve">po skončení schôdze veriteľov </w:t>
      </w:r>
      <w:r>
        <w:rPr>
          <w:rFonts w:ascii="Times New Roman" w:hAnsi="Times New Roman"/>
          <w:sz w:val="24"/>
          <w:szCs w:val="24"/>
        </w:rPr>
        <w:t xml:space="preserve">ho </w:t>
      </w:r>
      <w:r w:rsidRPr="0053255B">
        <w:rPr>
          <w:rFonts w:ascii="Times New Roman" w:hAnsi="Times New Roman"/>
          <w:sz w:val="24"/>
          <w:szCs w:val="24"/>
        </w:rPr>
        <w:t>pripojí k správcovskému spisu alebo v s</w:t>
      </w:r>
      <w:r>
        <w:rPr>
          <w:rFonts w:ascii="Times New Roman" w:hAnsi="Times New Roman"/>
          <w:sz w:val="24"/>
          <w:szCs w:val="24"/>
        </w:rPr>
        <w:t>právcovskom spise urobí poznámku</w:t>
      </w:r>
      <w:r w:rsidRPr="0053255B">
        <w:rPr>
          <w:rFonts w:ascii="Times New Roman" w:hAnsi="Times New Roman"/>
          <w:sz w:val="24"/>
          <w:szCs w:val="24"/>
        </w:rPr>
        <w:t>, kde j</w:t>
      </w:r>
      <w:r>
        <w:rPr>
          <w:rFonts w:ascii="Times New Roman" w:hAnsi="Times New Roman"/>
          <w:sz w:val="24"/>
          <w:szCs w:val="24"/>
        </w:rPr>
        <w:t>e</w:t>
      </w:r>
      <w:r w:rsidRPr="0053255B">
        <w:rPr>
          <w:rFonts w:ascii="Times New Roman" w:hAnsi="Times New Roman"/>
          <w:sz w:val="24"/>
          <w:szCs w:val="24"/>
        </w:rPr>
        <w:t xml:space="preserve"> tento obrazovo-zvukový záznam uložený</w:t>
      </w:r>
      <w:r>
        <w:rPr>
          <w:rFonts w:ascii="Times New Roman" w:hAnsi="Times New Roman"/>
          <w:sz w:val="24"/>
          <w:szCs w:val="24"/>
        </w:rPr>
        <w:t>.</w:t>
      </w:r>
      <w:r w:rsidRPr="0053255B">
        <w:rPr>
          <w:rFonts w:ascii="Times New Roman" w:hAnsi="Times New Roman"/>
          <w:sz w:val="24"/>
          <w:szCs w:val="24"/>
        </w:rPr>
        <w:t xml:space="preserve">“. </w:t>
      </w:r>
    </w:p>
    <w:p w:rsidR="00E82E9A" w:rsidRPr="0053255B" w:rsidRDefault="00E82E9A" w:rsidP="00E82E9A">
      <w:pPr>
        <w:jc w:val="both"/>
        <w:rPr>
          <w:rFonts w:ascii="Times New Roman" w:hAnsi="Times New Roman"/>
          <w:sz w:val="24"/>
          <w:szCs w:val="24"/>
        </w:rPr>
      </w:pPr>
    </w:p>
    <w:p w:rsidR="00E82E9A" w:rsidRPr="0053255B" w:rsidRDefault="00E82E9A" w:rsidP="00E82E9A">
      <w:pPr>
        <w:jc w:val="both"/>
        <w:rPr>
          <w:rFonts w:ascii="Times New Roman" w:hAnsi="Times New Roman"/>
          <w:sz w:val="24"/>
          <w:szCs w:val="24"/>
        </w:rPr>
      </w:pPr>
      <w:r w:rsidRPr="0053255B">
        <w:rPr>
          <w:rFonts w:ascii="Times New Roman" w:hAnsi="Times New Roman"/>
          <w:b/>
          <w:sz w:val="24"/>
          <w:szCs w:val="24"/>
        </w:rPr>
        <w:t>3</w:t>
      </w:r>
      <w:r>
        <w:rPr>
          <w:rFonts w:ascii="Times New Roman" w:hAnsi="Times New Roman"/>
          <w:b/>
          <w:sz w:val="24"/>
          <w:szCs w:val="24"/>
        </w:rPr>
        <w:t>5</w:t>
      </w:r>
      <w:r w:rsidRPr="0053255B">
        <w:rPr>
          <w:rFonts w:ascii="Times New Roman" w:hAnsi="Times New Roman"/>
          <w:b/>
          <w:sz w:val="24"/>
          <w:szCs w:val="24"/>
        </w:rPr>
        <w:t xml:space="preserve">. </w:t>
      </w:r>
      <w:r w:rsidRPr="0053255B">
        <w:rPr>
          <w:rFonts w:ascii="Times New Roman" w:hAnsi="Times New Roman"/>
          <w:sz w:val="24"/>
          <w:szCs w:val="24"/>
        </w:rPr>
        <w:t>V § 35 ods. 7 prvej vete sa na konci pripájajú tieto slová: „alebo kópiu obrazovo-zvukového záznamu schôdze veriteľov“.</w:t>
      </w:r>
    </w:p>
    <w:p w:rsidR="00E82E9A" w:rsidRPr="0053255B"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sidRPr="0053255B">
        <w:rPr>
          <w:rFonts w:ascii="Times New Roman" w:hAnsi="Times New Roman"/>
          <w:b/>
          <w:sz w:val="24"/>
          <w:szCs w:val="24"/>
        </w:rPr>
        <w:t>3</w:t>
      </w:r>
      <w:r>
        <w:rPr>
          <w:rFonts w:ascii="Times New Roman" w:hAnsi="Times New Roman"/>
          <w:b/>
          <w:sz w:val="24"/>
          <w:szCs w:val="24"/>
        </w:rPr>
        <w:t>6</w:t>
      </w:r>
      <w:r w:rsidRPr="0053255B">
        <w:rPr>
          <w:rFonts w:ascii="Times New Roman" w:hAnsi="Times New Roman"/>
          <w:b/>
          <w:sz w:val="24"/>
          <w:szCs w:val="24"/>
        </w:rPr>
        <w:t xml:space="preserve">. </w:t>
      </w:r>
      <w:r w:rsidRPr="0053255B">
        <w:rPr>
          <w:rFonts w:ascii="Times New Roman" w:hAnsi="Times New Roman"/>
          <w:sz w:val="24"/>
          <w:szCs w:val="24"/>
        </w:rPr>
        <w:t>V § 35 ods. 7 druhej vete sa za slov</w:t>
      </w:r>
      <w:r>
        <w:rPr>
          <w:rFonts w:ascii="Times New Roman" w:hAnsi="Times New Roman"/>
          <w:sz w:val="24"/>
          <w:szCs w:val="24"/>
        </w:rPr>
        <w:t>á</w:t>
      </w:r>
      <w:r w:rsidRPr="0053255B">
        <w:rPr>
          <w:rFonts w:ascii="Times New Roman" w:hAnsi="Times New Roman"/>
          <w:sz w:val="24"/>
          <w:szCs w:val="24"/>
        </w:rPr>
        <w:t xml:space="preserve"> „odpis zápisnice“ vkladajú</w:t>
      </w:r>
      <w:r>
        <w:rPr>
          <w:rFonts w:ascii="Times New Roman" w:hAnsi="Times New Roman"/>
          <w:sz w:val="24"/>
          <w:szCs w:val="24"/>
        </w:rPr>
        <w:t xml:space="preserve"> slová „a obrazovo-zvukový záznam schôdze veriteľov“.  </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37. </w:t>
      </w:r>
      <w:r>
        <w:rPr>
          <w:rFonts w:ascii="Times New Roman" w:hAnsi="Times New Roman"/>
          <w:sz w:val="24"/>
          <w:szCs w:val="24"/>
        </w:rPr>
        <w:t>V § 35 ods. 8 sa na konci pripája táto veta</w:t>
      </w:r>
      <w:r w:rsidRPr="00D17E32">
        <w:rPr>
          <w:rFonts w:ascii="Times New Roman" w:hAnsi="Times New Roman"/>
          <w:sz w:val="24"/>
          <w:szCs w:val="24"/>
        </w:rPr>
        <w:t xml:space="preserve">: </w:t>
      </w:r>
      <w:r>
        <w:rPr>
          <w:rFonts w:ascii="Times New Roman" w:hAnsi="Times New Roman"/>
          <w:sz w:val="24"/>
          <w:szCs w:val="24"/>
        </w:rPr>
        <w:t xml:space="preserve">„Ak sa schôdza veriteľov uskutočnila </w:t>
      </w:r>
      <w:r w:rsidRPr="00801E68">
        <w:rPr>
          <w:rFonts w:ascii="Times New Roman" w:hAnsi="Times New Roman"/>
          <w:sz w:val="24"/>
          <w:szCs w:val="24"/>
        </w:rPr>
        <w:t xml:space="preserve">prostredníctvom videokonferencie alebo inými </w:t>
      </w:r>
      <w:r>
        <w:rPr>
          <w:rFonts w:ascii="Times New Roman" w:hAnsi="Times New Roman"/>
          <w:sz w:val="24"/>
          <w:szCs w:val="24"/>
        </w:rPr>
        <w:t xml:space="preserve">prostriedkami </w:t>
      </w:r>
      <w:r w:rsidRPr="00801E68">
        <w:rPr>
          <w:rFonts w:ascii="Times New Roman" w:hAnsi="Times New Roman"/>
          <w:sz w:val="24"/>
          <w:szCs w:val="24"/>
        </w:rPr>
        <w:t>komunikačnej technológie, ktoré umožňujú vyhotovenie obrazovo-zvukového záznamu</w:t>
      </w:r>
      <w:r w:rsidRPr="00D17E32">
        <w:rPr>
          <w:rFonts w:ascii="Times New Roman" w:hAnsi="Times New Roman"/>
          <w:sz w:val="24"/>
          <w:szCs w:val="24"/>
        </w:rPr>
        <w:t xml:space="preserve">, na ktorej </w:t>
      </w:r>
      <w:r>
        <w:rPr>
          <w:rFonts w:ascii="Times New Roman" w:hAnsi="Times New Roman"/>
          <w:sz w:val="24"/>
          <w:szCs w:val="24"/>
        </w:rPr>
        <w:t>bol</w:t>
      </w:r>
      <w:r w:rsidRPr="00D17E32">
        <w:rPr>
          <w:rFonts w:ascii="Times New Roman" w:hAnsi="Times New Roman"/>
          <w:sz w:val="24"/>
          <w:szCs w:val="24"/>
        </w:rPr>
        <w:t xml:space="preserve"> prítomný súd, môže súd o námietke rozhodnúť</w:t>
      </w:r>
      <w:r>
        <w:rPr>
          <w:rFonts w:ascii="Times New Roman" w:hAnsi="Times New Roman"/>
          <w:sz w:val="24"/>
          <w:szCs w:val="24"/>
        </w:rPr>
        <w:t xml:space="preserve"> </w:t>
      </w:r>
      <w:r w:rsidRPr="00D17E32">
        <w:rPr>
          <w:rFonts w:ascii="Times New Roman" w:hAnsi="Times New Roman"/>
          <w:sz w:val="24"/>
          <w:szCs w:val="24"/>
        </w:rPr>
        <w:t xml:space="preserve">bezprostredne; </w:t>
      </w:r>
      <w:r>
        <w:rPr>
          <w:rFonts w:ascii="Times New Roman" w:hAnsi="Times New Roman"/>
          <w:sz w:val="24"/>
          <w:szCs w:val="24"/>
        </w:rPr>
        <w:t>rozhodnutie o námietke sa nevyhotovuje písomne</w:t>
      </w:r>
      <w:r w:rsidRPr="00D17E32">
        <w:rPr>
          <w:rFonts w:ascii="Times New Roman" w:hAnsi="Times New Roman"/>
          <w:sz w:val="24"/>
          <w:szCs w:val="24"/>
        </w:rPr>
        <w:t>.</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38. </w:t>
      </w:r>
      <w:r>
        <w:rPr>
          <w:rFonts w:ascii="Times New Roman" w:hAnsi="Times New Roman"/>
          <w:sz w:val="24"/>
          <w:szCs w:val="24"/>
        </w:rPr>
        <w:t>Za § 36 sa vkladá § 36a, ktorý vrátane nadpisu znie:</w:t>
      </w:r>
    </w:p>
    <w:p w:rsidR="00E82E9A" w:rsidRDefault="00E82E9A" w:rsidP="00E82E9A">
      <w:pPr>
        <w:jc w:val="both"/>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 36a</w:t>
      </w:r>
    </w:p>
    <w:p w:rsidR="00E82E9A" w:rsidRPr="00D17E32" w:rsidRDefault="00E82E9A" w:rsidP="00E82E9A">
      <w:pPr>
        <w:jc w:val="center"/>
        <w:rPr>
          <w:rFonts w:ascii="Times New Roman" w:hAnsi="Times New Roman"/>
          <w:sz w:val="24"/>
          <w:szCs w:val="24"/>
        </w:rPr>
      </w:pPr>
      <w:r w:rsidRPr="00D17E32">
        <w:rPr>
          <w:rFonts w:ascii="Times New Roman" w:hAnsi="Times New Roman"/>
          <w:sz w:val="24"/>
          <w:szCs w:val="24"/>
        </w:rPr>
        <w:t>Dočasný veriteľský výbor</w:t>
      </w:r>
    </w:p>
    <w:p w:rsidR="00E82E9A" w:rsidRPr="00D17E32" w:rsidRDefault="00E82E9A" w:rsidP="00E82E9A">
      <w:pPr>
        <w:jc w:val="both"/>
        <w:rPr>
          <w:rFonts w:ascii="Times New Roman" w:hAnsi="Times New Roman"/>
          <w:sz w:val="24"/>
          <w:szCs w:val="24"/>
        </w:rPr>
      </w:pPr>
    </w:p>
    <w:p w:rsidR="00E82E9A" w:rsidRPr="00D17E32" w:rsidRDefault="00E82E9A" w:rsidP="00E82E9A">
      <w:pPr>
        <w:ind w:firstLine="708"/>
        <w:jc w:val="both"/>
        <w:rPr>
          <w:rFonts w:ascii="Times New Roman" w:hAnsi="Times New Roman"/>
          <w:sz w:val="24"/>
          <w:szCs w:val="24"/>
        </w:rPr>
      </w:pPr>
      <w:r w:rsidRPr="00D17E32">
        <w:rPr>
          <w:rFonts w:ascii="Times New Roman" w:hAnsi="Times New Roman"/>
          <w:sz w:val="24"/>
          <w:szCs w:val="24"/>
        </w:rPr>
        <w:t>(1) Ak to považuje súd za potrebné, môže pred konaním prvej schôdze veriteľov ustanoviť dočasný veriteľský výbor,</w:t>
      </w:r>
      <w:r>
        <w:rPr>
          <w:rFonts w:ascii="Times New Roman" w:hAnsi="Times New Roman"/>
          <w:sz w:val="24"/>
          <w:szCs w:val="24"/>
        </w:rPr>
        <w:t xml:space="preserve"> </w:t>
      </w:r>
      <w:r w:rsidRPr="00D17E32">
        <w:rPr>
          <w:rFonts w:ascii="Times New Roman" w:hAnsi="Times New Roman"/>
          <w:sz w:val="24"/>
          <w:szCs w:val="24"/>
        </w:rPr>
        <w:t>ktorý bude vykonávať funkciu</w:t>
      </w:r>
      <w:r>
        <w:rPr>
          <w:rFonts w:ascii="Times New Roman" w:hAnsi="Times New Roman"/>
          <w:sz w:val="24"/>
          <w:szCs w:val="24"/>
        </w:rPr>
        <w:t xml:space="preserve"> veriteľského výboru</w:t>
      </w:r>
      <w:r w:rsidRPr="00D17E32">
        <w:rPr>
          <w:rFonts w:ascii="Times New Roman" w:hAnsi="Times New Roman"/>
          <w:sz w:val="24"/>
          <w:szCs w:val="24"/>
        </w:rPr>
        <w:t xml:space="preserve"> do konania prvej schôdze veriteľov</w:t>
      </w:r>
      <w:r>
        <w:rPr>
          <w:rFonts w:ascii="Times New Roman" w:hAnsi="Times New Roman"/>
          <w:sz w:val="24"/>
          <w:szCs w:val="24"/>
        </w:rPr>
        <w:t>.</w:t>
      </w:r>
      <w:r w:rsidRPr="00D17E32">
        <w:rPr>
          <w:rFonts w:ascii="Times New Roman" w:hAnsi="Times New Roman"/>
          <w:sz w:val="24"/>
          <w:szCs w:val="24"/>
        </w:rPr>
        <w:t xml:space="preserve"> Dočasný veriteľský výbor má troch alebo piatich členov.</w:t>
      </w:r>
      <w:r>
        <w:rPr>
          <w:rFonts w:ascii="Times New Roman" w:hAnsi="Times New Roman"/>
          <w:sz w:val="24"/>
          <w:szCs w:val="24"/>
        </w:rPr>
        <w:t xml:space="preserve"> </w:t>
      </w:r>
      <w:r w:rsidRPr="00D17E32">
        <w:rPr>
          <w:rFonts w:ascii="Times New Roman" w:hAnsi="Times New Roman"/>
          <w:sz w:val="24"/>
          <w:szCs w:val="24"/>
        </w:rPr>
        <w:t xml:space="preserve">Členov </w:t>
      </w:r>
      <w:r w:rsidRPr="00BA3370">
        <w:rPr>
          <w:rFonts w:ascii="Times New Roman" w:hAnsi="Times New Roman"/>
          <w:sz w:val="24"/>
          <w:szCs w:val="24"/>
        </w:rPr>
        <w:t xml:space="preserve">dočasného veriteľského výboru určí súd tak, aby v ňom boli zastúpení najmä </w:t>
      </w:r>
      <w:r>
        <w:rPr>
          <w:rFonts w:ascii="Times New Roman" w:hAnsi="Times New Roman"/>
          <w:sz w:val="24"/>
          <w:szCs w:val="24"/>
        </w:rPr>
        <w:t>relevantní</w:t>
      </w:r>
      <w:r w:rsidRPr="00BA3370">
        <w:rPr>
          <w:rFonts w:ascii="Times New Roman" w:hAnsi="Times New Roman"/>
          <w:sz w:val="24"/>
          <w:szCs w:val="24"/>
        </w:rPr>
        <w:t xml:space="preserve"> veritelia</w:t>
      </w:r>
      <w:r>
        <w:rPr>
          <w:rFonts w:ascii="Times New Roman" w:hAnsi="Times New Roman"/>
          <w:sz w:val="24"/>
          <w:szCs w:val="24"/>
          <w:vertAlign w:val="superscript"/>
        </w:rPr>
        <w:t>9aa</w:t>
      </w:r>
      <w:r>
        <w:rPr>
          <w:rFonts w:ascii="Times New Roman" w:hAnsi="Times New Roman"/>
          <w:sz w:val="24"/>
          <w:szCs w:val="24"/>
        </w:rPr>
        <w:t>),</w:t>
      </w:r>
      <w:r w:rsidRPr="00BA3370">
        <w:rPr>
          <w:rFonts w:ascii="Times New Roman" w:hAnsi="Times New Roman"/>
          <w:sz w:val="24"/>
          <w:szCs w:val="24"/>
        </w:rPr>
        <w:t xml:space="preserve"> a aby v ňom boli primerane zastúpení zabezpečení a nezabezpečení veritelia. </w:t>
      </w:r>
      <w:r>
        <w:rPr>
          <w:rFonts w:ascii="Times New Roman" w:hAnsi="Times New Roman"/>
          <w:sz w:val="24"/>
          <w:szCs w:val="24"/>
        </w:rPr>
        <w:t>Funkciu členov dočasného veriteľského výboru vykonávajú v prípade, ak pred vyhlásením konkurzu prebiehala reštrukturalizácia, ktorá bola zastavená a v ktorej bol ustanovený veriteľský výbor, veritelia, ktorí boli členmi veriteľského výboru v reštrukturalizácii.</w:t>
      </w:r>
    </w:p>
    <w:p w:rsidR="00E82E9A" w:rsidRDefault="00E82E9A" w:rsidP="00E82E9A">
      <w:pPr>
        <w:ind w:firstLine="708"/>
        <w:jc w:val="both"/>
        <w:rPr>
          <w:rFonts w:ascii="Times New Roman" w:hAnsi="Times New Roman"/>
          <w:sz w:val="24"/>
          <w:szCs w:val="24"/>
        </w:rPr>
      </w:pPr>
    </w:p>
    <w:p w:rsidR="00E82E9A" w:rsidRPr="00D17E32" w:rsidRDefault="00E82E9A" w:rsidP="00E82E9A">
      <w:pPr>
        <w:ind w:firstLine="708"/>
        <w:jc w:val="both"/>
        <w:rPr>
          <w:rFonts w:ascii="Times New Roman" w:hAnsi="Times New Roman"/>
          <w:sz w:val="24"/>
          <w:szCs w:val="24"/>
        </w:rPr>
      </w:pPr>
      <w:r w:rsidRPr="00D17E32">
        <w:rPr>
          <w:rFonts w:ascii="Times New Roman" w:hAnsi="Times New Roman"/>
          <w:sz w:val="24"/>
          <w:szCs w:val="24"/>
        </w:rPr>
        <w:t>(2) Zánikom funkcie člena dočasného veriteľského výboru nezaniká pôsobnosť veriteľského výboru. Ak je to</w:t>
      </w:r>
      <w:r>
        <w:rPr>
          <w:rFonts w:ascii="Times New Roman" w:hAnsi="Times New Roman"/>
          <w:sz w:val="24"/>
          <w:szCs w:val="24"/>
        </w:rPr>
        <w:t xml:space="preserve"> </w:t>
      </w:r>
      <w:r w:rsidRPr="00D17E32">
        <w:rPr>
          <w:rFonts w:ascii="Times New Roman" w:hAnsi="Times New Roman"/>
          <w:sz w:val="24"/>
          <w:szCs w:val="24"/>
        </w:rPr>
        <w:t>potrebné, súd môže člena dočasného veriteľského výboru kedykoľvek odvolať, vymeniť alebo doplniť.</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sidRPr="00D17E32">
        <w:rPr>
          <w:rFonts w:ascii="Times New Roman" w:hAnsi="Times New Roman"/>
          <w:sz w:val="24"/>
          <w:szCs w:val="24"/>
        </w:rPr>
        <w:t xml:space="preserve">(3) Ustanovenia § 37 ods. </w:t>
      </w:r>
      <w:r>
        <w:rPr>
          <w:rFonts w:ascii="Times New Roman" w:hAnsi="Times New Roman"/>
          <w:sz w:val="24"/>
          <w:szCs w:val="24"/>
        </w:rPr>
        <w:t>2</w:t>
      </w:r>
      <w:r w:rsidRPr="00D17E32">
        <w:rPr>
          <w:rFonts w:ascii="Times New Roman" w:hAnsi="Times New Roman"/>
          <w:sz w:val="24"/>
          <w:szCs w:val="24"/>
        </w:rPr>
        <w:t xml:space="preserve">, </w:t>
      </w:r>
      <w:r>
        <w:rPr>
          <w:rFonts w:ascii="Times New Roman" w:hAnsi="Times New Roman"/>
          <w:sz w:val="24"/>
          <w:szCs w:val="24"/>
        </w:rPr>
        <w:t>3, 5</w:t>
      </w:r>
      <w:r w:rsidRPr="00D17E32">
        <w:rPr>
          <w:rFonts w:ascii="Times New Roman" w:hAnsi="Times New Roman"/>
          <w:sz w:val="24"/>
          <w:szCs w:val="24"/>
        </w:rPr>
        <w:t xml:space="preserve"> a</w:t>
      </w:r>
      <w:r>
        <w:rPr>
          <w:rFonts w:ascii="Times New Roman" w:hAnsi="Times New Roman"/>
          <w:sz w:val="24"/>
          <w:szCs w:val="24"/>
        </w:rPr>
        <w:t xml:space="preserve"> § </w:t>
      </w:r>
      <w:r w:rsidRPr="00D17E32">
        <w:rPr>
          <w:rFonts w:ascii="Times New Roman" w:hAnsi="Times New Roman"/>
          <w:sz w:val="24"/>
          <w:szCs w:val="24"/>
        </w:rPr>
        <w:t>38 sa použijú primerane.</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Poznámka pod čiarou k odkazu 9aa znie:</w:t>
      </w:r>
    </w:p>
    <w:p w:rsidR="00E82E9A" w:rsidRDefault="00E82E9A" w:rsidP="00E82E9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9aa</w:t>
      </w:r>
      <w:r>
        <w:rPr>
          <w:rFonts w:ascii="Times New Roman" w:hAnsi="Times New Roman"/>
          <w:sz w:val="24"/>
          <w:szCs w:val="24"/>
        </w:rPr>
        <w:t xml:space="preserve">) § 2 ods. 1 písm. f) zákona č. .../2022 Z. z.“. </w:t>
      </w:r>
    </w:p>
    <w:p w:rsidR="00E82E9A" w:rsidRDefault="00E82E9A" w:rsidP="00E82E9A">
      <w:pPr>
        <w:jc w:val="both"/>
        <w:rPr>
          <w:rFonts w:ascii="Times New Roman" w:hAnsi="Times New Roman"/>
          <w:sz w:val="24"/>
          <w:szCs w:val="24"/>
        </w:rPr>
      </w:pPr>
    </w:p>
    <w:p w:rsidR="00E82E9A" w:rsidRPr="00674930" w:rsidRDefault="00E82E9A" w:rsidP="00E82E9A">
      <w:pPr>
        <w:jc w:val="both"/>
        <w:rPr>
          <w:rFonts w:ascii="Times New Roman" w:hAnsi="Times New Roman"/>
          <w:sz w:val="24"/>
          <w:szCs w:val="24"/>
        </w:rPr>
      </w:pPr>
      <w:r>
        <w:rPr>
          <w:rFonts w:ascii="Times New Roman" w:hAnsi="Times New Roman"/>
          <w:b/>
          <w:sz w:val="24"/>
          <w:szCs w:val="24"/>
        </w:rPr>
        <w:t xml:space="preserve">39. </w:t>
      </w:r>
      <w:r w:rsidRPr="00674930">
        <w:rPr>
          <w:rFonts w:ascii="Times New Roman" w:hAnsi="Times New Roman"/>
          <w:sz w:val="24"/>
          <w:szCs w:val="24"/>
        </w:rPr>
        <w:t>V §</w:t>
      </w:r>
      <w:r>
        <w:rPr>
          <w:rFonts w:ascii="Times New Roman" w:hAnsi="Times New Roman"/>
          <w:b/>
          <w:sz w:val="24"/>
          <w:szCs w:val="24"/>
        </w:rPr>
        <w:t xml:space="preserve"> </w:t>
      </w:r>
      <w:r w:rsidRPr="00674930">
        <w:rPr>
          <w:rFonts w:ascii="Times New Roman" w:hAnsi="Times New Roman"/>
          <w:sz w:val="24"/>
          <w:szCs w:val="24"/>
        </w:rPr>
        <w:t>37 ods. 1 druhej vete sa slovo „Prví“ nahrádza slovami: „Ak § 131 ods. 3 neustanovuje inak, prví“.</w:t>
      </w:r>
    </w:p>
    <w:p w:rsidR="00E82E9A" w:rsidRDefault="00E82E9A" w:rsidP="00E82E9A">
      <w:pPr>
        <w:jc w:val="both"/>
        <w:rPr>
          <w:rFonts w:ascii="Times New Roman" w:hAnsi="Times New Roman"/>
          <w:b/>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40.</w:t>
      </w:r>
      <w:r>
        <w:rPr>
          <w:rFonts w:ascii="Times New Roman" w:hAnsi="Times New Roman"/>
          <w:sz w:val="24"/>
          <w:szCs w:val="24"/>
        </w:rPr>
        <w:t xml:space="preserve"> V § 37 ods. 1 a 4 a § 38 ods. 7 sa vypúšťa slovo „nezabezpečený“ vo všetkých tvaroch. </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41. </w:t>
      </w:r>
      <w:r>
        <w:rPr>
          <w:rFonts w:ascii="Times New Roman" w:hAnsi="Times New Roman"/>
          <w:sz w:val="24"/>
          <w:szCs w:val="24"/>
        </w:rPr>
        <w:t>V § 37 sa vypúšťa odsek 2.</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Doterajšie odseky 3 až 6 sa označujú ako odseky 2 až 5.</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lastRenderedPageBreak/>
        <w:t xml:space="preserve">42. </w:t>
      </w:r>
      <w:r>
        <w:rPr>
          <w:rFonts w:ascii="Times New Roman" w:hAnsi="Times New Roman"/>
          <w:sz w:val="24"/>
          <w:szCs w:val="24"/>
        </w:rPr>
        <w:t>V § 41 sa na konci pripájajú tieto vety: „</w:t>
      </w:r>
      <w:r w:rsidRPr="0015017E">
        <w:rPr>
          <w:rFonts w:ascii="Times New Roman" w:hAnsi="Times New Roman"/>
          <w:sz w:val="24"/>
          <w:szCs w:val="24"/>
        </w:rPr>
        <w:t>Ak dochádza k prieťahom alebo porušovaniu povinností ustanovených týmto zákonom, môže súd uložiť správcovi vykonanie potrebných opatrení na odstránenie nedostatkov. Nesplnenie povinnosti uloženej súdom je závažným porušením povinnosti správcu.</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43.  </w:t>
      </w:r>
      <w:r>
        <w:rPr>
          <w:rFonts w:ascii="Times New Roman" w:hAnsi="Times New Roman"/>
          <w:sz w:val="24"/>
          <w:szCs w:val="24"/>
        </w:rPr>
        <w:t>§ 42 sa dopĺňa odsekom 7, ktorý znie:</w:t>
      </w:r>
    </w:p>
    <w:p w:rsidR="00E82E9A" w:rsidRDefault="00E82E9A" w:rsidP="00E82E9A">
      <w:pPr>
        <w:shd w:val="clear" w:color="auto" w:fill="FFFFFF"/>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„(7) </w:t>
      </w:r>
      <w:r w:rsidRPr="00C14FD4">
        <w:rPr>
          <w:rFonts w:ascii="Times New Roman" w:eastAsia="Times New Roman" w:hAnsi="Times New Roman"/>
          <w:sz w:val="24"/>
          <w:szCs w:val="24"/>
          <w:lang w:eastAsia="sk-SK"/>
        </w:rPr>
        <w:t>Ak správca zomrie, súd správcu bez zbytočného odkladu odvolá a ustanoví správcu postupom podľa § 40 ods. 1; pri vykonávaní funkcie správcu vo viacerých konkurzných konaniach súd ustanoví totožného správcu do všetkých týchto konaní. Uznesenie o odvolaní a ustanovení správcu bez</w:t>
      </w:r>
      <w:r>
        <w:rPr>
          <w:rFonts w:ascii="Times New Roman" w:eastAsia="Times New Roman" w:hAnsi="Times New Roman"/>
          <w:sz w:val="24"/>
          <w:szCs w:val="24"/>
          <w:lang w:eastAsia="sk-SK"/>
        </w:rPr>
        <w:t xml:space="preserve"> zbytočného odkladu</w:t>
      </w:r>
      <w:r w:rsidRPr="00C14FD4">
        <w:rPr>
          <w:rFonts w:ascii="Times New Roman" w:eastAsia="Times New Roman" w:hAnsi="Times New Roman"/>
          <w:sz w:val="24"/>
          <w:szCs w:val="24"/>
          <w:lang w:eastAsia="sk-SK"/>
        </w:rPr>
        <w:t xml:space="preserve"> zverení v Obchodnom vestníku</w:t>
      </w:r>
      <w:r>
        <w:rPr>
          <w:rFonts w:ascii="Times New Roman" w:eastAsia="Times New Roman" w:hAnsi="Times New Roman"/>
          <w:sz w:val="24"/>
          <w:szCs w:val="24"/>
          <w:lang w:eastAsia="sk-SK"/>
        </w:rPr>
        <w:t>. U</w:t>
      </w:r>
      <w:r w:rsidRPr="00C14FD4">
        <w:rPr>
          <w:rFonts w:ascii="Times New Roman" w:eastAsia="Times New Roman" w:hAnsi="Times New Roman"/>
          <w:sz w:val="24"/>
          <w:szCs w:val="24"/>
          <w:lang w:eastAsia="sk-SK"/>
        </w:rPr>
        <w:t>stanovenia odsekov 1 až 6 sa nepoužijú.</w:t>
      </w:r>
      <w:r>
        <w:rPr>
          <w:rFonts w:ascii="Times New Roman" w:eastAsia="Times New Roman" w:hAnsi="Times New Roman"/>
          <w:sz w:val="24"/>
          <w:szCs w:val="24"/>
          <w:lang w:eastAsia="sk-SK"/>
        </w:rPr>
        <w:t>“.</w:t>
      </w:r>
    </w:p>
    <w:p w:rsidR="00E82E9A" w:rsidRDefault="00E82E9A" w:rsidP="00E82E9A">
      <w:pPr>
        <w:shd w:val="clear" w:color="auto" w:fill="FFFFFF"/>
        <w:jc w:val="both"/>
        <w:rPr>
          <w:rFonts w:ascii="Times New Roman" w:eastAsia="Times New Roman" w:hAnsi="Times New Roman"/>
          <w:sz w:val="24"/>
          <w:szCs w:val="24"/>
          <w:lang w:eastAsia="sk-SK"/>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44. </w:t>
      </w:r>
      <w:r>
        <w:rPr>
          <w:rFonts w:ascii="Times New Roman" w:hAnsi="Times New Roman"/>
          <w:sz w:val="24"/>
          <w:szCs w:val="24"/>
        </w:rPr>
        <w:t>V § 74a ods. 5 písm. a) sa slovo „predlžení“ nahrádza slovom „úpadku“.</w:t>
      </w:r>
    </w:p>
    <w:p w:rsidR="00E82E9A" w:rsidRPr="0053255B"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45. </w:t>
      </w:r>
      <w:r>
        <w:rPr>
          <w:rFonts w:ascii="Times New Roman" w:hAnsi="Times New Roman"/>
          <w:sz w:val="24"/>
          <w:szCs w:val="24"/>
        </w:rPr>
        <w:t>V § 85 sa za odsek 1 vkladajú nové odseky 2 a 3, ktoré znejú:</w:t>
      </w:r>
    </w:p>
    <w:p w:rsidR="00E82E9A" w:rsidRPr="0037075D" w:rsidRDefault="00E82E9A" w:rsidP="00E82E9A">
      <w:pPr>
        <w:jc w:val="both"/>
        <w:rPr>
          <w:rFonts w:ascii="Times New Roman" w:hAnsi="Times New Roman"/>
          <w:sz w:val="24"/>
          <w:szCs w:val="24"/>
        </w:rPr>
      </w:pPr>
      <w:r>
        <w:rPr>
          <w:rFonts w:ascii="Times New Roman" w:hAnsi="Times New Roman"/>
          <w:sz w:val="24"/>
          <w:szCs w:val="24"/>
        </w:rPr>
        <w:t>„(2) S</w:t>
      </w:r>
      <w:r w:rsidRPr="0037075D">
        <w:rPr>
          <w:rFonts w:ascii="Times New Roman" w:hAnsi="Times New Roman"/>
          <w:sz w:val="24"/>
          <w:szCs w:val="24"/>
        </w:rPr>
        <w:t xml:space="preserve">právca </w:t>
      </w:r>
      <w:r>
        <w:rPr>
          <w:rFonts w:ascii="Times New Roman" w:hAnsi="Times New Roman"/>
          <w:sz w:val="24"/>
          <w:szCs w:val="24"/>
        </w:rPr>
        <w:t xml:space="preserve">je </w:t>
      </w:r>
      <w:r w:rsidRPr="0037075D">
        <w:rPr>
          <w:rFonts w:ascii="Times New Roman" w:hAnsi="Times New Roman"/>
          <w:sz w:val="24"/>
          <w:szCs w:val="24"/>
        </w:rPr>
        <w:t>povinný konkurznému súdu, príslušnému orgánu a súd</w:t>
      </w:r>
      <w:r>
        <w:rPr>
          <w:rFonts w:ascii="Times New Roman" w:hAnsi="Times New Roman"/>
          <w:sz w:val="24"/>
          <w:szCs w:val="24"/>
        </w:rPr>
        <w:t>u</w:t>
      </w:r>
      <w:r w:rsidRPr="0037075D">
        <w:rPr>
          <w:rFonts w:ascii="Times New Roman" w:hAnsi="Times New Roman"/>
          <w:sz w:val="24"/>
          <w:szCs w:val="24"/>
        </w:rPr>
        <w:t>, ktor</w:t>
      </w:r>
      <w:r>
        <w:rPr>
          <w:rFonts w:ascii="Times New Roman" w:hAnsi="Times New Roman"/>
          <w:sz w:val="24"/>
          <w:szCs w:val="24"/>
        </w:rPr>
        <w:t>ý</w:t>
      </w:r>
      <w:r w:rsidRPr="0037075D">
        <w:rPr>
          <w:rFonts w:ascii="Times New Roman" w:hAnsi="Times New Roman"/>
          <w:sz w:val="24"/>
          <w:szCs w:val="24"/>
        </w:rPr>
        <w:t xml:space="preserve"> ved</w:t>
      </w:r>
      <w:r>
        <w:rPr>
          <w:rFonts w:ascii="Times New Roman" w:hAnsi="Times New Roman"/>
          <w:sz w:val="24"/>
          <w:szCs w:val="24"/>
        </w:rPr>
        <w:t>ie</w:t>
      </w:r>
      <w:r w:rsidRPr="0037075D">
        <w:rPr>
          <w:rFonts w:ascii="Times New Roman" w:hAnsi="Times New Roman"/>
          <w:sz w:val="24"/>
          <w:szCs w:val="24"/>
        </w:rPr>
        <w:t xml:space="preserve"> konanie vyvolané alebo súvisiace s</w:t>
      </w:r>
      <w:r>
        <w:rPr>
          <w:rFonts w:ascii="Times New Roman" w:hAnsi="Times New Roman"/>
          <w:sz w:val="24"/>
          <w:szCs w:val="24"/>
        </w:rPr>
        <w:t> </w:t>
      </w:r>
      <w:r w:rsidRPr="0037075D">
        <w:rPr>
          <w:rFonts w:ascii="Times New Roman" w:hAnsi="Times New Roman"/>
          <w:sz w:val="24"/>
          <w:szCs w:val="24"/>
        </w:rPr>
        <w:t>konkurzom</w:t>
      </w:r>
      <w:r>
        <w:rPr>
          <w:rFonts w:ascii="Times New Roman" w:hAnsi="Times New Roman"/>
          <w:sz w:val="24"/>
          <w:szCs w:val="24"/>
        </w:rPr>
        <w:t>,</w:t>
      </w:r>
      <w:r w:rsidRPr="0037075D">
        <w:rPr>
          <w:rFonts w:ascii="Times New Roman" w:hAnsi="Times New Roman"/>
          <w:sz w:val="24"/>
          <w:szCs w:val="24"/>
        </w:rPr>
        <w:t xml:space="preserve"> </w:t>
      </w:r>
      <w:r>
        <w:rPr>
          <w:rFonts w:ascii="Times New Roman" w:hAnsi="Times New Roman"/>
          <w:sz w:val="24"/>
          <w:szCs w:val="24"/>
        </w:rPr>
        <w:t>do 30 dní po uplynutí 5 rokov od vyhlásenia konkurzu a následne v pravidelných ročných intervaloch</w:t>
      </w:r>
      <w:r w:rsidRPr="0037075D">
        <w:rPr>
          <w:rFonts w:ascii="Times New Roman" w:hAnsi="Times New Roman"/>
          <w:sz w:val="24"/>
          <w:szCs w:val="24"/>
        </w:rPr>
        <w:t xml:space="preserve"> </w:t>
      </w:r>
      <w:r>
        <w:rPr>
          <w:rFonts w:ascii="Times New Roman" w:hAnsi="Times New Roman"/>
          <w:sz w:val="24"/>
          <w:szCs w:val="24"/>
        </w:rPr>
        <w:t xml:space="preserve">zaslať správu </w:t>
      </w:r>
      <w:r w:rsidRPr="0037075D">
        <w:rPr>
          <w:rFonts w:ascii="Times New Roman" w:hAnsi="Times New Roman"/>
          <w:sz w:val="24"/>
          <w:szCs w:val="24"/>
        </w:rPr>
        <w:t xml:space="preserve">(ďalej len </w:t>
      </w:r>
      <w:r>
        <w:rPr>
          <w:rFonts w:ascii="Times New Roman" w:hAnsi="Times New Roman"/>
          <w:sz w:val="24"/>
          <w:szCs w:val="24"/>
        </w:rPr>
        <w:t>„</w:t>
      </w:r>
      <w:proofErr w:type="spellStart"/>
      <w:r w:rsidRPr="0037075D">
        <w:rPr>
          <w:rFonts w:ascii="Times New Roman" w:hAnsi="Times New Roman"/>
          <w:sz w:val="24"/>
          <w:szCs w:val="24"/>
        </w:rPr>
        <w:t>reštančná</w:t>
      </w:r>
      <w:proofErr w:type="spellEnd"/>
      <w:r w:rsidRPr="0037075D">
        <w:rPr>
          <w:rFonts w:ascii="Times New Roman" w:hAnsi="Times New Roman"/>
          <w:sz w:val="24"/>
          <w:szCs w:val="24"/>
        </w:rPr>
        <w:t xml:space="preserve"> správa</w:t>
      </w:r>
      <w:r>
        <w:rPr>
          <w:rFonts w:ascii="Times New Roman" w:hAnsi="Times New Roman"/>
          <w:sz w:val="24"/>
          <w:szCs w:val="24"/>
        </w:rPr>
        <w:t>“)</w:t>
      </w:r>
      <w:r w:rsidRPr="0037075D">
        <w:rPr>
          <w:rFonts w:ascii="Times New Roman" w:hAnsi="Times New Roman"/>
          <w:sz w:val="24"/>
          <w:szCs w:val="24"/>
        </w:rPr>
        <w:t>, v ktorej uvedie</w:t>
      </w:r>
    </w:p>
    <w:p w:rsidR="00E82E9A" w:rsidRPr="0037075D" w:rsidRDefault="00E82E9A" w:rsidP="00E82E9A">
      <w:pPr>
        <w:jc w:val="both"/>
        <w:rPr>
          <w:rFonts w:ascii="Times New Roman" w:hAnsi="Times New Roman"/>
          <w:sz w:val="24"/>
          <w:szCs w:val="24"/>
        </w:rPr>
      </w:pPr>
      <w:r w:rsidRPr="0037075D">
        <w:rPr>
          <w:rFonts w:ascii="Times New Roman" w:hAnsi="Times New Roman"/>
          <w:sz w:val="24"/>
          <w:szCs w:val="24"/>
        </w:rPr>
        <w:t xml:space="preserve">a) priemerné mesačné náklady na správu a speňažovanie majetku </w:t>
      </w:r>
      <w:r>
        <w:rPr>
          <w:rFonts w:ascii="Times New Roman" w:hAnsi="Times New Roman"/>
          <w:sz w:val="24"/>
          <w:szCs w:val="24"/>
        </w:rPr>
        <w:t>úpadcu</w:t>
      </w:r>
      <w:r w:rsidRPr="0037075D">
        <w:rPr>
          <w:rFonts w:ascii="Times New Roman" w:hAnsi="Times New Roman"/>
          <w:sz w:val="24"/>
          <w:szCs w:val="24"/>
        </w:rPr>
        <w:t>,</w:t>
      </w:r>
    </w:p>
    <w:p w:rsidR="00E82E9A" w:rsidRPr="0037075D" w:rsidRDefault="00E82E9A" w:rsidP="00E82E9A">
      <w:pPr>
        <w:jc w:val="both"/>
        <w:rPr>
          <w:rFonts w:ascii="Times New Roman" w:hAnsi="Times New Roman"/>
          <w:sz w:val="24"/>
          <w:szCs w:val="24"/>
        </w:rPr>
      </w:pPr>
      <w:r w:rsidRPr="0037075D">
        <w:rPr>
          <w:rFonts w:ascii="Times New Roman" w:hAnsi="Times New Roman"/>
          <w:sz w:val="24"/>
          <w:szCs w:val="24"/>
        </w:rPr>
        <w:t>b) priemerné mesačné príjmy zo správy majetku podliehajúceho konkurzu,</w:t>
      </w:r>
    </w:p>
    <w:p w:rsidR="00E82E9A" w:rsidRDefault="00E82E9A" w:rsidP="00E82E9A">
      <w:pPr>
        <w:jc w:val="both"/>
        <w:rPr>
          <w:rFonts w:ascii="Times New Roman" w:hAnsi="Times New Roman"/>
          <w:sz w:val="24"/>
          <w:szCs w:val="24"/>
        </w:rPr>
      </w:pPr>
      <w:r w:rsidRPr="0037075D">
        <w:rPr>
          <w:rFonts w:ascii="Times New Roman" w:hAnsi="Times New Roman"/>
          <w:sz w:val="24"/>
          <w:szCs w:val="24"/>
        </w:rPr>
        <w:t>c) označenie majetku, ktorý nebol ešte speňažený a opis okolností, ktoré bránia jeho speňaženiu.</w:t>
      </w:r>
    </w:p>
    <w:p w:rsidR="00E82E9A" w:rsidRPr="0037075D"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sidRPr="0037075D">
        <w:rPr>
          <w:rFonts w:ascii="Times New Roman" w:hAnsi="Times New Roman"/>
          <w:sz w:val="24"/>
          <w:szCs w:val="24"/>
        </w:rPr>
        <w:t xml:space="preserve">(3) </w:t>
      </w:r>
      <w:r>
        <w:rPr>
          <w:rFonts w:ascii="Times New Roman" w:hAnsi="Times New Roman"/>
          <w:sz w:val="24"/>
          <w:szCs w:val="24"/>
        </w:rPr>
        <w:t xml:space="preserve">Ak ide o dlžníka, ktorý je zapísaný v obchodnom registri, správca </w:t>
      </w:r>
      <w:proofErr w:type="spellStart"/>
      <w:r>
        <w:rPr>
          <w:rFonts w:ascii="Times New Roman" w:hAnsi="Times New Roman"/>
          <w:sz w:val="24"/>
          <w:szCs w:val="24"/>
        </w:rPr>
        <w:t>reštančnú</w:t>
      </w:r>
      <w:proofErr w:type="spellEnd"/>
      <w:r>
        <w:rPr>
          <w:rFonts w:ascii="Times New Roman" w:hAnsi="Times New Roman"/>
          <w:sz w:val="24"/>
          <w:szCs w:val="24"/>
        </w:rPr>
        <w:t xml:space="preserve"> správu bez zbytočného odkladu po jej vyhotovení založí do zbierky listín.“.</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Doterajší odsek 2 sa označuje ako odsek 4.</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46. </w:t>
      </w:r>
      <w:r w:rsidRPr="00E65915">
        <w:rPr>
          <w:rFonts w:ascii="Times New Roman" w:hAnsi="Times New Roman"/>
          <w:sz w:val="24"/>
          <w:szCs w:val="24"/>
        </w:rPr>
        <w:t xml:space="preserve">V </w:t>
      </w:r>
      <w:r>
        <w:rPr>
          <w:rFonts w:ascii="Times New Roman" w:hAnsi="Times New Roman"/>
          <w:sz w:val="24"/>
          <w:szCs w:val="24"/>
        </w:rPr>
        <w:t>§ 91 ods. 3 sa vypúšťajú slová „ustanovený pri vyhlásení konkurzu“ a vypúšťa sa posledná veta.</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47. </w:t>
      </w:r>
      <w:r>
        <w:rPr>
          <w:rFonts w:ascii="Times New Roman" w:hAnsi="Times New Roman"/>
          <w:sz w:val="24"/>
          <w:szCs w:val="24"/>
        </w:rPr>
        <w:t>V § 92 ods. 2 druhej vete sa slová „záväzky, ktoré vznikli v súvislosti prevádzkovaním úpadcovho podniku po vyhlásení konkurzu,“ nahrádzajú slovami „záväzkové vzťahy schválené kupujúcim pri jeho prevode“.</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48. </w:t>
      </w:r>
      <w:r>
        <w:rPr>
          <w:rFonts w:ascii="Times New Roman" w:hAnsi="Times New Roman"/>
          <w:sz w:val="24"/>
          <w:szCs w:val="24"/>
        </w:rPr>
        <w:t>V § 92 ods. 6 sa vypúšťa  prvá veta.</w:t>
      </w:r>
    </w:p>
    <w:p w:rsidR="00E82E9A" w:rsidRDefault="00E82E9A" w:rsidP="00E82E9A">
      <w:pPr>
        <w:jc w:val="both"/>
        <w:rPr>
          <w:rFonts w:ascii="Times New Roman" w:hAnsi="Times New Roman"/>
          <w:sz w:val="24"/>
          <w:szCs w:val="24"/>
        </w:rPr>
      </w:pPr>
    </w:p>
    <w:p w:rsidR="00E82E9A" w:rsidRPr="00026976" w:rsidRDefault="00E82E9A" w:rsidP="00E82E9A">
      <w:pPr>
        <w:jc w:val="both"/>
        <w:rPr>
          <w:rFonts w:ascii="Times New Roman" w:hAnsi="Times New Roman"/>
          <w:sz w:val="24"/>
          <w:szCs w:val="24"/>
        </w:rPr>
      </w:pPr>
      <w:r>
        <w:rPr>
          <w:rFonts w:ascii="Times New Roman" w:hAnsi="Times New Roman"/>
          <w:b/>
          <w:sz w:val="24"/>
          <w:szCs w:val="24"/>
        </w:rPr>
        <w:t>49</w:t>
      </w:r>
      <w:r w:rsidRPr="00026976">
        <w:rPr>
          <w:rFonts w:ascii="Times New Roman" w:hAnsi="Times New Roman"/>
          <w:b/>
          <w:sz w:val="24"/>
          <w:szCs w:val="24"/>
        </w:rPr>
        <w:t>.</w:t>
      </w:r>
      <w:r>
        <w:rPr>
          <w:rFonts w:ascii="Times New Roman" w:hAnsi="Times New Roman"/>
          <w:sz w:val="24"/>
          <w:szCs w:val="24"/>
        </w:rPr>
        <w:t xml:space="preserve"> </w:t>
      </w:r>
      <w:r w:rsidRPr="00026976">
        <w:rPr>
          <w:rFonts w:ascii="Times New Roman" w:hAnsi="Times New Roman"/>
          <w:sz w:val="24"/>
          <w:szCs w:val="24"/>
        </w:rPr>
        <w:t xml:space="preserve">§ 95 </w:t>
      </w:r>
      <w:r>
        <w:rPr>
          <w:rFonts w:ascii="Times New Roman" w:hAnsi="Times New Roman"/>
          <w:sz w:val="24"/>
          <w:szCs w:val="24"/>
        </w:rPr>
        <w:t xml:space="preserve">sa dopĺňa </w:t>
      </w:r>
      <w:r w:rsidRPr="00026976">
        <w:rPr>
          <w:rFonts w:ascii="Times New Roman" w:hAnsi="Times New Roman"/>
          <w:sz w:val="24"/>
          <w:szCs w:val="24"/>
        </w:rPr>
        <w:t>odsek</w:t>
      </w:r>
      <w:r>
        <w:rPr>
          <w:rFonts w:ascii="Times New Roman" w:hAnsi="Times New Roman"/>
          <w:sz w:val="24"/>
          <w:szCs w:val="24"/>
        </w:rPr>
        <w:t>om</w:t>
      </w:r>
      <w:r w:rsidRPr="00026976">
        <w:rPr>
          <w:rFonts w:ascii="Times New Roman" w:hAnsi="Times New Roman"/>
          <w:sz w:val="24"/>
          <w:szCs w:val="24"/>
        </w:rPr>
        <w:t xml:space="preserve"> 5</w:t>
      </w:r>
      <w:r>
        <w:rPr>
          <w:rFonts w:ascii="Times New Roman" w:hAnsi="Times New Roman"/>
          <w:sz w:val="24"/>
          <w:szCs w:val="24"/>
        </w:rPr>
        <w:t>, ktorý</w:t>
      </w:r>
      <w:r w:rsidRPr="00026976">
        <w:rPr>
          <w:rFonts w:ascii="Times New Roman" w:hAnsi="Times New Roman"/>
          <w:sz w:val="24"/>
          <w:szCs w:val="24"/>
        </w:rPr>
        <w:t xml:space="preserve"> znie:</w:t>
      </w:r>
    </w:p>
    <w:p w:rsidR="00E82E9A" w:rsidRPr="00026976" w:rsidRDefault="00E82E9A" w:rsidP="00E82E9A">
      <w:pPr>
        <w:jc w:val="both"/>
        <w:rPr>
          <w:rFonts w:ascii="Times New Roman" w:hAnsi="Times New Roman"/>
          <w:sz w:val="24"/>
          <w:szCs w:val="24"/>
        </w:rPr>
      </w:pPr>
      <w:r>
        <w:rPr>
          <w:rFonts w:ascii="Times New Roman" w:hAnsi="Times New Roman"/>
          <w:sz w:val="24"/>
          <w:szCs w:val="24"/>
        </w:rPr>
        <w:t>„</w:t>
      </w:r>
      <w:r w:rsidRPr="00026976">
        <w:rPr>
          <w:rFonts w:ascii="Times New Roman" w:hAnsi="Times New Roman"/>
          <w:sz w:val="24"/>
          <w:szCs w:val="24"/>
        </w:rPr>
        <w:t xml:space="preserve">(5) Nezabezpečené pohľadávky z nového úveru sa z výťažku zo speňaženia majetku tvoriaceho všeobecnú podstatu v zistenom rozsahu uspokoja pred uspokojením pohľadávok podľa odseku 1. Ak niet odlišnej dohody medzi viacerými veriteľmi pohľadávok z nového úveru, pohľadávky </w:t>
      </w:r>
      <w:r>
        <w:rPr>
          <w:rFonts w:ascii="Times New Roman" w:hAnsi="Times New Roman"/>
          <w:sz w:val="24"/>
          <w:szCs w:val="24"/>
        </w:rPr>
        <w:t>sa uspokoja pomerne; na odlišnú dohodu sa prihliada len vtedy, ak je uložená v zbierke listín dlžníka. Na účely uloženia odlišnej dohody v zbierke listín je dlžník povinný poskytnúť veriteľom súčinnosť.“.</w:t>
      </w:r>
    </w:p>
    <w:p w:rsidR="00E82E9A" w:rsidRPr="00026976"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b/>
          <w:sz w:val="24"/>
          <w:szCs w:val="24"/>
        </w:rPr>
      </w:pPr>
      <w:r>
        <w:rPr>
          <w:rFonts w:ascii="Times New Roman" w:hAnsi="Times New Roman"/>
          <w:b/>
          <w:sz w:val="24"/>
          <w:szCs w:val="24"/>
        </w:rPr>
        <w:t>50</w:t>
      </w:r>
      <w:r w:rsidRPr="00026976">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V § 106 ods. 3 druhej vete sa číslo „4“ nahrádza číslom „5“.</w:t>
      </w:r>
      <w:r w:rsidRPr="00026976">
        <w:rPr>
          <w:rFonts w:ascii="Times New Roman" w:hAnsi="Times New Roman"/>
          <w:b/>
          <w:sz w:val="24"/>
          <w:szCs w:val="24"/>
        </w:rPr>
        <w:t xml:space="preserve"> </w:t>
      </w:r>
    </w:p>
    <w:p w:rsidR="00E82E9A" w:rsidRDefault="00E82E9A" w:rsidP="00E82E9A">
      <w:pPr>
        <w:jc w:val="both"/>
        <w:rPr>
          <w:rFonts w:ascii="Times New Roman" w:hAnsi="Times New Roman"/>
          <w:b/>
          <w:sz w:val="24"/>
          <w:szCs w:val="24"/>
        </w:rPr>
      </w:pPr>
    </w:p>
    <w:p w:rsidR="00E82E9A" w:rsidRPr="0060382A" w:rsidRDefault="00E82E9A" w:rsidP="00E82E9A">
      <w:pPr>
        <w:jc w:val="both"/>
        <w:rPr>
          <w:rFonts w:ascii="Times New Roman" w:hAnsi="Times New Roman"/>
          <w:sz w:val="24"/>
          <w:szCs w:val="24"/>
        </w:rPr>
      </w:pPr>
      <w:r>
        <w:rPr>
          <w:rFonts w:ascii="Times New Roman" w:hAnsi="Times New Roman"/>
          <w:b/>
          <w:sz w:val="24"/>
          <w:szCs w:val="24"/>
        </w:rPr>
        <w:t xml:space="preserve">51. </w:t>
      </w:r>
      <w:r w:rsidRPr="00026976">
        <w:rPr>
          <w:rFonts w:ascii="Times New Roman" w:hAnsi="Times New Roman"/>
          <w:sz w:val="24"/>
          <w:szCs w:val="24"/>
        </w:rPr>
        <w:t>V § 108 ods. 1 sa slová „dlžníkovi hrozí úpadok alebo je v úpadku“ nahrádzajú slovami „je dlžník v úpadku“.</w:t>
      </w:r>
    </w:p>
    <w:p w:rsidR="00E82E9A" w:rsidRPr="0060382A" w:rsidRDefault="00E82E9A" w:rsidP="00E82E9A">
      <w:pPr>
        <w:jc w:val="both"/>
        <w:rPr>
          <w:rFonts w:ascii="Times New Roman" w:hAnsi="Times New Roman"/>
          <w:sz w:val="24"/>
          <w:szCs w:val="24"/>
        </w:rPr>
      </w:pPr>
    </w:p>
    <w:p w:rsidR="00E82E9A" w:rsidRPr="0060382A" w:rsidRDefault="00E82E9A" w:rsidP="00E82E9A">
      <w:pPr>
        <w:jc w:val="both"/>
        <w:rPr>
          <w:rFonts w:ascii="Times New Roman" w:hAnsi="Times New Roman"/>
          <w:sz w:val="24"/>
          <w:szCs w:val="24"/>
        </w:rPr>
      </w:pPr>
      <w:r>
        <w:rPr>
          <w:rFonts w:ascii="Times New Roman" w:hAnsi="Times New Roman"/>
          <w:b/>
          <w:sz w:val="24"/>
          <w:szCs w:val="24"/>
        </w:rPr>
        <w:lastRenderedPageBreak/>
        <w:t>52</w:t>
      </w:r>
      <w:r w:rsidRPr="0060382A">
        <w:rPr>
          <w:rFonts w:ascii="Times New Roman" w:hAnsi="Times New Roman"/>
          <w:b/>
          <w:sz w:val="24"/>
          <w:szCs w:val="24"/>
        </w:rPr>
        <w:t xml:space="preserve">. </w:t>
      </w:r>
      <w:r w:rsidRPr="0060382A">
        <w:rPr>
          <w:rFonts w:ascii="Times New Roman" w:hAnsi="Times New Roman"/>
          <w:sz w:val="24"/>
          <w:szCs w:val="24"/>
        </w:rPr>
        <w:t>V § 109 ods. 3 písm</w:t>
      </w:r>
      <w:r>
        <w:rPr>
          <w:rFonts w:ascii="Times New Roman" w:hAnsi="Times New Roman"/>
          <w:sz w:val="24"/>
          <w:szCs w:val="24"/>
        </w:rPr>
        <w:t>eno</w:t>
      </w:r>
      <w:r w:rsidRPr="0060382A">
        <w:rPr>
          <w:rFonts w:ascii="Times New Roman" w:hAnsi="Times New Roman"/>
          <w:sz w:val="24"/>
          <w:szCs w:val="24"/>
        </w:rPr>
        <w:t xml:space="preserve"> c) znie:</w:t>
      </w:r>
    </w:p>
    <w:p w:rsidR="00E82E9A" w:rsidRDefault="00E82E9A" w:rsidP="00E82E9A">
      <w:pPr>
        <w:jc w:val="both"/>
        <w:rPr>
          <w:rFonts w:ascii="Times New Roman" w:hAnsi="Times New Roman"/>
          <w:sz w:val="24"/>
          <w:szCs w:val="24"/>
        </w:rPr>
      </w:pPr>
      <w:r w:rsidRPr="0060382A">
        <w:rPr>
          <w:rFonts w:ascii="Times New Roman" w:hAnsi="Times New Roman"/>
          <w:sz w:val="24"/>
          <w:szCs w:val="24"/>
        </w:rPr>
        <w:t xml:space="preserve">„c) </w:t>
      </w:r>
      <w:r>
        <w:rPr>
          <w:rFonts w:ascii="Times New Roman" w:hAnsi="Times New Roman"/>
          <w:sz w:val="24"/>
          <w:szCs w:val="24"/>
        </w:rPr>
        <w:t xml:space="preserve">je </w:t>
      </w:r>
      <w:r w:rsidRPr="0060382A">
        <w:rPr>
          <w:rFonts w:ascii="Times New Roman" w:hAnsi="Times New Roman"/>
          <w:sz w:val="24"/>
          <w:szCs w:val="24"/>
        </w:rPr>
        <w:t>dlžník v úpadku,“.</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53. </w:t>
      </w:r>
      <w:r w:rsidRPr="0060382A">
        <w:rPr>
          <w:rFonts w:ascii="Times New Roman" w:hAnsi="Times New Roman"/>
          <w:sz w:val="24"/>
          <w:szCs w:val="24"/>
        </w:rPr>
        <w:t>V § 1</w:t>
      </w:r>
      <w:r>
        <w:rPr>
          <w:rFonts w:ascii="Times New Roman" w:hAnsi="Times New Roman"/>
          <w:sz w:val="24"/>
          <w:szCs w:val="24"/>
        </w:rPr>
        <w:t>09 ods. 3</w:t>
      </w:r>
      <w:r w:rsidRPr="0060382A">
        <w:rPr>
          <w:rFonts w:ascii="Times New Roman" w:hAnsi="Times New Roman"/>
          <w:sz w:val="24"/>
          <w:szCs w:val="24"/>
        </w:rPr>
        <w:t xml:space="preserve"> </w:t>
      </w:r>
      <w:r>
        <w:rPr>
          <w:rFonts w:ascii="Times New Roman" w:hAnsi="Times New Roman"/>
          <w:sz w:val="24"/>
          <w:szCs w:val="24"/>
        </w:rPr>
        <w:t>písm. e) sa za slová „právneho predchodcu“ vkladajú slová „alebo od skončenia verejnej preventívnej reštrukturalizácie inak, ako potvrdením verejného preventívneho reštrukturalizačného plánu podľa osobitného predpisu,</w:t>
      </w:r>
      <w:r>
        <w:rPr>
          <w:rFonts w:ascii="Times New Roman" w:hAnsi="Times New Roman"/>
          <w:sz w:val="24"/>
          <w:szCs w:val="24"/>
          <w:vertAlign w:val="superscript"/>
        </w:rPr>
        <w:t>22d</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Poznámka pod čiarou k odkazu 22d znie:</w:t>
      </w:r>
    </w:p>
    <w:p w:rsidR="00E82E9A" w:rsidRPr="00361C7E" w:rsidRDefault="00E82E9A" w:rsidP="00E82E9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22d</w:t>
      </w:r>
      <w:r>
        <w:rPr>
          <w:rFonts w:ascii="Times New Roman" w:hAnsi="Times New Roman"/>
          <w:sz w:val="24"/>
          <w:szCs w:val="24"/>
        </w:rPr>
        <w:t>) § 15 zákona č. .../2022 Z. z.“.</w:t>
      </w:r>
    </w:p>
    <w:p w:rsidR="00E82E9A" w:rsidRPr="0060382A" w:rsidRDefault="00E82E9A" w:rsidP="00E82E9A">
      <w:pPr>
        <w:jc w:val="both"/>
        <w:rPr>
          <w:rFonts w:ascii="Times New Roman" w:hAnsi="Times New Roman"/>
          <w:sz w:val="24"/>
          <w:szCs w:val="24"/>
        </w:rPr>
      </w:pPr>
    </w:p>
    <w:p w:rsidR="00E82E9A" w:rsidRPr="0053255B" w:rsidRDefault="00E82E9A" w:rsidP="00E82E9A">
      <w:pPr>
        <w:jc w:val="both"/>
        <w:rPr>
          <w:rFonts w:ascii="Times New Roman" w:hAnsi="Times New Roman"/>
          <w:sz w:val="24"/>
          <w:szCs w:val="24"/>
        </w:rPr>
      </w:pPr>
      <w:r w:rsidRPr="0053255B">
        <w:rPr>
          <w:rFonts w:ascii="Times New Roman" w:hAnsi="Times New Roman"/>
          <w:b/>
          <w:sz w:val="24"/>
          <w:szCs w:val="24"/>
        </w:rPr>
        <w:t>5</w:t>
      </w:r>
      <w:r>
        <w:rPr>
          <w:rFonts w:ascii="Times New Roman" w:hAnsi="Times New Roman"/>
          <w:b/>
          <w:sz w:val="24"/>
          <w:szCs w:val="24"/>
        </w:rPr>
        <w:t>4</w:t>
      </w:r>
      <w:r w:rsidRPr="0053255B">
        <w:rPr>
          <w:rFonts w:ascii="Times New Roman" w:hAnsi="Times New Roman"/>
          <w:b/>
          <w:sz w:val="24"/>
          <w:szCs w:val="24"/>
        </w:rPr>
        <w:t xml:space="preserve">. </w:t>
      </w:r>
      <w:r w:rsidRPr="0053255B">
        <w:rPr>
          <w:rFonts w:ascii="Times New Roman" w:hAnsi="Times New Roman"/>
          <w:sz w:val="24"/>
          <w:szCs w:val="24"/>
        </w:rPr>
        <w:t>V § 110 ods. 1 písm</w:t>
      </w:r>
      <w:r>
        <w:rPr>
          <w:rFonts w:ascii="Times New Roman" w:hAnsi="Times New Roman"/>
          <w:sz w:val="24"/>
          <w:szCs w:val="24"/>
        </w:rPr>
        <w:t>eno</w:t>
      </w:r>
      <w:r w:rsidRPr="0053255B">
        <w:rPr>
          <w:rFonts w:ascii="Times New Roman" w:hAnsi="Times New Roman"/>
          <w:sz w:val="24"/>
          <w:szCs w:val="24"/>
        </w:rPr>
        <w:t xml:space="preserve"> c) znie:</w:t>
      </w:r>
    </w:p>
    <w:p w:rsidR="00E82E9A" w:rsidRDefault="00E82E9A" w:rsidP="00E82E9A">
      <w:pPr>
        <w:jc w:val="both"/>
        <w:rPr>
          <w:rFonts w:ascii="Times New Roman" w:hAnsi="Times New Roman"/>
          <w:sz w:val="24"/>
          <w:szCs w:val="24"/>
        </w:rPr>
      </w:pPr>
      <w:r w:rsidRPr="0053255B">
        <w:rPr>
          <w:rFonts w:ascii="Times New Roman" w:hAnsi="Times New Roman"/>
          <w:sz w:val="24"/>
          <w:szCs w:val="24"/>
        </w:rPr>
        <w:t>„c) zistenie, či je dlžník v úpadku a kedy úpadok nastal spolu s odôvodnením, prečo úpadok nastal,“</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Pr="007F11CF" w:rsidRDefault="00E82E9A" w:rsidP="00E82E9A">
      <w:pPr>
        <w:jc w:val="both"/>
        <w:rPr>
          <w:rFonts w:ascii="Times New Roman" w:hAnsi="Times New Roman"/>
          <w:sz w:val="24"/>
          <w:szCs w:val="24"/>
        </w:rPr>
      </w:pPr>
      <w:r>
        <w:rPr>
          <w:rFonts w:ascii="Times New Roman" w:hAnsi="Times New Roman"/>
          <w:b/>
          <w:sz w:val="24"/>
          <w:szCs w:val="24"/>
        </w:rPr>
        <w:t xml:space="preserve">55. </w:t>
      </w:r>
      <w:r w:rsidRPr="007F11CF">
        <w:rPr>
          <w:rFonts w:ascii="Times New Roman" w:hAnsi="Times New Roman"/>
          <w:sz w:val="24"/>
          <w:szCs w:val="24"/>
        </w:rPr>
        <w:t>§ 111 sa dopĺňa odsekom 4, ktorý znie:</w:t>
      </w:r>
    </w:p>
    <w:p w:rsidR="00E82E9A" w:rsidRPr="007F11CF" w:rsidRDefault="00E82E9A" w:rsidP="00E82E9A">
      <w:pPr>
        <w:jc w:val="both"/>
        <w:rPr>
          <w:rFonts w:ascii="Times New Roman" w:hAnsi="Times New Roman"/>
          <w:sz w:val="24"/>
          <w:szCs w:val="24"/>
        </w:rPr>
      </w:pPr>
      <w:r w:rsidRPr="007F11CF">
        <w:rPr>
          <w:rFonts w:ascii="Times New Roman" w:hAnsi="Times New Roman"/>
          <w:sz w:val="24"/>
          <w:szCs w:val="24"/>
        </w:rPr>
        <w:t xml:space="preserve">„(4) Ak vo verejnej preventívnej reštrukturalizácii, počas ktorej nastal úpadok dlžníka, nedôjde k potvrdeniu </w:t>
      </w:r>
      <w:r>
        <w:rPr>
          <w:rFonts w:ascii="Times New Roman" w:hAnsi="Times New Roman"/>
          <w:sz w:val="24"/>
          <w:szCs w:val="24"/>
        </w:rPr>
        <w:t>verejného preventívneho reštrukturalizačného</w:t>
      </w:r>
      <w:r w:rsidRPr="007F11CF">
        <w:rPr>
          <w:rFonts w:ascii="Times New Roman" w:hAnsi="Times New Roman"/>
          <w:sz w:val="24"/>
          <w:szCs w:val="24"/>
        </w:rPr>
        <w:t xml:space="preserve"> plánu súdom podľa osobitného predpisu,</w:t>
      </w:r>
      <w:r>
        <w:rPr>
          <w:rFonts w:ascii="Times New Roman" w:hAnsi="Times New Roman"/>
          <w:sz w:val="24"/>
          <w:szCs w:val="24"/>
          <w:vertAlign w:val="superscript"/>
        </w:rPr>
        <w:t>22e</w:t>
      </w:r>
      <w:r w:rsidRPr="007F11CF">
        <w:rPr>
          <w:rFonts w:ascii="Times New Roman" w:hAnsi="Times New Roman"/>
          <w:sz w:val="24"/>
          <w:szCs w:val="24"/>
        </w:rPr>
        <w:t>) návrh na povolenie reštrukturalizácie možno podať najskôr po uplynutí dvoch rokov od skončenia verejnej preventívnej reštrukturalizácie.“.</w:t>
      </w:r>
    </w:p>
    <w:p w:rsidR="00E82E9A" w:rsidRPr="007F11CF" w:rsidRDefault="00E82E9A" w:rsidP="00E82E9A">
      <w:pPr>
        <w:jc w:val="both"/>
        <w:rPr>
          <w:rFonts w:ascii="Times New Roman" w:hAnsi="Times New Roman"/>
          <w:sz w:val="24"/>
          <w:szCs w:val="24"/>
        </w:rPr>
      </w:pPr>
    </w:p>
    <w:p w:rsidR="00E82E9A" w:rsidRPr="007F11CF" w:rsidRDefault="00E82E9A" w:rsidP="00E82E9A">
      <w:pPr>
        <w:jc w:val="both"/>
        <w:rPr>
          <w:rFonts w:ascii="Times New Roman" w:hAnsi="Times New Roman"/>
          <w:sz w:val="24"/>
          <w:szCs w:val="24"/>
        </w:rPr>
      </w:pPr>
      <w:r w:rsidRPr="007F11CF">
        <w:rPr>
          <w:rFonts w:ascii="Times New Roman" w:hAnsi="Times New Roman"/>
          <w:sz w:val="24"/>
          <w:szCs w:val="24"/>
        </w:rPr>
        <w:t>Poznámk</w:t>
      </w:r>
      <w:r>
        <w:rPr>
          <w:rFonts w:ascii="Times New Roman" w:hAnsi="Times New Roman"/>
          <w:sz w:val="24"/>
          <w:szCs w:val="24"/>
        </w:rPr>
        <w:t>a</w:t>
      </w:r>
      <w:r w:rsidRPr="007F11CF">
        <w:rPr>
          <w:rFonts w:ascii="Times New Roman" w:hAnsi="Times New Roman"/>
          <w:sz w:val="24"/>
          <w:szCs w:val="24"/>
        </w:rPr>
        <w:t xml:space="preserve"> pod čiarkou k </w:t>
      </w:r>
      <w:r w:rsidRPr="007F2703">
        <w:rPr>
          <w:rFonts w:ascii="Times New Roman" w:hAnsi="Times New Roman"/>
          <w:sz w:val="24"/>
          <w:szCs w:val="24"/>
        </w:rPr>
        <w:t>odkazu 22</w:t>
      </w:r>
      <w:r>
        <w:rPr>
          <w:rFonts w:ascii="Times New Roman" w:hAnsi="Times New Roman"/>
          <w:sz w:val="24"/>
          <w:szCs w:val="24"/>
        </w:rPr>
        <w:t>e</w:t>
      </w:r>
      <w:r w:rsidRPr="007F2703">
        <w:rPr>
          <w:rFonts w:ascii="Times New Roman" w:hAnsi="Times New Roman"/>
          <w:sz w:val="24"/>
          <w:szCs w:val="24"/>
        </w:rPr>
        <w:t xml:space="preserve"> znie</w:t>
      </w:r>
      <w:r w:rsidRPr="007F11CF">
        <w:rPr>
          <w:rFonts w:ascii="Times New Roman" w:hAnsi="Times New Roman"/>
          <w:sz w:val="24"/>
          <w:szCs w:val="24"/>
        </w:rPr>
        <w:t>:</w:t>
      </w:r>
    </w:p>
    <w:p w:rsidR="00E82E9A" w:rsidRDefault="00E82E9A" w:rsidP="00E82E9A">
      <w:pPr>
        <w:jc w:val="both"/>
        <w:rPr>
          <w:rFonts w:ascii="Times New Roman" w:hAnsi="Times New Roman"/>
          <w:sz w:val="24"/>
          <w:szCs w:val="24"/>
        </w:rPr>
      </w:pPr>
      <w:r w:rsidRPr="007F11CF">
        <w:rPr>
          <w:rFonts w:ascii="Times New Roman" w:hAnsi="Times New Roman"/>
          <w:sz w:val="24"/>
          <w:szCs w:val="24"/>
        </w:rPr>
        <w:t>„</w:t>
      </w:r>
      <w:r w:rsidRPr="009B41D8">
        <w:rPr>
          <w:rFonts w:ascii="Times New Roman" w:hAnsi="Times New Roman"/>
          <w:sz w:val="24"/>
          <w:szCs w:val="24"/>
          <w:vertAlign w:val="superscript"/>
        </w:rPr>
        <w:t>22</w:t>
      </w:r>
      <w:r>
        <w:rPr>
          <w:rFonts w:ascii="Times New Roman" w:hAnsi="Times New Roman"/>
          <w:sz w:val="24"/>
          <w:szCs w:val="24"/>
          <w:vertAlign w:val="superscript"/>
        </w:rPr>
        <w:t>e</w:t>
      </w:r>
      <w:r w:rsidRPr="007F11CF">
        <w:rPr>
          <w:rFonts w:ascii="Times New Roman" w:hAnsi="Times New Roman"/>
          <w:sz w:val="24"/>
          <w:szCs w:val="24"/>
        </w:rPr>
        <w:t xml:space="preserve">) § </w:t>
      </w:r>
      <w:r>
        <w:rPr>
          <w:rFonts w:ascii="Times New Roman" w:hAnsi="Times New Roman"/>
          <w:sz w:val="24"/>
          <w:szCs w:val="24"/>
        </w:rPr>
        <w:t>12</w:t>
      </w:r>
      <w:r w:rsidRPr="007F11CF">
        <w:rPr>
          <w:rFonts w:ascii="Times New Roman" w:hAnsi="Times New Roman"/>
          <w:sz w:val="24"/>
          <w:szCs w:val="24"/>
        </w:rPr>
        <w:t xml:space="preserve"> zákona č. .../202</w:t>
      </w:r>
      <w:r>
        <w:rPr>
          <w:rFonts w:ascii="Times New Roman" w:hAnsi="Times New Roman"/>
          <w:sz w:val="24"/>
          <w:szCs w:val="24"/>
        </w:rPr>
        <w:t>2 Z. z.“.</w:t>
      </w:r>
    </w:p>
    <w:p w:rsidR="00E82E9A" w:rsidRPr="0053255B" w:rsidRDefault="00E82E9A" w:rsidP="00E82E9A">
      <w:pPr>
        <w:jc w:val="both"/>
        <w:rPr>
          <w:rFonts w:ascii="Times New Roman" w:hAnsi="Times New Roman"/>
          <w:sz w:val="24"/>
          <w:szCs w:val="24"/>
        </w:rPr>
      </w:pPr>
    </w:p>
    <w:p w:rsidR="00E82E9A" w:rsidRPr="0008476D" w:rsidRDefault="00E82E9A" w:rsidP="00E82E9A">
      <w:pPr>
        <w:jc w:val="both"/>
        <w:rPr>
          <w:rFonts w:ascii="Times New Roman" w:hAnsi="Times New Roman"/>
          <w:sz w:val="24"/>
          <w:szCs w:val="24"/>
        </w:rPr>
      </w:pPr>
      <w:r>
        <w:rPr>
          <w:rFonts w:ascii="Times New Roman" w:hAnsi="Times New Roman"/>
          <w:b/>
          <w:sz w:val="24"/>
          <w:szCs w:val="24"/>
        </w:rPr>
        <w:t xml:space="preserve">56. </w:t>
      </w:r>
      <w:r>
        <w:rPr>
          <w:rFonts w:ascii="Times New Roman" w:hAnsi="Times New Roman"/>
          <w:sz w:val="24"/>
          <w:szCs w:val="24"/>
        </w:rPr>
        <w:t xml:space="preserve">V § 112 ods. 1 druhá veta znie: </w:t>
      </w:r>
      <w:r w:rsidRPr="0008476D">
        <w:rPr>
          <w:rFonts w:ascii="Times New Roman" w:hAnsi="Times New Roman"/>
          <w:sz w:val="24"/>
          <w:szCs w:val="24"/>
        </w:rPr>
        <w:t xml:space="preserve">„Návrh </w:t>
      </w:r>
      <w:r>
        <w:rPr>
          <w:rFonts w:ascii="Times New Roman" w:hAnsi="Times New Roman"/>
          <w:sz w:val="24"/>
          <w:szCs w:val="24"/>
        </w:rPr>
        <w:t xml:space="preserve">na povolenie reštrukturalizácie sa </w:t>
      </w:r>
      <w:r w:rsidRPr="0008476D">
        <w:rPr>
          <w:rFonts w:ascii="Times New Roman" w:hAnsi="Times New Roman"/>
          <w:sz w:val="24"/>
          <w:szCs w:val="24"/>
        </w:rPr>
        <w:t>podáva elektronickými prostriedkami do elektronickej schránky súdu, ktorý musí byť autorizovaný navrhovateľom, inak sa naň neprihliada.</w:t>
      </w:r>
      <w:r>
        <w:rPr>
          <w:rFonts w:ascii="Times New Roman" w:hAnsi="Times New Roman"/>
          <w:sz w:val="24"/>
          <w:szCs w:val="24"/>
        </w:rPr>
        <w:t>“.</w:t>
      </w:r>
      <w:r w:rsidRPr="0008476D">
        <w:rPr>
          <w:rFonts w:ascii="Times New Roman" w:hAnsi="Times New Roman"/>
          <w:sz w:val="24"/>
          <w:szCs w:val="24"/>
        </w:rPr>
        <w:t xml:space="preserve"> </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57. </w:t>
      </w:r>
      <w:r w:rsidRPr="00A87033">
        <w:rPr>
          <w:rFonts w:ascii="Times New Roman" w:hAnsi="Times New Roman"/>
          <w:sz w:val="24"/>
          <w:szCs w:val="24"/>
        </w:rPr>
        <w:t xml:space="preserve">§ 121 </w:t>
      </w:r>
      <w:r>
        <w:rPr>
          <w:rFonts w:ascii="Times New Roman" w:hAnsi="Times New Roman"/>
          <w:sz w:val="24"/>
          <w:szCs w:val="24"/>
        </w:rPr>
        <w:t xml:space="preserve">vrátane nadpisu </w:t>
      </w:r>
      <w:r w:rsidRPr="00A87033">
        <w:rPr>
          <w:rFonts w:ascii="Times New Roman" w:hAnsi="Times New Roman"/>
          <w:sz w:val="24"/>
          <w:szCs w:val="24"/>
        </w:rPr>
        <w:t>znie</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 121</w:t>
      </w:r>
    </w:p>
    <w:p w:rsidR="00E82E9A" w:rsidRDefault="00E82E9A" w:rsidP="00E82E9A">
      <w:pPr>
        <w:jc w:val="center"/>
        <w:rPr>
          <w:rFonts w:ascii="Times New Roman" w:hAnsi="Times New Roman"/>
          <w:sz w:val="24"/>
          <w:szCs w:val="24"/>
        </w:rPr>
      </w:pPr>
      <w:r>
        <w:rPr>
          <w:rFonts w:ascii="Times New Roman" w:hAnsi="Times New Roman"/>
          <w:sz w:val="24"/>
          <w:szCs w:val="24"/>
        </w:rPr>
        <w:t>Prihlasovanie pohľadávok</w:t>
      </w:r>
    </w:p>
    <w:p w:rsidR="00E82E9A" w:rsidRDefault="00E82E9A" w:rsidP="00E82E9A">
      <w:pPr>
        <w:jc w:val="center"/>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Prihláška sa podáva u správcu elektronicky prostredníctvom na to určeného elektronického formulára a musí byť autorizovaná; to neplatí, ak ide o zahraničného veriteľa podľa osobitného predpisu.</w:t>
      </w:r>
      <w:r w:rsidRPr="007F2703">
        <w:rPr>
          <w:rFonts w:ascii="Times New Roman" w:hAnsi="Times New Roman"/>
          <w:sz w:val="24"/>
          <w:szCs w:val="24"/>
          <w:vertAlign w:val="superscript"/>
        </w:rPr>
        <w:t>8</w:t>
      </w:r>
      <w:r>
        <w:rPr>
          <w:rFonts w:ascii="Times New Roman" w:hAnsi="Times New Roman"/>
          <w:sz w:val="24"/>
          <w:szCs w:val="24"/>
          <w:vertAlign w:val="superscript"/>
        </w:rPr>
        <w:t>a</w:t>
      </w:r>
      <w:r w:rsidRPr="007F2703">
        <w:rPr>
          <w:rFonts w:ascii="Times New Roman" w:hAnsi="Times New Roman"/>
          <w:sz w:val="24"/>
          <w:szCs w:val="24"/>
          <w:vertAlign w:val="superscript"/>
        </w:rPr>
        <w:t>c</w:t>
      </w:r>
      <w:r w:rsidRPr="007F2703">
        <w:rPr>
          <w:rFonts w:ascii="Times New Roman" w:hAnsi="Times New Roman"/>
          <w:sz w:val="24"/>
          <w:szCs w:val="24"/>
        </w:rPr>
        <w:t>) Prihláška</w:t>
      </w:r>
      <w:r>
        <w:rPr>
          <w:rFonts w:ascii="Times New Roman" w:hAnsi="Times New Roman"/>
          <w:sz w:val="24"/>
          <w:szCs w:val="24"/>
        </w:rPr>
        <w:t xml:space="preserve"> musí byť správcovi doručená do 30 dní od povolenia reštrukturalizácie, inak sa na ňu neprihliada. Ustanovenie § 28 ods. 6 sa použije primerane.“.</w:t>
      </w:r>
    </w:p>
    <w:p w:rsidR="00E82E9A" w:rsidRDefault="00E82E9A" w:rsidP="00E82E9A">
      <w:pPr>
        <w:jc w:val="both"/>
        <w:rPr>
          <w:rFonts w:ascii="Times New Roman" w:hAnsi="Times New Roman"/>
          <w:sz w:val="24"/>
          <w:szCs w:val="24"/>
        </w:rPr>
      </w:pPr>
    </w:p>
    <w:p w:rsidR="00E82E9A" w:rsidRPr="00965C49" w:rsidRDefault="00E82E9A" w:rsidP="00E82E9A">
      <w:pPr>
        <w:jc w:val="both"/>
        <w:rPr>
          <w:rFonts w:ascii="Times New Roman" w:hAnsi="Times New Roman"/>
          <w:sz w:val="24"/>
          <w:szCs w:val="24"/>
        </w:rPr>
      </w:pPr>
      <w:r>
        <w:rPr>
          <w:rFonts w:ascii="Times New Roman" w:hAnsi="Times New Roman"/>
          <w:b/>
          <w:sz w:val="24"/>
          <w:szCs w:val="24"/>
        </w:rPr>
        <w:t>58</w:t>
      </w:r>
      <w:r w:rsidRPr="00965C49">
        <w:rPr>
          <w:rFonts w:ascii="Times New Roman" w:hAnsi="Times New Roman"/>
          <w:b/>
          <w:sz w:val="24"/>
          <w:szCs w:val="24"/>
        </w:rPr>
        <w:t>.</w:t>
      </w:r>
      <w:r w:rsidRPr="00965C49">
        <w:rPr>
          <w:rFonts w:ascii="Times New Roman" w:hAnsi="Times New Roman"/>
          <w:sz w:val="24"/>
          <w:szCs w:val="24"/>
        </w:rPr>
        <w:t xml:space="preserve"> V § 122 ods</w:t>
      </w:r>
      <w:r>
        <w:rPr>
          <w:rFonts w:ascii="Times New Roman" w:hAnsi="Times New Roman"/>
          <w:sz w:val="24"/>
          <w:szCs w:val="24"/>
        </w:rPr>
        <w:t>ek</w:t>
      </w:r>
      <w:r w:rsidRPr="00965C49">
        <w:rPr>
          <w:rFonts w:ascii="Times New Roman" w:hAnsi="Times New Roman"/>
          <w:sz w:val="24"/>
          <w:szCs w:val="24"/>
        </w:rPr>
        <w:t xml:space="preserve"> 2 znie:</w:t>
      </w:r>
    </w:p>
    <w:p w:rsidR="00E82E9A" w:rsidRDefault="00E82E9A" w:rsidP="00E82E9A">
      <w:pPr>
        <w:jc w:val="both"/>
        <w:rPr>
          <w:rFonts w:ascii="Times New Roman" w:hAnsi="Times New Roman"/>
          <w:sz w:val="24"/>
          <w:szCs w:val="24"/>
        </w:rPr>
      </w:pPr>
      <w:r w:rsidRPr="00965C49">
        <w:rPr>
          <w:rFonts w:ascii="Times New Roman" w:hAnsi="Times New Roman"/>
          <w:sz w:val="24"/>
          <w:szCs w:val="24"/>
        </w:rPr>
        <w:t>„(2) Ustanoveni</w:t>
      </w:r>
      <w:r>
        <w:rPr>
          <w:rFonts w:ascii="Times New Roman" w:hAnsi="Times New Roman"/>
          <w:sz w:val="24"/>
          <w:szCs w:val="24"/>
        </w:rPr>
        <w:t>a</w:t>
      </w:r>
      <w:r w:rsidRPr="00965C49">
        <w:rPr>
          <w:rFonts w:ascii="Times New Roman" w:hAnsi="Times New Roman"/>
          <w:sz w:val="24"/>
          <w:szCs w:val="24"/>
        </w:rPr>
        <w:t xml:space="preserve"> § 30 </w:t>
      </w:r>
      <w:r>
        <w:rPr>
          <w:rFonts w:ascii="Times New Roman" w:hAnsi="Times New Roman"/>
          <w:sz w:val="24"/>
          <w:szCs w:val="24"/>
        </w:rPr>
        <w:t xml:space="preserve">a 31 </w:t>
      </w:r>
      <w:r w:rsidRPr="00965C49">
        <w:rPr>
          <w:rFonts w:ascii="Times New Roman" w:hAnsi="Times New Roman"/>
          <w:sz w:val="24"/>
          <w:szCs w:val="24"/>
        </w:rPr>
        <w:t>sa použij</w:t>
      </w:r>
      <w:r>
        <w:rPr>
          <w:rFonts w:ascii="Times New Roman" w:hAnsi="Times New Roman"/>
          <w:sz w:val="24"/>
          <w:szCs w:val="24"/>
        </w:rPr>
        <w:t>ú</w:t>
      </w:r>
      <w:r w:rsidRPr="00965C49">
        <w:rPr>
          <w:rFonts w:ascii="Times New Roman" w:hAnsi="Times New Roman"/>
          <w:sz w:val="24"/>
          <w:szCs w:val="24"/>
        </w:rPr>
        <w:t xml:space="preserve"> </w:t>
      </w:r>
      <w:r>
        <w:rPr>
          <w:rFonts w:ascii="Times New Roman" w:hAnsi="Times New Roman"/>
          <w:sz w:val="24"/>
          <w:szCs w:val="24"/>
        </w:rPr>
        <w:t>rovnako</w:t>
      </w:r>
      <w:r w:rsidRPr="00965C49">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59. </w:t>
      </w:r>
      <w:r>
        <w:rPr>
          <w:rFonts w:ascii="Times New Roman" w:hAnsi="Times New Roman"/>
          <w:sz w:val="24"/>
          <w:szCs w:val="24"/>
        </w:rPr>
        <w:t>V § 123 ods. 1 sa za slová „zoznamu pohľadávok“ vkladajú slová „v registri úpadcov“ a vypúšťa sa bodkočiarka a slová „zoznam pohľadávok správca vyhotovuje v štyroch rovnopisoch“.</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60. </w:t>
      </w:r>
      <w:r>
        <w:rPr>
          <w:rFonts w:ascii="Times New Roman" w:hAnsi="Times New Roman"/>
          <w:sz w:val="24"/>
          <w:szCs w:val="24"/>
        </w:rPr>
        <w:t>V  § 123 sa vypúšťa odsek 2.</w:t>
      </w:r>
    </w:p>
    <w:p w:rsidR="00E82E9A" w:rsidRDefault="00E82E9A" w:rsidP="00E82E9A">
      <w:pPr>
        <w:jc w:val="both"/>
        <w:rPr>
          <w:rFonts w:ascii="Times New Roman" w:hAnsi="Times New Roman"/>
          <w:sz w:val="24"/>
          <w:szCs w:val="24"/>
        </w:rPr>
      </w:pPr>
    </w:p>
    <w:p w:rsidR="00E82E9A" w:rsidRPr="00965C49" w:rsidRDefault="00E82E9A" w:rsidP="00E82E9A">
      <w:pPr>
        <w:jc w:val="both"/>
        <w:rPr>
          <w:rFonts w:ascii="Times New Roman" w:hAnsi="Times New Roman"/>
          <w:sz w:val="24"/>
          <w:szCs w:val="24"/>
        </w:rPr>
      </w:pPr>
      <w:r>
        <w:rPr>
          <w:rFonts w:ascii="Times New Roman" w:hAnsi="Times New Roman"/>
          <w:sz w:val="24"/>
          <w:szCs w:val="24"/>
        </w:rPr>
        <w:t>Doterajšie odseky 3 až 6 sa označujú ako odseky 2 až 5.</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61. </w:t>
      </w:r>
      <w:r>
        <w:rPr>
          <w:rFonts w:ascii="Times New Roman" w:hAnsi="Times New Roman"/>
          <w:sz w:val="24"/>
          <w:szCs w:val="24"/>
        </w:rPr>
        <w:t xml:space="preserve">V § 126 ods. 1 sa za druhú vetu vkladá nová tretia a štvrtá veta, ktoré znejú: „Správca môže </w:t>
      </w:r>
      <w:r w:rsidRPr="003B4A04">
        <w:rPr>
          <w:rFonts w:ascii="Times New Roman" w:hAnsi="Times New Roman"/>
          <w:sz w:val="24"/>
          <w:szCs w:val="24"/>
        </w:rPr>
        <w:t xml:space="preserve">požiadať súd o súhlas s uskutočnením schôdze veriteľov prostredníctvom videokonferencie </w:t>
      </w:r>
      <w:r w:rsidRPr="003B4A04">
        <w:rPr>
          <w:rFonts w:ascii="Times New Roman" w:hAnsi="Times New Roman"/>
          <w:sz w:val="24"/>
          <w:szCs w:val="24"/>
        </w:rPr>
        <w:lastRenderedPageBreak/>
        <w:t xml:space="preserve">alebo inými prostriedkami komunikačnej technológie, ktoré umožňujú vyhotovenie obrazovo-zvukového záznamu; na tento účel správca zašle prístupové údaje súdu a prihláseným </w:t>
      </w:r>
      <w:r>
        <w:rPr>
          <w:rFonts w:ascii="Times New Roman" w:hAnsi="Times New Roman"/>
          <w:sz w:val="24"/>
          <w:szCs w:val="24"/>
        </w:rPr>
        <w:t>veriteľom</w:t>
      </w:r>
      <w:r w:rsidRPr="00270166">
        <w:rPr>
          <w:rFonts w:ascii="Times New Roman" w:hAnsi="Times New Roman"/>
          <w:sz w:val="24"/>
          <w:szCs w:val="24"/>
        </w:rPr>
        <w:t>.</w:t>
      </w:r>
      <w:r>
        <w:rPr>
          <w:rFonts w:ascii="Times New Roman" w:hAnsi="Times New Roman"/>
          <w:sz w:val="24"/>
          <w:szCs w:val="24"/>
        </w:rPr>
        <w:t xml:space="preserve"> O</w:t>
      </w:r>
      <w:r w:rsidRPr="00270166">
        <w:rPr>
          <w:rFonts w:ascii="Times New Roman" w:hAnsi="Times New Roman"/>
          <w:sz w:val="24"/>
          <w:szCs w:val="24"/>
        </w:rPr>
        <w:t xml:space="preserve">známenie o zvolaní schôdze veriteľov </w:t>
      </w:r>
      <w:r>
        <w:rPr>
          <w:rFonts w:ascii="Times New Roman" w:hAnsi="Times New Roman"/>
          <w:sz w:val="24"/>
          <w:szCs w:val="24"/>
        </w:rPr>
        <w:t>musí v takomto prípade obsahovať</w:t>
      </w:r>
      <w:r w:rsidRPr="00270166">
        <w:rPr>
          <w:rFonts w:ascii="Times New Roman" w:hAnsi="Times New Roman"/>
          <w:sz w:val="24"/>
          <w:szCs w:val="24"/>
        </w:rPr>
        <w:t xml:space="preserve"> čas, predmet rokovania a termín, dokedy majú</w:t>
      </w:r>
      <w:r>
        <w:rPr>
          <w:rFonts w:ascii="Times New Roman" w:hAnsi="Times New Roman"/>
          <w:sz w:val="24"/>
          <w:szCs w:val="24"/>
        </w:rPr>
        <w:t xml:space="preserve"> </w:t>
      </w:r>
      <w:r w:rsidRPr="00270166">
        <w:rPr>
          <w:rFonts w:ascii="Times New Roman" w:hAnsi="Times New Roman"/>
          <w:sz w:val="24"/>
          <w:szCs w:val="24"/>
        </w:rPr>
        <w:t xml:space="preserve">veritelia, ktorí v prihláške pohľadávky neuviedli </w:t>
      </w:r>
      <w:r>
        <w:rPr>
          <w:rFonts w:ascii="Times New Roman" w:hAnsi="Times New Roman"/>
          <w:sz w:val="24"/>
          <w:szCs w:val="24"/>
        </w:rPr>
        <w:t>adresu elektronickej pošty,</w:t>
      </w:r>
      <w:r w:rsidRPr="00270166">
        <w:rPr>
          <w:rFonts w:ascii="Times New Roman" w:hAnsi="Times New Roman"/>
          <w:sz w:val="24"/>
          <w:szCs w:val="24"/>
        </w:rPr>
        <w:t xml:space="preserve"> požiadať správcu o prístupové údaje potrebné</w:t>
      </w:r>
      <w:r>
        <w:rPr>
          <w:rFonts w:ascii="Times New Roman" w:hAnsi="Times New Roman"/>
          <w:sz w:val="24"/>
          <w:szCs w:val="24"/>
        </w:rPr>
        <w:t xml:space="preserve"> pre účasť na schôdzi veriteľov.“.</w:t>
      </w:r>
    </w:p>
    <w:p w:rsidR="00E82E9A" w:rsidRDefault="00E82E9A" w:rsidP="00E82E9A">
      <w:pPr>
        <w:jc w:val="both"/>
        <w:rPr>
          <w:rFonts w:ascii="Times New Roman" w:hAnsi="Times New Roman"/>
          <w:sz w:val="24"/>
          <w:szCs w:val="24"/>
        </w:rPr>
      </w:pPr>
    </w:p>
    <w:p w:rsidR="00E82E9A" w:rsidRPr="0053255B" w:rsidRDefault="00E82E9A" w:rsidP="00E82E9A">
      <w:pPr>
        <w:jc w:val="both"/>
        <w:rPr>
          <w:rFonts w:ascii="Times New Roman" w:hAnsi="Times New Roman"/>
          <w:sz w:val="24"/>
          <w:szCs w:val="24"/>
        </w:rPr>
      </w:pPr>
      <w:r>
        <w:rPr>
          <w:rFonts w:ascii="Times New Roman" w:hAnsi="Times New Roman"/>
          <w:b/>
          <w:sz w:val="24"/>
          <w:szCs w:val="24"/>
        </w:rPr>
        <w:t xml:space="preserve">62. </w:t>
      </w:r>
      <w:r w:rsidRPr="00D17E32">
        <w:rPr>
          <w:rFonts w:ascii="Times New Roman" w:hAnsi="Times New Roman"/>
          <w:sz w:val="24"/>
          <w:szCs w:val="24"/>
        </w:rPr>
        <w:t xml:space="preserve">V § </w:t>
      </w:r>
      <w:r>
        <w:rPr>
          <w:rFonts w:ascii="Times New Roman" w:hAnsi="Times New Roman"/>
          <w:sz w:val="24"/>
          <w:szCs w:val="24"/>
        </w:rPr>
        <w:t xml:space="preserve">126 ods. 4 prvej vete sa na konci </w:t>
      </w:r>
      <w:r>
        <w:rPr>
          <w:rFonts w:ascii="Times New Roman" w:hAnsi="Times New Roman"/>
          <w:sz w:val="24"/>
          <w:szCs w:val="24"/>
          <w:lang w:eastAsia="sk-SK"/>
        </w:rPr>
        <w:t>bodka nahrádza bodkočiarkou a pripájajú sa tieto slová</w:t>
      </w:r>
      <w:r>
        <w:rPr>
          <w:rFonts w:ascii="Times New Roman" w:hAnsi="Times New Roman"/>
          <w:sz w:val="24"/>
          <w:szCs w:val="24"/>
        </w:rPr>
        <w:t xml:space="preserve">: „ak sa schôdza veriteľov uskutočnila </w:t>
      </w:r>
      <w:r w:rsidRPr="00801E68">
        <w:rPr>
          <w:rFonts w:ascii="Times New Roman" w:hAnsi="Times New Roman"/>
          <w:sz w:val="24"/>
          <w:szCs w:val="24"/>
        </w:rPr>
        <w:t xml:space="preserve">prostredníctvom videokonferencie alebo inými </w:t>
      </w:r>
      <w:r>
        <w:rPr>
          <w:rFonts w:ascii="Times New Roman" w:hAnsi="Times New Roman"/>
          <w:sz w:val="24"/>
          <w:szCs w:val="24"/>
        </w:rPr>
        <w:t xml:space="preserve">prostriedkami </w:t>
      </w:r>
      <w:r w:rsidRPr="00801E68">
        <w:rPr>
          <w:rFonts w:ascii="Times New Roman" w:hAnsi="Times New Roman"/>
          <w:sz w:val="24"/>
          <w:szCs w:val="24"/>
        </w:rPr>
        <w:t>komunikačnej technológie prostriedkami, ktoré umožňujú vyhotovenie obrazovo-zvukového záznamu</w:t>
      </w:r>
      <w:r>
        <w:rPr>
          <w:rFonts w:ascii="Times New Roman" w:hAnsi="Times New Roman"/>
          <w:sz w:val="24"/>
          <w:szCs w:val="24"/>
        </w:rPr>
        <w:t>, správca vyhotoví o</w:t>
      </w:r>
      <w:r w:rsidRPr="00801E68">
        <w:rPr>
          <w:rFonts w:ascii="Times New Roman" w:hAnsi="Times New Roman"/>
          <w:sz w:val="24"/>
          <w:szCs w:val="24"/>
        </w:rPr>
        <w:t xml:space="preserve">brazovo-zvukový </w:t>
      </w:r>
      <w:r w:rsidRPr="0053255B">
        <w:rPr>
          <w:rFonts w:ascii="Times New Roman" w:hAnsi="Times New Roman"/>
          <w:sz w:val="24"/>
          <w:szCs w:val="24"/>
        </w:rPr>
        <w:t>záznam, ktorý uchová na nosiči dát</w:t>
      </w:r>
      <w:r>
        <w:rPr>
          <w:rFonts w:ascii="Times New Roman" w:hAnsi="Times New Roman"/>
          <w:sz w:val="24"/>
          <w:szCs w:val="24"/>
        </w:rPr>
        <w:t xml:space="preserve">, a </w:t>
      </w:r>
      <w:r w:rsidRPr="0053255B">
        <w:rPr>
          <w:rFonts w:ascii="Times New Roman" w:hAnsi="Times New Roman"/>
          <w:sz w:val="24"/>
          <w:szCs w:val="24"/>
        </w:rPr>
        <w:t xml:space="preserve">po skončení schôdze veriteľov </w:t>
      </w:r>
      <w:r>
        <w:rPr>
          <w:rFonts w:ascii="Times New Roman" w:hAnsi="Times New Roman"/>
          <w:sz w:val="24"/>
          <w:szCs w:val="24"/>
        </w:rPr>
        <w:t xml:space="preserve">ho </w:t>
      </w:r>
      <w:r w:rsidRPr="0053255B">
        <w:rPr>
          <w:rFonts w:ascii="Times New Roman" w:hAnsi="Times New Roman"/>
          <w:sz w:val="24"/>
          <w:szCs w:val="24"/>
        </w:rPr>
        <w:t>pripojí k správcovskému spisu alebo v správcovskom spise urobí poznámk</w:t>
      </w:r>
      <w:r>
        <w:rPr>
          <w:rFonts w:ascii="Times New Roman" w:hAnsi="Times New Roman"/>
          <w:sz w:val="24"/>
          <w:szCs w:val="24"/>
        </w:rPr>
        <w:t>u</w:t>
      </w:r>
      <w:r w:rsidRPr="0053255B">
        <w:rPr>
          <w:rFonts w:ascii="Times New Roman" w:hAnsi="Times New Roman"/>
          <w:sz w:val="24"/>
          <w:szCs w:val="24"/>
        </w:rPr>
        <w:t>, kde j</w:t>
      </w:r>
      <w:r>
        <w:rPr>
          <w:rFonts w:ascii="Times New Roman" w:hAnsi="Times New Roman"/>
          <w:sz w:val="24"/>
          <w:szCs w:val="24"/>
        </w:rPr>
        <w:t>e</w:t>
      </w:r>
      <w:r w:rsidRPr="0053255B">
        <w:rPr>
          <w:rFonts w:ascii="Times New Roman" w:hAnsi="Times New Roman"/>
          <w:sz w:val="24"/>
          <w:szCs w:val="24"/>
        </w:rPr>
        <w:t xml:space="preserve"> tento obrazovo-zvukový záznam uložený</w:t>
      </w:r>
      <w:r>
        <w:rPr>
          <w:rFonts w:ascii="Times New Roman" w:hAnsi="Times New Roman"/>
          <w:sz w:val="24"/>
          <w:szCs w:val="24"/>
        </w:rPr>
        <w:t>.</w:t>
      </w:r>
      <w:r w:rsidRPr="0053255B">
        <w:rPr>
          <w:rFonts w:ascii="Times New Roman" w:hAnsi="Times New Roman"/>
          <w:sz w:val="24"/>
          <w:szCs w:val="24"/>
        </w:rPr>
        <w:t xml:space="preserve">“. </w:t>
      </w:r>
    </w:p>
    <w:p w:rsidR="00E82E9A" w:rsidRPr="0053255B"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63. </w:t>
      </w:r>
      <w:r>
        <w:rPr>
          <w:rFonts w:ascii="Times New Roman" w:hAnsi="Times New Roman"/>
          <w:sz w:val="24"/>
          <w:szCs w:val="24"/>
        </w:rPr>
        <w:t xml:space="preserve">V § 126 ods. 5 </w:t>
      </w:r>
      <w:r w:rsidRPr="0053255B">
        <w:rPr>
          <w:rFonts w:ascii="Times New Roman" w:hAnsi="Times New Roman"/>
          <w:sz w:val="24"/>
          <w:szCs w:val="24"/>
        </w:rPr>
        <w:t>sa za slov</w:t>
      </w:r>
      <w:r>
        <w:rPr>
          <w:rFonts w:ascii="Times New Roman" w:hAnsi="Times New Roman"/>
          <w:sz w:val="24"/>
          <w:szCs w:val="24"/>
        </w:rPr>
        <w:t>á</w:t>
      </w:r>
      <w:r w:rsidRPr="0053255B">
        <w:rPr>
          <w:rFonts w:ascii="Times New Roman" w:hAnsi="Times New Roman"/>
          <w:sz w:val="24"/>
          <w:szCs w:val="24"/>
        </w:rPr>
        <w:t xml:space="preserve"> „odpis zápisnice“ vkladajú</w:t>
      </w:r>
      <w:r>
        <w:rPr>
          <w:rFonts w:ascii="Times New Roman" w:hAnsi="Times New Roman"/>
          <w:sz w:val="24"/>
          <w:szCs w:val="24"/>
        </w:rPr>
        <w:t xml:space="preserve"> slová „a obrazovo-zvukový záznam schôdze veriteľov“.  </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64. </w:t>
      </w:r>
      <w:r>
        <w:rPr>
          <w:rFonts w:ascii="Times New Roman" w:hAnsi="Times New Roman"/>
          <w:sz w:val="24"/>
          <w:szCs w:val="24"/>
        </w:rPr>
        <w:t>V § 129 ods. 3 druhá veta znie: „Ustanovenie § 131 ods. 3 platí rovnako.“ a vypúšťa sa tretia až piata veta.</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65. </w:t>
      </w:r>
      <w:r>
        <w:rPr>
          <w:rFonts w:ascii="Times New Roman" w:hAnsi="Times New Roman"/>
          <w:sz w:val="24"/>
          <w:szCs w:val="24"/>
        </w:rPr>
        <w:t>V § 131 ods. 3 prvej vete sa slová „správcu postupom podľa § 40 ods. 1“ nahrádzajú slovami „</w:t>
      </w:r>
      <w:r w:rsidRPr="00B33548">
        <w:rPr>
          <w:rFonts w:ascii="Times New Roman" w:hAnsi="Times New Roman"/>
          <w:sz w:val="24"/>
          <w:szCs w:val="24"/>
        </w:rPr>
        <w:t xml:space="preserve">do funkcie </w:t>
      </w:r>
      <w:r>
        <w:rPr>
          <w:rFonts w:ascii="Times New Roman" w:hAnsi="Times New Roman"/>
          <w:sz w:val="24"/>
          <w:szCs w:val="24"/>
        </w:rPr>
        <w:t xml:space="preserve">správcu </w:t>
      </w:r>
      <w:r w:rsidRPr="00B33548">
        <w:rPr>
          <w:rFonts w:ascii="Times New Roman" w:hAnsi="Times New Roman"/>
          <w:sz w:val="24"/>
          <w:szCs w:val="24"/>
        </w:rPr>
        <w:t>toho istého správcu, ktorý vykonával funkciu v</w:t>
      </w:r>
      <w:r>
        <w:rPr>
          <w:rFonts w:ascii="Times New Roman" w:hAnsi="Times New Roman"/>
          <w:sz w:val="24"/>
          <w:szCs w:val="24"/>
        </w:rPr>
        <w:t> </w:t>
      </w:r>
      <w:r w:rsidRPr="00B33548">
        <w:rPr>
          <w:rFonts w:ascii="Times New Roman" w:hAnsi="Times New Roman"/>
          <w:sz w:val="24"/>
          <w:szCs w:val="24"/>
        </w:rPr>
        <w:t>reštrukturalizácii</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66. </w:t>
      </w:r>
      <w:r>
        <w:rPr>
          <w:rFonts w:ascii="Times New Roman" w:hAnsi="Times New Roman"/>
          <w:sz w:val="24"/>
          <w:szCs w:val="24"/>
        </w:rPr>
        <w:t>V § 131 ods. 3 tretej vete sa za slovom „konania“ vypúšťa čiarka a slová „funkcia veriteľského výboru a funkcia správcu“ sa nahrádzajú slovami „a funkcia veriteľského výboru a funkcia správcu nezaniká“.</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67. </w:t>
      </w:r>
      <w:r>
        <w:rPr>
          <w:rFonts w:ascii="Times New Roman" w:hAnsi="Times New Roman"/>
          <w:sz w:val="24"/>
          <w:szCs w:val="24"/>
        </w:rPr>
        <w:t>V § 166c ods. 1 písm. f) sa za slovo „nároky“ vkladajú slová „</w:t>
      </w:r>
      <w:r w:rsidRPr="00B33548">
        <w:rPr>
          <w:rFonts w:ascii="Times New Roman" w:hAnsi="Times New Roman"/>
          <w:sz w:val="24"/>
          <w:szCs w:val="24"/>
        </w:rPr>
        <w:t>zamestnancov dlžníka</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68. </w:t>
      </w:r>
      <w:r>
        <w:rPr>
          <w:rFonts w:ascii="Times New Roman" w:hAnsi="Times New Roman"/>
          <w:sz w:val="24"/>
          <w:szCs w:val="24"/>
        </w:rPr>
        <w:t>V § 166d ods. 1 a 2 sa za slová „ dlžníka je“ vkladajú slová „hodnota alebo“.</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69. </w:t>
      </w:r>
      <w:r>
        <w:rPr>
          <w:rFonts w:ascii="Times New Roman" w:hAnsi="Times New Roman"/>
          <w:sz w:val="24"/>
          <w:szCs w:val="24"/>
        </w:rPr>
        <w:t xml:space="preserve">V § 166d ods. 2 prvej vete sa na konci </w:t>
      </w:r>
      <w:r>
        <w:rPr>
          <w:rFonts w:ascii="Times New Roman" w:hAnsi="Times New Roman"/>
          <w:sz w:val="24"/>
          <w:szCs w:val="24"/>
          <w:lang w:eastAsia="sk-SK"/>
        </w:rPr>
        <w:t>bodka nahrádza bodkočiarkou a pripájajú sa tieto slová</w:t>
      </w:r>
      <w:r>
        <w:rPr>
          <w:rFonts w:ascii="Times New Roman" w:hAnsi="Times New Roman"/>
          <w:sz w:val="24"/>
          <w:szCs w:val="24"/>
        </w:rPr>
        <w:t>: „</w:t>
      </w:r>
      <w:r w:rsidRPr="00B33548">
        <w:rPr>
          <w:rFonts w:ascii="Times New Roman" w:hAnsi="Times New Roman"/>
          <w:sz w:val="24"/>
          <w:szCs w:val="24"/>
        </w:rPr>
        <w:t>jej výška sa pomerne neznižuje.</w:t>
      </w:r>
      <w:r>
        <w:rPr>
          <w:rFonts w:ascii="Times New Roman" w:hAnsi="Times New Roman"/>
          <w:sz w:val="24"/>
          <w:szCs w:val="24"/>
        </w:rPr>
        <w:t>“.</w:t>
      </w:r>
    </w:p>
    <w:p w:rsidR="00E82E9A" w:rsidRPr="007F11CF"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70</w:t>
      </w:r>
      <w:r w:rsidRPr="007F11CF">
        <w:rPr>
          <w:rFonts w:ascii="Times New Roman" w:hAnsi="Times New Roman"/>
          <w:b/>
          <w:sz w:val="24"/>
          <w:szCs w:val="24"/>
        </w:rPr>
        <w:t xml:space="preserve">. </w:t>
      </w:r>
      <w:r>
        <w:rPr>
          <w:rFonts w:ascii="Times New Roman" w:hAnsi="Times New Roman"/>
          <w:sz w:val="24"/>
          <w:szCs w:val="24"/>
        </w:rPr>
        <w:t>§ 166e sa dopĺňa odsekom 5, ktorý znie:</w:t>
      </w:r>
    </w:p>
    <w:p w:rsidR="00E82E9A" w:rsidRDefault="00E82E9A" w:rsidP="00E82E9A">
      <w:pPr>
        <w:jc w:val="both"/>
        <w:rPr>
          <w:rFonts w:ascii="Times New Roman" w:hAnsi="Times New Roman"/>
          <w:sz w:val="24"/>
          <w:szCs w:val="24"/>
        </w:rPr>
      </w:pPr>
      <w:r>
        <w:rPr>
          <w:rFonts w:ascii="Times New Roman" w:hAnsi="Times New Roman"/>
          <w:sz w:val="24"/>
          <w:szCs w:val="24"/>
        </w:rPr>
        <w:t>„(5) Ak došlo k oddlženiu, konkurz vyhlásený na majetok dlžníka nie je prekážkou prevádzkovania živnosti podľa osobitného predpisu.</w:t>
      </w:r>
      <w:r w:rsidR="00FB2F8E">
        <w:rPr>
          <w:rFonts w:ascii="Times New Roman" w:hAnsi="Times New Roman"/>
          <w:sz w:val="24"/>
          <w:szCs w:val="24"/>
          <w:vertAlign w:val="superscript"/>
        </w:rPr>
        <w:t>25aa</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Pr="00FE4A11" w:rsidRDefault="00E82E9A" w:rsidP="00E82E9A">
      <w:pPr>
        <w:jc w:val="both"/>
        <w:rPr>
          <w:rFonts w:ascii="Times New Roman" w:hAnsi="Times New Roman"/>
          <w:sz w:val="24"/>
          <w:szCs w:val="24"/>
        </w:rPr>
      </w:pPr>
      <w:r w:rsidRPr="00FE4A11">
        <w:rPr>
          <w:rFonts w:ascii="Times New Roman" w:hAnsi="Times New Roman"/>
          <w:sz w:val="24"/>
          <w:szCs w:val="24"/>
        </w:rPr>
        <w:t>Poznámka pod čiarou k odkazu 25aa znie:</w:t>
      </w:r>
    </w:p>
    <w:p w:rsidR="00E82E9A" w:rsidRPr="00FE4A11" w:rsidRDefault="00E82E9A" w:rsidP="00E82E9A">
      <w:pPr>
        <w:jc w:val="both"/>
        <w:rPr>
          <w:rFonts w:ascii="Times New Roman" w:hAnsi="Times New Roman"/>
          <w:sz w:val="24"/>
          <w:szCs w:val="24"/>
        </w:rPr>
      </w:pPr>
      <w:r w:rsidRPr="00FE4A11">
        <w:rPr>
          <w:rFonts w:ascii="Times New Roman" w:hAnsi="Times New Roman"/>
          <w:sz w:val="24"/>
          <w:szCs w:val="24"/>
        </w:rPr>
        <w:t>„</w:t>
      </w:r>
      <w:r w:rsidRPr="00FE4A11">
        <w:rPr>
          <w:rFonts w:ascii="Times New Roman" w:hAnsi="Times New Roman"/>
          <w:sz w:val="24"/>
          <w:szCs w:val="24"/>
          <w:vertAlign w:val="superscript"/>
        </w:rPr>
        <w:t>25aa</w:t>
      </w:r>
      <w:r w:rsidRPr="00FE4A11">
        <w:rPr>
          <w:rFonts w:ascii="Times New Roman" w:hAnsi="Times New Roman"/>
          <w:sz w:val="24"/>
          <w:szCs w:val="24"/>
        </w:rPr>
        <w:t xml:space="preserve">) § 2 zákona č. 455/1991 Zb. o živnostenskom podnikaní (živnostenský zákon) v znení </w:t>
      </w:r>
      <w:r>
        <w:rPr>
          <w:rFonts w:ascii="Times New Roman" w:hAnsi="Times New Roman"/>
          <w:sz w:val="24"/>
          <w:szCs w:val="24"/>
        </w:rPr>
        <w:t>zákona č. 112/2018 Z. z</w:t>
      </w:r>
      <w:r w:rsidRPr="00FE4A11">
        <w:rPr>
          <w:rFonts w:ascii="Times New Roman" w:hAnsi="Times New Roman"/>
          <w:sz w:val="24"/>
          <w:szCs w:val="24"/>
        </w:rPr>
        <w:t>.“.</w:t>
      </w: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71. </w:t>
      </w:r>
      <w:r>
        <w:rPr>
          <w:rFonts w:ascii="Times New Roman" w:hAnsi="Times New Roman"/>
          <w:sz w:val="24"/>
          <w:szCs w:val="24"/>
        </w:rPr>
        <w:t>V § 166g ods. 1 sa za slová „zdroj príjmov“ vkladá čiarka a slová „pokračoval vo výkone podnikateľskej činnosti alebo inej obdobnej činnosti alebo začal podnikať“.</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72</w:t>
      </w:r>
      <w:r w:rsidRPr="00041647">
        <w:rPr>
          <w:rFonts w:ascii="Times New Roman" w:hAnsi="Times New Roman"/>
          <w:b/>
          <w:sz w:val="24"/>
          <w:szCs w:val="24"/>
        </w:rPr>
        <w:t>.</w:t>
      </w:r>
      <w:r>
        <w:rPr>
          <w:rFonts w:ascii="Times New Roman" w:hAnsi="Times New Roman"/>
          <w:sz w:val="24"/>
          <w:szCs w:val="24"/>
        </w:rPr>
        <w:t xml:space="preserve"> V § 166g ods. 2 písm. k) sa na konci pripájajú tieto slová:</w:t>
      </w:r>
      <w:r w:rsidRPr="0064729B">
        <w:rPr>
          <w:rFonts w:ascii="Times New Roman" w:hAnsi="Times New Roman"/>
          <w:sz w:val="24"/>
          <w:szCs w:val="24"/>
        </w:rPr>
        <w:t xml:space="preserve"> „alebo </w:t>
      </w:r>
      <w:r>
        <w:rPr>
          <w:rFonts w:ascii="Times New Roman" w:hAnsi="Times New Roman"/>
          <w:sz w:val="24"/>
          <w:szCs w:val="24"/>
        </w:rPr>
        <w:t xml:space="preserve">poverená </w:t>
      </w:r>
      <w:r w:rsidRPr="0064729B">
        <w:rPr>
          <w:rFonts w:ascii="Times New Roman" w:hAnsi="Times New Roman"/>
          <w:sz w:val="24"/>
          <w:szCs w:val="24"/>
        </w:rPr>
        <w:t>osoba podľa osobitného predpisu</w:t>
      </w:r>
      <w:r>
        <w:rPr>
          <w:rFonts w:ascii="Times New Roman" w:hAnsi="Times New Roman"/>
          <w:sz w:val="24"/>
          <w:szCs w:val="24"/>
          <w:vertAlign w:val="superscript"/>
        </w:rPr>
        <w:t>8aa</w:t>
      </w:r>
      <w:r>
        <w:rPr>
          <w:rFonts w:ascii="Times New Roman" w:hAnsi="Times New Roman"/>
          <w:sz w:val="24"/>
          <w:szCs w:val="24"/>
        </w:rPr>
        <w:t>)</w:t>
      </w:r>
      <w:r w:rsidRPr="0064729B">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Pr="00E97588" w:rsidRDefault="00E82E9A" w:rsidP="00E82E9A">
      <w:pPr>
        <w:jc w:val="both"/>
        <w:rPr>
          <w:rFonts w:ascii="Times New Roman" w:eastAsia="Times New Roman" w:hAnsi="Times New Roman"/>
          <w:bCs/>
          <w:color w:val="000000"/>
          <w:sz w:val="24"/>
          <w:szCs w:val="24"/>
          <w:lang w:eastAsia="sk-SK"/>
        </w:rPr>
      </w:pPr>
      <w:r>
        <w:rPr>
          <w:rFonts w:ascii="Times New Roman" w:eastAsia="Times New Roman" w:hAnsi="Times New Roman"/>
          <w:b/>
          <w:bCs/>
          <w:color w:val="000000"/>
          <w:sz w:val="24"/>
          <w:szCs w:val="24"/>
          <w:lang w:eastAsia="sk-SK"/>
        </w:rPr>
        <w:t xml:space="preserve">73. </w:t>
      </w:r>
      <w:r>
        <w:rPr>
          <w:rFonts w:ascii="Times New Roman" w:eastAsia="Times New Roman" w:hAnsi="Times New Roman"/>
          <w:bCs/>
          <w:color w:val="000000"/>
          <w:sz w:val="24"/>
          <w:szCs w:val="24"/>
          <w:lang w:eastAsia="sk-SK"/>
        </w:rPr>
        <w:t>V § 166j ods. 1 sa na konci pripája táto veta: „Ustanovenie § 42 ods. 7 sa použije rovnako.“.</w:t>
      </w:r>
    </w:p>
    <w:p w:rsidR="00E82E9A" w:rsidRDefault="00E82E9A" w:rsidP="00E82E9A">
      <w:pPr>
        <w:jc w:val="both"/>
        <w:rPr>
          <w:rFonts w:ascii="Times New Roman" w:eastAsia="Times New Roman" w:hAnsi="Times New Roman"/>
          <w:b/>
          <w:bCs/>
          <w:color w:val="000000"/>
          <w:sz w:val="24"/>
          <w:szCs w:val="24"/>
          <w:lang w:eastAsia="sk-SK"/>
        </w:rPr>
      </w:pPr>
    </w:p>
    <w:p w:rsidR="00E82E9A" w:rsidRPr="007F11CF" w:rsidRDefault="00E82E9A" w:rsidP="00E82E9A">
      <w:pPr>
        <w:jc w:val="both"/>
        <w:rPr>
          <w:rFonts w:ascii="Times New Roman" w:eastAsia="Times New Roman" w:hAnsi="Times New Roman"/>
          <w:bCs/>
          <w:color w:val="000000"/>
          <w:sz w:val="24"/>
          <w:szCs w:val="24"/>
          <w:lang w:eastAsia="sk-SK"/>
        </w:rPr>
      </w:pPr>
      <w:r>
        <w:rPr>
          <w:rFonts w:ascii="Times New Roman" w:eastAsia="Times New Roman" w:hAnsi="Times New Roman"/>
          <w:b/>
          <w:bCs/>
          <w:color w:val="000000"/>
          <w:sz w:val="24"/>
          <w:szCs w:val="24"/>
          <w:lang w:eastAsia="sk-SK"/>
        </w:rPr>
        <w:lastRenderedPageBreak/>
        <w:t xml:space="preserve">74. </w:t>
      </w:r>
      <w:r w:rsidRPr="007F11CF">
        <w:rPr>
          <w:rFonts w:ascii="Times New Roman" w:eastAsia="Times New Roman" w:hAnsi="Times New Roman"/>
          <w:bCs/>
          <w:color w:val="000000"/>
          <w:sz w:val="24"/>
          <w:szCs w:val="24"/>
          <w:lang w:eastAsia="sk-SK"/>
        </w:rPr>
        <w:t>V § 180</w:t>
      </w:r>
      <w:r>
        <w:rPr>
          <w:rFonts w:ascii="Times New Roman" w:eastAsia="Times New Roman" w:hAnsi="Times New Roman"/>
          <w:bCs/>
          <w:color w:val="000000"/>
          <w:sz w:val="24"/>
          <w:szCs w:val="24"/>
          <w:lang w:eastAsia="sk-SK"/>
        </w:rPr>
        <w:t xml:space="preserve"> ods. 3</w:t>
      </w:r>
      <w:r w:rsidRPr="007F11CF">
        <w:rPr>
          <w:rFonts w:ascii="Times New Roman" w:eastAsia="Times New Roman" w:hAnsi="Times New Roman"/>
          <w:bCs/>
          <w:color w:val="000000"/>
          <w:sz w:val="24"/>
          <w:szCs w:val="24"/>
          <w:lang w:eastAsia="sk-SK"/>
        </w:rPr>
        <w:t xml:space="preserve"> </w:t>
      </w:r>
      <w:r>
        <w:rPr>
          <w:rFonts w:ascii="Times New Roman" w:eastAsia="Times New Roman" w:hAnsi="Times New Roman"/>
          <w:bCs/>
          <w:color w:val="000000"/>
          <w:sz w:val="24"/>
          <w:szCs w:val="24"/>
          <w:lang w:eastAsia="sk-SK"/>
        </w:rPr>
        <w:t xml:space="preserve"> prvej vete </w:t>
      </w:r>
      <w:r w:rsidRPr="007F11CF">
        <w:rPr>
          <w:rFonts w:ascii="Times New Roman" w:eastAsia="Times New Roman" w:hAnsi="Times New Roman"/>
          <w:bCs/>
          <w:color w:val="000000"/>
          <w:sz w:val="24"/>
          <w:szCs w:val="24"/>
          <w:lang w:eastAsia="sk-SK"/>
        </w:rPr>
        <w:t>sa slová „Dočasná ochrana</w:t>
      </w:r>
      <w:r>
        <w:rPr>
          <w:rFonts w:ascii="Times New Roman" w:eastAsia="Times New Roman" w:hAnsi="Times New Roman"/>
          <w:bCs/>
          <w:color w:val="000000"/>
          <w:sz w:val="24"/>
          <w:szCs w:val="24"/>
          <w:lang w:eastAsia="sk-SK"/>
        </w:rPr>
        <w:t>,</w:t>
      </w:r>
      <w:r w:rsidRPr="00F33E57">
        <w:rPr>
          <w:rFonts w:ascii="Times New Roman" w:eastAsia="Times New Roman" w:hAnsi="Times New Roman"/>
          <w:bCs/>
          <w:color w:val="000000"/>
          <w:sz w:val="24"/>
          <w:szCs w:val="24"/>
          <w:vertAlign w:val="superscript"/>
          <w:lang w:eastAsia="sk-SK"/>
        </w:rPr>
        <w:t>32</w:t>
      </w:r>
      <w:r>
        <w:rPr>
          <w:rFonts w:ascii="Times New Roman" w:eastAsia="Times New Roman" w:hAnsi="Times New Roman"/>
          <w:bCs/>
          <w:color w:val="000000"/>
          <w:sz w:val="24"/>
          <w:szCs w:val="24"/>
          <w:lang w:eastAsia="sk-SK"/>
        </w:rPr>
        <w:t>) vyhlásenie konkurzu, začatie reštrukturalizačného konania ani povolenie reštrukturalizácie nemá</w:t>
      </w:r>
      <w:r w:rsidRPr="007F11CF">
        <w:rPr>
          <w:rFonts w:ascii="Times New Roman" w:eastAsia="Times New Roman" w:hAnsi="Times New Roman"/>
          <w:bCs/>
          <w:color w:val="000000"/>
          <w:sz w:val="24"/>
          <w:szCs w:val="24"/>
          <w:lang w:eastAsia="sk-SK"/>
        </w:rPr>
        <w:t>“ nahrádzajú slovami „</w:t>
      </w:r>
      <w:r>
        <w:rPr>
          <w:rFonts w:ascii="Times New Roman" w:eastAsia="Times New Roman" w:hAnsi="Times New Roman"/>
          <w:bCs/>
          <w:color w:val="000000"/>
          <w:sz w:val="24"/>
          <w:szCs w:val="24"/>
          <w:lang w:eastAsia="sk-SK"/>
        </w:rPr>
        <w:t>Konania podľa tohto zákona alebo podľa osobitného predpisu</w:t>
      </w:r>
      <w:r>
        <w:rPr>
          <w:rFonts w:ascii="Times New Roman" w:eastAsia="Times New Roman" w:hAnsi="Times New Roman"/>
          <w:bCs/>
          <w:color w:val="000000"/>
          <w:sz w:val="24"/>
          <w:szCs w:val="24"/>
          <w:vertAlign w:val="superscript"/>
          <w:lang w:eastAsia="sk-SK"/>
        </w:rPr>
        <w:t>1b</w:t>
      </w:r>
      <w:r>
        <w:rPr>
          <w:rFonts w:ascii="Times New Roman" w:eastAsia="Times New Roman" w:hAnsi="Times New Roman"/>
          <w:bCs/>
          <w:color w:val="000000"/>
          <w:sz w:val="24"/>
          <w:szCs w:val="24"/>
          <w:lang w:eastAsia="sk-SK"/>
        </w:rPr>
        <w:t>) nemajú</w:t>
      </w:r>
      <w:r w:rsidRPr="007F11CF">
        <w:rPr>
          <w:rFonts w:ascii="Times New Roman" w:eastAsia="Times New Roman" w:hAnsi="Times New Roman"/>
          <w:bCs/>
          <w:color w:val="000000"/>
          <w:sz w:val="24"/>
          <w:szCs w:val="24"/>
          <w:lang w:eastAsia="sk-SK"/>
        </w:rPr>
        <w:t>“.</w:t>
      </w:r>
    </w:p>
    <w:p w:rsidR="00E82E9A" w:rsidRDefault="00E82E9A" w:rsidP="00E82E9A">
      <w:pPr>
        <w:jc w:val="both"/>
        <w:rPr>
          <w:rFonts w:ascii="Times New Roman" w:eastAsia="Times New Roman" w:hAnsi="Times New Roman"/>
          <w:bCs/>
          <w:color w:val="000000"/>
          <w:sz w:val="24"/>
          <w:szCs w:val="24"/>
          <w:lang w:eastAsia="sk-SK"/>
        </w:rPr>
      </w:pPr>
    </w:p>
    <w:p w:rsidR="00E82E9A" w:rsidRDefault="00E82E9A" w:rsidP="00E82E9A">
      <w:pPr>
        <w:jc w:val="both"/>
        <w:rPr>
          <w:rFonts w:ascii="Times New Roman" w:eastAsia="Times New Roman" w:hAnsi="Times New Roman"/>
          <w:bCs/>
          <w:color w:val="000000"/>
          <w:sz w:val="24"/>
          <w:szCs w:val="24"/>
          <w:lang w:eastAsia="sk-SK"/>
        </w:rPr>
      </w:pPr>
      <w:r>
        <w:rPr>
          <w:rFonts w:ascii="Times New Roman" w:eastAsia="Times New Roman" w:hAnsi="Times New Roman"/>
          <w:bCs/>
          <w:color w:val="000000"/>
          <w:sz w:val="24"/>
          <w:szCs w:val="24"/>
          <w:lang w:eastAsia="sk-SK"/>
        </w:rPr>
        <w:t>Poznámka pod čiarou k odkazu 32 sa vypúšťa.</w:t>
      </w:r>
    </w:p>
    <w:p w:rsidR="00E82E9A" w:rsidRDefault="00E82E9A" w:rsidP="00E82E9A">
      <w:pPr>
        <w:jc w:val="both"/>
        <w:rPr>
          <w:rFonts w:ascii="Times New Roman" w:hAnsi="Times New Roman"/>
          <w:color w:val="FF0000"/>
          <w:sz w:val="20"/>
          <w:szCs w:val="20"/>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75. </w:t>
      </w:r>
      <w:r>
        <w:rPr>
          <w:rFonts w:ascii="Times New Roman" w:hAnsi="Times New Roman"/>
          <w:sz w:val="24"/>
          <w:szCs w:val="24"/>
        </w:rPr>
        <w:t>V § 180a ods. 2 sa za slovami „§ 95 ods. 2“ vypúšťa čiarka a vkladá sa slovo „a“ a vypúšťajú sa slová „a spriaznených pohľadávok“.</w:t>
      </w:r>
    </w:p>
    <w:p w:rsidR="00E82E9A" w:rsidRDefault="00E82E9A" w:rsidP="00E82E9A">
      <w:pPr>
        <w:jc w:val="both"/>
        <w:rPr>
          <w:rFonts w:ascii="Times New Roman" w:hAnsi="Times New Roman"/>
          <w:b/>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76. </w:t>
      </w:r>
      <w:r w:rsidRPr="007F11CF">
        <w:rPr>
          <w:rFonts w:ascii="Times New Roman" w:hAnsi="Times New Roman"/>
          <w:sz w:val="24"/>
          <w:szCs w:val="24"/>
        </w:rPr>
        <w:t>V § 197 ods. 1 prvej vete sa</w:t>
      </w:r>
      <w:r>
        <w:rPr>
          <w:rFonts w:ascii="Times New Roman" w:hAnsi="Times New Roman"/>
          <w:sz w:val="24"/>
          <w:szCs w:val="24"/>
        </w:rPr>
        <w:t xml:space="preserve"> na konci </w:t>
      </w:r>
      <w:r>
        <w:rPr>
          <w:rFonts w:ascii="Times New Roman" w:hAnsi="Times New Roman"/>
          <w:sz w:val="24"/>
          <w:szCs w:val="24"/>
          <w:lang w:eastAsia="sk-SK"/>
        </w:rPr>
        <w:t>bodka nahrádza bodkočiarkou a pripájajú sa tieto slová</w:t>
      </w:r>
      <w:r>
        <w:rPr>
          <w:rFonts w:ascii="Times New Roman" w:hAnsi="Times New Roman"/>
          <w:sz w:val="24"/>
          <w:szCs w:val="24"/>
        </w:rPr>
        <w:t>:</w:t>
      </w:r>
      <w:r w:rsidRPr="007F11CF">
        <w:rPr>
          <w:rFonts w:ascii="Times New Roman" w:hAnsi="Times New Roman"/>
          <w:sz w:val="24"/>
          <w:szCs w:val="24"/>
        </w:rPr>
        <w:t xml:space="preserve"> „ak bolo vedené konanie podľa osobitného predpisu,</w:t>
      </w:r>
      <w:r>
        <w:rPr>
          <w:rFonts w:ascii="Times New Roman" w:hAnsi="Times New Roman"/>
          <w:sz w:val="24"/>
          <w:szCs w:val="24"/>
          <w:vertAlign w:val="superscript"/>
        </w:rPr>
        <w:t>1b</w:t>
      </w:r>
      <w:r w:rsidRPr="007F11CF">
        <w:rPr>
          <w:rFonts w:ascii="Times New Roman" w:hAnsi="Times New Roman"/>
          <w:sz w:val="24"/>
          <w:szCs w:val="24"/>
        </w:rPr>
        <w:t>) v konaní podľa tohto zákona koná a rozhoduje sudca, ktorý bol zákonným sudcom v konaní podľa osobitného predpisu.</w:t>
      </w:r>
      <w:r>
        <w:rPr>
          <w:rFonts w:ascii="Times New Roman" w:hAnsi="Times New Roman"/>
          <w:sz w:val="24"/>
          <w:szCs w:val="24"/>
        </w:rPr>
        <w:t xml:space="preserve">“. </w:t>
      </w:r>
    </w:p>
    <w:p w:rsidR="00E82E9A" w:rsidRDefault="00E82E9A" w:rsidP="00E82E9A">
      <w:pPr>
        <w:jc w:val="both"/>
        <w:rPr>
          <w:rFonts w:ascii="Times New Roman" w:hAnsi="Times New Roman"/>
          <w:sz w:val="24"/>
          <w:szCs w:val="24"/>
        </w:rPr>
      </w:pPr>
    </w:p>
    <w:p w:rsidR="00E82E9A" w:rsidRPr="007117C2" w:rsidRDefault="00E82E9A" w:rsidP="00E82E9A">
      <w:pPr>
        <w:jc w:val="both"/>
        <w:rPr>
          <w:rFonts w:ascii="Times New Roman" w:hAnsi="Times New Roman"/>
          <w:sz w:val="24"/>
          <w:szCs w:val="24"/>
        </w:rPr>
      </w:pPr>
      <w:r w:rsidRPr="007117C2">
        <w:rPr>
          <w:rFonts w:ascii="Times New Roman" w:hAnsi="Times New Roman"/>
          <w:b/>
          <w:sz w:val="24"/>
          <w:szCs w:val="24"/>
        </w:rPr>
        <w:t>7</w:t>
      </w:r>
      <w:r>
        <w:rPr>
          <w:rFonts w:ascii="Times New Roman" w:hAnsi="Times New Roman"/>
          <w:b/>
          <w:sz w:val="24"/>
          <w:szCs w:val="24"/>
        </w:rPr>
        <w:t>7</w:t>
      </w:r>
      <w:r w:rsidRPr="007117C2">
        <w:rPr>
          <w:rFonts w:ascii="Times New Roman" w:hAnsi="Times New Roman"/>
          <w:b/>
          <w:sz w:val="24"/>
          <w:szCs w:val="24"/>
        </w:rPr>
        <w:t xml:space="preserve">. </w:t>
      </w:r>
      <w:r w:rsidRPr="007117C2">
        <w:rPr>
          <w:rFonts w:ascii="Times New Roman" w:hAnsi="Times New Roman"/>
          <w:sz w:val="24"/>
          <w:szCs w:val="24"/>
        </w:rPr>
        <w:t>§ 204 sa dopĺňa písmenom r), ktoré znie:</w:t>
      </w:r>
    </w:p>
    <w:p w:rsidR="00E82E9A" w:rsidRDefault="00E82E9A" w:rsidP="00E82E9A">
      <w:pPr>
        <w:jc w:val="both"/>
        <w:rPr>
          <w:rFonts w:ascii="Times New Roman" w:hAnsi="Times New Roman"/>
          <w:sz w:val="24"/>
          <w:szCs w:val="24"/>
        </w:rPr>
      </w:pPr>
      <w:r w:rsidRPr="007117C2">
        <w:rPr>
          <w:rFonts w:ascii="Times New Roman" w:hAnsi="Times New Roman"/>
          <w:sz w:val="24"/>
          <w:szCs w:val="24"/>
        </w:rPr>
        <w:t>„r) podrobnosti o</w:t>
      </w:r>
      <w:r>
        <w:rPr>
          <w:rFonts w:ascii="Times New Roman" w:hAnsi="Times New Roman"/>
          <w:sz w:val="24"/>
          <w:szCs w:val="24"/>
        </w:rPr>
        <w:t xml:space="preserve"> medzere krytia a </w:t>
      </w:r>
      <w:r w:rsidRPr="007117C2">
        <w:rPr>
          <w:rFonts w:ascii="Times New Roman" w:hAnsi="Times New Roman"/>
          <w:sz w:val="24"/>
          <w:szCs w:val="24"/>
        </w:rPr>
        <w:t xml:space="preserve">spôsobe určenia platobnej neschopnosti, predlženia, hroziaceho úpadku a hroziacej </w:t>
      </w:r>
      <w:r>
        <w:rPr>
          <w:rFonts w:ascii="Times New Roman" w:hAnsi="Times New Roman"/>
          <w:sz w:val="24"/>
          <w:szCs w:val="24"/>
        </w:rPr>
        <w:t>platobnej neschopnosti.“.</w:t>
      </w:r>
    </w:p>
    <w:p w:rsidR="00E82E9A" w:rsidRPr="007117C2" w:rsidRDefault="00E82E9A" w:rsidP="00E82E9A">
      <w:pPr>
        <w:jc w:val="both"/>
        <w:rPr>
          <w:rFonts w:ascii="Times New Roman" w:hAnsi="Times New Roman"/>
          <w:b/>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78. </w:t>
      </w:r>
      <w:r>
        <w:rPr>
          <w:rFonts w:ascii="Times New Roman" w:hAnsi="Times New Roman"/>
          <w:sz w:val="24"/>
          <w:szCs w:val="24"/>
        </w:rPr>
        <w:t>Za § 206m sa vkladá § 206n, ktorý vrátane nadpisu znie:</w:t>
      </w:r>
    </w:p>
    <w:p w:rsidR="00E82E9A" w:rsidRDefault="00E82E9A" w:rsidP="00E82E9A">
      <w:pPr>
        <w:jc w:val="both"/>
        <w:rPr>
          <w:rFonts w:ascii="Times New Roman" w:hAnsi="Times New Roman"/>
          <w:sz w:val="24"/>
          <w:szCs w:val="24"/>
        </w:rPr>
      </w:pPr>
    </w:p>
    <w:p w:rsidR="00E82E9A" w:rsidRPr="006F1390" w:rsidRDefault="00E82E9A" w:rsidP="00E82E9A">
      <w:pPr>
        <w:jc w:val="center"/>
        <w:rPr>
          <w:rFonts w:ascii="Times New Roman" w:hAnsi="Times New Roman"/>
          <w:sz w:val="24"/>
          <w:szCs w:val="24"/>
        </w:rPr>
      </w:pPr>
      <w:r w:rsidRPr="006F1390">
        <w:rPr>
          <w:rFonts w:ascii="Times New Roman" w:hAnsi="Times New Roman"/>
          <w:sz w:val="24"/>
          <w:szCs w:val="24"/>
        </w:rPr>
        <w:t>„§ 206n</w:t>
      </w:r>
    </w:p>
    <w:p w:rsidR="00E82E9A" w:rsidRDefault="00E82E9A" w:rsidP="00E82E9A">
      <w:pPr>
        <w:jc w:val="center"/>
        <w:rPr>
          <w:rFonts w:ascii="Times New Roman" w:hAnsi="Times New Roman"/>
          <w:sz w:val="24"/>
          <w:szCs w:val="24"/>
        </w:rPr>
      </w:pPr>
      <w:r w:rsidRPr="006F1390">
        <w:rPr>
          <w:rFonts w:ascii="Times New Roman" w:hAnsi="Times New Roman"/>
          <w:sz w:val="24"/>
          <w:szCs w:val="24"/>
        </w:rPr>
        <w:t>Prechodné ustanovenia k úpravám účinným od 17. júla 2022</w:t>
      </w:r>
    </w:p>
    <w:p w:rsidR="00E82E9A" w:rsidRDefault="00E82E9A" w:rsidP="00E82E9A">
      <w:pPr>
        <w:jc w:val="center"/>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(1) </w:t>
      </w:r>
      <w:r w:rsidRPr="00D93C12">
        <w:rPr>
          <w:rFonts w:ascii="Times New Roman" w:hAnsi="Times New Roman"/>
          <w:sz w:val="24"/>
          <w:szCs w:val="24"/>
        </w:rPr>
        <w:t xml:space="preserve">Ak odseky </w:t>
      </w:r>
      <w:r>
        <w:rPr>
          <w:rFonts w:ascii="Times New Roman" w:hAnsi="Times New Roman"/>
          <w:sz w:val="24"/>
          <w:szCs w:val="24"/>
        </w:rPr>
        <w:t xml:space="preserve">2 až 6 neustanovujú inak, konania </w:t>
      </w:r>
      <w:r w:rsidRPr="00D93C12">
        <w:rPr>
          <w:rFonts w:ascii="Times New Roman" w:hAnsi="Times New Roman"/>
          <w:sz w:val="24"/>
          <w:szCs w:val="24"/>
        </w:rPr>
        <w:t xml:space="preserve">vrátane konaní vyvolaných a súvisiacich s konaniami podľa tohto zákona začaté </w:t>
      </w:r>
      <w:r>
        <w:rPr>
          <w:rFonts w:ascii="Times New Roman" w:hAnsi="Times New Roman"/>
          <w:sz w:val="24"/>
          <w:szCs w:val="24"/>
        </w:rPr>
        <w:t xml:space="preserve">a právoplatne neskončené </w:t>
      </w:r>
      <w:r w:rsidRPr="00D93C12">
        <w:rPr>
          <w:rFonts w:ascii="Times New Roman" w:hAnsi="Times New Roman"/>
          <w:sz w:val="24"/>
          <w:szCs w:val="24"/>
        </w:rPr>
        <w:t xml:space="preserve">do </w:t>
      </w:r>
      <w:r>
        <w:rPr>
          <w:rFonts w:ascii="Times New Roman" w:hAnsi="Times New Roman"/>
          <w:sz w:val="24"/>
          <w:szCs w:val="24"/>
        </w:rPr>
        <w:t>16. júla 2022</w:t>
      </w:r>
      <w:r w:rsidRPr="00D93C12">
        <w:rPr>
          <w:rFonts w:ascii="Times New Roman" w:hAnsi="Times New Roman"/>
          <w:sz w:val="24"/>
          <w:szCs w:val="24"/>
        </w:rPr>
        <w:t xml:space="preserve"> sa dokončia podľa predpisov účinných do </w:t>
      </w:r>
      <w:r>
        <w:rPr>
          <w:rFonts w:ascii="Times New Roman" w:hAnsi="Times New Roman"/>
          <w:sz w:val="24"/>
          <w:szCs w:val="24"/>
        </w:rPr>
        <w:t>16. júla 2022.</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(2) O vstupe do konania a o potvrdení nadobudnutia pohľadávky rozhoduje súd podľa predpisov účinných do 16. júla 2022, len ak bol takýto návrh podaný do 16. júla 2022.</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(3) Ustanovenie § 16 ods. 1 účinné od 17. júla 2022 sa použije aj na konania začaté do 16. júla 2022.</w:t>
      </w:r>
    </w:p>
    <w:p w:rsidR="00E82E9A" w:rsidRDefault="00E82E9A" w:rsidP="00E82E9A">
      <w:pPr>
        <w:ind w:firstLine="708"/>
        <w:jc w:val="both"/>
        <w:rPr>
          <w:rFonts w:ascii="Times New Roman" w:hAnsi="Times New Roman"/>
          <w:sz w:val="24"/>
          <w:szCs w:val="24"/>
        </w:rPr>
      </w:pPr>
    </w:p>
    <w:p w:rsidR="00E82E9A" w:rsidRPr="00D93C12" w:rsidRDefault="00E82E9A" w:rsidP="00E82E9A">
      <w:pPr>
        <w:ind w:firstLine="708"/>
        <w:jc w:val="both"/>
        <w:rPr>
          <w:rFonts w:ascii="Times New Roman" w:hAnsi="Times New Roman"/>
          <w:sz w:val="24"/>
          <w:szCs w:val="24"/>
        </w:rPr>
      </w:pPr>
      <w:r>
        <w:rPr>
          <w:rFonts w:ascii="Times New Roman" w:hAnsi="Times New Roman"/>
          <w:sz w:val="24"/>
          <w:szCs w:val="24"/>
        </w:rPr>
        <w:t>(4) Na prihlasovanie pohľadávok a na schôdze veriteľov v konkurzoch vyhlásených a reštrukturalizáciách povolených do 16. júla 2022 sa použijú ustanovenia účinné od 17. júla 2022. V konkurzoch vyhlásených a reštrukturalizáciách povolených do 16. júla 2022 zabezpečí správca zverejnenie zoznamu pohľadávok v registri úpadcov najneskôr do 31. januára 2023. Od zverejnenia zoznamu pohľadávok v registri úpadcov sa zoznam pohľadávok vedie prostredníctvom registra úpadcov.</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(5) V konkurzoch vyhlásených do 16. júla 2022 sa o výmene správcu rozhoduje podľa </w:t>
      </w:r>
      <w:r w:rsidRPr="00D93C12">
        <w:rPr>
          <w:rFonts w:ascii="Times New Roman" w:hAnsi="Times New Roman"/>
          <w:sz w:val="24"/>
          <w:szCs w:val="24"/>
        </w:rPr>
        <w:t xml:space="preserve">predpisov účinných do </w:t>
      </w:r>
      <w:r>
        <w:rPr>
          <w:rFonts w:ascii="Times New Roman" w:hAnsi="Times New Roman"/>
          <w:sz w:val="24"/>
          <w:szCs w:val="24"/>
        </w:rPr>
        <w:t>16. júla 2022.</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(6) Ustanovenia § 41 a 85 v znení účinnom od 17. júla 2022 sa použijú aj v konaniach začatých do 16. júla 2022. V konaniach, ktoré ku dňu nadobudnutia účinnosti tohto zákona trvajú viac ako päť rokov, je správca povinný vyhotoviť a zaslať súdu  prvú </w:t>
      </w:r>
      <w:proofErr w:type="spellStart"/>
      <w:r>
        <w:rPr>
          <w:rFonts w:ascii="Times New Roman" w:hAnsi="Times New Roman"/>
          <w:sz w:val="24"/>
          <w:szCs w:val="24"/>
        </w:rPr>
        <w:t>reštančnú</w:t>
      </w:r>
      <w:proofErr w:type="spellEnd"/>
      <w:r>
        <w:rPr>
          <w:rFonts w:ascii="Times New Roman" w:hAnsi="Times New Roman"/>
          <w:sz w:val="24"/>
          <w:szCs w:val="24"/>
        </w:rPr>
        <w:t xml:space="preserve"> správu podľa § 85 v znení účinnom od 17. júla 2022 najneskôr do 31. októbra 2022.</w:t>
      </w:r>
    </w:p>
    <w:p w:rsidR="00E82E9A" w:rsidRDefault="00E82E9A" w:rsidP="00E82E9A">
      <w:pPr>
        <w:ind w:firstLine="708"/>
        <w:jc w:val="both"/>
        <w:rPr>
          <w:rFonts w:ascii="Times New Roman" w:hAnsi="Times New Roman"/>
          <w:sz w:val="24"/>
          <w:szCs w:val="24"/>
        </w:rPr>
      </w:pPr>
    </w:p>
    <w:p w:rsidR="00E82E9A" w:rsidRDefault="00E82E9A" w:rsidP="00E82E9A">
      <w:pPr>
        <w:ind w:firstLine="708"/>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
          <w:bCs/>
          <w:sz w:val="24"/>
          <w:szCs w:val="24"/>
        </w:rPr>
        <w:t> </w:t>
      </w:r>
      <w:r>
        <w:rPr>
          <w:rFonts w:ascii="Times New Roman" w:hAnsi="Times New Roman"/>
          <w:sz w:val="24"/>
          <w:szCs w:val="24"/>
        </w:rPr>
        <w:t xml:space="preserve">V čase od 17. júla 2022 do 31. decembra 2022 je dlžník, ktorý je právnickou osobou, platobne neschopným podľa § 3 ods. 2, ak nie je schopný plniť 180 dní po lehote splatnosti aspoň dva peňažné záväzky viac ako jednému veriteľovi; to platí aj v prípade vyhlásenia </w:t>
      </w:r>
      <w:r>
        <w:rPr>
          <w:rFonts w:ascii="Times New Roman" w:hAnsi="Times New Roman"/>
          <w:sz w:val="24"/>
          <w:szCs w:val="24"/>
        </w:rPr>
        <w:lastRenderedPageBreak/>
        <w:t>konkurzu na návrh veriteľa v súvislosti s preukázaním splnenia podmienok na vyhlásenie konkurzu podľa § 12 ods. 2 a v súvislosti s osvedčením platobnej schopnosti dlžníka podľa § 19 ods. 1.“.</w:t>
      </w:r>
    </w:p>
    <w:p w:rsidR="00E82E9A" w:rsidRDefault="00E82E9A" w:rsidP="00E82E9A">
      <w:pPr>
        <w:ind w:firstLine="708"/>
        <w:jc w:val="both"/>
        <w:rPr>
          <w:rFonts w:ascii="Times New Roman" w:hAnsi="Times New Roman"/>
          <w:sz w:val="24"/>
          <w:szCs w:val="24"/>
        </w:rPr>
      </w:pPr>
    </w:p>
    <w:p w:rsidR="00E82E9A" w:rsidRPr="00315DE6" w:rsidRDefault="00E82E9A" w:rsidP="00E82E9A">
      <w:pPr>
        <w:jc w:val="both"/>
        <w:rPr>
          <w:rFonts w:ascii="Times New Roman" w:hAnsi="Times New Roman"/>
          <w:sz w:val="24"/>
          <w:szCs w:val="24"/>
        </w:rPr>
      </w:pPr>
      <w:r>
        <w:rPr>
          <w:rFonts w:ascii="Times New Roman" w:hAnsi="Times New Roman"/>
          <w:b/>
          <w:sz w:val="24"/>
          <w:szCs w:val="24"/>
        </w:rPr>
        <w:t xml:space="preserve">79. </w:t>
      </w:r>
      <w:r>
        <w:rPr>
          <w:rFonts w:ascii="Times New Roman" w:hAnsi="Times New Roman"/>
          <w:sz w:val="24"/>
          <w:szCs w:val="24"/>
        </w:rPr>
        <w:t>Príloha sa dopĺňa ôsmym bodom</w:t>
      </w:r>
      <w:r w:rsidRPr="00315DE6">
        <w:rPr>
          <w:rFonts w:ascii="Times New Roman" w:hAnsi="Times New Roman"/>
          <w:sz w:val="24"/>
          <w:szCs w:val="24"/>
        </w:rPr>
        <w:t>, ktorý znie:</w:t>
      </w:r>
    </w:p>
    <w:p w:rsidR="00E82E9A" w:rsidRPr="00315DE6" w:rsidRDefault="00E82E9A" w:rsidP="00E82E9A">
      <w:pPr>
        <w:jc w:val="both"/>
        <w:rPr>
          <w:rFonts w:ascii="Times New Roman" w:hAnsi="Times New Roman"/>
          <w:sz w:val="24"/>
          <w:szCs w:val="24"/>
        </w:rPr>
      </w:pPr>
      <w:r w:rsidRPr="00315DE6">
        <w:rPr>
          <w:rFonts w:ascii="Times New Roman" w:hAnsi="Times New Roman"/>
          <w:sz w:val="24"/>
          <w:szCs w:val="24"/>
        </w:rPr>
        <w:t>„</w:t>
      </w:r>
      <w:r>
        <w:rPr>
          <w:rFonts w:ascii="Times New Roman" w:hAnsi="Times New Roman"/>
          <w:sz w:val="24"/>
          <w:szCs w:val="24"/>
        </w:rPr>
        <w:t>8.</w:t>
      </w:r>
      <w:r w:rsidRPr="00315DE6">
        <w:rPr>
          <w:rStyle w:val="Nadpis1Char"/>
          <w:rFonts w:eastAsiaTheme="minorHAnsi"/>
          <w:szCs w:val="24"/>
        </w:rPr>
        <w:t xml:space="preserve"> </w:t>
      </w:r>
      <w:r w:rsidRPr="00315DE6">
        <w:rPr>
          <w:rStyle w:val="awspan1"/>
          <w:rFonts w:ascii="Times New Roman" w:hAnsi="Times New Roman"/>
        </w:rPr>
        <w:t xml:space="preserve">Smernica Európskeho parlamentu a Rady </w:t>
      </w:r>
      <w:r w:rsidRPr="00315DE6">
        <w:rPr>
          <w:rFonts w:ascii="Times New Roman" w:hAnsi="Times New Roman"/>
          <w:bCs/>
          <w:sz w:val="24"/>
          <w:szCs w:val="24"/>
        </w:rPr>
        <w:t xml:space="preserve">(EÚ)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w:t>
      </w:r>
      <w:r w:rsidRPr="00315DE6">
        <w:rPr>
          <w:rFonts w:ascii="Times New Roman" w:hAnsi="Times New Roman"/>
          <w:sz w:val="24"/>
          <w:szCs w:val="24"/>
        </w:rPr>
        <w:t>(Ú. v. EÚ L 172, 26.6.2019)</w:t>
      </w:r>
      <w:r>
        <w:rPr>
          <w:rFonts w:ascii="Times New Roman" w:hAnsi="Times New Roman"/>
          <w:sz w:val="24"/>
          <w:szCs w:val="24"/>
        </w:rPr>
        <w:t>.“.</w:t>
      </w:r>
    </w:p>
    <w:p w:rsidR="00E82E9A" w:rsidRPr="00315DE6" w:rsidRDefault="00E82E9A" w:rsidP="00E82E9A">
      <w:pPr>
        <w:ind w:firstLine="708"/>
        <w:jc w:val="both"/>
        <w:rPr>
          <w:rFonts w:ascii="Times New Roman" w:hAnsi="Times New Roman"/>
          <w:sz w:val="24"/>
          <w:szCs w:val="24"/>
        </w:rPr>
      </w:pPr>
    </w:p>
    <w:p w:rsidR="00E82E9A" w:rsidRPr="00315DE6" w:rsidRDefault="00E82E9A" w:rsidP="00E82E9A">
      <w:pPr>
        <w:jc w:val="center"/>
        <w:rPr>
          <w:rFonts w:ascii="Times New Roman" w:hAnsi="Times New Roman"/>
          <w:b/>
          <w:sz w:val="24"/>
          <w:szCs w:val="24"/>
        </w:rPr>
      </w:pPr>
      <w:r w:rsidRPr="00315DE6">
        <w:rPr>
          <w:rFonts w:ascii="Times New Roman" w:hAnsi="Times New Roman"/>
          <w:b/>
          <w:sz w:val="24"/>
          <w:szCs w:val="24"/>
        </w:rPr>
        <w:t xml:space="preserve">Čl. </w:t>
      </w:r>
      <w:r>
        <w:rPr>
          <w:rFonts w:ascii="Times New Roman" w:hAnsi="Times New Roman"/>
          <w:b/>
          <w:sz w:val="24"/>
          <w:szCs w:val="24"/>
        </w:rPr>
        <w:t>IX</w:t>
      </w:r>
    </w:p>
    <w:p w:rsidR="00E82E9A" w:rsidRDefault="00E82E9A" w:rsidP="00E82E9A">
      <w:pPr>
        <w:ind w:firstLine="708"/>
        <w:jc w:val="both"/>
        <w:rPr>
          <w:rFonts w:ascii="Times New Roman" w:hAnsi="Times New Roman"/>
          <w:sz w:val="24"/>
          <w:szCs w:val="24"/>
          <w:shd w:val="clear" w:color="auto" w:fill="FFFFFF"/>
        </w:rPr>
      </w:pPr>
    </w:p>
    <w:p w:rsidR="00E82E9A" w:rsidRDefault="00E82E9A" w:rsidP="00E82E9A">
      <w:pPr>
        <w:ind w:firstLine="708"/>
        <w:jc w:val="both"/>
        <w:rPr>
          <w:rFonts w:ascii="Times New Roman" w:hAnsi="Times New Roman"/>
          <w:sz w:val="24"/>
          <w:szCs w:val="24"/>
          <w:shd w:val="clear" w:color="auto" w:fill="FFFFFF"/>
        </w:rPr>
      </w:pPr>
      <w:r w:rsidRPr="00EA50D0">
        <w:rPr>
          <w:rFonts w:ascii="Times New Roman" w:hAnsi="Times New Roman"/>
          <w:sz w:val="24"/>
          <w:szCs w:val="24"/>
          <w:shd w:val="clear" w:color="auto" w:fill="FFFFFF"/>
        </w:rPr>
        <w:t>Zákon č. </w:t>
      </w:r>
      <w:hyperlink r:id="rId11" w:tooltip="Odkaz na predpis alebo ustanovenie" w:history="1">
        <w:r w:rsidRPr="00EA50D0">
          <w:rPr>
            <w:rStyle w:val="Hypertextovprepojenie"/>
            <w:rFonts w:ascii="Times New Roman" w:hAnsi="Times New Roman"/>
            <w:iCs/>
            <w:color w:val="auto"/>
            <w:sz w:val="24"/>
            <w:szCs w:val="24"/>
            <w:u w:val="none"/>
            <w:shd w:val="clear" w:color="auto" w:fill="FFFFFF"/>
          </w:rPr>
          <w:t>8/2005</w:t>
        </w:r>
      </w:hyperlink>
      <w:r w:rsidRPr="00EA50D0">
        <w:rPr>
          <w:rFonts w:ascii="Times New Roman" w:hAnsi="Times New Roman"/>
          <w:sz w:val="24"/>
          <w:szCs w:val="24"/>
          <w:shd w:val="clear" w:color="auto" w:fill="FFFFFF"/>
        </w:rPr>
        <w:t> Z. z. o správcoch a o zmene a doplnení niektorých zákonov v znení zákona č. 330/2007 Z. z., zákona č. 297/2008 Z. z., zákona č. 477/2008 Z. z., zákona č. 136/2010 Z. z., zákona č. 72/2013 Z. z., zákona č. 390/2015 Z. z.</w:t>
      </w:r>
      <w:r>
        <w:rPr>
          <w:rFonts w:ascii="Times New Roman" w:hAnsi="Times New Roman"/>
          <w:sz w:val="24"/>
          <w:szCs w:val="24"/>
          <w:shd w:val="clear" w:color="auto" w:fill="FFFFFF"/>
        </w:rPr>
        <w:t xml:space="preserve">, </w:t>
      </w:r>
      <w:r w:rsidRPr="00EA50D0">
        <w:rPr>
          <w:rFonts w:ascii="Times New Roman" w:hAnsi="Times New Roman"/>
          <w:sz w:val="24"/>
          <w:szCs w:val="24"/>
          <w:shd w:val="clear" w:color="auto" w:fill="FFFFFF"/>
        </w:rPr>
        <w:t xml:space="preserve">zákona č. 91/2016 Z. z. </w:t>
      </w:r>
      <w:r>
        <w:rPr>
          <w:rFonts w:ascii="Times New Roman" w:hAnsi="Times New Roman"/>
          <w:sz w:val="24"/>
          <w:szCs w:val="24"/>
          <w:shd w:val="clear" w:color="auto" w:fill="FFFFFF"/>
        </w:rPr>
        <w:t xml:space="preserve">a zákona č. 177/2018 Z. z. </w:t>
      </w:r>
      <w:r w:rsidRPr="00EA50D0">
        <w:rPr>
          <w:rFonts w:ascii="Times New Roman" w:hAnsi="Times New Roman"/>
          <w:sz w:val="24"/>
          <w:szCs w:val="24"/>
          <w:shd w:val="clear" w:color="auto" w:fill="FFFFFF"/>
        </w:rPr>
        <w:t xml:space="preserve">sa mení </w:t>
      </w:r>
      <w:r>
        <w:rPr>
          <w:rFonts w:ascii="Times New Roman" w:hAnsi="Times New Roman"/>
          <w:sz w:val="24"/>
          <w:szCs w:val="24"/>
          <w:shd w:val="clear" w:color="auto" w:fill="FFFFFF"/>
        </w:rPr>
        <w:t xml:space="preserve">a dopĺňa </w:t>
      </w:r>
      <w:r w:rsidRPr="00EA50D0">
        <w:rPr>
          <w:rFonts w:ascii="Times New Roman" w:hAnsi="Times New Roman"/>
          <w:sz w:val="24"/>
          <w:szCs w:val="24"/>
          <w:shd w:val="clear" w:color="auto" w:fill="FFFFFF"/>
        </w:rPr>
        <w:t>takto:</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1. </w:t>
      </w:r>
      <w:r>
        <w:rPr>
          <w:rFonts w:ascii="Times New Roman" w:hAnsi="Times New Roman"/>
          <w:sz w:val="24"/>
          <w:szCs w:val="24"/>
          <w:shd w:val="clear" w:color="auto" w:fill="FFFFFF"/>
        </w:rPr>
        <w:t>V § 1 sa za slová „reštrukturalizačnom konaní“ vkladá čiarka a slová „alebo konaní o oddlžení podľa osobitného predpisu</w:t>
      </w:r>
      <w:r>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 sa nahrádzajú slovami „konaní o oddlžení alebo konaní o verejnej preventívnej reštrukturalizácii podľa osobitných predpisov</w:t>
      </w:r>
      <w:r>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w:t>
      </w:r>
    </w:p>
    <w:p w:rsidR="00E82E9A" w:rsidRDefault="00E82E9A" w:rsidP="00E82E9A">
      <w:pPr>
        <w:jc w:val="both"/>
        <w:rPr>
          <w:rFonts w:ascii="Segoe UI" w:hAnsi="Segoe UI" w:cs="Segoe UI"/>
          <w:color w:val="494949"/>
          <w:sz w:val="21"/>
          <w:szCs w:val="21"/>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sz w:val="24"/>
          <w:szCs w:val="24"/>
          <w:shd w:val="clear" w:color="auto" w:fill="FFFFFF"/>
        </w:rPr>
        <w:t>Poznámka pod čiarou k odkazu 1 znie:</w:t>
      </w:r>
    </w:p>
    <w:p w:rsidR="00E82E9A" w:rsidRDefault="00E82E9A" w:rsidP="00E82E9A">
      <w:pPr>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 Zákon č. 7/2005 Z. z. o konkurze a reštrukturalizácii a o zmene a doplnení niektorých zákonov v znení neskorších predpisov.</w:t>
      </w:r>
    </w:p>
    <w:p w:rsidR="00E82E9A" w:rsidRDefault="00E82E9A" w:rsidP="00E82E9A">
      <w:pPr>
        <w:jc w:val="both"/>
        <w:rPr>
          <w:rFonts w:ascii="Times New Roman" w:hAnsi="Times New Roman"/>
          <w:sz w:val="24"/>
          <w:szCs w:val="24"/>
          <w:shd w:val="clear" w:color="auto" w:fill="FFFFFF"/>
        </w:rPr>
      </w:pPr>
      <w:r>
        <w:rPr>
          <w:rFonts w:ascii="Times New Roman" w:hAnsi="Times New Roman"/>
          <w:sz w:val="24"/>
          <w:szCs w:val="24"/>
          <w:shd w:val="clear" w:color="auto" w:fill="FFFFFF"/>
        </w:rPr>
        <w:t>§ 7 až 49 zákona č. .../2022 Z. z. o riešení hroziaceho úpadku a o zmene a doplnení niektorých zákonov.“.</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2. </w:t>
      </w:r>
      <w:r w:rsidRPr="00342337">
        <w:rPr>
          <w:rFonts w:ascii="Times New Roman" w:hAnsi="Times New Roman"/>
          <w:sz w:val="24"/>
          <w:szCs w:val="24"/>
          <w:shd w:val="clear" w:color="auto" w:fill="FFFFFF"/>
        </w:rPr>
        <w:t xml:space="preserve">V </w:t>
      </w:r>
      <w:r>
        <w:rPr>
          <w:rFonts w:ascii="Times New Roman" w:hAnsi="Times New Roman"/>
          <w:sz w:val="24"/>
          <w:szCs w:val="24"/>
          <w:shd w:val="clear" w:color="auto" w:fill="FFFFFF"/>
        </w:rPr>
        <w:t>§ 7 ods. 1 druhej vete sa vypúšťajú slová „a minimálnu výmeru jej podlahovej plochy“.</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3. </w:t>
      </w:r>
      <w:r>
        <w:rPr>
          <w:rFonts w:ascii="Times New Roman" w:hAnsi="Times New Roman"/>
          <w:sz w:val="24"/>
          <w:szCs w:val="24"/>
          <w:shd w:val="clear" w:color="auto" w:fill="FFFFFF"/>
        </w:rPr>
        <w:t>V § 7 ods. 2 sa za slovami „nájomnou zmluvou“ vypúšťa čiarka a slová „listom vlastníctva“ a na konci sa pripája táto veta: „Doklady preukazujúce oprávnenie správcu zriadiť v nehnuteľnosti kanceláriu alebo ďalšiu kanceláriu správca nedokladá, ak údaje v nich obsiahnuté je možné získať z informačných systémov verejnej správy podľa osobitného predpisu.</w:t>
      </w:r>
      <w:r>
        <w:rPr>
          <w:rFonts w:ascii="Times New Roman" w:hAnsi="Times New Roman"/>
          <w:sz w:val="24"/>
          <w:szCs w:val="24"/>
          <w:shd w:val="clear" w:color="auto" w:fill="FFFFFF"/>
          <w:vertAlign w:val="superscript"/>
        </w:rPr>
        <w:t>10aa</w:t>
      </w:r>
      <w:r>
        <w:rPr>
          <w:rFonts w:ascii="Times New Roman" w:hAnsi="Times New Roman"/>
          <w:sz w:val="24"/>
          <w:szCs w:val="24"/>
          <w:shd w:val="clear" w:color="auto" w:fill="FFFFFF"/>
        </w:rPr>
        <w:t xml:space="preserve">)“. </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sz w:val="24"/>
          <w:szCs w:val="24"/>
          <w:shd w:val="clear" w:color="auto" w:fill="FFFFFF"/>
        </w:rPr>
        <w:t>Poznámka pod čiarou k odkazu 10aa znie:</w:t>
      </w:r>
    </w:p>
    <w:p w:rsidR="00E82E9A" w:rsidRDefault="00E82E9A" w:rsidP="00E82E9A">
      <w:pPr>
        <w:jc w:val="both"/>
        <w:rPr>
          <w:rFonts w:ascii="Times New Roman" w:hAnsi="Times New Roman"/>
          <w:iCs/>
          <w:sz w:val="24"/>
          <w:szCs w:val="24"/>
          <w:shd w:val="clear" w:color="auto" w:fill="FFFFFF"/>
        </w:rPr>
      </w:pPr>
      <w:r w:rsidRPr="00391B2C">
        <w:rPr>
          <w:rFonts w:ascii="Times New Roman" w:hAnsi="Times New Roman"/>
          <w:sz w:val="24"/>
          <w:szCs w:val="24"/>
          <w:shd w:val="clear" w:color="auto" w:fill="FFFFFF"/>
        </w:rPr>
        <w:t>„</w:t>
      </w:r>
      <w:r w:rsidRPr="005A4A72">
        <w:rPr>
          <w:rFonts w:ascii="Times New Roman" w:hAnsi="Times New Roman"/>
          <w:sz w:val="24"/>
          <w:szCs w:val="24"/>
          <w:shd w:val="clear" w:color="auto" w:fill="FFFFFF"/>
          <w:vertAlign w:val="superscript"/>
        </w:rPr>
        <w:t>10aa</w:t>
      </w:r>
      <w:r>
        <w:rPr>
          <w:rFonts w:ascii="Times New Roman" w:hAnsi="Times New Roman"/>
          <w:sz w:val="24"/>
          <w:szCs w:val="24"/>
          <w:shd w:val="clear" w:color="auto" w:fill="FFFFFF"/>
        </w:rPr>
        <w:t>) § 1 z</w:t>
      </w:r>
      <w:r w:rsidRPr="0059123F">
        <w:rPr>
          <w:rFonts w:ascii="Times New Roman" w:hAnsi="Times New Roman"/>
          <w:iCs/>
          <w:sz w:val="24"/>
          <w:szCs w:val="24"/>
          <w:shd w:val="clear" w:color="auto" w:fill="FFFFFF"/>
        </w:rPr>
        <w:t>ákon</w:t>
      </w:r>
      <w:r>
        <w:rPr>
          <w:rFonts w:ascii="Times New Roman" w:hAnsi="Times New Roman"/>
          <w:iCs/>
          <w:sz w:val="24"/>
          <w:szCs w:val="24"/>
          <w:shd w:val="clear" w:color="auto" w:fill="FFFFFF"/>
        </w:rPr>
        <w:t>a</w:t>
      </w:r>
      <w:r w:rsidRPr="00391B2C">
        <w:rPr>
          <w:rFonts w:ascii="Times New Roman" w:hAnsi="Times New Roman"/>
          <w:iCs/>
          <w:sz w:val="24"/>
          <w:szCs w:val="24"/>
          <w:shd w:val="clear" w:color="auto" w:fill="FFFFFF"/>
        </w:rPr>
        <w:t xml:space="preserve"> č. 177/2018 Z. z. o niektorých opatreniach na znižovanie administratívnej záťaže využívaním informačných systémov verejnej správy a o zmene a doplnení niektorých zákonov (zákon proti byrokracii)</w:t>
      </w:r>
      <w:r>
        <w:rPr>
          <w:rFonts w:ascii="Times New Roman" w:hAnsi="Times New Roman"/>
          <w:iCs/>
          <w:sz w:val="24"/>
          <w:szCs w:val="24"/>
          <w:shd w:val="clear" w:color="auto" w:fill="FFFFFF"/>
        </w:rPr>
        <w:t xml:space="preserve"> v znení neskorších predpisov.“.</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4. </w:t>
      </w:r>
      <w:r w:rsidRPr="00D97AD2">
        <w:rPr>
          <w:rFonts w:ascii="Times New Roman" w:hAnsi="Times New Roman"/>
          <w:sz w:val="24"/>
          <w:szCs w:val="24"/>
          <w:shd w:val="clear" w:color="auto" w:fill="FFFFFF"/>
        </w:rPr>
        <w:t xml:space="preserve">V </w:t>
      </w:r>
      <w:r>
        <w:rPr>
          <w:rFonts w:ascii="Times New Roman" w:hAnsi="Times New Roman"/>
          <w:sz w:val="24"/>
          <w:szCs w:val="24"/>
          <w:shd w:val="clear" w:color="auto" w:fill="FFFFFF"/>
        </w:rPr>
        <w:t>§ 7 odsek 3 znie:</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shd w:val="clear" w:color="auto" w:fill="FFFFFF"/>
        </w:rPr>
        <w:t xml:space="preserve">„(3) </w:t>
      </w:r>
      <w:r w:rsidRPr="00A55F5E">
        <w:rPr>
          <w:rFonts w:ascii="Times New Roman" w:hAnsi="Times New Roman"/>
          <w:sz w:val="24"/>
          <w:szCs w:val="24"/>
        </w:rPr>
        <w:t>Do funkcie správcu možno v</w:t>
      </w:r>
      <w:r>
        <w:rPr>
          <w:rFonts w:ascii="Times New Roman" w:hAnsi="Times New Roman"/>
          <w:sz w:val="24"/>
          <w:szCs w:val="24"/>
        </w:rPr>
        <w:t xml:space="preserve"> konaní o oddlžení alebo </w:t>
      </w:r>
      <w:r w:rsidRPr="00A55F5E">
        <w:rPr>
          <w:rFonts w:ascii="Times New Roman" w:hAnsi="Times New Roman"/>
          <w:sz w:val="24"/>
          <w:szCs w:val="24"/>
        </w:rPr>
        <w:t>konkurznom konaní</w:t>
      </w:r>
      <w:r w:rsidRPr="006A4D84">
        <w:rPr>
          <w:rFonts w:ascii="Times New Roman" w:hAnsi="Times New Roman"/>
          <w:sz w:val="24"/>
          <w:szCs w:val="24"/>
        </w:rPr>
        <w:t xml:space="preserve"> </w:t>
      </w:r>
      <w:r w:rsidRPr="00A55F5E">
        <w:rPr>
          <w:rFonts w:ascii="Times New Roman" w:hAnsi="Times New Roman"/>
          <w:sz w:val="24"/>
          <w:szCs w:val="24"/>
        </w:rPr>
        <w:t>podľa osobitného predpisu</w:t>
      </w:r>
      <w:r w:rsidRPr="00A55F5E">
        <w:rPr>
          <w:rFonts w:ascii="Times New Roman" w:hAnsi="Times New Roman"/>
          <w:sz w:val="24"/>
          <w:szCs w:val="24"/>
          <w:vertAlign w:val="superscript"/>
        </w:rPr>
        <w:t xml:space="preserve"> </w:t>
      </w:r>
      <w:r>
        <w:rPr>
          <w:rFonts w:ascii="Times New Roman" w:hAnsi="Times New Roman"/>
          <w:sz w:val="24"/>
          <w:szCs w:val="24"/>
          <w:vertAlign w:val="superscript"/>
        </w:rPr>
        <w:t>,</w:t>
      </w:r>
      <w:r w:rsidRPr="00A55F5E">
        <w:rPr>
          <w:rFonts w:ascii="Times New Roman" w:hAnsi="Times New Roman"/>
          <w:sz w:val="24"/>
          <w:szCs w:val="24"/>
          <w:vertAlign w:val="superscript"/>
        </w:rPr>
        <w:t>1</w:t>
      </w:r>
      <w:r>
        <w:rPr>
          <w:rFonts w:ascii="Times New Roman" w:hAnsi="Times New Roman"/>
          <w:sz w:val="24"/>
          <w:szCs w:val="24"/>
          <w:vertAlign w:val="superscript"/>
        </w:rPr>
        <w:t>0aaa</w:t>
      </w:r>
      <w:r w:rsidRPr="00A55F5E">
        <w:rPr>
          <w:rFonts w:ascii="Times New Roman" w:hAnsi="Times New Roman"/>
          <w:sz w:val="24"/>
          <w:szCs w:val="24"/>
          <w:vertAlign w:val="superscript"/>
        </w:rPr>
        <w:t>)</w:t>
      </w:r>
      <w:r>
        <w:rPr>
          <w:rFonts w:ascii="Times New Roman" w:hAnsi="Times New Roman"/>
          <w:sz w:val="24"/>
          <w:szCs w:val="24"/>
        </w:rPr>
        <w:t>, okrem konaní podľa § 20a písm. c),</w:t>
      </w:r>
      <w:r w:rsidRPr="00A55F5E">
        <w:rPr>
          <w:rFonts w:ascii="Times New Roman" w:hAnsi="Times New Roman"/>
          <w:sz w:val="24"/>
          <w:szCs w:val="24"/>
        </w:rPr>
        <w:t xml:space="preserve"> ustanoviť na základe náhodného výberu len správcu, ktorý má v obvode krajského súdu, v ktorom sídli príslušný konkurzný súd, zriadenú kanceláriu; ak má súd v takom konaní ustanoviť do funkcie správcu, ktorý bol schválený schôdzou veriteľov, možno ustanoviť len správcu, ktorý má v obvode odvolacieho konkurzného súdu, v ktorom sídli príslušný konkurzný súd, zriadenú kanceláriu.</w:t>
      </w:r>
      <w:r>
        <w:rPr>
          <w:rFonts w:ascii="Times New Roman" w:hAnsi="Times New Roman"/>
          <w:sz w:val="24"/>
          <w:szCs w:val="24"/>
        </w:rPr>
        <w:t>“.</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Poznámka pod čiarou k odkazu 10aaa znie:</w:t>
      </w:r>
    </w:p>
    <w:p w:rsidR="00E82E9A" w:rsidRPr="00A55F5E"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10aaa</w:t>
      </w:r>
      <w:r>
        <w:rPr>
          <w:rFonts w:ascii="Times New Roman" w:hAnsi="Times New Roman"/>
          <w:sz w:val="24"/>
          <w:szCs w:val="24"/>
        </w:rPr>
        <w:t>) § 11 až 107c, § 166 až 171d zákona č. 7/2005 Z. z. v znení neskorších predpisov.“.</w:t>
      </w:r>
    </w:p>
    <w:p w:rsidR="00E82E9A" w:rsidRPr="00A55F5E"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5. </w:t>
      </w:r>
      <w:r w:rsidRPr="00E94624">
        <w:rPr>
          <w:rFonts w:ascii="Times New Roman" w:hAnsi="Times New Roman"/>
          <w:sz w:val="24"/>
          <w:szCs w:val="24"/>
          <w:shd w:val="clear" w:color="auto" w:fill="FFFFFF"/>
        </w:rPr>
        <w:t xml:space="preserve">V § 7 </w:t>
      </w:r>
      <w:r>
        <w:rPr>
          <w:rFonts w:ascii="Times New Roman" w:hAnsi="Times New Roman"/>
          <w:sz w:val="24"/>
          <w:szCs w:val="24"/>
          <w:shd w:val="clear" w:color="auto" w:fill="FFFFFF"/>
        </w:rPr>
        <w:t>sa za odsek 3 vkladá nový odsek 4, ktorý znie:</w:t>
      </w:r>
    </w:p>
    <w:p w:rsidR="00E82E9A" w:rsidRDefault="00E82E9A" w:rsidP="00E82E9A">
      <w:pPr>
        <w:widowControl w:val="0"/>
        <w:autoSpaceDE w:val="0"/>
        <w:autoSpaceDN w:val="0"/>
        <w:adjustRightInd w:val="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„(4) </w:t>
      </w:r>
      <w:r>
        <w:rPr>
          <w:rFonts w:ascii="Times New Roman" w:hAnsi="Times New Roman"/>
          <w:sz w:val="24"/>
          <w:szCs w:val="24"/>
        </w:rPr>
        <w:t>V konaniach podľa § 20a písm. c) možno ustanoviť len správcu, ktorý má zriadenú kanceláriu na území Slovenskej republiky.</w:t>
      </w:r>
      <w:r>
        <w:rPr>
          <w:rFonts w:ascii="Times New Roman" w:hAnsi="Times New Roman"/>
          <w:sz w:val="24"/>
          <w:szCs w:val="24"/>
          <w:shd w:val="clear" w:color="auto" w:fill="FFFFFF"/>
        </w:rPr>
        <w:t>“.</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sz w:val="24"/>
          <w:szCs w:val="24"/>
          <w:shd w:val="clear" w:color="auto" w:fill="FFFFFF"/>
        </w:rPr>
        <w:t>Doterajší odsek 4 sa označuje ako odsek 5.</w:t>
      </w:r>
    </w:p>
    <w:p w:rsidR="00E82E9A" w:rsidRDefault="00E82E9A" w:rsidP="00E82E9A">
      <w:pPr>
        <w:jc w:val="both"/>
        <w:rPr>
          <w:rFonts w:ascii="Times New Roman" w:hAnsi="Times New Roman"/>
          <w:b/>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6. </w:t>
      </w:r>
      <w:r>
        <w:rPr>
          <w:rFonts w:ascii="Times New Roman" w:hAnsi="Times New Roman"/>
          <w:sz w:val="24"/>
          <w:szCs w:val="24"/>
          <w:shd w:val="clear" w:color="auto" w:fill="FFFFFF"/>
        </w:rPr>
        <w:t>V § 7 odsek 5 znie:</w:t>
      </w:r>
    </w:p>
    <w:p w:rsidR="00E82E9A" w:rsidRDefault="00E82E9A" w:rsidP="00E82E9A">
      <w:p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r w:rsidRPr="00A55F5E">
        <w:rPr>
          <w:rFonts w:ascii="Times New Roman" w:hAnsi="Times New Roman"/>
          <w:sz w:val="24"/>
          <w:szCs w:val="24"/>
        </w:rPr>
        <w:t>Písomnosti určené správcovi sa doručujú na adresu jeho kancelárie</w:t>
      </w:r>
      <w:r>
        <w:rPr>
          <w:rFonts w:ascii="Times New Roman" w:hAnsi="Times New Roman"/>
          <w:sz w:val="24"/>
          <w:szCs w:val="24"/>
        </w:rPr>
        <w:t xml:space="preserve"> určenej podľa odsekov 3 a 4.</w:t>
      </w:r>
      <w:r>
        <w:rPr>
          <w:rFonts w:ascii="Times New Roman" w:hAnsi="Times New Roman"/>
          <w:sz w:val="24"/>
          <w:szCs w:val="24"/>
          <w:shd w:val="clear" w:color="auto" w:fill="FFFFFF"/>
        </w:rPr>
        <w:t>“.</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7. </w:t>
      </w:r>
      <w:r w:rsidRPr="00D97AD2">
        <w:rPr>
          <w:rFonts w:ascii="Times New Roman" w:hAnsi="Times New Roman"/>
          <w:sz w:val="24"/>
          <w:szCs w:val="24"/>
          <w:shd w:val="clear" w:color="auto" w:fill="FFFFFF"/>
        </w:rPr>
        <w:t>V</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 8 odsek 1 znie:</w:t>
      </w:r>
    </w:p>
    <w:p w:rsidR="00E82E9A" w:rsidRDefault="00E82E9A" w:rsidP="00E82E9A">
      <w:pPr>
        <w:jc w:val="both"/>
        <w:rPr>
          <w:rFonts w:ascii="Times New Roman" w:hAnsi="Times New Roman"/>
          <w:sz w:val="24"/>
          <w:szCs w:val="24"/>
          <w:shd w:val="clear" w:color="auto" w:fill="FFFFFF"/>
        </w:rPr>
      </w:pPr>
      <w:r>
        <w:rPr>
          <w:rFonts w:ascii="Times New Roman" w:hAnsi="Times New Roman"/>
          <w:sz w:val="24"/>
          <w:szCs w:val="24"/>
        </w:rPr>
        <w:t xml:space="preserve">„(1) </w:t>
      </w:r>
      <w:r w:rsidRPr="00A55F5E">
        <w:rPr>
          <w:rFonts w:ascii="Times New Roman" w:hAnsi="Times New Roman"/>
          <w:sz w:val="24"/>
          <w:szCs w:val="24"/>
        </w:rPr>
        <w:t>Správca je povinný viesť vo veci, v ktorej vykonáva správcovskú činnosť, správcovský spis (ďalej len "spis"); spis musí byť dostupný v kancelárii</w:t>
      </w:r>
      <w:r>
        <w:rPr>
          <w:rFonts w:ascii="Times New Roman" w:hAnsi="Times New Roman"/>
          <w:sz w:val="24"/>
          <w:szCs w:val="24"/>
        </w:rPr>
        <w:t xml:space="preserve"> určenej podľa § 7 ods. 3 a 4</w:t>
      </w:r>
      <w:r w:rsidRPr="00A55F5E">
        <w:rPr>
          <w:rFonts w:ascii="Times New Roman" w:hAnsi="Times New Roman"/>
          <w:sz w:val="24"/>
          <w:szCs w:val="24"/>
        </w:rPr>
        <w:t>.</w:t>
      </w:r>
      <w:r>
        <w:rPr>
          <w:rFonts w:ascii="Times New Roman" w:hAnsi="Times New Roman"/>
          <w:sz w:val="24"/>
          <w:szCs w:val="24"/>
          <w:shd w:val="clear" w:color="auto" w:fill="FFFFFF"/>
        </w:rPr>
        <w:t>“.</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8. </w:t>
      </w:r>
      <w:r>
        <w:rPr>
          <w:rFonts w:ascii="Times New Roman" w:hAnsi="Times New Roman"/>
          <w:sz w:val="24"/>
          <w:szCs w:val="24"/>
          <w:shd w:val="clear" w:color="auto" w:fill="FFFFFF"/>
        </w:rPr>
        <w:t xml:space="preserve"> </w:t>
      </w:r>
      <w:r w:rsidRPr="00314C9C">
        <w:rPr>
          <w:rFonts w:ascii="Times New Roman" w:hAnsi="Times New Roman"/>
          <w:sz w:val="24"/>
          <w:szCs w:val="24"/>
          <w:shd w:val="clear" w:color="auto" w:fill="FFFFFF"/>
        </w:rPr>
        <w:t xml:space="preserve">V § </w:t>
      </w:r>
      <w:r>
        <w:rPr>
          <w:rFonts w:ascii="Times New Roman" w:hAnsi="Times New Roman"/>
          <w:sz w:val="24"/>
          <w:szCs w:val="24"/>
          <w:shd w:val="clear" w:color="auto" w:fill="FFFFFF"/>
        </w:rPr>
        <w:t>10 ods. 1 a 2 sa vypúšťajú slová „podľa osobitného predpisu</w:t>
      </w:r>
      <w:r>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9. </w:t>
      </w:r>
      <w:r>
        <w:rPr>
          <w:rFonts w:ascii="Times New Roman" w:hAnsi="Times New Roman"/>
          <w:sz w:val="24"/>
          <w:szCs w:val="24"/>
          <w:shd w:val="clear" w:color="auto" w:fill="FFFFFF"/>
        </w:rPr>
        <w:t>V § 13 sa na konci pripájajú tieto slová: „s limitom poistného plnenia najmenej vo výške 100 000 eur, ak ide o správcu zapísaného v oddiele zoznamu správcov podľa § 20 ods. 2 písm. a) a b), a 1 000 000 eur, ak ide o správcu zapísaného v oddiele zoznamu správcov podľa § 20 ods. 2 písm. c)“.</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10. </w:t>
      </w:r>
      <w:r w:rsidRPr="00BA0FA1">
        <w:rPr>
          <w:rFonts w:ascii="Times New Roman" w:hAnsi="Times New Roman"/>
          <w:sz w:val="24"/>
          <w:szCs w:val="24"/>
          <w:shd w:val="clear" w:color="auto" w:fill="FFFFFF"/>
        </w:rPr>
        <w:t>V §</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16 ods. 3 druhá veta znie: „Opakovanú správcovskú skúšku možno bez opätovného absolvovania odbornej prípravy vykonať len raz, a to najneskôr do dvoch rokov od ukončenia odbornej prípravy.“.</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11. </w:t>
      </w:r>
      <w:r>
        <w:rPr>
          <w:rFonts w:ascii="Times New Roman" w:hAnsi="Times New Roman"/>
          <w:sz w:val="24"/>
          <w:szCs w:val="24"/>
          <w:shd w:val="clear" w:color="auto" w:fill="FFFFFF"/>
        </w:rPr>
        <w:t>Za § 16 sa vkladá § 16a, ktorý vrátane nadpisu znie:</w:t>
      </w:r>
    </w:p>
    <w:p w:rsidR="00E82E9A" w:rsidRDefault="00E82E9A" w:rsidP="00E82E9A">
      <w:pPr>
        <w:jc w:val="center"/>
        <w:rPr>
          <w:rFonts w:ascii="Times New Roman" w:hAnsi="Times New Roman"/>
          <w:sz w:val="24"/>
          <w:szCs w:val="24"/>
          <w:shd w:val="clear" w:color="auto" w:fill="FFFFFF"/>
        </w:rPr>
      </w:pPr>
    </w:p>
    <w:p w:rsidR="00E82E9A" w:rsidRDefault="00E82E9A" w:rsidP="00E82E9A">
      <w:pPr>
        <w:jc w:val="center"/>
        <w:rPr>
          <w:rFonts w:ascii="Times New Roman" w:hAnsi="Times New Roman"/>
          <w:sz w:val="24"/>
          <w:szCs w:val="24"/>
          <w:shd w:val="clear" w:color="auto" w:fill="FFFFFF"/>
        </w:rPr>
      </w:pPr>
      <w:r>
        <w:rPr>
          <w:rFonts w:ascii="Times New Roman" w:hAnsi="Times New Roman"/>
          <w:sz w:val="24"/>
          <w:szCs w:val="24"/>
          <w:shd w:val="clear" w:color="auto" w:fill="FFFFFF"/>
        </w:rPr>
        <w:t>„§ 16a</w:t>
      </w:r>
    </w:p>
    <w:p w:rsidR="00E82E9A" w:rsidRDefault="00E82E9A" w:rsidP="00E82E9A">
      <w:pPr>
        <w:jc w:val="center"/>
        <w:rPr>
          <w:rFonts w:ascii="Times New Roman" w:hAnsi="Times New Roman"/>
          <w:sz w:val="24"/>
          <w:szCs w:val="24"/>
          <w:shd w:val="clear" w:color="auto" w:fill="FFFFFF"/>
        </w:rPr>
      </w:pPr>
      <w:r>
        <w:rPr>
          <w:rFonts w:ascii="Times New Roman" w:hAnsi="Times New Roman"/>
          <w:sz w:val="24"/>
          <w:szCs w:val="24"/>
          <w:shd w:val="clear" w:color="auto" w:fill="FFFFFF"/>
        </w:rPr>
        <w:t>Špeciálna správcovská skúška</w:t>
      </w:r>
    </w:p>
    <w:p w:rsidR="00E82E9A" w:rsidRDefault="00E82E9A" w:rsidP="00E82E9A">
      <w:pPr>
        <w:jc w:val="center"/>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sz w:val="24"/>
          <w:szCs w:val="24"/>
          <w:shd w:val="clear" w:color="auto" w:fill="FFFFFF"/>
        </w:rPr>
        <w:tab/>
        <w:t>(1) Účelom špeciálnej správcovskej skúšky je posúdiť skúsenosti a zistiť odborné právne a ekonomické vedomosti uchádzača, ktoré sú potrebné na riadny výkon správcovskej činnosti správcu zapísaného v oddiele špeciálnych správcov zoznamu správcov, vrátane overenia znalostí v oblasti finančnej analýzy a riadenia podnikov.</w:t>
      </w:r>
    </w:p>
    <w:p w:rsidR="00E82E9A" w:rsidRDefault="00E82E9A" w:rsidP="00E82E9A">
      <w:pPr>
        <w:jc w:val="both"/>
        <w:rPr>
          <w:rFonts w:ascii="Times New Roman" w:hAnsi="Times New Roman"/>
          <w:sz w:val="24"/>
          <w:szCs w:val="24"/>
          <w:shd w:val="clear" w:color="auto" w:fill="FFFFFF"/>
        </w:rPr>
      </w:pPr>
    </w:p>
    <w:p w:rsidR="00E82E9A" w:rsidRDefault="00E82E9A" w:rsidP="00E82E9A">
      <w:pPr>
        <w:jc w:val="both"/>
        <w:rPr>
          <w:rFonts w:ascii="Times New Roman" w:hAnsi="Times New Roman"/>
          <w:sz w:val="24"/>
          <w:szCs w:val="24"/>
          <w:shd w:val="clear" w:color="auto" w:fill="FFFFFF"/>
        </w:rPr>
      </w:pPr>
      <w:r>
        <w:rPr>
          <w:rFonts w:ascii="Times New Roman" w:hAnsi="Times New Roman"/>
          <w:sz w:val="24"/>
          <w:szCs w:val="24"/>
          <w:shd w:val="clear" w:color="auto" w:fill="FFFFFF"/>
        </w:rPr>
        <w:tab/>
        <w:t>(2) Špeciálna správcovská skúška je verejná a koná sa v štátnom jazyku pred päťčlennou skúšobnou komisiou (ďalej len „špeciálna komisia“). Členov špeciálnej komisie a dvoch náhradníkov vymenúva a odvoláva minister. Predsedu špeciálnej komisie vymenúva minister z členov špeciálnej komisie a odvoláva ho.</w:t>
      </w:r>
    </w:p>
    <w:p w:rsidR="00E82E9A" w:rsidRDefault="00E82E9A" w:rsidP="00E82E9A">
      <w:pPr>
        <w:jc w:val="both"/>
        <w:rPr>
          <w:rFonts w:ascii="Times New Roman" w:hAnsi="Times New Roman"/>
          <w:sz w:val="24"/>
          <w:szCs w:val="24"/>
          <w:shd w:val="clear" w:color="auto" w:fill="FFFFFF"/>
        </w:rPr>
      </w:pPr>
    </w:p>
    <w:p w:rsidR="00E82E9A" w:rsidRDefault="00E82E9A" w:rsidP="00E82E9A">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Po jednom členovi špeciálnej komisie minister vymenuje </w:t>
      </w:r>
    </w:p>
    <w:p w:rsidR="00E82E9A" w:rsidRPr="00600A1A" w:rsidRDefault="00E82E9A" w:rsidP="0031726C">
      <w:pPr>
        <w:pStyle w:val="Odsekzoznamu"/>
        <w:numPr>
          <w:ilvl w:val="0"/>
          <w:numId w:val="33"/>
        </w:numPr>
        <w:spacing w:after="0" w:line="240" w:lineRule="auto"/>
        <w:jc w:val="both"/>
        <w:rPr>
          <w:rFonts w:ascii="Times New Roman" w:hAnsi="Times New Roman" w:cs="Times New Roman"/>
          <w:sz w:val="24"/>
          <w:szCs w:val="24"/>
          <w:shd w:val="clear" w:color="auto" w:fill="FFFFFF"/>
        </w:rPr>
      </w:pPr>
      <w:r w:rsidRPr="00600A1A">
        <w:rPr>
          <w:rFonts w:ascii="Times New Roman" w:hAnsi="Times New Roman" w:cs="Times New Roman"/>
          <w:sz w:val="24"/>
          <w:szCs w:val="24"/>
          <w:shd w:val="clear" w:color="auto" w:fill="FFFFFF"/>
        </w:rPr>
        <w:t>zo zamestnancov ministerstva,</w:t>
      </w:r>
    </w:p>
    <w:p w:rsidR="00E82E9A" w:rsidRPr="00600A1A" w:rsidRDefault="00E82E9A" w:rsidP="0031726C">
      <w:pPr>
        <w:pStyle w:val="Odsekzoznamu"/>
        <w:numPr>
          <w:ilvl w:val="0"/>
          <w:numId w:val="33"/>
        </w:numPr>
        <w:spacing w:after="0" w:line="240" w:lineRule="auto"/>
        <w:jc w:val="both"/>
        <w:rPr>
          <w:rFonts w:ascii="Times New Roman" w:hAnsi="Times New Roman"/>
          <w:sz w:val="24"/>
          <w:szCs w:val="24"/>
          <w:lang w:eastAsia="sk-SK"/>
        </w:rPr>
      </w:pPr>
      <w:r w:rsidRPr="00600A1A">
        <w:rPr>
          <w:rFonts w:ascii="Times New Roman" w:hAnsi="Times New Roman" w:cs="Times New Roman"/>
          <w:sz w:val="24"/>
          <w:szCs w:val="24"/>
          <w:shd w:val="clear" w:color="auto" w:fill="FFFFFF"/>
        </w:rPr>
        <w:t>z odborníkov, ktorí pôsobia v oblasti konkurzov a reštrukturalizácií, navrhnutých Radou Justičnej akadémie Slovenskej republiky,</w:t>
      </w:r>
    </w:p>
    <w:p w:rsidR="00E82E9A" w:rsidRPr="00600A1A" w:rsidRDefault="00E82E9A" w:rsidP="0031726C">
      <w:pPr>
        <w:pStyle w:val="Odsekzoznamu"/>
        <w:numPr>
          <w:ilvl w:val="0"/>
          <w:numId w:val="33"/>
        </w:numPr>
        <w:autoSpaceDE w:val="0"/>
        <w:autoSpaceDN w:val="0"/>
        <w:spacing w:after="0" w:line="240" w:lineRule="auto"/>
        <w:jc w:val="both"/>
        <w:rPr>
          <w:rFonts w:ascii="Times New Roman" w:hAnsi="Times New Roman"/>
          <w:sz w:val="24"/>
          <w:szCs w:val="24"/>
          <w:lang w:eastAsia="sk-SK"/>
        </w:rPr>
      </w:pPr>
      <w:r w:rsidRPr="00600A1A">
        <w:rPr>
          <w:rFonts w:ascii="Times New Roman" w:hAnsi="Times New Roman"/>
          <w:sz w:val="24"/>
          <w:szCs w:val="24"/>
          <w:lang w:eastAsia="sk-SK"/>
        </w:rPr>
        <w:t xml:space="preserve">zo sudcov, </w:t>
      </w:r>
      <w:r>
        <w:rPr>
          <w:rFonts w:ascii="Times New Roman" w:hAnsi="Times New Roman"/>
          <w:sz w:val="24"/>
          <w:szCs w:val="24"/>
          <w:lang w:eastAsia="sk-SK"/>
        </w:rPr>
        <w:t xml:space="preserve">u </w:t>
      </w:r>
      <w:r w:rsidRPr="00600A1A">
        <w:rPr>
          <w:rFonts w:ascii="Times New Roman" w:hAnsi="Times New Roman"/>
          <w:sz w:val="24"/>
          <w:szCs w:val="24"/>
          <w:lang w:eastAsia="sk-SK"/>
        </w:rPr>
        <w:t>ktor</w:t>
      </w:r>
      <w:r>
        <w:rPr>
          <w:rFonts w:ascii="Times New Roman" w:hAnsi="Times New Roman"/>
          <w:sz w:val="24"/>
          <w:szCs w:val="24"/>
          <w:lang w:eastAsia="sk-SK"/>
        </w:rPr>
        <w:t>ých</w:t>
      </w:r>
      <w:r w:rsidRPr="00600A1A">
        <w:rPr>
          <w:rFonts w:ascii="Times New Roman" w:hAnsi="Times New Roman"/>
          <w:sz w:val="24"/>
          <w:szCs w:val="24"/>
          <w:lang w:eastAsia="sk-SK"/>
        </w:rPr>
        <w:t xml:space="preserve"> </w:t>
      </w:r>
      <w:r>
        <w:rPr>
          <w:rFonts w:ascii="Times New Roman" w:hAnsi="Times New Roman"/>
          <w:sz w:val="24"/>
          <w:szCs w:val="24"/>
          <w:lang w:eastAsia="sk-SK"/>
        </w:rPr>
        <w:t xml:space="preserve">prevažujúci obsah ich rozhodovacej činnosti tvorí agenda </w:t>
      </w:r>
      <w:r w:rsidRPr="00600A1A">
        <w:rPr>
          <w:rFonts w:ascii="Times New Roman" w:hAnsi="Times New Roman"/>
          <w:sz w:val="24"/>
          <w:szCs w:val="24"/>
          <w:lang w:eastAsia="sk-SK"/>
        </w:rPr>
        <w:t>konkurzov a reštrukturalizácií, navrhnutých predsedami súdov, ktoré sú kauzálne príslušné na konania podľa § 20a písm. c),</w:t>
      </w:r>
    </w:p>
    <w:p w:rsidR="00E82E9A" w:rsidRPr="00600A1A" w:rsidRDefault="00E82E9A" w:rsidP="0031726C">
      <w:pPr>
        <w:pStyle w:val="Odsekzoznamu"/>
        <w:numPr>
          <w:ilvl w:val="0"/>
          <w:numId w:val="33"/>
        </w:numPr>
        <w:autoSpaceDE w:val="0"/>
        <w:autoSpaceDN w:val="0"/>
        <w:spacing w:after="0" w:line="240" w:lineRule="auto"/>
        <w:jc w:val="both"/>
        <w:rPr>
          <w:rFonts w:ascii="Times New Roman" w:hAnsi="Times New Roman"/>
          <w:sz w:val="24"/>
          <w:szCs w:val="24"/>
          <w:lang w:eastAsia="sk-SK"/>
        </w:rPr>
      </w:pPr>
      <w:r w:rsidRPr="00600A1A">
        <w:rPr>
          <w:rFonts w:ascii="Times New Roman" w:hAnsi="Times New Roman"/>
          <w:sz w:val="24"/>
          <w:szCs w:val="24"/>
          <w:lang w:eastAsia="sk-SK"/>
        </w:rPr>
        <w:t>z osôb navrhnutých záujmovým združením bánk a pobočiek zahraničných bánk, ktoré sa venujú problematike zlyhaných úverov, a</w:t>
      </w:r>
    </w:p>
    <w:p w:rsidR="00E82E9A" w:rsidRPr="00600A1A" w:rsidRDefault="00E82E9A" w:rsidP="0031726C">
      <w:pPr>
        <w:pStyle w:val="Odsekzoznamu"/>
        <w:numPr>
          <w:ilvl w:val="0"/>
          <w:numId w:val="33"/>
        </w:numPr>
        <w:autoSpaceDE w:val="0"/>
        <w:autoSpaceDN w:val="0"/>
        <w:spacing w:after="0" w:line="240" w:lineRule="auto"/>
        <w:jc w:val="both"/>
        <w:rPr>
          <w:rFonts w:ascii="Times New Roman" w:hAnsi="Times New Roman"/>
          <w:sz w:val="24"/>
          <w:szCs w:val="24"/>
          <w:lang w:eastAsia="sk-SK"/>
        </w:rPr>
      </w:pPr>
      <w:r w:rsidRPr="00600A1A">
        <w:rPr>
          <w:rFonts w:ascii="Times New Roman" w:hAnsi="Times New Roman"/>
          <w:sz w:val="24"/>
          <w:szCs w:val="24"/>
          <w:lang w:eastAsia="sk-SK"/>
        </w:rPr>
        <w:lastRenderedPageBreak/>
        <w:t>z osôb navrhnutých záujmovým združením bánk, ktoré sa venujú právnej problematike v oblasti konkurzov a reštrukturalizácií.</w:t>
      </w:r>
    </w:p>
    <w:p w:rsidR="00E82E9A" w:rsidRDefault="00E82E9A" w:rsidP="00E82E9A">
      <w:pPr>
        <w:ind w:firstLine="708"/>
        <w:jc w:val="both"/>
        <w:rPr>
          <w:rFonts w:ascii="Times New Roman" w:hAnsi="Times New Roman"/>
          <w:sz w:val="24"/>
          <w:szCs w:val="24"/>
          <w:shd w:val="clear" w:color="auto" w:fill="FFFFFF"/>
        </w:rPr>
      </w:pPr>
    </w:p>
    <w:p w:rsidR="00E82E9A" w:rsidRPr="00600A1A" w:rsidRDefault="00E82E9A" w:rsidP="00E82E9A">
      <w:pPr>
        <w:ind w:firstLine="708"/>
        <w:jc w:val="both"/>
        <w:rPr>
          <w:rFonts w:ascii="Times New Roman" w:hAnsi="Times New Roman"/>
          <w:sz w:val="24"/>
          <w:szCs w:val="24"/>
          <w:lang w:eastAsia="sk-SK"/>
        </w:rPr>
      </w:pPr>
      <w:r>
        <w:rPr>
          <w:rFonts w:ascii="Times New Roman" w:hAnsi="Times New Roman"/>
          <w:sz w:val="24"/>
          <w:szCs w:val="24"/>
          <w:shd w:val="clear" w:color="auto" w:fill="FFFFFF"/>
        </w:rPr>
        <w:t xml:space="preserve">(4) Náhradníkov vymenuje minister zo </w:t>
      </w:r>
      <w:r w:rsidRPr="00600A1A">
        <w:rPr>
          <w:rFonts w:ascii="Times New Roman" w:hAnsi="Times New Roman"/>
          <w:sz w:val="24"/>
          <w:szCs w:val="24"/>
          <w:lang w:eastAsia="sk-SK"/>
        </w:rPr>
        <w:t>sudcov</w:t>
      </w:r>
      <w:r>
        <w:rPr>
          <w:rFonts w:ascii="Times New Roman" w:hAnsi="Times New Roman"/>
          <w:sz w:val="24"/>
          <w:szCs w:val="24"/>
          <w:lang w:eastAsia="sk-SK"/>
        </w:rPr>
        <w:t xml:space="preserve"> podľa odseku 3 písm. c).</w:t>
      </w:r>
    </w:p>
    <w:p w:rsidR="00E82E9A" w:rsidRDefault="00E82E9A" w:rsidP="00E82E9A">
      <w:pPr>
        <w:autoSpaceDE w:val="0"/>
        <w:autoSpaceDN w:val="0"/>
        <w:jc w:val="both"/>
        <w:rPr>
          <w:rFonts w:ascii="Times New Roman" w:hAnsi="Times New Roman"/>
          <w:sz w:val="24"/>
          <w:szCs w:val="24"/>
          <w:lang w:eastAsia="sk-SK"/>
        </w:rPr>
      </w:pPr>
    </w:p>
    <w:p w:rsidR="00E82E9A" w:rsidRDefault="00E82E9A" w:rsidP="00E82E9A">
      <w:pPr>
        <w:widowControl w:val="0"/>
        <w:autoSpaceDE w:val="0"/>
        <w:autoSpaceDN w:val="0"/>
        <w:adjustRightInd w:val="0"/>
        <w:jc w:val="both"/>
        <w:rPr>
          <w:rFonts w:ascii="Times New Roman" w:hAnsi="Times New Roman"/>
          <w:sz w:val="24"/>
          <w:szCs w:val="24"/>
          <w:lang w:eastAsia="sk-SK"/>
        </w:rPr>
      </w:pPr>
      <w:r>
        <w:rPr>
          <w:rFonts w:ascii="Times New Roman" w:hAnsi="Times New Roman"/>
          <w:sz w:val="24"/>
          <w:szCs w:val="24"/>
          <w:lang w:eastAsia="sk-SK"/>
        </w:rPr>
        <w:tab/>
      </w:r>
      <w:r w:rsidRPr="00FF706D">
        <w:rPr>
          <w:rFonts w:ascii="Times New Roman" w:hAnsi="Times New Roman"/>
          <w:sz w:val="24"/>
          <w:szCs w:val="24"/>
        </w:rPr>
        <w:t>(</w:t>
      </w:r>
      <w:r>
        <w:rPr>
          <w:rFonts w:ascii="Times New Roman" w:hAnsi="Times New Roman"/>
          <w:sz w:val="24"/>
          <w:szCs w:val="24"/>
        </w:rPr>
        <w:t>5</w:t>
      </w:r>
      <w:r w:rsidRPr="00FF706D">
        <w:rPr>
          <w:rFonts w:ascii="Times New Roman" w:hAnsi="Times New Roman"/>
          <w:sz w:val="24"/>
          <w:szCs w:val="24"/>
        </w:rPr>
        <w:t xml:space="preserve">) Špeciálnu správcovskú skúšku možno vykonať </w:t>
      </w:r>
      <w:r>
        <w:rPr>
          <w:rFonts w:ascii="Times New Roman" w:hAnsi="Times New Roman"/>
          <w:sz w:val="24"/>
          <w:szCs w:val="24"/>
        </w:rPr>
        <w:t>po zaplatení poplatku podľa osobitného predpisu</w:t>
      </w:r>
      <w:r>
        <w:rPr>
          <w:rFonts w:ascii="Times New Roman" w:hAnsi="Times New Roman"/>
          <w:sz w:val="24"/>
          <w:szCs w:val="24"/>
          <w:vertAlign w:val="superscript"/>
        </w:rPr>
        <w:t>10aab</w:t>
      </w:r>
      <w:r>
        <w:rPr>
          <w:rFonts w:ascii="Times New Roman" w:hAnsi="Times New Roman"/>
          <w:sz w:val="24"/>
          <w:szCs w:val="24"/>
        </w:rPr>
        <w:t xml:space="preserve">) a </w:t>
      </w:r>
      <w:r w:rsidRPr="00FF706D">
        <w:rPr>
          <w:rFonts w:ascii="Times New Roman" w:hAnsi="Times New Roman"/>
          <w:sz w:val="24"/>
          <w:szCs w:val="24"/>
        </w:rPr>
        <w:t xml:space="preserve">najskôr po piatich rokoch </w:t>
      </w:r>
      <w:r>
        <w:rPr>
          <w:rFonts w:ascii="Times New Roman" w:hAnsi="Times New Roman"/>
          <w:sz w:val="24"/>
          <w:szCs w:val="24"/>
        </w:rPr>
        <w:t>riadneho</w:t>
      </w:r>
      <w:r w:rsidRPr="00FF706D">
        <w:rPr>
          <w:rFonts w:ascii="Times New Roman" w:hAnsi="Times New Roman"/>
          <w:sz w:val="24"/>
          <w:szCs w:val="24"/>
        </w:rPr>
        <w:t xml:space="preserve">  výkonu  správcovskej činnosti</w:t>
      </w:r>
      <w:r>
        <w:rPr>
          <w:rFonts w:ascii="Times New Roman" w:hAnsi="Times New Roman"/>
          <w:sz w:val="24"/>
          <w:szCs w:val="24"/>
        </w:rPr>
        <w:t xml:space="preserve"> podľa osobitných predpisov.</w:t>
      </w:r>
      <w:r>
        <w:rPr>
          <w:rFonts w:ascii="Times New Roman" w:hAnsi="Times New Roman"/>
          <w:sz w:val="24"/>
          <w:szCs w:val="24"/>
          <w:vertAlign w:val="superscript"/>
        </w:rPr>
        <w:t>1</w:t>
      </w:r>
      <w:r w:rsidRPr="006E79F1">
        <w:rPr>
          <w:rFonts w:ascii="Times New Roman" w:hAnsi="Times New Roman"/>
          <w:sz w:val="24"/>
          <w:szCs w:val="24"/>
        </w:rPr>
        <w:t>) Za riadny výkon správcovskej činnosti sa považuje aj pozastavený výkon správcovskej činnosti podľa § 25 ods. 1 písm. d).</w:t>
      </w:r>
    </w:p>
    <w:p w:rsidR="00E82E9A" w:rsidRDefault="00E82E9A" w:rsidP="00E82E9A">
      <w:pPr>
        <w:widowControl w:val="0"/>
        <w:autoSpaceDE w:val="0"/>
        <w:autoSpaceDN w:val="0"/>
        <w:adjustRightInd w:val="0"/>
        <w:jc w:val="both"/>
        <w:rPr>
          <w:rFonts w:ascii="Times New Roman" w:hAnsi="Times New Roman"/>
          <w:sz w:val="24"/>
          <w:szCs w:val="24"/>
          <w:lang w:eastAsia="sk-SK"/>
        </w:rPr>
      </w:pPr>
      <w:r>
        <w:rPr>
          <w:rFonts w:ascii="Times New Roman" w:hAnsi="Times New Roman"/>
          <w:sz w:val="24"/>
          <w:szCs w:val="24"/>
          <w:lang w:eastAsia="sk-SK"/>
        </w:rPr>
        <w:tab/>
      </w:r>
    </w:p>
    <w:p w:rsidR="00E82E9A" w:rsidRPr="00BE09FF" w:rsidRDefault="00E82E9A" w:rsidP="00E82E9A">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(6) Špeciálna správcovská skúška sa koná podľa potreby, najmenej raz za päť rokov; špeciálnu správcovskú skúšku je potrebné uskutočniť vždy, ak v </w:t>
      </w:r>
      <w:r w:rsidRPr="00901DCB">
        <w:rPr>
          <w:rFonts w:ascii="Times New Roman" w:hAnsi="Times New Roman"/>
          <w:sz w:val="24"/>
          <w:szCs w:val="24"/>
        </w:rPr>
        <w:t>oddiele špeciálnych správcov klesne počet zapísaných správcov pod desať.</w:t>
      </w:r>
      <w:r>
        <w:rPr>
          <w:rFonts w:ascii="Times New Roman" w:hAnsi="Times New Roman"/>
          <w:sz w:val="24"/>
          <w:szCs w:val="24"/>
        </w:rPr>
        <w:t xml:space="preserve"> Úspešné vykonanie špeciálnej správcovskej skúšky, ako predpoklad pre zápis do oddielu špeciálnych správcov sa považuje za splnený aj v prípade, ak od jej posledného úspešného absolvovania uplynulo viac ako päť rokov, najdlhšie však do najbližšieho termínu konania ďalšej špeciálnej správcovskej skúšky po uplynutí piatich rokov od jej posledného úspešného absolvovania; inak ministerstvo správcu z oddielu špeciálnych správcov vyčiarkne.</w:t>
      </w:r>
    </w:p>
    <w:p w:rsidR="00E82E9A" w:rsidRPr="00FF706D"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lang w:eastAsia="sk-SK"/>
        </w:rPr>
      </w:pPr>
      <w:r>
        <w:rPr>
          <w:rFonts w:ascii="Times New Roman" w:hAnsi="Times New Roman"/>
          <w:sz w:val="24"/>
          <w:szCs w:val="24"/>
        </w:rPr>
        <w:tab/>
        <w:t xml:space="preserve">(7) Zvukový záznam zo špeciálnej správcovskej </w:t>
      </w:r>
      <w:r w:rsidRPr="00901DCB">
        <w:rPr>
          <w:rFonts w:ascii="Times New Roman" w:hAnsi="Times New Roman"/>
          <w:sz w:val="24"/>
          <w:szCs w:val="24"/>
        </w:rPr>
        <w:t xml:space="preserve">skúšky </w:t>
      </w:r>
      <w:r>
        <w:rPr>
          <w:rFonts w:ascii="Times New Roman" w:hAnsi="Times New Roman"/>
          <w:sz w:val="24"/>
          <w:szCs w:val="24"/>
        </w:rPr>
        <w:t>zverejní ministerstvo bez zbytočného odkladu na svojom webovom sídle; nie však na obdobie dlhšie ako 180 dní.</w:t>
      </w:r>
      <w:r>
        <w:rPr>
          <w:rFonts w:ascii="Times New Roman" w:hAnsi="Times New Roman"/>
          <w:sz w:val="24"/>
          <w:szCs w:val="24"/>
          <w:lang w:eastAsia="sk-SK"/>
        </w:rPr>
        <w:t>“.</w:t>
      </w:r>
    </w:p>
    <w:p w:rsidR="00E82E9A" w:rsidRDefault="00E82E9A" w:rsidP="00E82E9A">
      <w:pPr>
        <w:widowControl w:val="0"/>
        <w:autoSpaceDE w:val="0"/>
        <w:autoSpaceDN w:val="0"/>
        <w:adjustRightInd w:val="0"/>
        <w:jc w:val="both"/>
        <w:rPr>
          <w:rFonts w:ascii="Times New Roman" w:hAnsi="Times New Roman"/>
          <w:sz w:val="24"/>
          <w:szCs w:val="24"/>
          <w:lang w:eastAsia="sk-SK"/>
        </w:rPr>
      </w:pPr>
    </w:p>
    <w:p w:rsidR="00E82E9A" w:rsidRDefault="00E82E9A" w:rsidP="00E82E9A">
      <w:pPr>
        <w:widowControl w:val="0"/>
        <w:autoSpaceDE w:val="0"/>
        <w:autoSpaceDN w:val="0"/>
        <w:adjustRightInd w:val="0"/>
        <w:jc w:val="both"/>
        <w:rPr>
          <w:rFonts w:ascii="Times New Roman" w:hAnsi="Times New Roman"/>
          <w:sz w:val="24"/>
          <w:szCs w:val="24"/>
          <w:lang w:eastAsia="sk-SK"/>
        </w:rPr>
      </w:pPr>
      <w:r>
        <w:rPr>
          <w:rFonts w:ascii="Times New Roman" w:hAnsi="Times New Roman"/>
          <w:sz w:val="24"/>
          <w:szCs w:val="24"/>
          <w:lang w:eastAsia="sk-SK"/>
        </w:rPr>
        <w:t>Poznámka pod čiarou k odkazu 10aab znie:</w:t>
      </w:r>
    </w:p>
    <w:p w:rsidR="00E82E9A" w:rsidRDefault="00E82E9A" w:rsidP="00E82E9A">
      <w:pPr>
        <w:jc w:val="both"/>
        <w:rPr>
          <w:rFonts w:ascii="Times New Roman" w:hAnsi="Times New Roman"/>
          <w:sz w:val="24"/>
          <w:szCs w:val="24"/>
        </w:rPr>
      </w:pPr>
      <w:r>
        <w:rPr>
          <w:rFonts w:ascii="Times New Roman" w:hAnsi="Times New Roman"/>
          <w:sz w:val="24"/>
          <w:szCs w:val="24"/>
          <w:lang w:eastAsia="sk-SK"/>
        </w:rPr>
        <w:t>„</w:t>
      </w:r>
      <w:r>
        <w:rPr>
          <w:rFonts w:ascii="Times New Roman" w:hAnsi="Times New Roman"/>
          <w:sz w:val="24"/>
          <w:szCs w:val="24"/>
          <w:vertAlign w:val="superscript"/>
          <w:lang w:eastAsia="sk-SK"/>
        </w:rPr>
        <w:t>10aab</w:t>
      </w:r>
      <w:r w:rsidRPr="00D6494F">
        <w:rPr>
          <w:rFonts w:ascii="Times New Roman" w:hAnsi="Times New Roman"/>
          <w:sz w:val="24"/>
          <w:szCs w:val="24"/>
          <w:lang w:eastAsia="sk-SK"/>
        </w:rPr>
        <w:t>)</w:t>
      </w:r>
      <w:r>
        <w:rPr>
          <w:rFonts w:ascii="Times New Roman" w:hAnsi="Times New Roman"/>
          <w:sz w:val="24"/>
          <w:szCs w:val="24"/>
          <w:vertAlign w:val="superscript"/>
          <w:lang w:eastAsia="sk-SK"/>
        </w:rPr>
        <w:t xml:space="preserve"> </w:t>
      </w:r>
      <w:r w:rsidRPr="007362F4">
        <w:rPr>
          <w:rFonts w:ascii="Times New Roman" w:hAnsi="Times New Roman"/>
          <w:sz w:val="24"/>
          <w:szCs w:val="24"/>
        </w:rPr>
        <w:t>Položka</w:t>
      </w:r>
      <w:r>
        <w:rPr>
          <w:rFonts w:ascii="Times New Roman" w:hAnsi="Times New Roman"/>
          <w:sz w:val="24"/>
          <w:szCs w:val="24"/>
        </w:rPr>
        <w:t xml:space="preserve"> 5 písm. n) Prílohy zákona Národnej rady Slovenskej republiky č. 145/1995 Z. z. o správnych poplatkoch v znení zákona č. .../2022 Z. z.“.</w:t>
      </w:r>
    </w:p>
    <w:p w:rsidR="00E82E9A" w:rsidRDefault="00E82E9A" w:rsidP="00E82E9A">
      <w:pPr>
        <w:widowControl w:val="0"/>
        <w:autoSpaceDE w:val="0"/>
        <w:autoSpaceDN w:val="0"/>
        <w:adjustRightInd w:val="0"/>
        <w:jc w:val="both"/>
        <w:rPr>
          <w:rFonts w:ascii="Times New Roman" w:hAnsi="Times New Roman"/>
          <w:sz w:val="24"/>
          <w:szCs w:val="24"/>
          <w:lang w:eastAsia="sk-SK"/>
        </w:rPr>
      </w:pPr>
    </w:p>
    <w:p w:rsidR="00E82E9A" w:rsidRPr="00697EA3" w:rsidRDefault="00E82E9A" w:rsidP="00E82E9A">
      <w:pPr>
        <w:autoSpaceDE w:val="0"/>
        <w:autoSpaceDN w:val="0"/>
        <w:jc w:val="both"/>
        <w:rPr>
          <w:rFonts w:ascii="Times New Roman" w:hAnsi="Times New Roman"/>
          <w:sz w:val="24"/>
          <w:szCs w:val="24"/>
          <w:lang w:eastAsia="sk-SK"/>
        </w:rPr>
      </w:pPr>
      <w:r>
        <w:rPr>
          <w:rFonts w:ascii="Times New Roman" w:hAnsi="Times New Roman"/>
          <w:b/>
          <w:sz w:val="24"/>
          <w:szCs w:val="24"/>
          <w:lang w:eastAsia="sk-SK"/>
        </w:rPr>
        <w:t xml:space="preserve">12. </w:t>
      </w:r>
      <w:r>
        <w:rPr>
          <w:rFonts w:ascii="Times New Roman" w:hAnsi="Times New Roman"/>
          <w:sz w:val="24"/>
          <w:szCs w:val="24"/>
          <w:lang w:eastAsia="sk-SK"/>
        </w:rPr>
        <w:t xml:space="preserve">V § 18 sa na konci bodka nahrádza bodkočiarkou a pripájajú sa tieto slová: „ak ide o špeciálnu správcovskú skúšku, poverenou právnickou osobou je </w:t>
      </w:r>
      <w:r w:rsidRPr="00697EA3">
        <w:rPr>
          <w:rFonts w:ascii="Times New Roman" w:hAnsi="Times New Roman"/>
          <w:sz w:val="24"/>
          <w:szCs w:val="24"/>
          <w:lang w:eastAsia="sk-SK"/>
        </w:rPr>
        <w:t>Justičná akadémia Slovenskej republiky.</w:t>
      </w:r>
      <w:r>
        <w:rPr>
          <w:rFonts w:ascii="Times New Roman" w:hAnsi="Times New Roman"/>
          <w:sz w:val="24"/>
          <w:szCs w:val="24"/>
          <w:vertAlign w:val="superscript"/>
          <w:lang w:eastAsia="sk-SK"/>
        </w:rPr>
        <w:t>10aac</w:t>
      </w:r>
      <w:r>
        <w:rPr>
          <w:rFonts w:ascii="Times New Roman" w:hAnsi="Times New Roman"/>
          <w:sz w:val="24"/>
          <w:szCs w:val="24"/>
          <w:lang w:eastAsia="sk-SK"/>
        </w:rPr>
        <w:t>)</w:t>
      </w:r>
      <w:r w:rsidRPr="00697EA3">
        <w:rPr>
          <w:rFonts w:ascii="Times New Roman" w:hAnsi="Times New Roman"/>
          <w:sz w:val="24"/>
          <w:szCs w:val="24"/>
          <w:lang w:eastAsia="sk-SK"/>
        </w:rPr>
        <w:t>“.</w:t>
      </w:r>
    </w:p>
    <w:p w:rsidR="00E82E9A" w:rsidRDefault="00E82E9A" w:rsidP="00E82E9A">
      <w:pPr>
        <w:autoSpaceDE w:val="0"/>
        <w:autoSpaceDN w:val="0"/>
        <w:jc w:val="both"/>
        <w:rPr>
          <w:rFonts w:ascii="Times New Roman" w:hAnsi="Times New Roman"/>
          <w:sz w:val="24"/>
          <w:szCs w:val="24"/>
          <w:lang w:eastAsia="sk-SK"/>
        </w:rPr>
      </w:pPr>
    </w:p>
    <w:p w:rsidR="00E82E9A" w:rsidRDefault="00E82E9A" w:rsidP="00E82E9A">
      <w:pPr>
        <w:autoSpaceDE w:val="0"/>
        <w:autoSpaceDN w:val="0"/>
        <w:jc w:val="both"/>
        <w:rPr>
          <w:rFonts w:ascii="Times New Roman" w:hAnsi="Times New Roman"/>
          <w:sz w:val="24"/>
          <w:szCs w:val="24"/>
          <w:lang w:eastAsia="sk-SK"/>
        </w:rPr>
      </w:pPr>
      <w:r>
        <w:rPr>
          <w:rFonts w:ascii="Times New Roman" w:hAnsi="Times New Roman"/>
          <w:sz w:val="24"/>
          <w:szCs w:val="24"/>
          <w:lang w:eastAsia="sk-SK"/>
        </w:rPr>
        <w:t>Poznámka pod čiarou k odkazu 10aac znie:</w:t>
      </w:r>
    </w:p>
    <w:p w:rsidR="00E82E9A" w:rsidRPr="00AB6387" w:rsidRDefault="00E82E9A" w:rsidP="00E82E9A">
      <w:pPr>
        <w:autoSpaceDE w:val="0"/>
        <w:autoSpaceDN w:val="0"/>
        <w:jc w:val="both"/>
        <w:rPr>
          <w:rFonts w:ascii="Times New Roman" w:hAnsi="Times New Roman"/>
          <w:sz w:val="24"/>
          <w:szCs w:val="24"/>
          <w:lang w:eastAsia="sk-SK"/>
        </w:rPr>
      </w:pPr>
      <w:r>
        <w:rPr>
          <w:rFonts w:ascii="Times New Roman" w:hAnsi="Times New Roman"/>
          <w:sz w:val="24"/>
          <w:szCs w:val="24"/>
          <w:lang w:eastAsia="sk-SK"/>
        </w:rPr>
        <w:t>„</w:t>
      </w:r>
      <w:r>
        <w:rPr>
          <w:rFonts w:ascii="Times New Roman" w:hAnsi="Times New Roman"/>
          <w:sz w:val="24"/>
          <w:szCs w:val="24"/>
          <w:vertAlign w:val="superscript"/>
        </w:rPr>
        <w:t>10aac</w:t>
      </w:r>
      <w:r>
        <w:rPr>
          <w:rFonts w:ascii="Times New Roman" w:hAnsi="Times New Roman"/>
          <w:sz w:val="24"/>
          <w:szCs w:val="24"/>
        </w:rPr>
        <w:t>) § 3 ods. 10 zákona č. 548/2003 Z. z. o Justičnej akadémii a o zmene a doplnení niektorých zákonov v znení zákona č. .../2022 Z. z.“.</w:t>
      </w:r>
    </w:p>
    <w:p w:rsidR="00E82E9A" w:rsidRDefault="00E82E9A" w:rsidP="00E82E9A">
      <w:pPr>
        <w:autoSpaceDE w:val="0"/>
        <w:autoSpaceDN w:val="0"/>
        <w:jc w:val="both"/>
        <w:rPr>
          <w:rFonts w:ascii="Times New Roman" w:hAnsi="Times New Roman"/>
          <w:b/>
          <w:sz w:val="24"/>
          <w:szCs w:val="24"/>
          <w:lang w:eastAsia="sk-SK"/>
        </w:rPr>
      </w:pPr>
    </w:p>
    <w:p w:rsidR="00E82E9A" w:rsidRDefault="00E82E9A" w:rsidP="00E82E9A">
      <w:pPr>
        <w:autoSpaceDE w:val="0"/>
        <w:autoSpaceDN w:val="0"/>
        <w:jc w:val="both"/>
        <w:rPr>
          <w:rFonts w:ascii="Times New Roman" w:hAnsi="Times New Roman"/>
          <w:sz w:val="24"/>
          <w:szCs w:val="24"/>
          <w:lang w:eastAsia="sk-SK"/>
        </w:rPr>
      </w:pPr>
      <w:r>
        <w:rPr>
          <w:rFonts w:ascii="Times New Roman" w:hAnsi="Times New Roman"/>
          <w:b/>
          <w:sz w:val="24"/>
          <w:szCs w:val="24"/>
          <w:lang w:eastAsia="sk-SK"/>
        </w:rPr>
        <w:t xml:space="preserve">13. </w:t>
      </w:r>
      <w:r>
        <w:rPr>
          <w:rFonts w:ascii="Times New Roman" w:hAnsi="Times New Roman"/>
          <w:sz w:val="24"/>
          <w:szCs w:val="24"/>
          <w:lang w:eastAsia="sk-SK"/>
        </w:rPr>
        <w:t>V § 20 odsek 2 znie:</w:t>
      </w:r>
    </w:p>
    <w:p w:rsidR="00E82E9A" w:rsidRDefault="00E82E9A" w:rsidP="00E82E9A">
      <w:pPr>
        <w:autoSpaceDE w:val="0"/>
        <w:autoSpaceDN w:val="0"/>
        <w:jc w:val="both"/>
        <w:rPr>
          <w:rFonts w:ascii="Times New Roman" w:hAnsi="Times New Roman"/>
          <w:sz w:val="24"/>
          <w:szCs w:val="24"/>
          <w:lang w:eastAsia="sk-SK"/>
        </w:rPr>
      </w:pPr>
      <w:r>
        <w:rPr>
          <w:rFonts w:ascii="Times New Roman" w:hAnsi="Times New Roman"/>
          <w:sz w:val="24"/>
          <w:szCs w:val="24"/>
          <w:lang w:eastAsia="sk-SK"/>
        </w:rPr>
        <w:t>„(2) Zoznam správcov sa člení na oddiel</w:t>
      </w:r>
    </w:p>
    <w:p w:rsidR="00E82E9A" w:rsidRDefault="00E82E9A" w:rsidP="00E82E9A">
      <w:pPr>
        <w:autoSpaceDE w:val="0"/>
        <w:autoSpaceDN w:val="0"/>
        <w:jc w:val="both"/>
        <w:rPr>
          <w:rFonts w:ascii="Times New Roman" w:hAnsi="Times New Roman"/>
          <w:sz w:val="24"/>
          <w:szCs w:val="24"/>
          <w:lang w:eastAsia="sk-SK"/>
        </w:rPr>
      </w:pPr>
      <w:r>
        <w:rPr>
          <w:rFonts w:ascii="Times New Roman" w:hAnsi="Times New Roman"/>
          <w:sz w:val="24"/>
          <w:szCs w:val="24"/>
          <w:lang w:eastAsia="sk-SK"/>
        </w:rPr>
        <w:t>a) správcov pre fyzické osoby,</w:t>
      </w:r>
    </w:p>
    <w:p w:rsidR="00E82E9A" w:rsidRDefault="00E82E9A" w:rsidP="00E82E9A">
      <w:pPr>
        <w:autoSpaceDE w:val="0"/>
        <w:autoSpaceDN w:val="0"/>
        <w:jc w:val="both"/>
        <w:rPr>
          <w:rFonts w:ascii="Times New Roman" w:hAnsi="Times New Roman"/>
          <w:sz w:val="24"/>
          <w:szCs w:val="24"/>
          <w:lang w:eastAsia="sk-SK"/>
        </w:rPr>
      </w:pPr>
      <w:r>
        <w:rPr>
          <w:rFonts w:ascii="Times New Roman" w:hAnsi="Times New Roman"/>
          <w:sz w:val="24"/>
          <w:szCs w:val="24"/>
          <w:lang w:eastAsia="sk-SK"/>
        </w:rPr>
        <w:t xml:space="preserve">b) správcov pre právnické osoby a </w:t>
      </w:r>
    </w:p>
    <w:p w:rsidR="00E82E9A" w:rsidRDefault="00E82E9A" w:rsidP="00E82E9A">
      <w:pPr>
        <w:autoSpaceDE w:val="0"/>
        <w:autoSpaceDN w:val="0"/>
        <w:jc w:val="both"/>
        <w:rPr>
          <w:rFonts w:ascii="Times New Roman" w:hAnsi="Times New Roman"/>
          <w:sz w:val="24"/>
          <w:szCs w:val="24"/>
          <w:lang w:eastAsia="sk-SK"/>
        </w:rPr>
      </w:pPr>
      <w:r>
        <w:rPr>
          <w:rFonts w:ascii="Times New Roman" w:hAnsi="Times New Roman"/>
          <w:sz w:val="24"/>
          <w:szCs w:val="24"/>
          <w:lang w:eastAsia="sk-SK"/>
        </w:rPr>
        <w:t>c) špeciálnych správcov.“.</w:t>
      </w:r>
    </w:p>
    <w:p w:rsidR="00E82E9A" w:rsidRDefault="00E82E9A" w:rsidP="00E82E9A">
      <w:pPr>
        <w:autoSpaceDE w:val="0"/>
        <w:autoSpaceDN w:val="0"/>
        <w:jc w:val="both"/>
        <w:rPr>
          <w:rFonts w:ascii="Times New Roman" w:hAnsi="Times New Roman"/>
          <w:sz w:val="24"/>
          <w:szCs w:val="24"/>
          <w:lang w:eastAsia="sk-SK"/>
        </w:rPr>
      </w:pPr>
    </w:p>
    <w:p w:rsidR="00E82E9A" w:rsidRDefault="00E82E9A" w:rsidP="00E82E9A">
      <w:pPr>
        <w:autoSpaceDE w:val="0"/>
        <w:autoSpaceDN w:val="0"/>
        <w:jc w:val="both"/>
        <w:rPr>
          <w:rFonts w:ascii="Times New Roman" w:hAnsi="Times New Roman"/>
          <w:sz w:val="24"/>
          <w:szCs w:val="24"/>
          <w:lang w:eastAsia="sk-SK"/>
        </w:rPr>
      </w:pPr>
      <w:r>
        <w:rPr>
          <w:rFonts w:ascii="Times New Roman" w:hAnsi="Times New Roman"/>
          <w:b/>
          <w:sz w:val="24"/>
          <w:szCs w:val="24"/>
          <w:lang w:eastAsia="sk-SK"/>
        </w:rPr>
        <w:t xml:space="preserve">14. </w:t>
      </w:r>
      <w:r>
        <w:rPr>
          <w:rFonts w:ascii="Times New Roman" w:hAnsi="Times New Roman"/>
          <w:sz w:val="24"/>
          <w:szCs w:val="24"/>
          <w:lang w:eastAsia="sk-SK"/>
        </w:rPr>
        <w:t>V § 20 sa za odsek 2 vkladajú nové odseky 3 a 4, ktoré znejú:</w:t>
      </w:r>
    </w:p>
    <w:p w:rsidR="00E82E9A" w:rsidRDefault="00E82E9A" w:rsidP="00E82E9A">
      <w:pPr>
        <w:autoSpaceDE w:val="0"/>
        <w:autoSpaceDN w:val="0"/>
        <w:jc w:val="both"/>
        <w:rPr>
          <w:rFonts w:ascii="Times New Roman" w:hAnsi="Times New Roman"/>
          <w:sz w:val="24"/>
          <w:szCs w:val="24"/>
        </w:rPr>
      </w:pPr>
      <w:r>
        <w:rPr>
          <w:rFonts w:ascii="Times New Roman" w:hAnsi="Times New Roman"/>
          <w:sz w:val="24"/>
          <w:szCs w:val="24"/>
          <w:lang w:eastAsia="sk-SK"/>
        </w:rPr>
        <w:t xml:space="preserve">„(3) </w:t>
      </w:r>
      <w:r w:rsidRPr="00903386">
        <w:rPr>
          <w:rFonts w:ascii="Times New Roman" w:hAnsi="Times New Roman"/>
          <w:sz w:val="24"/>
          <w:szCs w:val="24"/>
        </w:rPr>
        <w:t xml:space="preserve">Ministerstvo zapíše správcu do oddielu </w:t>
      </w:r>
      <w:r>
        <w:rPr>
          <w:rFonts w:ascii="Times New Roman" w:hAnsi="Times New Roman"/>
          <w:sz w:val="24"/>
          <w:szCs w:val="24"/>
        </w:rPr>
        <w:t>zoznamu správcov</w:t>
      </w:r>
      <w:r w:rsidRPr="00903386">
        <w:rPr>
          <w:rFonts w:ascii="Times New Roman" w:hAnsi="Times New Roman"/>
          <w:sz w:val="24"/>
          <w:szCs w:val="24"/>
        </w:rPr>
        <w:t xml:space="preserve"> základe jeho písomnej žiadosti</w:t>
      </w:r>
      <w:r>
        <w:rPr>
          <w:rFonts w:ascii="Times New Roman" w:hAnsi="Times New Roman"/>
          <w:sz w:val="24"/>
          <w:szCs w:val="24"/>
        </w:rPr>
        <w:t>, ak spĺňa predpoklady na zápis do oddielu zoznamu správcov</w:t>
      </w:r>
      <w:r w:rsidRPr="00903386">
        <w:rPr>
          <w:rFonts w:ascii="Times New Roman" w:hAnsi="Times New Roman"/>
          <w:sz w:val="24"/>
          <w:szCs w:val="24"/>
        </w:rPr>
        <w:t xml:space="preserve">. Správca môže podať písomnú žiadosť o zmenu zápisu v oddieloch zoznamu správcov najneskôr do 31. decembra kalendárneho roka a ministerstvo zmenu zapíše vždy len k 1. marcu nasledujúceho kalendárneho roka. </w:t>
      </w:r>
    </w:p>
    <w:p w:rsidR="00E82E9A" w:rsidRDefault="00E82E9A" w:rsidP="00E82E9A">
      <w:pPr>
        <w:autoSpaceDE w:val="0"/>
        <w:autoSpaceDN w:val="0"/>
        <w:jc w:val="both"/>
        <w:rPr>
          <w:rFonts w:ascii="Times New Roman" w:hAnsi="Times New Roman"/>
          <w:sz w:val="24"/>
          <w:szCs w:val="24"/>
          <w:lang w:eastAsia="sk-SK"/>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lang w:eastAsia="sk-SK"/>
        </w:rPr>
        <w:t xml:space="preserve">(4) </w:t>
      </w:r>
      <w:r>
        <w:rPr>
          <w:rFonts w:ascii="Times New Roman" w:hAnsi="Times New Roman"/>
          <w:sz w:val="24"/>
          <w:szCs w:val="24"/>
        </w:rPr>
        <w:t>Oddiel správcov pre fyzické osoby a oddiel správcov pre právnické osoby sa vedie podľa obvodov krajských súdov, v ktorých sídli príslušný konkurzný súd; oddiel špeciálnych správcov sa vedie pre celé územie Slovenskej republiky.“.</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Doterajšie odseky 3 až 8 sa označujú ako odseky 5 až 10.</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15. </w:t>
      </w:r>
      <w:r>
        <w:rPr>
          <w:rFonts w:ascii="Times New Roman" w:hAnsi="Times New Roman"/>
          <w:sz w:val="24"/>
          <w:szCs w:val="24"/>
        </w:rPr>
        <w:t>V § 20 ods. 5 písm. a) sa za slovo „priezvisko,“ vkladajú slová „akademický titul,“.</w:t>
      </w:r>
    </w:p>
    <w:p w:rsidR="00E82E9A" w:rsidRDefault="00E82E9A" w:rsidP="00E82E9A">
      <w:pPr>
        <w:widowControl w:val="0"/>
        <w:autoSpaceDE w:val="0"/>
        <w:autoSpaceDN w:val="0"/>
        <w:adjustRightInd w:val="0"/>
        <w:jc w:val="both"/>
        <w:rPr>
          <w:rFonts w:ascii="Times New Roman" w:hAnsi="Times New Roman"/>
          <w:b/>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16. </w:t>
      </w:r>
      <w:r>
        <w:rPr>
          <w:rFonts w:ascii="Times New Roman" w:hAnsi="Times New Roman"/>
          <w:sz w:val="24"/>
          <w:szCs w:val="24"/>
        </w:rPr>
        <w:t>V § 20 ods. 5 písm. e) sa za slovo „správcov“ vkladá čiarka a vypúšťa sa slovo „a“.</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17. </w:t>
      </w:r>
      <w:r>
        <w:rPr>
          <w:rFonts w:ascii="Times New Roman" w:hAnsi="Times New Roman"/>
          <w:sz w:val="24"/>
          <w:szCs w:val="24"/>
        </w:rPr>
        <w:t xml:space="preserve"> V § 20 ods. 5 písmeno f) znie:</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„f) pokuta uložená podľa § 35 ods. 1 písm. a) za posledné tri roky.“.</w:t>
      </w:r>
    </w:p>
    <w:p w:rsidR="00E82E9A" w:rsidRPr="004A7D70"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18. </w:t>
      </w:r>
      <w:r>
        <w:rPr>
          <w:rFonts w:ascii="Times New Roman" w:hAnsi="Times New Roman"/>
          <w:sz w:val="24"/>
          <w:szCs w:val="24"/>
        </w:rPr>
        <w:t xml:space="preserve"> V § 20 ods. 6 písmeno i) znie:</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„i) pokuta uložená podľa § 35 ods. 1 písm. a) za posledné tri roky.“.</w:t>
      </w:r>
    </w:p>
    <w:p w:rsidR="00E82E9A" w:rsidRDefault="00E82E9A" w:rsidP="00E82E9A">
      <w:pPr>
        <w:widowControl w:val="0"/>
        <w:autoSpaceDE w:val="0"/>
        <w:autoSpaceDN w:val="0"/>
        <w:adjustRightInd w:val="0"/>
        <w:jc w:val="both"/>
        <w:rPr>
          <w:rFonts w:ascii="Times New Roman" w:hAnsi="Times New Roman"/>
          <w:b/>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19. </w:t>
      </w:r>
      <w:r>
        <w:rPr>
          <w:rFonts w:ascii="Times New Roman" w:hAnsi="Times New Roman"/>
          <w:sz w:val="24"/>
          <w:szCs w:val="24"/>
        </w:rPr>
        <w:t>V § 20a písm. a) sa za slovo „osobe“ vkladá čiarka a slová „okrem konaní podľa písmena c),“.</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20. </w:t>
      </w:r>
      <w:r w:rsidRPr="00873396">
        <w:rPr>
          <w:rFonts w:ascii="Times New Roman" w:hAnsi="Times New Roman"/>
          <w:sz w:val="24"/>
          <w:szCs w:val="24"/>
        </w:rPr>
        <w:t>V § 20a</w:t>
      </w:r>
      <w:r>
        <w:rPr>
          <w:rFonts w:ascii="Times New Roman" w:hAnsi="Times New Roman"/>
          <w:sz w:val="24"/>
          <w:szCs w:val="24"/>
        </w:rPr>
        <w:t xml:space="preserve"> písm. a) a b) sa vypúšťa slovo „konkurzných“.</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sidRPr="00873396">
        <w:rPr>
          <w:rFonts w:ascii="Times New Roman" w:hAnsi="Times New Roman"/>
          <w:b/>
          <w:sz w:val="24"/>
          <w:szCs w:val="24"/>
        </w:rPr>
        <w:t>2</w:t>
      </w:r>
      <w:r>
        <w:rPr>
          <w:rFonts w:ascii="Times New Roman" w:hAnsi="Times New Roman"/>
          <w:b/>
          <w:sz w:val="24"/>
          <w:szCs w:val="24"/>
        </w:rPr>
        <w:t>1</w:t>
      </w:r>
      <w:r w:rsidRPr="00873396">
        <w:rPr>
          <w:rFonts w:ascii="Times New Roman" w:hAnsi="Times New Roman"/>
          <w:b/>
          <w:sz w:val="24"/>
          <w:szCs w:val="24"/>
        </w:rPr>
        <w:t>.</w:t>
      </w:r>
      <w:r>
        <w:rPr>
          <w:rFonts w:ascii="Times New Roman" w:hAnsi="Times New Roman"/>
          <w:sz w:val="24"/>
          <w:szCs w:val="24"/>
        </w:rPr>
        <w:t xml:space="preserve"> § 20a sa dopĺňa písmenom c), ktoré znie:</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„c) náhodný výber sa uskutoční iba zo správcov, ktorí sú zapísaní v oddiele špeciálnych správcov, ak ide o konanie voči právnickej osobe,</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 ktorá je finančnou inštitúciou podľa § 4 ods. 4,</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 ktorej obrat v poslednom kalendárnom roku pred vyhlásením konkurzu prekročil 10 000 000 eur,</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 ktorej majetok podľa poslednej účtovnej závierky presiahol 10 000 000 eur,</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 ktorej úpadok sa rieši reštrukturalizáciou,</w:t>
      </w:r>
      <w:r>
        <w:rPr>
          <w:rFonts w:ascii="Times New Roman" w:hAnsi="Times New Roman"/>
          <w:sz w:val="24"/>
          <w:szCs w:val="24"/>
          <w:vertAlign w:val="superscript"/>
        </w:rPr>
        <w:t>10b</w:t>
      </w:r>
      <w:r>
        <w:rPr>
          <w:rFonts w:ascii="Times New Roman" w:hAnsi="Times New Roman"/>
          <w:sz w:val="24"/>
          <w:szCs w:val="24"/>
        </w:rPr>
        <w:t>) alebo</w:t>
      </w:r>
    </w:p>
    <w:p w:rsidR="00E82E9A" w:rsidRPr="007362F4"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5. ktorej hroziaci úpadok sa rieši verejnou preventívnou reštrukturalizáciou.</w:t>
      </w:r>
      <w:r>
        <w:rPr>
          <w:rFonts w:ascii="Times New Roman" w:hAnsi="Times New Roman"/>
          <w:sz w:val="24"/>
          <w:szCs w:val="24"/>
          <w:vertAlign w:val="superscript"/>
        </w:rPr>
        <w:t>10c</w:t>
      </w:r>
      <w:r>
        <w:rPr>
          <w:rFonts w:ascii="Times New Roman" w:hAnsi="Times New Roman"/>
          <w:sz w:val="24"/>
          <w:szCs w:val="24"/>
        </w:rPr>
        <w:t>)“.</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autoSpaceDE w:val="0"/>
        <w:autoSpaceDN w:val="0"/>
        <w:jc w:val="both"/>
        <w:rPr>
          <w:rFonts w:ascii="Times New Roman" w:hAnsi="Times New Roman"/>
          <w:sz w:val="24"/>
          <w:szCs w:val="24"/>
          <w:lang w:eastAsia="sk-SK"/>
        </w:rPr>
      </w:pPr>
      <w:r>
        <w:rPr>
          <w:rFonts w:ascii="Times New Roman" w:hAnsi="Times New Roman"/>
          <w:sz w:val="24"/>
          <w:szCs w:val="24"/>
          <w:lang w:eastAsia="sk-SK"/>
        </w:rPr>
        <w:t>Poznámky pod čiarou k odkazom 10b a 10c znejú:</w:t>
      </w:r>
    </w:p>
    <w:p w:rsidR="00E82E9A" w:rsidRDefault="00E82E9A" w:rsidP="00E82E9A">
      <w:pPr>
        <w:autoSpaceDE w:val="0"/>
        <w:autoSpaceDN w:val="0"/>
        <w:jc w:val="both"/>
        <w:rPr>
          <w:rFonts w:ascii="Times New Roman" w:hAnsi="Times New Roman"/>
          <w:sz w:val="24"/>
          <w:szCs w:val="24"/>
        </w:rPr>
      </w:pPr>
      <w:r>
        <w:rPr>
          <w:rFonts w:ascii="Times New Roman" w:hAnsi="Times New Roman"/>
          <w:sz w:val="24"/>
          <w:szCs w:val="24"/>
          <w:lang w:eastAsia="sk-SK"/>
        </w:rPr>
        <w:t>„</w:t>
      </w:r>
      <w:r>
        <w:rPr>
          <w:rFonts w:ascii="Times New Roman" w:hAnsi="Times New Roman"/>
          <w:sz w:val="24"/>
          <w:szCs w:val="24"/>
          <w:vertAlign w:val="superscript"/>
        </w:rPr>
        <w:t>10b</w:t>
      </w:r>
      <w:r>
        <w:rPr>
          <w:rFonts w:ascii="Times New Roman" w:hAnsi="Times New Roman"/>
          <w:sz w:val="24"/>
          <w:szCs w:val="24"/>
        </w:rPr>
        <w:t>) § 108 až 165 zákona č. 7/2005 Z. z. v znení neskorších predpisov.</w:t>
      </w:r>
    </w:p>
    <w:p w:rsidR="00E82E9A" w:rsidRPr="00AB6387" w:rsidRDefault="00E82E9A" w:rsidP="00E82E9A">
      <w:pPr>
        <w:autoSpaceDE w:val="0"/>
        <w:autoSpaceDN w:val="0"/>
        <w:jc w:val="both"/>
        <w:rPr>
          <w:rFonts w:ascii="Times New Roman" w:hAnsi="Times New Roman"/>
          <w:sz w:val="24"/>
          <w:szCs w:val="24"/>
          <w:lang w:eastAsia="sk-SK"/>
        </w:rPr>
      </w:pPr>
      <w:r>
        <w:rPr>
          <w:rFonts w:ascii="Times New Roman" w:hAnsi="Times New Roman"/>
          <w:sz w:val="24"/>
          <w:szCs w:val="24"/>
          <w:vertAlign w:val="superscript"/>
        </w:rPr>
        <w:t>10c</w:t>
      </w:r>
      <w:r>
        <w:rPr>
          <w:rFonts w:ascii="Times New Roman" w:hAnsi="Times New Roman"/>
          <w:sz w:val="24"/>
          <w:szCs w:val="24"/>
        </w:rPr>
        <w:t xml:space="preserve">) </w:t>
      </w:r>
      <w:r>
        <w:rPr>
          <w:rFonts w:ascii="Times New Roman" w:hAnsi="Times New Roman"/>
          <w:sz w:val="24"/>
          <w:szCs w:val="24"/>
          <w:shd w:val="clear" w:color="auto" w:fill="FFFFFF"/>
        </w:rPr>
        <w:t>§ 7 až 49 zákona č. .../2022 Z. z.</w:t>
      </w:r>
      <w:r>
        <w:rPr>
          <w:rFonts w:ascii="Times New Roman" w:hAnsi="Times New Roman"/>
          <w:sz w:val="24"/>
          <w:szCs w:val="24"/>
        </w:rPr>
        <w:t>“.</w:t>
      </w:r>
    </w:p>
    <w:p w:rsidR="00E82E9A" w:rsidRDefault="00E82E9A" w:rsidP="00E82E9A">
      <w:pPr>
        <w:autoSpaceDE w:val="0"/>
        <w:autoSpaceDN w:val="0"/>
        <w:jc w:val="both"/>
        <w:rPr>
          <w:rFonts w:ascii="Times New Roman" w:hAnsi="Times New Roman"/>
          <w:b/>
          <w:sz w:val="24"/>
          <w:szCs w:val="24"/>
          <w:lang w:eastAsia="sk-SK"/>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22. </w:t>
      </w:r>
      <w:r>
        <w:rPr>
          <w:rFonts w:ascii="Times New Roman" w:hAnsi="Times New Roman"/>
          <w:sz w:val="24"/>
          <w:szCs w:val="24"/>
        </w:rPr>
        <w:t>V § 21 sa odsek 1 sa dopĺňa písmenami f) a g), ktoré znejú:</w:t>
      </w:r>
    </w:p>
    <w:p w:rsidR="00E82E9A" w:rsidRPr="002E4F3B"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r w:rsidRPr="002E4F3B">
        <w:rPr>
          <w:rFonts w:ascii="Times New Roman" w:hAnsi="Times New Roman"/>
          <w:sz w:val="24"/>
          <w:szCs w:val="24"/>
        </w:rPr>
        <w:t>f) aspoň tri roky vykonávala odbornú prax v oblasti práva alebo ekonómie,</w:t>
      </w:r>
    </w:p>
    <w:p w:rsidR="00E82E9A" w:rsidRDefault="00E82E9A" w:rsidP="00E82E9A">
      <w:pPr>
        <w:widowControl w:val="0"/>
        <w:autoSpaceDE w:val="0"/>
        <w:autoSpaceDN w:val="0"/>
        <w:adjustRightInd w:val="0"/>
        <w:jc w:val="both"/>
        <w:rPr>
          <w:rFonts w:ascii="Times New Roman" w:hAnsi="Times New Roman"/>
          <w:sz w:val="24"/>
          <w:szCs w:val="24"/>
        </w:rPr>
      </w:pPr>
      <w:r w:rsidRPr="002E4F3B">
        <w:rPr>
          <w:rFonts w:ascii="Times New Roman" w:hAnsi="Times New Roman"/>
          <w:sz w:val="24"/>
          <w:szCs w:val="24"/>
        </w:rPr>
        <w:t>g) nebola v posledných piatich rokoch vyčiarknutá zo zoznamu správcov podľa § 26 ods. 1 alebo § 35 ods. 1 písm. b).“.</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23. </w:t>
      </w:r>
      <w:r>
        <w:rPr>
          <w:rFonts w:ascii="Times New Roman" w:hAnsi="Times New Roman"/>
          <w:sz w:val="24"/>
          <w:szCs w:val="24"/>
        </w:rPr>
        <w:t>V § 21 ods. 3 písmeno a) znie:</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 ktorá bola spoločníkom právnickej osoby vyčiarknutej zo zoznamu správcov podľa § 35 ods. 1 písm. b) v čase jej vyčiarknutia zo zoznamu správcov; to neplatí, ak od vyčiarknutia právnickej osoby zo zoznamu správcov uplynulo aspoň päť rokov,“.</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24. </w:t>
      </w:r>
      <w:r>
        <w:rPr>
          <w:rFonts w:ascii="Times New Roman" w:hAnsi="Times New Roman"/>
          <w:sz w:val="24"/>
          <w:szCs w:val="24"/>
        </w:rPr>
        <w:t>V § 21 ods. 4 sa na konci bodka nahrádza čiarkou a pripájajú sa tieto slová: „ktorú vykonala nie skôr ako dva roky pred podaním žiadosti o zápis do zoznamu správcov.“.</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25. </w:t>
      </w:r>
      <w:r>
        <w:rPr>
          <w:rFonts w:ascii="Times New Roman" w:hAnsi="Times New Roman"/>
          <w:sz w:val="24"/>
          <w:szCs w:val="24"/>
        </w:rPr>
        <w:t>§ 21 sa dopĺňa odsekom 5, ktorý znie:</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„(5) Odborná prax je prax fyzickej osoby vykonávaná v oblasti práva alebo ekonómie v trvaní aspoň troch rokov, ak bola vykonávaná po ukončení právnického alebo ekonomického vysokoškolského vzdelania druhého stupňa.“.</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lastRenderedPageBreak/>
        <w:t xml:space="preserve">26. </w:t>
      </w:r>
      <w:r w:rsidRPr="00873396">
        <w:rPr>
          <w:rFonts w:ascii="Times New Roman" w:hAnsi="Times New Roman"/>
          <w:sz w:val="24"/>
          <w:szCs w:val="24"/>
        </w:rPr>
        <w:t xml:space="preserve">V § 22 </w:t>
      </w:r>
      <w:r>
        <w:rPr>
          <w:rFonts w:ascii="Times New Roman" w:hAnsi="Times New Roman"/>
          <w:sz w:val="24"/>
          <w:szCs w:val="24"/>
        </w:rPr>
        <w:t>ods. 1 a ods. 2 písm. d) sa za slovom „republiky“ vkladá čiarka a vypúšťa sa slovo „a“ a v písm. e) sa na konci bodka nahrádza čiarkou a pripája sa toto slovo: „a“.</w:t>
      </w:r>
    </w:p>
    <w:p w:rsidR="00E82E9A" w:rsidRDefault="00E82E9A" w:rsidP="00E82E9A">
      <w:pPr>
        <w:widowControl w:val="0"/>
        <w:autoSpaceDE w:val="0"/>
        <w:autoSpaceDN w:val="0"/>
        <w:adjustRightInd w:val="0"/>
        <w:jc w:val="both"/>
        <w:rPr>
          <w:rFonts w:ascii="Times New Roman" w:hAnsi="Times New Roman"/>
          <w:b/>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 xml:space="preserve">27. </w:t>
      </w:r>
      <w:r>
        <w:rPr>
          <w:rFonts w:ascii="Times New Roman" w:hAnsi="Times New Roman"/>
          <w:sz w:val="24"/>
          <w:szCs w:val="24"/>
        </w:rPr>
        <w:t>V § 22 sa odseky 1 a 2 dopĺňajú písmenom f), ktoré znie:</w:t>
      </w:r>
    </w:p>
    <w:p w:rsidR="00E82E9A" w:rsidRDefault="00E82E9A" w:rsidP="00E82E9A">
      <w:pPr>
        <w:jc w:val="both"/>
        <w:rPr>
          <w:rFonts w:ascii="Times New Roman" w:hAnsi="Times New Roman"/>
          <w:sz w:val="24"/>
          <w:szCs w:val="24"/>
        </w:rPr>
      </w:pPr>
      <w:r>
        <w:rPr>
          <w:rFonts w:ascii="Times New Roman" w:hAnsi="Times New Roman"/>
          <w:sz w:val="24"/>
          <w:szCs w:val="24"/>
        </w:rPr>
        <w:t>„f) nebola v posledných piatich rokoch vyčiarknutá zo zoznamu správcov podľa § 26 ods. 2 alebo § 35 ods. 1 písm. b).“.</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28. </w:t>
      </w:r>
      <w:r>
        <w:rPr>
          <w:rFonts w:ascii="Times New Roman" w:hAnsi="Times New Roman"/>
          <w:sz w:val="24"/>
          <w:szCs w:val="24"/>
        </w:rPr>
        <w:t>§ 23 sa dopĺňa písmenom g), ktoré znie:</w:t>
      </w:r>
    </w:p>
    <w:p w:rsidR="00E82E9A" w:rsidRDefault="00E82E9A" w:rsidP="00E82E9A">
      <w:pPr>
        <w:jc w:val="both"/>
        <w:rPr>
          <w:rFonts w:ascii="Times New Roman" w:hAnsi="Times New Roman"/>
          <w:sz w:val="24"/>
          <w:szCs w:val="24"/>
        </w:rPr>
      </w:pPr>
      <w:r>
        <w:rPr>
          <w:rFonts w:ascii="Times New Roman" w:hAnsi="Times New Roman"/>
          <w:sz w:val="24"/>
          <w:szCs w:val="24"/>
        </w:rPr>
        <w:t>„g) nebola v posledných piatich rokoch vyčiarknutá zo zoznamu správcov podľa § 26 ods. 2 alebo § 35 ods. 1 písm. b).“.</w:t>
      </w:r>
    </w:p>
    <w:p w:rsidR="00E82E9A" w:rsidRDefault="00E82E9A" w:rsidP="00E82E9A">
      <w:pPr>
        <w:jc w:val="both"/>
        <w:rPr>
          <w:rFonts w:ascii="Times New Roman" w:hAnsi="Times New Roman"/>
          <w:b/>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29. </w:t>
      </w:r>
      <w:r>
        <w:rPr>
          <w:rFonts w:ascii="Times New Roman" w:hAnsi="Times New Roman"/>
          <w:sz w:val="24"/>
          <w:szCs w:val="24"/>
        </w:rPr>
        <w:t>Za § 23 sa vkladá 23a, ktorý vrátane nadpisu znie:</w:t>
      </w:r>
    </w:p>
    <w:p w:rsidR="00E82E9A" w:rsidRDefault="00E82E9A" w:rsidP="00E82E9A">
      <w:pPr>
        <w:jc w:val="both"/>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 23a</w:t>
      </w:r>
    </w:p>
    <w:p w:rsidR="00E82E9A" w:rsidRDefault="00E82E9A" w:rsidP="00E82E9A">
      <w:pPr>
        <w:jc w:val="center"/>
        <w:rPr>
          <w:rFonts w:ascii="Times New Roman" w:hAnsi="Times New Roman"/>
          <w:sz w:val="24"/>
          <w:szCs w:val="24"/>
        </w:rPr>
      </w:pPr>
      <w:r>
        <w:rPr>
          <w:rFonts w:ascii="Times New Roman" w:hAnsi="Times New Roman"/>
          <w:sz w:val="24"/>
          <w:szCs w:val="24"/>
        </w:rPr>
        <w:t>Predpoklady zápisu do oddielu špeciálnych správcov</w:t>
      </w:r>
    </w:p>
    <w:p w:rsidR="00E82E9A" w:rsidRDefault="00E82E9A" w:rsidP="00E82E9A">
      <w:pPr>
        <w:jc w:val="center"/>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ab/>
        <w:t>(1) Do oddielu špeciálnych správcov možno zapísať fyzickú osobu, ak</w:t>
      </w:r>
    </w:p>
    <w:p w:rsidR="00E82E9A" w:rsidRPr="00CB4BF2" w:rsidRDefault="00E82E9A" w:rsidP="0031726C">
      <w:pPr>
        <w:pStyle w:val="Odsekzoznamu"/>
        <w:numPr>
          <w:ilvl w:val="0"/>
          <w:numId w:val="34"/>
        </w:numPr>
        <w:spacing w:after="0" w:line="240" w:lineRule="auto"/>
        <w:jc w:val="both"/>
        <w:rPr>
          <w:rFonts w:ascii="Times New Roman" w:hAnsi="Times New Roman" w:cs="Times New Roman"/>
          <w:sz w:val="24"/>
          <w:szCs w:val="24"/>
        </w:rPr>
      </w:pPr>
      <w:r w:rsidRPr="00CB4BF2">
        <w:rPr>
          <w:rFonts w:ascii="Times New Roman" w:hAnsi="Times New Roman" w:cs="Times New Roman"/>
          <w:sz w:val="24"/>
          <w:szCs w:val="24"/>
        </w:rPr>
        <w:t>spĺňa predpoklady na zápis do zoznamu správcov a</w:t>
      </w:r>
    </w:p>
    <w:p w:rsidR="00E82E9A" w:rsidRPr="00CB4BF2" w:rsidRDefault="00E82E9A" w:rsidP="0031726C">
      <w:pPr>
        <w:pStyle w:val="Odsekzoznamu"/>
        <w:numPr>
          <w:ilvl w:val="0"/>
          <w:numId w:val="34"/>
        </w:numPr>
        <w:spacing w:after="0" w:line="240" w:lineRule="auto"/>
        <w:jc w:val="both"/>
        <w:rPr>
          <w:rFonts w:ascii="Times New Roman" w:hAnsi="Times New Roman" w:cs="Times New Roman"/>
          <w:sz w:val="24"/>
          <w:szCs w:val="24"/>
        </w:rPr>
      </w:pPr>
      <w:r w:rsidRPr="00CB4BF2">
        <w:rPr>
          <w:rFonts w:ascii="Times New Roman" w:hAnsi="Times New Roman" w:cs="Times New Roman"/>
          <w:sz w:val="24"/>
          <w:szCs w:val="24"/>
        </w:rPr>
        <w:t>úspešne vykonala špeciálnu správcovskú skúšku.</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ab/>
        <w:t>(2) Do oddielu špeciálnych správcov možno zapísať právnickú osobu alebo zahraničnú právnickú osobu, ak</w:t>
      </w:r>
    </w:p>
    <w:p w:rsidR="00E82E9A" w:rsidRPr="00CB4BF2" w:rsidRDefault="00E82E9A" w:rsidP="0031726C">
      <w:pPr>
        <w:pStyle w:val="Odsekzoznamu"/>
        <w:numPr>
          <w:ilvl w:val="0"/>
          <w:numId w:val="35"/>
        </w:numPr>
        <w:spacing w:after="0" w:line="240" w:lineRule="auto"/>
        <w:jc w:val="both"/>
        <w:rPr>
          <w:rFonts w:ascii="Times New Roman" w:hAnsi="Times New Roman" w:cs="Times New Roman"/>
          <w:sz w:val="24"/>
          <w:szCs w:val="24"/>
        </w:rPr>
      </w:pPr>
      <w:r w:rsidRPr="00CB4BF2">
        <w:rPr>
          <w:rFonts w:ascii="Times New Roman" w:hAnsi="Times New Roman" w:cs="Times New Roman"/>
          <w:sz w:val="24"/>
          <w:szCs w:val="24"/>
        </w:rPr>
        <w:t>spĺňa predpoklady na zápis do zoznamu správcov a</w:t>
      </w:r>
    </w:p>
    <w:p w:rsidR="00E82E9A" w:rsidRPr="00CB4BF2" w:rsidRDefault="00E82E9A" w:rsidP="0031726C">
      <w:pPr>
        <w:pStyle w:val="Odsekzoznamu"/>
        <w:numPr>
          <w:ilvl w:val="0"/>
          <w:numId w:val="35"/>
        </w:numPr>
        <w:spacing w:after="0" w:line="240" w:lineRule="auto"/>
        <w:jc w:val="both"/>
        <w:rPr>
          <w:rFonts w:ascii="Times New Roman" w:hAnsi="Times New Roman" w:cs="Times New Roman"/>
          <w:sz w:val="24"/>
          <w:szCs w:val="24"/>
        </w:rPr>
      </w:pPr>
      <w:r w:rsidRPr="00CB4BF2">
        <w:rPr>
          <w:rFonts w:ascii="Times New Roman" w:hAnsi="Times New Roman" w:cs="Times New Roman"/>
          <w:sz w:val="24"/>
          <w:szCs w:val="24"/>
        </w:rPr>
        <w:t>aspoň jeden jej štatutárny orgán úspešne vykonal špeciálnu správcovskú skúšku.“.</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30. </w:t>
      </w:r>
      <w:r>
        <w:rPr>
          <w:rFonts w:ascii="Times New Roman" w:hAnsi="Times New Roman"/>
          <w:sz w:val="24"/>
          <w:szCs w:val="24"/>
        </w:rPr>
        <w:t>V § 24 ods. 2 prvej vete sa za slová „priezvisko fyzickej osoby,“ vkladajú slová „jej akademický titul,“.</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31. </w:t>
      </w:r>
      <w:r>
        <w:rPr>
          <w:rFonts w:ascii="Times New Roman" w:hAnsi="Times New Roman"/>
          <w:sz w:val="24"/>
          <w:szCs w:val="24"/>
        </w:rPr>
        <w:t>V § 24 ods. 5 sa číslo „30“ nahrádza číslom „60“.</w:t>
      </w:r>
    </w:p>
    <w:p w:rsidR="00E82E9A" w:rsidRDefault="00E82E9A" w:rsidP="00E82E9A">
      <w:pPr>
        <w:jc w:val="both"/>
        <w:rPr>
          <w:rFonts w:ascii="Times New Roman" w:hAnsi="Times New Roman"/>
          <w:sz w:val="24"/>
          <w:szCs w:val="24"/>
        </w:rPr>
      </w:pPr>
    </w:p>
    <w:p w:rsidR="00E82E9A" w:rsidRDefault="00E82E9A" w:rsidP="00E82E9A">
      <w:pPr>
        <w:rPr>
          <w:rFonts w:ascii="Times New Roman" w:hAnsi="Times New Roman"/>
          <w:sz w:val="24"/>
          <w:szCs w:val="24"/>
        </w:rPr>
      </w:pPr>
      <w:r>
        <w:rPr>
          <w:rFonts w:ascii="Times New Roman" w:hAnsi="Times New Roman"/>
          <w:b/>
          <w:sz w:val="24"/>
          <w:szCs w:val="24"/>
        </w:rPr>
        <w:t xml:space="preserve">32. </w:t>
      </w:r>
      <w:r>
        <w:rPr>
          <w:rFonts w:ascii="Times New Roman" w:hAnsi="Times New Roman"/>
          <w:sz w:val="24"/>
          <w:szCs w:val="24"/>
        </w:rPr>
        <w:t>§ 24 sa dopĺňa odsekom 9, ktorý znie:</w:t>
      </w:r>
    </w:p>
    <w:p w:rsidR="00E82E9A" w:rsidRDefault="00E82E9A" w:rsidP="00E82E9A">
      <w:pPr>
        <w:jc w:val="both"/>
        <w:rPr>
          <w:rFonts w:ascii="Times New Roman" w:hAnsi="Times New Roman"/>
          <w:sz w:val="24"/>
          <w:szCs w:val="24"/>
        </w:rPr>
      </w:pPr>
      <w:r>
        <w:rPr>
          <w:rFonts w:ascii="Times New Roman" w:hAnsi="Times New Roman"/>
          <w:sz w:val="24"/>
          <w:szCs w:val="24"/>
        </w:rPr>
        <w:t>„(9) Dosiahnuté vzdelanie sa preukazuje úradne osvedčenou kópiou dokladu o vzdelaní alebo rozhodnutím o uznaní dokladu o vzdelaní vydanom podľa osobitného predpisu.</w:t>
      </w:r>
      <w:r>
        <w:rPr>
          <w:rFonts w:ascii="Times New Roman" w:hAnsi="Times New Roman"/>
          <w:sz w:val="24"/>
          <w:szCs w:val="24"/>
          <w:vertAlign w:val="superscript"/>
        </w:rPr>
        <w:t>14b</w:t>
      </w:r>
      <w:r w:rsidRPr="00CB4F04">
        <w:rPr>
          <w:rFonts w:ascii="Times New Roman" w:hAnsi="Times New Roman"/>
          <w:sz w:val="24"/>
          <w:szCs w:val="24"/>
        </w:rPr>
        <w:t>)</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Poznámka pod čiarou k odkazu 14b znie:</w:t>
      </w:r>
    </w:p>
    <w:p w:rsidR="00E82E9A" w:rsidRPr="00CB4F04" w:rsidRDefault="00E82E9A" w:rsidP="00E82E9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14b</w:t>
      </w:r>
      <w:r>
        <w:rPr>
          <w:rFonts w:ascii="Times New Roman" w:hAnsi="Times New Roman"/>
          <w:sz w:val="24"/>
          <w:szCs w:val="24"/>
        </w:rPr>
        <w:t>) Zákon č. 422/2015 Z. z. o uznávaní dokladov o vzdelaní a o uznávaní odborných kvalifikácií a o zmene a doplnení niektorých zákonov v znení neskorších predpisov.“.</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33. </w:t>
      </w:r>
      <w:r w:rsidRPr="007362F4">
        <w:rPr>
          <w:rFonts w:ascii="Times New Roman" w:hAnsi="Times New Roman"/>
          <w:sz w:val="24"/>
          <w:szCs w:val="24"/>
        </w:rPr>
        <w:t xml:space="preserve">V § 26 </w:t>
      </w:r>
      <w:r>
        <w:rPr>
          <w:rFonts w:ascii="Times New Roman" w:hAnsi="Times New Roman"/>
          <w:sz w:val="24"/>
          <w:szCs w:val="24"/>
        </w:rPr>
        <w:t>ods. 1</w:t>
      </w:r>
      <w:r w:rsidRPr="007362F4">
        <w:rPr>
          <w:rFonts w:ascii="Times New Roman" w:hAnsi="Times New Roman"/>
          <w:sz w:val="24"/>
          <w:szCs w:val="24"/>
        </w:rPr>
        <w:t xml:space="preserve"> a ods. 2</w:t>
      </w:r>
      <w:r>
        <w:rPr>
          <w:rFonts w:ascii="Times New Roman" w:hAnsi="Times New Roman"/>
          <w:sz w:val="24"/>
          <w:szCs w:val="24"/>
        </w:rPr>
        <w:t xml:space="preserve"> písm. a) </w:t>
      </w:r>
      <w:r w:rsidRPr="007362F4">
        <w:rPr>
          <w:rFonts w:ascii="Times New Roman" w:hAnsi="Times New Roman"/>
          <w:sz w:val="24"/>
          <w:szCs w:val="24"/>
        </w:rPr>
        <w:t>sa vypúšťajú</w:t>
      </w:r>
      <w:r>
        <w:rPr>
          <w:rFonts w:ascii="Times New Roman" w:hAnsi="Times New Roman"/>
          <w:sz w:val="24"/>
          <w:szCs w:val="24"/>
        </w:rPr>
        <w:t xml:space="preserve"> slová „a preukáže, že nevykonáva správcovskú činnosť“.</w:t>
      </w:r>
    </w:p>
    <w:p w:rsidR="00E82E9A" w:rsidRDefault="00E82E9A" w:rsidP="00E82E9A">
      <w:pPr>
        <w:jc w:val="both"/>
        <w:rPr>
          <w:rFonts w:ascii="Times New Roman" w:hAnsi="Times New Roman"/>
          <w:b/>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34. </w:t>
      </w:r>
      <w:r>
        <w:rPr>
          <w:rFonts w:ascii="Times New Roman" w:hAnsi="Times New Roman"/>
          <w:sz w:val="24"/>
          <w:szCs w:val="24"/>
        </w:rPr>
        <w:t>V § 26 ods. 1 sa vypúšťa písmeno g).</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b/>
          <w:sz w:val="24"/>
          <w:szCs w:val="24"/>
        </w:rPr>
      </w:pPr>
      <w:r>
        <w:rPr>
          <w:rFonts w:ascii="Times New Roman" w:hAnsi="Times New Roman"/>
          <w:sz w:val="24"/>
          <w:szCs w:val="24"/>
        </w:rPr>
        <w:t>Doterajšie písmená h) až j) sa označujú ako písmená g) až i).</w:t>
      </w:r>
      <w:r>
        <w:rPr>
          <w:rFonts w:ascii="Times New Roman" w:hAnsi="Times New Roman"/>
          <w:b/>
          <w:sz w:val="24"/>
          <w:szCs w:val="24"/>
        </w:rPr>
        <w:t xml:space="preserve"> </w:t>
      </w:r>
    </w:p>
    <w:p w:rsidR="00E82E9A" w:rsidRDefault="00E82E9A" w:rsidP="00E82E9A">
      <w:pPr>
        <w:jc w:val="both"/>
        <w:rPr>
          <w:rFonts w:ascii="Times New Roman" w:hAnsi="Times New Roman"/>
          <w:b/>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35. </w:t>
      </w:r>
      <w:r>
        <w:rPr>
          <w:rFonts w:ascii="Times New Roman" w:hAnsi="Times New Roman"/>
          <w:sz w:val="24"/>
          <w:szCs w:val="24"/>
        </w:rPr>
        <w:t>V § 26 ods. 1 písm. h) a ods. 2 písm. f) sa slová „v lehote 15 dní od doručenia písomnej výzvy neuhradil ročný poplatok;“ nahrádzajú slovami „neuhradil ročný poplatok za trvanie zápisu v zozname správcov v lehote splatnosti;</w:t>
      </w:r>
      <w:r>
        <w:rPr>
          <w:rFonts w:ascii="Times New Roman" w:hAnsi="Times New Roman"/>
          <w:sz w:val="24"/>
          <w:szCs w:val="24"/>
          <w:vertAlign w:val="superscript"/>
        </w:rPr>
        <w:t>14ba</w:t>
      </w:r>
      <w:r>
        <w:rPr>
          <w:rFonts w:ascii="Times New Roman" w:hAnsi="Times New Roman"/>
          <w:sz w:val="24"/>
          <w:szCs w:val="24"/>
        </w:rPr>
        <w:t>)“.</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sz w:val="24"/>
          <w:szCs w:val="24"/>
        </w:rPr>
        <w:t>Poznámka pod čiarou k odkazu 14ba znie:</w:t>
      </w:r>
    </w:p>
    <w:p w:rsidR="00E82E9A" w:rsidRDefault="00E82E9A" w:rsidP="00E82E9A">
      <w:pPr>
        <w:jc w:val="both"/>
        <w:rPr>
          <w:rFonts w:ascii="Times New Roman" w:hAnsi="Times New Roman"/>
          <w:sz w:val="24"/>
          <w:szCs w:val="24"/>
        </w:rPr>
      </w:pPr>
      <w:r>
        <w:rPr>
          <w:rFonts w:ascii="Times New Roman" w:hAnsi="Times New Roman"/>
          <w:sz w:val="24"/>
          <w:szCs w:val="24"/>
        </w:rPr>
        <w:lastRenderedPageBreak/>
        <w:t>„</w:t>
      </w:r>
      <w:r w:rsidRPr="007362F4">
        <w:rPr>
          <w:rFonts w:ascii="Times New Roman" w:hAnsi="Times New Roman"/>
          <w:sz w:val="24"/>
          <w:szCs w:val="24"/>
          <w:vertAlign w:val="superscript"/>
        </w:rPr>
        <w:t>14</w:t>
      </w:r>
      <w:r>
        <w:rPr>
          <w:rFonts w:ascii="Times New Roman" w:hAnsi="Times New Roman"/>
          <w:sz w:val="24"/>
          <w:szCs w:val="24"/>
          <w:vertAlign w:val="superscript"/>
        </w:rPr>
        <w:t>ba</w:t>
      </w:r>
      <w:r>
        <w:rPr>
          <w:rFonts w:ascii="Times New Roman" w:hAnsi="Times New Roman"/>
          <w:sz w:val="24"/>
          <w:szCs w:val="24"/>
        </w:rPr>
        <w:t xml:space="preserve">) </w:t>
      </w:r>
      <w:r w:rsidRPr="007362F4">
        <w:rPr>
          <w:rFonts w:ascii="Times New Roman" w:hAnsi="Times New Roman"/>
          <w:sz w:val="24"/>
          <w:szCs w:val="24"/>
        </w:rPr>
        <w:t>Položka</w:t>
      </w:r>
      <w:r>
        <w:rPr>
          <w:rFonts w:ascii="Times New Roman" w:hAnsi="Times New Roman"/>
          <w:sz w:val="24"/>
          <w:szCs w:val="24"/>
        </w:rPr>
        <w:t xml:space="preserve"> 5 písm. m) a l) Prílohy zákona Národnej rady Slovenskej republiky č. 145/1995 Z. z. o správnych poplatkoch v znení zákona č. .../2022 Z. z.“.</w:t>
      </w:r>
    </w:p>
    <w:p w:rsidR="00E82E9A" w:rsidRPr="00C35A99"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36. </w:t>
      </w:r>
      <w:r>
        <w:rPr>
          <w:rFonts w:ascii="Times New Roman" w:hAnsi="Times New Roman"/>
          <w:sz w:val="24"/>
          <w:szCs w:val="24"/>
        </w:rPr>
        <w:t>V § 26 ods. 2 sa vypúšťa písmeno e).</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b/>
          <w:sz w:val="24"/>
          <w:szCs w:val="24"/>
        </w:rPr>
      </w:pPr>
      <w:r>
        <w:rPr>
          <w:rFonts w:ascii="Times New Roman" w:hAnsi="Times New Roman"/>
          <w:sz w:val="24"/>
          <w:szCs w:val="24"/>
        </w:rPr>
        <w:t>Doterajšie písmená f) až i) sa označujú ako písmená e) až h).</w:t>
      </w:r>
      <w:r>
        <w:rPr>
          <w:rFonts w:ascii="Times New Roman" w:hAnsi="Times New Roman"/>
          <w:b/>
          <w:sz w:val="24"/>
          <w:szCs w:val="24"/>
        </w:rPr>
        <w:t xml:space="preserve"> </w:t>
      </w:r>
    </w:p>
    <w:p w:rsidR="00E82E9A" w:rsidRDefault="00E82E9A" w:rsidP="00E82E9A">
      <w:pPr>
        <w:jc w:val="both"/>
        <w:rPr>
          <w:rFonts w:ascii="Times New Roman" w:hAnsi="Times New Roman"/>
          <w:b/>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37. </w:t>
      </w:r>
      <w:r w:rsidRPr="00F75DD8">
        <w:rPr>
          <w:rFonts w:ascii="Times New Roman" w:hAnsi="Times New Roman"/>
          <w:sz w:val="24"/>
          <w:szCs w:val="24"/>
        </w:rPr>
        <w:t>Nad § 27</w:t>
      </w:r>
      <w:r>
        <w:rPr>
          <w:rFonts w:ascii="Times New Roman" w:hAnsi="Times New Roman"/>
          <w:sz w:val="24"/>
          <w:szCs w:val="24"/>
        </w:rPr>
        <w:t xml:space="preserve"> sa vkladá označenie prvej hlavy, ktoré vrátane nadpisu znie:</w:t>
      </w:r>
    </w:p>
    <w:p w:rsidR="00E82E9A" w:rsidRDefault="00E82E9A" w:rsidP="00E82E9A">
      <w:pPr>
        <w:jc w:val="center"/>
        <w:rPr>
          <w:rFonts w:ascii="Times New Roman" w:hAnsi="Times New Roman"/>
          <w:sz w:val="24"/>
          <w:szCs w:val="24"/>
        </w:rPr>
      </w:pPr>
    </w:p>
    <w:p w:rsidR="00E82E9A" w:rsidRDefault="00E82E9A" w:rsidP="00E82E9A">
      <w:pPr>
        <w:jc w:val="center"/>
        <w:rPr>
          <w:rFonts w:ascii="Times New Roman" w:hAnsi="Times New Roman"/>
          <w:sz w:val="24"/>
          <w:szCs w:val="24"/>
        </w:rPr>
      </w:pPr>
      <w:r>
        <w:rPr>
          <w:rFonts w:ascii="Times New Roman" w:hAnsi="Times New Roman"/>
          <w:sz w:val="24"/>
          <w:szCs w:val="24"/>
        </w:rPr>
        <w:t>„Prvá hlava</w:t>
      </w:r>
    </w:p>
    <w:p w:rsidR="00E82E9A" w:rsidRDefault="00E82E9A" w:rsidP="00E82E9A">
      <w:pPr>
        <w:jc w:val="center"/>
        <w:rPr>
          <w:rFonts w:ascii="Times New Roman" w:hAnsi="Times New Roman"/>
          <w:sz w:val="24"/>
          <w:szCs w:val="24"/>
        </w:rPr>
      </w:pPr>
      <w:r>
        <w:rPr>
          <w:rFonts w:ascii="Times New Roman" w:hAnsi="Times New Roman"/>
          <w:sz w:val="24"/>
          <w:szCs w:val="24"/>
        </w:rPr>
        <w:t>Základné ustanovenia“.</w:t>
      </w:r>
    </w:p>
    <w:p w:rsidR="00E82E9A" w:rsidRDefault="00E82E9A" w:rsidP="00E82E9A">
      <w:pPr>
        <w:jc w:val="center"/>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38. </w:t>
      </w:r>
      <w:r>
        <w:rPr>
          <w:rFonts w:ascii="Times New Roman" w:hAnsi="Times New Roman"/>
          <w:sz w:val="24"/>
          <w:szCs w:val="24"/>
        </w:rPr>
        <w:t>V § 28 ods. 1 písmeno b) znie:</w:t>
      </w:r>
    </w:p>
    <w:p w:rsidR="00E82E9A" w:rsidRDefault="00E82E9A" w:rsidP="00E82E9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„b) z vlastnej činnosti alebo na základe podnetov fyzických osôb alebo právnických osôb (ďalej len „dohľad na ministerstve“).“.</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Pr="00D06ED7" w:rsidRDefault="00E82E9A" w:rsidP="00E82E9A">
      <w:pPr>
        <w:jc w:val="both"/>
        <w:rPr>
          <w:rFonts w:ascii="Times New Roman" w:hAnsi="Times New Roman"/>
          <w:sz w:val="24"/>
          <w:szCs w:val="24"/>
        </w:rPr>
      </w:pPr>
      <w:r>
        <w:rPr>
          <w:rFonts w:ascii="Times New Roman" w:hAnsi="Times New Roman"/>
          <w:b/>
          <w:sz w:val="24"/>
          <w:szCs w:val="24"/>
        </w:rPr>
        <w:t xml:space="preserve">39. </w:t>
      </w:r>
      <w:r w:rsidRPr="00D06ED7">
        <w:rPr>
          <w:rFonts w:ascii="Times New Roman" w:hAnsi="Times New Roman"/>
          <w:sz w:val="24"/>
          <w:szCs w:val="24"/>
        </w:rPr>
        <w:t>Za § 28 sa vkladajú § 28a a 28b, ktoré vrátane nadpisov znejú:</w:t>
      </w:r>
    </w:p>
    <w:p w:rsidR="00E82E9A" w:rsidRPr="00D06ED7" w:rsidRDefault="00E82E9A" w:rsidP="00E82E9A">
      <w:pPr>
        <w:jc w:val="both"/>
        <w:rPr>
          <w:rFonts w:ascii="Times New Roman" w:hAnsi="Times New Roman"/>
          <w:sz w:val="24"/>
          <w:szCs w:val="24"/>
        </w:rPr>
      </w:pPr>
    </w:p>
    <w:p w:rsidR="00E82E9A" w:rsidRPr="00D06ED7" w:rsidRDefault="00E82E9A" w:rsidP="00E82E9A">
      <w:pPr>
        <w:widowControl w:val="0"/>
        <w:autoSpaceDE w:val="0"/>
        <w:autoSpaceDN w:val="0"/>
        <w:adjustRightInd w:val="0"/>
        <w:jc w:val="center"/>
        <w:rPr>
          <w:rFonts w:ascii="Times New Roman" w:hAnsi="Times New Roman"/>
          <w:sz w:val="24"/>
          <w:szCs w:val="24"/>
        </w:rPr>
      </w:pPr>
      <w:r w:rsidRPr="00D06ED7">
        <w:rPr>
          <w:rFonts w:ascii="Times New Roman" w:hAnsi="Times New Roman"/>
          <w:sz w:val="24"/>
          <w:szCs w:val="24"/>
        </w:rPr>
        <w:t xml:space="preserve"> </w:t>
      </w:r>
      <w:r>
        <w:rPr>
          <w:rFonts w:ascii="Times New Roman" w:hAnsi="Times New Roman"/>
          <w:sz w:val="24"/>
          <w:szCs w:val="24"/>
        </w:rPr>
        <w:t>„</w:t>
      </w:r>
      <w:r w:rsidRPr="00D06ED7">
        <w:rPr>
          <w:rFonts w:ascii="Times New Roman" w:hAnsi="Times New Roman"/>
          <w:sz w:val="24"/>
          <w:szCs w:val="24"/>
        </w:rPr>
        <w:t>§ 28a</w:t>
      </w:r>
    </w:p>
    <w:p w:rsidR="00E82E9A" w:rsidRPr="00D06ED7" w:rsidRDefault="00E82E9A" w:rsidP="00E82E9A">
      <w:pPr>
        <w:widowControl w:val="0"/>
        <w:autoSpaceDE w:val="0"/>
        <w:autoSpaceDN w:val="0"/>
        <w:adjustRightInd w:val="0"/>
        <w:jc w:val="center"/>
        <w:rPr>
          <w:rFonts w:ascii="Times New Roman" w:hAnsi="Times New Roman"/>
          <w:bCs/>
          <w:sz w:val="24"/>
          <w:szCs w:val="24"/>
        </w:rPr>
      </w:pPr>
      <w:r w:rsidRPr="00D06ED7">
        <w:rPr>
          <w:rFonts w:ascii="Times New Roman" w:hAnsi="Times New Roman"/>
          <w:bCs/>
          <w:sz w:val="24"/>
          <w:szCs w:val="24"/>
        </w:rPr>
        <w:t xml:space="preserve">Mlčanlivosť o získaných informáciách </w:t>
      </w:r>
    </w:p>
    <w:p w:rsidR="00E82E9A" w:rsidRPr="00D06ED7" w:rsidRDefault="00E82E9A" w:rsidP="00E82E9A">
      <w:pPr>
        <w:widowControl w:val="0"/>
        <w:autoSpaceDE w:val="0"/>
        <w:autoSpaceDN w:val="0"/>
        <w:adjustRightInd w:val="0"/>
        <w:rPr>
          <w:rFonts w:ascii="Times New Roman" w:hAnsi="Times New Roman"/>
          <w:bCs/>
          <w:sz w:val="24"/>
          <w:szCs w:val="24"/>
        </w:rPr>
      </w:pPr>
    </w:p>
    <w:p w:rsidR="00E82E9A" w:rsidRPr="00D06ED7" w:rsidRDefault="00E82E9A" w:rsidP="00E82E9A">
      <w:pPr>
        <w:widowControl w:val="0"/>
        <w:autoSpaceDE w:val="0"/>
        <w:autoSpaceDN w:val="0"/>
        <w:adjustRightInd w:val="0"/>
        <w:jc w:val="both"/>
        <w:rPr>
          <w:rFonts w:ascii="Times New Roman" w:hAnsi="Times New Roman"/>
          <w:sz w:val="24"/>
          <w:szCs w:val="24"/>
        </w:rPr>
      </w:pPr>
      <w:r w:rsidRPr="00D06ED7">
        <w:rPr>
          <w:rFonts w:ascii="Times New Roman" w:hAnsi="Times New Roman"/>
          <w:sz w:val="24"/>
          <w:szCs w:val="24"/>
        </w:rPr>
        <w:tab/>
        <w:t xml:space="preserve">Poverené osoby, prizvané osoby a všetky ďalšie osoby, ktoré sa dozvedeli o skutočnostiach súvisiacich s dohľadom, sú povinné zachovávať mlčanlivosť o týchto skutočnostiach; to neplatí, ak ide o skutočnosti, na ktoré sa povinnosť zachovávať mlčanlivosť podľa tohto zákona nevzťahuje. Povinnosť mlčanlivosti trvá aj po skončení výkonu ich funkcie alebo zamestnania, alebo iného právneho vzťahu s ministerstvom. </w:t>
      </w:r>
    </w:p>
    <w:p w:rsidR="00E82E9A" w:rsidRPr="00D06ED7" w:rsidRDefault="00E82E9A" w:rsidP="00E82E9A">
      <w:pPr>
        <w:widowControl w:val="0"/>
        <w:autoSpaceDE w:val="0"/>
        <w:autoSpaceDN w:val="0"/>
        <w:adjustRightInd w:val="0"/>
        <w:rPr>
          <w:rFonts w:ascii="Times New Roman" w:hAnsi="Times New Roman"/>
          <w:sz w:val="24"/>
          <w:szCs w:val="24"/>
        </w:rPr>
      </w:pPr>
      <w:r w:rsidRPr="00D06ED7">
        <w:rPr>
          <w:rFonts w:ascii="Times New Roman" w:hAnsi="Times New Roman"/>
          <w:sz w:val="24"/>
          <w:szCs w:val="24"/>
        </w:rPr>
        <w:t xml:space="preserve"> </w:t>
      </w:r>
    </w:p>
    <w:p w:rsidR="00E82E9A" w:rsidRPr="00D06ED7" w:rsidRDefault="00E82E9A" w:rsidP="00E82E9A">
      <w:pPr>
        <w:widowControl w:val="0"/>
        <w:autoSpaceDE w:val="0"/>
        <w:autoSpaceDN w:val="0"/>
        <w:adjustRightInd w:val="0"/>
        <w:jc w:val="center"/>
        <w:rPr>
          <w:rFonts w:ascii="Times New Roman" w:hAnsi="Times New Roman"/>
          <w:sz w:val="24"/>
          <w:szCs w:val="24"/>
        </w:rPr>
      </w:pPr>
      <w:r w:rsidRPr="00D06ED7">
        <w:rPr>
          <w:rFonts w:ascii="Times New Roman" w:hAnsi="Times New Roman"/>
          <w:sz w:val="24"/>
          <w:szCs w:val="24"/>
        </w:rPr>
        <w:t>§ 28b</w:t>
      </w:r>
    </w:p>
    <w:p w:rsidR="00E82E9A" w:rsidRPr="00D06ED7" w:rsidRDefault="00E82E9A" w:rsidP="00E82E9A">
      <w:pPr>
        <w:widowControl w:val="0"/>
        <w:autoSpaceDE w:val="0"/>
        <w:autoSpaceDN w:val="0"/>
        <w:adjustRightInd w:val="0"/>
        <w:jc w:val="center"/>
        <w:rPr>
          <w:rFonts w:ascii="Times New Roman" w:hAnsi="Times New Roman"/>
          <w:bCs/>
          <w:sz w:val="24"/>
          <w:szCs w:val="24"/>
        </w:rPr>
      </w:pPr>
      <w:r w:rsidRPr="00D06ED7">
        <w:rPr>
          <w:rFonts w:ascii="Times New Roman" w:hAnsi="Times New Roman"/>
          <w:bCs/>
          <w:sz w:val="24"/>
          <w:szCs w:val="24"/>
        </w:rPr>
        <w:t xml:space="preserve">Trovy dohľadu </w:t>
      </w:r>
    </w:p>
    <w:p w:rsidR="00E82E9A" w:rsidRPr="00D06ED7" w:rsidRDefault="00E82E9A" w:rsidP="00E82E9A">
      <w:pPr>
        <w:widowControl w:val="0"/>
        <w:autoSpaceDE w:val="0"/>
        <w:autoSpaceDN w:val="0"/>
        <w:adjustRightInd w:val="0"/>
        <w:rPr>
          <w:rFonts w:ascii="Times New Roman" w:hAnsi="Times New Roman"/>
          <w:bCs/>
          <w:sz w:val="24"/>
          <w:szCs w:val="24"/>
        </w:rPr>
      </w:pPr>
    </w:p>
    <w:p w:rsidR="00E82E9A" w:rsidRDefault="00E82E9A" w:rsidP="00E82E9A">
      <w:pPr>
        <w:widowControl w:val="0"/>
        <w:autoSpaceDE w:val="0"/>
        <w:autoSpaceDN w:val="0"/>
        <w:adjustRightInd w:val="0"/>
        <w:jc w:val="both"/>
        <w:rPr>
          <w:rFonts w:ascii="Times New Roman" w:hAnsi="Times New Roman"/>
          <w:sz w:val="24"/>
          <w:szCs w:val="24"/>
        </w:rPr>
      </w:pPr>
      <w:r w:rsidRPr="00D06ED7">
        <w:rPr>
          <w:rFonts w:ascii="Times New Roman" w:hAnsi="Times New Roman"/>
          <w:sz w:val="24"/>
          <w:szCs w:val="24"/>
        </w:rPr>
        <w:tab/>
        <w:t>Trovy ministerstva spojené s dohľadom platí ministerstvo a trovy dohliadaného správcu spojené s dohľadom platí dohliadaný správca.</w:t>
      </w:r>
      <w:r>
        <w:rPr>
          <w:rFonts w:ascii="Times New Roman" w:hAnsi="Times New Roman"/>
          <w:sz w:val="24"/>
          <w:szCs w:val="24"/>
        </w:rPr>
        <w:t>“.</w:t>
      </w:r>
    </w:p>
    <w:p w:rsidR="00E82E9A" w:rsidRDefault="00E82E9A" w:rsidP="00E82E9A">
      <w:pPr>
        <w:widowControl w:val="0"/>
        <w:autoSpaceDE w:val="0"/>
        <w:autoSpaceDN w:val="0"/>
        <w:adjustRightInd w:val="0"/>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40. </w:t>
      </w:r>
      <w:r w:rsidRPr="00F75DD8">
        <w:rPr>
          <w:rFonts w:ascii="Times New Roman" w:hAnsi="Times New Roman"/>
          <w:sz w:val="24"/>
          <w:szCs w:val="24"/>
        </w:rPr>
        <w:t>Nad § 29 sa vkladá označenie druh</w:t>
      </w:r>
      <w:r>
        <w:rPr>
          <w:rFonts w:ascii="Times New Roman" w:hAnsi="Times New Roman"/>
          <w:sz w:val="24"/>
          <w:szCs w:val="24"/>
        </w:rPr>
        <w:t>ej</w:t>
      </w:r>
      <w:r w:rsidRPr="00F75DD8">
        <w:rPr>
          <w:rFonts w:ascii="Times New Roman" w:hAnsi="Times New Roman"/>
          <w:sz w:val="24"/>
          <w:szCs w:val="24"/>
        </w:rPr>
        <w:t xml:space="preserve"> </w:t>
      </w:r>
      <w:r>
        <w:rPr>
          <w:rFonts w:ascii="Times New Roman" w:hAnsi="Times New Roman"/>
          <w:sz w:val="24"/>
          <w:szCs w:val="24"/>
        </w:rPr>
        <w:t>hlavy</w:t>
      </w:r>
      <w:r w:rsidRPr="00F75DD8">
        <w:rPr>
          <w:rFonts w:ascii="Times New Roman" w:hAnsi="Times New Roman"/>
          <w:sz w:val="24"/>
          <w:szCs w:val="24"/>
        </w:rPr>
        <w:t>, ktoré vrátane nadpisu znie:</w:t>
      </w:r>
    </w:p>
    <w:p w:rsidR="00E82E9A" w:rsidRPr="00F75DD8" w:rsidRDefault="00E82E9A" w:rsidP="00E82E9A">
      <w:pPr>
        <w:jc w:val="both"/>
        <w:rPr>
          <w:rFonts w:ascii="Times New Roman" w:hAnsi="Times New Roman"/>
          <w:sz w:val="24"/>
          <w:szCs w:val="24"/>
        </w:rPr>
      </w:pPr>
    </w:p>
    <w:p w:rsidR="00E82E9A" w:rsidRPr="00F75DD8" w:rsidRDefault="00E82E9A" w:rsidP="00E82E9A">
      <w:pPr>
        <w:jc w:val="center"/>
        <w:rPr>
          <w:rFonts w:ascii="Times New Roman" w:eastAsia="Times New Roman" w:hAnsi="Times New Roman"/>
          <w:sz w:val="24"/>
          <w:szCs w:val="24"/>
        </w:rPr>
      </w:pPr>
      <w:r w:rsidRPr="00F75DD8">
        <w:rPr>
          <w:rFonts w:ascii="Times New Roman" w:eastAsia="Times New Roman" w:hAnsi="Times New Roman"/>
          <w:sz w:val="24"/>
          <w:szCs w:val="24"/>
        </w:rPr>
        <w:t>„Druh</w:t>
      </w:r>
      <w:r>
        <w:rPr>
          <w:rFonts w:ascii="Times New Roman" w:eastAsia="Times New Roman" w:hAnsi="Times New Roman"/>
          <w:sz w:val="24"/>
          <w:szCs w:val="24"/>
        </w:rPr>
        <w:t>á hlava</w:t>
      </w:r>
    </w:p>
    <w:p w:rsidR="00E82E9A" w:rsidRDefault="00E82E9A" w:rsidP="00E82E9A">
      <w:pPr>
        <w:jc w:val="center"/>
        <w:rPr>
          <w:rFonts w:ascii="Times New Roman" w:eastAsia="Times New Roman" w:hAnsi="Times New Roman"/>
          <w:sz w:val="24"/>
          <w:szCs w:val="24"/>
        </w:rPr>
      </w:pPr>
      <w:r w:rsidRPr="00F75DD8">
        <w:rPr>
          <w:rFonts w:ascii="Times New Roman" w:eastAsia="Times New Roman" w:hAnsi="Times New Roman"/>
          <w:sz w:val="24"/>
          <w:szCs w:val="24"/>
        </w:rPr>
        <w:t>Dohľad v kancelárii“.</w:t>
      </w:r>
    </w:p>
    <w:p w:rsidR="00E82E9A" w:rsidRDefault="00E82E9A" w:rsidP="00E82E9A">
      <w:pPr>
        <w:jc w:val="center"/>
        <w:rPr>
          <w:rFonts w:ascii="Times New Roman" w:eastAsia="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41. </w:t>
      </w:r>
      <w:r>
        <w:rPr>
          <w:rFonts w:ascii="Times New Roman" w:hAnsi="Times New Roman"/>
          <w:sz w:val="24"/>
          <w:szCs w:val="24"/>
        </w:rPr>
        <w:t>V § 29 ods. 1 prvej a druhej vete a ods. 2 až 4, § 30, § 31 ods. 1, ods. 2  úvodnej vete za slovami „pri výkone dohľadu, písm. a) za slovami „vykonanie dohľadu“ a písm. b) a c), § 32 ods. 1 a § 33 ods. 1 za slovami „o vykonanom dohľade“ a ods. 2 sa za slovo „dohľad“ sa vo všetkých tvaroch vkladajú slová „v kancelárii“.</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42. </w:t>
      </w:r>
      <w:r>
        <w:rPr>
          <w:rFonts w:ascii="Times New Roman" w:hAnsi="Times New Roman"/>
          <w:sz w:val="24"/>
          <w:szCs w:val="24"/>
        </w:rPr>
        <w:t>V § 32 ods. 3 prvej vete sa za slovo „povinný“ vkladajú slová „pri výkone dohľadu v kancelárii“.</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43. </w:t>
      </w:r>
      <w:r>
        <w:rPr>
          <w:rFonts w:ascii="Times New Roman" w:hAnsi="Times New Roman"/>
          <w:sz w:val="24"/>
          <w:szCs w:val="24"/>
        </w:rPr>
        <w:t>V § 33 ods. 1 sa slovo „troch“ nahrádza slovom „siedmich“.</w:t>
      </w:r>
    </w:p>
    <w:p w:rsidR="00E82E9A" w:rsidRDefault="00E82E9A" w:rsidP="00E82E9A">
      <w:pPr>
        <w:jc w:val="both"/>
        <w:rPr>
          <w:rFonts w:ascii="Times New Roman" w:hAnsi="Times New Roman"/>
          <w:b/>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44. </w:t>
      </w:r>
      <w:r>
        <w:rPr>
          <w:rFonts w:ascii="Times New Roman" w:hAnsi="Times New Roman"/>
          <w:sz w:val="24"/>
          <w:szCs w:val="24"/>
        </w:rPr>
        <w:t>V § 33 sa vypúšťa odsek 3.</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lastRenderedPageBreak/>
        <w:t xml:space="preserve">45. </w:t>
      </w:r>
      <w:r w:rsidRPr="00F75DD8">
        <w:rPr>
          <w:rFonts w:ascii="Times New Roman" w:hAnsi="Times New Roman"/>
          <w:sz w:val="24"/>
          <w:szCs w:val="24"/>
        </w:rPr>
        <w:t xml:space="preserve">Nad § </w:t>
      </w:r>
      <w:r>
        <w:rPr>
          <w:rFonts w:ascii="Times New Roman" w:hAnsi="Times New Roman"/>
          <w:sz w:val="24"/>
          <w:szCs w:val="24"/>
        </w:rPr>
        <w:t>34</w:t>
      </w:r>
      <w:r w:rsidRPr="00F75DD8">
        <w:rPr>
          <w:rFonts w:ascii="Times New Roman" w:hAnsi="Times New Roman"/>
          <w:sz w:val="24"/>
          <w:szCs w:val="24"/>
        </w:rPr>
        <w:t xml:space="preserve"> sa vkladá označenie </w:t>
      </w:r>
      <w:r>
        <w:rPr>
          <w:rFonts w:ascii="Times New Roman" w:hAnsi="Times New Roman"/>
          <w:sz w:val="24"/>
          <w:szCs w:val="24"/>
        </w:rPr>
        <w:t>tretej</w:t>
      </w:r>
      <w:r w:rsidRPr="00F75DD8">
        <w:rPr>
          <w:rFonts w:ascii="Times New Roman" w:hAnsi="Times New Roman"/>
          <w:sz w:val="24"/>
          <w:szCs w:val="24"/>
        </w:rPr>
        <w:t xml:space="preserve"> </w:t>
      </w:r>
      <w:r>
        <w:rPr>
          <w:rFonts w:ascii="Times New Roman" w:hAnsi="Times New Roman"/>
          <w:sz w:val="24"/>
          <w:szCs w:val="24"/>
        </w:rPr>
        <w:t>hlavy</w:t>
      </w:r>
      <w:r w:rsidRPr="00F75DD8">
        <w:rPr>
          <w:rFonts w:ascii="Times New Roman" w:hAnsi="Times New Roman"/>
          <w:sz w:val="24"/>
          <w:szCs w:val="24"/>
        </w:rPr>
        <w:t>, ktoré vrátane nadpisu znie:</w:t>
      </w:r>
    </w:p>
    <w:p w:rsidR="00E82E9A" w:rsidRPr="00F75DD8" w:rsidRDefault="00E82E9A" w:rsidP="00E82E9A">
      <w:pPr>
        <w:jc w:val="both"/>
        <w:rPr>
          <w:rFonts w:ascii="Times New Roman" w:hAnsi="Times New Roman"/>
          <w:sz w:val="24"/>
          <w:szCs w:val="24"/>
        </w:rPr>
      </w:pPr>
    </w:p>
    <w:p w:rsidR="00E82E9A" w:rsidRPr="00F75DD8" w:rsidRDefault="00E82E9A" w:rsidP="00E82E9A">
      <w:pPr>
        <w:jc w:val="center"/>
        <w:rPr>
          <w:rFonts w:ascii="Times New Roman" w:eastAsia="Times New Roman" w:hAnsi="Times New Roman"/>
          <w:sz w:val="24"/>
          <w:szCs w:val="24"/>
        </w:rPr>
      </w:pPr>
      <w:r w:rsidRPr="00F75DD8">
        <w:rPr>
          <w:rFonts w:ascii="Times New Roman" w:eastAsia="Times New Roman" w:hAnsi="Times New Roman"/>
          <w:sz w:val="24"/>
          <w:szCs w:val="24"/>
        </w:rPr>
        <w:t>„</w:t>
      </w:r>
      <w:r>
        <w:rPr>
          <w:rFonts w:ascii="Times New Roman" w:eastAsia="Times New Roman" w:hAnsi="Times New Roman"/>
          <w:sz w:val="24"/>
          <w:szCs w:val="24"/>
        </w:rPr>
        <w:t>Tretia hlava</w:t>
      </w:r>
    </w:p>
    <w:p w:rsidR="00E82E9A" w:rsidRDefault="00E82E9A" w:rsidP="00E82E9A">
      <w:pPr>
        <w:jc w:val="center"/>
        <w:rPr>
          <w:rFonts w:ascii="Times New Roman" w:eastAsia="Times New Roman" w:hAnsi="Times New Roman"/>
          <w:sz w:val="24"/>
          <w:szCs w:val="24"/>
        </w:rPr>
      </w:pPr>
      <w:r w:rsidRPr="00F75DD8">
        <w:rPr>
          <w:rFonts w:ascii="Times New Roman" w:eastAsia="Times New Roman" w:hAnsi="Times New Roman"/>
          <w:sz w:val="24"/>
          <w:szCs w:val="24"/>
        </w:rPr>
        <w:t xml:space="preserve">Dohľad </w:t>
      </w:r>
      <w:r>
        <w:rPr>
          <w:rFonts w:ascii="Times New Roman" w:eastAsia="Times New Roman" w:hAnsi="Times New Roman"/>
          <w:sz w:val="24"/>
          <w:szCs w:val="24"/>
        </w:rPr>
        <w:t>na ministerstve</w:t>
      </w:r>
      <w:r w:rsidRPr="00F75DD8">
        <w:rPr>
          <w:rFonts w:ascii="Times New Roman" w:eastAsia="Times New Roman" w:hAnsi="Times New Roman"/>
          <w:sz w:val="24"/>
          <w:szCs w:val="24"/>
        </w:rPr>
        <w:t>“.</w:t>
      </w:r>
    </w:p>
    <w:p w:rsidR="00E82E9A" w:rsidRDefault="00E82E9A" w:rsidP="00E82E9A">
      <w:pPr>
        <w:jc w:val="center"/>
        <w:rPr>
          <w:rFonts w:ascii="Times New Roman" w:eastAsia="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46. </w:t>
      </w:r>
      <w:r>
        <w:rPr>
          <w:rFonts w:ascii="Times New Roman" w:hAnsi="Times New Roman"/>
          <w:sz w:val="24"/>
          <w:szCs w:val="24"/>
        </w:rPr>
        <w:t>§ 34 znie:</w:t>
      </w:r>
    </w:p>
    <w:p w:rsidR="00E82E9A" w:rsidRDefault="00E82E9A" w:rsidP="00E82E9A">
      <w:pPr>
        <w:jc w:val="both"/>
        <w:rPr>
          <w:rFonts w:ascii="Times New Roman" w:eastAsia="Times New Roman" w:hAnsi="Times New Roman"/>
          <w:sz w:val="24"/>
          <w:szCs w:val="24"/>
        </w:rPr>
      </w:pPr>
    </w:p>
    <w:p w:rsidR="00E82E9A" w:rsidRPr="005749A3" w:rsidRDefault="00E82E9A" w:rsidP="00E82E9A">
      <w:pPr>
        <w:jc w:val="center"/>
        <w:rPr>
          <w:rFonts w:ascii="Times New Roman" w:hAnsi="Times New Roman"/>
          <w:sz w:val="24"/>
          <w:szCs w:val="24"/>
        </w:rPr>
      </w:pPr>
      <w:r w:rsidRPr="005749A3">
        <w:rPr>
          <w:rFonts w:ascii="Times New Roman" w:hAnsi="Times New Roman"/>
          <w:sz w:val="24"/>
          <w:szCs w:val="24"/>
        </w:rPr>
        <w:t>„§ 34</w:t>
      </w:r>
    </w:p>
    <w:p w:rsidR="00E82E9A" w:rsidRDefault="00E82E9A" w:rsidP="00E82E9A">
      <w:pPr>
        <w:ind w:firstLine="720"/>
        <w:jc w:val="both"/>
        <w:rPr>
          <w:rFonts w:ascii="Times New Roman" w:hAnsi="Times New Roman"/>
          <w:sz w:val="24"/>
          <w:szCs w:val="24"/>
        </w:rPr>
      </w:pPr>
    </w:p>
    <w:p w:rsidR="00E82E9A" w:rsidRPr="005749A3" w:rsidRDefault="00E82E9A" w:rsidP="00E82E9A">
      <w:pPr>
        <w:ind w:firstLine="720"/>
        <w:jc w:val="both"/>
        <w:rPr>
          <w:rFonts w:ascii="Times New Roman" w:hAnsi="Times New Roman"/>
          <w:sz w:val="24"/>
          <w:szCs w:val="24"/>
        </w:rPr>
      </w:pPr>
      <w:r w:rsidRPr="005749A3">
        <w:rPr>
          <w:rFonts w:ascii="Times New Roman" w:hAnsi="Times New Roman"/>
          <w:sz w:val="24"/>
          <w:szCs w:val="24"/>
        </w:rPr>
        <w:t>(1) Na účely preskúmania dôvodnosti podnetu je každý povinný poskytnúť ministerstvu požadovanú súčinnosť; tým nie je dotknutá zákonom uložená alebo uznaná povinnosť zachovávať mlčanlivosť.</w:t>
      </w:r>
    </w:p>
    <w:p w:rsidR="00E82E9A" w:rsidRPr="005749A3" w:rsidRDefault="00E82E9A" w:rsidP="00E82E9A">
      <w:pPr>
        <w:ind w:left="720"/>
        <w:rPr>
          <w:rFonts w:ascii="Times New Roman" w:hAnsi="Times New Roman"/>
          <w:sz w:val="24"/>
          <w:szCs w:val="24"/>
        </w:rPr>
      </w:pPr>
    </w:p>
    <w:p w:rsidR="00E82E9A" w:rsidRPr="005749A3" w:rsidRDefault="00E82E9A" w:rsidP="00E82E9A">
      <w:pPr>
        <w:ind w:left="720"/>
        <w:rPr>
          <w:rFonts w:ascii="Times New Roman" w:hAnsi="Times New Roman"/>
          <w:sz w:val="24"/>
          <w:szCs w:val="24"/>
        </w:rPr>
      </w:pPr>
      <w:r w:rsidRPr="005749A3">
        <w:rPr>
          <w:rFonts w:ascii="Times New Roman" w:hAnsi="Times New Roman"/>
          <w:sz w:val="24"/>
          <w:szCs w:val="24"/>
        </w:rPr>
        <w:t>(2) Ministerstvo podnet odloží najmä</w:t>
      </w:r>
      <w:r>
        <w:rPr>
          <w:rFonts w:ascii="Times New Roman" w:hAnsi="Times New Roman"/>
          <w:sz w:val="24"/>
          <w:szCs w:val="24"/>
        </w:rPr>
        <w:t>,</w:t>
      </w:r>
      <w:r w:rsidRPr="005749A3">
        <w:rPr>
          <w:rFonts w:ascii="Times New Roman" w:hAnsi="Times New Roman"/>
          <w:sz w:val="24"/>
          <w:szCs w:val="24"/>
        </w:rPr>
        <w:t xml:space="preserve"> ak</w:t>
      </w:r>
    </w:p>
    <w:p w:rsidR="00E82E9A" w:rsidRPr="00CB4BF2" w:rsidRDefault="00E82E9A" w:rsidP="0031726C">
      <w:pPr>
        <w:pStyle w:val="Odsekzoznamu"/>
        <w:numPr>
          <w:ilvl w:val="0"/>
          <w:numId w:val="36"/>
        </w:numPr>
        <w:spacing w:after="0" w:line="240" w:lineRule="auto"/>
        <w:rPr>
          <w:rFonts w:ascii="Times New Roman" w:hAnsi="Times New Roman"/>
          <w:sz w:val="24"/>
          <w:szCs w:val="24"/>
        </w:rPr>
      </w:pPr>
      <w:r w:rsidRPr="00CB4BF2">
        <w:rPr>
          <w:rFonts w:ascii="Times New Roman" w:hAnsi="Times New Roman"/>
          <w:sz w:val="24"/>
          <w:szCs w:val="24"/>
        </w:rPr>
        <w:t>zanikla zodpovednosť za porušenie povinnosti,</w:t>
      </w:r>
    </w:p>
    <w:p w:rsidR="00E82E9A" w:rsidRPr="00CB4BF2" w:rsidRDefault="00E82E9A" w:rsidP="0031726C">
      <w:pPr>
        <w:pStyle w:val="Odsekzoznamu"/>
        <w:numPr>
          <w:ilvl w:val="0"/>
          <w:numId w:val="36"/>
        </w:numPr>
        <w:spacing w:after="0" w:line="240" w:lineRule="auto"/>
        <w:rPr>
          <w:rFonts w:ascii="Times New Roman" w:hAnsi="Times New Roman"/>
          <w:sz w:val="24"/>
          <w:szCs w:val="24"/>
        </w:rPr>
      </w:pPr>
      <w:r w:rsidRPr="00CB4BF2">
        <w:rPr>
          <w:rFonts w:ascii="Times New Roman" w:hAnsi="Times New Roman"/>
          <w:sz w:val="24"/>
          <w:szCs w:val="24"/>
        </w:rPr>
        <w:t>namietané konanie nie je porušením povinnosti podľa tohto zákona alebo osobitných predpisov,</w:t>
      </w:r>
    </w:p>
    <w:p w:rsidR="00E82E9A" w:rsidRPr="00CB4BF2" w:rsidRDefault="00E82E9A" w:rsidP="0031726C">
      <w:pPr>
        <w:pStyle w:val="Odsekzoznamu"/>
        <w:numPr>
          <w:ilvl w:val="0"/>
          <w:numId w:val="36"/>
        </w:numPr>
        <w:spacing w:after="0" w:line="240" w:lineRule="auto"/>
        <w:rPr>
          <w:rFonts w:ascii="Times New Roman" w:hAnsi="Times New Roman"/>
          <w:sz w:val="24"/>
          <w:szCs w:val="24"/>
        </w:rPr>
      </w:pPr>
      <w:r w:rsidRPr="00CB4BF2">
        <w:rPr>
          <w:rFonts w:ascii="Times New Roman" w:hAnsi="Times New Roman"/>
          <w:sz w:val="24"/>
          <w:szCs w:val="24"/>
        </w:rPr>
        <w:t>porušenie povinnosti vykazuje minimálnu závažnosť,</w:t>
      </w:r>
    </w:p>
    <w:p w:rsidR="00E82E9A" w:rsidRPr="00CB4BF2" w:rsidRDefault="00E82E9A" w:rsidP="0031726C">
      <w:pPr>
        <w:pStyle w:val="Odsekzoznamu"/>
        <w:numPr>
          <w:ilvl w:val="0"/>
          <w:numId w:val="36"/>
        </w:numPr>
        <w:spacing w:after="0" w:line="240" w:lineRule="auto"/>
        <w:rPr>
          <w:rFonts w:ascii="Times New Roman" w:hAnsi="Times New Roman"/>
          <w:sz w:val="24"/>
          <w:szCs w:val="24"/>
        </w:rPr>
      </w:pPr>
      <w:r w:rsidRPr="00CB4BF2">
        <w:rPr>
          <w:rFonts w:ascii="Times New Roman" w:hAnsi="Times New Roman"/>
          <w:sz w:val="24"/>
          <w:szCs w:val="24"/>
        </w:rPr>
        <w:t>bol správca vyčiarknutý zo zoznamu.</w:t>
      </w:r>
    </w:p>
    <w:p w:rsidR="00E82E9A" w:rsidRPr="005749A3" w:rsidRDefault="00E82E9A" w:rsidP="00E82E9A">
      <w:pPr>
        <w:jc w:val="both"/>
        <w:rPr>
          <w:rFonts w:ascii="Times New Roman" w:hAnsi="Times New Roman"/>
          <w:sz w:val="24"/>
          <w:szCs w:val="24"/>
        </w:rPr>
      </w:pPr>
    </w:p>
    <w:p w:rsidR="00E82E9A" w:rsidRPr="005749A3" w:rsidRDefault="00E82E9A" w:rsidP="00E82E9A">
      <w:pPr>
        <w:ind w:firstLine="720"/>
        <w:jc w:val="both"/>
        <w:rPr>
          <w:rFonts w:ascii="Times New Roman" w:hAnsi="Times New Roman"/>
          <w:sz w:val="24"/>
          <w:szCs w:val="24"/>
        </w:rPr>
      </w:pPr>
      <w:r w:rsidRPr="005749A3">
        <w:rPr>
          <w:rFonts w:ascii="Times New Roman" w:hAnsi="Times New Roman"/>
          <w:sz w:val="24"/>
          <w:szCs w:val="24"/>
        </w:rPr>
        <w:t xml:space="preserve">(3) Ak skutočnosti podľa odseku </w:t>
      </w:r>
      <w:r>
        <w:rPr>
          <w:rFonts w:ascii="Times New Roman" w:hAnsi="Times New Roman"/>
          <w:sz w:val="24"/>
          <w:szCs w:val="24"/>
        </w:rPr>
        <w:t>2</w:t>
      </w:r>
      <w:r w:rsidRPr="005749A3">
        <w:rPr>
          <w:rFonts w:ascii="Times New Roman" w:hAnsi="Times New Roman"/>
          <w:sz w:val="24"/>
          <w:szCs w:val="24"/>
        </w:rPr>
        <w:t xml:space="preserve"> vyplývajú z podnetu alebo sú ministerstvu známe z jeho úradnej činnosti, môže ministerstvo odložiť podnet bez jeho preskúmania. O odložení podnetu s uvedením dôvodu podľa odseku 2 ministerstvo bez</w:t>
      </w:r>
      <w:r>
        <w:rPr>
          <w:rFonts w:ascii="Times New Roman" w:hAnsi="Times New Roman"/>
          <w:sz w:val="24"/>
          <w:szCs w:val="24"/>
        </w:rPr>
        <w:t xml:space="preserve"> zbytočného odkladu</w:t>
      </w:r>
      <w:r w:rsidRPr="005749A3">
        <w:rPr>
          <w:rFonts w:ascii="Times New Roman" w:hAnsi="Times New Roman"/>
          <w:sz w:val="24"/>
          <w:szCs w:val="24"/>
        </w:rPr>
        <w:t xml:space="preserve"> informuje podávateľa podnetu.</w:t>
      </w:r>
    </w:p>
    <w:p w:rsidR="00E82E9A" w:rsidRPr="005749A3" w:rsidRDefault="00E82E9A" w:rsidP="00E82E9A">
      <w:pPr>
        <w:jc w:val="both"/>
        <w:rPr>
          <w:rFonts w:ascii="Times New Roman" w:hAnsi="Times New Roman"/>
          <w:sz w:val="24"/>
          <w:szCs w:val="24"/>
        </w:rPr>
      </w:pPr>
    </w:p>
    <w:p w:rsidR="00E82E9A" w:rsidRPr="005749A3" w:rsidRDefault="00E82E9A" w:rsidP="00E82E9A">
      <w:pPr>
        <w:ind w:firstLine="720"/>
        <w:jc w:val="both"/>
        <w:rPr>
          <w:rFonts w:ascii="Times New Roman" w:hAnsi="Times New Roman"/>
          <w:sz w:val="24"/>
          <w:szCs w:val="24"/>
        </w:rPr>
      </w:pPr>
      <w:r w:rsidRPr="005749A3">
        <w:rPr>
          <w:rFonts w:ascii="Times New Roman" w:hAnsi="Times New Roman"/>
          <w:sz w:val="24"/>
          <w:szCs w:val="24"/>
        </w:rPr>
        <w:t xml:space="preserve">(4) </w:t>
      </w:r>
      <w:r>
        <w:rPr>
          <w:rFonts w:ascii="Times New Roman" w:hAnsi="Times New Roman"/>
          <w:sz w:val="24"/>
          <w:szCs w:val="24"/>
        </w:rPr>
        <w:t>Ak nedošlo k odloženiu podnetu podľa odseku 2, p</w:t>
      </w:r>
      <w:r w:rsidRPr="005749A3">
        <w:rPr>
          <w:rFonts w:ascii="Times New Roman" w:hAnsi="Times New Roman"/>
          <w:sz w:val="24"/>
          <w:szCs w:val="24"/>
        </w:rPr>
        <w:t xml:space="preserve">o preskúmaní podnetu ministerstvo </w:t>
      </w:r>
      <w:r>
        <w:rPr>
          <w:rFonts w:ascii="Times New Roman" w:hAnsi="Times New Roman"/>
          <w:sz w:val="24"/>
          <w:szCs w:val="24"/>
        </w:rPr>
        <w:t>začne</w:t>
      </w:r>
      <w:r w:rsidRPr="005749A3">
        <w:rPr>
          <w:rFonts w:ascii="Times New Roman" w:hAnsi="Times New Roman"/>
          <w:sz w:val="24"/>
          <w:szCs w:val="24"/>
        </w:rPr>
        <w:t xml:space="preserve"> konani</w:t>
      </w:r>
      <w:r>
        <w:rPr>
          <w:rFonts w:ascii="Times New Roman" w:hAnsi="Times New Roman"/>
          <w:sz w:val="24"/>
          <w:szCs w:val="24"/>
        </w:rPr>
        <w:t>e</w:t>
      </w:r>
      <w:r w:rsidRPr="005749A3">
        <w:rPr>
          <w:rFonts w:ascii="Times New Roman" w:hAnsi="Times New Roman"/>
          <w:sz w:val="24"/>
          <w:szCs w:val="24"/>
        </w:rPr>
        <w:t xml:space="preserve"> o uložení sankcie proti správcovi alebo podnet odloží. O začatí konania o uložení sankcie alebo odložení podnetu ministerstvo informuje podávateľa podnetu.</w:t>
      </w:r>
    </w:p>
    <w:p w:rsidR="00E82E9A" w:rsidRPr="005749A3" w:rsidRDefault="00E82E9A" w:rsidP="00E82E9A">
      <w:pPr>
        <w:jc w:val="both"/>
        <w:rPr>
          <w:rFonts w:ascii="Times New Roman" w:hAnsi="Times New Roman"/>
          <w:sz w:val="24"/>
          <w:szCs w:val="24"/>
        </w:rPr>
      </w:pPr>
    </w:p>
    <w:p w:rsidR="00E82E9A" w:rsidRDefault="00E82E9A" w:rsidP="00E82E9A">
      <w:pPr>
        <w:ind w:firstLine="720"/>
        <w:jc w:val="both"/>
        <w:rPr>
          <w:rFonts w:ascii="Times New Roman" w:hAnsi="Times New Roman"/>
          <w:sz w:val="24"/>
          <w:szCs w:val="24"/>
        </w:rPr>
      </w:pPr>
      <w:r w:rsidRPr="005749A3">
        <w:rPr>
          <w:rFonts w:ascii="Times New Roman" w:hAnsi="Times New Roman"/>
          <w:sz w:val="24"/>
          <w:szCs w:val="24"/>
        </w:rPr>
        <w:t>(5) Správca je pri výkone dohľadu na ministerstve povinný predložiť ministerstvu na jeho požiadanie v ním určenej lehote vyžiadaný spis, kópie jednotlivých písomností zo spisu a iných listín súvisiacich s predmetom dohľadu</w:t>
      </w:r>
      <w:r>
        <w:rPr>
          <w:rFonts w:ascii="Times New Roman" w:hAnsi="Times New Roman"/>
          <w:sz w:val="24"/>
          <w:szCs w:val="24"/>
        </w:rPr>
        <w:t xml:space="preserve"> na ministerstve</w:t>
      </w:r>
      <w:r w:rsidRPr="005749A3">
        <w:rPr>
          <w:rFonts w:ascii="Times New Roman" w:hAnsi="Times New Roman"/>
          <w:sz w:val="24"/>
          <w:szCs w:val="24"/>
        </w:rPr>
        <w:t>. Prevzatý spis je ministerstvo povinné vrátiť správcovi do 60 dní od jeho prevzatia; ak vzhľadom na povahu veci nie je možné spis v tejto lehote vrátiť, ministerstvo môže lehotu na vrátenie spisu primerane predĺžiť; o predĺžení lehoty je ministerstvo povinné upovedomiť správcu.</w:t>
      </w:r>
      <w:r>
        <w:rPr>
          <w:rFonts w:ascii="Times New Roman" w:hAnsi="Times New Roman"/>
          <w:sz w:val="24"/>
          <w:szCs w:val="24"/>
        </w:rPr>
        <w:t>“.</w:t>
      </w:r>
    </w:p>
    <w:p w:rsidR="00E82E9A" w:rsidRDefault="00E82E9A" w:rsidP="00E82E9A">
      <w:pPr>
        <w:ind w:firstLine="720"/>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47. </w:t>
      </w:r>
      <w:r w:rsidRPr="00F75DD8">
        <w:rPr>
          <w:rFonts w:ascii="Times New Roman" w:hAnsi="Times New Roman"/>
          <w:sz w:val="24"/>
          <w:szCs w:val="24"/>
        </w:rPr>
        <w:t xml:space="preserve">Nad § </w:t>
      </w:r>
      <w:r>
        <w:rPr>
          <w:rFonts w:ascii="Times New Roman" w:hAnsi="Times New Roman"/>
          <w:sz w:val="24"/>
          <w:szCs w:val="24"/>
        </w:rPr>
        <w:t>35</w:t>
      </w:r>
      <w:r w:rsidRPr="00F75DD8">
        <w:rPr>
          <w:rFonts w:ascii="Times New Roman" w:hAnsi="Times New Roman"/>
          <w:sz w:val="24"/>
          <w:szCs w:val="24"/>
        </w:rPr>
        <w:t xml:space="preserve"> sa vkladá označenie </w:t>
      </w:r>
      <w:r>
        <w:rPr>
          <w:rFonts w:ascii="Times New Roman" w:hAnsi="Times New Roman"/>
          <w:sz w:val="24"/>
          <w:szCs w:val="24"/>
        </w:rPr>
        <w:t>štvrtej</w:t>
      </w:r>
      <w:r w:rsidRPr="00F75DD8">
        <w:rPr>
          <w:rFonts w:ascii="Times New Roman" w:hAnsi="Times New Roman"/>
          <w:sz w:val="24"/>
          <w:szCs w:val="24"/>
        </w:rPr>
        <w:t xml:space="preserve"> </w:t>
      </w:r>
      <w:r>
        <w:rPr>
          <w:rFonts w:ascii="Times New Roman" w:hAnsi="Times New Roman"/>
          <w:sz w:val="24"/>
          <w:szCs w:val="24"/>
        </w:rPr>
        <w:t>hlavy</w:t>
      </w:r>
      <w:r w:rsidRPr="00F75DD8">
        <w:rPr>
          <w:rFonts w:ascii="Times New Roman" w:hAnsi="Times New Roman"/>
          <w:sz w:val="24"/>
          <w:szCs w:val="24"/>
        </w:rPr>
        <w:t>, ktoré vrátane nadpisu znie:</w:t>
      </w:r>
    </w:p>
    <w:p w:rsidR="00E82E9A" w:rsidRPr="00F75DD8" w:rsidRDefault="00E82E9A" w:rsidP="00E82E9A">
      <w:pPr>
        <w:jc w:val="both"/>
        <w:rPr>
          <w:rFonts w:ascii="Times New Roman" w:hAnsi="Times New Roman"/>
          <w:sz w:val="24"/>
          <w:szCs w:val="24"/>
        </w:rPr>
      </w:pPr>
    </w:p>
    <w:p w:rsidR="00E82E9A" w:rsidRPr="00F75DD8" w:rsidRDefault="00E82E9A" w:rsidP="00E82E9A">
      <w:pPr>
        <w:jc w:val="center"/>
        <w:rPr>
          <w:rFonts w:ascii="Times New Roman" w:eastAsia="Times New Roman" w:hAnsi="Times New Roman"/>
          <w:sz w:val="24"/>
          <w:szCs w:val="24"/>
        </w:rPr>
      </w:pPr>
      <w:r w:rsidRPr="00F75DD8">
        <w:rPr>
          <w:rFonts w:ascii="Times New Roman" w:eastAsia="Times New Roman" w:hAnsi="Times New Roman"/>
          <w:sz w:val="24"/>
          <w:szCs w:val="24"/>
        </w:rPr>
        <w:t>„</w:t>
      </w:r>
      <w:r>
        <w:rPr>
          <w:rFonts w:ascii="Times New Roman" w:eastAsia="Times New Roman" w:hAnsi="Times New Roman"/>
          <w:sz w:val="24"/>
          <w:szCs w:val="24"/>
        </w:rPr>
        <w:t>Štvrtá hlava</w:t>
      </w:r>
    </w:p>
    <w:p w:rsidR="00E82E9A" w:rsidRDefault="00E82E9A" w:rsidP="00E82E9A">
      <w:pPr>
        <w:jc w:val="center"/>
        <w:rPr>
          <w:rFonts w:ascii="Times New Roman" w:eastAsia="Times New Roman" w:hAnsi="Times New Roman"/>
          <w:sz w:val="24"/>
          <w:szCs w:val="24"/>
        </w:rPr>
      </w:pPr>
      <w:r>
        <w:rPr>
          <w:rFonts w:ascii="Times New Roman" w:eastAsia="Times New Roman" w:hAnsi="Times New Roman"/>
          <w:sz w:val="24"/>
          <w:szCs w:val="24"/>
        </w:rPr>
        <w:t>Sankcie</w:t>
      </w:r>
      <w:r w:rsidRPr="00F75DD8">
        <w:rPr>
          <w:rFonts w:ascii="Times New Roman" w:eastAsia="Times New Roman" w:hAnsi="Times New Roman"/>
          <w:sz w:val="24"/>
          <w:szCs w:val="24"/>
        </w:rPr>
        <w:t>“.</w:t>
      </w:r>
    </w:p>
    <w:p w:rsidR="00E82E9A" w:rsidRDefault="00E82E9A" w:rsidP="00E82E9A">
      <w:pPr>
        <w:jc w:val="center"/>
        <w:rPr>
          <w:rFonts w:ascii="Times New Roman" w:eastAsia="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48. </w:t>
      </w:r>
      <w:r>
        <w:rPr>
          <w:rFonts w:ascii="Times New Roman" w:hAnsi="Times New Roman"/>
          <w:sz w:val="24"/>
          <w:szCs w:val="24"/>
        </w:rPr>
        <w:t>§ 35 vrátane nadpisu znie:</w:t>
      </w:r>
    </w:p>
    <w:p w:rsidR="00E82E9A" w:rsidRDefault="00E82E9A" w:rsidP="00E82E9A">
      <w:pPr>
        <w:widowControl w:val="0"/>
        <w:autoSpaceDE w:val="0"/>
        <w:autoSpaceDN w:val="0"/>
        <w:adjustRightInd w:val="0"/>
        <w:jc w:val="center"/>
        <w:rPr>
          <w:rFonts w:ascii="Times New Roman" w:hAnsi="Times New Roman"/>
          <w:sz w:val="24"/>
          <w:szCs w:val="24"/>
        </w:rPr>
      </w:pPr>
    </w:p>
    <w:p w:rsidR="00E82E9A" w:rsidRPr="00E26CA4" w:rsidRDefault="00E82E9A" w:rsidP="00E82E9A">
      <w:pPr>
        <w:widowControl w:val="0"/>
        <w:autoSpaceDE w:val="0"/>
        <w:autoSpaceDN w:val="0"/>
        <w:adjustRightInd w:val="0"/>
        <w:jc w:val="center"/>
        <w:rPr>
          <w:rFonts w:ascii="Times New Roman" w:hAnsi="Times New Roman"/>
          <w:sz w:val="24"/>
          <w:szCs w:val="24"/>
        </w:rPr>
      </w:pPr>
      <w:r w:rsidRPr="00E26CA4">
        <w:rPr>
          <w:rFonts w:ascii="Times New Roman" w:hAnsi="Times New Roman"/>
          <w:sz w:val="24"/>
          <w:szCs w:val="24"/>
        </w:rPr>
        <w:t>„§ 35</w:t>
      </w:r>
    </w:p>
    <w:p w:rsidR="00E82E9A" w:rsidRDefault="00E82E9A" w:rsidP="00E82E9A">
      <w:pPr>
        <w:widowControl w:val="0"/>
        <w:autoSpaceDE w:val="0"/>
        <w:autoSpaceDN w:val="0"/>
        <w:adjustRightInd w:val="0"/>
        <w:jc w:val="center"/>
        <w:rPr>
          <w:rFonts w:ascii="Times New Roman" w:hAnsi="Times New Roman"/>
          <w:bCs/>
          <w:sz w:val="24"/>
          <w:szCs w:val="24"/>
        </w:rPr>
      </w:pPr>
      <w:r w:rsidRPr="00E26CA4">
        <w:rPr>
          <w:rFonts w:ascii="Times New Roman" w:hAnsi="Times New Roman"/>
          <w:bCs/>
          <w:sz w:val="24"/>
          <w:szCs w:val="24"/>
        </w:rPr>
        <w:t>Sankcie</w:t>
      </w:r>
    </w:p>
    <w:p w:rsidR="00E82E9A" w:rsidRPr="00E26CA4" w:rsidRDefault="00E82E9A" w:rsidP="00E82E9A">
      <w:pPr>
        <w:widowControl w:val="0"/>
        <w:autoSpaceDE w:val="0"/>
        <w:autoSpaceDN w:val="0"/>
        <w:adjustRightInd w:val="0"/>
        <w:jc w:val="center"/>
        <w:rPr>
          <w:rFonts w:ascii="Times New Roman" w:hAnsi="Times New Roman"/>
          <w:sz w:val="24"/>
          <w:szCs w:val="24"/>
        </w:rPr>
      </w:pPr>
    </w:p>
    <w:p w:rsidR="00E82E9A" w:rsidRPr="00E26CA4" w:rsidRDefault="00E82E9A" w:rsidP="00E82E9A">
      <w:pPr>
        <w:widowControl w:val="0"/>
        <w:autoSpaceDE w:val="0"/>
        <w:autoSpaceDN w:val="0"/>
        <w:adjustRightInd w:val="0"/>
        <w:ind w:firstLine="708"/>
        <w:jc w:val="both"/>
        <w:rPr>
          <w:rFonts w:ascii="Times New Roman" w:hAnsi="Times New Roman"/>
          <w:sz w:val="24"/>
          <w:szCs w:val="24"/>
        </w:rPr>
      </w:pPr>
      <w:r w:rsidRPr="00E26CA4">
        <w:rPr>
          <w:rFonts w:ascii="Times New Roman" w:hAnsi="Times New Roman"/>
          <w:sz w:val="24"/>
          <w:szCs w:val="24"/>
        </w:rPr>
        <w:t>(1) Za porušenie povinnosti ustanovenej týmto zákonom alebo osobitným predpisom môže ministerstvo</w:t>
      </w:r>
    </w:p>
    <w:p w:rsidR="00E82E9A" w:rsidRPr="00E26CA4" w:rsidRDefault="00E82E9A" w:rsidP="00E82E9A">
      <w:pPr>
        <w:widowControl w:val="0"/>
        <w:autoSpaceDE w:val="0"/>
        <w:autoSpaceDN w:val="0"/>
        <w:adjustRightInd w:val="0"/>
        <w:jc w:val="both"/>
        <w:rPr>
          <w:rFonts w:ascii="Times New Roman" w:hAnsi="Times New Roman"/>
          <w:sz w:val="24"/>
          <w:szCs w:val="24"/>
        </w:rPr>
      </w:pPr>
      <w:r w:rsidRPr="00E26CA4">
        <w:rPr>
          <w:rFonts w:ascii="Times New Roman" w:hAnsi="Times New Roman"/>
          <w:sz w:val="24"/>
          <w:szCs w:val="24"/>
        </w:rPr>
        <w:t>a) uložiť správcovi pokutu vo výške od 50 eur do 10 000 eur,</w:t>
      </w:r>
    </w:p>
    <w:p w:rsidR="00E82E9A" w:rsidRPr="00E26CA4" w:rsidRDefault="00E82E9A" w:rsidP="00E82E9A">
      <w:pPr>
        <w:widowControl w:val="0"/>
        <w:autoSpaceDE w:val="0"/>
        <w:autoSpaceDN w:val="0"/>
        <w:adjustRightInd w:val="0"/>
        <w:jc w:val="both"/>
        <w:rPr>
          <w:rFonts w:ascii="Times New Roman" w:hAnsi="Times New Roman"/>
          <w:sz w:val="24"/>
          <w:szCs w:val="24"/>
        </w:rPr>
      </w:pPr>
      <w:r w:rsidRPr="00E26CA4">
        <w:rPr>
          <w:rFonts w:ascii="Times New Roman" w:hAnsi="Times New Roman"/>
          <w:sz w:val="24"/>
          <w:szCs w:val="24"/>
        </w:rPr>
        <w:t>b) vyčiarknuť správcu zo zoznamu správcov.</w:t>
      </w:r>
    </w:p>
    <w:p w:rsidR="00E82E9A" w:rsidRPr="00E26CA4" w:rsidRDefault="00E82E9A" w:rsidP="00E82E9A">
      <w:pPr>
        <w:widowControl w:val="0"/>
        <w:autoSpaceDE w:val="0"/>
        <w:autoSpaceDN w:val="0"/>
        <w:adjustRightInd w:val="0"/>
        <w:jc w:val="both"/>
        <w:rPr>
          <w:rFonts w:ascii="Times New Roman" w:hAnsi="Times New Roman"/>
          <w:sz w:val="24"/>
          <w:szCs w:val="24"/>
        </w:rPr>
      </w:pPr>
    </w:p>
    <w:p w:rsidR="00E82E9A" w:rsidRPr="00E26CA4" w:rsidRDefault="00E82E9A" w:rsidP="00E82E9A">
      <w:pPr>
        <w:widowControl w:val="0"/>
        <w:autoSpaceDE w:val="0"/>
        <w:autoSpaceDN w:val="0"/>
        <w:adjustRightInd w:val="0"/>
        <w:jc w:val="both"/>
        <w:rPr>
          <w:rFonts w:ascii="Times New Roman" w:hAnsi="Times New Roman"/>
          <w:sz w:val="24"/>
          <w:szCs w:val="24"/>
        </w:rPr>
      </w:pPr>
      <w:r w:rsidRPr="00E26CA4">
        <w:rPr>
          <w:rFonts w:ascii="Times New Roman" w:hAnsi="Times New Roman"/>
          <w:sz w:val="24"/>
          <w:szCs w:val="24"/>
        </w:rPr>
        <w:tab/>
        <w:t xml:space="preserve">(2) Sankcie podľa odseku 1 možno uložiť jednotlivo alebo popri sebe. </w:t>
      </w:r>
    </w:p>
    <w:p w:rsidR="00E82E9A" w:rsidRPr="00E26CA4" w:rsidRDefault="00E82E9A" w:rsidP="00E82E9A">
      <w:pPr>
        <w:widowControl w:val="0"/>
        <w:autoSpaceDE w:val="0"/>
        <w:autoSpaceDN w:val="0"/>
        <w:adjustRightInd w:val="0"/>
        <w:rPr>
          <w:rFonts w:ascii="Times New Roman" w:hAnsi="Times New Roman"/>
          <w:sz w:val="24"/>
          <w:szCs w:val="24"/>
        </w:rPr>
      </w:pPr>
      <w:r w:rsidRPr="00E26CA4">
        <w:rPr>
          <w:rFonts w:ascii="Times New Roman" w:hAnsi="Times New Roman"/>
          <w:sz w:val="24"/>
          <w:szCs w:val="24"/>
        </w:rPr>
        <w:t xml:space="preserve"> </w:t>
      </w:r>
    </w:p>
    <w:p w:rsidR="00E82E9A" w:rsidRPr="00E26CA4" w:rsidRDefault="00E82E9A" w:rsidP="00E82E9A">
      <w:pPr>
        <w:widowControl w:val="0"/>
        <w:autoSpaceDE w:val="0"/>
        <w:autoSpaceDN w:val="0"/>
        <w:adjustRightInd w:val="0"/>
        <w:jc w:val="both"/>
        <w:rPr>
          <w:rFonts w:ascii="Times New Roman" w:hAnsi="Times New Roman"/>
          <w:sz w:val="24"/>
          <w:szCs w:val="24"/>
        </w:rPr>
      </w:pPr>
      <w:r w:rsidRPr="00E26CA4">
        <w:rPr>
          <w:rFonts w:ascii="Times New Roman" w:hAnsi="Times New Roman"/>
          <w:sz w:val="24"/>
          <w:szCs w:val="24"/>
        </w:rPr>
        <w:tab/>
        <w:t xml:space="preserve">(3) Pri ukladaní pokuty ministerstvo prihliadne najmä na závažnosť, spôsob, dĺžku a dôsledky porušenia povinnosti, mieru zavinenia a osobu páchateľa, ako aj na to, či mu bola v minulosti uložená sankcia podľa tohto zákona. </w:t>
      </w:r>
    </w:p>
    <w:p w:rsidR="00E82E9A" w:rsidRPr="00E26CA4" w:rsidRDefault="00E82E9A" w:rsidP="00E82E9A">
      <w:pPr>
        <w:widowControl w:val="0"/>
        <w:autoSpaceDE w:val="0"/>
        <w:autoSpaceDN w:val="0"/>
        <w:adjustRightInd w:val="0"/>
        <w:rPr>
          <w:rFonts w:ascii="Times New Roman" w:hAnsi="Times New Roman"/>
          <w:sz w:val="24"/>
          <w:szCs w:val="24"/>
        </w:rPr>
      </w:pPr>
      <w:r w:rsidRPr="00E26CA4">
        <w:rPr>
          <w:rFonts w:ascii="Times New Roman" w:hAnsi="Times New Roman"/>
          <w:sz w:val="24"/>
          <w:szCs w:val="24"/>
        </w:rPr>
        <w:t xml:space="preserve"> </w:t>
      </w:r>
    </w:p>
    <w:p w:rsidR="00E82E9A" w:rsidRPr="00E26CA4" w:rsidRDefault="00E82E9A" w:rsidP="00E82E9A">
      <w:pPr>
        <w:widowControl w:val="0"/>
        <w:autoSpaceDE w:val="0"/>
        <w:autoSpaceDN w:val="0"/>
        <w:adjustRightInd w:val="0"/>
        <w:jc w:val="both"/>
        <w:rPr>
          <w:rFonts w:ascii="Times New Roman" w:hAnsi="Times New Roman"/>
          <w:sz w:val="24"/>
          <w:szCs w:val="24"/>
        </w:rPr>
      </w:pPr>
      <w:r w:rsidRPr="00E26CA4">
        <w:rPr>
          <w:rFonts w:ascii="Times New Roman" w:hAnsi="Times New Roman"/>
          <w:sz w:val="24"/>
          <w:szCs w:val="24"/>
        </w:rPr>
        <w:tab/>
        <w:t xml:space="preserve">(4) Konanie o uložení sankcie možno začať do jedného roka od zistenia porušenia povinnosti, najneskôr však do piatich rokov odo dňa, keď k porušeniu povinnosti došlo. </w:t>
      </w:r>
    </w:p>
    <w:p w:rsidR="00E82E9A" w:rsidRPr="00E26CA4" w:rsidRDefault="00E82E9A" w:rsidP="00E82E9A">
      <w:pPr>
        <w:widowControl w:val="0"/>
        <w:autoSpaceDE w:val="0"/>
        <w:autoSpaceDN w:val="0"/>
        <w:adjustRightInd w:val="0"/>
        <w:rPr>
          <w:rFonts w:ascii="Times New Roman" w:hAnsi="Times New Roman"/>
          <w:sz w:val="24"/>
          <w:szCs w:val="24"/>
        </w:rPr>
      </w:pPr>
      <w:r w:rsidRPr="00E26CA4">
        <w:rPr>
          <w:rFonts w:ascii="Times New Roman" w:hAnsi="Times New Roman"/>
          <w:sz w:val="24"/>
          <w:szCs w:val="24"/>
        </w:rPr>
        <w:t xml:space="preserve"> </w:t>
      </w:r>
    </w:p>
    <w:p w:rsidR="00E82E9A" w:rsidRPr="00E26CA4" w:rsidRDefault="00E82E9A" w:rsidP="00E82E9A">
      <w:pPr>
        <w:widowControl w:val="0"/>
        <w:autoSpaceDE w:val="0"/>
        <w:autoSpaceDN w:val="0"/>
        <w:adjustRightInd w:val="0"/>
        <w:jc w:val="both"/>
        <w:rPr>
          <w:rFonts w:ascii="Times New Roman" w:hAnsi="Times New Roman"/>
          <w:sz w:val="24"/>
          <w:szCs w:val="24"/>
        </w:rPr>
      </w:pPr>
      <w:r w:rsidRPr="00E26CA4">
        <w:rPr>
          <w:rFonts w:ascii="Times New Roman" w:hAnsi="Times New Roman"/>
          <w:sz w:val="24"/>
          <w:szCs w:val="24"/>
        </w:rPr>
        <w:tab/>
        <w:t xml:space="preserve">(5) </w:t>
      </w:r>
      <w:r>
        <w:rPr>
          <w:rFonts w:ascii="Times New Roman" w:hAnsi="Times New Roman"/>
          <w:sz w:val="24"/>
          <w:szCs w:val="24"/>
        </w:rPr>
        <w:t>Pokuty sú</w:t>
      </w:r>
      <w:r w:rsidRPr="00E26CA4">
        <w:rPr>
          <w:rFonts w:ascii="Times New Roman" w:hAnsi="Times New Roman"/>
          <w:sz w:val="24"/>
          <w:szCs w:val="24"/>
        </w:rPr>
        <w:t xml:space="preserve"> príjmom štátneho rozpočtu. Pokuta uložená za porušenie povinnosti podľa odseku 1 písm. a) je splatná do 30 dní odo dňa nadobudnutia právoplatnosti rozhodnutia o jej uložení.</w:t>
      </w:r>
      <w:r>
        <w:rPr>
          <w:rFonts w:ascii="Times New Roman" w:hAnsi="Times New Roman"/>
          <w:sz w:val="24"/>
          <w:szCs w:val="24"/>
        </w:rPr>
        <w:t>“.</w:t>
      </w:r>
    </w:p>
    <w:p w:rsidR="00E82E9A" w:rsidRDefault="00E82E9A" w:rsidP="00E82E9A">
      <w:pPr>
        <w:jc w:val="center"/>
        <w:rPr>
          <w:rFonts w:ascii="Times New Roman" w:eastAsia="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49. </w:t>
      </w:r>
      <w:r>
        <w:rPr>
          <w:rFonts w:ascii="Times New Roman" w:hAnsi="Times New Roman"/>
          <w:sz w:val="24"/>
          <w:szCs w:val="24"/>
        </w:rPr>
        <w:t xml:space="preserve">§ 36 sa vypúšťa. </w:t>
      </w:r>
    </w:p>
    <w:p w:rsidR="00E82E9A" w:rsidRDefault="00E82E9A" w:rsidP="00E82E9A">
      <w:pPr>
        <w:jc w:val="both"/>
        <w:rPr>
          <w:rFonts w:ascii="Times New Roman" w:hAnsi="Times New Roman"/>
          <w:sz w:val="24"/>
          <w:szCs w:val="24"/>
        </w:rPr>
      </w:pPr>
    </w:p>
    <w:p w:rsidR="00E82E9A" w:rsidRDefault="00E82E9A" w:rsidP="00E82E9A">
      <w:pPr>
        <w:jc w:val="both"/>
        <w:rPr>
          <w:rFonts w:ascii="Times New Roman" w:hAnsi="Times New Roman"/>
          <w:sz w:val="24"/>
          <w:szCs w:val="24"/>
        </w:rPr>
      </w:pPr>
      <w:r>
        <w:rPr>
          <w:rFonts w:ascii="Times New Roman" w:hAnsi="Times New Roman"/>
          <w:b/>
          <w:sz w:val="24"/>
          <w:szCs w:val="24"/>
        </w:rPr>
        <w:t xml:space="preserve">50. </w:t>
      </w:r>
      <w:r>
        <w:rPr>
          <w:rFonts w:ascii="Times New Roman" w:hAnsi="Times New Roman"/>
          <w:sz w:val="24"/>
          <w:szCs w:val="24"/>
        </w:rPr>
        <w:t>§ 38 sa dopĺňa písmenom e), ktoré znie:</w:t>
      </w:r>
    </w:p>
    <w:p w:rsidR="00E82E9A" w:rsidRDefault="00E82E9A" w:rsidP="00E82E9A">
      <w:pPr>
        <w:jc w:val="both"/>
        <w:rPr>
          <w:rFonts w:ascii="Times New Roman" w:hAnsi="Times New Roman"/>
          <w:sz w:val="24"/>
          <w:szCs w:val="24"/>
        </w:rPr>
      </w:pPr>
      <w:r w:rsidRPr="00E26CA4">
        <w:rPr>
          <w:rFonts w:ascii="Times New Roman" w:hAnsi="Times New Roman"/>
          <w:sz w:val="24"/>
          <w:szCs w:val="24"/>
        </w:rPr>
        <w:t>„</w:t>
      </w:r>
      <w:r>
        <w:rPr>
          <w:rFonts w:ascii="Times New Roman" w:hAnsi="Times New Roman"/>
          <w:sz w:val="24"/>
          <w:szCs w:val="24"/>
        </w:rPr>
        <w:t>e</w:t>
      </w:r>
      <w:r w:rsidRPr="00E26CA4">
        <w:rPr>
          <w:rFonts w:ascii="Times New Roman" w:hAnsi="Times New Roman"/>
          <w:sz w:val="24"/>
          <w:szCs w:val="24"/>
        </w:rPr>
        <w:t xml:space="preserve">) podrobnosti </w:t>
      </w:r>
      <w:r>
        <w:rPr>
          <w:rFonts w:ascii="Times New Roman" w:hAnsi="Times New Roman"/>
          <w:sz w:val="24"/>
          <w:szCs w:val="24"/>
        </w:rPr>
        <w:t xml:space="preserve">o </w:t>
      </w:r>
      <w:r w:rsidRPr="00E26CA4">
        <w:rPr>
          <w:rFonts w:ascii="Times New Roman" w:hAnsi="Times New Roman"/>
          <w:sz w:val="24"/>
          <w:szCs w:val="24"/>
        </w:rPr>
        <w:t>špeciálnej správcovskej skúšk</w:t>
      </w:r>
      <w:r>
        <w:rPr>
          <w:rFonts w:ascii="Times New Roman" w:hAnsi="Times New Roman"/>
          <w:sz w:val="24"/>
          <w:szCs w:val="24"/>
        </w:rPr>
        <w:t>e</w:t>
      </w:r>
      <w:r w:rsidRPr="00E26CA4">
        <w:rPr>
          <w:rFonts w:ascii="Times New Roman" w:hAnsi="Times New Roman"/>
          <w:sz w:val="24"/>
          <w:szCs w:val="24"/>
        </w:rPr>
        <w:t xml:space="preserve"> </w:t>
      </w:r>
      <w:r>
        <w:rPr>
          <w:rFonts w:ascii="Times New Roman" w:hAnsi="Times New Roman"/>
          <w:sz w:val="24"/>
          <w:szCs w:val="24"/>
        </w:rPr>
        <w:t>a</w:t>
      </w:r>
      <w:r w:rsidRPr="00E26CA4">
        <w:rPr>
          <w:rFonts w:ascii="Times New Roman" w:hAnsi="Times New Roman"/>
          <w:sz w:val="24"/>
          <w:szCs w:val="24"/>
        </w:rPr>
        <w:t xml:space="preserve"> špeciálnej komisi</w:t>
      </w:r>
      <w:r>
        <w:rPr>
          <w:rFonts w:ascii="Times New Roman" w:hAnsi="Times New Roman"/>
          <w:sz w:val="24"/>
          <w:szCs w:val="24"/>
        </w:rPr>
        <w:t>i</w:t>
      </w:r>
      <w:r w:rsidRPr="00E26CA4">
        <w:rPr>
          <w:rFonts w:ascii="Times New Roman" w:hAnsi="Times New Roman"/>
          <w:sz w:val="24"/>
          <w:szCs w:val="24"/>
        </w:rPr>
        <w:t xml:space="preserve">,“. </w:t>
      </w:r>
    </w:p>
    <w:p w:rsidR="00E82E9A" w:rsidRDefault="00E82E9A" w:rsidP="00E82E9A">
      <w:pPr>
        <w:jc w:val="both"/>
        <w:rPr>
          <w:rFonts w:ascii="Times New Roman" w:hAnsi="Times New Roman"/>
          <w:sz w:val="24"/>
          <w:szCs w:val="24"/>
        </w:rPr>
      </w:pPr>
    </w:p>
    <w:p w:rsidR="00E82E9A" w:rsidRPr="00E26CA4" w:rsidRDefault="00E82E9A" w:rsidP="00E82E9A">
      <w:pPr>
        <w:jc w:val="both"/>
        <w:rPr>
          <w:rFonts w:ascii="Times New Roman" w:hAnsi="Times New Roman"/>
          <w:sz w:val="24"/>
          <w:szCs w:val="24"/>
        </w:rPr>
      </w:pPr>
      <w:r>
        <w:rPr>
          <w:rFonts w:ascii="Times New Roman" w:hAnsi="Times New Roman"/>
          <w:b/>
          <w:sz w:val="24"/>
          <w:szCs w:val="24"/>
        </w:rPr>
        <w:t xml:space="preserve">51. </w:t>
      </w:r>
      <w:r w:rsidRPr="00E26CA4">
        <w:rPr>
          <w:rFonts w:ascii="Times New Roman" w:hAnsi="Times New Roman"/>
          <w:sz w:val="24"/>
          <w:szCs w:val="24"/>
        </w:rPr>
        <w:t>Za §  49 sa dopĺňa</w:t>
      </w:r>
      <w:r>
        <w:rPr>
          <w:rFonts w:ascii="Times New Roman" w:hAnsi="Times New Roman"/>
          <w:sz w:val="24"/>
          <w:szCs w:val="24"/>
        </w:rPr>
        <w:t xml:space="preserve">jú </w:t>
      </w:r>
      <w:r w:rsidRPr="00E26CA4">
        <w:rPr>
          <w:rFonts w:ascii="Times New Roman" w:hAnsi="Times New Roman"/>
          <w:sz w:val="24"/>
          <w:szCs w:val="24"/>
        </w:rPr>
        <w:t>§ 50</w:t>
      </w:r>
      <w:r>
        <w:rPr>
          <w:rFonts w:ascii="Times New Roman" w:hAnsi="Times New Roman"/>
          <w:sz w:val="24"/>
          <w:szCs w:val="24"/>
        </w:rPr>
        <w:t xml:space="preserve"> až 52</w:t>
      </w:r>
      <w:r w:rsidRPr="00E26CA4">
        <w:rPr>
          <w:rFonts w:ascii="Times New Roman" w:hAnsi="Times New Roman"/>
          <w:sz w:val="24"/>
          <w:szCs w:val="24"/>
        </w:rPr>
        <w:t>, ktor</w:t>
      </w:r>
      <w:r>
        <w:rPr>
          <w:rFonts w:ascii="Times New Roman" w:hAnsi="Times New Roman"/>
          <w:sz w:val="24"/>
          <w:szCs w:val="24"/>
        </w:rPr>
        <w:t>é</w:t>
      </w:r>
      <w:r w:rsidRPr="00E26CA4">
        <w:rPr>
          <w:rFonts w:ascii="Times New Roman" w:hAnsi="Times New Roman"/>
          <w:sz w:val="24"/>
          <w:szCs w:val="24"/>
        </w:rPr>
        <w:t xml:space="preserve"> vrátane nadpis</w:t>
      </w:r>
      <w:r>
        <w:rPr>
          <w:rFonts w:ascii="Times New Roman" w:hAnsi="Times New Roman"/>
          <w:sz w:val="24"/>
          <w:szCs w:val="24"/>
        </w:rPr>
        <w:t>ov zn</w:t>
      </w:r>
      <w:r w:rsidRPr="00E26CA4">
        <w:rPr>
          <w:rFonts w:ascii="Times New Roman" w:hAnsi="Times New Roman"/>
          <w:sz w:val="24"/>
          <w:szCs w:val="24"/>
        </w:rPr>
        <w:t>e</w:t>
      </w:r>
      <w:r>
        <w:rPr>
          <w:rFonts w:ascii="Times New Roman" w:hAnsi="Times New Roman"/>
          <w:sz w:val="24"/>
          <w:szCs w:val="24"/>
        </w:rPr>
        <w:t>jú</w:t>
      </w:r>
      <w:r w:rsidRPr="00E26CA4">
        <w:rPr>
          <w:rFonts w:ascii="Times New Roman" w:hAnsi="Times New Roman"/>
          <w:sz w:val="24"/>
          <w:szCs w:val="24"/>
        </w:rPr>
        <w:t>:</w:t>
      </w:r>
    </w:p>
    <w:p w:rsidR="00E82E9A" w:rsidRPr="00E26CA4" w:rsidRDefault="00E82E9A" w:rsidP="00E82E9A">
      <w:pPr>
        <w:widowControl w:val="0"/>
        <w:autoSpaceDE w:val="0"/>
        <w:autoSpaceDN w:val="0"/>
        <w:adjustRightInd w:val="0"/>
        <w:jc w:val="both"/>
        <w:rPr>
          <w:rFonts w:ascii="Times New Roman" w:hAnsi="Times New Roman"/>
          <w:sz w:val="24"/>
          <w:szCs w:val="24"/>
        </w:rPr>
      </w:pPr>
    </w:p>
    <w:p w:rsidR="00E82E9A" w:rsidRPr="00BF2C0A" w:rsidRDefault="00E82E9A" w:rsidP="00E82E9A">
      <w:pPr>
        <w:widowControl w:val="0"/>
        <w:autoSpaceDE w:val="0"/>
        <w:autoSpaceDN w:val="0"/>
        <w:adjustRightInd w:val="0"/>
        <w:jc w:val="center"/>
        <w:rPr>
          <w:rFonts w:ascii="Times New Roman" w:hAnsi="Times New Roman"/>
          <w:bCs/>
          <w:sz w:val="24"/>
          <w:szCs w:val="24"/>
        </w:rPr>
      </w:pPr>
      <w:r w:rsidRPr="00BF2C0A">
        <w:rPr>
          <w:rFonts w:ascii="Times New Roman" w:hAnsi="Times New Roman"/>
          <w:bCs/>
          <w:sz w:val="24"/>
          <w:szCs w:val="24"/>
        </w:rPr>
        <w:t xml:space="preserve">„§ 50 </w:t>
      </w:r>
    </w:p>
    <w:p w:rsidR="00E82E9A" w:rsidRPr="00BF2C0A" w:rsidRDefault="00E82E9A" w:rsidP="00E82E9A">
      <w:pPr>
        <w:widowControl w:val="0"/>
        <w:autoSpaceDE w:val="0"/>
        <w:autoSpaceDN w:val="0"/>
        <w:adjustRightInd w:val="0"/>
        <w:jc w:val="center"/>
        <w:rPr>
          <w:rFonts w:ascii="Times New Roman" w:hAnsi="Times New Roman"/>
          <w:bCs/>
          <w:sz w:val="24"/>
          <w:szCs w:val="24"/>
        </w:rPr>
      </w:pPr>
      <w:r w:rsidRPr="00BF2C0A">
        <w:rPr>
          <w:rFonts w:ascii="Times New Roman" w:hAnsi="Times New Roman"/>
          <w:bCs/>
          <w:sz w:val="24"/>
          <w:szCs w:val="24"/>
        </w:rPr>
        <w:t xml:space="preserve">Prechodné ustanovenia k úpravám účinným od 1. mája 2022 </w:t>
      </w:r>
    </w:p>
    <w:p w:rsidR="00E82E9A" w:rsidRPr="00BF2C0A" w:rsidRDefault="00E82E9A" w:rsidP="00E82E9A">
      <w:pPr>
        <w:pStyle w:val="Textkomentra"/>
        <w:spacing w:after="0"/>
        <w:ind w:firstLine="708"/>
        <w:jc w:val="both"/>
        <w:rPr>
          <w:rFonts w:ascii="Times New Roman" w:hAnsi="Times New Roman"/>
          <w:sz w:val="24"/>
          <w:szCs w:val="24"/>
        </w:rPr>
      </w:pPr>
    </w:p>
    <w:p w:rsidR="00E82E9A" w:rsidRPr="00BF2C0A" w:rsidRDefault="00E82E9A" w:rsidP="00E82E9A">
      <w:pPr>
        <w:pStyle w:val="Textkomentra"/>
        <w:spacing w:after="0"/>
        <w:ind w:firstLine="708"/>
        <w:jc w:val="both"/>
        <w:rPr>
          <w:rFonts w:ascii="Times New Roman" w:hAnsi="Times New Roman"/>
          <w:sz w:val="24"/>
          <w:szCs w:val="24"/>
        </w:rPr>
      </w:pPr>
      <w:r w:rsidRPr="00BF2C0A">
        <w:rPr>
          <w:rFonts w:ascii="Times New Roman" w:hAnsi="Times New Roman"/>
          <w:sz w:val="24"/>
          <w:szCs w:val="24"/>
        </w:rPr>
        <w:t>(1) Správca zapísaný v oddiele reštrukturalizačných správcov podľa predpisov účinných do 30. apríla 2022 sa od 1. mája 2022 považuje za správcu zapísaného v oddiele špeciálnych správcov</w:t>
      </w:r>
      <w:r>
        <w:rPr>
          <w:rFonts w:ascii="Times New Roman" w:hAnsi="Times New Roman"/>
          <w:sz w:val="24"/>
          <w:szCs w:val="24"/>
        </w:rPr>
        <w:t>, ak úspešne zloží špeciálnu správcovskú skúšku a požiada o zápis do oddielu špeciálnych správcov do 31. augusta 2022, inak ministerstvo správcu bez zbytočného odkladu vyčiarkne z oddielu špeciálnych správcov, a ak nie je zapísaný v inom oddiele zoznamu správcov, zo zoznamu správcov.</w:t>
      </w:r>
    </w:p>
    <w:p w:rsidR="00E82E9A" w:rsidRDefault="00E82E9A" w:rsidP="00E82E9A">
      <w:pPr>
        <w:widowControl w:val="0"/>
        <w:autoSpaceDE w:val="0"/>
        <w:autoSpaceDN w:val="0"/>
        <w:adjustRightInd w:val="0"/>
        <w:ind w:firstLine="708"/>
        <w:jc w:val="both"/>
        <w:rPr>
          <w:rFonts w:ascii="Times New Roman" w:hAnsi="Times New Roman"/>
          <w:sz w:val="24"/>
          <w:szCs w:val="24"/>
        </w:rPr>
      </w:pPr>
    </w:p>
    <w:p w:rsidR="00E82E9A" w:rsidRPr="00BF2C0A" w:rsidRDefault="00E82E9A" w:rsidP="00E82E9A">
      <w:pPr>
        <w:widowControl w:val="0"/>
        <w:autoSpaceDE w:val="0"/>
        <w:autoSpaceDN w:val="0"/>
        <w:adjustRightInd w:val="0"/>
        <w:ind w:firstLine="708"/>
        <w:jc w:val="both"/>
        <w:rPr>
          <w:rFonts w:ascii="Times New Roman" w:hAnsi="Times New Roman"/>
          <w:sz w:val="24"/>
          <w:szCs w:val="24"/>
        </w:rPr>
      </w:pPr>
      <w:r w:rsidRPr="00BF2C0A">
        <w:rPr>
          <w:rFonts w:ascii="Times New Roman" w:hAnsi="Times New Roman"/>
          <w:sz w:val="24"/>
          <w:szCs w:val="24"/>
        </w:rPr>
        <w:t xml:space="preserve"> (2) Správca podľa odseku 1 môže dokončiť veci, v ktorých bol ustanovený do funkcie, aj po jeho vyčiarknutí z oddielu špeciálnych správcov podľa odseku 1, ak je zapísaný v zozname správcov.</w:t>
      </w:r>
    </w:p>
    <w:p w:rsidR="00E82E9A" w:rsidRPr="00BF2C0A" w:rsidRDefault="00E82E9A" w:rsidP="00E82E9A">
      <w:pPr>
        <w:widowControl w:val="0"/>
        <w:autoSpaceDE w:val="0"/>
        <w:autoSpaceDN w:val="0"/>
        <w:adjustRightInd w:val="0"/>
        <w:ind w:firstLine="708"/>
        <w:jc w:val="both"/>
        <w:rPr>
          <w:rFonts w:ascii="Times New Roman" w:hAnsi="Times New Roman"/>
          <w:sz w:val="24"/>
          <w:szCs w:val="24"/>
        </w:rPr>
      </w:pPr>
    </w:p>
    <w:p w:rsidR="00E82E9A" w:rsidRPr="00BF2C0A" w:rsidRDefault="00E82E9A" w:rsidP="00E82E9A">
      <w:pPr>
        <w:widowControl w:val="0"/>
        <w:autoSpaceDE w:val="0"/>
        <w:autoSpaceDN w:val="0"/>
        <w:adjustRightInd w:val="0"/>
        <w:ind w:firstLine="708"/>
        <w:jc w:val="both"/>
        <w:rPr>
          <w:rFonts w:ascii="Times New Roman" w:hAnsi="Times New Roman"/>
          <w:sz w:val="24"/>
          <w:szCs w:val="24"/>
        </w:rPr>
      </w:pPr>
      <w:r w:rsidRPr="00BF2C0A">
        <w:rPr>
          <w:rFonts w:ascii="Times New Roman" w:hAnsi="Times New Roman"/>
          <w:sz w:val="24"/>
          <w:szCs w:val="24"/>
        </w:rPr>
        <w:t>(3) Ak osobitný predpis</w:t>
      </w:r>
      <w:r>
        <w:rPr>
          <w:rFonts w:ascii="Times New Roman" w:hAnsi="Times New Roman"/>
          <w:sz w:val="24"/>
          <w:szCs w:val="24"/>
          <w:vertAlign w:val="superscript"/>
        </w:rPr>
        <w:t>10b</w:t>
      </w:r>
      <w:r w:rsidRPr="00BF2C0A">
        <w:rPr>
          <w:rFonts w:ascii="Times New Roman" w:hAnsi="Times New Roman"/>
          <w:sz w:val="24"/>
          <w:szCs w:val="24"/>
        </w:rPr>
        <w:t xml:space="preserve">) ustanovuje, že súd ustanoví v reštrukturalizačnom konaní správcu na základe náhodného výberu pomocou technických a programových prostriedkov schválených ministerstvom, pre náhodný výber podľa predpisov účinných od 1. mája 2022 platí, že sa náhodný výber </w:t>
      </w:r>
      <w:r>
        <w:rPr>
          <w:rFonts w:ascii="Times New Roman" w:hAnsi="Times New Roman"/>
          <w:sz w:val="24"/>
          <w:szCs w:val="24"/>
        </w:rPr>
        <w:t xml:space="preserve">od 1. mája 2022 do 16. júla 2022 </w:t>
      </w:r>
      <w:r w:rsidRPr="00BF2C0A">
        <w:rPr>
          <w:rFonts w:ascii="Times New Roman" w:hAnsi="Times New Roman"/>
          <w:sz w:val="24"/>
          <w:szCs w:val="24"/>
        </w:rPr>
        <w:t>uskutočňuje zo správcov zapísaných v oddiele špeciálnych správcov.</w:t>
      </w:r>
    </w:p>
    <w:p w:rsidR="00E82E9A" w:rsidRPr="00BF2C0A" w:rsidRDefault="00E82E9A" w:rsidP="00E82E9A">
      <w:pPr>
        <w:widowControl w:val="0"/>
        <w:autoSpaceDE w:val="0"/>
        <w:autoSpaceDN w:val="0"/>
        <w:adjustRightInd w:val="0"/>
        <w:ind w:firstLine="708"/>
        <w:jc w:val="both"/>
        <w:rPr>
          <w:rFonts w:ascii="Times New Roman" w:hAnsi="Times New Roman"/>
          <w:sz w:val="24"/>
          <w:szCs w:val="24"/>
        </w:rPr>
      </w:pPr>
    </w:p>
    <w:p w:rsidR="00E82E9A" w:rsidRPr="00BF2C0A" w:rsidRDefault="00E82E9A" w:rsidP="00E82E9A">
      <w:pPr>
        <w:widowControl w:val="0"/>
        <w:autoSpaceDE w:val="0"/>
        <w:autoSpaceDN w:val="0"/>
        <w:adjustRightInd w:val="0"/>
        <w:jc w:val="center"/>
        <w:rPr>
          <w:rFonts w:ascii="Times New Roman" w:hAnsi="Times New Roman"/>
          <w:bCs/>
          <w:sz w:val="24"/>
          <w:szCs w:val="24"/>
        </w:rPr>
      </w:pPr>
      <w:r w:rsidRPr="00BF2C0A">
        <w:rPr>
          <w:rFonts w:ascii="Times New Roman" w:hAnsi="Times New Roman"/>
          <w:bCs/>
          <w:sz w:val="24"/>
          <w:szCs w:val="24"/>
        </w:rPr>
        <w:t xml:space="preserve">§ 51 </w:t>
      </w:r>
    </w:p>
    <w:p w:rsidR="00E82E9A" w:rsidRPr="00BF2C0A" w:rsidRDefault="00E82E9A" w:rsidP="00E82E9A">
      <w:pPr>
        <w:widowControl w:val="0"/>
        <w:autoSpaceDE w:val="0"/>
        <w:autoSpaceDN w:val="0"/>
        <w:adjustRightInd w:val="0"/>
        <w:jc w:val="center"/>
        <w:rPr>
          <w:rFonts w:ascii="Times New Roman" w:hAnsi="Times New Roman"/>
          <w:bCs/>
          <w:sz w:val="24"/>
          <w:szCs w:val="24"/>
        </w:rPr>
      </w:pPr>
      <w:r w:rsidRPr="00BF2C0A">
        <w:rPr>
          <w:rFonts w:ascii="Times New Roman" w:hAnsi="Times New Roman"/>
          <w:bCs/>
          <w:sz w:val="24"/>
          <w:szCs w:val="24"/>
        </w:rPr>
        <w:t xml:space="preserve">Prechodné ustanovenie k úpravám účinným od 17. júla 2022 </w:t>
      </w:r>
    </w:p>
    <w:p w:rsidR="00E82E9A" w:rsidRPr="00BF2C0A" w:rsidRDefault="00E82E9A" w:rsidP="00E82E9A">
      <w:pPr>
        <w:widowControl w:val="0"/>
        <w:autoSpaceDE w:val="0"/>
        <w:autoSpaceDN w:val="0"/>
        <w:adjustRightInd w:val="0"/>
        <w:rPr>
          <w:rFonts w:ascii="Times New Roman" w:hAnsi="Times New Roman"/>
          <w:bCs/>
          <w:sz w:val="24"/>
          <w:szCs w:val="24"/>
        </w:rPr>
      </w:pPr>
    </w:p>
    <w:p w:rsidR="00E82E9A" w:rsidRPr="00BF2C0A" w:rsidRDefault="00E82E9A" w:rsidP="00E82E9A">
      <w:pPr>
        <w:jc w:val="both"/>
        <w:rPr>
          <w:rFonts w:ascii="Times New Roman" w:hAnsi="Times New Roman"/>
          <w:sz w:val="24"/>
          <w:szCs w:val="24"/>
        </w:rPr>
      </w:pPr>
      <w:r w:rsidRPr="00BF2C0A">
        <w:rPr>
          <w:rFonts w:ascii="Times New Roman" w:hAnsi="Times New Roman"/>
          <w:sz w:val="24"/>
          <w:szCs w:val="24"/>
        </w:rPr>
        <w:tab/>
        <w:t>(1) V konaní začatom do 16. júla 2022, ktoré nebolo právoplatne skončené, sa postupuje podľa predpisov účinných do 16. júla 2022.</w:t>
      </w:r>
    </w:p>
    <w:p w:rsidR="00E82E9A" w:rsidRPr="00BF2C0A" w:rsidRDefault="00E82E9A" w:rsidP="00E82E9A">
      <w:pPr>
        <w:pStyle w:val="Textkomentra"/>
        <w:spacing w:after="0"/>
        <w:ind w:firstLine="708"/>
        <w:jc w:val="both"/>
        <w:rPr>
          <w:rFonts w:ascii="Times New Roman" w:hAnsi="Times New Roman" w:cs="Times New Roman"/>
          <w:sz w:val="24"/>
          <w:szCs w:val="24"/>
        </w:rPr>
      </w:pPr>
    </w:p>
    <w:p w:rsidR="00E82E9A" w:rsidRPr="00BF2C0A" w:rsidRDefault="00E82E9A" w:rsidP="00E82E9A">
      <w:pPr>
        <w:pStyle w:val="Textkomentra"/>
        <w:spacing w:after="0"/>
        <w:ind w:firstLine="708"/>
        <w:jc w:val="both"/>
        <w:rPr>
          <w:rFonts w:ascii="Times New Roman" w:hAnsi="Times New Roman"/>
          <w:sz w:val="24"/>
          <w:szCs w:val="24"/>
        </w:rPr>
      </w:pPr>
      <w:r w:rsidRPr="00BF2C0A">
        <w:rPr>
          <w:rFonts w:ascii="Times New Roman" w:hAnsi="Times New Roman" w:cs="Times New Roman"/>
          <w:sz w:val="24"/>
          <w:szCs w:val="24"/>
        </w:rPr>
        <w:t xml:space="preserve">(2) Za odborne spôsobilú fyzickú osobu podľa § 21 ods. 4 sa považuje aj fyzická osoba, ktorá nespĺňa požiadavku podľa § 21 ods. 1 písm. f), ak vykonala správcovskú skúšku nie skôr </w:t>
      </w:r>
      <w:r w:rsidRPr="00BF2C0A">
        <w:rPr>
          <w:rFonts w:ascii="Times New Roman" w:hAnsi="Times New Roman" w:cs="Times New Roman"/>
          <w:sz w:val="24"/>
          <w:szCs w:val="24"/>
        </w:rPr>
        <w:lastRenderedPageBreak/>
        <w:t>ako dva roky pred 16. júlom 2022 a podala žiadosť o zápis do zoznamu správcov najneskôr do 31. januára 2023</w:t>
      </w:r>
      <w:r w:rsidRPr="00BF2C0A">
        <w:rPr>
          <w:rFonts w:ascii="Times New Roman" w:hAnsi="Times New Roman"/>
          <w:sz w:val="24"/>
          <w:szCs w:val="24"/>
        </w:rPr>
        <w:t>.</w:t>
      </w:r>
    </w:p>
    <w:p w:rsidR="00E82E9A" w:rsidRPr="00BF2C0A" w:rsidRDefault="00E82E9A" w:rsidP="00E82E9A">
      <w:pPr>
        <w:jc w:val="center"/>
        <w:rPr>
          <w:rFonts w:ascii="Times New Roman" w:hAnsi="Times New Roman"/>
          <w:sz w:val="24"/>
          <w:szCs w:val="24"/>
        </w:rPr>
      </w:pPr>
    </w:p>
    <w:p w:rsidR="00E82E9A" w:rsidRPr="00BF2C0A" w:rsidRDefault="00E82E9A" w:rsidP="00E82E9A">
      <w:pPr>
        <w:jc w:val="center"/>
        <w:rPr>
          <w:rFonts w:ascii="Times New Roman" w:hAnsi="Times New Roman"/>
          <w:sz w:val="24"/>
          <w:szCs w:val="24"/>
        </w:rPr>
      </w:pPr>
      <w:r w:rsidRPr="00BF2C0A">
        <w:rPr>
          <w:rFonts w:ascii="Times New Roman" w:hAnsi="Times New Roman"/>
          <w:sz w:val="24"/>
          <w:szCs w:val="24"/>
        </w:rPr>
        <w:t>§ 52</w:t>
      </w:r>
    </w:p>
    <w:p w:rsidR="00E82E9A" w:rsidRPr="00BF2C0A" w:rsidRDefault="00E82E9A" w:rsidP="00E82E9A">
      <w:pPr>
        <w:pStyle w:val="Odsekzoznamu"/>
        <w:spacing w:after="0" w:line="240" w:lineRule="auto"/>
        <w:ind w:left="360"/>
        <w:jc w:val="center"/>
        <w:rPr>
          <w:rFonts w:ascii="Times New Roman" w:hAnsi="Times New Roman" w:cs="Times New Roman"/>
          <w:sz w:val="24"/>
          <w:szCs w:val="24"/>
        </w:rPr>
      </w:pPr>
      <w:r w:rsidRPr="00BF2C0A">
        <w:rPr>
          <w:rFonts w:ascii="Times New Roman" w:hAnsi="Times New Roman" w:cs="Times New Roman"/>
          <w:sz w:val="24"/>
          <w:szCs w:val="24"/>
        </w:rPr>
        <w:t>Transpozičné ustanovenie</w:t>
      </w:r>
    </w:p>
    <w:p w:rsidR="00E82E9A" w:rsidRPr="00BF2C0A" w:rsidRDefault="00E82E9A" w:rsidP="00E82E9A">
      <w:pPr>
        <w:pStyle w:val="Odsekzoznamu"/>
        <w:spacing w:after="0" w:line="240" w:lineRule="auto"/>
        <w:ind w:left="360"/>
        <w:jc w:val="center"/>
        <w:rPr>
          <w:rFonts w:ascii="Times New Roman" w:hAnsi="Times New Roman" w:cs="Times New Roman"/>
          <w:sz w:val="24"/>
          <w:szCs w:val="24"/>
        </w:rPr>
      </w:pPr>
    </w:p>
    <w:p w:rsidR="00E82E9A" w:rsidRPr="00BF2C0A" w:rsidRDefault="00E82E9A" w:rsidP="00E82E9A">
      <w:pPr>
        <w:pStyle w:val="Odsekzoznamu"/>
        <w:spacing w:after="0" w:line="240" w:lineRule="auto"/>
        <w:ind w:left="360" w:firstLine="348"/>
        <w:rPr>
          <w:rFonts w:ascii="Times New Roman" w:hAnsi="Times New Roman" w:cs="Times New Roman"/>
          <w:sz w:val="24"/>
          <w:szCs w:val="24"/>
        </w:rPr>
      </w:pPr>
      <w:r w:rsidRPr="00BF2C0A">
        <w:rPr>
          <w:rFonts w:ascii="Times New Roman" w:hAnsi="Times New Roman" w:cs="Times New Roman"/>
          <w:sz w:val="24"/>
          <w:szCs w:val="24"/>
        </w:rPr>
        <w:t>Týmto zákonom sa preberajú právne záväzné akty Európskej únie uvedené v prílohe.“.</w:t>
      </w:r>
    </w:p>
    <w:p w:rsidR="00E82E9A" w:rsidRPr="00BF2C0A" w:rsidRDefault="00E82E9A" w:rsidP="00E82E9A">
      <w:pPr>
        <w:jc w:val="both"/>
        <w:rPr>
          <w:rFonts w:ascii="Times New Roman" w:hAnsi="Times New Roman"/>
          <w:b/>
          <w:sz w:val="24"/>
          <w:szCs w:val="24"/>
        </w:rPr>
      </w:pPr>
    </w:p>
    <w:p w:rsidR="00E82E9A" w:rsidRPr="00BF2C0A" w:rsidRDefault="00E82E9A" w:rsidP="00E82E9A">
      <w:pPr>
        <w:jc w:val="both"/>
        <w:rPr>
          <w:rFonts w:ascii="Times New Roman" w:hAnsi="Times New Roman"/>
          <w:sz w:val="24"/>
          <w:szCs w:val="24"/>
        </w:rPr>
      </w:pPr>
      <w:r w:rsidRPr="00BF2C0A">
        <w:rPr>
          <w:rFonts w:ascii="Times New Roman" w:hAnsi="Times New Roman"/>
          <w:b/>
          <w:sz w:val="24"/>
          <w:szCs w:val="24"/>
        </w:rPr>
        <w:t xml:space="preserve">52. </w:t>
      </w:r>
      <w:r w:rsidRPr="00BF2C0A">
        <w:rPr>
          <w:rFonts w:ascii="Times New Roman" w:hAnsi="Times New Roman"/>
          <w:sz w:val="24"/>
          <w:szCs w:val="24"/>
        </w:rPr>
        <w:t>Zákon sa dopĺňa</w:t>
      </w:r>
      <w:r w:rsidRPr="00BF2C0A">
        <w:rPr>
          <w:rFonts w:ascii="Times New Roman" w:hAnsi="Times New Roman"/>
          <w:b/>
          <w:sz w:val="24"/>
          <w:szCs w:val="24"/>
        </w:rPr>
        <w:t xml:space="preserve"> </w:t>
      </w:r>
      <w:r w:rsidRPr="00BF2C0A">
        <w:rPr>
          <w:rFonts w:ascii="Times New Roman" w:hAnsi="Times New Roman"/>
          <w:sz w:val="24"/>
          <w:szCs w:val="24"/>
        </w:rPr>
        <w:t>prílohou, ktorá vrátane nadpisu znie:</w:t>
      </w:r>
    </w:p>
    <w:p w:rsidR="00E82E9A" w:rsidRPr="00BF2C0A" w:rsidRDefault="00E82E9A" w:rsidP="00E82E9A">
      <w:pPr>
        <w:jc w:val="both"/>
        <w:rPr>
          <w:rFonts w:ascii="Times New Roman" w:hAnsi="Times New Roman"/>
          <w:sz w:val="24"/>
          <w:szCs w:val="24"/>
        </w:rPr>
      </w:pPr>
    </w:p>
    <w:p w:rsidR="00E82E9A" w:rsidRPr="00BF2C0A" w:rsidRDefault="00E82E9A" w:rsidP="00E82E9A">
      <w:pPr>
        <w:jc w:val="right"/>
        <w:rPr>
          <w:rFonts w:ascii="Times New Roman" w:hAnsi="Times New Roman"/>
          <w:b/>
          <w:sz w:val="24"/>
          <w:szCs w:val="24"/>
        </w:rPr>
      </w:pPr>
      <w:r w:rsidRPr="00BF2C0A">
        <w:rPr>
          <w:rFonts w:ascii="Times New Roman" w:hAnsi="Times New Roman"/>
          <w:sz w:val="24"/>
          <w:szCs w:val="24"/>
        </w:rPr>
        <w:t>„</w:t>
      </w:r>
      <w:r w:rsidRPr="00BF2C0A">
        <w:rPr>
          <w:rFonts w:ascii="Times New Roman" w:hAnsi="Times New Roman"/>
          <w:b/>
          <w:sz w:val="24"/>
          <w:szCs w:val="24"/>
        </w:rPr>
        <w:t xml:space="preserve">Príloha </w:t>
      </w:r>
    </w:p>
    <w:p w:rsidR="00E82E9A" w:rsidRPr="00BF2C0A" w:rsidRDefault="00E82E9A" w:rsidP="00E82E9A">
      <w:pPr>
        <w:jc w:val="right"/>
        <w:rPr>
          <w:rFonts w:ascii="Times New Roman" w:hAnsi="Times New Roman"/>
          <w:b/>
          <w:sz w:val="24"/>
          <w:szCs w:val="24"/>
        </w:rPr>
      </w:pPr>
      <w:r w:rsidRPr="00BF2C0A">
        <w:rPr>
          <w:rFonts w:ascii="Times New Roman" w:hAnsi="Times New Roman"/>
          <w:b/>
          <w:sz w:val="24"/>
          <w:szCs w:val="24"/>
        </w:rPr>
        <w:t>k zákonu č. 8/2005 Z. z.</w:t>
      </w:r>
    </w:p>
    <w:p w:rsidR="00E82E9A" w:rsidRPr="00BF2C0A" w:rsidRDefault="00E82E9A" w:rsidP="00E82E9A">
      <w:pPr>
        <w:jc w:val="center"/>
        <w:rPr>
          <w:rFonts w:ascii="Times New Roman" w:hAnsi="Times New Roman"/>
          <w:sz w:val="24"/>
          <w:szCs w:val="24"/>
        </w:rPr>
      </w:pPr>
    </w:p>
    <w:p w:rsidR="00E82E9A" w:rsidRPr="00BF2C0A" w:rsidRDefault="00E82E9A" w:rsidP="00E82E9A">
      <w:pPr>
        <w:jc w:val="center"/>
        <w:rPr>
          <w:rFonts w:ascii="Times New Roman" w:hAnsi="Times New Roman"/>
          <w:b/>
          <w:caps/>
          <w:sz w:val="24"/>
          <w:szCs w:val="24"/>
        </w:rPr>
      </w:pPr>
      <w:r w:rsidRPr="00BF2C0A">
        <w:rPr>
          <w:rFonts w:ascii="Times New Roman" w:hAnsi="Times New Roman"/>
          <w:b/>
          <w:caps/>
          <w:sz w:val="24"/>
          <w:szCs w:val="24"/>
        </w:rPr>
        <w:t>Zoznam preberaných právne záväzných aktov Európskej únie</w:t>
      </w:r>
    </w:p>
    <w:p w:rsidR="00E82E9A" w:rsidRPr="00BF2C0A" w:rsidRDefault="00E82E9A" w:rsidP="00E82E9A">
      <w:pPr>
        <w:jc w:val="both"/>
        <w:rPr>
          <w:rStyle w:val="awspan1"/>
          <w:rFonts w:ascii="Times New Roman" w:hAnsi="Times New Roman"/>
        </w:rPr>
      </w:pPr>
    </w:p>
    <w:p w:rsidR="00E82E9A" w:rsidRPr="00BF2C0A" w:rsidRDefault="00E82E9A" w:rsidP="00E82E9A">
      <w:pPr>
        <w:jc w:val="both"/>
        <w:rPr>
          <w:rFonts w:ascii="Times New Roman" w:hAnsi="Times New Roman"/>
          <w:sz w:val="24"/>
          <w:szCs w:val="24"/>
        </w:rPr>
      </w:pPr>
      <w:r w:rsidRPr="00BF2C0A">
        <w:rPr>
          <w:rStyle w:val="awspan1"/>
          <w:rFonts w:ascii="Times New Roman" w:hAnsi="Times New Roman"/>
        </w:rPr>
        <w:t xml:space="preserve">Smernica Európskeho parlamentu a Rady </w:t>
      </w:r>
      <w:r w:rsidRPr="00BF2C0A">
        <w:rPr>
          <w:rFonts w:ascii="Times New Roman" w:hAnsi="Times New Roman"/>
          <w:bCs/>
          <w:sz w:val="24"/>
          <w:szCs w:val="24"/>
        </w:rPr>
        <w:t xml:space="preserve">(EÚ)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w:t>
      </w:r>
      <w:r w:rsidRPr="00BF2C0A">
        <w:rPr>
          <w:rFonts w:ascii="Times New Roman" w:hAnsi="Times New Roman"/>
          <w:sz w:val="24"/>
          <w:szCs w:val="24"/>
        </w:rPr>
        <w:t>(Ú. v. EÚ L 172, 26.6.2019).“.</w:t>
      </w:r>
    </w:p>
    <w:p w:rsidR="00E82E9A" w:rsidRPr="00BF2C0A" w:rsidRDefault="00E82E9A" w:rsidP="00E82E9A">
      <w:pPr>
        <w:jc w:val="center"/>
        <w:rPr>
          <w:rFonts w:ascii="Times New Roman" w:hAnsi="Times New Roman"/>
          <w:b/>
          <w:sz w:val="24"/>
          <w:szCs w:val="24"/>
        </w:rPr>
      </w:pPr>
    </w:p>
    <w:p w:rsidR="00E82E9A" w:rsidRPr="00BF2C0A" w:rsidRDefault="00E82E9A" w:rsidP="00E82E9A">
      <w:pPr>
        <w:jc w:val="center"/>
        <w:rPr>
          <w:rFonts w:ascii="Times New Roman" w:hAnsi="Times New Roman"/>
          <w:b/>
          <w:sz w:val="24"/>
          <w:szCs w:val="24"/>
        </w:rPr>
      </w:pPr>
      <w:r w:rsidRPr="00BF2C0A">
        <w:rPr>
          <w:rFonts w:ascii="Times New Roman" w:hAnsi="Times New Roman"/>
          <w:b/>
          <w:sz w:val="24"/>
          <w:szCs w:val="24"/>
        </w:rPr>
        <w:t>Čl. X</w:t>
      </w:r>
    </w:p>
    <w:p w:rsidR="00E82E9A" w:rsidRPr="00BF2C0A" w:rsidRDefault="00E82E9A" w:rsidP="00E82E9A">
      <w:pPr>
        <w:jc w:val="center"/>
        <w:rPr>
          <w:rFonts w:ascii="Times New Roman" w:hAnsi="Times New Roman"/>
          <w:b/>
          <w:sz w:val="24"/>
          <w:szCs w:val="24"/>
        </w:rPr>
      </w:pPr>
    </w:p>
    <w:p w:rsidR="00E82E9A" w:rsidRPr="007F11CF" w:rsidRDefault="00E82E9A" w:rsidP="00E82E9A">
      <w:pPr>
        <w:ind w:firstLine="708"/>
        <w:jc w:val="both"/>
        <w:rPr>
          <w:rFonts w:ascii="Times New Roman" w:hAnsi="Times New Roman"/>
          <w:sz w:val="24"/>
          <w:szCs w:val="24"/>
        </w:rPr>
      </w:pPr>
      <w:r w:rsidRPr="00BF2C0A">
        <w:rPr>
          <w:rFonts w:ascii="Times New Roman" w:hAnsi="Times New Roman"/>
          <w:sz w:val="24"/>
          <w:szCs w:val="24"/>
        </w:rPr>
        <w:t>Tento zákon nadobúda účinnosť 1. mája 2022, okrem čl. I, čl. II, čl. III, čl. IV, čl. V bodov 1 až 3, 5 a 6, čl. V</w:t>
      </w:r>
      <w:r>
        <w:rPr>
          <w:rFonts w:ascii="Times New Roman" w:hAnsi="Times New Roman"/>
          <w:sz w:val="24"/>
          <w:szCs w:val="24"/>
        </w:rPr>
        <w:t>I</w:t>
      </w:r>
      <w:r w:rsidRPr="00BF2C0A">
        <w:rPr>
          <w:rFonts w:ascii="Times New Roman" w:hAnsi="Times New Roman"/>
          <w:sz w:val="24"/>
          <w:szCs w:val="24"/>
        </w:rPr>
        <w:t>I, čl. VI</w:t>
      </w:r>
      <w:r>
        <w:rPr>
          <w:rFonts w:ascii="Times New Roman" w:hAnsi="Times New Roman"/>
          <w:sz w:val="24"/>
          <w:szCs w:val="24"/>
        </w:rPr>
        <w:t>I</w:t>
      </w:r>
      <w:r w:rsidRPr="00BF2C0A">
        <w:rPr>
          <w:rFonts w:ascii="Times New Roman" w:hAnsi="Times New Roman"/>
          <w:sz w:val="24"/>
          <w:szCs w:val="24"/>
        </w:rPr>
        <w:t>I a čl. I</w:t>
      </w:r>
      <w:r>
        <w:rPr>
          <w:rFonts w:ascii="Times New Roman" w:hAnsi="Times New Roman"/>
          <w:sz w:val="24"/>
          <w:szCs w:val="24"/>
        </w:rPr>
        <w:t>X</w:t>
      </w:r>
      <w:r w:rsidRPr="00BF2C0A">
        <w:rPr>
          <w:rFonts w:ascii="Times New Roman" w:hAnsi="Times New Roman"/>
          <w:sz w:val="24"/>
          <w:szCs w:val="24"/>
        </w:rPr>
        <w:t xml:space="preserve"> bodov 1 až 10, 15 až 28, 30 až 49, § 51 v bode 51 a bod 52, ktoré nadobúdajú účinnosť 17. júla 2022.</w:t>
      </w:r>
    </w:p>
    <w:p w:rsidR="000029B8" w:rsidRDefault="000029B8"/>
    <w:sectPr w:rsidR="000029B8" w:rsidSect="006E708E">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A8A" w:rsidRDefault="00323A8A" w:rsidP="00E82E9A">
      <w:r>
        <w:separator/>
      </w:r>
    </w:p>
  </w:endnote>
  <w:endnote w:type="continuationSeparator" w:id="0">
    <w:p w:rsidR="00323A8A" w:rsidRDefault="00323A8A" w:rsidP="00E8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386638"/>
      <w:docPartObj>
        <w:docPartGallery w:val="Page Numbers (Bottom of Page)"/>
        <w:docPartUnique/>
      </w:docPartObj>
    </w:sdtPr>
    <w:sdtEndPr>
      <w:rPr>
        <w:rFonts w:ascii="Times New Roman" w:hAnsi="Times New Roman" w:cs="Times New Roman"/>
      </w:rPr>
    </w:sdtEndPr>
    <w:sdtContent>
      <w:p w:rsidR="006E708E" w:rsidRPr="006E708E" w:rsidRDefault="006E708E">
        <w:pPr>
          <w:pStyle w:val="Pta"/>
          <w:jc w:val="right"/>
          <w:rPr>
            <w:rFonts w:ascii="Times New Roman" w:hAnsi="Times New Roman" w:cs="Times New Roman"/>
          </w:rPr>
        </w:pPr>
        <w:r w:rsidRPr="006E708E">
          <w:rPr>
            <w:rFonts w:ascii="Times New Roman" w:hAnsi="Times New Roman" w:cs="Times New Roman"/>
          </w:rPr>
          <w:fldChar w:fldCharType="begin"/>
        </w:r>
        <w:r w:rsidRPr="006E708E">
          <w:rPr>
            <w:rFonts w:ascii="Times New Roman" w:hAnsi="Times New Roman" w:cs="Times New Roman"/>
          </w:rPr>
          <w:instrText>PAGE   \* MERGEFORMAT</w:instrText>
        </w:r>
        <w:r w:rsidRPr="006E708E">
          <w:rPr>
            <w:rFonts w:ascii="Times New Roman" w:hAnsi="Times New Roman" w:cs="Times New Roman"/>
          </w:rPr>
          <w:fldChar w:fldCharType="separate"/>
        </w:r>
        <w:r w:rsidR="00A0735E">
          <w:rPr>
            <w:rFonts w:ascii="Times New Roman" w:hAnsi="Times New Roman" w:cs="Times New Roman"/>
            <w:noProof/>
          </w:rPr>
          <w:t>55</w:t>
        </w:r>
        <w:r w:rsidRPr="006E708E">
          <w:rPr>
            <w:rFonts w:ascii="Times New Roman" w:hAnsi="Times New Roman" w:cs="Times New Roman"/>
          </w:rPr>
          <w:fldChar w:fldCharType="end"/>
        </w:r>
      </w:p>
    </w:sdtContent>
  </w:sdt>
  <w:p w:rsidR="006E708E" w:rsidRDefault="006E708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A8A" w:rsidRDefault="00323A8A" w:rsidP="00E82E9A">
      <w:r>
        <w:separator/>
      </w:r>
    </w:p>
  </w:footnote>
  <w:footnote w:type="continuationSeparator" w:id="0">
    <w:p w:rsidR="00323A8A" w:rsidRDefault="00323A8A" w:rsidP="00E82E9A">
      <w:r>
        <w:continuationSeparator/>
      </w:r>
    </w:p>
  </w:footnote>
  <w:footnote w:id="1">
    <w:p w:rsidR="00E82E9A" w:rsidRPr="002344C3" w:rsidRDefault="00E82E9A" w:rsidP="00E82E9A">
      <w:pPr>
        <w:pStyle w:val="Textpoznmkypodiarou"/>
        <w:rPr>
          <w:rFonts w:ascii="Times New Roman" w:hAnsi="Times New Roman" w:cs="Times New Roman"/>
        </w:rPr>
      </w:pPr>
      <w:r w:rsidRPr="007E785C">
        <w:rPr>
          <w:rStyle w:val="Odkaznapoznmkupodiarou"/>
          <w:rFonts w:ascii="Times New Roman" w:hAnsi="Times New Roman" w:cs="Times New Roman"/>
        </w:rPr>
        <w:footnoteRef/>
      </w:r>
      <w:r w:rsidRPr="007E785C">
        <w:rPr>
          <w:rFonts w:ascii="Times New Roman" w:hAnsi="Times New Roman" w:cs="Times New Roman"/>
        </w:rPr>
        <w:t>) § 4 zákona č. 7/2005 Z. z. o konkurze a reštrukturalizácii a o zmene a doplnení niektorých zákonov</w:t>
      </w:r>
      <w:r w:rsidRPr="002344C3">
        <w:rPr>
          <w:rFonts w:ascii="Times New Roman" w:hAnsi="Times New Roman" w:cs="Times New Roman"/>
        </w:rPr>
        <w:t xml:space="preserve">.  </w:t>
      </w:r>
    </w:p>
  </w:footnote>
  <w:footnote w:id="2">
    <w:p w:rsidR="00E82E9A" w:rsidRPr="002F1DE8" w:rsidRDefault="00E82E9A" w:rsidP="00E82E9A">
      <w:pPr>
        <w:pStyle w:val="Textpoznmkypodiarou"/>
        <w:rPr>
          <w:rFonts w:ascii="Times New Roman" w:hAnsi="Times New Roman" w:cs="Times New Roman"/>
        </w:rPr>
      </w:pPr>
      <w:r w:rsidRPr="007E785C">
        <w:rPr>
          <w:rStyle w:val="Odkaznapoznmkupodiarou"/>
          <w:rFonts w:ascii="Times New Roman" w:hAnsi="Times New Roman" w:cs="Times New Roman"/>
        </w:rPr>
        <w:footnoteRef/>
      </w:r>
      <w:r w:rsidRPr="007E785C">
        <w:rPr>
          <w:rFonts w:ascii="Times New Roman" w:hAnsi="Times New Roman" w:cs="Times New Roman"/>
        </w:rPr>
        <w:t>) § 2, § 176 ods. 3 a 5 zákona č. 7</w:t>
      </w:r>
      <w:r>
        <w:rPr>
          <w:rFonts w:ascii="Times New Roman" w:hAnsi="Times New Roman" w:cs="Times New Roman"/>
        </w:rPr>
        <w:t xml:space="preserve">/2005 Z. z. </w:t>
      </w:r>
      <w:r w:rsidRPr="002F1DE8">
        <w:rPr>
          <w:rFonts w:ascii="Times New Roman" w:hAnsi="Times New Roman" w:cs="Times New Roman"/>
        </w:rPr>
        <w:t xml:space="preserve">v znení </w:t>
      </w:r>
      <w:r>
        <w:rPr>
          <w:rFonts w:ascii="Times New Roman" w:hAnsi="Times New Roman" w:cs="Times New Roman"/>
        </w:rPr>
        <w:t>neskorších predpisov</w:t>
      </w:r>
      <w:r w:rsidRPr="002F1DE8">
        <w:rPr>
          <w:rFonts w:ascii="Times New Roman" w:hAnsi="Times New Roman" w:cs="Times New Roman"/>
        </w:rPr>
        <w:t xml:space="preserve">.  </w:t>
      </w:r>
    </w:p>
  </w:footnote>
  <w:footnote w:id="3">
    <w:p w:rsidR="00E82E9A" w:rsidRPr="002F1DE8" w:rsidRDefault="00E82E9A" w:rsidP="00E82E9A">
      <w:pPr>
        <w:pStyle w:val="Textpoznmkypodiarou"/>
        <w:rPr>
          <w:rFonts w:ascii="Times New Roman" w:hAnsi="Times New Roman" w:cs="Times New Roman"/>
        </w:rPr>
      </w:pPr>
      <w:r w:rsidRPr="002F1DE8">
        <w:rPr>
          <w:rStyle w:val="Odkaznapoznmkupodiarou"/>
          <w:rFonts w:ascii="Times New Roman" w:hAnsi="Times New Roman" w:cs="Times New Roman"/>
        </w:rPr>
        <w:footnoteRef/>
      </w:r>
      <w:r w:rsidRPr="002F1DE8">
        <w:rPr>
          <w:rFonts w:ascii="Times New Roman" w:hAnsi="Times New Roman" w:cs="Times New Roman"/>
        </w:rPr>
        <w:t>) § 9, § 95 ods. 3 zákona č. 7/2005 Z. z.</w:t>
      </w:r>
      <w:r>
        <w:rPr>
          <w:rFonts w:ascii="Times New Roman" w:hAnsi="Times New Roman" w:cs="Times New Roman"/>
        </w:rPr>
        <w:t xml:space="preserve"> v znení neskorších predpisov.</w:t>
      </w:r>
    </w:p>
  </w:footnote>
  <w:footnote w:id="4">
    <w:p w:rsidR="00E82E9A" w:rsidRPr="00D0419F" w:rsidRDefault="00E82E9A" w:rsidP="00E82E9A">
      <w:pPr>
        <w:pStyle w:val="Textpoznmkypodiarou"/>
        <w:rPr>
          <w:rFonts w:ascii="Times New Roman" w:hAnsi="Times New Roman" w:cs="Times New Roman"/>
        </w:rPr>
      </w:pPr>
      <w:r w:rsidRPr="00D0419F">
        <w:rPr>
          <w:rStyle w:val="Odkaznapoznmkupodiarou"/>
          <w:rFonts w:ascii="Times New Roman" w:hAnsi="Times New Roman" w:cs="Times New Roman"/>
        </w:rPr>
        <w:footnoteRef/>
      </w:r>
      <w:r w:rsidRPr="00D0419F">
        <w:rPr>
          <w:rFonts w:ascii="Times New Roman" w:hAnsi="Times New Roman" w:cs="Times New Roman"/>
        </w:rPr>
        <w:t>) § 35 ods. 4 zákona č. 7/2005 Z. z</w:t>
      </w:r>
      <w:r>
        <w:rPr>
          <w:rFonts w:ascii="Times New Roman" w:hAnsi="Times New Roman" w:cs="Times New Roman"/>
        </w:rPr>
        <w:t>. v znení zákona č. 348/2011 Z. z.</w:t>
      </w:r>
    </w:p>
  </w:footnote>
  <w:footnote w:id="5">
    <w:p w:rsidR="00E82E9A" w:rsidRPr="00D0419F" w:rsidRDefault="00E82E9A" w:rsidP="00E82E9A">
      <w:pPr>
        <w:pStyle w:val="Textpoznmkypodiarou"/>
        <w:rPr>
          <w:rFonts w:ascii="Times New Roman" w:hAnsi="Times New Roman" w:cs="Times New Roman"/>
        </w:rPr>
      </w:pPr>
      <w:r w:rsidRPr="00D0419F">
        <w:rPr>
          <w:rStyle w:val="Odkaznapoznmkupodiarou"/>
          <w:rFonts w:ascii="Times New Roman" w:hAnsi="Times New Roman" w:cs="Times New Roman"/>
        </w:rPr>
        <w:footnoteRef/>
      </w:r>
      <w:r>
        <w:rPr>
          <w:rFonts w:ascii="Times New Roman" w:hAnsi="Times New Roman" w:cs="Times New Roman"/>
        </w:rPr>
        <w:t>) § 8 zákona č. 7/2005 Z. z.</w:t>
      </w:r>
    </w:p>
  </w:footnote>
  <w:footnote w:id="6">
    <w:p w:rsidR="00E82E9A" w:rsidRPr="00CC26CA" w:rsidRDefault="00E82E9A" w:rsidP="00E82E9A">
      <w:pPr>
        <w:pStyle w:val="Textpoznmkypodiarou"/>
        <w:rPr>
          <w:rFonts w:ascii="Times New Roman" w:hAnsi="Times New Roman" w:cs="Times New Roman"/>
        </w:rPr>
      </w:pPr>
      <w:r w:rsidRPr="00CC26CA">
        <w:rPr>
          <w:rStyle w:val="Odkaznapoznmkupodiarou"/>
          <w:rFonts w:ascii="Times New Roman" w:hAnsi="Times New Roman" w:cs="Times New Roman"/>
        </w:rPr>
        <w:footnoteRef/>
      </w:r>
      <w:r w:rsidRPr="00CC26CA">
        <w:rPr>
          <w:rFonts w:ascii="Times New Roman" w:hAnsi="Times New Roman" w:cs="Times New Roman"/>
        </w:rPr>
        <w:t xml:space="preserve">) </w:t>
      </w:r>
      <w:r>
        <w:rPr>
          <w:rFonts w:ascii="Times New Roman" w:hAnsi="Times New Roman" w:cs="Times New Roman"/>
        </w:rPr>
        <w:t>Napríklad z</w:t>
      </w:r>
      <w:r w:rsidRPr="00CC26CA">
        <w:rPr>
          <w:rFonts w:ascii="Times New Roman" w:hAnsi="Times New Roman" w:cs="Times New Roman"/>
        </w:rPr>
        <w:t>ákon č. 586/2003 Z. z. o advokácii a o zmene a doplnení zákona č. 455/1991 Zb. o živnostenskom podnikaní (živnostenský zákon) v znení neskorších predpisov</w:t>
      </w:r>
      <w:r>
        <w:rPr>
          <w:rFonts w:ascii="Times New Roman" w:hAnsi="Times New Roman" w:cs="Times New Roman"/>
        </w:rPr>
        <w:t>, zákon Slovenskej národnej rady č. 78/1992 Zb. o daňových poradcoch a Slovenskej komore daňových poradcov v znení neskorších predpisov.</w:t>
      </w:r>
    </w:p>
  </w:footnote>
  <w:footnote w:id="7">
    <w:p w:rsidR="00E82E9A" w:rsidRPr="006E00C9" w:rsidRDefault="00E82E9A" w:rsidP="00E82E9A">
      <w:pPr>
        <w:pStyle w:val="Textpoznmkypodiarou"/>
        <w:jc w:val="both"/>
        <w:rPr>
          <w:rFonts w:ascii="Times New Roman" w:hAnsi="Times New Roman" w:cs="Times New Roman"/>
        </w:rPr>
      </w:pPr>
      <w:r w:rsidRPr="006E00C9">
        <w:rPr>
          <w:rStyle w:val="Odkaznapoznmkupodiarou"/>
          <w:rFonts w:ascii="Times New Roman" w:hAnsi="Times New Roman" w:cs="Times New Roman"/>
        </w:rPr>
        <w:footnoteRef/>
      </w:r>
      <w:r w:rsidRPr="006E00C9">
        <w:rPr>
          <w:rFonts w:ascii="Times New Roman" w:hAnsi="Times New Roman" w:cs="Times New Roman"/>
        </w:rPr>
        <w:t xml:space="preserve">) § 23 zákona č. 305/2013 Z. z. o elektronickej podobe výkonu pôsobnosti orgánov verejnej moci a o zmene a doplnení niektorých zákonov (zákon o e-Governmente) v znení neskorších predpisov. </w:t>
      </w:r>
    </w:p>
  </w:footnote>
  <w:footnote w:id="8">
    <w:p w:rsidR="00E82E9A" w:rsidRPr="005B11BC" w:rsidRDefault="00E82E9A" w:rsidP="00E82E9A">
      <w:pPr>
        <w:pStyle w:val="Textpoznmkypodiarou"/>
        <w:rPr>
          <w:rFonts w:ascii="Times New Roman" w:hAnsi="Times New Roman" w:cs="Times New Roman"/>
        </w:rPr>
      </w:pPr>
      <w:r w:rsidRPr="005B11BC">
        <w:rPr>
          <w:rStyle w:val="Odkaznapoznmkupodiarou"/>
          <w:rFonts w:ascii="Times New Roman" w:hAnsi="Times New Roman" w:cs="Times New Roman"/>
        </w:rPr>
        <w:footnoteRef/>
      </w:r>
      <w:r w:rsidRPr="005B11BC">
        <w:rPr>
          <w:rFonts w:ascii="Times New Roman" w:hAnsi="Times New Roman" w:cs="Times New Roman"/>
        </w:rPr>
        <w:t>) Zákon č. 315/2016 Z. z. o registri partnerov verejného sektora a o zmene a doplnení niektorých zákonov v znení neskorších predpisov.</w:t>
      </w:r>
    </w:p>
  </w:footnote>
  <w:footnote w:id="9">
    <w:p w:rsidR="00E82E9A" w:rsidRPr="006C6CE9" w:rsidRDefault="00E82E9A" w:rsidP="00E82E9A">
      <w:pPr>
        <w:pStyle w:val="Textpoznmkypodiarou"/>
        <w:rPr>
          <w:rFonts w:ascii="Times New Roman" w:hAnsi="Times New Roman" w:cs="Times New Roman"/>
        </w:rPr>
      </w:pPr>
      <w:r w:rsidRPr="006C6CE9">
        <w:rPr>
          <w:rStyle w:val="Odkaznapoznmkupodiarou"/>
          <w:rFonts w:ascii="Times New Roman" w:hAnsi="Times New Roman" w:cs="Times New Roman"/>
        </w:rPr>
        <w:footnoteRef/>
      </w:r>
      <w:r w:rsidRPr="006C6CE9">
        <w:rPr>
          <w:rFonts w:ascii="Times New Roman" w:hAnsi="Times New Roman" w:cs="Times New Roman"/>
        </w:rPr>
        <w:t xml:space="preserve">) </w:t>
      </w:r>
      <w:r>
        <w:rPr>
          <w:rFonts w:ascii="Times New Roman" w:hAnsi="Times New Roman" w:cs="Times New Roman"/>
        </w:rPr>
        <w:t>§ 20 z</w:t>
      </w:r>
      <w:r w:rsidRPr="006C6CE9">
        <w:rPr>
          <w:rFonts w:ascii="Times New Roman" w:hAnsi="Times New Roman" w:cs="Times New Roman"/>
        </w:rPr>
        <w:t>ákon</w:t>
      </w:r>
      <w:r>
        <w:rPr>
          <w:rFonts w:ascii="Times New Roman" w:hAnsi="Times New Roman" w:cs="Times New Roman"/>
        </w:rPr>
        <w:t>a</w:t>
      </w:r>
      <w:r w:rsidRPr="006C6CE9">
        <w:rPr>
          <w:rFonts w:ascii="Times New Roman" w:hAnsi="Times New Roman" w:cs="Times New Roman"/>
        </w:rPr>
        <w:t xml:space="preserve"> č. 8/2005 Z. z. o</w:t>
      </w:r>
      <w:r>
        <w:rPr>
          <w:rFonts w:ascii="Times New Roman" w:hAnsi="Times New Roman" w:cs="Times New Roman"/>
        </w:rPr>
        <w:t> </w:t>
      </w:r>
      <w:r w:rsidRPr="006C6CE9">
        <w:rPr>
          <w:rFonts w:ascii="Times New Roman" w:hAnsi="Times New Roman" w:cs="Times New Roman"/>
        </w:rPr>
        <w:t>správcoch</w:t>
      </w:r>
      <w:r>
        <w:rPr>
          <w:rFonts w:ascii="Times New Roman" w:hAnsi="Times New Roman" w:cs="Times New Roman"/>
        </w:rPr>
        <w:t xml:space="preserve"> a o zmene a doplnení niektorých zákonov v znení neskorších predpisov.</w:t>
      </w:r>
    </w:p>
  </w:footnote>
  <w:footnote w:id="10">
    <w:p w:rsidR="00E82E9A" w:rsidRPr="007D007B" w:rsidRDefault="00E82E9A" w:rsidP="00E82E9A">
      <w:pPr>
        <w:pStyle w:val="Textpoznmkypodiarou"/>
        <w:rPr>
          <w:rFonts w:ascii="Times New Roman" w:hAnsi="Times New Roman" w:cs="Times New Roman"/>
        </w:rPr>
      </w:pPr>
      <w:r w:rsidRPr="007D007B">
        <w:rPr>
          <w:rStyle w:val="Odkaznapoznmkupodiarou"/>
          <w:rFonts w:ascii="Times New Roman" w:hAnsi="Times New Roman" w:cs="Times New Roman"/>
        </w:rPr>
        <w:footnoteRef/>
      </w:r>
      <w:r w:rsidRPr="007D007B">
        <w:rPr>
          <w:rFonts w:ascii="Times New Roman" w:hAnsi="Times New Roman" w:cs="Times New Roman"/>
        </w:rPr>
        <w:t>)</w:t>
      </w:r>
      <w:r>
        <w:rPr>
          <w:rFonts w:ascii="Times New Roman" w:hAnsi="Times New Roman" w:cs="Times New Roman"/>
        </w:rPr>
        <w:t xml:space="preserve"> § 11 ods. 2 a § 11a zákona č. 7/2005 Z. z. v znení neskorších predpisov.</w:t>
      </w:r>
    </w:p>
  </w:footnote>
  <w:footnote w:id="11">
    <w:p w:rsidR="00E82E9A" w:rsidRPr="004C2891" w:rsidRDefault="00E82E9A" w:rsidP="00E82E9A">
      <w:pPr>
        <w:pStyle w:val="Textpoznmkypodiarou"/>
        <w:rPr>
          <w:rFonts w:ascii="Times New Roman" w:hAnsi="Times New Roman" w:cs="Times New Roman"/>
        </w:rPr>
      </w:pPr>
      <w:r w:rsidRPr="004C2891">
        <w:rPr>
          <w:rStyle w:val="Odkaznapoznmkupodiarou"/>
          <w:rFonts w:ascii="Times New Roman" w:hAnsi="Times New Roman" w:cs="Times New Roman"/>
        </w:rPr>
        <w:footnoteRef/>
      </w:r>
      <w:r w:rsidRPr="004C2891">
        <w:rPr>
          <w:rFonts w:ascii="Times New Roman" w:hAnsi="Times New Roman" w:cs="Times New Roman"/>
        </w:rPr>
        <w:t xml:space="preserve">) </w:t>
      </w:r>
      <w:r>
        <w:rPr>
          <w:rFonts w:ascii="Times New Roman" w:hAnsi="Times New Roman" w:cs="Times New Roman"/>
        </w:rPr>
        <w:t>§ 11 zákona č. 7/2005 Z. z. v znení neskorších predpisov.</w:t>
      </w:r>
    </w:p>
  </w:footnote>
  <w:footnote w:id="12">
    <w:p w:rsidR="00E82E9A" w:rsidRPr="00C8242C" w:rsidRDefault="00E82E9A" w:rsidP="00E82E9A">
      <w:pPr>
        <w:pStyle w:val="Textpoznmkypodiarou"/>
        <w:rPr>
          <w:rFonts w:ascii="Times New Roman" w:hAnsi="Times New Roman" w:cs="Times New Roman"/>
        </w:rPr>
      </w:pPr>
      <w:r w:rsidRPr="00C8242C">
        <w:rPr>
          <w:rStyle w:val="Odkaznapoznmkupodiarou"/>
          <w:rFonts w:ascii="Times New Roman" w:hAnsi="Times New Roman" w:cs="Times New Roman"/>
        </w:rPr>
        <w:footnoteRef/>
      </w:r>
      <w:r w:rsidRPr="00C8242C">
        <w:rPr>
          <w:rFonts w:ascii="Times New Roman" w:hAnsi="Times New Roman" w:cs="Times New Roman"/>
        </w:rPr>
        <w:t xml:space="preserve">) § 141 zákona č. 7/2005 Z. z. v znení neskorších predpisov. </w:t>
      </w:r>
    </w:p>
  </w:footnote>
  <w:footnote w:id="13">
    <w:p w:rsidR="00E82E9A" w:rsidRPr="006206F1" w:rsidRDefault="00E82E9A" w:rsidP="00E82E9A">
      <w:pPr>
        <w:pStyle w:val="Textpoznmkypodiarou"/>
        <w:rPr>
          <w:rFonts w:ascii="Times New Roman" w:hAnsi="Times New Roman" w:cs="Times New Roman"/>
        </w:rPr>
      </w:pPr>
      <w:r w:rsidRPr="006206F1">
        <w:rPr>
          <w:rStyle w:val="Odkaznapoznmkupodiarou"/>
          <w:rFonts w:ascii="Times New Roman" w:hAnsi="Times New Roman" w:cs="Times New Roman"/>
        </w:rPr>
        <w:footnoteRef/>
      </w:r>
      <w:r w:rsidRPr="006206F1">
        <w:rPr>
          <w:rFonts w:ascii="Times New Roman" w:hAnsi="Times New Roman" w:cs="Times New Roman"/>
        </w:rPr>
        <w:t xml:space="preserve">) </w:t>
      </w:r>
      <w:r>
        <w:rPr>
          <w:rFonts w:ascii="Times New Roman" w:hAnsi="Times New Roman" w:cs="Times New Roman"/>
        </w:rPr>
        <w:t>Z</w:t>
      </w:r>
      <w:r w:rsidRPr="006206F1">
        <w:rPr>
          <w:rFonts w:ascii="Times New Roman" w:hAnsi="Times New Roman" w:cs="Times New Roman"/>
        </w:rPr>
        <w:t>ákon č. 8/200</w:t>
      </w:r>
      <w:r>
        <w:rPr>
          <w:rFonts w:ascii="Times New Roman" w:hAnsi="Times New Roman" w:cs="Times New Roman"/>
        </w:rPr>
        <w:t>5</w:t>
      </w:r>
      <w:r w:rsidRPr="006206F1">
        <w:rPr>
          <w:rFonts w:ascii="Times New Roman" w:hAnsi="Times New Roman" w:cs="Times New Roman"/>
        </w:rPr>
        <w:t xml:space="preserve"> Z. z.</w:t>
      </w:r>
      <w:r>
        <w:rPr>
          <w:rFonts w:ascii="Times New Roman" w:hAnsi="Times New Roman" w:cs="Times New Roman"/>
        </w:rPr>
        <w:t xml:space="preserve"> v znení neskorších predpisov.</w:t>
      </w:r>
    </w:p>
  </w:footnote>
  <w:footnote w:id="14">
    <w:p w:rsidR="00E82E9A" w:rsidRPr="00A36CCB" w:rsidRDefault="00E82E9A" w:rsidP="00E82E9A">
      <w:pPr>
        <w:pStyle w:val="Textpoznmkypodiarou"/>
        <w:rPr>
          <w:rFonts w:ascii="Times New Roman" w:hAnsi="Times New Roman" w:cs="Times New Roman"/>
        </w:rPr>
      </w:pPr>
      <w:r w:rsidRPr="00A36CCB">
        <w:rPr>
          <w:rStyle w:val="Odkaznapoznmkupodiarou"/>
          <w:rFonts w:ascii="Times New Roman" w:hAnsi="Times New Roman" w:cs="Times New Roman"/>
        </w:rPr>
        <w:footnoteRef/>
      </w:r>
      <w:r w:rsidRPr="00A36CCB">
        <w:rPr>
          <w:rFonts w:ascii="Times New Roman" w:hAnsi="Times New Roman" w:cs="Times New Roman"/>
        </w:rPr>
        <w:t>) § 74 zákona č. 7/2005 Z. z. v znení neskorších predpisov.</w:t>
      </w:r>
    </w:p>
  </w:footnote>
  <w:footnote w:id="15">
    <w:p w:rsidR="00E82E9A" w:rsidRPr="00992490" w:rsidRDefault="00E82E9A" w:rsidP="00E82E9A">
      <w:pPr>
        <w:pStyle w:val="Textpoznmkypodiarou"/>
        <w:rPr>
          <w:rFonts w:ascii="Times New Roman" w:hAnsi="Times New Roman" w:cs="Times New Roman"/>
        </w:rPr>
      </w:pPr>
      <w:r w:rsidRPr="00992490">
        <w:rPr>
          <w:rStyle w:val="Odkaznapoznmkupodiarou"/>
          <w:rFonts w:ascii="Times New Roman" w:hAnsi="Times New Roman" w:cs="Times New Roman"/>
        </w:rPr>
        <w:footnoteRef/>
      </w:r>
      <w:r w:rsidRPr="00992490">
        <w:rPr>
          <w:rFonts w:ascii="Times New Roman" w:hAnsi="Times New Roman" w:cs="Times New Roman"/>
        </w:rPr>
        <w:t xml:space="preserve">) § 6 zákona č. 8/2005 Z. z. </w:t>
      </w:r>
    </w:p>
  </w:footnote>
  <w:footnote w:id="16">
    <w:p w:rsidR="00E82E9A" w:rsidRPr="001B144C" w:rsidRDefault="00E82E9A" w:rsidP="00E82E9A">
      <w:pPr>
        <w:pStyle w:val="Textpoznmkypodiarou"/>
        <w:rPr>
          <w:rFonts w:ascii="Times New Roman" w:hAnsi="Times New Roman" w:cs="Times New Roman"/>
        </w:rPr>
      </w:pPr>
      <w:r w:rsidRPr="001B144C">
        <w:rPr>
          <w:rStyle w:val="Odkaznapoznmkupodiarou"/>
          <w:rFonts w:ascii="Times New Roman" w:hAnsi="Times New Roman" w:cs="Times New Roman"/>
        </w:rPr>
        <w:footnoteRef/>
      </w:r>
      <w:r w:rsidRPr="001B144C">
        <w:rPr>
          <w:rFonts w:ascii="Times New Roman" w:hAnsi="Times New Roman" w:cs="Times New Roman"/>
        </w:rPr>
        <w:t>) § 128 zákona č. 7/2005 Z. z.</w:t>
      </w:r>
    </w:p>
  </w:footnote>
  <w:footnote w:id="17">
    <w:p w:rsidR="00E82E9A" w:rsidRPr="00151514" w:rsidRDefault="00E82E9A" w:rsidP="00E82E9A">
      <w:pPr>
        <w:pStyle w:val="Textpoznmkypodiarou"/>
        <w:rPr>
          <w:rFonts w:ascii="Times New Roman" w:hAnsi="Times New Roman" w:cs="Times New Roman"/>
        </w:rPr>
      </w:pPr>
      <w:r w:rsidRPr="00151514">
        <w:rPr>
          <w:rStyle w:val="Odkaznapoznmkupodiarou"/>
          <w:rFonts w:ascii="Times New Roman" w:hAnsi="Times New Roman" w:cs="Times New Roman"/>
        </w:rPr>
        <w:footnoteRef/>
      </w:r>
      <w:r w:rsidRPr="00151514">
        <w:rPr>
          <w:rFonts w:ascii="Times New Roman" w:hAnsi="Times New Roman" w:cs="Times New Roman"/>
        </w:rPr>
        <w:t xml:space="preserve">) § 11a Zákonníka práce. </w:t>
      </w:r>
    </w:p>
  </w:footnote>
  <w:footnote w:id="18">
    <w:p w:rsidR="00E82E9A" w:rsidRPr="00947A51" w:rsidRDefault="00E82E9A" w:rsidP="00E82E9A">
      <w:pPr>
        <w:pStyle w:val="Textpoznmkypodiarou"/>
        <w:rPr>
          <w:rFonts w:ascii="Times New Roman" w:hAnsi="Times New Roman" w:cs="Times New Roman"/>
        </w:rPr>
      </w:pPr>
      <w:r w:rsidRPr="00947A51">
        <w:rPr>
          <w:rStyle w:val="Odkaznapoznmkupodiarou"/>
          <w:rFonts w:ascii="Times New Roman" w:hAnsi="Times New Roman" w:cs="Times New Roman"/>
        </w:rPr>
        <w:footnoteRef/>
      </w:r>
      <w:r w:rsidRPr="00947A51">
        <w:rPr>
          <w:rFonts w:ascii="Times New Roman" w:hAnsi="Times New Roman" w:cs="Times New Roman"/>
        </w:rPr>
        <w:t>) § 162 a</w:t>
      </w:r>
      <w:r>
        <w:rPr>
          <w:rFonts w:ascii="Times New Roman" w:hAnsi="Times New Roman" w:cs="Times New Roman"/>
        </w:rPr>
        <w:t>ž 165</w:t>
      </w:r>
      <w:r w:rsidRPr="00947A51">
        <w:rPr>
          <w:rFonts w:ascii="Times New Roman" w:hAnsi="Times New Roman" w:cs="Times New Roman"/>
        </w:rPr>
        <w:t xml:space="preserve"> zákona č. 7/2005 Z. z</w:t>
      </w:r>
      <w:r>
        <w:rPr>
          <w:rFonts w:ascii="Times New Roman" w:hAnsi="Times New Roman" w:cs="Times New Roman"/>
        </w:rPr>
        <w:t>.</w:t>
      </w:r>
    </w:p>
  </w:footnote>
  <w:footnote w:id="19">
    <w:p w:rsidR="00E82E9A" w:rsidRPr="00F84B86" w:rsidRDefault="00E82E9A" w:rsidP="00E82E9A">
      <w:pPr>
        <w:pStyle w:val="Textpoznmkypodiarou"/>
        <w:rPr>
          <w:rFonts w:ascii="Times New Roman" w:hAnsi="Times New Roman" w:cs="Times New Roman"/>
        </w:rPr>
      </w:pPr>
      <w:r w:rsidRPr="00F84B86">
        <w:rPr>
          <w:rStyle w:val="Odkaznapoznmkupodiarou"/>
          <w:rFonts w:ascii="Times New Roman" w:hAnsi="Times New Roman" w:cs="Times New Roman"/>
        </w:rPr>
        <w:footnoteRef/>
      </w:r>
      <w:r>
        <w:rPr>
          <w:rFonts w:ascii="Times New Roman" w:hAnsi="Times New Roman" w:cs="Times New Roman"/>
        </w:rPr>
        <w:t>) § 199 zákona č. 7/2005 Z. z. v znení zákona č. 264/2017 Z. z.</w:t>
      </w:r>
      <w:r w:rsidRPr="00F84B86">
        <w:rPr>
          <w:rFonts w:ascii="Times New Roman" w:hAnsi="Times New Roman" w:cs="Times New Roman"/>
        </w:rPr>
        <w:t xml:space="preserve"> </w:t>
      </w:r>
    </w:p>
  </w:footnote>
  <w:footnote w:id="20">
    <w:p w:rsidR="00E82E9A" w:rsidRPr="001E7923" w:rsidRDefault="00E82E9A" w:rsidP="00E82E9A">
      <w:pPr>
        <w:pStyle w:val="Textpoznmkypodiarou"/>
        <w:rPr>
          <w:rFonts w:ascii="Times New Roman" w:hAnsi="Times New Roman" w:cs="Times New Roman"/>
        </w:rPr>
      </w:pPr>
      <w:r w:rsidRPr="001E7923">
        <w:rPr>
          <w:rStyle w:val="Odkaznapoznmkupodiarou"/>
          <w:rFonts w:ascii="Times New Roman" w:hAnsi="Times New Roman" w:cs="Times New Roman"/>
        </w:rPr>
        <w:footnoteRef/>
      </w:r>
      <w:r w:rsidRPr="001E7923">
        <w:rPr>
          <w:rFonts w:ascii="Times New Roman" w:hAnsi="Times New Roman" w:cs="Times New Roman"/>
        </w:rPr>
        <w:t xml:space="preserve">) Najmä Zákonník práce, zákon č.  </w:t>
      </w:r>
      <w:r>
        <w:rPr>
          <w:rFonts w:ascii="Times New Roman" w:hAnsi="Times New Roman" w:cs="Times New Roman"/>
        </w:rPr>
        <w:t>2/1991 Zb. o kolektívnom vyjednávaní v znení neskorších predpisov.</w:t>
      </w:r>
    </w:p>
  </w:footnote>
  <w:footnote w:id="21">
    <w:p w:rsidR="00E82E9A" w:rsidRPr="00FF7FC9" w:rsidRDefault="00E82E9A" w:rsidP="00E82E9A">
      <w:pPr>
        <w:pStyle w:val="Textpoznmkypodiarou"/>
        <w:rPr>
          <w:rFonts w:ascii="Times New Roman" w:hAnsi="Times New Roman" w:cs="Times New Roman"/>
        </w:rPr>
      </w:pPr>
      <w:r w:rsidRPr="00FF7FC9">
        <w:rPr>
          <w:rStyle w:val="Odkaznapoznmkupodiarou"/>
          <w:rFonts w:ascii="Times New Roman" w:hAnsi="Times New Roman" w:cs="Times New Roman"/>
        </w:rPr>
        <w:footnoteRef/>
      </w:r>
      <w:r w:rsidRPr="00FF7FC9">
        <w:rPr>
          <w:rFonts w:ascii="Times New Roman" w:hAnsi="Times New Roman" w:cs="Times New Roman"/>
        </w:rPr>
        <w:t xml:space="preserve">)  </w:t>
      </w:r>
      <w:r>
        <w:rPr>
          <w:rFonts w:ascii="Times New Roman" w:hAnsi="Times New Roman" w:cs="Times New Roman"/>
        </w:rPr>
        <w:t xml:space="preserve">§ 172 až 175 zákona č. 7/2005 Z. z. v znení zákona </w:t>
      </w:r>
      <w:r w:rsidR="00FB2F8E">
        <w:rPr>
          <w:rFonts w:ascii="Times New Roman" w:hAnsi="Times New Roman" w:cs="Times New Roman"/>
        </w:rPr>
        <w:t xml:space="preserve">č. </w:t>
      </w:r>
      <w:r>
        <w:rPr>
          <w:rFonts w:ascii="Times New Roman" w:hAnsi="Times New Roman" w:cs="Times New Roman"/>
        </w:rPr>
        <w:t>264/2017 Z. z.</w:t>
      </w:r>
    </w:p>
  </w:footnote>
  <w:footnote w:id="22">
    <w:p w:rsidR="00E82E9A" w:rsidRPr="00B921D4" w:rsidRDefault="00E82E9A" w:rsidP="00E82E9A">
      <w:pPr>
        <w:pStyle w:val="Textpoznmkypodiarou"/>
        <w:rPr>
          <w:rFonts w:ascii="Times New Roman" w:hAnsi="Times New Roman" w:cs="Times New Roman"/>
        </w:rPr>
      </w:pPr>
      <w:r w:rsidRPr="00B921D4">
        <w:rPr>
          <w:rStyle w:val="Odkaznapoznmkupodiarou"/>
          <w:rFonts w:ascii="Times New Roman" w:hAnsi="Times New Roman" w:cs="Times New Roman"/>
        </w:rPr>
        <w:footnoteRef/>
      </w:r>
      <w:r w:rsidRPr="00B921D4">
        <w:rPr>
          <w:rFonts w:ascii="Times New Roman" w:hAnsi="Times New Roman" w:cs="Times New Roman"/>
        </w:rPr>
        <w:t xml:space="preserve">) </w:t>
      </w:r>
      <w:r>
        <w:rPr>
          <w:rFonts w:ascii="Times New Roman" w:hAnsi="Times New Roman" w:cs="Times New Roman"/>
        </w:rPr>
        <w:t>Zákon č. 421/2020 Z. z. o dočasnej ochrane podnikateľov vo finančných ťažkostiach a o zmene a doplnení niektorých zákonov.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A60"/>
    <w:multiLevelType w:val="hybridMultilevel"/>
    <w:tmpl w:val="A27AA8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1D48BD"/>
    <w:multiLevelType w:val="hybridMultilevel"/>
    <w:tmpl w:val="69F663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D513F9"/>
    <w:multiLevelType w:val="hybridMultilevel"/>
    <w:tmpl w:val="A5AE77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A64D0A"/>
    <w:multiLevelType w:val="hybridMultilevel"/>
    <w:tmpl w:val="F63E5F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B920BA"/>
    <w:multiLevelType w:val="hybridMultilevel"/>
    <w:tmpl w:val="93EC6E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2A0510"/>
    <w:multiLevelType w:val="hybridMultilevel"/>
    <w:tmpl w:val="F3C426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312A99"/>
    <w:multiLevelType w:val="hybridMultilevel"/>
    <w:tmpl w:val="10AE68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B82AC2"/>
    <w:multiLevelType w:val="hybridMultilevel"/>
    <w:tmpl w:val="ABA693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D42C6"/>
    <w:multiLevelType w:val="hybridMultilevel"/>
    <w:tmpl w:val="946EE4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08195D"/>
    <w:multiLevelType w:val="hybridMultilevel"/>
    <w:tmpl w:val="2162FF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615D4B"/>
    <w:multiLevelType w:val="hybridMultilevel"/>
    <w:tmpl w:val="D9AEA6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D040A2"/>
    <w:multiLevelType w:val="hybridMultilevel"/>
    <w:tmpl w:val="A06CF7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8018D0"/>
    <w:multiLevelType w:val="hybridMultilevel"/>
    <w:tmpl w:val="3F389E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7765D6"/>
    <w:multiLevelType w:val="hybridMultilevel"/>
    <w:tmpl w:val="A3081B40"/>
    <w:lvl w:ilvl="0" w:tplc="46E2A4AA">
      <w:start w:val="1"/>
      <w:numFmt w:val="lowerLetter"/>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D715C4"/>
    <w:multiLevelType w:val="hybridMultilevel"/>
    <w:tmpl w:val="4CB8BE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DD776A"/>
    <w:multiLevelType w:val="hybridMultilevel"/>
    <w:tmpl w:val="B60EE7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513056"/>
    <w:multiLevelType w:val="hybridMultilevel"/>
    <w:tmpl w:val="E9EA7D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77738D"/>
    <w:multiLevelType w:val="hybridMultilevel"/>
    <w:tmpl w:val="4342C6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5C2972"/>
    <w:multiLevelType w:val="hybridMultilevel"/>
    <w:tmpl w:val="5998A0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8071BB"/>
    <w:multiLevelType w:val="hybridMultilevel"/>
    <w:tmpl w:val="AC48ED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515DCD"/>
    <w:multiLevelType w:val="hybridMultilevel"/>
    <w:tmpl w:val="552287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5B7246"/>
    <w:multiLevelType w:val="hybridMultilevel"/>
    <w:tmpl w:val="CD1AD4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A06EC1"/>
    <w:multiLevelType w:val="hybridMultilevel"/>
    <w:tmpl w:val="107A58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F63835"/>
    <w:multiLevelType w:val="hybridMultilevel"/>
    <w:tmpl w:val="1D3A90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D9564F"/>
    <w:multiLevelType w:val="hybridMultilevel"/>
    <w:tmpl w:val="2A100896"/>
    <w:lvl w:ilvl="0" w:tplc="2484206C">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350781"/>
    <w:multiLevelType w:val="hybridMultilevel"/>
    <w:tmpl w:val="CFE86E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241616"/>
    <w:multiLevelType w:val="hybridMultilevel"/>
    <w:tmpl w:val="2AC666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D8569B"/>
    <w:multiLevelType w:val="hybridMultilevel"/>
    <w:tmpl w:val="EB0A9F40"/>
    <w:lvl w:ilvl="0" w:tplc="2484206C">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6D0822"/>
    <w:multiLevelType w:val="hybridMultilevel"/>
    <w:tmpl w:val="556A16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1456819"/>
    <w:multiLevelType w:val="hybridMultilevel"/>
    <w:tmpl w:val="BA946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E077B0"/>
    <w:multiLevelType w:val="hybridMultilevel"/>
    <w:tmpl w:val="7AF0EA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18313A"/>
    <w:multiLevelType w:val="hybridMultilevel"/>
    <w:tmpl w:val="C35E60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8F692D"/>
    <w:multiLevelType w:val="hybridMultilevel"/>
    <w:tmpl w:val="28A25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BB2C76"/>
    <w:multiLevelType w:val="hybridMultilevel"/>
    <w:tmpl w:val="46DA9B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1A3E3A"/>
    <w:multiLevelType w:val="hybridMultilevel"/>
    <w:tmpl w:val="BF8858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19452C"/>
    <w:multiLevelType w:val="hybridMultilevel"/>
    <w:tmpl w:val="1444C5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BB65428"/>
    <w:multiLevelType w:val="hybridMultilevel"/>
    <w:tmpl w:val="85301A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36"/>
  </w:num>
  <w:num w:numId="3">
    <w:abstractNumId w:val="11"/>
  </w:num>
  <w:num w:numId="4">
    <w:abstractNumId w:val="26"/>
  </w:num>
  <w:num w:numId="5">
    <w:abstractNumId w:val="1"/>
  </w:num>
  <w:num w:numId="6">
    <w:abstractNumId w:val="29"/>
  </w:num>
  <w:num w:numId="7">
    <w:abstractNumId w:val="19"/>
  </w:num>
  <w:num w:numId="8">
    <w:abstractNumId w:val="30"/>
  </w:num>
  <w:num w:numId="9">
    <w:abstractNumId w:val="7"/>
  </w:num>
  <w:num w:numId="10">
    <w:abstractNumId w:val="24"/>
  </w:num>
  <w:num w:numId="11">
    <w:abstractNumId w:val="25"/>
  </w:num>
  <w:num w:numId="12">
    <w:abstractNumId w:val="15"/>
  </w:num>
  <w:num w:numId="13">
    <w:abstractNumId w:val="27"/>
  </w:num>
  <w:num w:numId="14">
    <w:abstractNumId w:val="5"/>
  </w:num>
  <w:num w:numId="15">
    <w:abstractNumId w:val="17"/>
  </w:num>
  <w:num w:numId="16">
    <w:abstractNumId w:val="20"/>
  </w:num>
  <w:num w:numId="17">
    <w:abstractNumId w:val="4"/>
  </w:num>
  <w:num w:numId="18">
    <w:abstractNumId w:val="3"/>
  </w:num>
  <w:num w:numId="19">
    <w:abstractNumId w:val="18"/>
  </w:num>
  <w:num w:numId="20">
    <w:abstractNumId w:val="10"/>
  </w:num>
  <w:num w:numId="21">
    <w:abstractNumId w:val="33"/>
  </w:num>
  <w:num w:numId="22">
    <w:abstractNumId w:val="35"/>
  </w:num>
  <w:num w:numId="23">
    <w:abstractNumId w:val="14"/>
  </w:num>
  <w:num w:numId="24">
    <w:abstractNumId w:val="23"/>
  </w:num>
  <w:num w:numId="25">
    <w:abstractNumId w:val="9"/>
  </w:num>
  <w:num w:numId="26">
    <w:abstractNumId w:val="6"/>
  </w:num>
  <w:num w:numId="27">
    <w:abstractNumId w:val="2"/>
  </w:num>
  <w:num w:numId="28">
    <w:abstractNumId w:val="0"/>
  </w:num>
  <w:num w:numId="29">
    <w:abstractNumId w:val="34"/>
  </w:num>
  <w:num w:numId="30">
    <w:abstractNumId w:val="13"/>
  </w:num>
  <w:num w:numId="31">
    <w:abstractNumId w:val="31"/>
  </w:num>
  <w:num w:numId="32">
    <w:abstractNumId w:val="28"/>
  </w:num>
  <w:num w:numId="33">
    <w:abstractNumId w:val="32"/>
  </w:num>
  <w:num w:numId="34">
    <w:abstractNumId w:val="22"/>
  </w:num>
  <w:num w:numId="35">
    <w:abstractNumId w:val="16"/>
  </w:num>
  <w:num w:numId="36">
    <w:abstractNumId w:val="12"/>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9A"/>
    <w:rsid w:val="000029B8"/>
    <w:rsid w:val="0003273E"/>
    <w:rsid w:val="0009084C"/>
    <w:rsid w:val="00283908"/>
    <w:rsid w:val="002A173A"/>
    <w:rsid w:val="0031726C"/>
    <w:rsid w:val="00323A8A"/>
    <w:rsid w:val="004916CC"/>
    <w:rsid w:val="006E708E"/>
    <w:rsid w:val="00A0735E"/>
    <w:rsid w:val="00B67042"/>
    <w:rsid w:val="00E82E9A"/>
    <w:rsid w:val="00FB2F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2E9A"/>
    <w:pPr>
      <w:spacing w:after="0" w:line="240" w:lineRule="auto"/>
    </w:pPr>
    <w:rPr>
      <w:rFonts w:ascii="Calibri" w:hAnsi="Calibri" w:cs="Times New Roman"/>
    </w:rPr>
  </w:style>
  <w:style w:type="paragraph" w:styleId="Nadpis1">
    <w:name w:val="heading 1"/>
    <w:basedOn w:val="Normlny"/>
    <w:link w:val="Nadpis1Char"/>
    <w:uiPriority w:val="9"/>
    <w:qFormat/>
    <w:rsid w:val="00E82E9A"/>
    <w:pPr>
      <w:spacing w:before="100" w:beforeAutospacing="1" w:after="100" w:afterAutospacing="1"/>
      <w:outlineLvl w:val="0"/>
    </w:pPr>
    <w:rPr>
      <w:rFonts w:ascii="Times New Roman" w:eastAsia="Times New Roman" w:hAnsi="Times New Roman"/>
      <w:kern w:val="36"/>
      <w:sz w:val="24"/>
      <w:szCs w:val="48"/>
      <w:lang w:eastAsia="sk-SK"/>
    </w:rPr>
  </w:style>
  <w:style w:type="paragraph" w:styleId="Nadpis2">
    <w:name w:val="heading 2"/>
    <w:basedOn w:val="Normlny"/>
    <w:next w:val="Normlny"/>
    <w:link w:val="Nadpis2Char"/>
    <w:uiPriority w:val="9"/>
    <w:unhideWhenUsed/>
    <w:qFormat/>
    <w:rsid w:val="00E82E9A"/>
    <w:pPr>
      <w:keepNext/>
      <w:keepLines/>
      <w:spacing w:before="40" w:line="259" w:lineRule="auto"/>
      <w:outlineLvl w:val="1"/>
    </w:pPr>
    <w:rPr>
      <w:rFonts w:ascii="Times New Roman" w:eastAsiaTheme="majorEastAsia" w:hAnsi="Times New Roman" w:cstheme="majorBidi"/>
      <w:sz w:val="24"/>
      <w:szCs w:val="26"/>
    </w:rPr>
  </w:style>
  <w:style w:type="paragraph" w:styleId="Nadpis3">
    <w:name w:val="heading 3"/>
    <w:basedOn w:val="Normlny"/>
    <w:link w:val="Nadpis3Char"/>
    <w:uiPriority w:val="9"/>
    <w:qFormat/>
    <w:rsid w:val="00E82E9A"/>
    <w:pPr>
      <w:spacing w:before="100" w:beforeAutospacing="1" w:after="100" w:afterAutospacing="1"/>
      <w:outlineLvl w:val="2"/>
    </w:pPr>
    <w:rPr>
      <w:rFonts w:ascii="Times New Roman" w:eastAsia="Times New Roman" w:hAnsi="Times New Roman"/>
      <w:sz w:val="24"/>
      <w:szCs w:val="27"/>
      <w:lang w:eastAsia="sk-SK"/>
    </w:rPr>
  </w:style>
  <w:style w:type="paragraph" w:styleId="Nadpis4">
    <w:name w:val="heading 4"/>
    <w:basedOn w:val="Normlny"/>
    <w:link w:val="Nadpis4Char"/>
    <w:uiPriority w:val="9"/>
    <w:qFormat/>
    <w:rsid w:val="00E82E9A"/>
    <w:pPr>
      <w:spacing w:before="100" w:beforeAutospacing="1" w:after="100" w:afterAutospacing="1"/>
      <w:outlineLvl w:val="3"/>
    </w:pPr>
    <w:rPr>
      <w:rFonts w:ascii="Times New Roman" w:eastAsia="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82E9A"/>
    <w:rPr>
      <w:rFonts w:ascii="Times New Roman" w:eastAsia="Times New Roman" w:hAnsi="Times New Roman" w:cs="Times New Roman"/>
      <w:kern w:val="36"/>
      <w:sz w:val="24"/>
      <w:szCs w:val="48"/>
      <w:lang w:eastAsia="sk-SK"/>
    </w:rPr>
  </w:style>
  <w:style w:type="character" w:customStyle="1" w:styleId="Nadpis2Char">
    <w:name w:val="Nadpis 2 Char"/>
    <w:basedOn w:val="Predvolenpsmoodseku"/>
    <w:link w:val="Nadpis2"/>
    <w:uiPriority w:val="9"/>
    <w:rsid w:val="00E82E9A"/>
    <w:rPr>
      <w:rFonts w:ascii="Times New Roman" w:eastAsiaTheme="majorEastAsia" w:hAnsi="Times New Roman" w:cstheme="majorBidi"/>
      <w:sz w:val="24"/>
      <w:szCs w:val="26"/>
    </w:rPr>
  </w:style>
  <w:style w:type="character" w:customStyle="1" w:styleId="Nadpis3Char">
    <w:name w:val="Nadpis 3 Char"/>
    <w:basedOn w:val="Predvolenpsmoodseku"/>
    <w:link w:val="Nadpis3"/>
    <w:uiPriority w:val="9"/>
    <w:rsid w:val="00E82E9A"/>
    <w:rPr>
      <w:rFonts w:ascii="Times New Roman" w:eastAsia="Times New Roman" w:hAnsi="Times New Roman" w:cs="Times New Roman"/>
      <w:sz w:val="24"/>
      <w:szCs w:val="27"/>
      <w:lang w:eastAsia="sk-SK"/>
    </w:rPr>
  </w:style>
  <w:style w:type="character" w:customStyle="1" w:styleId="Nadpis4Char">
    <w:name w:val="Nadpis 4 Char"/>
    <w:basedOn w:val="Predvolenpsmoodseku"/>
    <w:link w:val="Nadpis4"/>
    <w:uiPriority w:val="9"/>
    <w:rsid w:val="00E82E9A"/>
    <w:rPr>
      <w:rFonts w:ascii="Times New Roman" w:eastAsia="Times New Roman" w:hAnsi="Times New Roman" w:cs="Times New Roman"/>
      <w:b/>
      <w:bCs/>
      <w:sz w:val="24"/>
      <w:szCs w:val="24"/>
      <w:lang w:eastAsia="sk-SK"/>
    </w:rPr>
  </w:style>
  <w:style w:type="paragraph" w:styleId="Odsekzoznamu">
    <w:name w:val="List Paragraph"/>
    <w:basedOn w:val="Normlny"/>
    <w:uiPriority w:val="34"/>
    <w:qFormat/>
    <w:rsid w:val="00E82E9A"/>
    <w:pPr>
      <w:spacing w:after="160" w:line="259" w:lineRule="auto"/>
      <w:ind w:left="720"/>
      <w:contextualSpacing/>
    </w:pPr>
    <w:rPr>
      <w:rFonts w:asciiTheme="minorHAnsi" w:hAnsiTheme="minorHAnsi" w:cstheme="minorBidi"/>
    </w:rPr>
  </w:style>
  <w:style w:type="paragraph" w:styleId="Textbubliny">
    <w:name w:val="Balloon Text"/>
    <w:basedOn w:val="Normlny"/>
    <w:link w:val="TextbublinyChar"/>
    <w:uiPriority w:val="99"/>
    <w:semiHidden/>
    <w:unhideWhenUsed/>
    <w:rsid w:val="00E82E9A"/>
    <w:rPr>
      <w:rFonts w:ascii="Tahoma" w:hAnsi="Tahoma" w:cs="Tahoma"/>
      <w:sz w:val="16"/>
      <w:szCs w:val="16"/>
    </w:rPr>
  </w:style>
  <w:style w:type="character" w:customStyle="1" w:styleId="TextbublinyChar">
    <w:name w:val="Text bubliny Char"/>
    <w:basedOn w:val="Predvolenpsmoodseku"/>
    <w:link w:val="Textbubliny"/>
    <w:uiPriority w:val="99"/>
    <w:semiHidden/>
    <w:rsid w:val="00E82E9A"/>
    <w:rPr>
      <w:rFonts w:ascii="Tahoma" w:hAnsi="Tahoma" w:cs="Tahoma"/>
      <w:sz w:val="16"/>
      <w:szCs w:val="16"/>
    </w:rPr>
  </w:style>
  <w:style w:type="character" w:styleId="Odkaznakomentr">
    <w:name w:val="annotation reference"/>
    <w:basedOn w:val="Predvolenpsmoodseku"/>
    <w:uiPriority w:val="99"/>
    <w:semiHidden/>
    <w:unhideWhenUsed/>
    <w:rsid w:val="00E82E9A"/>
    <w:rPr>
      <w:sz w:val="16"/>
      <w:szCs w:val="16"/>
    </w:rPr>
  </w:style>
  <w:style w:type="paragraph" w:styleId="Textkomentra">
    <w:name w:val="annotation text"/>
    <w:basedOn w:val="Normlny"/>
    <w:link w:val="TextkomentraChar"/>
    <w:uiPriority w:val="99"/>
    <w:unhideWhenUsed/>
    <w:rsid w:val="00E82E9A"/>
    <w:pPr>
      <w:spacing w:after="160"/>
    </w:pPr>
    <w:rPr>
      <w:rFonts w:asciiTheme="minorHAnsi" w:hAnsiTheme="minorHAnsi" w:cstheme="minorBidi"/>
      <w:sz w:val="20"/>
      <w:szCs w:val="20"/>
    </w:rPr>
  </w:style>
  <w:style w:type="character" w:customStyle="1" w:styleId="TextkomentraChar">
    <w:name w:val="Text komentára Char"/>
    <w:basedOn w:val="Predvolenpsmoodseku"/>
    <w:link w:val="Textkomentra"/>
    <w:uiPriority w:val="99"/>
    <w:rsid w:val="00E82E9A"/>
    <w:rPr>
      <w:sz w:val="20"/>
      <w:szCs w:val="20"/>
    </w:rPr>
  </w:style>
  <w:style w:type="paragraph" w:styleId="Predmetkomentra">
    <w:name w:val="annotation subject"/>
    <w:basedOn w:val="Textkomentra"/>
    <w:next w:val="Textkomentra"/>
    <w:link w:val="PredmetkomentraChar"/>
    <w:uiPriority w:val="99"/>
    <w:semiHidden/>
    <w:unhideWhenUsed/>
    <w:rsid w:val="00E82E9A"/>
    <w:rPr>
      <w:b/>
      <w:bCs/>
    </w:rPr>
  </w:style>
  <w:style w:type="character" w:customStyle="1" w:styleId="PredmetkomentraChar">
    <w:name w:val="Predmet komentára Char"/>
    <w:basedOn w:val="TextkomentraChar"/>
    <w:link w:val="Predmetkomentra"/>
    <w:uiPriority w:val="99"/>
    <w:semiHidden/>
    <w:rsid w:val="00E82E9A"/>
    <w:rPr>
      <w:b/>
      <w:bCs/>
      <w:sz w:val="20"/>
      <w:szCs w:val="20"/>
    </w:rPr>
  </w:style>
  <w:style w:type="paragraph" w:customStyle="1" w:styleId="Default">
    <w:name w:val="Default"/>
    <w:rsid w:val="00E82E9A"/>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E82E9A"/>
    <w:rPr>
      <w:rFonts w:ascii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E82E9A"/>
    <w:rPr>
      <w:sz w:val="20"/>
      <w:szCs w:val="20"/>
    </w:rPr>
  </w:style>
  <w:style w:type="character" w:styleId="Odkaznapoznmkupodiarou">
    <w:name w:val="footnote reference"/>
    <w:basedOn w:val="Predvolenpsmoodseku"/>
    <w:uiPriority w:val="99"/>
    <w:semiHidden/>
    <w:unhideWhenUsed/>
    <w:rsid w:val="00E82E9A"/>
    <w:rPr>
      <w:vertAlign w:val="superscript"/>
    </w:rPr>
  </w:style>
  <w:style w:type="paragraph" w:styleId="Hlavika">
    <w:name w:val="header"/>
    <w:basedOn w:val="Normlny"/>
    <w:link w:val="HlavikaChar"/>
    <w:uiPriority w:val="99"/>
    <w:unhideWhenUsed/>
    <w:rsid w:val="00E82E9A"/>
    <w:pPr>
      <w:tabs>
        <w:tab w:val="center" w:pos="4536"/>
        <w:tab w:val="right" w:pos="9072"/>
      </w:tabs>
    </w:pPr>
    <w:rPr>
      <w:rFonts w:asciiTheme="minorHAnsi" w:hAnsiTheme="minorHAnsi" w:cstheme="minorBidi"/>
    </w:rPr>
  </w:style>
  <w:style w:type="character" w:customStyle="1" w:styleId="HlavikaChar">
    <w:name w:val="Hlavička Char"/>
    <w:basedOn w:val="Predvolenpsmoodseku"/>
    <w:link w:val="Hlavika"/>
    <w:uiPriority w:val="99"/>
    <w:rsid w:val="00E82E9A"/>
  </w:style>
  <w:style w:type="paragraph" w:styleId="Pta">
    <w:name w:val="footer"/>
    <w:basedOn w:val="Normlny"/>
    <w:link w:val="PtaChar"/>
    <w:uiPriority w:val="99"/>
    <w:unhideWhenUsed/>
    <w:rsid w:val="00E82E9A"/>
    <w:pPr>
      <w:tabs>
        <w:tab w:val="center" w:pos="4536"/>
        <w:tab w:val="right" w:pos="9072"/>
      </w:tabs>
    </w:pPr>
    <w:rPr>
      <w:rFonts w:asciiTheme="minorHAnsi" w:hAnsiTheme="minorHAnsi" w:cstheme="minorBidi"/>
    </w:rPr>
  </w:style>
  <w:style w:type="character" w:customStyle="1" w:styleId="PtaChar">
    <w:name w:val="Päta Char"/>
    <w:basedOn w:val="Predvolenpsmoodseku"/>
    <w:link w:val="Pta"/>
    <w:uiPriority w:val="99"/>
    <w:rsid w:val="00E82E9A"/>
  </w:style>
  <w:style w:type="paragraph" w:styleId="Normlnywebov">
    <w:name w:val="Normal (Web)"/>
    <w:basedOn w:val="Normlny"/>
    <w:uiPriority w:val="99"/>
    <w:semiHidden/>
    <w:unhideWhenUsed/>
    <w:rsid w:val="00E82E9A"/>
    <w:pPr>
      <w:spacing w:before="100" w:beforeAutospacing="1" w:after="100" w:afterAutospacing="1"/>
    </w:pPr>
    <w:rPr>
      <w:rFonts w:ascii="Times New Roman" w:eastAsia="Times New Roman" w:hAnsi="Times New Roman"/>
      <w:sz w:val="24"/>
      <w:szCs w:val="24"/>
      <w:lang w:eastAsia="sk-SK"/>
    </w:rPr>
  </w:style>
  <w:style w:type="character" w:styleId="PremennHTML">
    <w:name w:val="HTML Variable"/>
    <w:basedOn w:val="Predvolenpsmoodseku"/>
    <w:uiPriority w:val="99"/>
    <w:semiHidden/>
    <w:unhideWhenUsed/>
    <w:rsid w:val="00E82E9A"/>
    <w:rPr>
      <w:i/>
      <w:iCs/>
    </w:rPr>
  </w:style>
  <w:style w:type="character" w:styleId="Hypertextovprepojenie">
    <w:name w:val="Hyperlink"/>
    <w:basedOn w:val="Predvolenpsmoodseku"/>
    <w:uiPriority w:val="99"/>
    <w:unhideWhenUsed/>
    <w:rsid w:val="00E82E9A"/>
    <w:rPr>
      <w:color w:val="0000FF"/>
      <w:u w:val="single"/>
    </w:rPr>
  </w:style>
  <w:style w:type="paragraph" w:styleId="Revzia">
    <w:name w:val="Revision"/>
    <w:hidden/>
    <w:uiPriority w:val="99"/>
    <w:semiHidden/>
    <w:rsid w:val="00E82E9A"/>
    <w:pPr>
      <w:spacing w:after="0" w:line="240" w:lineRule="auto"/>
    </w:pPr>
  </w:style>
  <w:style w:type="paragraph" w:styleId="Obsah1">
    <w:name w:val="toc 1"/>
    <w:basedOn w:val="Normlny"/>
    <w:next w:val="Normlny"/>
    <w:autoRedefine/>
    <w:uiPriority w:val="39"/>
    <w:unhideWhenUsed/>
    <w:rsid w:val="00E82E9A"/>
    <w:pPr>
      <w:spacing w:after="100" w:line="276" w:lineRule="auto"/>
    </w:pPr>
    <w:rPr>
      <w:rFonts w:asciiTheme="minorHAnsi" w:hAnsiTheme="minorHAnsi" w:cstheme="minorBidi"/>
    </w:rPr>
  </w:style>
  <w:style w:type="paragraph" w:styleId="Obsah2">
    <w:name w:val="toc 2"/>
    <w:basedOn w:val="Normlny"/>
    <w:next w:val="Normlny"/>
    <w:autoRedefine/>
    <w:uiPriority w:val="39"/>
    <w:unhideWhenUsed/>
    <w:rsid w:val="00E82E9A"/>
    <w:pPr>
      <w:spacing w:after="100" w:line="276" w:lineRule="auto"/>
      <w:ind w:left="220"/>
    </w:pPr>
    <w:rPr>
      <w:rFonts w:asciiTheme="minorHAnsi" w:hAnsiTheme="minorHAnsi" w:cstheme="minorBidi"/>
    </w:rPr>
  </w:style>
  <w:style w:type="paragraph" w:styleId="Obsah3">
    <w:name w:val="toc 3"/>
    <w:basedOn w:val="Normlny"/>
    <w:next w:val="Normlny"/>
    <w:autoRedefine/>
    <w:uiPriority w:val="39"/>
    <w:unhideWhenUsed/>
    <w:rsid w:val="00E82E9A"/>
    <w:pPr>
      <w:spacing w:after="100" w:line="276" w:lineRule="auto"/>
      <w:ind w:left="440"/>
    </w:pPr>
    <w:rPr>
      <w:rFonts w:asciiTheme="minorHAnsi" w:hAnsiTheme="minorHAnsi" w:cstheme="minorBidi"/>
    </w:rPr>
  </w:style>
  <w:style w:type="paragraph" w:styleId="Obsah4">
    <w:name w:val="toc 4"/>
    <w:basedOn w:val="Normlny"/>
    <w:next w:val="Normlny"/>
    <w:autoRedefine/>
    <w:uiPriority w:val="39"/>
    <w:unhideWhenUsed/>
    <w:rsid w:val="00E82E9A"/>
    <w:pPr>
      <w:spacing w:after="100" w:line="276" w:lineRule="auto"/>
      <w:ind w:left="660"/>
    </w:pPr>
    <w:rPr>
      <w:rFonts w:asciiTheme="minorHAnsi" w:hAnsiTheme="minorHAnsi" w:cstheme="minorBidi"/>
    </w:rPr>
  </w:style>
  <w:style w:type="paragraph" w:styleId="Obsah5">
    <w:name w:val="toc 5"/>
    <w:basedOn w:val="Normlny"/>
    <w:next w:val="Normlny"/>
    <w:autoRedefine/>
    <w:uiPriority w:val="39"/>
    <w:unhideWhenUsed/>
    <w:rsid w:val="00E82E9A"/>
    <w:pPr>
      <w:spacing w:after="100" w:line="276" w:lineRule="auto"/>
      <w:ind w:left="880"/>
    </w:pPr>
    <w:rPr>
      <w:rFonts w:asciiTheme="minorHAnsi" w:hAnsiTheme="minorHAnsi" w:cstheme="minorBidi"/>
    </w:rPr>
  </w:style>
  <w:style w:type="paragraph" w:styleId="Obsah6">
    <w:name w:val="toc 6"/>
    <w:basedOn w:val="Normlny"/>
    <w:next w:val="Normlny"/>
    <w:autoRedefine/>
    <w:uiPriority w:val="39"/>
    <w:unhideWhenUsed/>
    <w:rsid w:val="00E82E9A"/>
    <w:pPr>
      <w:spacing w:after="100" w:line="276" w:lineRule="auto"/>
      <w:ind w:left="1100"/>
    </w:pPr>
    <w:rPr>
      <w:rFonts w:asciiTheme="minorHAnsi" w:eastAsiaTheme="minorEastAsia" w:hAnsiTheme="minorHAnsi" w:cstheme="minorBidi"/>
      <w:lang w:eastAsia="sk-SK"/>
    </w:rPr>
  </w:style>
  <w:style w:type="paragraph" w:styleId="Obsah7">
    <w:name w:val="toc 7"/>
    <w:basedOn w:val="Normlny"/>
    <w:next w:val="Normlny"/>
    <w:autoRedefine/>
    <w:uiPriority w:val="39"/>
    <w:unhideWhenUsed/>
    <w:rsid w:val="00E82E9A"/>
    <w:pPr>
      <w:spacing w:after="100" w:line="276" w:lineRule="auto"/>
      <w:ind w:left="1320"/>
    </w:pPr>
    <w:rPr>
      <w:rFonts w:asciiTheme="minorHAnsi" w:eastAsiaTheme="minorEastAsia" w:hAnsiTheme="minorHAnsi" w:cstheme="minorBidi"/>
      <w:lang w:eastAsia="sk-SK"/>
    </w:rPr>
  </w:style>
  <w:style w:type="paragraph" w:styleId="Obsah8">
    <w:name w:val="toc 8"/>
    <w:basedOn w:val="Normlny"/>
    <w:next w:val="Normlny"/>
    <w:autoRedefine/>
    <w:uiPriority w:val="39"/>
    <w:unhideWhenUsed/>
    <w:rsid w:val="00E82E9A"/>
    <w:pPr>
      <w:spacing w:after="100" w:line="276" w:lineRule="auto"/>
      <w:ind w:left="1540"/>
    </w:pPr>
    <w:rPr>
      <w:rFonts w:asciiTheme="minorHAnsi" w:eastAsiaTheme="minorEastAsia" w:hAnsiTheme="minorHAnsi" w:cstheme="minorBidi"/>
      <w:lang w:eastAsia="sk-SK"/>
    </w:rPr>
  </w:style>
  <w:style w:type="paragraph" w:styleId="Obsah9">
    <w:name w:val="toc 9"/>
    <w:basedOn w:val="Normlny"/>
    <w:next w:val="Normlny"/>
    <w:autoRedefine/>
    <w:uiPriority w:val="39"/>
    <w:unhideWhenUsed/>
    <w:rsid w:val="00E82E9A"/>
    <w:pPr>
      <w:spacing w:after="100" w:line="276" w:lineRule="auto"/>
      <w:ind w:left="1760"/>
    </w:pPr>
    <w:rPr>
      <w:rFonts w:asciiTheme="minorHAnsi" w:eastAsiaTheme="minorEastAsia" w:hAnsiTheme="minorHAnsi" w:cstheme="minorBidi"/>
      <w:lang w:eastAsia="sk-SK"/>
    </w:rPr>
  </w:style>
  <w:style w:type="character" w:customStyle="1" w:styleId="truktradokumentuChar">
    <w:name w:val="Štruktúra dokumentu Char"/>
    <w:basedOn w:val="Predvolenpsmoodseku"/>
    <w:link w:val="truktradokumentu"/>
    <w:uiPriority w:val="99"/>
    <w:semiHidden/>
    <w:rsid w:val="00E82E9A"/>
    <w:rPr>
      <w:rFonts w:ascii="Tahoma" w:hAnsi="Tahoma" w:cs="Tahoma"/>
      <w:sz w:val="16"/>
      <w:szCs w:val="16"/>
    </w:rPr>
  </w:style>
  <w:style w:type="paragraph" w:styleId="truktradokumentu">
    <w:name w:val="Document Map"/>
    <w:basedOn w:val="Normlny"/>
    <w:link w:val="truktradokumentuChar"/>
    <w:uiPriority w:val="99"/>
    <w:semiHidden/>
    <w:unhideWhenUsed/>
    <w:rsid w:val="00E82E9A"/>
    <w:rPr>
      <w:rFonts w:ascii="Tahoma" w:hAnsi="Tahoma" w:cs="Tahoma"/>
      <w:sz w:val="16"/>
      <w:szCs w:val="16"/>
    </w:rPr>
  </w:style>
  <w:style w:type="character" w:customStyle="1" w:styleId="truktradokumentuChar1">
    <w:name w:val="Štruktúra dokumentu Char1"/>
    <w:basedOn w:val="Predvolenpsmoodseku"/>
    <w:uiPriority w:val="99"/>
    <w:semiHidden/>
    <w:rsid w:val="00E82E9A"/>
    <w:rPr>
      <w:rFonts w:ascii="Segoe UI" w:hAnsi="Segoe UI" w:cs="Segoe UI"/>
      <w:sz w:val="16"/>
      <w:szCs w:val="16"/>
    </w:rPr>
  </w:style>
  <w:style w:type="paragraph" w:customStyle="1" w:styleId="Normlny1">
    <w:name w:val="Normálny1"/>
    <w:basedOn w:val="Normlny"/>
    <w:rsid w:val="00E82E9A"/>
    <w:pPr>
      <w:spacing w:before="100" w:beforeAutospacing="1" w:after="100" w:afterAutospacing="1"/>
    </w:pPr>
    <w:rPr>
      <w:rFonts w:ascii="Times New Roman" w:eastAsia="Times New Roman" w:hAnsi="Times New Roman"/>
      <w:sz w:val="24"/>
      <w:szCs w:val="24"/>
      <w:lang w:eastAsia="sk-SK"/>
    </w:rPr>
  </w:style>
  <w:style w:type="character" w:customStyle="1" w:styleId="awspan1">
    <w:name w:val="awspan1"/>
    <w:basedOn w:val="Predvolenpsmoodseku"/>
    <w:rsid w:val="00E82E9A"/>
    <w:rPr>
      <w:color w:val="000000"/>
      <w:sz w:val="24"/>
      <w:szCs w:val="24"/>
    </w:rPr>
  </w:style>
  <w:style w:type="paragraph" w:styleId="Obyajntext">
    <w:name w:val="Plain Text"/>
    <w:basedOn w:val="Normlny"/>
    <w:link w:val="ObyajntextChar"/>
    <w:uiPriority w:val="99"/>
    <w:unhideWhenUsed/>
    <w:rsid w:val="00E82E9A"/>
    <w:rPr>
      <w:rFonts w:cstheme="minorBidi"/>
      <w:szCs w:val="21"/>
    </w:rPr>
  </w:style>
  <w:style w:type="character" w:customStyle="1" w:styleId="ObyajntextChar">
    <w:name w:val="Obyčajný text Char"/>
    <w:basedOn w:val="Predvolenpsmoodseku"/>
    <w:link w:val="Obyajntext"/>
    <w:uiPriority w:val="99"/>
    <w:rsid w:val="00E82E9A"/>
    <w:rPr>
      <w:rFonts w:ascii="Calibri" w:hAnsi="Calibri"/>
      <w:szCs w:val="21"/>
    </w:rPr>
  </w:style>
  <w:style w:type="paragraph" w:customStyle="1" w:styleId="xmsonormal">
    <w:name w:val="x_msonormal"/>
    <w:basedOn w:val="Normlny"/>
    <w:rsid w:val="00E82E9A"/>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1991/51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5/8/" TargetMode="External"/><Relationship Id="rId5" Type="http://schemas.openxmlformats.org/officeDocument/2006/relationships/footnotes" Target="footnotes.xml"/><Relationship Id="rId10" Type="http://schemas.openxmlformats.org/officeDocument/2006/relationships/hyperlink" Target="https://www.slov-lex.sk/pravne-predpisy/SK/ZZ/2003/548/" TargetMode="External"/><Relationship Id="rId4" Type="http://schemas.openxmlformats.org/officeDocument/2006/relationships/webSettings" Target="webSettings.xml"/><Relationship Id="rId9" Type="http://schemas.openxmlformats.org/officeDocument/2006/relationships/hyperlink" Target="https://www.slov-lex.sk/pravne-predpisy/SK/ZZ/1995/145/"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20093</Words>
  <Characters>114536</Characters>
  <Application>Microsoft Office Word</Application>
  <DocSecurity>0</DocSecurity>
  <Lines>954</Lines>
  <Paragraphs>268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2021-12-14T13:37:00Z</dcterms:created>
  <dcterms:modified xsi:type="dcterms:W3CDTF">2021-12-14T13:37:00Z</dcterms:modified>
</cp:coreProperties>
</file>