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E9F" w:rsidRDefault="00590E9F" w:rsidP="00590E9F">
      <w:pPr>
        <w:spacing w:before="240" w:after="0" w:line="360" w:lineRule="auto"/>
        <w:ind w:left="2832" w:hanging="2832"/>
        <w:jc w:val="center"/>
        <w:rPr>
          <w:rFonts w:ascii="Times New Roman" w:hAnsi="Times New Roman"/>
          <w:b/>
          <w:sz w:val="24"/>
          <w:szCs w:val="24"/>
        </w:rPr>
      </w:pPr>
      <w:r>
        <w:rPr>
          <w:rFonts w:ascii="Times New Roman" w:hAnsi="Times New Roman"/>
          <w:b/>
          <w:sz w:val="24"/>
          <w:szCs w:val="24"/>
        </w:rPr>
        <w:t>Dôvodová správa</w:t>
      </w:r>
    </w:p>
    <w:p w:rsidR="00590E9F" w:rsidRDefault="00590E9F" w:rsidP="00590E9F">
      <w:pPr>
        <w:spacing w:before="240" w:after="0" w:line="360" w:lineRule="auto"/>
        <w:ind w:left="2832" w:hanging="2832"/>
        <w:jc w:val="center"/>
        <w:rPr>
          <w:rFonts w:ascii="Times New Roman" w:hAnsi="Times New Roman"/>
          <w:b/>
          <w:sz w:val="24"/>
          <w:szCs w:val="24"/>
        </w:rPr>
      </w:pPr>
    </w:p>
    <w:p w:rsidR="00590E9F" w:rsidRDefault="00590E9F" w:rsidP="00590E9F">
      <w:pPr>
        <w:spacing w:after="0" w:line="360" w:lineRule="auto"/>
        <w:jc w:val="both"/>
        <w:rPr>
          <w:rFonts w:ascii="Times New Roman" w:hAnsi="Times New Roman"/>
          <w:b/>
          <w:sz w:val="24"/>
          <w:szCs w:val="24"/>
        </w:rPr>
      </w:pPr>
      <w:r>
        <w:rPr>
          <w:rFonts w:ascii="Times New Roman" w:hAnsi="Times New Roman"/>
          <w:b/>
          <w:sz w:val="24"/>
          <w:szCs w:val="24"/>
        </w:rPr>
        <w:t>Všeobecná časť</w:t>
      </w:r>
    </w:p>
    <w:p w:rsidR="00590E9F" w:rsidRDefault="00590E9F" w:rsidP="00590E9F">
      <w:pPr>
        <w:spacing w:after="120" w:line="240" w:lineRule="auto"/>
        <w:ind w:firstLine="708"/>
        <w:jc w:val="both"/>
        <w:rPr>
          <w:rFonts w:ascii="Times New Roman" w:hAnsi="Times New Roman"/>
          <w:sz w:val="24"/>
          <w:szCs w:val="24"/>
        </w:rPr>
      </w:pPr>
      <w:r>
        <w:rPr>
          <w:rFonts w:ascii="Times New Roman" w:hAnsi="Times New Roman"/>
          <w:sz w:val="24"/>
          <w:szCs w:val="24"/>
        </w:rPr>
        <w:t xml:space="preserve">Návrh zákona reaguje na Národnou radou Slovenskej republiky schválené znenie zákona o elektronických komunikáciách po zapracovaní pripomienok prezidentky republiky pri vetovaní pôvodne schváleného znenia zákona o elektronických komunikáciách. </w:t>
      </w:r>
    </w:p>
    <w:p w:rsidR="00590E9F" w:rsidRDefault="00590E9F" w:rsidP="00590E9F">
      <w:pPr>
        <w:spacing w:after="120" w:line="240" w:lineRule="auto"/>
        <w:ind w:firstLine="708"/>
        <w:jc w:val="both"/>
        <w:rPr>
          <w:rFonts w:ascii="Times New Roman" w:hAnsi="Times New Roman"/>
          <w:sz w:val="24"/>
          <w:szCs w:val="24"/>
        </w:rPr>
      </w:pPr>
      <w:r>
        <w:rPr>
          <w:rFonts w:ascii="Times New Roman" w:hAnsi="Times New Roman"/>
          <w:sz w:val="24"/>
          <w:szCs w:val="24"/>
        </w:rPr>
        <w:t>Bez prijatia zmien navrhovaných v predkladanom návrhu zákona Úrad verejného zdravotníctva Slovenskej republiky príde o možnosť kontaktovať telefónne čísla nahlásené operátormi, ktoré sa zaregistrovali do sietí mimo územia Slovenskej republiky, čo bude mať kritický dopad na funkčnosť aplikácie eHranica a následne vykonateľnosť vyhlášok, ktoré stanovujú povinnosti osôb po vstupe na územie Slovenskej republiky. V prípade, že by sa osoba rozhodla neregistrovať sa do aplikácie eHranica a vstúpila by na územie Slovenskej republiky bez kontroly na hraniciach, Úrad verejného zdravotníctva Slovenskej republiky by sa o tejto skutočnosti podľa schváleného znenia zákona nikdy nedozvedel a nemohol tieto čísla kontaktovať. Táto neschopnosť štátu konať je kritická najmä v prostredí možných nových variantov ochorenia COVID-19, ako napríklad aktuálny variant Omicron. Úrad verejného zdravotníctva Slovenskej republiky by tak z veľkej časti stratil flexibilnosť, s ktorou môže na situáciu reagovať a aplikovať ju v praxi.</w:t>
      </w:r>
    </w:p>
    <w:p w:rsidR="00590E9F" w:rsidRDefault="00590E9F" w:rsidP="00590E9F">
      <w:pPr>
        <w:spacing w:after="120" w:line="240" w:lineRule="auto"/>
        <w:ind w:firstLine="708"/>
        <w:jc w:val="both"/>
        <w:rPr>
          <w:rFonts w:ascii="Times New Roman" w:hAnsi="Times New Roman"/>
          <w:sz w:val="24"/>
          <w:szCs w:val="24"/>
        </w:rPr>
      </w:pPr>
      <w:r>
        <w:rPr>
          <w:rFonts w:ascii="Times New Roman" w:hAnsi="Times New Roman"/>
          <w:sz w:val="24"/>
          <w:szCs w:val="24"/>
        </w:rPr>
        <w:t xml:space="preserve">Návrhom zákona sa umožní rýchla a efektívna identifikácia potenciálnych nositeľov nákazy a kontrola dodržiavania opatrení nariadených na zamedzenie šírenia nákazy formou poskytnutia relevantných dát orgánom vykonávajúcim monitoring vývoja epidemiologickej situácie a kontrolu dodržiavania nariadených opatrení, nakoľko uvoľnením opatrení prijatých na zamedzenie šírenia ochorenia nevyhnutie dôjde k zvýšeniu rizika šírenia nákazy. Okrem rizika komunitného šírenia ostáva hlavným rizikom import ochorenia zo zahraničia. Poskytnuté dáta budú výlučne umožňovať identifikáciu užívateľov, ktorí sa pred svojím vstupom na územie slovenskej republiky nachádzali v štáte, ktorý je z hľadiska výskytu ochorenia OCVID-19 a epidemiologickej situácie charakterizovaný ako štát, ktorý nie je bezpečný. Takáto úprava umožní adresnejšie smerovanie opatrení a ich vynucovanie bez potreby plošného uzatvárania hraníc a zamedzenia cezhraničného pohybu osôb. Uzatvorenie hraníc by totiž malo nie len potenciálne negatívny vplyv na uplatňovanie základných práv a slobôd občanov Slovenskej republiky a osôb, ktoré majú oprávnený záujem vstúpiť na územie Slovenskej republiky, ale v končenom dôsledku môže mať aj nesmierne negatívny vplyv na ekonomickú situáciu a môže spôsobiť značné hospodárske škody. Účelom návrhu zákona je predchádzať riziku týchto škôd súčasne so zachovaním čo najväčšej miery ochrany zdravia a predchádzania šíreniu ochorenia COVID-19.  </w:t>
      </w:r>
    </w:p>
    <w:p w:rsidR="00590E9F" w:rsidRDefault="00590E9F" w:rsidP="00590E9F">
      <w:pPr>
        <w:spacing w:after="120" w:line="240" w:lineRule="auto"/>
        <w:ind w:firstLine="708"/>
        <w:jc w:val="both"/>
        <w:rPr>
          <w:rFonts w:ascii="Times New Roman" w:eastAsia="Times New Roman" w:hAnsi="Times New Roman"/>
          <w:color w:val="000000"/>
          <w:sz w:val="24"/>
          <w:szCs w:val="24"/>
          <w:lang w:eastAsia="sk-SK"/>
        </w:rPr>
      </w:pPr>
      <w:r>
        <w:rPr>
          <w:rFonts w:ascii="Times New Roman" w:hAnsi="Times New Roman"/>
          <w:color w:val="000000"/>
          <w:sz w:val="24"/>
          <w:szCs w:val="24"/>
        </w:rPr>
        <w:t>Zákonodarca rešpektuje výhrady prezidentky, ktoré vzniesla voči pôvodne schválenému zneniu §.117 ods.21 zákona o elektronických komunikáciách, týkajúce sa ochrany súkromia a osobných údajov dotknutých osôb.</w:t>
      </w:r>
    </w:p>
    <w:p w:rsidR="00590E9F" w:rsidRDefault="00590E9F" w:rsidP="00590E9F">
      <w:pPr>
        <w:spacing w:after="120" w:line="240" w:lineRule="auto"/>
        <w:ind w:firstLine="708"/>
        <w:jc w:val="both"/>
        <w:rPr>
          <w:rFonts w:ascii="Times New Roman" w:eastAsia="Times New Roman" w:hAnsi="Times New Roman"/>
          <w:sz w:val="24"/>
          <w:szCs w:val="24"/>
          <w:lang w:eastAsia="sk-SK"/>
        </w:rPr>
      </w:pPr>
      <w:r>
        <w:rPr>
          <w:rFonts w:ascii="Times New Roman" w:eastAsia="Times New Roman" w:hAnsi="Times New Roman"/>
          <w:color w:val="000000"/>
          <w:sz w:val="24"/>
          <w:szCs w:val="24"/>
          <w:lang w:eastAsia="sk-SK"/>
        </w:rPr>
        <w:t>Zároveň zákonodarca vníma potrebu zo strany orgánov verejného zdravotníctva disponovať legálnou bázou pre získanie určitých údajov o účastníkoch telekomunikačnej .prevádzky za účelom napr. trasovania kontaktov, kontroly dodržiavania izolácie pri príchode zo zahraničia a pod. v čase pandémie ochorenia Covid-19.</w:t>
      </w:r>
    </w:p>
    <w:p w:rsidR="00590E9F" w:rsidRDefault="00590E9F" w:rsidP="00590E9F">
      <w:pPr>
        <w:spacing w:after="120" w:line="240" w:lineRule="auto"/>
        <w:jc w:val="both"/>
        <w:rPr>
          <w:rFonts w:ascii="Times New Roman" w:eastAsia="Times New Roman" w:hAnsi="Times New Roman"/>
          <w:sz w:val="24"/>
          <w:szCs w:val="24"/>
          <w:lang w:eastAsia="sk-SK"/>
        </w:rPr>
      </w:pPr>
    </w:p>
    <w:p w:rsidR="00590E9F" w:rsidRDefault="00590E9F" w:rsidP="00590E9F">
      <w:pPr>
        <w:spacing w:after="120" w:line="240" w:lineRule="auto"/>
        <w:ind w:firstLine="708"/>
        <w:jc w:val="both"/>
        <w:rPr>
          <w:rFonts w:ascii="Times New Roman" w:eastAsia="Times New Roman" w:hAnsi="Times New Roman"/>
          <w:sz w:val="24"/>
          <w:szCs w:val="24"/>
          <w:lang w:eastAsia="sk-SK"/>
        </w:rPr>
      </w:pPr>
      <w:r>
        <w:rPr>
          <w:rFonts w:ascii="Times New Roman" w:eastAsia="Times New Roman" w:hAnsi="Times New Roman"/>
          <w:color w:val="000000"/>
          <w:sz w:val="24"/>
          <w:szCs w:val="24"/>
          <w:lang w:eastAsia="sk-SK"/>
        </w:rPr>
        <w:lastRenderedPageBreak/>
        <w:t>Zákonodarca v záujme vyváženia uvedených záujmov s prihliadnutím na judikatúru Ústavného súdu Slovenskej republiky schvaľuje predkladané znenie návrhu zákona, ktoré  dbá o zvýšenú ochranu súkromia a osobných údajov dotknutých osôb a zároveň by poskytlo možnosť orgánom verejného zdravotníctva získať od podniku prinajmenšom telefónne číslo účastníka pri zachovaní bŕzd a kontrolných mechanizmov.</w:t>
      </w:r>
    </w:p>
    <w:p w:rsidR="00590E9F" w:rsidRDefault="00590E9F" w:rsidP="00590E9F">
      <w:pPr>
        <w:spacing w:after="120" w:line="240" w:lineRule="auto"/>
        <w:ind w:firstLine="708"/>
        <w:jc w:val="both"/>
        <w:rPr>
          <w:rFonts w:ascii="Times New Roman" w:hAnsi="Times New Roman"/>
          <w:sz w:val="24"/>
          <w:szCs w:val="24"/>
        </w:rPr>
      </w:pPr>
      <w:r>
        <w:rPr>
          <w:rFonts w:ascii="Times New Roman" w:hAnsi="Times New Roman"/>
          <w:sz w:val="24"/>
          <w:szCs w:val="24"/>
        </w:rPr>
        <w:t>Návrh zákona tak reflektuje potrebu osobitných záruk vznesených napr. Ústavným súdom Slovenskej republiky v uznesení sp. zn. PL. ÚS 13/2020, a to najmä subsidiaritu používania získaných údajov, jasné vymedzenie účelu použitia daných údajov, kvalitný dohľad zo strany nezávislých inštitúcií, zabezpečenie mimoriadne vysokej úrovne ochrany a bezpečnosti, časovo podmienené zničenie údajov a zároveň vyrozumenie dotknutých osôb.</w:t>
      </w:r>
    </w:p>
    <w:p w:rsidR="00590E9F" w:rsidRDefault="00590E9F" w:rsidP="00590E9F">
      <w:pPr>
        <w:spacing w:after="120" w:line="240" w:lineRule="auto"/>
        <w:ind w:firstLine="708"/>
        <w:jc w:val="both"/>
        <w:rPr>
          <w:rFonts w:ascii="Times New Roman" w:hAnsi="Times New Roman"/>
          <w:sz w:val="24"/>
          <w:szCs w:val="24"/>
        </w:rPr>
      </w:pPr>
      <w:r>
        <w:rPr>
          <w:rFonts w:ascii="Times New Roman" w:hAnsi="Times New Roman"/>
          <w:sz w:val="24"/>
          <w:szCs w:val="24"/>
        </w:rPr>
        <w:t xml:space="preserve">Návrh zákona nie je predmetom vnútrokomunitárneho pripomienkového konania.  </w:t>
      </w:r>
    </w:p>
    <w:p w:rsidR="00590E9F" w:rsidRDefault="00590E9F" w:rsidP="00590E9F">
      <w:pPr>
        <w:spacing w:after="120" w:line="240" w:lineRule="auto"/>
        <w:ind w:firstLine="708"/>
        <w:jc w:val="both"/>
        <w:rPr>
          <w:rFonts w:ascii="Times New Roman" w:hAnsi="Times New Roman"/>
          <w:sz w:val="24"/>
          <w:szCs w:val="24"/>
        </w:rPr>
      </w:pPr>
      <w:r>
        <w:rPr>
          <w:rFonts w:ascii="Times New Roman" w:hAnsi="Times New Roman"/>
          <w:sz w:val="24"/>
          <w:szCs w:val="24"/>
        </w:rPr>
        <w:t xml:space="preserve">Návrh zákona nemá vplyv na rozpočet verejnej správy, nemá vplyv na manželstvo, rodičovstvo a rodinu, na podnikateľské prostredie, nemá sociálne vplyvy, vplyvy na životné prostredie, na informatizáciu spoločnosti, ani na služby verejnej správy pre občana. </w:t>
      </w:r>
    </w:p>
    <w:p w:rsidR="00590E9F" w:rsidRDefault="00590E9F" w:rsidP="00590E9F">
      <w:pPr>
        <w:spacing w:after="120" w:line="240" w:lineRule="auto"/>
        <w:ind w:firstLine="708"/>
        <w:jc w:val="both"/>
        <w:rPr>
          <w:rFonts w:ascii="Times New Roman" w:hAnsi="Times New Roman"/>
          <w:sz w:val="24"/>
          <w:szCs w:val="24"/>
        </w:rPr>
      </w:pPr>
      <w:r>
        <w:rPr>
          <w:rFonts w:ascii="Times New Roman" w:hAnsi="Times New Roman"/>
          <w:sz w:val="24"/>
          <w:szCs w:val="24"/>
        </w:rPr>
        <w:t>Návrh zákona je v súlade s Ústavou Slovenskej republiky, ústavnými zákonmi a nálezmi Ústavného súdu Slovenskej republiky a zákonmi, ako aj s medzinárodnými zmluvami, ktorými je Slovenská republika viazaná a súčasne je v súlade s právom Európskej únie.</w:t>
      </w:r>
    </w:p>
    <w:p w:rsidR="00590E9F" w:rsidRDefault="00590E9F" w:rsidP="00590E9F">
      <w:pPr>
        <w:spacing w:after="0"/>
        <w:ind w:firstLine="708"/>
        <w:jc w:val="both"/>
        <w:rPr>
          <w:rFonts w:ascii="Times New Roman" w:hAnsi="Times New Roman"/>
          <w:sz w:val="24"/>
          <w:szCs w:val="24"/>
        </w:rPr>
      </w:pPr>
    </w:p>
    <w:p w:rsidR="00590E9F" w:rsidRDefault="00590E9F" w:rsidP="00590E9F">
      <w:pPr>
        <w:spacing w:after="160" w:line="259" w:lineRule="auto"/>
      </w:pPr>
      <w:r>
        <w:br w:type="page"/>
      </w:r>
    </w:p>
    <w:p w:rsidR="00590E9F" w:rsidRPr="006045CB" w:rsidRDefault="00590E9F" w:rsidP="00590E9F">
      <w:pPr>
        <w:spacing w:after="0" w:line="240" w:lineRule="auto"/>
        <w:jc w:val="center"/>
        <w:rPr>
          <w:rFonts w:ascii="Times New Roman" w:eastAsia="Times New Roman" w:hAnsi="Times New Roman"/>
          <w:b/>
          <w:sz w:val="28"/>
          <w:szCs w:val="28"/>
          <w:lang w:eastAsia="sk-SK"/>
        </w:rPr>
      </w:pPr>
      <w:r>
        <w:rPr>
          <w:rFonts w:ascii="Times New Roman" w:eastAsia="Times New Roman" w:hAnsi="Times New Roman"/>
          <w:b/>
          <w:sz w:val="28"/>
          <w:szCs w:val="28"/>
          <w:lang w:eastAsia="sk-SK"/>
        </w:rPr>
        <w:lastRenderedPageBreak/>
        <w:t>D</w:t>
      </w:r>
      <w:r w:rsidRPr="006045CB">
        <w:rPr>
          <w:rFonts w:ascii="Times New Roman" w:eastAsia="Times New Roman" w:hAnsi="Times New Roman"/>
          <w:b/>
          <w:sz w:val="28"/>
          <w:szCs w:val="28"/>
          <w:lang w:eastAsia="sk-SK"/>
        </w:rPr>
        <w:t>oložka vybraných vplyvov</w:t>
      </w:r>
    </w:p>
    <w:p w:rsidR="00590E9F" w:rsidRPr="00B043B4" w:rsidRDefault="00590E9F" w:rsidP="00590E9F">
      <w:pPr>
        <w:ind w:left="426"/>
        <w:contextualSpacing/>
        <w:rPr>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590E9F" w:rsidRPr="00B043B4" w:rsidTr="00D15858">
        <w:tc>
          <w:tcPr>
            <w:tcW w:w="9180" w:type="dxa"/>
            <w:gridSpan w:val="11"/>
            <w:tcBorders>
              <w:bottom w:val="single" w:sz="4" w:space="0" w:color="FFFFFF"/>
            </w:tcBorders>
            <w:shd w:val="clear" w:color="auto" w:fill="E2E2E2"/>
          </w:tcPr>
          <w:p w:rsidR="00590E9F" w:rsidRPr="00B043B4" w:rsidRDefault="00590E9F" w:rsidP="00590E9F">
            <w:pPr>
              <w:numPr>
                <w:ilvl w:val="0"/>
                <w:numId w:val="1"/>
              </w:numPr>
              <w:spacing w:after="0" w:line="240" w:lineRule="auto"/>
              <w:ind w:left="426"/>
              <w:contextualSpacing/>
              <w:rPr>
                <w:rFonts w:ascii="Times New Roman" w:hAnsi="Times New Roman" w:cs="Times New Roman"/>
                <w:b/>
              </w:rPr>
            </w:pPr>
            <w:r w:rsidRPr="00B043B4">
              <w:rPr>
                <w:rFonts w:ascii="Times New Roman" w:hAnsi="Times New Roman" w:cs="Times New Roman"/>
                <w:b/>
              </w:rPr>
              <w:t>Základné údaje</w:t>
            </w:r>
          </w:p>
        </w:tc>
      </w:tr>
      <w:tr w:rsidR="00590E9F" w:rsidRPr="00B043B4" w:rsidTr="00D15858">
        <w:tc>
          <w:tcPr>
            <w:tcW w:w="9180" w:type="dxa"/>
            <w:gridSpan w:val="11"/>
            <w:tcBorders>
              <w:bottom w:val="single" w:sz="4" w:space="0" w:color="FFFFFF"/>
            </w:tcBorders>
            <w:shd w:val="clear" w:color="auto" w:fill="E2E2E2"/>
          </w:tcPr>
          <w:p w:rsidR="00590E9F" w:rsidRPr="00B043B4" w:rsidRDefault="00590E9F" w:rsidP="00D15858">
            <w:pPr>
              <w:ind w:left="142"/>
              <w:contextualSpacing/>
              <w:rPr>
                <w:rFonts w:ascii="Times New Roman" w:hAnsi="Times New Roman" w:cs="Times New Roman"/>
                <w:b/>
              </w:rPr>
            </w:pPr>
            <w:r w:rsidRPr="00B043B4">
              <w:rPr>
                <w:rFonts w:ascii="Times New Roman" w:hAnsi="Times New Roman" w:cs="Times New Roman"/>
                <w:b/>
              </w:rPr>
              <w:t>Názov materiálu</w:t>
            </w:r>
          </w:p>
        </w:tc>
      </w:tr>
      <w:tr w:rsidR="00590E9F" w:rsidRPr="00B043B4" w:rsidTr="00D15858">
        <w:tc>
          <w:tcPr>
            <w:tcW w:w="9180" w:type="dxa"/>
            <w:gridSpan w:val="11"/>
            <w:tcBorders>
              <w:top w:val="single" w:sz="4" w:space="0" w:color="FFFFFF"/>
              <w:bottom w:val="single" w:sz="4" w:space="0" w:color="auto"/>
            </w:tcBorders>
          </w:tcPr>
          <w:p w:rsidR="00590E9F" w:rsidRPr="005C5FD2" w:rsidRDefault="00590E9F" w:rsidP="00D15858">
            <w:pPr>
              <w:rPr>
                <w:rFonts w:ascii="Times New Roman" w:eastAsia="Times New Roman" w:hAnsi="Times New Roman" w:cs="Times New Roman"/>
                <w:i/>
                <w:color w:val="000000"/>
                <w:sz w:val="20"/>
                <w:szCs w:val="20"/>
                <w:lang w:eastAsia="sk-SK"/>
              </w:rPr>
            </w:pPr>
            <w:r w:rsidRPr="000D02AC">
              <w:rPr>
                <w:rFonts w:ascii="Times New Roman" w:eastAsia="Times New Roman" w:hAnsi="Times New Roman" w:cs="Times New Roman"/>
                <w:i/>
                <w:color w:val="000000"/>
                <w:sz w:val="20"/>
                <w:szCs w:val="20"/>
                <w:lang w:eastAsia="sk-SK"/>
              </w:rPr>
              <w:t xml:space="preserve">Návrh </w:t>
            </w:r>
            <w:r w:rsidRPr="005C5FD2">
              <w:rPr>
                <w:rFonts w:ascii="Times New Roman" w:eastAsia="Times New Roman" w:hAnsi="Times New Roman" w:cs="Times New Roman"/>
                <w:i/>
                <w:color w:val="000000"/>
                <w:sz w:val="20"/>
                <w:szCs w:val="20"/>
                <w:lang w:eastAsia="sk-SK"/>
              </w:rPr>
              <w:t xml:space="preserve">zákona, ktorým sa </w:t>
            </w:r>
            <w:r>
              <w:rPr>
                <w:rFonts w:ascii="Times New Roman" w:eastAsia="Times New Roman" w:hAnsi="Times New Roman" w:cs="Times New Roman"/>
                <w:i/>
                <w:color w:val="000000"/>
                <w:sz w:val="20"/>
                <w:szCs w:val="20"/>
                <w:lang w:eastAsia="sk-SK"/>
              </w:rPr>
              <w:t xml:space="preserve">dopĺňa </w:t>
            </w:r>
            <w:r w:rsidRPr="005C5FD2">
              <w:rPr>
                <w:rFonts w:ascii="Times New Roman" w:eastAsia="Times New Roman" w:hAnsi="Times New Roman" w:cs="Times New Roman"/>
                <w:i/>
                <w:color w:val="000000"/>
                <w:sz w:val="20"/>
                <w:szCs w:val="20"/>
                <w:lang w:eastAsia="sk-SK"/>
              </w:rPr>
              <w:t xml:space="preserve">zákon č. 452/2021 Z. z. o elektronických komunikáciách </w:t>
            </w:r>
          </w:p>
        </w:tc>
      </w:tr>
      <w:tr w:rsidR="00590E9F" w:rsidRPr="00B043B4" w:rsidTr="00D15858">
        <w:tc>
          <w:tcPr>
            <w:tcW w:w="9180" w:type="dxa"/>
            <w:gridSpan w:val="11"/>
            <w:tcBorders>
              <w:top w:val="single" w:sz="4" w:space="0" w:color="auto"/>
              <w:left w:val="single" w:sz="4" w:space="0" w:color="auto"/>
              <w:bottom w:val="single" w:sz="4" w:space="0" w:color="FFFFFF"/>
            </w:tcBorders>
            <w:shd w:val="clear" w:color="auto" w:fill="E2E2E2"/>
          </w:tcPr>
          <w:p w:rsidR="00590E9F" w:rsidRPr="00B043B4" w:rsidRDefault="00590E9F" w:rsidP="00D15858">
            <w:pPr>
              <w:ind w:left="142"/>
              <w:contextualSpacing/>
              <w:rPr>
                <w:rFonts w:ascii="Times New Roman" w:hAnsi="Times New Roman" w:cs="Times New Roman"/>
                <w:b/>
              </w:rPr>
            </w:pPr>
            <w:r w:rsidRPr="00B043B4">
              <w:rPr>
                <w:rFonts w:ascii="Times New Roman" w:hAnsi="Times New Roman" w:cs="Times New Roman"/>
                <w:b/>
              </w:rPr>
              <w:t>Predkladateľ (a spolupredkladateľ)</w:t>
            </w:r>
          </w:p>
        </w:tc>
      </w:tr>
      <w:tr w:rsidR="00590E9F" w:rsidRPr="00B043B4" w:rsidTr="00D15858">
        <w:tc>
          <w:tcPr>
            <w:tcW w:w="9180" w:type="dxa"/>
            <w:gridSpan w:val="11"/>
            <w:tcBorders>
              <w:top w:val="single" w:sz="4" w:space="0" w:color="FFFFFF"/>
              <w:left w:val="single" w:sz="4" w:space="0" w:color="auto"/>
              <w:bottom w:val="single" w:sz="4" w:space="0" w:color="auto"/>
            </w:tcBorders>
            <w:shd w:val="clear" w:color="auto" w:fill="FFFFFF"/>
          </w:tcPr>
          <w:p w:rsidR="00590E9F" w:rsidRPr="00B043B4" w:rsidRDefault="00590E9F" w:rsidP="00D15858">
            <w:pPr>
              <w:rPr>
                <w:rFonts w:ascii="Times New Roman" w:eastAsia="Times New Roman" w:hAnsi="Times New Roman" w:cs="Times New Roman"/>
                <w:sz w:val="20"/>
                <w:szCs w:val="20"/>
                <w:lang w:eastAsia="sk-SK"/>
              </w:rPr>
            </w:pPr>
            <w:r w:rsidRPr="000D02AC">
              <w:rPr>
                <w:rFonts w:ascii="Times New Roman" w:eastAsia="Times New Roman" w:hAnsi="Times New Roman" w:cs="Times New Roman"/>
                <w:i/>
                <w:sz w:val="20"/>
                <w:szCs w:val="20"/>
                <w:lang w:eastAsia="sk-SK"/>
              </w:rPr>
              <w:t>Ministerstvo dopravy a výstavby Slovenskej republiky</w:t>
            </w:r>
          </w:p>
          <w:p w:rsidR="00590E9F" w:rsidRPr="00B043B4" w:rsidRDefault="00590E9F" w:rsidP="00D15858">
            <w:pPr>
              <w:rPr>
                <w:rFonts w:ascii="Times New Roman" w:eastAsia="Times New Roman" w:hAnsi="Times New Roman" w:cs="Times New Roman"/>
                <w:sz w:val="20"/>
                <w:szCs w:val="20"/>
                <w:lang w:eastAsia="sk-SK"/>
              </w:rPr>
            </w:pPr>
          </w:p>
        </w:tc>
      </w:tr>
      <w:tr w:rsidR="00590E9F" w:rsidRPr="00B043B4" w:rsidTr="00D15858">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590E9F" w:rsidRPr="00B043B4" w:rsidRDefault="00590E9F" w:rsidP="00D15858">
            <w:pPr>
              <w:ind w:left="142"/>
              <w:contextualSpacing/>
              <w:rPr>
                <w:rFonts w:ascii="Times New Roman" w:hAnsi="Times New Roman" w:cs="Times New Roman"/>
                <w:b/>
              </w:rPr>
            </w:pPr>
            <w:r w:rsidRPr="00B043B4">
              <w:rPr>
                <w:rFonts w:ascii="Times New Roman" w:hAnsi="Times New Roman" w:cs="Times New Roman"/>
                <w:b/>
              </w:rPr>
              <w:t>Charakter predkladaného materiálu</w:t>
            </w:r>
          </w:p>
        </w:tc>
        <w:sdt>
          <w:sdtPr>
            <w:rPr>
              <w:rFonts w:ascii="Times New Roman" w:eastAsia="Times New Roman" w:hAnsi="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590E9F" w:rsidRPr="00B043B4" w:rsidRDefault="00590E9F" w:rsidP="00D1585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590E9F" w:rsidRPr="00B043B4" w:rsidRDefault="00590E9F" w:rsidP="00D15858">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590E9F" w:rsidRPr="00B043B4" w:rsidTr="00D15858">
        <w:tc>
          <w:tcPr>
            <w:tcW w:w="4212" w:type="dxa"/>
            <w:gridSpan w:val="2"/>
            <w:vMerge/>
            <w:tcBorders>
              <w:top w:val="nil"/>
              <w:left w:val="single" w:sz="4" w:space="0" w:color="auto"/>
              <w:bottom w:val="single" w:sz="4" w:space="0" w:color="FFFFFF"/>
            </w:tcBorders>
            <w:shd w:val="clear" w:color="auto" w:fill="E2E2E2"/>
          </w:tcPr>
          <w:p w:rsidR="00590E9F" w:rsidRPr="00B043B4" w:rsidRDefault="00590E9F" w:rsidP="00D15858">
            <w:pPr>
              <w:rPr>
                <w:rFonts w:ascii="Times New Roman" w:eastAsia="Times New Roman" w:hAnsi="Times New Roman" w:cs="Times New Roman"/>
                <w:sz w:val="20"/>
                <w:szCs w:val="20"/>
                <w:lang w:eastAsia="sk-SK"/>
              </w:rPr>
            </w:pPr>
          </w:p>
        </w:tc>
        <w:sdt>
          <w:sdtPr>
            <w:rPr>
              <w:rFonts w:ascii="Times New Roman" w:eastAsia="Times New Roman" w:hAnsi="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590E9F" w:rsidRPr="00B043B4" w:rsidRDefault="00590E9F" w:rsidP="00D1585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590E9F" w:rsidRPr="00B043B4" w:rsidRDefault="00590E9F" w:rsidP="00D15858">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590E9F" w:rsidRPr="00B043B4" w:rsidTr="00D15858">
        <w:tc>
          <w:tcPr>
            <w:tcW w:w="4212" w:type="dxa"/>
            <w:gridSpan w:val="2"/>
            <w:vMerge/>
            <w:tcBorders>
              <w:top w:val="nil"/>
              <w:left w:val="single" w:sz="4" w:space="0" w:color="auto"/>
              <w:bottom w:val="single" w:sz="4" w:space="0" w:color="auto"/>
            </w:tcBorders>
            <w:shd w:val="clear" w:color="auto" w:fill="E2E2E2"/>
          </w:tcPr>
          <w:p w:rsidR="00590E9F" w:rsidRPr="00B043B4" w:rsidRDefault="00590E9F" w:rsidP="00D15858">
            <w:pPr>
              <w:rPr>
                <w:rFonts w:ascii="Times New Roman" w:eastAsia="Times New Roman" w:hAnsi="Times New Roman" w:cs="Times New Roman"/>
                <w:sz w:val="20"/>
                <w:szCs w:val="20"/>
                <w:lang w:eastAsia="sk-SK"/>
              </w:rPr>
            </w:pPr>
          </w:p>
        </w:tc>
        <w:sdt>
          <w:sdtPr>
            <w:rPr>
              <w:rFonts w:ascii="Times New Roman" w:eastAsia="Times New Roman" w:hAnsi="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590E9F" w:rsidRPr="00B043B4" w:rsidRDefault="00590E9F" w:rsidP="00D1585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590E9F" w:rsidRPr="00B043B4" w:rsidRDefault="00590E9F" w:rsidP="00D15858">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590E9F" w:rsidRPr="00B043B4" w:rsidTr="00D15858">
        <w:tc>
          <w:tcPr>
            <w:tcW w:w="9180" w:type="dxa"/>
            <w:gridSpan w:val="11"/>
            <w:tcBorders>
              <w:top w:val="single" w:sz="4" w:space="0" w:color="auto"/>
              <w:left w:val="single" w:sz="4" w:space="0" w:color="auto"/>
              <w:bottom w:val="single" w:sz="4" w:space="0" w:color="FFFFFF"/>
            </w:tcBorders>
            <w:shd w:val="clear" w:color="auto" w:fill="FFFFFF"/>
          </w:tcPr>
          <w:p w:rsidR="00590E9F" w:rsidRPr="00B043B4" w:rsidRDefault="00590E9F" w:rsidP="00D15858">
            <w:pPr>
              <w:rPr>
                <w:rFonts w:ascii="Times New Roman" w:eastAsia="Times New Roman" w:hAnsi="Times New Roman" w:cs="Times New Roman"/>
                <w:sz w:val="20"/>
                <w:szCs w:val="20"/>
                <w:lang w:eastAsia="sk-SK"/>
              </w:rPr>
            </w:pPr>
          </w:p>
        </w:tc>
      </w:tr>
      <w:tr w:rsidR="00590E9F" w:rsidRPr="00B043B4" w:rsidTr="00D15858">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590E9F" w:rsidRPr="00B043B4" w:rsidRDefault="00590E9F" w:rsidP="00D15858">
            <w:pPr>
              <w:ind w:left="142"/>
              <w:contextualSpacing/>
              <w:rPr>
                <w:rFonts w:ascii="Times New Roman" w:hAnsi="Times New Roman" w:cs="Times New Roman"/>
                <w:b/>
              </w:rPr>
            </w:pPr>
            <w:r w:rsidRPr="00B043B4">
              <w:rPr>
                <w:rFonts w:ascii="Times New Roman"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590E9F" w:rsidRPr="00B043B4" w:rsidRDefault="00590E9F" w:rsidP="00D15858">
            <w:pPr>
              <w:rPr>
                <w:rFonts w:ascii="Times New Roman" w:eastAsia="Times New Roman" w:hAnsi="Times New Roman" w:cs="Times New Roman"/>
                <w:i/>
                <w:sz w:val="20"/>
                <w:szCs w:val="20"/>
                <w:lang w:eastAsia="sk-SK"/>
              </w:rPr>
            </w:pPr>
          </w:p>
        </w:tc>
      </w:tr>
      <w:tr w:rsidR="00590E9F" w:rsidRPr="00B043B4" w:rsidTr="00D15858">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590E9F" w:rsidRPr="00B043B4" w:rsidRDefault="00590E9F" w:rsidP="00D15858">
            <w:pPr>
              <w:ind w:left="142"/>
              <w:contextualSpacing/>
              <w:rPr>
                <w:rFonts w:ascii="Times New Roman" w:hAnsi="Times New Roman" w:cs="Times New Roman"/>
                <w:b/>
              </w:rPr>
            </w:pPr>
            <w:r w:rsidRPr="00B043B4">
              <w:rPr>
                <w:rFonts w:ascii="Times New Roman" w:hAnsi="Times New Roman" w:cs="Times New Roman"/>
                <w:b/>
              </w:rPr>
              <w:t>Predpokl</w:t>
            </w:r>
            <w:r>
              <w:rPr>
                <w:rFonts w:ascii="Times New Roman" w:hAnsi="Times New Roman" w:cs="Times New Roman"/>
                <w:b/>
              </w:rPr>
              <w:t>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590E9F" w:rsidRPr="00E3654B" w:rsidRDefault="00590E9F" w:rsidP="00D15858">
            <w:pPr>
              <w:rPr>
                <w:rFonts w:ascii="Times New Roman" w:eastAsia="Times New Roman" w:hAnsi="Times New Roman" w:cs="Times New Roman"/>
                <w:i/>
                <w:sz w:val="20"/>
                <w:szCs w:val="20"/>
                <w:lang w:eastAsia="sk-SK"/>
              </w:rPr>
            </w:pPr>
          </w:p>
        </w:tc>
      </w:tr>
      <w:tr w:rsidR="00590E9F" w:rsidRPr="00B043B4" w:rsidTr="00D15858">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590E9F" w:rsidRPr="00B043B4" w:rsidRDefault="00590E9F" w:rsidP="00D15858">
            <w:pPr>
              <w:ind w:left="142"/>
              <w:contextualSpacing/>
              <w:rPr>
                <w:rFonts w:cs="Times New Roman"/>
                <w:b/>
              </w:rPr>
            </w:pPr>
            <w:r w:rsidRPr="00B043B4">
              <w:rPr>
                <w:rFonts w:ascii="Times New Roman" w:hAnsi="Times New Roman" w:cs="Times New Roman"/>
                <w:b/>
              </w:rPr>
              <w:t>Predpokladaný termín začiatku a ukončenia ZP**</w:t>
            </w:r>
            <w:r w:rsidRPr="00B043B4">
              <w:rPr>
                <w:rFonts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590E9F" w:rsidRPr="00E3654B" w:rsidRDefault="00590E9F" w:rsidP="00D15858">
            <w:pPr>
              <w:rPr>
                <w:rFonts w:ascii="Times New Roman" w:eastAsia="Times New Roman" w:hAnsi="Times New Roman" w:cs="Times New Roman"/>
                <w:i/>
                <w:sz w:val="20"/>
                <w:szCs w:val="20"/>
                <w:lang w:eastAsia="sk-SK"/>
              </w:rPr>
            </w:pPr>
          </w:p>
        </w:tc>
      </w:tr>
      <w:tr w:rsidR="00590E9F" w:rsidRPr="00B043B4" w:rsidTr="00D15858">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590E9F" w:rsidRPr="00B043B4" w:rsidRDefault="00590E9F" w:rsidP="00D15858">
            <w:pPr>
              <w:ind w:left="142"/>
              <w:contextualSpacing/>
              <w:jc w:val="both"/>
              <w:rPr>
                <w:rFonts w:ascii="Times New Roman" w:hAnsi="Times New Roman" w:cs="Times New Roman"/>
                <w:b/>
              </w:rPr>
            </w:pPr>
            <w:r w:rsidRPr="00B043B4">
              <w:rPr>
                <w:rFonts w:ascii="Times New Roman"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590E9F" w:rsidRPr="00B043B4" w:rsidRDefault="00590E9F" w:rsidP="00D15858">
            <w:pPr>
              <w:rPr>
                <w:rFonts w:ascii="Times New Roman" w:eastAsia="Times New Roman" w:hAnsi="Times New Roman" w:cs="Times New Roman"/>
                <w:i/>
                <w:sz w:val="20"/>
                <w:szCs w:val="20"/>
                <w:lang w:eastAsia="sk-SK"/>
              </w:rPr>
            </w:pPr>
            <w:r w:rsidRPr="00E3654B">
              <w:rPr>
                <w:rFonts w:ascii="Times New Roman" w:hAnsi="Times New Roman" w:cs="Times New Roman"/>
                <w:i/>
              </w:rPr>
              <w:t>december 2021</w:t>
            </w:r>
          </w:p>
        </w:tc>
      </w:tr>
      <w:tr w:rsidR="00590E9F" w:rsidRPr="00B043B4" w:rsidTr="00D15858">
        <w:tc>
          <w:tcPr>
            <w:tcW w:w="9180" w:type="dxa"/>
            <w:gridSpan w:val="11"/>
            <w:tcBorders>
              <w:top w:val="single" w:sz="4" w:space="0" w:color="auto"/>
              <w:left w:val="nil"/>
              <w:bottom w:val="single" w:sz="4" w:space="0" w:color="auto"/>
              <w:right w:val="nil"/>
            </w:tcBorders>
            <w:shd w:val="clear" w:color="auto" w:fill="FFFFFF"/>
          </w:tcPr>
          <w:p w:rsidR="00590E9F" w:rsidRPr="00B043B4" w:rsidRDefault="00590E9F" w:rsidP="00D15858">
            <w:pPr>
              <w:rPr>
                <w:rFonts w:ascii="Times New Roman" w:eastAsia="Times New Roman" w:hAnsi="Times New Roman" w:cs="Times New Roman"/>
                <w:sz w:val="20"/>
                <w:szCs w:val="20"/>
                <w:lang w:eastAsia="sk-SK"/>
              </w:rPr>
            </w:pPr>
          </w:p>
        </w:tc>
      </w:tr>
      <w:tr w:rsidR="00590E9F" w:rsidRPr="00B043B4" w:rsidTr="00D1585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590E9F" w:rsidRPr="00B043B4" w:rsidRDefault="00590E9F" w:rsidP="00590E9F">
            <w:pPr>
              <w:numPr>
                <w:ilvl w:val="0"/>
                <w:numId w:val="1"/>
              </w:numPr>
              <w:spacing w:after="0" w:line="240" w:lineRule="auto"/>
              <w:ind w:left="426"/>
              <w:contextualSpacing/>
              <w:rPr>
                <w:rFonts w:ascii="Times New Roman" w:hAnsi="Times New Roman" w:cs="Times New Roman"/>
                <w:b/>
              </w:rPr>
            </w:pPr>
            <w:r w:rsidRPr="00B043B4">
              <w:rPr>
                <w:rFonts w:ascii="Times New Roman" w:hAnsi="Times New Roman" w:cs="Times New Roman"/>
                <w:b/>
              </w:rPr>
              <w:t>Definovanie problému</w:t>
            </w:r>
          </w:p>
        </w:tc>
      </w:tr>
      <w:tr w:rsidR="00590E9F" w:rsidRPr="00B043B4" w:rsidTr="00D15858">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590E9F" w:rsidRPr="00B043B4" w:rsidRDefault="00590E9F" w:rsidP="00D15858">
            <w:pPr>
              <w:rPr>
                <w:rFonts w:ascii="Times New Roman" w:eastAsia="Times New Roman" w:hAnsi="Times New Roman" w:cs="Times New Roman"/>
                <w:b/>
                <w:sz w:val="20"/>
                <w:szCs w:val="20"/>
                <w:lang w:eastAsia="sk-SK"/>
              </w:rPr>
            </w:pPr>
            <w:r w:rsidRPr="00DD5AA0">
              <w:rPr>
                <w:rFonts w:ascii="Times New Roman" w:hAnsi="Times New Roman" w:cs="Times New Roman"/>
              </w:rPr>
              <w:t>V súvislosti s ohrozením verejného zdravia z dôvodu ochorenia COVID-19 spôsobeným korona vírusom zákon upravuje niektoré opatrenia a postupy v oblastiach, ktoré sú vo vecnej pôsobnosti Ministerstva dopravy a výstavby Slovenskej republiky</w:t>
            </w:r>
            <w:r>
              <w:rPr>
                <w:rFonts w:ascii="Times New Roman" w:hAnsi="Times New Roman" w:cs="Times New Roman"/>
              </w:rPr>
              <w:t>.</w:t>
            </w:r>
          </w:p>
        </w:tc>
      </w:tr>
      <w:tr w:rsidR="00590E9F" w:rsidRPr="00B043B4" w:rsidTr="00D15858">
        <w:tc>
          <w:tcPr>
            <w:tcW w:w="9180" w:type="dxa"/>
            <w:gridSpan w:val="11"/>
            <w:tcBorders>
              <w:top w:val="single" w:sz="4" w:space="0" w:color="auto"/>
              <w:left w:val="single" w:sz="4" w:space="0" w:color="auto"/>
              <w:bottom w:val="nil"/>
              <w:right w:val="single" w:sz="4" w:space="0" w:color="auto"/>
            </w:tcBorders>
            <w:shd w:val="clear" w:color="auto" w:fill="E2E2E2"/>
          </w:tcPr>
          <w:p w:rsidR="00590E9F" w:rsidRPr="00B043B4" w:rsidRDefault="00590E9F" w:rsidP="00590E9F">
            <w:pPr>
              <w:numPr>
                <w:ilvl w:val="0"/>
                <w:numId w:val="1"/>
              </w:numPr>
              <w:spacing w:after="0" w:line="240" w:lineRule="auto"/>
              <w:ind w:left="426"/>
              <w:contextualSpacing/>
              <w:rPr>
                <w:rFonts w:ascii="Times New Roman" w:hAnsi="Times New Roman" w:cs="Times New Roman"/>
                <w:b/>
              </w:rPr>
            </w:pPr>
            <w:r w:rsidRPr="00B043B4">
              <w:rPr>
                <w:rFonts w:ascii="Times New Roman" w:hAnsi="Times New Roman" w:cs="Times New Roman"/>
                <w:b/>
              </w:rPr>
              <w:t>Ciele a výsledný stav</w:t>
            </w:r>
          </w:p>
        </w:tc>
      </w:tr>
      <w:tr w:rsidR="00590E9F" w:rsidRPr="00B043B4" w:rsidTr="00D15858">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590E9F" w:rsidRPr="00E3654B" w:rsidRDefault="00590E9F" w:rsidP="00D15858">
            <w:pPr>
              <w:rPr>
                <w:rFonts w:ascii="Times New Roman" w:eastAsia="Times New Roman" w:hAnsi="Times New Roman" w:cs="Times New Roman"/>
                <w:lang w:eastAsia="sk-SK"/>
              </w:rPr>
            </w:pPr>
            <w:r w:rsidRPr="00054E0C">
              <w:rPr>
                <w:rFonts w:ascii="Times New Roman" w:hAnsi="Times New Roman" w:cs="Times New Roman"/>
                <w:iCs/>
              </w:rPr>
              <w:t>Cieľom návrhu zákon</w:t>
            </w:r>
            <w:r>
              <w:rPr>
                <w:rFonts w:ascii="Times New Roman" w:hAnsi="Times New Roman" w:cs="Times New Roman"/>
                <w:iCs/>
              </w:rPr>
              <w:t>a</w:t>
            </w:r>
            <w:r w:rsidRPr="00054E0C">
              <w:rPr>
                <w:rFonts w:ascii="Times New Roman" w:hAnsi="Times New Roman" w:cs="Times New Roman"/>
                <w:iCs/>
              </w:rPr>
              <w:t xml:space="preserve"> je, aby podnik poskytoval Úradu verejného zdravotníctva Slovenskej republiky </w:t>
            </w:r>
            <w:r>
              <w:rPr>
                <w:rFonts w:ascii="Times New Roman" w:hAnsi="Times New Roman" w:cs="Times New Roman"/>
                <w:iCs/>
              </w:rPr>
              <w:t>telefónne čísla</w:t>
            </w:r>
            <w:r w:rsidRPr="00054E0C">
              <w:rPr>
                <w:rFonts w:ascii="Times New Roman" w:hAnsi="Times New Roman" w:cs="Times New Roman"/>
                <w:iCs/>
              </w:rPr>
              <w:t xml:space="preserve"> zákazníkov, ktorým </w:t>
            </w:r>
            <w:r>
              <w:rPr>
                <w:rFonts w:ascii="Times New Roman" w:hAnsi="Times New Roman" w:cs="Times New Roman"/>
                <w:iCs/>
              </w:rPr>
              <w:t xml:space="preserve">boli zaslané </w:t>
            </w:r>
            <w:r w:rsidRPr="00054E0C">
              <w:rPr>
                <w:rFonts w:ascii="Times New Roman" w:hAnsi="Times New Roman" w:cs="Times New Roman"/>
                <w:iCs/>
              </w:rPr>
              <w:t>SMS lebo sa nachádzali v nebezpečnej krajine a vrátili sa v určenom čase na Slovensko</w:t>
            </w:r>
            <w:r>
              <w:rPr>
                <w:rFonts w:ascii="Times New Roman" w:hAnsi="Times New Roman" w:cs="Times New Roman"/>
                <w:iCs/>
              </w:rPr>
              <w:t xml:space="preserve"> a zároveň </w:t>
            </w:r>
            <w:r w:rsidRPr="00054E0C">
              <w:rPr>
                <w:rFonts w:ascii="Times New Roman" w:hAnsi="Times New Roman" w:cs="Times New Roman"/>
                <w:iCs/>
              </w:rPr>
              <w:t xml:space="preserve">v rámci všeobecnej súčinnosti (§ </w:t>
            </w:r>
            <w:r>
              <w:rPr>
                <w:rFonts w:ascii="Times New Roman" w:hAnsi="Times New Roman" w:cs="Times New Roman"/>
                <w:iCs/>
              </w:rPr>
              <w:t>117</w:t>
            </w:r>
            <w:r w:rsidRPr="00054E0C">
              <w:rPr>
                <w:rFonts w:ascii="Times New Roman" w:hAnsi="Times New Roman" w:cs="Times New Roman"/>
                <w:iCs/>
              </w:rPr>
              <w:t xml:space="preserve"> ods. </w:t>
            </w:r>
            <w:r>
              <w:rPr>
                <w:rFonts w:ascii="Times New Roman" w:hAnsi="Times New Roman" w:cs="Times New Roman"/>
                <w:iCs/>
              </w:rPr>
              <w:t>15</w:t>
            </w:r>
            <w:r w:rsidRPr="00054E0C">
              <w:rPr>
                <w:rFonts w:ascii="Times New Roman" w:hAnsi="Times New Roman" w:cs="Times New Roman"/>
                <w:iCs/>
              </w:rPr>
              <w:t xml:space="preserve"> písm. f) spracúvať a poskytovať ÚVZ SR anonymizované dáta aj bez súhlasu dotknutých osôb</w:t>
            </w:r>
            <w:r>
              <w:rPr>
                <w:rFonts w:ascii="Times New Roman" w:hAnsi="Times New Roman" w:cs="Times New Roman"/>
                <w:iCs/>
              </w:rPr>
              <w:t>.</w:t>
            </w:r>
          </w:p>
        </w:tc>
      </w:tr>
      <w:tr w:rsidR="00590E9F" w:rsidRPr="00B043B4" w:rsidTr="00D15858">
        <w:tc>
          <w:tcPr>
            <w:tcW w:w="9180" w:type="dxa"/>
            <w:gridSpan w:val="11"/>
            <w:tcBorders>
              <w:top w:val="single" w:sz="4" w:space="0" w:color="auto"/>
              <w:left w:val="single" w:sz="4" w:space="0" w:color="auto"/>
              <w:bottom w:val="nil"/>
              <w:right w:val="single" w:sz="4" w:space="0" w:color="auto"/>
            </w:tcBorders>
            <w:shd w:val="clear" w:color="auto" w:fill="E2E2E2"/>
          </w:tcPr>
          <w:p w:rsidR="00590E9F" w:rsidRPr="00B043B4" w:rsidRDefault="00590E9F" w:rsidP="00590E9F">
            <w:pPr>
              <w:numPr>
                <w:ilvl w:val="0"/>
                <w:numId w:val="1"/>
              </w:numPr>
              <w:spacing w:after="0" w:line="240" w:lineRule="auto"/>
              <w:ind w:left="426"/>
              <w:contextualSpacing/>
              <w:rPr>
                <w:rFonts w:ascii="Times New Roman" w:hAnsi="Times New Roman" w:cs="Times New Roman"/>
                <w:b/>
              </w:rPr>
            </w:pPr>
            <w:r w:rsidRPr="00B043B4">
              <w:rPr>
                <w:rFonts w:ascii="Times New Roman" w:hAnsi="Times New Roman" w:cs="Times New Roman"/>
                <w:b/>
              </w:rPr>
              <w:t>Dotknuté subjekty</w:t>
            </w:r>
          </w:p>
        </w:tc>
      </w:tr>
      <w:tr w:rsidR="00590E9F" w:rsidRPr="00B043B4" w:rsidTr="00D15858">
        <w:tc>
          <w:tcPr>
            <w:tcW w:w="9180" w:type="dxa"/>
            <w:gridSpan w:val="11"/>
            <w:tcBorders>
              <w:top w:val="nil"/>
              <w:left w:val="single" w:sz="4" w:space="0" w:color="auto"/>
              <w:bottom w:val="single" w:sz="4" w:space="0" w:color="auto"/>
              <w:right w:val="single" w:sz="4" w:space="0" w:color="auto"/>
            </w:tcBorders>
            <w:shd w:val="clear" w:color="auto" w:fill="FFFFFF"/>
          </w:tcPr>
          <w:p w:rsidR="00590E9F" w:rsidRPr="00DD5AA0" w:rsidRDefault="00590E9F" w:rsidP="00D15858">
            <w:pPr>
              <w:rPr>
                <w:rFonts w:ascii="Times New Roman" w:hAnsi="Times New Roman" w:cs="Times New Roman"/>
              </w:rPr>
            </w:pPr>
            <w:r>
              <w:rPr>
                <w:rFonts w:ascii="Times New Roman" w:hAnsi="Times New Roman" w:cs="Times New Roman"/>
              </w:rPr>
              <w:t>podniky, Ú</w:t>
            </w:r>
            <w:r w:rsidRPr="00DD5AA0">
              <w:rPr>
                <w:rFonts w:ascii="Times New Roman" w:hAnsi="Times New Roman" w:cs="Times New Roman"/>
              </w:rPr>
              <w:t xml:space="preserve">VZ, </w:t>
            </w:r>
            <w:r w:rsidRPr="006A02CD">
              <w:rPr>
                <w:rFonts w:ascii="Times New Roman" w:hAnsi="Times New Roman" w:cs="Times New Roman"/>
              </w:rPr>
              <w:t>NCZI</w:t>
            </w:r>
          </w:p>
          <w:p w:rsidR="00590E9F" w:rsidRPr="00B043B4" w:rsidRDefault="00590E9F" w:rsidP="00D15858">
            <w:pPr>
              <w:rPr>
                <w:rFonts w:ascii="Times New Roman" w:eastAsia="Times New Roman" w:hAnsi="Times New Roman" w:cs="Times New Roman"/>
                <w:i/>
                <w:sz w:val="20"/>
                <w:szCs w:val="20"/>
                <w:lang w:eastAsia="sk-SK"/>
              </w:rPr>
            </w:pPr>
          </w:p>
        </w:tc>
      </w:tr>
      <w:tr w:rsidR="00590E9F" w:rsidRPr="00B043B4" w:rsidTr="00D15858">
        <w:tc>
          <w:tcPr>
            <w:tcW w:w="9180" w:type="dxa"/>
            <w:gridSpan w:val="11"/>
            <w:tcBorders>
              <w:top w:val="single" w:sz="4" w:space="0" w:color="auto"/>
              <w:left w:val="single" w:sz="4" w:space="0" w:color="auto"/>
              <w:bottom w:val="nil"/>
              <w:right w:val="single" w:sz="4" w:space="0" w:color="auto"/>
            </w:tcBorders>
            <w:shd w:val="clear" w:color="auto" w:fill="E2E2E2"/>
          </w:tcPr>
          <w:p w:rsidR="00590E9F" w:rsidRPr="00B043B4" w:rsidRDefault="00590E9F" w:rsidP="00590E9F">
            <w:pPr>
              <w:numPr>
                <w:ilvl w:val="0"/>
                <w:numId w:val="1"/>
              </w:numPr>
              <w:spacing w:after="0" w:line="240" w:lineRule="auto"/>
              <w:ind w:left="426"/>
              <w:contextualSpacing/>
              <w:rPr>
                <w:rFonts w:ascii="Times New Roman" w:hAnsi="Times New Roman" w:cs="Times New Roman"/>
                <w:b/>
              </w:rPr>
            </w:pPr>
            <w:r w:rsidRPr="00B043B4">
              <w:rPr>
                <w:rFonts w:ascii="Times New Roman" w:hAnsi="Times New Roman" w:cs="Times New Roman"/>
                <w:b/>
              </w:rPr>
              <w:t>Alternatívne riešenia</w:t>
            </w:r>
          </w:p>
        </w:tc>
      </w:tr>
      <w:tr w:rsidR="00590E9F" w:rsidRPr="00B043B4" w:rsidTr="00D15858">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590E9F" w:rsidRDefault="00590E9F" w:rsidP="00D15858">
            <w:pPr>
              <w:jc w:val="both"/>
              <w:rPr>
                <w:rFonts w:ascii="Times New Roman" w:eastAsia="Times New Roman" w:hAnsi="Times New Roman" w:cs="Times New Roman"/>
                <w:i/>
                <w:sz w:val="20"/>
                <w:szCs w:val="20"/>
                <w:lang w:eastAsia="sk-SK"/>
              </w:rPr>
            </w:pPr>
            <w:r w:rsidRPr="009B1F74">
              <w:rPr>
                <w:rFonts w:ascii="Times New Roman" w:eastAsia="Times New Roman" w:hAnsi="Times New Roman" w:cs="Times New Roman"/>
                <w:i/>
                <w:sz w:val="20"/>
                <w:szCs w:val="20"/>
                <w:lang w:eastAsia="sk-SK"/>
              </w:rPr>
              <w:t>Neboli posudzované žiadne alternatívne riešenia, vzhľadom na to, že neboli identifikované spôsoby, ktoré by naplnili sledovaný cieľ.</w:t>
            </w:r>
          </w:p>
          <w:p w:rsidR="00590E9F" w:rsidRPr="00D34A32" w:rsidRDefault="00590E9F" w:rsidP="00D15858">
            <w:pPr>
              <w:jc w:val="both"/>
              <w:rPr>
                <w:rFonts w:ascii="Times New Roman" w:eastAsia="Times New Roman" w:hAnsi="Times New Roman" w:cs="Times New Roman"/>
                <w:lang w:eastAsia="sk-SK"/>
              </w:rPr>
            </w:pPr>
            <w:r w:rsidRPr="00D34A32">
              <w:rPr>
                <w:rFonts w:ascii="Times New Roman" w:eastAsia="Times New Roman" w:hAnsi="Times New Roman" w:cs="Times New Roman"/>
                <w:lang w:eastAsia="sk-SK"/>
              </w:rPr>
              <w:t>V prípade osôb, ktoré navštívili krajinu alebo krajiny, ktoré nie sú označené ako bezpečné, je potrebné prijať opatrenia, aby sa zabránilo nekontrolovateľnému šíreniu nákazy.</w:t>
            </w:r>
          </w:p>
        </w:tc>
      </w:tr>
      <w:tr w:rsidR="00590E9F" w:rsidRPr="00B043B4" w:rsidTr="00D1585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590E9F" w:rsidRPr="00B043B4" w:rsidRDefault="00590E9F" w:rsidP="00590E9F">
            <w:pPr>
              <w:numPr>
                <w:ilvl w:val="0"/>
                <w:numId w:val="1"/>
              </w:numPr>
              <w:spacing w:after="0" w:line="240" w:lineRule="auto"/>
              <w:ind w:left="426"/>
              <w:contextualSpacing/>
              <w:rPr>
                <w:rFonts w:ascii="Times New Roman" w:hAnsi="Times New Roman" w:cs="Times New Roman"/>
                <w:b/>
              </w:rPr>
            </w:pPr>
            <w:r w:rsidRPr="00B043B4">
              <w:rPr>
                <w:rFonts w:ascii="Times New Roman" w:hAnsi="Times New Roman" w:cs="Times New Roman"/>
                <w:b/>
              </w:rPr>
              <w:t>Vykonávacie predpisy</w:t>
            </w:r>
          </w:p>
        </w:tc>
      </w:tr>
      <w:tr w:rsidR="00590E9F" w:rsidRPr="00B043B4" w:rsidTr="00D15858">
        <w:tc>
          <w:tcPr>
            <w:tcW w:w="6203" w:type="dxa"/>
            <w:gridSpan w:val="7"/>
            <w:tcBorders>
              <w:top w:val="single" w:sz="4" w:space="0" w:color="FFFFFF"/>
              <w:left w:val="single" w:sz="4" w:space="0" w:color="auto"/>
              <w:bottom w:val="nil"/>
              <w:right w:val="nil"/>
            </w:tcBorders>
            <w:shd w:val="clear" w:color="auto" w:fill="FFFFFF"/>
          </w:tcPr>
          <w:p w:rsidR="00590E9F" w:rsidRPr="00B043B4" w:rsidRDefault="00590E9F" w:rsidP="00D15858">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lastRenderedPageBreak/>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590E9F" w:rsidRPr="00B043B4" w:rsidRDefault="004A2531" w:rsidP="00D15858">
            <w:pPr>
              <w:jc w:val="center"/>
              <w:rPr>
                <w:rFonts w:ascii="Times New Roman" w:eastAsia="Times New Roman" w:hAnsi="Times New Roman" w:cs="Times New Roman"/>
                <w:b/>
                <w:sz w:val="20"/>
                <w:szCs w:val="20"/>
                <w:lang w:eastAsia="sk-SK"/>
              </w:rPr>
            </w:pPr>
            <w:sdt>
              <w:sdtPr>
                <w:rPr>
                  <w:rFonts w:ascii="Times New Roman" w:eastAsia="Times New Roman" w:hAnsi="Times New Roman"/>
                  <w:b/>
                  <w:sz w:val="20"/>
                  <w:szCs w:val="20"/>
                  <w:lang w:eastAsia="sk-SK"/>
                </w:rPr>
                <w:id w:val="1929613764"/>
                <w14:checkbox>
                  <w14:checked w14:val="0"/>
                  <w14:checkedState w14:val="2612" w14:font="MS Gothic"/>
                  <w14:uncheckedState w14:val="2610" w14:font="MS Gothic"/>
                </w14:checkbox>
              </w:sdtPr>
              <w:sdtEndPr/>
              <w:sdtContent>
                <w:r w:rsidR="00590E9F">
                  <w:rPr>
                    <w:rFonts w:ascii="MS Gothic" w:eastAsia="MS Gothic" w:hAnsi="MS Gothic" w:cs="Times New Roman" w:hint="eastAsia"/>
                    <w:b/>
                    <w:sz w:val="20"/>
                    <w:szCs w:val="20"/>
                    <w:lang w:eastAsia="sk-SK"/>
                  </w:rPr>
                  <w:t>☐</w:t>
                </w:r>
              </w:sdtContent>
            </w:sdt>
            <w:r w:rsidR="00590E9F"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590E9F" w:rsidRPr="00B043B4" w:rsidRDefault="004A2531" w:rsidP="00D15858">
            <w:pPr>
              <w:jc w:val="center"/>
              <w:rPr>
                <w:rFonts w:ascii="Times New Roman" w:eastAsia="Times New Roman" w:hAnsi="Times New Roman" w:cs="Times New Roman"/>
                <w:b/>
                <w:sz w:val="20"/>
                <w:szCs w:val="20"/>
                <w:lang w:eastAsia="sk-SK"/>
              </w:rPr>
            </w:pPr>
            <w:sdt>
              <w:sdtPr>
                <w:rPr>
                  <w:rFonts w:ascii="Times New Roman" w:eastAsia="Times New Roman" w:hAnsi="Times New Roman"/>
                  <w:b/>
                  <w:sz w:val="20"/>
                  <w:szCs w:val="20"/>
                  <w:lang w:eastAsia="sk-SK"/>
                </w:rPr>
                <w:id w:val="-1594626508"/>
                <w14:checkbox>
                  <w14:checked w14:val="1"/>
                  <w14:checkedState w14:val="2612" w14:font="MS Gothic"/>
                  <w14:uncheckedState w14:val="2610" w14:font="MS Gothic"/>
                </w14:checkbox>
              </w:sdtPr>
              <w:sdtEndPr/>
              <w:sdtContent>
                <w:r w:rsidR="00590E9F">
                  <w:rPr>
                    <w:rFonts w:ascii="MS Gothic" w:eastAsia="MS Gothic" w:hAnsi="MS Gothic" w:cs="Times New Roman" w:hint="eastAsia"/>
                    <w:b/>
                    <w:sz w:val="20"/>
                    <w:szCs w:val="20"/>
                    <w:lang w:eastAsia="sk-SK"/>
                  </w:rPr>
                  <w:t>☒</w:t>
                </w:r>
              </w:sdtContent>
            </w:sdt>
            <w:r w:rsidR="00590E9F" w:rsidRPr="00B043B4">
              <w:rPr>
                <w:rFonts w:ascii="Times New Roman" w:eastAsia="Times New Roman" w:hAnsi="Times New Roman" w:cs="Times New Roman"/>
                <w:b/>
                <w:sz w:val="20"/>
                <w:szCs w:val="20"/>
                <w:lang w:eastAsia="sk-SK"/>
              </w:rPr>
              <w:t xml:space="preserve">  Nie</w:t>
            </w:r>
          </w:p>
        </w:tc>
      </w:tr>
      <w:tr w:rsidR="00590E9F" w:rsidRPr="00B043B4" w:rsidTr="00D15858">
        <w:tc>
          <w:tcPr>
            <w:tcW w:w="9180" w:type="dxa"/>
            <w:gridSpan w:val="11"/>
            <w:tcBorders>
              <w:top w:val="nil"/>
              <w:left w:val="single" w:sz="4" w:space="0" w:color="auto"/>
              <w:bottom w:val="single" w:sz="4" w:space="0" w:color="auto"/>
              <w:right w:val="single" w:sz="4" w:space="0" w:color="auto"/>
            </w:tcBorders>
            <w:shd w:val="clear" w:color="auto" w:fill="FFFFFF"/>
          </w:tcPr>
          <w:p w:rsidR="00590E9F" w:rsidRPr="00B043B4" w:rsidRDefault="00590E9F" w:rsidP="00D15858">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590E9F" w:rsidRPr="00B043B4" w:rsidRDefault="00590E9F" w:rsidP="00D15858">
            <w:pPr>
              <w:rPr>
                <w:rFonts w:ascii="Times New Roman" w:eastAsia="Times New Roman" w:hAnsi="Times New Roman" w:cs="Times New Roman"/>
                <w:sz w:val="20"/>
                <w:szCs w:val="20"/>
                <w:lang w:eastAsia="sk-SK"/>
              </w:rPr>
            </w:pPr>
          </w:p>
        </w:tc>
      </w:tr>
      <w:tr w:rsidR="00590E9F" w:rsidRPr="00B043B4" w:rsidTr="00D1585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590E9F" w:rsidRPr="00B043B4" w:rsidRDefault="00590E9F" w:rsidP="00590E9F">
            <w:pPr>
              <w:numPr>
                <w:ilvl w:val="0"/>
                <w:numId w:val="1"/>
              </w:numPr>
              <w:spacing w:after="0" w:line="240" w:lineRule="auto"/>
              <w:ind w:left="426"/>
              <w:contextualSpacing/>
              <w:rPr>
                <w:rFonts w:ascii="Times New Roman" w:hAnsi="Times New Roman" w:cs="Times New Roman"/>
                <w:b/>
              </w:rPr>
            </w:pPr>
            <w:r w:rsidRPr="00B043B4">
              <w:rPr>
                <w:rFonts w:ascii="Times New Roman" w:hAnsi="Times New Roman" w:cs="Times New Roman"/>
                <w:b/>
              </w:rPr>
              <w:t xml:space="preserve">Transpozícia práva EÚ </w:t>
            </w:r>
          </w:p>
        </w:tc>
      </w:tr>
      <w:tr w:rsidR="00590E9F" w:rsidRPr="00B043B4" w:rsidTr="00D15858">
        <w:trPr>
          <w:trHeight w:val="157"/>
        </w:trPr>
        <w:tc>
          <w:tcPr>
            <w:tcW w:w="9180" w:type="dxa"/>
            <w:gridSpan w:val="11"/>
            <w:tcBorders>
              <w:top w:val="nil"/>
              <w:left w:val="single" w:sz="4" w:space="0" w:color="000000"/>
              <w:bottom w:val="nil"/>
              <w:right w:val="single" w:sz="4" w:space="0" w:color="auto"/>
            </w:tcBorders>
            <w:shd w:val="clear" w:color="auto" w:fill="FFFFFF"/>
          </w:tcPr>
          <w:p w:rsidR="00590E9F" w:rsidRPr="00B043B4" w:rsidRDefault="00590E9F" w:rsidP="00D15858">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v ktorých konkrétnych ustanoveniach (paragrafy, články, body, atď.) ide národná právna úprava nad rámec minimálnych požiadaviek EÚ (tzv. goldplating) spolu s odôvodnením opodstatnenosti presahu.</w:t>
            </w:r>
          </w:p>
        </w:tc>
      </w:tr>
      <w:tr w:rsidR="00590E9F" w:rsidRPr="00B043B4" w:rsidTr="00D15858">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590E9F" w:rsidRPr="00B043B4" w:rsidRDefault="00590E9F" w:rsidP="00D15858">
            <w:pPr>
              <w:jc w:val="center"/>
              <w:rPr>
                <w:rFonts w:ascii="Times New Roman" w:eastAsia="Times New Roman" w:hAnsi="Times New Roman" w:cs="Times New Roman"/>
                <w:sz w:val="20"/>
                <w:szCs w:val="20"/>
                <w:lang w:eastAsia="sk-SK"/>
              </w:rPr>
            </w:pPr>
          </w:p>
        </w:tc>
      </w:tr>
      <w:tr w:rsidR="00590E9F" w:rsidRPr="00B043B4" w:rsidTr="00D1585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590E9F" w:rsidRPr="00B043B4" w:rsidRDefault="00590E9F" w:rsidP="00590E9F">
            <w:pPr>
              <w:numPr>
                <w:ilvl w:val="0"/>
                <w:numId w:val="1"/>
              </w:numPr>
              <w:spacing w:after="0" w:line="240" w:lineRule="auto"/>
              <w:ind w:left="426"/>
              <w:contextualSpacing/>
              <w:rPr>
                <w:rFonts w:ascii="Times New Roman" w:hAnsi="Times New Roman" w:cs="Times New Roman"/>
                <w:b/>
              </w:rPr>
            </w:pPr>
            <w:r w:rsidRPr="00B043B4">
              <w:rPr>
                <w:rFonts w:ascii="Times New Roman" w:hAnsi="Times New Roman" w:cs="Times New Roman"/>
                <w:b/>
              </w:rPr>
              <w:t>Preskúmanie účelnosti</w:t>
            </w:r>
          </w:p>
        </w:tc>
      </w:tr>
      <w:tr w:rsidR="00590E9F" w:rsidRPr="00B043B4" w:rsidTr="00D15858">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590E9F" w:rsidRPr="00B043B4" w:rsidRDefault="00590E9F" w:rsidP="00D15858">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termín, kedy by malo dôjsť k preskúmaniu účinnosti a účelnosti predkladaného materiálu.</w:t>
            </w:r>
          </w:p>
          <w:p w:rsidR="00590E9F" w:rsidRPr="00B043B4" w:rsidRDefault="00590E9F" w:rsidP="00D15858">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kritériá, na základe ktorých bude preskúmanie vykonané.</w:t>
            </w:r>
          </w:p>
          <w:p w:rsidR="00590E9F" w:rsidRPr="00B043B4" w:rsidRDefault="00590E9F" w:rsidP="00D15858">
            <w:pPr>
              <w:rPr>
                <w:rFonts w:ascii="Times New Roman" w:eastAsia="Times New Roman" w:hAnsi="Times New Roman" w:cs="Times New Roman"/>
                <w:i/>
                <w:sz w:val="20"/>
                <w:szCs w:val="20"/>
                <w:lang w:eastAsia="sk-SK"/>
              </w:rPr>
            </w:pPr>
          </w:p>
        </w:tc>
      </w:tr>
      <w:tr w:rsidR="00590E9F" w:rsidRPr="00B043B4" w:rsidTr="00D15858">
        <w:tc>
          <w:tcPr>
            <w:tcW w:w="9180" w:type="dxa"/>
            <w:gridSpan w:val="11"/>
            <w:tcBorders>
              <w:top w:val="nil"/>
              <w:left w:val="nil"/>
              <w:bottom w:val="single" w:sz="4" w:space="0" w:color="auto"/>
              <w:right w:val="nil"/>
            </w:tcBorders>
            <w:shd w:val="clear" w:color="auto" w:fill="FFFFFF"/>
          </w:tcPr>
          <w:p w:rsidR="00590E9F" w:rsidRPr="00B043B4" w:rsidRDefault="00590E9F" w:rsidP="00D15858">
            <w:pPr>
              <w:ind w:left="142" w:hanging="142"/>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590E9F" w:rsidRDefault="00590E9F" w:rsidP="00D15858">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vyplniť iba v prípade, ak sa záverečné posúdenie</w:t>
            </w:r>
            <w:r>
              <w:rPr>
                <w:rFonts w:ascii="Times New Roman" w:eastAsia="Times New Roman" w:hAnsi="Times New Roman" w:cs="Times New Roman"/>
                <w:sz w:val="20"/>
                <w:szCs w:val="20"/>
                <w:lang w:eastAsia="sk-SK"/>
              </w:rPr>
              <w:t xml:space="preserve"> vybraných vplyvov</w:t>
            </w:r>
            <w:r w:rsidRPr="00B043B4">
              <w:rPr>
                <w:rFonts w:ascii="Times New Roman" w:eastAsia="Times New Roman" w:hAnsi="Times New Roman" w:cs="Times New Roman"/>
                <w:sz w:val="20"/>
                <w:szCs w:val="20"/>
                <w:lang w:eastAsia="sk-SK"/>
              </w:rPr>
              <w:t xml:space="preserve"> uskutočnilo v zmysle bodu 9.1. </w:t>
            </w:r>
            <w:r>
              <w:rPr>
                <w:rFonts w:ascii="Times New Roman" w:eastAsia="Times New Roman" w:hAnsi="Times New Roman" w:cs="Times New Roman"/>
                <w:sz w:val="20"/>
                <w:szCs w:val="20"/>
                <w:lang w:eastAsia="sk-SK"/>
              </w:rPr>
              <w:t>j</w:t>
            </w:r>
            <w:r w:rsidRPr="00B043B4">
              <w:rPr>
                <w:rFonts w:ascii="Times New Roman" w:eastAsia="Times New Roman" w:hAnsi="Times New Roman" w:cs="Times New Roman"/>
                <w:sz w:val="20"/>
                <w:szCs w:val="20"/>
                <w:lang w:eastAsia="sk-SK"/>
              </w:rPr>
              <w:t>ednotnej metodiky</w:t>
            </w:r>
            <w:r>
              <w:rPr>
                <w:rFonts w:ascii="Times New Roman" w:eastAsia="Times New Roman" w:hAnsi="Times New Roman" w:cs="Times New Roman"/>
                <w:sz w:val="20"/>
                <w:szCs w:val="20"/>
                <w:lang w:eastAsia="sk-SK"/>
              </w:rPr>
              <w:t>.</w:t>
            </w:r>
          </w:p>
          <w:p w:rsidR="00590E9F" w:rsidRPr="00B043B4" w:rsidRDefault="00590E9F" w:rsidP="00D15858">
            <w:pPr>
              <w:rPr>
                <w:rFonts w:ascii="Times New Roman" w:eastAsia="Times New Roman" w:hAnsi="Times New Roman" w:cs="Times New Roman"/>
                <w:b/>
                <w:sz w:val="20"/>
                <w:szCs w:val="20"/>
                <w:lang w:eastAsia="sk-SK"/>
              </w:rPr>
            </w:pPr>
          </w:p>
        </w:tc>
      </w:tr>
      <w:tr w:rsidR="00590E9F" w:rsidRPr="00B043B4" w:rsidTr="00D15858">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590E9F" w:rsidRPr="00B043B4" w:rsidRDefault="00590E9F" w:rsidP="00590E9F">
            <w:pPr>
              <w:numPr>
                <w:ilvl w:val="0"/>
                <w:numId w:val="1"/>
              </w:numPr>
              <w:spacing w:after="0" w:line="240" w:lineRule="auto"/>
              <w:ind w:left="426"/>
              <w:contextualSpacing/>
              <w:rPr>
                <w:rFonts w:ascii="Times New Roman" w:hAnsi="Times New Roman" w:cs="Times New Roman"/>
                <w:b/>
              </w:rPr>
            </w:pPr>
            <w:r w:rsidRPr="00B043B4">
              <w:rPr>
                <w:rFonts w:ascii="Times New Roman" w:hAnsi="Times New Roman" w:cs="Times New Roman"/>
                <w:b/>
              </w:rPr>
              <w:t>Vybrané vplyvy  materiálu</w:t>
            </w:r>
          </w:p>
        </w:tc>
      </w:tr>
      <w:tr w:rsidR="00590E9F" w:rsidRPr="00B043B4" w:rsidTr="00D15858">
        <w:tc>
          <w:tcPr>
            <w:tcW w:w="3812" w:type="dxa"/>
            <w:tcBorders>
              <w:top w:val="single" w:sz="4" w:space="0" w:color="auto"/>
              <w:left w:val="single" w:sz="4" w:space="0" w:color="auto"/>
              <w:bottom w:val="nil"/>
              <w:right w:val="single" w:sz="4" w:space="0" w:color="auto"/>
            </w:tcBorders>
            <w:shd w:val="clear" w:color="auto" w:fill="E2E2E2"/>
          </w:tcPr>
          <w:p w:rsidR="00590E9F" w:rsidRPr="00B043B4" w:rsidRDefault="00590E9F" w:rsidP="00D15858">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590E9F" w:rsidRPr="00B043B4" w:rsidRDefault="00590E9F" w:rsidP="00D1585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590E9F" w:rsidRPr="00B043B4" w:rsidRDefault="00590E9F" w:rsidP="00D15858">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590E9F" w:rsidRPr="00B043B4" w:rsidRDefault="00590E9F" w:rsidP="00D1585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590E9F" w:rsidRPr="00B043B4" w:rsidRDefault="00590E9F" w:rsidP="00D15858">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590E9F" w:rsidRPr="00B043B4" w:rsidRDefault="00590E9F" w:rsidP="00D15858">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590E9F" w:rsidRPr="00B043B4" w:rsidRDefault="00590E9F" w:rsidP="00D15858">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590E9F" w:rsidRPr="00B043B4" w:rsidTr="00D15858">
        <w:tc>
          <w:tcPr>
            <w:tcW w:w="3812" w:type="dxa"/>
            <w:tcBorders>
              <w:top w:val="nil"/>
              <w:left w:val="single" w:sz="4" w:space="0" w:color="auto"/>
              <w:bottom w:val="single" w:sz="4" w:space="0" w:color="000000"/>
              <w:right w:val="single" w:sz="4" w:space="0" w:color="auto"/>
            </w:tcBorders>
            <w:shd w:val="clear" w:color="auto" w:fill="E2E2E2"/>
          </w:tcPr>
          <w:p w:rsidR="00590E9F" w:rsidRDefault="00590E9F" w:rsidP="00D15858">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z toho rozpočtovo zabezpečené vplyvy,     </w:t>
            </w:r>
            <w:r>
              <w:rPr>
                <w:rFonts w:ascii="Times New Roman" w:eastAsia="Times New Roman" w:hAnsi="Times New Roman" w:cs="Times New Roman"/>
                <w:sz w:val="20"/>
                <w:szCs w:val="20"/>
                <w:lang w:eastAsia="sk-SK"/>
              </w:rPr>
              <w:t xml:space="preserve">    </w:t>
            </w:r>
          </w:p>
          <w:p w:rsidR="00590E9F" w:rsidRDefault="00590E9F" w:rsidP="00D15858">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v prípade identifikovaného negatívneho </w:t>
            </w:r>
          </w:p>
          <w:p w:rsidR="00590E9F" w:rsidRPr="00A340BB" w:rsidRDefault="00590E9F" w:rsidP="00D15858">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590E9F" w:rsidRPr="00B043B4" w:rsidRDefault="00590E9F" w:rsidP="00D1585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590E9F" w:rsidRPr="00B043B4" w:rsidRDefault="00590E9F" w:rsidP="00D15858">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590E9F" w:rsidRPr="00B043B4" w:rsidRDefault="00590E9F" w:rsidP="00D1585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590E9F" w:rsidRPr="00B043B4" w:rsidRDefault="00590E9F" w:rsidP="00D15858">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590E9F" w:rsidRPr="00B043B4" w:rsidRDefault="00590E9F" w:rsidP="00D15858">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590E9F" w:rsidRPr="00B043B4" w:rsidRDefault="00590E9F" w:rsidP="00D15858">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590E9F" w:rsidRPr="00B043B4" w:rsidTr="00D15858">
        <w:tc>
          <w:tcPr>
            <w:tcW w:w="3812" w:type="dxa"/>
            <w:tcBorders>
              <w:top w:val="single" w:sz="4" w:space="0" w:color="000000"/>
              <w:left w:val="single" w:sz="4" w:space="0" w:color="auto"/>
              <w:bottom w:val="nil"/>
              <w:right w:val="single" w:sz="4" w:space="0" w:color="auto"/>
            </w:tcBorders>
            <w:shd w:val="clear" w:color="auto" w:fill="E2E2E2"/>
          </w:tcPr>
          <w:p w:rsidR="00590E9F" w:rsidRPr="00B043B4" w:rsidRDefault="00590E9F" w:rsidP="00D15858">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590E9F" w:rsidRPr="00B043B4" w:rsidRDefault="00590E9F" w:rsidP="00D1585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590E9F" w:rsidRPr="00B043B4" w:rsidRDefault="00590E9F" w:rsidP="00D15858">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590E9F" w:rsidRPr="00B043B4" w:rsidRDefault="00590E9F" w:rsidP="00D1585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590E9F" w:rsidRPr="00B043B4" w:rsidRDefault="00590E9F" w:rsidP="00D15858">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590E9F" w:rsidRPr="00B043B4" w:rsidRDefault="00590E9F" w:rsidP="00D1585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590E9F" w:rsidRPr="00B043B4" w:rsidRDefault="00590E9F" w:rsidP="00D15858">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590E9F" w:rsidRPr="00B043B4" w:rsidTr="00D15858">
        <w:tc>
          <w:tcPr>
            <w:tcW w:w="3812" w:type="dxa"/>
            <w:tcBorders>
              <w:top w:val="nil"/>
              <w:left w:val="single" w:sz="4" w:space="0" w:color="000000"/>
              <w:bottom w:val="nil"/>
              <w:right w:val="single" w:sz="4" w:space="0" w:color="000000"/>
            </w:tcBorders>
            <w:shd w:val="clear" w:color="auto" w:fill="E2E2E2"/>
          </w:tcPr>
          <w:p w:rsidR="00590E9F" w:rsidRPr="00B043B4" w:rsidRDefault="00590E9F" w:rsidP="00D15858">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rsidR="00590E9F" w:rsidRPr="00B043B4" w:rsidRDefault="00590E9F" w:rsidP="00D15858">
            <w:pPr>
              <w:rPr>
                <w:rFonts w:ascii="Times New Roman" w:eastAsia="Times New Roman" w:hAnsi="Times New Roman" w:cs="Times New Roman"/>
                <w:sz w:val="20"/>
                <w:szCs w:val="20"/>
                <w:lang w:eastAsia="sk-SK"/>
              </w:rPr>
            </w:pPr>
          </w:p>
        </w:tc>
        <w:sdt>
          <w:sdtPr>
            <w:rPr>
              <w:rFonts w:ascii="Times New Roman" w:eastAsia="Times New Roman" w:hAnsi="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000000"/>
                  <w:bottom w:val="single" w:sz="4" w:space="0" w:color="auto"/>
                  <w:right w:val="nil"/>
                </w:tcBorders>
                <w:vAlign w:val="center"/>
              </w:tcPr>
              <w:p w:rsidR="00590E9F" w:rsidRPr="00B043B4" w:rsidRDefault="00590E9F" w:rsidP="00D1585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590E9F" w:rsidRPr="00B043B4" w:rsidRDefault="00590E9F" w:rsidP="00D15858">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590E9F" w:rsidRPr="00B043B4" w:rsidRDefault="00590E9F" w:rsidP="00D1585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590E9F" w:rsidRPr="00B043B4" w:rsidRDefault="00590E9F" w:rsidP="00D15858">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590E9F" w:rsidRPr="00B043B4" w:rsidRDefault="00590E9F" w:rsidP="00D1585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590E9F" w:rsidRPr="00B043B4" w:rsidRDefault="00590E9F" w:rsidP="00D15858">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590E9F" w:rsidRPr="00B043B4" w:rsidTr="00D15858">
        <w:tc>
          <w:tcPr>
            <w:tcW w:w="3812" w:type="dxa"/>
            <w:tcBorders>
              <w:top w:val="nil"/>
              <w:left w:val="single" w:sz="4" w:space="0" w:color="auto"/>
              <w:bottom w:val="single" w:sz="4" w:space="0" w:color="auto"/>
              <w:right w:val="single" w:sz="4" w:space="0" w:color="auto"/>
            </w:tcBorders>
            <w:shd w:val="clear" w:color="auto" w:fill="E2E2E2"/>
          </w:tcPr>
          <w:p w:rsidR="00590E9F" w:rsidRDefault="00590E9F" w:rsidP="00D15858">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rsidR="00590E9F" w:rsidRPr="00B043B4" w:rsidRDefault="00590E9F" w:rsidP="00D15858">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590E9F" w:rsidRPr="00B043B4" w:rsidRDefault="00590E9F" w:rsidP="00D1585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single" w:sz="4" w:space="0" w:color="auto"/>
              <w:left w:val="nil"/>
              <w:bottom w:val="single" w:sz="4" w:space="0" w:color="auto"/>
              <w:right w:val="nil"/>
            </w:tcBorders>
            <w:vAlign w:val="center"/>
          </w:tcPr>
          <w:p w:rsidR="00590E9F" w:rsidRPr="00B043B4" w:rsidRDefault="00590E9F" w:rsidP="00D15858">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single" w:sz="4" w:space="0" w:color="auto"/>
              <w:left w:val="nil"/>
              <w:bottom w:val="single" w:sz="4" w:space="0" w:color="auto"/>
              <w:right w:val="nil"/>
            </w:tcBorders>
            <w:vAlign w:val="center"/>
          </w:tcPr>
          <w:p w:rsidR="00590E9F" w:rsidRPr="00B043B4" w:rsidRDefault="00590E9F" w:rsidP="00D15858">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rsidR="00590E9F" w:rsidRPr="00B043B4" w:rsidRDefault="00590E9F" w:rsidP="00D15858">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590E9F" w:rsidRPr="00B043B4" w:rsidRDefault="00590E9F" w:rsidP="00D1585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590E9F" w:rsidRPr="00B043B4" w:rsidRDefault="00590E9F" w:rsidP="00D15858">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590E9F" w:rsidRPr="00B043B4" w:rsidTr="00D15858">
        <w:tc>
          <w:tcPr>
            <w:tcW w:w="3812" w:type="dxa"/>
            <w:tcBorders>
              <w:top w:val="single" w:sz="4" w:space="0" w:color="000000"/>
              <w:left w:val="single" w:sz="4" w:space="0" w:color="auto"/>
              <w:bottom w:val="single" w:sz="4" w:space="0" w:color="auto"/>
              <w:right w:val="single" w:sz="4" w:space="0" w:color="auto"/>
            </w:tcBorders>
            <w:shd w:val="clear" w:color="auto" w:fill="E2E2E2"/>
          </w:tcPr>
          <w:p w:rsidR="00590E9F" w:rsidRPr="00B043B4" w:rsidRDefault="00590E9F" w:rsidP="00D15858">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590E9F" w:rsidRPr="00B043B4" w:rsidRDefault="00590E9F" w:rsidP="00D1585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590E9F" w:rsidRPr="00B043B4" w:rsidRDefault="00590E9F" w:rsidP="00D15858">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590E9F" w:rsidRPr="00B043B4" w:rsidRDefault="00590E9F" w:rsidP="00D1585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590E9F" w:rsidRPr="00B043B4" w:rsidRDefault="00590E9F" w:rsidP="00D15858">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590E9F" w:rsidRPr="00B043B4" w:rsidRDefault="00590E9F" w:rsidP="00D1585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590E9F" w:rsidRPr="00B043B4" w:rsidRDefault="00590E9F" w:rsidP="00D15858">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590E9F" w:rsidRPr="00B043B4" w:rsidTr="00D15858">
        <w:tc>
          <w:tcPr>
            <w:tcW w:w="3812" w:type="dxa"/>
            <w:tcBorders>
              <w:top w:val="single" w:sz="4" w:space="0" w:color="auto"/>
              <w:left w:val="single" w:sz="4" w:space="0" w:color="auto"/>
              <w:bottom w:val="single" w:sz="4" w:space="0" w:color="auto"/>
              <w:right w:val="single" w:sz="4" w:space="0" w:color="auto"/>
            </w:tcBorders>
            <w:shd w:val="clear" w:color="auto" w:fill="E2E2E2"/>
          </w:tcPr>
          <w:p w:rsidR="00590E9F" w:rsidRPr="00B043B4" w:rsidRDefault="00590E9F" w:rsidP="00D15858">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590E9F" w:rsidRPr="00B043B4" w:rsidRDefault="00590E9F" w:rsidP="00D1585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590E9F" w:rsidRPr="00B043B4" w:rsidRDefault="00590E9F" w:rsidP="00D15858">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590E9F" w:rsidRPr="00B043B4" w:rsidRDefault="00590E9F" w:rsidP="00D1585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590E9F" w:rsidRPr="00B043B4" w:rsidRDefault="00590E9F" w:rsidP="00D15858">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590E9F" w:rsidRPr="00B043B4" w:rsidRDefault="00590E9F" w:rsidP="00D1585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590E9F" w:rsidRPr="00B043B4" w:rsidRDefault="00590E9F" w:rsidP="00D15858">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590E9F" w:rsidRPr="00B043B4" w:rsidTr="00D15858">
        <w:tc>
          <w:tcPr>
            <w:tcW w:w="3812" w:type="dxa"/>
            <w:tcBorders>
              <w:top w:val="single" w:sz="4" w:space="0" w:color="auto"/>
              <w:left w:val="single" w:sz="4" w:space="0" w:color="auto"/>
              <w:bottom w:val="single" w:sz="4" w:space="0" w:color="auto"/>
              <w:right w:val="single" w:sz="4" w:space="0" w:color="auto"/>
            </w:tcBorders>
            <w:shd w:val="clear" w:color="auto" w:fill="E2E2E2"/>
          </w:tcPr>
          <w:p w:rsidR="00590E9F" w:rsidRPr="00B043B4" w:rsidRDefault="00590E9F" w:rsidP="00D15858">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590E9F" w:rsidRPr="00B043B4" w:rsidRDefault="00590E9F" w:rsidP="00D1585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590E9F" w:rsidRPr="00B043B4" w:rsidRDefault="00590E9F" w:rsidP="00D15858">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590E9F" w:rsidRPr="00B043B4" w:rsidRDefault="00590E9F" w:rsidP="00D1585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590E9F" w:rsidRPr="00B043B4" w:rsidRDefault="00590E9F" w:rsidP="00D15858">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590E9F" w:rsidRPr="00B043B4" w:rsidRDefault="00590E9F" w:rsidP="00D1585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590E9F" w:rsidRPr="00B043B4" w:rsidRDefault="00590E9F" w:rsidP="00D15858">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590E9F" w:rsidRPr="00B043B4" w:rsidTr="00D15858">
        <w:tc>
          <w:tcPr>
            <w:tcW w:w="3812" w:type="dxa"/>
            <w:tcBorders>
              <w:top w:val="single" w:sz="4" w:space="0" w:color="auto"/>
              <w:left w:val="single" w:sz="4" w:space="0" w:color="auto"/>
              <w:bottom w:val="nil"/>
              <w:right w:val="single" w:sz="4" w:space="0" w:color="auto"/>
            </w:tcBorders>
            <w:shd w:val="clear" w:color="auto" w:fill="E2E2E2"/>
          </w:tcPr>
          <w:p w:rsidR="00590E9F" w:rsidRPr="00B043B4" w:rsidRDefault="00590E9F" w:rsidP="00D15858">
            <w:pPr>
              <w:spacing w:after="0" w:line="240" w:lineRule="auto"/>
              <w:rPr>
                <w:rFonts w:ascii="Times New Roman" w:eastAsia="Times New Roman" w:hAnsi="Times New Roman"/>
                <w:b/>
                <w:sz w:val="20"/>
                <w:szCs w:val="20"/>
                <w:lang w:eastAsia="sk-SK"/>
              </w:rPr>
            </w:pPr>
            <w:r w:rsidRPr="00B043B4">
              <w:rPr>
                <w:rFonts w:ascii="Times New Roman" w:hAnsi="Times New Roman"/>
                <w:b/>
                <w:sz w:val="20"/>
                <w:szCs w:val="20"/>
              </w:rPr>
              <w:t>Vplyvy na služby verejnej správy pre občana, z</w:t>
            </w:r>
            <w:r>
              <w:rPr>
                <w:rFonts w:ascii="Times New Roman" w:hAnsi="Times New Roman"/>
                <w:b/>
                <w:sz w:val="20"/>
                <w:szCs w:val="20"/>
              </w:rPr>
              <w:t> </w:t>
            </w:r>
            <w:r w:rsidRPr="00B043B4">
              <w:rPr>
                <w:rFonts w:ascii="Times New Roman" w:hAnsi="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590E9F" w:rsidRPr="00B043B4" w:rsidRDefault="00590E9F" w:rsidP="00D15858">
            <w:pPr>
              <w:spacing w:after="0" w:line="240" w:lineRule="auto"/>
              <w:jc w:val="center"/>
              <w:rPr>
                <w:rFonts w:ascii="Times New Roman" w:eastAsia="MS Mincho" w:hAnsi="Times New Roman"/>
                <w:b/>
                <w:sz w:val="20"/>
                <w:szCs w:val="20"/>
                <w:lang w:eastAsia="sk-SK"/>
              </w:rPr>
            </w:pPr>
          </w:p>
        </w:tc>
        <w:tc>
          <w:tcPr>
            <w:tcW w:w="1281" w:type="dxa"/>
            <w:tcBorders>
              <w:top w:val="single" w:sz="4" w:space="0" w:color="auto"/>
              <w:left w:val="nil"/>
              <w:bottom w:val="nil"/>
              <w:right w:val="nil"/>
            </w:tcBorders>
            <w:shd w:val="clear" w:color="auto" w:fill="auto"/>
          </w:tcPr>
          <w:p w:rsidR="00590E9F" w:rsidRPr="00B043B4" w:rsidRDefault="00590E9F" w:rsidP="00D15858">
            <w:pPr>
              <w:spacing w:after="0" w:line="240" w:lineRule="auto"/>
              <w:ind w:right="-108"/>
              <w:rPr>
                <w:rFonts w:ascii="Times New Roman" w:eastAsia="Times New Roman" w:hAnsi="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590E9F" w:rsidRPr="00B043B4" w:rsidRDefault="00590E9F" w:rsidP="00D15858">
            <w:pPr>
              <w:spacing w:after="0" w:line="240" w:lineRule="auto"/>
              <w:jc w:val="center"/>
              <w:rPr>
                <w:rFonts w:ascii="Times New Roman" w:eastAsia="MS Mincho" w:hAnsi="Times New Roman"/>
                <w:b/>
                <w:sz w:val="20"/>
                <w:szCs w:val="20"/>
                <w:lang w:eastAsia="sk-SK"/>
              </w:rPr>
            </w:pPr>
          </w:p>
        </w:tc>
        <w:tc>
          <w:tcPr>
            <w:tcW w:w="1133" w:type="dxa"/>
            <w:tcBorders>
              <w:top w:val="single" w:sz="4" w:space="0" w:color="auto"/>
              <w:left w:val="nil"/>
              <w:bottom w:val="nil"/>
              <w:right w:val="nil"/>
            </w:tcBorders>
            <w:shd w:val="clear" w:color="auto" w:fill="auto"/>
          </w:tcPr>
          <w:p w:rsidR="00590E9F" w:rsidRPr="00B043B4" w:rsidRDefault="00590E9F" w:rsidP="00D15858">
            <w:pPr>
              <w:spacing w:after="0" w:line="240" w:lineRule="auto"/>
              <w:rPr>
                <w:rFonts w:ascii="Times New Roman" w:eastAsia="Times New Roman" w:hAnsi="Times New Roman"/>
                <w:b/>
                <w:sz w:val="20"/>
                <w:szCs w:val="20"/>
                <w:lang w:eastAsia="sk-SK"/>
              </w:rPr>
            </w:pPr>
          </w:p>
        </w:tc>
        <w:tc>
          <w:tcPr>
            <w:tcW w:w="547" w:type="dxa"/>
            <w:tcBorders>
              <w:top w:val="single" w:sz="4" w:space="0" w:color="auto"/>
              <w:left w:val="nil"/>
              <w:bottom w:val="nil"/>
              <w:right w:val="nil"/>
            </w:tcBorders>
            <w:shd w:val="clear" w:color="auto" w:fill="auto"/>
          </w:tcPr>
          <w:p w:rsidR="00590E9F" w:rsidRPr="00B043B4" w:rsidRDefault="00590E9F" w:rsidP="00D15858">
            <w:pPr>
              <w:spacing w:after="0" w:line="240" w:lineRule="auto"/>
              <w:jc w:val="center"/>
              <w:rPr>
                <w:rFonts w:ascii="Times New Roman" w:eastAsia="MS Mincho" w:hAnsi="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590E9F" w:rsidRPr="00B043B4" w:rsidRDefault="00590E9F" w:rsidP="00D15858">
            <w:pPr>
              <w:spacing w:after="0" w:line="240" w:lineRule="auto"/>
              <w:ind w:left="54"/>
              <w:rPr>
                <w:rFonts w:ascii="Times New Roman" w:eastAsia="Times New Roman" w:hAnsi="Times New Roman"/>
                <w:b/>
                <w:sz w:val="20"/>
                <w:szCs w:val="20"/>
                <w:lang w:eastAsia="sk-SK"/>
              </w:rPr>
            </w:pPr>
          </w:p>
        </w:tc>
      </w:tr>
      <w:tr w:rsidR="00590E9F" w:rsidRPr="00B043B4" w:rsidTr="00D15858">
        <w:tc>
          <w:tcPr>
            <w:tcW w:w="3812" w:type="dxa"/>
            <w:tcBorders>
              <w:top w:val="nil"/>
              <w:left w:val="single" w:sz="4" w:space="0" w:color="auto"/>
              <w:bottom w:val="nil"/>
              <w:right w:val="single" w:sz="4" w:space="0" w:color="auto"/>
            </w:tcBorders>
            <w:shd w:val="clear" w:color="auto" w:fill="E2E2E2"/>
          </w:tcPr>
          <w:p w:rsidR="00590E9F" w:rsidRPr="00B043B4" w:rsidRDefault="00590E9F" w:rsidP="00D15858">
            <w:pPr>
              <w:spacing w:after="0" w:line="240" w:lineRule="auto"/>
              <w:ind w:left="196" w:hanging="196"/>
              <w:rPr>
                <w:rFonts w:ascii="Times New Roman" w:hAnsi="Times New Roman"/>
                <w:b/>
                <w:sz w:val="20"/>
                <w:szCs w:val="20"/>
              </w:rPr>
            </w:pPr>
            <w:r w:rsidRPr="00B043B4">
              <w:rPr>
                <w:rFonts w:ascii="Times New Roman" w:hAnsi="Times New Roman"/>
                <w:b/>
                <w:sz w:val="20"/>
                <w:szCs w:val="20"/>
              </w:rPr>
              <w:t xml:space="preserve">    vplyvy služieb verejnej správy na občana</w:t>
            </w:r>
          </w:p>
        </w:tc>
        <w:sdt>
          <w:sdtPr>
            <w:rPr>
              <w:rFonts w:ascii="Times New Roman" w:eastAsia="Times New Roman" w:hAnsi="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590E9F" w:rsidRPr="00B043B4" w:rsidRDefault="00590E9F" w:rsidP="00D15858">
                <w:pPr>
                  <w:spacing w:after="0" w:line="240" w:lineRule="auto"/>
                  <w:jc w:val="center"/>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590E9F" w:rsidRPr="00B043B4" w:rsidRDefault="00590E9F" w:rsidP="00D15858">
            <w:pPr>
              <w:spacing w:after="0" w:line="240" w:lineRule="auto"/>
              <w:ind w:right="-108"/>
              <w:rPr>
                <w:rFonts w:ascii="Times New Roman" w:eastAsia="Times New Roman" w:hAnsi="Times New Roman"/>
                <w:b/>
                <w:sz w:val="20"/>
                <w:szCs w:val="20"/>
                <w:lang w:eastAsia="sk-SK"/>
              </w:rPr>
            </w:pPr>
            <w:r w:rsidRPr="00B043B4">
              <w:rPr>
                <w:rFonts w:ascii="Times New Roman" w:eastAsia="Times New Roman" w:hAnsi="Times New Roman"/>
                <w:b/>
                <w:sz w:val="20"/>
                <w:szCs w:val="20"/>
                <w:lang w:eastAsia="sk-SK"/>
              </w:rPr>
              <w:t>Pozitívne</w:t>
            </w:r>
          </w:p>
        </w:tc>
        <w:sdt>
          <w:sdtPr>
            <w:rPr>
              <w:rFonts w:ascii="Times New Roman" w:eastAsia="Times New Roman" w:hAnsi="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590E9F" w:rsidRPr="00B043B4" w:rsidRDefault="00590E9F" w:rsidP="00D15858">
                <w:pPr>
                  <w:spacing w:after="0" w:line="240" w:lineRule="auto"/>
                  <w:jc w:val="center"/>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590E9F" w:rsidRPr="00B043B4" w:rsidRDefault="00590E9F" w:rsidP="00D15858">
            <w:pPr>
              <w:spacing w:after="0" w:line="240" w:lineRule="auto"/>
              <w:rPr>
                <w:rFonts w:ascii="Times New Roman" w:eastAsia="Times New Roman" w:hAnsi="Times New Roman"/>
                <w:b/>
                <w:sz w:val="20"/>
                <w:szCs w:val="20"/>
                <w:lang w:eastAsia="sk-SK"/>
              </w:rPr>
            </w:pPr>
            <w:r w:rsidRPr="00B043B4">
              <w:rPr>
                <w:rFonts w:ascii="Times New Roman" w:eastAsia="Times New Roman" w:hAnsi="Times New Roman"/>
                <w:b/>
                <w:sz w:val="20"/>
                <w:szCs w:val="20"/>
                <w:lang w:eastAsia="sk-SK"/>
              </w:rPr>
              <w:t>Žiadne</w:t>
            </w:r>
          </w:p>
        </w:tc>
        <w:sdt>
          <w:sdtPr>
            <w:rPr>
              <w:rFonts w:ascii="Times New Roman" w:eastAsia="Times New Roman" w:hAnsi="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590E9F" w:rsidRPr="00B043B4" w:rsidRDefault="00590E9F" w:rsidP="00D15858">
                <w:pPr>
                  <w:spacing w:after="0" w:line="240" w:lineRule="auto"/>
                  <w:jc w:val="center"/>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590E9F" w:rsidRPr="00B043B4" w:rsidRDefault="00590E9F" w:rsidP="00D15858">
            <w:pPr>
              <w:spacing w:after="0" w:line="240" w:lineRule="auto"/>
              <w:ind w:left="54"/>
              <w:rPr>
                <w:rFonts w:ascii="Times New Roman" w:eastAsia="Times New Roman" w:hAnsi="Times New Roman"/>
                <w:b/>
                <w:sz w:val="20"/>
                <w:szCs w:val="20"/>
                <w:lang w:eastAsia="sk-SK"/>
              </w:rPr>
            </w:pPr>
            <w:r w:rsidRPr="00B043B4">
              <w:rPr>
                <w:rFonts w:ascii="Times New Roman" w:eastAsia="Times New Roman" w:hAnsi="Times New Roman"/>
                <w:b/>
                <w:sz w:val="20"/>
                <w:szCs w:val="20"/>
                <w:lang w:eastAsia="sk-SK"/>
              </w:rPr>
              <w:t>Negatívne</w:t>
            </w:r>
          </w:p>
        </w:tc>
      </w:tr>
      <w:tr w:rsidR="00590E9F" w:rsidRPr="00B043B4" w:rsidTr="00D15858">
        <w:tc>
          <w:tcPr>
            <w:tcW w:w="3812" w:type="dxa"/>
            <w:tcBorders>
              <w:top w:val="nil"/>
              <w:left w:val="single" w:sz="4" w:space="0" w:color="auto"/>
              <w:bottom w:val="nil"/>
              <w:right w:val="single" w:sz="4" w:space="0" w:color="auto"/>
            </w:tcBorders>
            <w:shd w:val="clear" w:color="auto" w:fill="E2E2E2"/>
          </w:tcPr>
          <w:p w:rsidR="00590E9F" w:rsidRPr="00B043B4" w:rsidRDefault="00590E9F" w:rsidP="00D15858">
            <w:pPr>
              <w:spacing w:after="0" w:line="240" w:lineRule="auto"/>
              <w:ind w:left="168" w:hanging="168"/>
              <w:rPr>
                <w:rFonts w:ascii="Times New Roman" w:hAnsi="Times New Roman"/>
                <w:b/>
                <w:sz w:val="20"/>
                <w:szCs w:val="20"/>
              </w:rPr>
            </w:pPr>
            <w:r w:rsidRPr="00B043B4">
              <w:rPr>
                <w:rFonts w:ascii="Times New Roman" w:hAnsi="Times New Roman"/>
                <w:b/>
                <w:sz w:val="20"/>
                <w:szCs w:val="20"/>
              </w:rPr>
              <w:lastRenderedPageBreak/>
              <w:t xml:space="preserve">    vplyvy na procesy služieb vo verejnej správe</w:t>
            </w:r>
          </w:p>
        </w:tc>
        <w:sdt>
          <w:sdtPr>
            <w:rPr>
              <w:rFonts w:ascii="Times New Roman" w:eastAsia="Times New Roman" w:hAnsi="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590E9F" w:rsidRPr="00B043B4" w:rsidRDefault="00590E9F" w:rsidP="00D15858">
                <w:pPr>
                  <w:spacing w:after="0" w:line="240" w:lineRule="auto"/>
                  <w:jc w:val="center"/>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590E9F" w:rsidRPr="00B043B4" w:rsidRDefault="00590E9F" w:rsidP="00D15858">
            <w:pPr>
              <w:spacing w:after="0" w:line="240" w:lineRule="auto"/>
              <w:ind w:right="-108"/>
              <w:rPr>
                <w:rFonts w:ascii="Times New Roman" w:eastAsia="Times New Roman" w:hAnsi="Times New Roman"/>
                <w:b/>
                <w:sz w:val="20"/>
                <w:szCs w:val="20"/>
                <w:lang w:eastAsia="sk-SK"/>
              </w:rPr>
            </w:pPr>
            <w:r w:rsidRPr="00B043B4">
              <w:rPr>
                <w:rFonts w:ascii="Times New Roman" w:eastAsia="Times New Roman" w:hAnsi="Times New Roman"/>
                <w:b/>
                <w:sz w:val="20"/>
                <w:szCs w:val="20"/>
                <w:lang w:eastAsia="sk-SK"/>
              </w:rPr>
              <w:t>Pozitívne</w:t>
            </w:r>
          </w:p>
        </w:tc>
        <w:sdt>
          <w:sdtPr>
            <w:rPr>
              <w:rFonts w:ascii="Times New Roman" w:eastAsia="Times New Roman" w:hAnsi="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590E9F" w:rsidRPr="00B043B4" w:rsidRDefault="00590E9F" w:rsidP="00D15858">
                <w:pPr>
                  <w:spacing w:after="0" w:line="240" w:lineRule="auto"/>
                  <w:jc w:val="center"/>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590E9F" w:rsidRPr="00B043B4" w:rsidRDefault="00590E9F" w:rsidP="00D15858">
            <w:pPr>
              <w:spacing w:after="0" w:line="240" w:lineRule="auto"/>
              <w:rPr>
                <w:rFonts w:ascii="Times New Roman" w:eastAsia="Times New Roman" w:hAnsi="Times New Roman"/>
                <w:b/>
                <w:sz w:val="20"/>
                <w:szCs w:val="20"/>
                <w:lang w:eastAsia="sk-SK"/>
              </w:rPr>
            </w:pPr>
            <w:r w:rsidRPr="00B043B4">
              <w:rPr>
                <w:rFonts w:ascii="Times New Roman" w:eastAsia="Times New Roman" w:hAnsi="Times New Roman"/>
                <w:b/>
                <w:sz w:val="20"/>
                <w:szCs w:val="20"/>
                <w:lang w:eastAsia="sk-SK"/>
              </w:rPr>
              <w:t>Žiadne</w:t>
            </w:r>
          </w:p>
        </w:tc>
        <w:sdt>
          <w:sdtPr>
            <w:rPr>
              <w:rFonts w:ascii="Times New Roman" w:eastAsia="Times New Roman" w:hAnsi="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590E9F" w:rsidRPr="00B043B4" w:rsidRDefault="00590E9F" w:rsidP="00D15858">
                <w:pPr>
                  <w:spacing w:after="0" w:line="240" w:lineRule="auto"/>
                  <w:jc w:val="center"/>
                  <w:rPr>
                    <w:rFonts w:ascii="Times New Roman" w:eastAsia="Times New Roman" w:hAnsi="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590E9F" w:rsidRPr="00B043B4" w:rsidRDefault="00590E9F" w:rsidP="00D15858">
            <w:pPr>
              <w:spacing w:after="0" w:line="240" w:lineRule="auto"/>
              <w:ind w:left="54"/>
              <w:rPr>
                <w:rFonts w:ascii="Times New Roman" w:eastAsia="Times New Roman" w:hAnsi="Times New Roman"/>
                <w:b/>
                <w:sz w:val="20"/>
                <w:szCs w:val="20"/>
                <w:lang w:eastAsia="sk-SK"/>
              </w:rPr>
            </w:pPr>
            <w:r w:rsidRPr="00B043B4">
              <w:rPr>
                <w:rFonts w:ascii="Times New Roman" w:eastAsia="Times New Roman" w:hAnsi="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590E9F" w:rsidRPr="00B043B4" w:rsidTr="00D15858">
        <w:tc>
          <w:tcPr>
            <w:tcW w:w="3812" w:type="dxa"/>
            <w:tcBorders>
              <w:top w:val="single" w:sz="4" w:space="0" w:color="000000"/>
              <w:left w:val="single" w:sz="4" w:space="0" w:color="auto"/>
              <w:bottom w:val="single" w:sz="4" w:space="0" w:color="auto"/>
              <w:right w:val="single" w:sz="4" w:space="0" w:color="auto"/>
            </w:tcBorders>
            <w:shd w:val="clear" w:color="auto" w:fill="E2E2E2"/>
          </w:tcPr>
          <w:p w:rsidR="00590E9F" w:rsidRPr="00B043B4" w:rsidRDefault="00590E9F" w:rsidP="00D15858">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590E9F" w:rsidRPr="00B043B4" w:rsidRDefault="00590E9F" w:rsidP="00D1585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590E9F" w:rsidRPr="00B043B4" w:rsidRDefault="00590E9F" w:rsidP="00D15858">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590E9F" w:rsidRPr="00B043B4" w:rsidRDefault="00590E9F" w:rsidP="00D1585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590E9F" w:rsidRPr="00B043B4" w:rsidRDefault="00590E9F" w:rsidP="00D15858">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590E9F" w:rsidRPr="00B043B4" w:rsidRDefault="00590E9F" w:rsidP="00D1585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590E9F" w:rsidRPr="00B043B4" w:rsidRDefault="00590E9F" w:rsidP="00D15858">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rsidR="00590E9F" w:rsidRPr="00B043B4" w:rsidRDefault="00590E9F" w:rsidP="00590E9F">
      <w:pPr>
        <w:spacing w:after="0" w:line="240" w:lineRule="auto"/>
        <w:ind w:right="141"/>
        <w:rPr>
          <w:rFonts w:ascii="Times New Roman" w:eastAsia="Times New Roman" w:hAnsi="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590E9F" w:rsidRPr="00B043B4" w:rsidTr="00D15858">
        <w:tc>
          <w:tcPr>
            <w:tcW w:w="9176" w:type="dxa"/>
            <w:tcBorders>
              <w:top w:val="single" w:sz="4" w:space="0" w:color="auto"/>
              <w:left w:val="single" w:sz="4" w:space="0" w:color="auto"/>
              <w:bottom w:val="nil"/>
              <w:right w:val="single" w:sz="4" w:space="0" w:color="auto"/>
            </w:tcBorders>
            <w:shd w:val="clear" w:color="auto" w:fill="E2E2E2"/>
          </w:tcPr>
          <w:p w:rsidR="00590E9F" w:rsidRPr="00B043B4" w:rsidRDefault="00590E9F" w:rsidP="00590E9F">
            <w:pPr>
              <w:numPr>
                <w:ilvl w:val="0"/>
                <w:numId w:val="1"/>
              </w:numPr>
              <w:spacing w:after="0" w:line="240" w:lineRule="auto"/>
              <w:ind w:left="426"/>
              <w:contextualSpacing/>
              <w:rPr>
                <w:rFonts w:ascii="Times New Roman" w:hAnsi="Times New Roman" w:cs="Times New Roman"/>
                <w:b/>
              </w:rPr>
            </w:pPr>
            <w:r w:rsidRPr="00B043B4">
              <w:rPr>
                <w:rFonts w:ascii="Times New Roman" w:hAnsi="Times New Roman" w:cs="Times New Roman"/>
                <w:b/>
              </w:rPr>
              <w:t>Poznámky</w:t>
            </w:r>
          </w:p>
        </w:tc>
      </w:tr>
      <w:tr w:rsidR="00590E9F" w:rsidRPr="00B043B4" w:rsidTr="00D15858">
        <w:trPr>
          <w:trHeight w:val="713"/>
        </w:trPr>
        <w:tc>
          <w:tcPr>
            <w:tcW w:w="9176" w:type="dxa"/>
            <w:tcBorders>
              <w:top w:val="nil"/>
              <w:left w:val="single" w:sz="4" w:space="0" w:color="auto"/>
              <w:bottom w:val="single" w:sz="4" w:space="0" w:color="FFFFFF"/>
              <w:right w:val="single" w:sz="4" w:space="0" w:color="auto"/>
            </w:tcBorders>
            <w:shd w:val="clear" w:color="auto" w:fill="auto"/>
          </w:tcPr>
          <w:p w:rsidR="00590E9F" w:rsidRPr="00B043B4" w:rsidRDefault="00590E9F" w:rsidP="00D15858">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potreby uveďte doplňujúce informácie k identifikovaným vplyvom a ich analýzam. Informácie v tejto časti slúžia na zhrnutie vplyvov a nie ako náhrada za vypracovanie príslušných analýz vybraných vplyvov.</w:t>
            </w:r>
          </w:p>
          <w:p w:rsidR="00590E9F" w:rsidRPr="00B043B4" w:rsidRDefault="00590E9F" w:rsidP="00D15858">
            <w:pPr>
              <w:ind w:left="426"/>
              <w:contextualSpacing/>
              <w:rPr>
                <w:rFonts w:ascii="Times New Roman" w:hAnsi="Times New Roman" w:cs="Times New Roman"/>
                <w:b/>
              </w:rPr>
            </w:pPr>
          </w:p>
        </w:tc>
      </w:tr>
      <w:tr w:rsidR="00590E9F" w:rsidRPr="00B043B4" w:rsidTr="00D15858">
        <w:tc>
          <w:tcPr>
            <w:tcW w:w="9176" w:type="dxa"/>
            <w:tcBorders>
              <w:top w:val="single" w:sz="4" w:space="0" w:color="auto"/>
              <w:left w:val="single" w:sz="4" w:space="0" w:color="auto"/>
              <w:bottom w:val="single" w:sz="4" w:space="0" w:color="FFFFFF"/>
              <w:right w:val="single" w:sz="4" w:space="0" w:color="auto"/>
            </w:tcBorders>
            <w:shd w:val="clear" w:color="auto" w:fill="E2E2E2"/>
          </w:tcPr>
          <w:p w:rsidR="00590E9F" w:rsidRPr="00B043B4" w:rsidRDefault="00590E9F" w:rsidP="00590E9F">
            <w:pPr>
              <w:numPr>
                <w:ilvl w:val="0"/>
                <w:numId w:val="1"/>
              </w:numPr>
              <w:spacing w:after="0" w:line="240" w:lineRule="auto"/>
              <w:ind w:left="426"/>
              <w:contextualSpacing/>
              <w:rPr>
                <w:rFonts w:ascii="Times New Roman" w:hAnsi="Times New Roman" w:cs="Times New Roman"/>
                <w:b/>
              </w:rPr>
            </w:pPr>
            <w:r w:rsidRPr="00B043B4">
              <w:rPr>
                <w:rFonts w:ascii="Times New Roman" w:hAnsi="Times New Roman" w:cs="Times New Roman"/>
                <w:b/>
              </w:rPr>
              <w:t>Kontakt na spracovateľa</w:t>
            </w:r>
          </w:p>
        </w:tc>
      </w:tr>
      <w:tr w:rsidR="00590E9F" w:rsidRPr="00B043B4" w:rsidTr="00D15858">
        <w:trPr>
          <w:trHeight w:val="586"/>
        </w:trPr>
        <w:tc>
          <w:tcPr>
            <w:tcW w:w="9176" w:type="dxa"/>
            <w:tcBorders>
              <w:top w:val="single" w:sz="4" w:space="0" w:color="FFFFFF" w:themeColor="background1"/>
            </w:tcBorders>
            <w:shd w:val="clear" w:color="auto" w:fill="FFFFFF" w:themeFill="background1"/>
          </w:tcPr>
          <w:p w:rsidR="00590E9F" w:rsidRPr="00D34A32" w:rsidRDefault="00590E9F" w:rsidP="00D15858">
            <w:r>
              <w:rPr>
                <w:rFonts w:ascii="Times" w:hAnsi="Times" w:cs="Times"/>
              </w:rPr>
              <w:t>Ing. Viliam Podhorský</w:t>
            </w:r>
            <w:r w:rsidRPr="00D34A32">
              <w:rPr>
                <w:rFonts w:ascii="Times" w:hAnsi="Times" w:cs="Times"/>
              </w:rPr>
              <w:t>, Odbor elektronických komunikácií, Ministerstvo dopravy a výstavby Slovenskej republiky</w:t>
            </w:r>
            <w:r>
              <w:rPr>
                <w:rFonts w:ascii="Times" w:hAnsi="Times" w:cs="Times"/>
              </w:rPr>
              <w:t>, viliam.podhorsky</w:t>
            </w:r>
            <w:r w:rsidRPr="00D34A32">
              <w:rPr>
                <w:rFonts w:ascii="Times" w:hAnsi="Times" w:cs="Times"/>
              </w:rPr>
              <w:t>@mindop.sk,  tel: (02) 5949 45</w:t>
            </w:r>
            <w:r>
              <w:rPr>
                <w:rFonts w:ascii="Times" w:hAnsi="Times" w:cs="Times"/>
              </w:rPr>
              <w:t>51, 0905 966 116</w:t>
            </w:r>
          </w:p>
        </w:tc>
      </w:tr>
      <w:tr w:rsidR="00590E9F" w:rsidRPr="00B043B4" w:rsidTr="00D15858">
        <w:tc>
          <w:tcPr>
            <w:tcW w:w="9176" w:type="dxa"/>
            <w:tcBorders>
              <w:top w:val="single" w:sz="4" w:space="0" w:color="auto"/>
              <w:left w:val="single" w:sz="4" w:space="0" w:color="auto"/>
              <w:bottom w:val="single" w:sz="4" w:space="0" w:color="FFFFFF"/>
              <w:right w:val="single" w:sz="4" w:space="0" w:color="auto"/>
            </w:tcBorders>
            <w:shd w:val="clear" w:color="auto" w:fill="E2E2E2"/>
          </w:tcPr>
          <w:p w:rsidR="00590E9F" w:rsidRPr="00B043B4" w:rsidRDefault="00590E9F" w:rsidP="00590E9F">
            <w:pPr>
              <w:numPr>
                <w:ilvl w:val="0"/>
                <w:numId w:val="1"/>
              </w:numPr>
              <w:spacing w:after="0" w:line="240" w:lineRule="auto"/>
              <w:ind w:left="426"/>
              <w:contextualSpacing/>
              <w:rPr>
                <w:rFonts w:ascii="Times New Roman" w:hAnsi="Times New Roman" w:cs="Times New Roman"/>
                <w:b/>
              </w:rPr>
            </w:pPr>
            <w:r w:rsidRPr="00B043B4">
              <w:rPr>
                <w:rFonts w:ascii="Times New Roman" w:hAnsi="Times New Roman" w:cs="Times New Roman"/>
                <w:b/>
              </w:rPr>
              <w:t>Zdroje</w:t>
            </w:r>
          </w:p>
        </w:tc>
      </w:tr>
      <w:tr w:rsidR="00590E9F" w:rsidRPr="00B043B4" w:rsidTr="00D15858">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590E9F" w:rsidRPr="00B043B4" w:rsidRDefault="00590E9F" w:rsidP="00D15858">
            <w:pPr>
              <w:rPr>
                <w:rFonts w:ascii="Times New Roman" w:eastAsia="Times New Roman" w:hAnsi="Times New Roman" w:cs="Times New Roman"/>
                <w:b/>
                <w:sz w:val="20"/>
                <w:szCs w:val="20"/>
                <w:lang w:eastAsia="sk-SK"/>
              </w:rPr>
            </w:pPr>
          </w:p>
        </w:tc>
      </w:tr>
      <w:tr w:rsidR="00590E9F" w:rsidRPr="00B043B4" w:rsidTr="00D15858">
        <w:tc>
          <w:tcPr>
            <w:tcW w:w="9176" w:type="dxa"/>
            <w:tcBorders>
              <w:top w:val="single" w:sz="4" w:space="0" w:color="auto"/>
              <w:left w:val="single" w:sz="4" w:space="0" w:color="auto"/>
              <w:bottom w:val="single" w:sz="4" w:space="0" w:color="FFFFFF"/>
              <w:right w:val="single" w:sz="4" w:space="0" w:color="auto"/>
            </w:tcBorders>
            <w:shd w:val="clear" w:color="auto" w:fill="E2E2E2"/>
          </w:tcPr>
          <w:p w:rsidR="00590E9F" w:rsidRPr="00B043B4" w:rsidRDefault="00590E9F" w:rsidP="00590E9F">
            <w:pPr>
              <w:numPr>
                <w:ilvl w:val="0"/>
                <w:numId w:val="1"/>
              </w:numPr>
              <w:spacing w:after="0" w:line="240" w:lineRule="auto"/>
              <w:ind w:left="447" w:hanging="425"/>
              <w:contextualSpacing/>
              <w:rPr>
                <w:rFonts w:ascii="Times New Roman" w:hAnsi="Times New Roman" w:cs="Times New Roman"/>
                <w:b/>
              </w:rPr>
            </w:pPr>
            <w:r w:rsidRPr="00B043B4">
              <w:rPr>
                <w:rFonts w:ascii="Times New Roman" w:hAnsi="Times New Roman" w:cs="Times New Roman"/>
                <w:b/>
              </w:rPr>
              <w:t>Stanovisko Komisie na posudzovanie vybraných vplyvov z PPK č. ..........</w:t>
            </w:r>
            <w:r w:rsidRPr="00B043B4">
              <w:rPr>
                <w:rFonts w:cs="Times New Roman"/>
              </w:rPr>
              <w:t xml:space="preserve"> </w:t>
            </w:r>
          </w:p>
          <w:p w:rsidR="00590E9F" w:rsidRPr="00B043B4" w:rsidRDefault="00590E9F" w:rsidP="00D15858">
            <w:pPr>
              <w:ind w:left="502"/>
              <w:rPr>
                <w:rFonts w:ascii="Times New Roman" w:eastAsia="Times New Roman" w:hAnsi="Times New Roman" w:cs="Times New Roman"/>
                <w:b/>
                <w:sz w:val="20"/>
                <w:szCs w:val="20"/>
                <w:lang w:eastAsia="sk-SK"/>
              </w:rPr>
            </w:pPr>
            <w:r w:rsidRPr="00B043B4">
              <w:rPr>
                <w:rFonts w:ascii="Times New Roman" w:hAnsi="Times New Roman" w:cs="Times New Roman"/>
              </w:rPr>
              <w:t>(v prípade, ak sa uskutočnilo v zmysle bodu 8.1 Jednotnej metodiky)</w:t>
            </w:r>
          </w:p>
        </w:tc>
      </w:tr>
      <w:tr w:rsidR="00590E9F" w:rsidRPr="00B043B4" w:rsidTr="00D15858">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590E9F" w:rsidRPr="00B043B4" w:rsidRDefault="00590E9F" w:rsidP="00D15858">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590E9F" w:rsidRPr="00B043B4" w:rsidTr="00D15858">
              <w:trPr>
                <w:trHeight w:val="396"/>
              </w:trPr>
              <w:tc>
                <w:tcPr>
                  <w:tcW w:w="2552" w:type="dxa"/>
                </w:tcPr>
                <w:p w:rsidR="00590E9F" w:rsidRPr="00B043B4" w:rsidRDefault="004A2531" w:rsidP="00D15858">
                  <w:pPr>
                    <w:rPr>
                      <w:rFonts w:ascii="Times New Roman" w:eastAsia="Times New Roman" w:hAnsi="Times New Roman" w:cs="Times New Roman"/>
                      <w:b/>
                      <w:sz w:val="20"/>
                      <w:szCs w:val="20"/>
                      <w:lang w:eastAsia="sk-SK"/>
                    </w:rPr>
                  </w:pPr>
                  <w:sdt>
                    <w:sdtPr>
                      <w:rPr>
                        <w:rFonts w:ascii="Times New Roman" w:eastAsia="Times New Roman" w:hAnsi="Times New Roman"/>
                        <w:b/>
                        <w:sz w:val="20"/>
                        <w:szCs w:val="20"/>
                        <w:lang w:eastAsia="sk-SK"/>
                      </w:rPr>
                      <w:id w:val="-1874910888"/>
                      <w14:checkbox>
                        <w14:checked w14:val="0"/>
                        <w14:checkedState w14:val="2612" w14:font="MS Gothic"/>
                        <w14:uncheckedState w14:val="2610" w14:font="MS Gothic"/>
                      </w14:checkbox>
                    </w:sdtPr>
                    <w:sdtEndPr/>
                    <w:sdtContent>
                      <w:r w:rsidR="00590E9F">
                        <w:rPr>
                          <w:rFonts w:ascii="MS Gothic" w:eastAsia="MS Gothic" w:hAnsi="MS Gothic" w:cs="Times New Roman" w:hint="eastAsia"/>
                          <w:b/>
                          <w:sz w:val="20"/>
                          <w:szCs w:val="20"/>
                          <w:lang w:eastAsia="sk-SK"/>
                        </w:rPr>
                        <w:t>☐</w:t>
                      </w:r>
                    </w:sdtContent>
                  </w:sdt>
                  <w:r w:rsidR="00590E9F">
                    <w:rPr>
                      <w:rFonts w:ascii="Times New Roman" w:eastAsia="Times New Roman" w:hAnsi="Times New Roman" w:cs="Times New Roman"/>
                      <w:b/>
                      <w:sz w:val="20"/>
                      <w:szCs w:val="20"/>
                      <w:lang w:eastAsia="sk-SK"/>
                    </w:rPr>
                    <w:t xml:space="preserve">  </w:t>
                  </w:r>
                  <w:r w:rsidR="00590E9F" w:rsidRPr="00B043B4">
                    <w:rPr>
                      <w:rFonts w:ascii="Times New Roman" w:eastAsia="Times New Roman" w:hAnsi="Times New Roman" w:cs="Times New Roman"/>
                      <w:b/>
                      <w:sz w:val="20"/>
                      <w:szCs w:val="20"/>
                      <w:lang w:eastAsia="sk-SK"/>
                    </w:rPr>
                    <w:t xml:space="preserve">Súhlasné </w:t>
                  </w:r>
                </w:p>
              </w:tc>
              <w:tc>
                <w:tcPr>
                  <w:tcW w:w="3827" w:type="dxa"/>
                </w:tcPr>
                <w:p w:rsidR="00590E9F" w:rsidRPr="00B043B4" w:rsidRDefault="004A2531" w:rsidP="00D15858">
                  <w:pPr>
                    <w:rPr>
                      <w:rFonts w:ascii="Times New Roman" w:eastAsia="Times New Roman" w:hAnsi="Times New Roman" w:cs="Times New Roman"/>
                      <w:b/>
                      <w:sz w:val="20"/>
                      <w:szCs w:val="20"/>
                      <w:lang w:eastAsia="sk-SK"/>
                    </w:rPr>
                  </w:pPr>
                  <w:sdt>
                    <w:sdtPr>
                      <w:rPr>
                        <w:rFonts w:ascii="Times New Roman" w:eastAsia="Times New Roman" w:hAnsi="Times New Roman"/>
                        <w:b/>
                        <w:sz w:val="20"/>
                        <w:szCs w:val="20"/>
                        <w:lang w:eastAsia="sk-SK"/>
                      </w:rPr>
                      <w:id w:val="1697888127"/>
                      <w14:checkbox>
                        <w14:checked w14:val="0"/>
                        <w14:checkedState w14:val="2612" w14:font="MS Gothic"/>
                        <w14:uncheckedState w14:val="2610" w14:font="MS Gothic"/>
                      </w14:checkbox>
                    </w:sdtPr>
                    <w:sdtEndPr/>
                    <w:sdtContent>
                      <w:r w:rsidR="00590E9F">
                        <w:rPr>
                          <w:rFonts w:ascii="MS Gothic" w:eastAsia="MS Gothic" w:hAnsi="MS Gothic" w:cs="Times New Roman" w:hint="eastAsia"/>
                          <w:b/>
                          <w:sz w:val="20"/>
                          <w:szCs w:val="20"/>
                          <w:lang w:eastAsia="sk-SK"/>
                        </w:rPr>
                        <w:t>☐</w:t>
                      </w:r>
                    </w:sdtContent>
                  </w:sdt>
                  <w:r w:rsidR="00590E9F">
                    <w:rPr>
                      <w:rFonts w:ascii="Times New Roman" w:eastAsia="Times New Roman" w:hAnsi="Times New Roman" w:cs="Times New Roman"/>
                      <w:b/>
                      <w:sz w:val="20"/>
                      <w:szCs w:val="20"/>
                      <w:lang w:eastAsia="sk-SK"/>
                    </w:rPr>
                    <w:t xml:space="preserve">  </w:t>
                  </w:r>
                  <w:r w:rsidR="00590E9F" w:rsidRPr="00B043B4">
                    <w:rPr>
                      <w:rFonts w:ascii="Times New Roman" w:eastAsia="Times New Roman" w:hAnsi="Times New Roman" w:cs="Times New Roman"/>
                      <w:b/>
                      <w:sz w:val="20"/>
                      <w:szCs w:val="20"/>
                      <w:lang w:eastAsia="sk-SK"/>
                    </w:rPr>
                    <w:t>Súhlasné s návrhom na dopracovanie</w:t>
                  </w:r>
                </w:p>
              </w:tc>
              <w:tc>
                <w:tcPr>
                  <w:tcW w:w="2534" w:type="dxa"/>
                </w:tcPr>
                <w:p w:rsidR="00590E9F" w:rsidRPr="00B043B4" w:rsidRDefault="004A2531" w:rsidP="00D15858">
                  <w:pPr>
                    <w:ind w:right="459"/>
                    <w:rPr>
                      <w:rFonts w:ascii="Times New Roman" w:eastAsia="Times New Roman" w:hAnsi="Times New Roman" w:cs="Times New Roman"/>
                      <w:b/>
                      <w:sz w:val="20"/>
                      <w:szCs w:val="20"/>
                      <w:lang w:eastAsia="sk-SK"/>
                    </w:rPr>
                  </w:pPr>
                  <w:sdt>
                    <w:sdtPr>
                      <w:rPr>
                        <w:rFonts w:ascii="Times New Roman" w:eastAsia="Times New Roman" w:hAnsi="Times New Roman"/>
                        <w:b/>
                        <w:sz w:val="20"/>
                        <w:szCs w:val="20"/>
                        <w:lang w:eastAsia="sk-SK"/>
                      </w:rPr>
                      <w:id w:val="-647822913"/>
                      <w14:checkbox>
                        <w14:checked w14:val="0"/>
                        <w14:checkedState w14:val="2612" w14:font="MS Gothic"/>
                        <w14:uncheckedState w14:val="2610" w14:font="MS Gothic"/>
                      </w14:checkbox>
                    </w:sdtPr>
                    <w:sdtEndPr/>
                    <w:sdtContent>
                      <w:r w:rsidR="00590E9F">
                        <w:rPr>
                          <w:rFonts w:ascii="MS Gothic" w:eastAsia="MS Gothic" w:hAnsi="MS Gothic" w:cs="Times New Roman" w:hint="eastAsia"/>
                          <w:b/>
                          <w:sz w:val="20"/>
                          <w:szCs w:val="20"/>
                          <w:lang w:eastAsia="sk-SK"/>
                        </w:rPr>
                        <w:t>☐</w:t>
                      </w:r>
                    </w:sdtContent>
                  </w:sdt>
                  <w:r w:rsidR="00590E9F">
                    <w:rPr>
                      <w:rFonts w:ascii="Times New Roman" w:eastAsia="Times New Roman" w:hAnsi="Times New Roman" w:cs="Times New Roman"/>
                      <w:b/>
                      <w:sz w:val="20"/>
                      <w:szCs w:val="20"/>
                      <w:lang w:eastAsia="sk-SK"/>
                    </w:rPr>
                    <w:t xml:space="preserve">  </w:t>
                  </w:r>
                  <w:r w:rsidR="00590E9F" w:rsidRPr="00B043B4">
                    <w:rPr>
                      <w:rFonts w:ascii="Times New Roman" w:eastAsia="Times New Roman" w:hAnsi="Times New Roman" w:cs="Times New Roman"/>
                      <w:b/>
                      <w:sz w:val="20"/>
                      <w:szCs w:val="20"/>
                      <w:lang w:eastAsia="sk-SK"/>
                    </w:rPr>
                    <w:t>Nesúhlasné</w:t>
                  </w:r>
                </w:p>
              </w:tc>
            </w:tr>
          </w:tbl>
          <w:p w:rsidR="00590E9F" w:rsidRPr="00D34A32" w:rsidRDefault="00590E9F" w:rsidP="00D15858">
            <w:pPr>
              <w:rPr>
                <w:rFonts w:ascii="Times New Roman" w:eastAsia="Times New Roman" w:hAnsi="Times New Roman" w:cs="Times New Roman"/>
                <w:b/>
                <w:sz w:val="20"/>
                <w:szCs w:val="20"/>
                <w:lang w:eastAsia="sk-SK"/>
              </w:rPr>
            </w:pPr>
            <w:r w:rsidRPr="00D34A32">
              <w:rPr>
                <w:rFonts w:ascii="Times New Roman" w:hAnsi="Times New Roman" w:cs="Times New Roman"/>
              </w:rPr>
              <w:t xml:space="preserve">Materiál nebol predmetom PPK, preto nie je k dispozícii stanovisko Komisie pre posudzovanie vybraných vplyvov z PPK. Nevykonanie PPK je odôvodnené tým, že materiál bol pripravovaný s cieľom reagovať na mimoriadnu situáciu, resp. na vyhlásený núdzový stavy v súvislosti so šírením ochorenia Covid-19 a urgentnosť situácie neumožňuje vykonať PPK. </w:t>
            </w:r>
          </w:p>
        </w:tc>
      </w:tr>
      <w:tr w:rsidR="00590E9F" w:rsidRPr="00B043B4" w:rsidTr="00D15858">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590E9F" w:rsidRPr="00B043B4" w:rsidRDefault="00590E9F" w:rsidP="00590E9F">
            <w:pPr>
              <w:numPr>
                <w:ilvl w:val="0"/>
                <w:numId w:val="1"/>
              </w:numPr>
              <w:spacing w:after="0" w:line="240" w:lineRule="auto"/>
              <w:ind w:left="450" w:hanging="425"/>
              <w:contextualSpacing/>
              <w:jc w:val="both"/>
              <w:rPr>
                <w:rFonts w:ascii="Times New Roman" w:hAnsi="Times New Roman" w:cs="Times New Roman"/>
                <w:b/>
              </w:rPr>
            </w:pPr>
            <w:r w:rsidRPr="00B043B4">
              <w:rPr>
                <w:rFonts w:ascii="Times New Roman" w:hAnsi="Times New Roman" w:cs="Times New Roman"/>
                <w:b/>
              </w:rPr>
              <w:t>Stanovisko Komisie na posudzovanie vybraných vplyvov zo záverečného posúdenia č. ..........</w:t>
            </w:r>
            <w:r w:rsidRPr="00B043B4">
              <w:rPr>
                <w:rFonts w:ascii="Times New Roman" w:hAnsi="Times New Roman" w:cs="Times New Roman"/>
              </w:rPr>
              <w:t xml:space="preserve"> (v prípade, ak sa uskutočnilo v zmysle bodu 9.1. Jednotnej metodiky) </w:t>
            </w:r>
          </w:p>
        </w:tc>
      </w:tr>
      <w:tr w:rsidR="00590E9F" w:rsidRPr="00B043B4" w:rsidTr="00D15858">
        <w:tblPrEx>
          <w:tblBorders>
            <w:insideH w:val="single" w:sz="4" w:space="0" w:color="FFFFFF"/>
            <w:insideV w:val="single" w:sz="4" w:space="0" w:color="FFFFFF"/>
          </w:tblBorders>
        </w:tblPrEx>
        <w:tc>
          <w:tcPr>
            <w:tcW w:w="9176" w:type="dxa"/>
            <w:shd w:val="clear" w:color="auto" w:fill="FFFFFF"/>
          </w:tcPr>
          <w:p w:rsidR="00590E9F" w:rsidRPr="00B043B4" w:rsidRDefault="00590E9F" w:rsidP="00D15858">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590E9F" w:rsidRPr="00B043B4" w:rsidTr="00D15858">
              <w:trPr>
                <w:trHeight w:val="396"/>
              </w:trPr>
              <w:tc>
                <w:tcPr>
                  <w:tcW w:w="2552" w:type="dxa"/>
                </w:tcPr>
                <w:p w:rsidR="00590E9F" w:rsidRPr="00B043B4" w:rsidRDefault="004A2531" w:rsidP="00D15858">
                  <w:pPr>
                    <w:rPr>
                      <w:rFonts w:ascii="Times New Roman" w:eastAsia="Times New Roman" w:hAnsi="Times New Roman" w:cs="Times New Roman"/>
                      <w:b/>
                      <w:sz w:val="20"/>
                      <w:szCs w:val="20"/>
                      <w:lang w:eastAsia="sk-SK"/>
                    </w:rPr>
                  </w:pPr>
                  <w:sdt>
                    <w:sdtPr>
                      <w:rPr>
                        <w:rFonts w:ascii="Times New Roman" w:eastAsia="Times New Roman" w:hAnsi="Times New Roman"/>
                        <w:b/>
                        <w:sz w:val="20"/>
                        <w:szCs w:val="20"/>
                        <w:lang w:eastAsia="sk-SK"/>
                      </w:rPr>
                      <w:id w:val="888232876"/>
                      <w14:checkbox>
                        <w14:checked w14:val="0"/>
                        <w14:checkedState w14:val="2612" w14:font="MS Gothic"/>
                        <w14:uncheckedState w14:val="2610" w14:font="MS Gothic"/>
                      </w14:checkbox>
                    </w:sdtPr>
                    <w:sdtEndPr/>
                    <w:sdtContent>
                      <w:r w:rsidR="00590E9F">
                        <w:rPr>
                          <w:rFonts w:ascii="MS Gothic" w:eastAsia="MS Gothic" w:hAnsi="MS Gothic" w:cs="Times New Roman" w:hint="eastAsia"/>
                          <w:b/>
                          <w:sz w:val="20"/>
                          <w:szCs w:val="20"/>
                          <w:lang w:eastAsia="sk-SK"/>
                        </w:rPr>
                        <w:t>☐</w:t>
                      </w:r>
                    </w:sdtContent>
                  </w:sdt>
                  <w:r w:rsidR="00590E9F">
                    <w:rPr>
                      <w:rFonts w:ascii="Times New Roman" w:eastAsia="Times New Roman" w:hAnsi="Times New Roman" w:cs="Times New Roman"/>
                      <w:b/>
                      <w:sz w:val="20"/>
                      <w:szCs w:val="20"/>
                      <w:lang w:eastAsia="sk-SK"/>
                    </w:rPr>
                    <w:t xml:space="preserve">   </w:t>
                  </w:r>
                  <w:r w:rsidR="00590E9F" w:rsidRPr="00B043B4">
                    <w:rPr>
                      <w:rFonts w:ascii="Times New Roman" w:eastAsia="Times New Roman" w:hAnsi="Times New Roman" w:cs="Times New Roman"/>
                      <w:b/>
                      <w:sz w:val="20"/>
                      <w:szCs w:val="20"/>
                      <w:lang w:eastAsia="sk-SK"/>
                    </w:rPr>
                    <w:t xml:space="preserve">Súhlasné </w:t>
                  </w:r>
                </w:p>
              </w:tc>
              <w:tc>
                <w:tcPr>
                  <w:tcW w:w="3827" w:type="dxa"/>
                </w:tcPr>
                <w:p w:rsidR="00590E9F" w:rsidRPr="00B043B4" w:rsidRDefault="004A2531" w:rsidP="00D15858">
                  <w:pPr>
                    <w:rPr>
                      <w:rFonts w:ascii="Times New Roman" w:eastAsia="Times New Roman" w:hAnsi="Times New Roman" w:cs="Times New Roman"/>
                      <w:b/>
                      <w:sz w:val="20"/>
                      <w:szCs w:val="20"/>
                      <w:lang w:eastAsia="sk-SK"/>
                    </w:rPr>
                  </w:pPr>
                  <w:sdt>
                    <w:sdtPr>
                      <w:rPr>
                        <w:rFonts w:ascii="Times New Roman" w:eastAsia="Times New Roman" w:hAnsi="Times New Roman"/>
                        <w:b/>
                        <w:sz w:val="20"/>
                        <w:szCs w:val="20"/>
                        <w:lang w:eastAsia="sk-SK"/>
                      </w:rPr>
                      <w:id w:val="953831761"/>
                      <w14:checkbox>
                        <w14:checked w14:val="0"/>
                        <w14:checkedState w14:val="2612" w14:font="MS Gothic"/>
                        <w14:uncheckedState w14:val="2610" w14:font="MS Gothic"/>
                      </w14:checkbox>
                    </w:sdtPr>
                    <w:sdtEndPr/>
                    <w:sdtContent>
                      <w:r w:rsidR="00590E9F">
                        <w:rPr>
                          <w:rFonts w:ascii="MS Gothic" w:eastAsia="MS Gothic" w:hAnsi="MS Gothic" w:cs="Times New Roman" w:hint="eastAsia"/>
                          <w:b/>
                          <w:sz w:val="20"/>
                          <w:szCs w:val="20"/>
                          <w:lang w:eastAsia="sk-SK"/>
                        </w:rPr>
                        <w:t>☐</w:t>
                      </w:r>
                    </w:sdtContent>
                  </w:sdt>
                  <w:r w:rsidR="00590E9F">
                    <w:rPr>
                      <w:rFonts w:ascii="Times New Roman" w:eastAsia="Times New Roman" w:hAnsi="Times New Roman" w:cs="Times New Roman"/>
                      <w:b/>
                      <w:sz w:val="20"/>
                      <w:szCs w:val="20"/>
                      <w:lang w:eastAsia="sk-SK"/>
                    </w:rPr>
                    <w:t xml:space="preserve">  </w:t>
                  </w:r>
                  <w:r w:rsidR="00590E9F" w:rsidRPr="00B043B4">
                    <w:rPr>
                      <w:rFonts w:ascii="Times New Roman" w:eastAsia="Times New Roman" w:hAnsi="Times New Roman" w:cs="Times New Roman"/>
                      <w:b/>
                      <w:sz w:val="20"/>
                      <w:szCs w:val="20"/>
                      <w:lang w:eastAsia="sk-SK"/>
                    </w:rPr>
                    <w:t>Súhlasné s  návrhom na dopracovanie</w:t>
                  </w:r>
                </w:p>
              </w:tc>
              <w:tc>
                <w:tcPr>
                  <w:tcW w:w="2534" w:type="dxa"/>
                </w:tcPr>
                <w:p w:rsidR="00590E9F" w:rsidRPr="00B043B4" w:rsidRDefault="004A2531" w:rsidP="00D15858">
                  <w:pPr>
                    <w:ind w:right="459"/>
                    <w:rPr>
                      <w:rFonts w:ascii="Times New Roman" w:eastAsia="Times New Roman" w:hAnsi="Times New Roman" w:cs="Times New Roman"/>
                      <w:b/>
                      <w:sz w:val="20"/>
                      <w:szCs w:val="20"/>
                      <w:lang w:eastAsia="sk-SK"/>
                    </w:rPr>
                  </w:pPr>
                  <w:sdt>
                    <w:sdtPr>
                      <w:rPr>
                        <w:rFonts w:ascii="Times New Roman" w:eastAsia="Times New Roman" w:hAnsi="Times New Roman"/>
                        <w:b/>
                        <w:sz w:val="20"/>
                        <w:szCs w:val="20"/>
                        <w:lang w:eastAsia="sk-SK"/>
                      </w:rPr>
                      <w:id w:val="-361740452"/>
                      <w14:checkbox>
                        <w14:checked w14:val="0"/>
                        <w14:checkedState w14:val="2612" w14:font="MS Gothic"/>
                        <w14:uncheckedState w14:val="2610" w14:font="MS Gothic"/>
                      </w14:checkbox>
                    </w:sdtPr>
                    <w:sdtEndPr/>
                    <w:sdtContent>
                      <w:r w:rsidR="00590E9F">
                        <w:rPr>
                          <w:rFonts w:ascii="MS Gothic" w:eastAsia="MS Gothic" w:hAnsi="MS Gothic" w:cs="Times New Roman" w:hint="eastAsia"/>
                          <w:b/>
                          <w:sz w:val="20"/>
                          <w:szCs w:val="20"/>
                          <w:lang w:eastAsia="sk-SK"/>
                        </w:rPr>
                        <w:t>☐</w:t>
                      </w:r>
                    </w:sdtContent>
                  </w:sdt>
                  <w:r w:rsidR="00590E9F">
                    <w:rPr>
                      <w:rFonts w:ascii="Times New Roman" w:eastAsia="Times New Roman" w:hAnsi="Times New Roman" w:cs="Times New Roman"/>
                      <w:b/>
                      <w:sz w:val="20"/>
                      <w:szCs w:val="20"/>
                      <w:lang w:eastAsia="sk-SK"/>
                    </w:rPr>
                    <w:t xml:space="preserve">  </w:t>
                  </w:r>
                  <w:r w:rsidR="00590E9F" w:rsidRPr="00B043B4">
                    <w:rPr>
                      <w:rFonts w:ascii="Times New Roman" w:eastAsia="Times New Roman" w:hAnsi="Times New Roman" w:cs="Times New Roman"/>
                      <w:b/>
                      <w:sz w:val="20"/>
                      <w:szCs w:val="20"/>
                      <w:lang w:eastAsia="sk-SK"/>
                    </w:rPr>
                    <w:t>Nesúhlasné</w:t>
                  </w:r>
                </w:p>
              </w:tc>
            </w:tr>
          </w:tbl>
          <w:p w:rsidR="00590E9F" w:rsidRPr="00B043B4" w:rsidRDefault="00590E9F" w:rsidP="00D15858">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590E9F" w:rsidRPr="00B043B4" w:rsidRDefault="00590E9F" w:rsidP="00D15858">
            <w:pPr>
              <w:rPr>
                <w:rFonts w:ascii="Times New Roman" w:eastAsia="Times New Roman" w:hAnsi="Times New Roman" w:cs="Times New Roman"/>
                <w:b/>
                <w:sz w:val="20"/>
                <w:szCs w:val="20"/>
                <w:lang w:eastAsia="sk-SK"/>
              </w:rPr>
            </w:pPr>
          </w:p>
          <w:p w:rsidR="00590E9F" w:rsidRPr="00B043B4" w:rsidRDefault="00590E9F" w:rsidP="00D15858">
            <w:pPr>
              <w:rPr>
                <w:rFonts w:ascii="Times New Roman" w:eastAsia="Times New Roman" w:hAnsi="Times New Roman" w:cs="Times New Roman"/>
                <w:b/>
                <w:sz w:val="20"/>
                <w:szCs w:val="20"/>
                <w:lang w:eastAsia="sk-SK"/>
              </w:rPr>
            </w:pPr>
          </w:p>
        </w:tc>
      </w:tr>
    </w:tbl>
    <w:p w:rsidR="00590E9F" w:rsidRDefault="00590E9F" w:rsidP="00590E9F"/>
    <w:p w:rsidR="00590E9F" w:rsidRPr="009A2656" w:rsidRDefault="00590E9F" w:rsidP="00590E9F">
      <w:pPr>
        <w:spacing w:after="0" w:line="240" w:lineRule="auto"/>
        <w:rPr>
          <w:rFonts w:ascii="Times New Roman" w:eastAsia="Times New Roman" w:hAnsi="Times New Roman"/>
          <w:sz w:val="20"/>
          <w:szCs w:val="20"/>
          <w:lang w:eastAsia="sk-SK"/>
        </w:rPr>
      </w:pPr>
    </w:p>
    <w:p w:rsidR="00590E9F" w:rsidRDefault="00590E9F" w:rsidP="00590E9F">
      <w:pPr>
        <w:spacing w:after="160" w:line="259" w:lineRule="auto"/>
      </w:pPr>
      <w:r>
        <w:br w:type="page"/>
      </w:r>
    </w:p>
    <w:p w:rsidR="00590E9F" w:rsidRPr="00590E9F" w:rsidRDefault="00590E9F" w:rsidP="00590E9F">
      <w:pPr>
        <w:pStyle w:val="Normlnywebov"/>
        <w:spacing w:beforeAutospacing="0" w:afterAutospacing="0"/>
        <w:jc w:val="center"/>
      </w:pPr>
      <w:r w:rsidRPr="00590E9F">
        <w:rPr>
          <w:b/>
          <w:bCs/>
          <w:caps/>
          <w:spacing w:val="30"/>
        </w:rPr>
        <w:lastRenderedPageBreak/>
        <w:t>DOLOŽKA ZLUČITEĽNOSTI</w:t>
      </w:r>
    </w:p>
    <w:p w:rsidR="00590E9F" w:rsidRPr="00590E9F" w:rsidRDefault="00590E9F" w:rsidP="00590E9F">
      <w:pPr>
        <w:pStyle w:val="Normlnywebov"/>
        <w:spacing w:beforeAutospacing="0" w:afterAutospacing="0"/>
        <w:jc w:val="center"/>
        <w:rPr>
          <w:b/>
          <w:bCs/>
        </w:rPr>
      </w:pPr>
      <w:r w:rsidRPr="00590E9F">
        <w:rPr>
          <w:b/>
          <w:bCs/>
        </w:rPr>
        <w:t>návrhu zákona</w:t>
      </w:r>
      <w:r w:rsidRPr="00590E9F">
        <w:t xml:space="preserve"> </w:t>
      </w:r>
      <w:r w:rsidRPr="00590E9F">
        <w:rPr>
          <w:b/>
          <w:bCs/>
        </w:rPr>
        <w:t>s právom Európskej únie</w:t>
      </w:r>
    </w:p>
    <w:p w:rsidR="00590E9F" w:rsidRPr="00590E9F" w:rsidRDefault="00590E9F" w:rsidP="00590E9F">
      <w:pPr>
        <w:pStyle w:val="Normlnywebov"/>
        <w:spacing w:beforeAutospacing="0" w:afterAutospacing="0"/>
        <w:jc w:val="center"/>
      </w:pPr>
    </w:p>
    <w:p w:rsidR="00590E9F" w:rsidRPr="00590E9F" w:rsidRDefault="00590E9F" w:rsidP="00590E9F">
      <w:pPr>
        <w:pStyle w:val="Normlnywebov"/>
        <w:spacing w:before="120" w:line="276" w:lineRule="auto"/>
        <w:jc w:val="both"/>
      </w:pPr>
      <w:r w:rsidRPr="00590E9F">
        <w:rPr>
          <w:b/>
          <w:bCs/>
        </w:rPr>
        <w:t>1. Navrhovateľ zákona:</w:t>
      </w:r>
      <w:r w:rsidRPr="00590E9F">
        <w:t xml:space="preserve"> </w:t>
      </w:r>
      <w:r w:rsidRPr="00590E9F">
        <w:rPr>
          <w:color w:val="000000"/>
        </w:rPr>
        <w:t>Ministerstvo dopravy a výstavby</w:t>
      </w:r>
      <w:r w:rsidRPr="00590E9F">
        <w:t xml:space="preserve"> Slovenskej republiky</w:t>
      </w:r>
    </w:p>
    <w:p w:rsidR="00590E9F" w:rsidRPr="00590E9F" w:rsidRDefault="00590E9F" w:rsidP="00590E9F">
      <w:pPr>
        <w:pStyle w:val="Normlnywebov"/>
        <w:spacing w:before="120" w:line="276" w:lineRule="auto"/>
        <w:jc w:val="both"/>
      </w:pPr>
      <w:r w:rsidRPr="00590E9F">
        <w:rPr>
          <w:b/>
          <w:bCs/>
        </w:rPr>
        <w:t>2. Názov návrhu zákona:</w:t>
      </w:r>
      <w:r w:rsidRPr="00590E9F">
        <w:t xml:space="preserve"> Návrh zákona, ktorým sa dopĺňa zákon č. 452/2021 Z. z. </w:t>
      </w:r>
      <w:r w:rsidRPr="00590E9F">
        <w:br/>
        <w:t xml:space="preserve">o elektronických komunikáciách </w:t>
      </w:r>
    </w:p>
    <w:p w:rsidR="00590E9F" w:rsidRPr="00590E9F" w:rsidRDefault="00590E9F" w:rsidP="00590E9F">
      <w:pPr>
        <w:pStyle w:val="Normlnywebov"/>
        <w:spacing w:before="120" w:line="276" w:lineRule="auto"/>
        <w:jc w:val="both"/>
      </w:pPr>
      <w:r w:rsidRPr="00590E9F">
        <w:rPr>
          <w:b/>
          <w:bCs/>
        </w:rPr>
        <w:t>3. Predmet návrhu zákona:</w:t>
      </w:r>
    </w:p>
    <w:p w:rsidR="00590E9F" w:rsidRPr="00590E9F" w:rsidRDefault="00590E9F" w:rsidP="00590E9F">
      <w:pPr>
        <w:rPr>
          <w:rFonts w:ascii="Times New Roman" w:eastAsia="Times New Roman" w:hAnsi="Times New Roman"/>
          <w:color w:val="000000"/>
          <w:sz w:val="24"/>
          <w:szCs w:val="24"/>
        </w:rPr>
      </w:pPr>
      <w:r w:rsidRPr="00590E9F">
        <w:rPr>
          <w:rFonts w:ascii="Times New Roman" w:eastAsia="Times New Roman" w:hAnsi="Times New Roman"/>
          <w:color w:val="000000"/>
          <w:sz w:val="24"/>
          <w:szCs w:val="24"/>
        </w:rPr>
        <w:t>a) je upravená v práve Európskej únie</w:t>
      </w:r>
    </w:p>
    <w:p w:rsidR="00590E9F" w:rsidRPr="00590E9F" w:rsidRDefault="00590E9F" w:rsidP="00590E9F">
      <w:pPr>
        <w:spacing w:after="0" w:line="240" w:lineRule="auto"/>
        <w:rPr>
          <w:rFonts w:ascii="Times New Roman" w:eastAsia="Times New Roman" w:hAnsi="Times New Roman"/>
          <w:color w:val="000000"/>
          <w:sz w:val="24"/>
          <w:szCs w:val="24"/>
        </w:rPr>
      </w:pPr>
    </w:p>
    <w:p w:rsidR="00590E9F" w:rsidRPr="00590E9F" w:rsidRDefault="00590E9F" w:rsidP="00590E9F">
      <w:pPr>
        <w:rPr>
          <w:rFonts w:ascii="Times New Roman" w:eastAsia="Times New Roman" w:hAnsi="Times New Roman"/>
          <w:color w:val="000000"/>
          <w:sz w:val="24"/>
          <w:szCs w:val="24"/>
        </w:rPr>
      </w:pPr>
      <w:r w:rsidRPr="00590E9F">
        <w:rPr>
          <w:rFonts w:ascii="Times New Roman" w:eastAsia="Times New Roman" w:hAnsi="Times New Roman"/>
          <w:color w:val="000000"/>
          <w:sz w:val="24"/>
          <w:szCs w:val="24"/>
        </w:rPr>
        <w:t xml:space="preserve">- </w:t>
      </w:r>
      <w:r w:rsidRPr="00590E9F">
        <w:rPr>
          <w:rFonts w:ascii="Times New Roman" w:eastAsia="Times New Roman" w:hAnsi="Times New Roman"/>
          <w:i/>
          <w:iCs/>
          <w:color w:val="000000"/>
          <w:sz w:val="24"/>
          <w:szCs w:val="24"/>
        </w:rPr>
        <w:t>primárnom</w:t>
      </w:r>
    </w:p>
    <w:p w:rsidR="00590E9F" w:rsidRPr="00590E9F" w:rsidRDefault="00590E9F" w:rsidP="00590E9F">
      <w:pPr>
        <w:rPr>
          <w:rFonts w:ascii="Times New Roman" w:eastAsia="Times New Roman" w:hAnsi="Times New Roman"/>
          <w:color w:val="000000"/>
          <w:sz w:val="24"/>
          <w:szCs w:val="24"/>
        </w:rPr>
      </w:pPr>
      <w:r w:rsidRPr="00590E9F">
        <w:rPr>
          <w:rFonts w:ascii="Times New Roman" w:eastAsia="Times New Roman" w:hAnsi="Times New Roman"/>
          <w:color w:val="000000"/>
          <w:sz w:val="24"/>
          <w:szCs w:val="24"/>
        </w:rPr>
        <w:t>- čl. 6 a čl. 39 Zmluvy o Európskej únii</w:t>
      </w:r>
    </w:p>
    <w:p w:rsidR="00590E9F" w:rsidRPr="00590E9F" w:rsidRDefault="00590E9F" w:rsidP="00590E9F">
      <w:pPr>
        <w:rPr>
          <w:rFonts w:ascii="Times New Roman" w:eastAsia="Times New Roman" w:hAnsi="Times New Roman"/>
          <w:color w:val="000000"/>
          <w:sz w:val="24"/>
          <w:szCs w:val="24"/>
        </w:rPr>
      </w:pPr>
      <w:r w:rsidRPr="00590E9F">
        <w:rPr>
          <w:rFonts w:ascii="Times New Roman" w:eastAsia="Times New Roman" w:hAnsi="Times New Roman"/>
          <w:color w:val="000000"/>
          <w:sz w:val="24"/>
          <w:szCs w:val="24"/>
        </w:rPr>
        <w:t>- čl. 16 Zmluvy o fungovaní Európskej únie</w:t>
      </w:r>
    </w:p>
    <w:p w:rsidR="00590E9F" w:rsidRPr="00590E9F" w:rsidRDefault="00590E9F" w:rsidP="00590E9F">
      <w:pPr>
        <w:rPr>
          <w:rFonts w:ascii="Times New Roman" w:eastAsia="Times New Roman" w:hAnsi="Times New Roman"/>
          <w:color w:val="000000"/>
          <w:sz w:val="24"/>
          <w:szCs w:val="24"/>
        </w:rPr>
      </w:pPr>
      <w:r w:rsidRPr="00590E9F">
        <w:rPr>
          <w:rFonts w:ascii="Times New Roman" w:eastAsia="Times New Roman" w:hAnsi="Times New Roman"/>
          <w:color w:val="000000"/>
          <w:sz w:val="24"/>
          <w:szCs w:val="24"/>
        </w:rPr>
        <w:t>- čl. 8 Charty základných práv Európskej únie</w:t>
      </w:r>
    </w:p>
    <w:p w:rsidR="00590E9F" w:rsidRPr="00590E9F" w:rsidRDefault="00590E9F" w:rsidP="00590E9F">
      <w:pPr>
        <w:spacing w:after="0"/>
        <w:rPr>
          <w:rFonts w:ascii="Times New Roman" w:eastAsia="Times New Roman" w:hAnsi="Times New Roman"/>
          <w:color w:val="000000"/>
          <w:sz w:val="24"/>
          <w:szCs w:val="24"/>
        </w:rPr>
      </w:pPr>
    </w:p>
    <w:p w:rsidR="00590E9F" w:rsidRPr="00590E9F" w:rsidRDefault="00590E9F" w:rsidP="00590E9F">
      <w:pPr>
        <w:pStyle w:val="Odsekzoznamu"/>
        <w:numPr>
          <w:ilvl w:val="0"/>
          <w:numId w:val="7"/>
        </w:numPr>
        <w:ind w:left="142" w:hanging="142"/>
        <w:rPr>
          <w:rFonts w:eastAsia="Times New Roman"/>
          <w:color w:val="000000"/>
          <w:kern w:val="0"/>
        </w:rPr>
      </w:pPr>
      <w:r w:rsidRPr="00590E9F">
        <w:rPr>
          <w:rFonts w:eastAsia="Times New Roman"/>
          <w:i/>
          <w:iCs/>
          <w:color w:val="000000"/>
          <w:kern w:val="0"/>
        </w:rPr>
        <w:t>sekundárnom</w:t>
      </w:r>
      <w:r w:rsidRPr="00590E9F">
        <w:rPr>
          <w:rFonts w:eastAsia="Times New Roman"/>
          <w:i/>
          <w:iCs/>
          <w:color w:val="000000"/>
          <w:spacing w:val="8"/>
          <w:kern w:val="0"/>
        </w:rPr>
        <w:t xml:space="preserve"> </w:t>
      </w:r>
      <w:r w:rsidRPr="00590E9F">
        <w:rPr>
          <w:rFonts w:eastAsia="Times New Roman"/>
          <w:i/>
          <w:iCs/>
          <w:color w:val="000000"/>
          <w:kern w:val="0"/>
        </w:rPr>
        <w:t>(prijatom</w:t>
      </w:r>
      <w:r w:rsidRPr="00590E9F">
        <w:rPr>
          <w:rFonts w:eastAsia="Times New Roman"/>
          <w:i/>
          <w:iCs/>
          <w:color w:val="000000"/>
          <w:spacing w:val="8"/>
          <w:kern w:val="0"/>
        </w:rPr>
        <w:t xml:space="preserve"> </w:t>
      </w:r>
      <w:r w:rsidRPr="00590E9F">
        <w:rPr>
          <w:rFonts w:eastAsia="Times New Roman"/>
          <w:i/>
          <w:iCs/>
          <w:color w:val="000000"/>
          <w:kern w:val="0"/>
        </w:rPr>
        <w:t>po</w:t>
      </w:r>
      <w:r w:rsidRPr="00590E9F">
        <w:rPr>
          <w:rFonts w:eastAsia="Times New Roman"/>
          <w:i/>
          <w:iCs/>
          <w:color w:val="000000"/>
          <w:spacing w:val="8"/>
          <w:kern w:val="0"/>
        </w:rPr>
        <w:t xml:space="preserve"> </w:t>
      </w:r>
      <w:r w:rsidRPr="00590E9F">
        <w:rPr>
          <w:rFonts w:eastAsia="Times New Roman"/>
          <w:i/>
          <w:iCs/>
          <w:color w:val="000000"/>
          <w:kern w:val="0"/>
        </w:rPr>
        <w:t>nadobudnutím</w:t>
      </w:r>
      <w:r w:rsidRPr="00590E9F">
        <w:rPr>
          <w:rFonts w:eastAsia="Times New Roman"/>
          <w:i/>
          <w:iCs/>
          <w:color w:val="000000"/>
          <w:spacing w:val="8"/>
          <w:kern w:val="0"/>
        </w:rPr>
        <w:t xml:space="preserve"> </w:t>
      </w:r>
      <w:r w:rsidRPr="00590E9F">
        <w:rPr>
          <w:rFonts w:eastAsia="Times New Roman"/>
          <w:i/>
          <w:iCs/>
          <w:color w:val="000000"/>
          <w:kern w:val="0"/>
        </w:rPr>
        <w:t>platnosti</w:t>
      </w:r>
      <w:r w:rsidRPr="00590E9F">
        <w:rPr>
          <w:rFonts w:eastAsia="Times New Roman"/>
          <w:i/>
          <w:iCs/>
          <w:color w:val="000000"/>
          <w:spacing w:val="8"/>
          <w:kern w:val="0"/>
        </w:rPr>
        <w:t xml:space="preserve"> </w:t>
      </w:r>
      <w:r w:rsidRPr="00590E9F">
        <w:rPr>
          <w:rFonts w:eastAsia="Times New Roman"/>
          <w:i/>
          <w:iCs/>
          <w:color w:val="000000"/>
          <w:kern w:val="0"/>
        </w:rPr>
        <w:t>Lisabonskej</w:t>
      </w:r>
      <w:r w:rsidRPr="00590E9F">
        <w:rPr>
          <w:rFonts w:eastAsia="Times New Roman"/>
          <w:i/>
          <w:iCs/>
          <w:color w:val="000000"/>
          <w:spacing w:val="8"/>
          <w:kern w:val="0"/>
        </w:rPr>
        <w:t xml:space="preserve"> </w:t>
      </w:r>
      <w:r w:rsidRPr="00590E9F">
        <w:rPr>
          <w:rFonts w:eastAsia="Times New Roman"/>
          <w:i/>
          <w:iCs/>
          <w:color w:val="000000"/>
          <w:kern w:val="0"/>
        </w:rPr>
        <w:t>zmluvy,</w:t>
      </w:r>
      <w:r w:rsidRPr="00590E9F">
        <w:rPr>
          <w:rFonts w:eastAsia="Times New Roman"/>
          <w:i/>
          <w:iCs/>
          <w:color w:val="000000"/>
          <w:spacing w:val="8"/>
          <w:kern w:val="0"/>
        </w:rPr>
        <w:t xml:space="preserve"> </w:t>
      </w:r>
      <w:r w:rsidRPr="00590E9F">
        <w:rPr>
          <w:rFonts w:eastAsia="Times New Roman"/>
          <w:i/>
          <w:iCs/>
          <w:color w:val="000000"/>
          <w:kern w:val="0"/>
        </w:rPr>
        <w:t>ktorou</w:t>
      </w:r>
      <w:r w:rsidRPr="00590E9F">
        <w:rPr>
          <w:rFonts w:eastAsia="Times New Roman"/>
          <w:i/>
          <w:iCs/>
          <w:color w:val="000000"/>
          <w:spacing w:val="8"/>
          <w:kern w:val="0"/>
        </w:rPr>
        <w:t xml:space="preserve"> </w:t>
      </w:r>
      <w:r w:rsidRPr="00590E9F">
        <w:rPr>
          <w:rFonts w:eastAsia="Times New Roman"/>
          <w:i/>
          <w:iCs/>
          <w:color w:val="000000"/>
          <w:kern w:val="0"/>
        </w:rPr>
        <w:t>sa</w:t>
      </w:r>
      <w:r w:rsidRPr="00590E9F">
        <w:rPr>
          <w:rFonts w:eastAsia="Times New Roman"/>
          <w:i/>
          <w:iCs/>
          <w:color w:val="000000"/>
          <w:spacing w:val="8"/>
          <w:kern w:val="0"/>
        </w:rPr>
        <w:t xml:space="preserve"> </w:t>
      </w:r>
      <w:r w:rsidRPr="00590E9F">
        <w:rPr>
          <w:rFonts w:eastAsia="Times New Roman"/>
          <w:i/>
          <w:iCs/>
          <w:color w:val="000000"/>
          <w:kern w:val="0"/>
        </w:rPr>
        <w:t>mení</w:t>
      </w:r>
      <w:r w:rsidRPr="00590E9F">
        <w:rPr>
          <w:rFonts w:eastAsia="Times New Roman"/>
          <w:i/>
          <w:iCs/>
          <w:color w:val="000000"/>
          <w:spacing w:val="8"/>
          <w:kern w:val="0"/>
        </w:rPr>
        <w:t xml:space="preserve"> </w:t>
      </w:r>
      <w:r w:rsidRPr="00590E9F">
        <w:rPr>
          <w:rFonts w:eastAsia="Times New Roman"/>
          <w:i/>
          <w:iCs/>
          <w:color w:val="000000"/>
          <w:kern w:val="0"/>
        </w:rPr>
        <w:t>a dopĺňa</w:t>
      </w:r>
      <w:r w:rsidRPr="00590E9F">
        <w:rPr>
          <w:rFonts w:eastAsia="Times New Roman"/>
          <w:i/>
          <w:iCs/>
          <w:color w:val="000000"/>
          <w:spacing w:val="13"/>
          <w:kern w:val="0"/>
        </w:rPr>
        <w:t xml:space="preserve"> </w:t>
      </w:r>
      <w:r w:rsidRPr="00590E9F">
        <w:rPr>
          <w:rFonts w:eastAsia="Times New Roman"/>
          <w:i/>
          <w:iCs/>
          <w:color w:val="000000"/>
          <w:kern w:val="0"/>
        </w:rPr>
        <w:t>Zmluva</w:t>
      </w:r>
      <w:r w:rsidRPr="00590E9F">
        <w:rPr>
          <w:rFonts w:eastAsia="Times New Roman"/>
          <w:i/>
          <w:iCs/>
          <w:color w:val="000000"/>
          <w:spacing w:val="13"/>
          <w:kern w:val="0"/>
        </w:rPr>
        <w:t xml:space="preserve"> </w:t>
      </w:r>
      <w:r w:rsidRPr="00590E9F">
        <w:rPr>
          <w:rFonts w:eastAsia="Times New Roman"/>
          <w:i/>
          <w:iCs/>
          <w:color w:val="000000"/>
          <w:kern w:val="0"/>
        </w:rPr>
        <w:t>o</w:t>
      </w:r>
      <w:r w:rsidRPr="00590E9F">
        <w:rPr>
          <w:rFonts w:eastAsia="Times New Roman"/>
          <w:i/>
          <w:iCs/>
          <w:color w:val="000000"/>
          <w:spacing w:val="13"/>
          <w:kern w:val="0"/>
        </w:rPr>
        <w:t xml:space="preserve"> </w:t>
      </w:r>
      <w:r w:rsidRPr="00590E9F">
        <w:rPr>
          <w:rFonts w:eastAsia="Times New Roman"/>
          <w:i/>
          <w:iCs/>
          <w:color w:val="000000"/>
          <w:kern w:val="0"/>
        </w:rPr>
        <w:t>Európskom</w:t>
      </w:r>
      <w:r w:rsidRPr="00590E9F">
        <w:rPr>
          <w:rFonts w:eastAsia="Times New Roman"/>
          <w:i/>
          <w:iCs/>
          <w:color w:val="000000"/>
          <w:spacing w:val="13"/>
          <w:kern w:val="0"/>
        </w:rPr>
        <w:t xml:space="preserve"> </w:t>
      </w:r>
      <w:r w:rsidRPr="00590E9F">
        <w:rPr>
          <w:rFonts w:eastAsia="Times New Roman"/>
          <w:i/>
          <w:iCs/>
          <w:color w:val="000000"/>
          <w:kern w:val="0"/>
        </w:rPr>
        <w:t>spoločenstve</w:t>
      </w:r>
      <w:r w:rsidRPr="00590E9F">
        <w:rPr>
          <w:rFonts w:eastAsia="Times New Roman"/>
          <w:i/>
          <w:iCs/>
          <w:color w:val="000000"/>
          <w:spacing w:val="13"/>
          <w:kern w:val="0"/>
        </w:rPr>
        <w:t xml:space="preserve"> </w:t>
      </w:r>
      <w:r w:rsidRPr="00590E9F">
        <w:rPr>
          <w:rFonts w:eastAsia="Times New Roman"/>
          <w:i/>
          <w:iCs/>
          <w:color w:val="000000"/>
          <w:kern w:val="0"/>
        </w:rPr>
        <w:t>a</w:t>
      </w:r>
      <w:r w:rsidRPr="00590E9F">
        <w:rPr>
          <w:rFonts w:eastAsia="Times New Roman"/>
          <w:i/>
          <w:iCs/>
          <w:color w:val="000000"/>
          <w:spacing w:val="13"/>
          <w:kern w:val="0"/>
        </w:rPr>
        <w:t xml:space="preserve"> </w:t>
      </w:r>
      <w:r w:rsidRPr="00590E9F">
        <w:rPr>
          <w:rFonts w:eastAsia="Times New Roman"/>
          <w:i/>
          <w:iCs/>
          <w:color w:val="000000"/>
          <w:kern w:val="0"/>
        </w:rPr>
        <w:t>Zmluva</w:t>
      </w:r>
      <w:r w:rsidRPr="00590E9F">
        <w:rPr>
          <w:rFonts w:eastAsia="Times New Roman"/>
          <w:i/>
          <w:iCs/>
          <w:color w:val="000000"/>
          <w:spacing w:val="13"/>
          <w:kern w:val="0"/>
        </w:rPr>
        <w:t xml:space="preserve"> </w:t>
      </w:r>
      <w:r w:rsidRPr="00590E9F">
        <w:rPr>
          <w:rFonts w:eastAsia="Times New Roman"/>
          <w:i/>
          <w:iCs/>
          <w:color w:val="000000"/>
          <w:kern w:val="0"/>
        </w:rPr>
        <w:t>o</w:t>
      </w:r>
      <w:r w:rsidRPr="00590E9F">
        <w:rPr>
          <w:rFonts w:eastAsia="Times New Roman"/>
          <w:i/>
          <w:iCs/>
          <w:color w:val="000000"/>
          <w:spacing w:val="13"/>
          <w:kern w:val="0"/>
        </w:rPr>
        <w:t xml:space="preserve"> </w:t>
      </w:r>
      <w:r w:rsidRPr="00590E9F">
        <w:rPr>
          <w:rFonts w:eastAsia="Times New Roman"/>
          <w:i/>
          <w:iCs/>
          <w:color w:val="000000"/>
          <w:kern w:val="0"/>
        </w:rPr>
        <w:t>Európskej</w:t>
      </w:r>
      <w:r w:rsidRPr="00590E9F">
        <w:rPr>
          <w:rFonts w:eastAsia="Times New Roman"/>
          <w:i/>
          <w:iCs/>
          <w:color w:val="000000"/>
          <w:spacing w:val="13"/>
          <w:kern w:val="0"/>
        </w:rPr>
        <w:t xml:space="preserve"> </w:t>
      </w:r>
      <w:r w:rsidRPr="00590E9F">
        <w:rPr>
          <w:rFonts w:eastAsia="Times New Roman"/>
          <w:i/>
          <w:iCs/>
          <w:color w:val="000000"/>
          <w:kern w:val="0"/>
        </w:rPr>
        <w:t>únii</w:t>
      </w:r>
      <w:r w:rsidRPr="00590E9F">
        <w:rPr>
          <w:rFonts w:eastAsia="Times New Roman"/>
          <w:i/>
          <w:iCs/>
          <w:color w:val="000000"/>
          <w:spacing w:val="13"/>
          <w:kern w:val="0"/>
        </w:rPr>
        <w:t xml:space="preserve"> </w:t>
      </w:r>
      <w:r w:rsidRPr="00590E9F">
        <w:rPr>
          <w:rFonts w:eastAsia="Times New Roman"/>
          <w:i/>
          <w:iCs/>
          <w:color w:val="000000"/>
          <w:kern w:val="0"/>
        </w:rPr>
        <w:t>–</w:t>
      </w:r>
      <w:r w:rsidRPr="00590E9F">
        <w:rPr>
          <w:rFonts w:eastAsia="Times New Roman"/>
          <w:i/>
          <w:iCs/>
          <w:color w:val="000000"/>
          <w:spacing w:val="13"/>
          <w:kern w:val="0"/>
        </w:rPr>
        <w:t xml:space="preserve"> </w:t>
      </w:r>
      <w:r w:rsidRPr="00590E9F">
        <w:rPr>
          <w:rFonts w:eastAsia="Times New Roman"/>
          <w:i/>
          <w:iCs/>
          <w:color w:val="000000"/>
          <w:kern w:val="0"/>
        </w:rPr>
        <w:t>po</w:t>
      </w:r>
      <w:r w:rsidRPr="00590E9F">
        <w:rPr>
          <w:rFonts w:eastAsia="Times New Roman"/>
          <w:i/>
          <w:iCs/>
          <w:color w:val="000000"/>
          <w:spacing w:val="13"/>
          <w:kern w:val="0"/>
        </w:rPr>
        <w:t xml:space="preserve"> </w:t>
      </w:r>
      <w:r w:rsidRPr="00590E9F">
        <w:rPr>
          <w:rFonts w:eastAsia="Times New Roman"/>
          <w:i/>
          <w:iCs/>
          <w:color w:val="000000"/>
          <w:kern w:val="0"/>
        </w:rPr>
        <w:t>30.</w:t>
      </w:r>
      <w:r w:rsidRPr="00590E9F">
        <w:rPr>
          <w:rFonts w:eastAsia="Times New Roman"/>
          <w:i/>
          <w:iCs/>
          <w:color w:val="000000"/>
          <w:spacing w:val="13"/>
          <w:kern w:val="0"/>
        </w:rPr>
        <w:t xml:space="preserve"> </w:t>
      </w:r>
      <w:r w:rsidRPr="00590E9F">
        <w:rPr>
          <w:rFonts w:eastAsia="Times New Roman"/>
          <w:i/>
          <w:iCs/>
          <w:color w:val="000000"/>
          <w:kern w:val="0"/>
        </w:rPr>
        <w:t>novembri 2009)</w:t>
      </w:r>
    </w:p>
    <w:p w:rsidR="00590E9F" w:rsidRPr="00590E9F" w:rsidRDefault="00590E9F" w:rsidP="00590E9F">
      <w:pPr>
        <w:spacing w:after="0"/>
        <w:rPr>
          <w:rFonts w:ascii="Times New Roman" w:eastAsia="Times New Roman" w:hAnsi="Times New Roman"/>
          <w:color w:val="000000"/>
          <w:sz w:val="24"/>
          <w:szCs w:val="24"/>
        </w:rPr>
      </w:pPr>
    </w:p>
    <w:p w:rsidR="00590E9F" w:rsidRPr="00590E9F" w:rsidRDefault="00590E9F" w:rsidP="00590E9F">
      <w:pPr>
        <w:pStyle w:val="Odsekzoznamu"/>
        <w:numPr>
          <w:ilvl w:val="0"/>
          <w:numId w:val="4"/>
        </w:numPr>
        <w:ind w:left="426"/>
        <w:rPr>
          <w:rFonts w:eastAsia="Times New Roman"/>
          <w:color w:val="000000"/>
          <w:kern w:val="0"/>
        </w:rPr>
      </w:pPr>
      <w:r w:rsidRPr="00590E9F">
        <w:rPr>
          <w:rFonts w:eastAsia="Times New Roman"/>
          <w:color w:val="000000"/>
          <w:kern w:val="0"/>
        </w:rPr>
        <w:t>legislatívne akty</w:t>
      </w:r>
    </w:p>
    <w:p w:rsidR="00590E9F" w:rsidRPr="00590E9F" w:rsidRDefault="00590E9F" w:rsidP="00590E9F">
      <w:pPr>
        <w:spacing w:after="0"/>
        <w:rPr>
          <w:rFonts w:ascii="Times New Roman" w:eastAsia="Times New Roman" w:hAnsi="Times New Roman"/>
          <w:color w:val="000000"/>
          <w:sz w:val="24"/>
          <w:szCs w:val="24"/>
        </w:rPr>
      </w:pPr>
    </w:p>
    <w:p w:rsidR="00590E9F" w:rsidRPr="00590E9F" w:rsidRDefault="00590E9F" w:rsidP="00590E9F">
      <w:pPr>
        <w:spacing w:after="0"/>
        <w:rPr>
          <w:rFonts w:ascii="Times New Roman" w:eastAsia="Times New Roman" w:hAnsi="Times New Roman"/>
          <w:color w:val="000000"/>
          <w:sz w:val="24"/>
          <w:szCs w:val="24"/>
        </w:rPr>
      </w:pPr>
      <w:r w:rsidRPr="00590E9F">
        <w:rPr>
          <w:rFonts w:ascii="Times New Roman" w:eastAsia="Times New Roman" w:hAnsi="Times New Roman"/>
          <w:color w:val="000000"/>
          <w:sz w:val="24"/>
          <w:szCs w:val="24"/>
        </w:rPr>
        <w:t>-nariadenie</w:t>
      </w:r>
      <w:r w:rsidRPr="00590E9F">
        <w:rPr>
          <w:rFonts w:ascii="Times New Roman" w:eastAsia="Times New Roman" w:hAnsi="Times New Roman"/>
          <w:color w:val="000000"/>
          <w:spacing w:val="45"/>
          <w:sz w:val="24"/>
          <w:szCs w:val="24"/>
        </w:rPr>
        <w:t xml:space="preserve"> </w:t>
      </w:r>
      <w:r w:rsidRPr="00590E9F">
        <w:rPr>
          <w:rFonts w:ascii="Times New Roman" w:eastAsia="Times New Roman" w:hAnsi="Times New Roman"/>
          <w:color w:val="000000"/>
          <w:sz w:val="24"/>
          <w:szCs w:val="24"/>
        </w:rPr>
        <w:t>Európskeho</w:t>
      </w:r>
      <w:r w:rsidRPr="00590E9F">
        <w:rPr>
          <w:rFonts w:ascii="Times New Roman" w:eastAsia="Times New Roman" w:hAnsi="Times New Roman"/>
          <w:color w:val="000000"/>
          <w:spacing w:val="45"/>
          <w:sz w:val="24"/>
          <w:szCs w:val="24"/>
        </w:rPr>
        <w:t xml:space="preserve"> </w:t>
      </w:r>
      <w:r w:rsidRPr="00590E9F">
        <w:rPr>
          <w:rFonts w:ascii="Times New Roman" w:eastAsia="Times New Roman" w:hAnsi="Times New Roman"/>
          <w:color w:val="000000"/>
          <w:sz w:val="24"/>
          <w:szCs w:val="24"/>
        </w:rPr>
        <w:t>parlamentu</w:t>
      </w:r>
      <w:r w:rsidRPr="00590E9F">
        <w:rPr>
          <w:rFonts w:ascii="Times New Roman" w:eastAsia="Times New Roman" w:hAnsi="Times New Roman"/>
          <w:color w:val="000000"/>
          <w:spacing w:val="45"/>
          <w:sz w:val="24"/>
          <w:szCs w:val="24"/>
        </w:rPr>
        <w:t xml:space="preserve"> </w:t>
      </w:r>
      <w:r w:rsidRPr="00590E9F">
        <w:rPr>
          <w:rFonts w:ascii="Times New Roman" w:eastAsia="Times New Roman" w:hAnsi="Times New Roman"/>
          <w:color w:val="000000"/>
          <w:sz w:val="24"/>
          <w:szCs w:val="24"/>
        </w:rPr>
        <w:t>a</w:t>
      </w:r>
      <w:r w:rsidRPr="00590E9F">
        <w:rPr>
          <w:rFonts w:ascii="Times New Roman" w:eastAsia="Times New Roman" w:hAnsi="Times New Roman"/>
          <w:color w:val="000000"/>
          <w:spacing w:val="45"/>
          <w:sz w:val="24"/>
          <w:szCs w:val="24"/>
        </w:rPr>
        <w:t xml:space="preserve"> </w:t>
      </w:r>
      <w:r w:rsidRPr="00590E9F">
        <w:rPr>
          <w:rFonts w:ascii="Times New Roman" w:eastAsia="Times New Roman" w:hAnsi="Times New Roman"/>
          <w:color w:val="000000"/>
          <w:sz w:val="24"/>
          <w:szCs w:val="24"/>
        </w:rPr>
        <w:t>rady</w:t>
      </w:r>
      <w:r w:rsidRPr="00590E9F">
        <w:rPr>
          <w:rFonts w:ascii="Times New Roman" w:eastAsia="Times New Roman" w:hAnsi="Times New Roman"/>
          <w:color w:val="000000"/>
          <w:spacing w:val="45"/>
          <w:sz w:val="24"/>
          <w:szCs w:val="24"/>
        </w:rPr>
        <w:t xml:space="preserve"> </w:t>
      </w:r>
      <w:r w:rsidRPr="00590E9F">
        <w:rPr>
          <w:rFonts w:ascii="Times New Roman" w:eastAsia="Times New Roman" w:hAnsi="Times New Roman"/>
          <w:color w:val="000000"/>
          <w:sz w:val="24"/>
          <w:szCs w:val="24"/>
        </w:rPr>
        <w:t>(EÚ)</w:t>
      </w:r>
      <w:r w:rsidRPr="00590E9F">
        <w:rPr>
          <w:rFonts w:ascii="Times New Roman" w:eastAsia="Times New Roman" w:hAnsi="Times New Roman"/>
          <w:color w:val="000000"/>
          <w:spacing w:val="45"/>
          <w:sz w:val="24"/>
          <w:szCs w:val="24"/>
        </w:rPr>
        <w:t xml:space="preserve"> </w:t>
      </w:r>
      <w:r w:rsidRPr="00590E9F">
        <w:rPr>
          <w:rFonts w:ascii="Times New Roman" w:eastAsia="Times New Roman" w:hAnsi="Times New Roman"/>
          <w:color w:val="000000"/>
          <w:sz w:val="24"/>
          <w:szCs w:val="24"/>
        </w:rPr>
        <w:t>č.</w:t>
      </w:r>
      <w:r w:rsidRPr="00590E9F">
        <w:rPr>
          <w:rFonts w:ascii="Times New Roman" w:eastAsia="Times New Roman" w:hAnsi="Times New Roman"/>
          <w:color w:val="000000"/>
          <w:spacing w:val="45"/>
          <w:sz w:val="24"/>
          <w:szCs w:val="24"/>
        </w:rPr>
        <w:t xml:space="preserve"> </w:t>
      </w:r>
      <w:r w:rsidRPr="00590E9F">
        <w:rPr>
          <w:rFonts w:ascii="Times New Roman" w:eastAsia="Times New Roman" w:hAnsi="Times New Roman"/>
          <w:color w:val="000000"/>
          <w:sz w:val="24"/>
          <w:szCs w:val="24"/>
        </w:rPr>
        <w:t>2016/679</w:t>
      </w:r>
      <w:r w:rsidRPr="00590E9F">
        <w:rPr>
          <w:rFonts w:ascii="Times New Roman" w:eastAsia="Times New Roman" w:hAnsi="Times New Roman"/>
          <w:color w:val="000000"/>
          <w:spacing w:val="45"/>
          <w:sz w:val="24"/>
          <w:szCs w:val="24"/>
        </w:rPr>
        <w:t xml:space="preserve"> </w:t>
      </w:r>
      <w:r w:rsidRPr="00590E9F">
        <w:rPr>
          <w:rFonts w:ascii="Times New Roman" w:eastAsia="Times New Roman" w:hAnsi="Times New Roman"/>
          <w:color w:val="000000"/>
          <w:sz w:val="24"/>
          <w:szCs w:val="24"/>
        </w:rPr>
        <w:t>z 27.</w:t>
      </w:r>
      <w:r w:rsidRPr="00590E9F">
        <w:rPr>
          <w:rFonts w:ascii="Times New Roman" w:eastAsia="Times New Roman" w:hAnsi="Times New Roman"/>
          <w:color w:val="000000"/>
          <w:spacing w:val="45"/>
          <w:sz w:val="24"/>
          <w:szCs w:val="24"/>
        </w:rPr>
        <w:t xml:space="preserve"> </w:t>
      </w:r>
      <w:r w:rsidRPr="00590E9F">
        <w:rPr>
          <w:rFonts w:ascii="Times New Roman" w:eastAsia="Times New Roman" w:hAnsi="Times New Roman"/>
          <w:color w:val="000000"/>
          <w:sz w:val="24"/>
          <w:szCs w:val="24"/>
        </w:rPr>
        <w:t>apríla</w:t>
      </w:r>
      <w:r w:rsidRPr="00590E9F">
        <w:rPr>
          <w:rFonts w:ascii="Times New Roman" w:eastAsia="Times New Roman" w:hAnsi="Times New Roman"/>
          <w:color w:val="000000"/>
          <w:spacing w:val="45"/>
          <w:sz w:val="24"/>
          <w:szCs w:val="24"/>
        </w:rPr>
        <w:t xml:space="preserve"> </w:t>
      </w:r>
      <w:r w:rsidRPr="00590E9F">
        <w:rPr>
          <w:rFonts w:ascii="Times New Roman" w:eastAsia="Times New Roman" w:hAnsi="Times New Roman"/>
          <w:color w:val="000000"/>
          <w:sz w:val="24"/>
          <w:szCs w:val="24"/>
        </w:rPr>
        <w:t>2016</w:t>
      </w:r>
      <w:r w:rsidRPr="00590E9F">
        <w:rPr>
          <w:rFonts w:ascii="Times New Roman" w:eastAsia="Times New Roman" w:hAnsi="Times New Roman"/>
          <w:color w:val="000000"/>
          <w:spacing w:val="45"/>
          <w:sz w:val="24"/>
          <w:szCs w:val="24"/>
        </w:rPr>
        <w:t xml:space="preserve"> </w:t>
      </w:r>
      <w:r w:rsidRPr="00590E9F">
        <w:rPr>
          <w:rFonts w:ascii="Times New Roman" w:eastAsia="Times New Roman" w:hAnsi="Times New Roman"/>
          <w:color w:val="000000"/>
          <w:sz w:val="24"/>
          <w:szCs w:val="24"/>
        </w:rPr>
        <w:t>o ochrane</w:t>
      </w:r>
      <w:r w:rsidRPr="00590E9F">
        <w:rPr>
          <w:rFonts w:ascii="Times New Roman" w:eastAsia="Times New Roman" w:hAnsi="Times New Roman"/>
          <w:color w:val="000000"/>
          <w:spacing w:val="-15"/>
          <w:sz w:val="24"/>
          <w:szCs w:val="24"/>
        </w:rPr>
        <w:t xml:space="preserve"> </w:t>
      </w:r>
      <w:r w:rsidRPr="00590E9F">
        <w:rPr>
          <w:rFonts w:ascii="Times New Roman" w:eastAsia="Times New Roman" w:hAnsi="Times New Roman"/>
          <w:color w:val="000000"/>
          <w:sz w:val="24"/>
          <w:szCs w:val="24"/>
        </w:rPr>
        <w:t>fyzických</w:t>
      </w:r>
      <w:r w:rsidRPr="00590E9F">
        <w:rPr>
          <w:rFonts w:ascii="Times New Roman" w:eastAsia="Times New Roman" w:hAnsi="Times New Roman"/>
          <w:color w:val="000000"/>
          <w:spacing w:val="-15"/>
          <w:sz w:val="24"/>
          <w:szCs w:val="24"/>
        </w:rPr>
        <w:t xml:space="preserve"> </w:t>
      </w:r>
      <w:r w:rsidRPr="00590E9F">
        <w:rPr>
          <w:rFonts w:ascii="Times New Roman" w:eastAsia="Times New Roman" w:hAnsi="Times New Roman"/>
          <w:color w:val="000000"/>
          <w:sz w:val="24"/>
          <w:szCs w:val="24"/>
        </w:rPr>
        <w:t>osôb</w:t>
      </w:r>
      <w:r w:rsidRPr="00590E9F">
        <w:rPr>
          <w:rFonts w:ascii="Times New Roman" w:eastAsia="Times New Roman" w:hAnsi="Times New Roman"/>
          <w:color w:val="000000"/>
          <w:spacing w:val="-15"/>
          <w:sz w:val="24"/>
          <w:szCs w:val="24"/>
        </w:rPr>
        <w:t xml:space="preserve"> </w:t>
      </w:r>
      <w:r w:rsidRPr="00590E9F">
        <w:rPr>
          <w:rFonts w:ascii="Times New Roman" w:eastAsia="Times New Roman" w:hAnsi="Times New Roman"/>
          <w:color w:val="000000"/>
          <w:sz w:val="24"/>
          <w:szCs w:val="24"/>
        </w:rPr>
        <w:t>pri</w:t>
      </w:r>
      <w:r w:rsidRPr="00590E9F">
        <w:rPr>
          <w:rFonts w:ascii="Times New Roman" w:eastAsia="Times New Roman" w:hAnsi="Times New Roman"/>
          <w:color w:val="000000"/>
          <w:spacing w:val="-15"/>
          <w:sz w:val="24"/>
          <w:szCs w:val="24"/>
        </w:rPr>
        <w:t xml:space="preserve"> </w:t>
      </w:r>
      <w:r w:rsidRPr="00590E9F">
        <w:rPr>
          <w:rFonts w:ascii="Times New Roman" w:eastAsia="Times New Roman" w:hAnsi="Times New Roman"/>
          <w:color w:val="000000"/>
          <w:sz w:val="24"/>
          <w:szCs w:val="24"/>
        </w:rPr>
        <w:t>spracúvaní</w:t>
      </w:r>
      <w:r w:rsidRPr="00590E9F">
        <w:rPr>
          <w:rFonts w:ascii="Times New Roman" w:eastAsia="Times New Roman" w:hAnsi="Times New Roman"/>
          <w:color w:val="000000"/>
          <w:spacing w:val="-15"/>
          <w:sz w:val="24"/>
          <w:szCs w:val="24"/>
        </w:rPr>
        <w:t xml:space="preserve"> </w:t>
      </w:r>
      <w:r w:rsidRPr="00590E9F">
        <w:rPr>
          <w:rFonts w:ascii="Times New Roman" w:eastAsia="Times New Roman" w:hAnsi="Times New Roman"/>
          <w:color w:val="000000"/>
          <w:sz w:val="24"/>
          <w:szCs w:val="24"/>
        </w:rPr>
        <w:t>osobných</w:t>
      </w:r>
      <w:r w:rsidRPr="00590E9F">
        <w:rPr>
          <w:rFonts w:ascii="Times New Roman" w:eastAsia="Times New Roman" w:hAnsi="Times New Roman"/>
          <w:color w:val="000000"/>
          <w:spacing w:val="-15"/>
          <w:sz w:val="24"/>
          <w:szCs w:val="24"/>
        </w:rPr>
        <w:t xml:space="preserve"> </w:t>
      </w:r>
      <w:r w:rsidRPr="00590E9F">
        <w:rPr>
          <w:rFonts w:ascii="Times New Roman" w:eastAsia="Times New Roman" w:hAnsi="Times New Roman"/>
          <w:color w:val="000000"/>
          <w:sz w:val="24"/>
          <w:szCs w:val="24"/>
        </w:rPr>
        <w:t>údajov</w:t>
      </w:r>
      <w:r w:rsidRPr="00590E9F">
        <w:rPr>
          <w:rFonts w:ascii="Times New Roman" w:eastAsia="Times New Roman" w:hAnsi="Times New Roman"/>
          <w:color w:val="000000"/>
          <w:spacing w:val="-15"/>
          <w:sz w:val="24"/>
          <w:szCs w:val="24"/>
        </w:rPr>
        <w:t xml:space="preserve"> </w:t>
      </w:r>
      <w:r w:rsidRPr="00590E9F">
        <w:rPr>
          <w:rFonts w:ascii="Times New Roman" w:eastAsia="Times New Roman" w:hAnsi="Times New Roman"/>
          <w:color w:val="000000"/>
          <w:sz w:val="24"/>
          <w:szCs w:val="24"/>
        </w:rPr>
        <w:t>a o</w:t>
      </w:r>
      <w:r w:rsidRPr="00590E9F">
        <w:rPr>
          <w:rFonts w:ascii="Times New Roman" w:eastAsia="Times New Roman" w:hAnsi="Times New Roman"/>
          <w:color w:val="000000"/>
          <w:spacing w:val="-15"/>
          <w:sz w:val="24"/>
          <w:szCs w:val="24"/>
        </w:rPr>
        <w:t xml:space="preserve"> </w:t>
      </w:r>
      <w:r w:rsidRPr="00590E9F">
        <w:rPr>
          <w:rFonts w:ascii="Times New Roman" w:eastAsia="Times New Roman" w:hAnsi="Times New Roman"/>
          <w:color w:val="000000"/>
          <w:sz w:val="24"/>
          <w:szCs w:val="24"/>
        </w:rPr>
        <w:t>voľnom</w:t>
      </w:r>
      <w:r w:rsidRPr="00590E9F">
        <w:rPr>
          <w:rFonts w:ascii="Times New Roman" w:eastAsia="Times New Roman" w:hAnsi="Times New Roman"/>
          <w:color w:val="000000"/>
          <w:spacing w:val="-15"/>
          <w:sz w:val="24"/>
          <w:szCs w:val="24"/>
        </w:rPr>
        <w:t xml:space="preserve"> </w:t>
      </w:r>
      <w:r w:rsidRPr="00590E9F">
        <w:rPr>
          <w:rFonts w:ascii="Times New Roman" w:eastAsia="Times New Roman" w:hAnsi="Times New Roman"/>
          <w:color w:val="000000"/>
          <w:sz w:val="24"/>
          <w:szCs w:val="24"/>
        </w:rPr>
        <w:t>pohybe</w:t>
      </w:r>
      <w:r w:rsidRPr="00590E9F">
        <w:rPr>
          <w:rFonts w:ascii="Times New Roman" w:eastAsia="Times New Roman" w:hAnsi="Times New Roman"/>
          <w:color w:val="000000"/>
          <w:spacing w:val="-15"/>
          <w:sz w:val="24"/>
          <w:szCs w:val="24"/>
        </w:rPr>
        <w:t xml:space="preserve"> </w:t>
      </w:r>
      <w:r w:rsidRPr="00590E9F">
        <w:rPr>
          <w:rFonts w:ascii="Times New Roman" w:eastAsia="Times New Roman" w:hAnsi="Times New Roman"/>
          <w:color w:val="000000"/>
          <w:sz w:val="24"/>
          <w:szCs w:val="24"/>
        </w:rPr>
        <w:t>takýchto údajov,</w:t>
      </w:r>
      <w:r w:rsidRPr="00590E9F">
        <w:rPr>
          <w:rFonts w:ascii="Times New Roman" w:eastAsia="Times New Roman" w:hAnsi="Times New Roman"/>
          <w:color w:val="000000"/>
          <w:spacing w:val="58"/>
          <w:sz w:val="24"/>
          <w:szCs w:val="24"/>
        </w:rPr>
        <w:t xml:space="preserve"> </w:t>
      </w:r>
      <w:r w:rsidRPr="00590E9F">
        <w:rPr>
          <w:rFonts w:ascii="Times New Roman" w:eastAsia="Times New Roman" w:hAnsi="Times New Roman"/>
          <w:color w:val="000000"/>
          <w:sz w:val="24"/>
          <w:szCs w:val="24"/>
        </w:rPr>
        <w:t>ktorým</w:t>
      </w:r>
      <w:r w:rsidRPr="00590E9F">
        <w:rPr>
          <w:rFonts w:ascii="Times New Roman" w:eastAsia="Times New Roman" w:hAnsi="Times New Roman"/>
          <w:color w:val="000000"/>
          <w:spacing w:val="58"/>
          <w:sz w:val="24"/>
          <w:szCs w:val="24"/>
        </w:rPr>
        <w:t xml:space="preserve"> </w:t>
      </w:r>
      <w:r w:rsidRPr="00590E9F">
        <w:rPr>
          <w:rFonts w:ascii="Times New Roman" w:eastAsia="Times New Roman" w:hAnsi="Times New Roman"/>
          <w:color w:val="000000"/>
          <w:sz w:val="24"/>
          <w:szCs w:val="24"/>
        </w:rPr>
        <w:t>sa</w:t>
      </w:r>
      <w:r w:rsidRPr="00590E9F">
        <w:rPr>
          <w:rFonts w:ascii="Times New Roman" w:eastAsia="Times New Roman" w:hAnsi="Times New Roman"/>
          <w:color w:val="000000"/>
          <w:spacing w:val="58"/>
          <w:sz w:val="24"/>
          <w:szCs w:val="24"/>
        </w:rPr>
        <w:t xml:space="preserve"> </w:t>
      </w:r>
      <w:r w:rsidRPr="00590E9F">
        <w:rPr>
          <w:rFonts w:ascii="Times New Roman" w:eastAsia="Times New Roman" w:hAnsi="Times New Roman"/>
          <w:color w:val="000000"/>
          <w:sz w:val="24"/>
          <w:szCs w:val="24"/>
        </w:rPr>
        <w:t>zrušuje</w:t>
      </w:r>
      <w:r w:rsidRPr="00590E9F">
        <w:rPr>
          <w:rFonts w:ascii="Times New Roman" w:eastAsia="Times New Roman" w:hAnsi="Times New Roman"/>
          <w:color w:val="000000"/>
          <w:spacing w:val="58"/>
          <w:sz w:val="24"/>
          <w:szCs w:val="24"/>
        </w:rPr>
        <w:t xml:space="preserve"> </w:t>
      </w:r>
      <w:r w:rsidRPr="00590E9F">
        <w:rPr>
          <w:rFonts w:ascii="Times New Roman" w:eastAsia="Times New Roman" w:hAnsi="Times New Roman"/>
          <w:color w:val="000000"/>
          <w:sz w:val="24"/>
          <w:szCs w:val="24"/>
        </w:rPr>
        <w:t>smernica</w:t>
      </w:r>
      <w:r w:rsidRPr="00590E9F">
        <w:rPr>
          <w:rFonts w:ascii="Times New Roman" w:eastAsia="Times New Roman" w:hAnsi="Times New Roman"/>
          <w:color w:val="000000"/>
          <w:spacing w:val="58"/>
          <w:sz w:val="24"/>
          <w:szCs w:val="24"/>
        </w:rPr>
        <w:t xml:space="preserve"> </w:t>
      </w:r>
      <w:r w:rsidRPr="00590E9F">
        <w:rPr>
          <w:rFonts w:ascii="Times New Roman" w:eastAsia="Times New Roman" w:hAnsi="Times New Roman"/>
          <w:color w:val="000000"/>
          <w:sz w:val="24"/>
          <w:szCs w:val="24"/>
        </w:rPr>
        <w:t>95/46/ES</w:t>
      </w:r>
      <w:r w:rsidRPr="00590E9F">
        <w:rPr>
          <w:rFonts w:ascii="Times New Roman" w:eastAsia="Times New Roman" w:hAnsi="Times New Roman"/>
          <w:color w:val="000000"/>
          <w:spacing w:val="58"/>
          <w:sz w:val="24"/>
          <w:szCs w:val="24"/>
        </w:rPr>
        <w:t xml:space="preserve"> </w:t>
      </w:r>
      <w:r w:rsidRPr="00590E9F">
        <w:rPr>
          <w:rFonts w:ascii="Times New Roman" w:eastAsia="Times New Roman" w:hAnsi="Times New Roman"/>
          <w:color w:val="000000"/>
          <w:sz w:val="24"/>
          <w:szCs w:val="24"/>
        </w:rPr>
        <w:t>(všeobecné</w:t>
      </w:r>
      <w:r w:rsidRPr="00590E9F">
        <w:rPr>
          <w:rFonts w:ascii="Times New Roman" w:eastAsia="Times New Roman" w:hAnsi="Times New Roman"/>
          <w:color w:val="000000"/>
          <w:spacing w:val="58"/>
          <w:sz w:val="24"/>
          <w:szCs w:val="24"/>
        </w:rPr>
        <w:t xml:space="preserve"> </w:t>
      </w:r>
      <w:r w:rsidRPr="00590E9F">
        <w:rPr>
          <w:rFonts w:ascii="Times New Roman" w:eastAsia="Times New Roman" w:hAnsi="Times New Roman"/>
          <w:color w:val="000000"/>
          <w:sz w:val="24"/>
          <w:szCs w:val="24"/>
        </w:rPr>
        <w:t>nariadenie</w:t>
      </w:r>
      <w:r w:rsidRPr="00590E9F">
        <w:rPr>
          <w:rFonts w:ascii="Times New Roman" w:eastAsia="Times New Roman" w:hAnsi="Times New Roman"/>
          <w:color w:val="000000"/>
          <w:spacing w:val="58"/>
          <w:sz w:val="24"/>
          <w:szCs w:val="24"/>
        </w:rPr>
        <w:t xml:space="preserve"> </w:t>
      </w:r>
      <w:r w:rsidRPr="00590E9F">
        <w:rPr>
          <w:rFonts w:ascii="Times New Roman" w:eastAsia="Times New Roman" w:hAnsi="Times New Roman"/>
          <w:color w:val="000000"/>
          <w:sz w:val="24"/>
          <w:szCs w:val="24"/>
        </w:rPr>
        <w:t>o</w:t>
      </w:r>
      <w:r w:rsidRPr="00590E9F">
        <w:rPr>
          <w:rFonts w:ascii="Times New Roman" w:eastAsia="Times New Roman" w:hAnsi="Times New Roman"/>
          <w:color w:val="000000"/>
          <w:spacing w:val="58"/>
          <w:sz w:val="24"/>
          <w:szCs w:val="24"/>
        </w:rPr>
        <w:t xml:space="preserve"> </w:t>
      </w:r>
      <w:r w:rsidRPr="00590E9F">
        <w:rPr>
          <w:rFonts w:ascii="Times New Roman" w:eastAsia="Times New Roman" w:hAnsi="Times New Roman"/>
          <w:color w:val="000000"/>
          <w:sz w:val="24"/>
          <w:szCs w:val="24"/>
        </w:rPr>
        <w:t>ochrane údajov) (Ú. v. EÚ L 119, 4. 5. 2016)</w:t>
      </w:r>
    </w:p>
    <w:p w:rsidR="00590E9F" w:rsidRPr="00590E9F" w:rsidRDefault="00590E9F" w:rsidP="00590E9F">
      <w:pPr>
        <w:spacing w:after="0"/>
        <w:rPr>
          <w:rFonts w:ascii="Times New Roman" w:eastAsia="Times New Roman" w:hAnsi="Times New Roman"/>
          <w:color w:val="000000"/>
          <w:sz w:val="24"/>
          <w:szCs w:val="24"/>
        </w:rPr>
      </w:pPr>
      <w:r w:rsidRPr="00590E9F">
        <w:rPr>
          <w:rFonts w:ascii="Times New Roman" w:eastAsia="Times New Roman" w:hAnsi="Times New Roman"/>
          <w:color w:val="000000"/>
          <w:sz w:val="24"/>
          <w:szCs w:val="24"/>
        </w:rPr>
        <w:t xml:space="preserve">      </w:t>
      </w:r>
    </w:p>
    <w:p w:rsidR="00590E9F" w:rsidRPr="00590E9F" w:rsidRDefault="00590E9F" w:rsidP="00590E9F">
      <w:pPr>
        <w:spacing w:after="0"/>
        <w:rPr>
          <w:rFonts w:ascii="Times New Roman" w:eastAsia="Times New Roman" w:hAnsi="Times New Roman"/>
          <w:color w:val="000000"/>
          <w:sz w:val="24"/>
          <w:szCs w:val="24"/>
        </w:rPr>
      </w:pPr>
      <w:r w:rsidRPr="00590E9F">
        <w:rPr>
          <w:rFonts w:ascii="Times New Roman" w:eastAsia="Times New Roman" w:hAnsi="Times New Roman"/>
          <w:color w:val="000000"/>
          <w:sz w:val="24"/>
          <w:szCs w:val="24"/>
        </w:rPr>
        <w:t xml:space="preserve"> 2.  legislatívne akty</w:t>
      </w:r>
    </w:p>
    <w:p w:rsidR="00590E9F" w:rsidRPr="00590E9F" w:rsidRDefault="00590E9F" w:rsidP="00590E9F">
      <w:pPr>
        <w:spacing w:after="0"/>
        <w:rPr>
          <w:rFonts w:ascii="Times New Roman" w:eastAsia="Times New Roman" w:hAnsi="Times New Roman"/>
          <w:color w:val="000000"/>
          <w:sz w:val="24"/>
          <w:szCs w:val="24"/>
        </w:rPr>
      </w:pPr>
    </w:p>
    <w:p w:rsidR="00590E9F" w:rsidRPr="00590E9F" w:rsidRDefault="00590E9F" w:rsidP="00590E9F">
      <w:pPr>
        <w:spacing w:after="0"/>
        <w:rPr>
          <w:rFonts w:ascii="Times New Roman" w:eastAsia="Times New Roman" w:hAnsi="Times New Roman"/>
          <w:color w:val="000000"/>
          <w:sz w:val="24"/>
          <w:szCs w:val="24"/>
        </w:rPr>
      </w:pPr>
      <w:r w:rsidRPr="00590E9F">
        <w:rPr>
          <w:rFonts w:ascii="Times New Roman" w:eastAsia="Times New Roman" w:hAnsi="Times New Roman"/>
          <w:color w:val="000000"/>
          <w:sz w:val="24"/>
          <w:szCs w:val="24"/>
        </w:rPr>
        <w:t>-</w:t>
      </w:r>
      <w:r w:rsidRPr="00590E9F">
        <w:rPr>
          <w:rFonts w:ascii="Times New Roman" w:eastAsia="Times New Roman" w:hAnsi="Times New Roman"/>
          <w:i/>
          <w:iCs/>
          <w:color w:val="000000"/>
          <w:sz w:val="24"/>
          <w:szCs w:val="24"/>
        </w:rPr>
        <w:t>sekundárnom</w:t>
      </w:r>
      <w:r w:rsidRPr="00590E9F">
        <w:rPr>
          <w:rFonts w:ascii="Times New Roman" w:eastAsia="Times New Roman" w:hAnsi="Times New Roman"/>
          <w:i/>
          <w:iCs/>
          <w:color w:val="000000"/>
          <w:spacing w:val="6"/>
          <w:sz w:val="24"/>
          <w:szCs w:val="24"/>
        </w:rPr>
        <w:t xml:space="preserve"> </w:t>
      </w:r>
      <w:r w:rsidRPr="00590E9F">
        <w:rPr>
          <w:rFonts w:ascii="Times New Roman" w:eastAsia="Times New Roman" w:hAnsi="Times New Roman"/>
          <w:i/>
          <w:iCs/>
          <w:color w:val="000000"/>
          <w:sz w:val="24"/>
          <w:szCs w:val="24"/>
        </w:rPr>
        <w:t>(prijatom</w:t>
      </w:r>
      <w:r w:rsidRPr="00590E9F">
        <w:rPr>
          <w:rFonts w:ascii="Times New Roman" w:eastAsia="Times New Roman" w:hAnsi="Times New Roman"/>
          <w:i/>
          <w:iCs/>
          <w:color w:val="000000"/>
          <w:spacing w:val="6"/>
          <w:sz w:val="24"/>
          <w:szCs w:val="24"/>
        </w:rPr>
        <w:t xml:space="preserve"> </w:t>
      </w:r>
      <w:r w:rsidRPr="00590E9F">
        <w:rPr>
          <w:rFonts w:ascii="Times New Roman" w:eastAsia="Times New Roman" w:hAnsi="Times New Roman"/>
          <w:i/>
          <w:iCs/>
          <w:color w:val="000000"/>
          <w:sz w:val="24"/>
          <w:szCs w:val="24"/>
        </w:rPr>
        <w:t>pred</w:t>
      </w:r>
      <w:r w:rsidRPr="00590E9F">
        <w:rPr>
          <w:rFonts w:ascii="Times New Roman" w:eastAsia="Times New Roman" w:hAnsi="Times New Roman"/>
          <w:i/>
          <w:iCs/>
          <w:color w:val="000000"/>
          <w:spacing w:val="6"/>
          <w:sz w:val="24"/>
          <w:szCs w:val="24"/>
        </w:rPr>
        <w:t xml:space="preserve"> </w:t>
      </w:r>
      <w:r w:rsidRPr="00590E9F">
        <w:rPr>
          <w:rFonts w:ascii="Times New Roman" w:eastAsia="Times New Roman" w:hAnsi="Times New Roman"/>
          <w:i/>
          <w:iCs/>
          <w:color w:val="000000"/>
          <w:sz w:val="24"/>
          <w:szCs w:val="24"/>
        </w:rPr>
        <w:t>nadobudnutím</w:t>
      </w:r>
      <w:r w:rsidRPr="00590E9F">
        <w:rPr>
          <w:rFonts w:ascii="Times New Roman" w:eastAsia="Times New Roman" w:hAnsi="Times New Roman"/>
          <w:i/>
          <w:iCs/>
          <w:color w:val="000000"/>
          <w:spacing w:val="6"/>
          <w:sz w:val="24"/>
          <w:szCs w:val="24"/>
        </w:rPr>
        <w:t xml:space="preserve"> </w:t>
      </w:r>
      <w:r w:rsidRPr="00590E9F">
        <w:rPr>
          <w:rFonts w:ascii="Times New Roman" w:eastAsia="Times New Roman" w:hAnsi="Times New Roman"/>
          <w:i/>
          <w:iCs/>
          <w:color w:val="000000"/>
          <w:sz w:val="24"/>
          <w:szCs w:val="24"/>
        </w:rPr>
        <w:t>platnosti</w:t>
      </w:r>
      <w:r w:rsidRPr="00590E9F">
        <w:rPr>
          <w:rFonts w:ascii="Times New Roman" w:eastAsia="Times New Roman" w:hAnsi="Times New Roman"/>
          <w:i/>
          <w:iCs/>
          <w:color w:val="000000"/>
          <w:spacing w:val="6"/>
          <w:sz w:val="24"/>
          <w:szCs w:val="24"/>
        </w:rPr>
        <w:t xml:space="preserve"> </w:t>
      </w:r>
      <w:r w:rsidRPr="00590E9F">
        <w:rPr>
          <w:rFonts w:ascii="Times New Roman" w:eastAsia="Times New Roman" w:hAnsi="Times New Roman"/>
          <w:i/>
          <w:iCs/>
          <w:color w:val="000000"/>
          <w:sz w:val="24"/>
          <w:szCs w:val="24"/>
        </w:rPr>
        <w:t>Lisabonskej</w:t>
      </w:r>
      <w:r w:rsidRPr="00590E9F">
        <w:rPr>
          <w:rFonts w:ascii="Times New Roman" w:eastAsia="Times New Roman" w:hAnsi="Times New Roman"/>
          <w:i/>
          <w:iCs/>
          <w:color w:val="000000"/>
          <w:spacing w:val="6"/>
          <w:sz w:val="24"/>
          <w:szCs w:val="24"/>
        </w:rPr>
        <w:t xml:space="preserve"> </w:t>
      </w:r>
      <w:r w:rsidRPr="00590E9F">
        <w:rPr>
          <w:rFonts w:ascii="Times New Roman" w:eastAsia="Times New Roman" w:hAnsi="Times New Roman"/>
          <w:i/>
          <w:iCs/>
          <w:color w:val="000000"/>
          <w:sz w:val="24"/>
          <w:szCs w:val="24"/>
        </w:rPr>
        <w:t>zmluvy,</w:t>
      </w:r>
      <w:r w:rsidRPr="00590E9F">
        <w:rPr>
          <w:rFonts w:ascii="Times New Roman" w:eastAsia="Times New Roman" w:hAnsi="Times New Roman"/>
          <w:i/>
          <w:iCs/>
          <w:color w:val="000000"/>
          <w:spacing w:val="6"/>
          <w:sz w:val="24"/>
          <w:szCs w:val="24"/>
        </w:rPr>
        <w:t xml:space="preserve"> </w:t>
      </w:r>
      <w:r w:rsidRPr="00590E9F">
        <w:rPr>
          <w:rFonts w:ascii="Times New Roman" w:eastAsia="Times New Roman" w:hAnsi="Times New Roman"/>
          <w:i/>
          <w:iCs/>
          <w:color w:val="000000"/>
          <w:sz w:val="24"/>
          <w:szCs w:val="24"/>
        </w:rPr>
        <w:t>ktorou</w:t>
      </w:r>
      <w:r w:rsidRPr="00590E9F">
        <w:rPr>
          <w:rFonts w:ascii="Times New Roman" w:eastAsia="Times New Roman" w:hAnsi="Times New Roman"/>
          <w:i/>
          <w:iCs/>
          <w:color w:val="000000"/>
          <w:spacing w:val="6"/>
          <w:sz w:val="24"/>
          <w:szCs w:val="24"/>
        </w:rPr>
        <w:t xml:space="preserve"> </w:t>
      </w:r>
      <w:r w:rsidRPr="00590E9F">
        <w:rPr>
          <w:rFonts w:ascii="Times New Roman" w:eastAsia="Times New Roman" w:hAnsi="Times New Roman"/>
          <w:i/>
          <w:iCs/>
          <w:color w:val="000000"/>
          <w:sz w:val="24"/>
          <w:szCs w:val="24"/>
        </w:rPr>
        <w:t>sa</w:t>
      </w:r>
      <w:r w:rsidRPr="00590E9F">
        <w:rPr>
          <w:rFonts w:ascii="Times New Roman" w:eastAsia="Times New Roman" w:hAnsi="Times New Roman"/>
          <w:i/>
          <w:iCs/>
          <w:color w:val="000000"/>
          <w:spacing w:val="6"/>
          <w:sz w:val="24"/>
          <w:szCs w:val="24"/>
        </w:rPr>
        <w:t xml:space="preserve"> </w:t>
      </w:r>
      <w:r w:rsidRPr="00590E9F">
        <w:rPr>
          <w:rFonts w:ascii="Times New Roman" w:eastAsia="Times New Roman" w:hAnsi="Times New Roman"/>
          <w:i/>
          <w:iCs/>
          <w:color w:val="000000"/>
          <w:sz w:val="24"/>
          <w:szCs w:val="24"/>
        </w:rPr>
        <w:t>mení a</w:t>
      </w:r>
      <w:r w:rsidRPr="00590E9F">
        <w:rPr>
          <w:rFonts w:ascii="Times New Roman" w:eastAsia="Times New Roman" w:hAnsi="Times New Roman"/>
          <w:i/>
          <w:iCs/>
          <w:color w:val="000000"/>
          <w:spacing w:val="-5"/>
          <w:sz w:val="24"/>
          <w:szCs w:val="24"/>
        </w:rPr>
        <w:t xml:space="preserve"> </w:t>
      </w:r>
      <w:r w:rsidRPr="00590E9F">
        <w:rPr>
          <w:rFonts w:ascii="Times New Roman" w:eastAsia="Times New Roman" w:hAnsi="Times New Roman"/>
          <w:i/>
          <w:iCs/>
          <w:color w:val="000000"/>
          <w:sz w:val="24"/>
          <w:szCs w:val="24"/>
        </w:rPr>
        <w:t>dopĺňa</w:t>
      </w:r>
      <w:r w:rsidRPr="00590E9F">
        <w:rPr>
          <w:rFonts w:ascii="Times New Roman" w:eastAsia="Times New Roman" w:hAnsi="Times New Roman"/>
          <w:i/>
          <w:iCs/>
          <w:color w:val="000000"/>
          <w:spacing w:val="-5"/>
          <w:sz w:val="24"/>
          <w:szCs w:val="24"/>
        </w:rPr>
        <w:t xml:space="preserve"> </w:t>
      </w:r>
      <w:r w:rsidRPr="00590E9F">
        <w:rPr>
          <w:rFonts w:ascii="Times New Roman" w:eastAsia="Times New Roman" w:hAnsi="Times New Roman"/>
          <w:i/>
          <w:iCs/>
          <w:color w:val="000000"/>
          <w:sz w:val="24"/>
          <w:szCs w:val="24"/>
        </w:rPr>
        <w:t>Zmluva</w:t>
      </w:r>
      <w:r w:rsidRPr="00590E9F">
        <w:rPr>
          <w:rFonts w:ascii="Times New Roman" w:eastAsia="Times New Roman" w:hAnsi="Times New Roman"/>
          <w:i/>
          <w:iCs/>
          <w:color w:val="000000"/>
          <w:spacing w:val="-5"/>
          <w:sz w:val="24"/>
          <w:szCs w:val="24"/>
        </w:rPr>
        <w:t xml:space="preserve"> </w:t>
      </w:r>
      <w:r w:rsidRPr="00590E9F">
        <w:rPr>
          <w:rFonts w:ascii="Times New Roman" w:eastAsia="Times New Roman" w:hAnsi="Times New Roman"/>
          <w:i/>
          <w:iCs/>
          <w:color w:val="000000"/>
          <w:sz w:val="24"/>
          <w:szCs w:val="24"/>
        </w:rPr>
        <w:t>o</w:t>
      </w:r>
      <w:r w:rsidRPr="00590E9F">
        <w:rPr>
          <w:rFonts w:ascii="Times New Roman" w:eastAsia="Times New Roman" w:hAnsi="Times New Roman"/>
          <w:i/>
          <w:iCs/>
          <w:color w:val="000000"/>
          <w:spacing w:val="-5"/>
          <w:sz w:val="24"/>
          <w:szCs w:val="24"/>
        </w:rPr>
        <w:t xml:space="preserve"> </w:t>
      </w:r>
      <w:r w:rsidRPr="00590E9F">
        <w:rPr>
          <w:rFonts w:ascii="Times New Roman" w:eastAsia="Times New Roman" w:hAnsi="Times New Roman"/>
          <w:i/>
          <w:iCs/>
          <w:color w:val="000000"/>
          <w:sz w:val="24"/>
          <w:szCs w:val="24"/>
        </w:rPr>
        <w:t>Európskom</w:t>
      </w:r>
      <w:r w:rsidRPr="00590E9F">
        <w:rPr>
          <w:rFonts w:ascii="Times New Roman" w:eastAsia="Times New Roman" w:hAnsi="Times New Roman"/>
          <w:i/>
          <w:iCs/>
          <w:color w:val="000000"/>
          <w:spacing w:val="-5"/>
          <w:sz w:val="24"/>
          <w:szCs w:val="24"/>
        </w:rPr>
        <w:t xml:space="preserve"> </w:t>
      </w:r>
      <w:r w:rsidRPr="00590E9F">
        <w:rPr>
          <w:rFonts w:ascii="Times New Roman" w:eastAsia="Times New Roman" w:hAnsi="Times New Roman"/>
          <w:i/>
          <w:iCs/>
          <w:color w:val="000000"/>
          <w:sz w:val="24"/>
          <w:szCs w:val="24"/>
        </w:rPr>
        <w:t>spoločenstve</w:t>
      </w:r>
      <w:r w:rsidRPr="00590E9F">
        <w:rPr>
          <w:rFonts w:ascii="Times New Roman" w:eastAsia="Times New Roman" w:hAnsi="Times New Roman"/>
          <w:i/>
          <w:iCs/>
          <w:color w:val="000000"/>
          <w:spacing w:val="-5"/>
          <w:sz w:val="24"/>
          <w:szCs w:val="24"/>
        </w:rPr>
        <w:t xml:space="preserve"> </w:t>
      </w:r>
      <w:r w:rsidRPr="00590E9F">
        <w:rPr>
          <w:rFonts w:ascii="Times New Roman" w:eastAsia="Times New Roman" w:hAnsi="Times New Roman"/>
          <w:i/>
          <w:iCs/>
          <w:color w:val="000000"/>
          <w:sz w:val="24"/>
          <w:szCs w:val="24"/>
        </w:rPr>
        <w:t>a</w:t>
      </w:r>
      <w:r w:rsidRPr="00590E9F">
        <w:rPr>
          <w:rFonts w:ascii="Times New Roman" w:eastAsia="Times New Roman" w:hAnsi="Times New Roman"/>
          <w:i/>
          <w:iCs/>
          <w:color w:val="000000"/>
          <w:spacing w:val="-5"/>
          <w:sz w:val="24"/>
          <w:szCs w:val="24"/>
        </w:rPr>
        <w:t xml:space="preserve"> </w:t>
      </w:r>
      <w:r w:rsidRPr="00590E9F">
        <w:rPr>
          <w:rFonts w:ascii="Times New Roman" w:eastAsia="Times New Roman" w:hAnsi="Times New Roman"/>
          <w:i/>
          <w:iCs/>
          <w:color w:val="000000"/>
          <w:sz w:val="24"/>
          <w:szCs w:val="24"/>
        </w:rPr>
        <w:t>Zmluva</w:t>
      </w:r>
      <w:r w:rsidRPr="00590E9F">
        <w:rPr>
          <w:rFonts w:ascii="Times New Roman" w:eastAsia="Times New Roman" w:hAnsi="Times New Roman"/>
          <w:i/>
          <w:iCs/>
          <w:color w:val="000000"/>
          <w:spacing w:val="-5"/>
          <w:sz w:val="24"/>
          <w:szCs w:val="24"/>
        </w:rPr>
        <w:t xml:space="preserve"> </w:t>
      </w:r>
      <w:r w:rsidRPr="00590E9F">
        <w:rPr>
          <w:rFonts w:ascii="Times New Roman" w:eastAsia="Times New Roman" w:hAnsi="Times New Roman"/>
          <w:i/>
          <w:iCs/>
          <w:color w:val="000000"/>
          <w:sz w:val="24"/>
          <w:szCs w:val="24"/>
        </w:rPr>
        <w:t>o</w:t>
      </w:r>
      <w:r w:rsidRPr="00590E9F">
        <w:rPr>
          <w:rFonts w:ascii="Times New Roman" w:eastAsia="Times New Roman" w:hAnsi="Times New Roman"/>
          <w:i/>
          <w:iCs/>
          <w:color w:val="000000"/>
          <w:spacing w:val="-5"/>
          <w:sz w:val="24"/>
          <w:szCs w:val="24"/>
        </w:rPr>
        <w:t xml:space="preserve"> </w:t>
      </w:r>
      <w:r w:rsidRPr="00590E9F">
        <w:rPr>
          <w:rFonts w:ascii="Times New Roman" w:eastAsia="Times New Roman" w:hAnsi="Times New Roman"/>
          <w:i/>
          <w:iCs/>
          <w:color w:val="000000"/>
          <w:sz w:val="24"/>
          <w:szCs w:val="24"/>
        </w:rPr>
        <w:t>Európskej</w:t>
      </w:r>
      <w:r w:rsidRPr="00590E9F">
        <w:rPr>
          <w:rFonts w:ascii="Times New Roman" w:eastAsia="Times New Roman" w:hAnsi="Times New Roman"/>
          <w:i/>
          <w:iCs/>
          <w:color w:val="000000"/>
          <w:spacing w:val="-5"/>
          <w:sz w:val="24"/>
          <w:szCs w:val="24"/>
        </w:rPr>
        <w:t xml:space="preserve"> </w:t>
      </w:r>
      <w:r w:rsidRPr="00590E9F">
        <w:rPr>
          <w:rFonts w:ascii="Times New Roman" w:eastAsia="Times New Roman" w:hAnsi="Times New Roman"/>
          <w:i/>
          <w:iCs/>
          <w:color w:val="000000"/>
          <w:sz w:val="24"/>
          <w:szCs w:val="24"/>
        </w:rPr>
        <w:t>únii</w:t>
      </w:r>
      <w:r w:rsidRPr="00590E9F">
        <w:rPr>
          <w:rFonts w:ascii="Times New Roman" w:eastAsia="Times New Roman" w:hAnsi="Times New Roman"/>
          <w:i/>
          <w:iCs/>
          <w:color w:val="000000"/>
          <w:spacing w:val="-5"/>
          <w:sz w:val="24"/>
          <w:szCs w:val="24"/>
        </w:rPr>
        <w:t xml:space="preserve"> </w:t>
      </w:r>
      <w:r w:rsidRPr="00590E9F">
        <w:rPr>
          <w:rFonts w:ascii="Times New Roman" w:eastAsia="Times New Roman" w:hAnsi="Times New Roman"/>
          <w:i/>
          <w:iCs/>
          <w:color w:val="000000"/>
          <w:sz w:val="24"/>
          <w:szCs w:val="24"/>
        </w:rPr>
        <w:t>–</w:t>
      </w:r>
      <w:r w:rsidRPr="00590E9F">
        <w:rPr>
          <w:rFonts w:ascii="Times New Roman" w:eastAsia="Times New Roman" w:hAnsi="Times New Roman"/>
          <w:i/>
          <w:iCs/>
          <w:color w:val="000000"/>
          <w:spacing w:val="-5"/>
          <w:sz w:val="24"/>
          <w:szCs w:val="24"/>
        </w:rPr>
        <w:t xml:space="preserve"> </w:t>
      </w:r>
      <w:r w:rsidRPr="00590E9F">
        <w:rPr>
          <w:rFonts w:ascii="Times New Roman" w:eastAsia="Times New Roman" w:hAnsi="Times New Roman"/>
          <w:i/>
          <w:iCs/>
          <w:color w:val="000000"/>
          <w:sz w:val="24"/>
          <w:szCs w:val="24"/>
        </w:rPr>
        <w:t>do</w:t>
      </w:r>
      <w:r w:rsidRPr="00590E9F">
        <w:rPr>
          <w:rFonts w:ascii="Times New Roman" w:eastAsia="Times New Roman" w:hAnsi="Times New Roman"/>
          <w:i/>
          <w:iCs/>
          <w:color w:val="000000"/>
          <w:spacing w:val="-5"/>
          <w:sz w:val="24"/>
          <w:szCs w:val="24"/>
        </w:rPr>
        <w:t xml:space="preserve"> </w:t>
      </w:r>
      <w:r w:rsidRPr="00590E9F">
        <w:rPr>
          <w:rFonts w:ascii="Times New Roman" w:eastAsia="Times New Roman" w:hAnsi="Times New Roman"/>
          <w:i/>
          <w:iCs/>
          <w:color w:val="000000"/>
          <w:sz w:val="24"/>
          <w:szCs w:val="24"/>
        </w:rPr>
        <w:t>30.</w:t>
      </w:r>
      <w:r w:rsidRPr="00590E9F">
        <w:rPr>
          <w:rFonts w:ascii="Times New Roman" w:eastAsia="Times New Roman" w:hAnsi="Times New Roman"/>
          <w:i/>
          <w:iCs/>
          <w:color w:val="000000"/>
          <w:spacing w:val="-5"/>
          <w:sz w:val="24"/>
          <w:szCs w:val="24"/>
        </w:rPr>
        <w:t xml:space="preserve"> </w:t>
      </w:r>
      <w:r w:rsidRPr="00590E9F">
        <w:rPr>
          <w:rFonts w:ascii="Times New Roman" w:eastAsia="Times New Roman" w:hAnsi="Times New Roman"/>
          <w:i/>
          <w:iCs/>
          <w:color w:val="000000"/>
          <w:sz w:val="24"/>
          <w:szCs w:val="24"/>
        </w:rPr>
        <w:t>novembra 2009)</w:t>
      </w:r>
    </w:p>
    <w:p w:rsidR="00590E9F" w:rsidRPr="00590E9F" w:rsidRDefault="00590E9F" w:rsidP="00590E9F">
      <w:pPr>
        <w:spacing w:after="0"/>
        <w:rPr>
          <w:rFonts w:ascii="Times New Roman" w:eastAsia="Times New Roman" w:hAnsi="Times New Roman"/>
          <w:color w:val="000000"/>
          <w:sz w:val="24"/>
          <w:szCs w:val="24"/>
        </w:rPr>
      </w:pPr>
    </w:p>
    <w:p w:rsidR="00590E9F" w:rsidRPr="00590E9F" w:rsidRDefault="00590E9F" w:rsidP="00590E9F">
      <w:pPr>
        <w:spacing w:after="0"/>
        <w:rPr>
          <w:rFonts w:ascii="Times New Roman" w:eastAsia="Times New Roman" w:hAnsi="Times New Roman"/>
          <w:color w:val="000000"/>
          <w:sz w:val="24"/>
          <w:szCs w:val="24"/>
        </w:rPr>
      </w:pPr>
      <w:r w:rsidRPr="00590E9F">
        <w:rPr>
          <w:rFonts w:ascii="Times New Roman" w:eastAsia="Times New Roman" w:hAnsi="Times New Roman"/>
          <w:color w:val="000000"/>
          <w:sz w:val="24"/>
          <w:szCs w:val="24"/>
        </w:rPr>
        <w:t>b) je obsiahnutá v judikatúre Súdneho dvora Európskej únie</w:t>
      </w:r>
    </w:p>
    <w:p w:rsidR="00590E9F" w:rsidRPr="00590E9F" w:rsidRDefault="00590E9F" w:rsidP="00590E9F">
      <w:pPr>
        <w:spacing w:after="0"/>
        <w:rPr>
          <w:rFonts w:ascii="Times New Roman" w:eastAsia="Times New Roman" w:hAnsi="Times New Roman"/>
          <w:color w:val="000000"/>
          <w:sz w:val="24"/>
          <w:szCs w:val="24"/>
        </w:rPr>
      </w:pPr>
    </w:p>
    <w:p w:rsidR="00590E9F" w:rsidRPr="00590E9F" w:rsidRDefault="00590E9F" w:rsidP="00590E9F">
      <w:pPr>
        <w:spacing w:after="0"/>
        <w:rPr>
          <w:rFonts w:ascii="Times New Roman" w:eastAsia="Times New Roman" w:hAnsi="Times New Roman"/>
          <w:color w:val="000000"/>
          <w:sz w:val="24"/>
          <w:szCs w:val="24"/>
        </w:rPr>
      </w:pPr>
      <w:r w:rsidRPr="00590E9F">
        <w:rPr>
          <w:rFonts w:ascii="Times New Roman" w:eastAsia="Times New Roman" w:hAnsi="Times New Roman"/>
          <w:color w:val="000000"/>
          <w:sz w:val="24"/>
          <w:szCs w:val="24"/>
        </w:rPr>
        <w:t>- rozhodnutie Súdneho dvora vo veci C-101/01 proti Bodil Lindqvist (2003)</w:t>
      </w:r>
    </w:p>
    <w:p w:rsidR="00590E9F" w:rsidRPr="00590E9F" w:rsidRDefault="00590E9F" w:rsidP="00590E9F">
      <w:pPr>
        <w:ind w:left="142" w:hanging="142"/>
        <w:rPr>
          <w:rFonts w:ascii="Times New Roman" w:eastAsia="Times New Roman" w:hAnsi="Times New Roman"/>
          <w:color w:val="000000"/>
          <w:sz w:val="24"/>
          <w:szCs w:val="24"/>
        </w:rPr>
      </w:pPr>
      <w:r w:rsidRPr="00590E9F">
        <w:rPr>
          <w:rFonts w:ascii="Times New Roman" w:eastAsia="Times New Roman" w:hAnsi="Times New Roman"/>
          <w:color w:val="000000"/>
          <w:sz w:val="24"/>
          <w:szCs w:val="24"/>
        </w:rPr>
        <w:t>- rozhodnutie</w:t>
      </w:r>
      <w:r w:rsidRPr="00590E9F">
        <w:rPr>
          <w:rFonts w:ascii="Times New Roman" w:eastAsia="Times New Roman" w:hAnsi="Times New Roman"/>
          <w:color w:val="000000"/>
          <w:spacing w:val="18"/>
          <w:sz w:val="24"/>
          <w:szCs w:val="24"/>
        </w:rPr>
        <w:t xml:space="preserve"> </w:t>
      </w:r>
      <w:r w:rsidRPr="00590E9F">
        <w:rPr>
          <w:rFonts w:ascii="Times New Roman" w:eastAsia="Times New Roman" w:hAnsi="Times New Roman"/>
          <w:color w:val="000000"/>
          <w:sz w:val="24"/>
          <w:szCs w:val="24"/>
        </w:rPr>
        <w:t>Súdneho</w:t>
      </w:r>
      <w:r w:rsidRPr="00590E9F">
        <w:rPr>
          <w:rFonts w:ascii="Times New Roman" w:eastAsia="Times New Roman" w:hAnsi="Times New Roman"/>
          <w:color w:val="000000"/>
          <w:spacing w:val="18"/>
          <w:sz w:val="24"/>
          <w:szCs w:val="24"/>
        </w:rPr>
        <w:t xml:space="preserve"> </w:t>
      </w:r>
      <w:r w:rsidRPr="00590E9F">
        <w:rPr>
          <w:rFonts w:ascii="Times New Roman" w:eastAsia="Times New Roman" w:hAnsi="Times New Roman"/>
          <w:color w:val="000000"/>
          <w:sz w:val="24"/>
          <w:szCs w:val="24"/>
        </w:rPr>
        <w:t>dvora</w:t>
      </w:r>
      <w:r w:rsidRPr="00590E9F">
        <w:rPr>
          <w:rFonts w:ascii="Times New Roman" w:eastAsia="Times New Roman" w:hAnsi="Times New Roman"/>
          <w:color w:val="000000"/>
          <w:spacing w:val="18"/>
          <w:sz w:val="24"/>
          <w:szCs w:val="24"/>
        </w:rPr>
        <w:t xml:space="preserve"> </w:t>
      </w:r>
      <w:r w:rsidRPr="00590E9F">
        <w:rPr>
          <w:rFonts w:ascii="Times New Roman" w:eastAsia="Times New Roman" w:hAnsi="Times New Roman"/>
          <w:color w:val="000000"/>
          <w:sz w:val="24"/>
          <w:szCs w:val="24"/>
        </w:rPr>
        <w:t>vo</w:t>
      </w:r>
      <w:r w:rsidRPr="00590E9F">
        <w:rPr>
          <w:rFonts w:ascii="Times New Roman" w:eastAsia="Times New Roman" w:hAnsi="Times New Roman"/>
          <w:color w:val="000000"/>
          <w:spacing w:val="18"/>
          <w:sz w:val="24"/>
          <w:szCs w:val="24"/>
        </w:rPr>
        <w:t xml:space="preserve"> </w:t>
      </w:r>
      <w:r w:rsidRPr="00590E9F">
        <w:rPr>
          <w:rFonts w:ascii="Times New Roman" w:eastAsia="Times New Roman" w:hAnsi="Times New Roman"/>
          <w:color w:val="000000"/>
          <w:sz w:val="24"/>
          <w:szCs w:val="24"/>
        </w:rPr>
        <w:t>veci</w:t>
      </w:r>
      <w:r w:rsidRPr="00590E9F">
        <w:rPr>
          <w:rFonts w:ascii="Times New Roman" w:eastAsia="Times New Roman" w:hAnsi="Times New Roman"/>
          <w:color w:val="000000"/>
          <w:spacing w:val="18"/>
          <w:sz w:val="24"/>
          <w:szCs w:val="24"/>
        </w:rPr>
        <w:t xml:space="preserve"> </w:t>
      </w:r>
      <w:r w:rsidRPr="00590E9F">
        <w:rPr>
          <w:rFonts w:ascii="Times New Roman" w:eastAsia="Times New Roman" w:hAnsi="Times New Roman"/>
          <w:color w:val="000000"/>
          <w:sz w:val="24"/>
          <w:szCs w:val="24"/>
        </w:rPr>
        <w:t>C-524/06</w:t>
      </w:r>
      <w:r w:rsidRPr="00590E9F">
        <w:rPr>
          <w:rFonts w:ascii="Times New Roman" w:eastAsia="Times New Roman" w:hAnsi="Times New Roman"/>
          <w:color w:val="000000"/>
          <w:spacing w:val="18"/>
          <w:sz w:val="24"/>
          <w:szCs w:val="24"/>
        </w:rPr>
        <w:t xml:space="preserve"> </w:t>
      </w:r>
      <w:r w:rsidRPr="00590E9F">
        <w:rPr>
          <w:rFonts w:ascii="Times New Roman" w:eastAsia="Times New Roman" w:hAnsi="Times New Roman"/>
          <w:color w:val="000000"/>
          <w:sz w:val="24"/>
          <w:szCs w:val="24"/>
        </w:rPr>
        <w:t>Heinz</w:t>
      </w:r>
      <w:r w:rsidRPr="00590E9F">
        <w:rPr>
          <w:rFonts w:ascii="Times New Roman" w:eastAsia="Times New Roman" w:hAnsi="Times New Roman"/>
          <w:color w:val="000000"/>
          <w:spacing w:val="18"/>
          <w:sz w:val="24"/>
          <w:szCs w:val="24"/>
        </w:rPr>
        <w:t xml:space="preserve"> </w:t>
      </w:r>
      <w:r w:rsidRPr="00590E9F">
        <w:rPr>
          <w:rFonts w:ascii="Times New Roman" w:eastAsia="Times New Roman" w:hAnsi="Times New Roman"/>
          <w:color w:val="000000"/>
          <w:sz w:val="24"/>
          <w:szCs w:val="24"/>
        </w:rPr>
        <w:t>Huber</w:t>
      </w:r>
      <w:r w:rsidRPr="00590E9F">
        <w:rPr>
          <w:rFonts w:ascii="Times New Roman" w:eastAsia="Times New Roman" w:hAnsi="Times New Roman"/>
          <w:color w:val="000000"/>
          <w:spacing w:val="18"/>
          <w:sz w:val="24"/>
          <w:szCs w:val="24"/>
        </w:rPr>
        <w:t xml:space="preserve"> </w:t>
      </w:r>
      <w:r w:rsidRPr="00590E9F">
        <w:rPr>
          <w:rFonts w:ascii="Times New Roman" w:eastAsia="Times New Roman" w:hAnsi="Times New Roman"/>
          <w:color w:val="000000"/>
          <w:sz w:val="24"/>
          <w:szCs w:val="24"/>
        </w:rPr>
        <w:t>proti</w:t>
      </w:r>
      <w:r w:rsidRPr="00590E9F">
        <w:rPr>
          <w:rFonts w:ascii="Times New Roman" w:eastAsia="Times New Roman" w:hAnsi="Times New Roman"/>
          <w:color w:val="000000"/>
          <w:spacing w:val="18"/>
          <w:sz w:val="24"/>
          <w:szCs w:val="24"/>
        </w:rPr>
        <w:t xml:space="preserve"> </w:t>
      </w:r>
      <w:r w:rsidRPr="00590E9F">
        <w:rPr>
          <w:rFonts w:ascii="Times New Roman" w:eastAsia="Times New Roman" w:hAnsi="Times New Roman"/>
          <w:color w:val="000000"/>
          <w:sz w:val="24"/>
          <w:szCs w:val="24"/>
        </w:rPr>
        <w:t>Spolkovej</w:t>
      </w:r>
      <w:r w:rsidRPr="00590E9F">
        <w:rPr>
          <w:rFonts w:ascii="Times New Roman" w:eastAsia="Times New Roman" w:hAnsi="Times New Roman"/>
          <w:color w:val="000000"/>
          <w:spacing w:val="18"/>
          <w:sz w:val="24"/>
          <w:szCs w:val="24"/>
        </w:rPr>
        <w:t xml:space="preserve"> </w:t>
      </w:r>
      <w:r w:rsidRPr="00590E9F">
        <w:rPr>
          <w:rFonts w:ascii="Times New Roman" w:eastAsia="Times New Roman" w:hAnsi="Times New Roman"/>
          <w:color w:val="000000"/>
          <w:sz w:val="24"/>
          <w:szCs w:val="24"/>
        </w:rPr>
        <w:t>republike Nemecko (2008)</w:t>
      </w:r>
    </w:p>
    <w:p w:rsidR="00590E9F" w:rsidRPr="00590E9F" w:rsidRDefault="00590E9F" w:rsidP="00590E9F">
      <w:pPr>
        <w:ind w:left="142" w:hanging="142"/>
        <w:rPr>
          <w:rFonts w:ascii="Times New Roman" w:eastAsia="Times New Roman" w:hAnsi="Times New Roman"/>
          <w:color w:val="000000"/>
          <w:sz w:val="24"/>
          <w:szCs w:val="24"/>
        </w:rPr>
      </w:pPr>
      <w:r w:rsidRPr="00590E9F">
        <w:rPr>
          <w:rFonts w:ascii="Times New Roman" w:eastAsia="Times New Roman" w:hAnsi="Times New Roman"/>
          <w:color w:val="000000"/>
          <w:sz w:val="24"/>
          <w:szCs w:val="24"/>
        </w:rPr>
        <w:lastRenderedPageBreak/>
        <w:t>- rozhodnutie</w:t>
      </w:r>
      <w:r w:rsidRPr="00590E9F">
        <w:rPr>
          <w:rFonts w:ascii="Times New Roman" w:eastAsia="Times New Roman" w:hAnsi="Times New Roman"/>
          <w:color w:val="000000"/>
          <w:spacing w:val="-2"/>
          <w:sz w:val="24"/>
          <w:szCs w:val="24"/>
        </w:rPr>
        <w:t xml:space="preserve"> </w:t>
      </w:r>
      <w:r w:rsidRPr="00590E9F">
        <w:rPr>
          <w:rFonts w:ascii="Times New Roman" w:eastAsia="Times New Roman" w:hAnsi="Times New Roman"/>
          <w:color w:val="000000"/>
          <w:sz w:val="24"/>
          <w:szCs w:val="24"/>
        </w:rPr>
        <w:t>Súdneho</w:t>
      </w:r>
      <w:r w:rsidRPr="00590E9F">
        <w:rPr>
          <w:rFonts w:ascii="Times New Roman" w:eastAsia="Times New Roman" w:hAnsi="Times New Roman"/>
          <w:color w:val="000000"/>
          <w:spacing w:val="-2"/>
          <w:sz w:val="24"/>
          <w:szCs w:val="24"/>
        </w:rPr>
        <w:t xml:space="preserve"> </w:t>
      </w:r>
      <w:r w:rsidRPr="00590E9F">
        <w:rPr>
          <w:rFonts w:ascii="Times New Roman" w:eastAsia="Times New Roman" w:hAnsi="Times New Roman"/>
          <w:color w:val="000000"/>
          <w:sz w:val="24"/>
          <w:szCs w:val="24"/>
        </w:rPr>
        <w:t>dvora</w:t>
      </w:r>
      <w:r w:rsidRPr="00590E9F">
        <w:rPr>
          <w:rFonts w:ascii="Times New Roman" w:eastAsia="Times New Roman" w:hAnsi="Times New Roman"/>
          <w:color w:val="000000"/>
          <w:spacing w:val="-2"/>
          <w:sz w:val="24"/>
          <w:szCs w:val="24"/>
        </w:rPr>
        <w:t xml:space="preserve"> </w:t>
      </w:r>
      <w:r w:rsidRPr="00590E9F">
        <w:rPr>
          <w:rFonts w:ascii="Times New Roman" w:eastAsia="Times New Roman" w:hAnsi="Times New Roman"/>
          <w:color w:val="000000"/>
          <w:sz w:val="24"/>
          <w:szCs w:val="24"/>
        </w:rPr>
        <w:t>vo</w:t>
      </w:r>
      <w:r w:rsidRPr="00590E9F">
        <w:rPr>
          <w:rFonts w:ascii="Times New Roman" w:eastAsia="Times New Roman" w:hAnsi="Times New Roman"/>
          <w:color w:val="000000"/>
          <w:spacing w:val="-2"/>
          <w:sz w:val="24"/>
          <w:szCs w:val="24"/>
        </w:rPr>
        <w:t xml:space="preserve"> </w:t>
      </w:r>
      <w:r w:rsidRPr="00590E9F">
        <w:rPr>
          <w:rFonts w:ascii="Times New Roman" w:eastAsia="Times New Roman" w:hAnsi="Times New Roman"/>
          <w:color w:val="000000"/>
          <w:sz w:val="24"/>
          <w:szCs w:val="24"/>
        </w:rPr>
        <w:t>veci</w:t>
      </w:r>
      <w:r w:rsidRPr="00590E9F">
        <w:rPr>
          <w:rFonts w:ascii="Times New Roman" w:eastAsia="Times New Roman" w:hAnsi="Times New Roman"/>
          <w:color w:val="000000"/>
          <w:spacing w:val="-2"/>
          <w:sz w:val="24"/>
          <w:szCs w:val="24"/>
        </w:rPr>
        <w:t xml:space="preserve"> </w:t>
      </w:r>
      <w:r w:rsidRPr="00590E9F">
        <w:rPr>
          <w:rFonts w:ascii="Times New Roman" w:eastAsia="Times New Roman" w:hAnsi="Times New Roman"/>
          <w:color w:val="000000"/>
          <w:sz w:val="24"/>
          <w:szCs w:val="24"/>
        </w:rPr>
        <w:t>C</w:t>
      </w:r>
      <w:r w:rsidRPr="00590E9F">
        <w:rPr>
          <w:rFonts w:ascii="Times New Roman" w:eastAsia="Times New Roman" w:hAnsi="Times New Roman"/>
          <w:color w:val="000000"/>
          <w:spacing w:val="-2"/>
          <w:sz w:val="24"/>
          <w:szCs w:val="24"/>
        </w:rPr>
        <w:t xml:space="preserve"> </w:t>
      </w:r>
      <w:r w:rsidRPr="00590E9F">
        <w:rPr>
          <w:rFonts w:ascii="Times New Roman" w:eastAsia="Times New Roman" w:hAnsi="Times New Roman"/>
          <w:color w:val="000000"/>
          <w:sz w:val="24"/>
          <w:szCs w:val="24"/>
        </w:rPr>
        <w:t>553/07</w:t>
      </w:r>
      <w:r w:rsidRPr="00590E9F">
        <w:rPr>
          <w:rFonts w:ascii="Times New Roman" w:eastAsia="Times New Roman" w:hAnsi="Times New Roman"/>
          <w:color w:val="000000"/>
          <w:spacing w:val="-2"/>
          <w:sz w:val="24"/>
          <w:szCs w:val="24"/>
        </w:rPr>
        <w:t xml:space="preserve"> </w:t>
      </w:r>
      <w:r w:rsidRPr="00590E9F">
        <w:rPr>
          <w:rFonts w:ascii="Times New Roman" w:eastAsia="Times New Roman" w:hAnsi="Times New Roman"/>
          <w:color w:val="000000"/>
          <w:sz w:val="24"/>
          <w:szCs w:val="24"/>
        </w:rPr>
        <w:t>College</w:t>
      </w:r>
      <w:r w:rsidRPr="00590E9F">
        <w:rPr>
          <w:rFonts w:ascii="Times New Roman" w:eastAsia="Times New Roman" w:hAnsi="Times New Roman"/>
          <w:color w:val="000000"/>
          <w:spacing w:val="-2"/>
          <w:sz w:val="24"/>
          <w:szCs w:val="24"/>
        </w:rPr>
        <w:t xml:space="preserve"> </w:t>
      </w:r>
      <w:r w:rsidRPr="00590E9F">
        <w:rPr>
          <w:rFonts w:ascii="Times New Roman" w:eastAsia="Times New Roman" w:hAnsi="Times New Roman"/>
          <w:color w:val="000000"/>
          <w:sz w:val="24"/>
          <w:szCs w:val="24"/>
        </w:rPr>
        <w:t>van</w:t>
      </w:r>
      <w:r w:rsidRPr="00590E9F">
        <w:rPr>
          <w:rFonts w:ascii="Times New Roman" w:eastAsia="Times New Roman" w:hAnsi="Times New Roman"/>
          <w:color w:val="000000"/>
          <w:spacing w:val="-2"/>
          <w:sz w:val="24"/>
          <w:szCs w:val="24"/>
        </w:rPr>
        <w:t xml:space="preserve"> </w:t>
      </w:r>
      <w:r w:rsidRPr="00590E9F">
        <w:rPr>
          <w:rFonts w:ascii="Times New Roman" w:eastAsia="Times New Roman" w:hAnsi="Times New Roman"/>
          <w:color w:val="000000"/>
          <w:sz w:val="24"/>
          <w:szCs w:val="24"/>
        </w:rPr>
        <w:t>burgemeester</w:t>
      </w:r>
      <w:r w:rsidRPr="00590E9F">
        <w:rPr>
          <w:rFonts w:ascii="Times New Roman" w:eastAsia="Times New Roman" w:hAnsi="Times New Roman"/>
          <w:color w:val="000000"/>
          <w:spacing w:val="-2"/>
          <w:sz w:val="24"/>
          <w:szCs w:val="24"/>
        </w:rPr>
        <w:t xml:space="preserve"> </w:t>
      </w:r>
      <w:r w:rsidRPr="00590E9F">
        <w:rPr>
          <w:rFonts w:ascii="Times New Roman" w:eastAsia="Times New Roman" w:hAnsi="Times New Roman"/>
          <w:color w:val="000000"/>
          <w:sz w:val="24"/>
          <w:szCs w:val="24"/>
        </w:rPr>
        <w:t>en</w:t>
      </w:r>
      <w:r w:rsidRPr="00590E9F">
        <w:rPr>
          <w:rFonts w:ascii="Times New Roman" w:eastAsia="Times New Roman" w:hAnsi="Times New Roman"/>
          <w:color w:val="000000"/>
          <w:spacing w:val="-2"/>
          <w:sz w:val="24"/>
          <w:szCs w:val="24"/>
        </w:rPr>
        <w:t xml:space="preserve"> </w:t>
      </w:r>
      <w:r w:rsidRPr="00590E9F">
        <w:rPr>
          <w:rFonts w:ascii="Times New Roman" w:eastAsia="Times New Roman" w:hAnsi="Times New Roman"/>
          <w:color w:val="000000"/>
          <w:sz w:val="24"/>
          <w:szCs w:val="24"/>
        </w:rPr>
        <w:t>wethouders van Rotterdam proti E. E. Rijkeboer (2009)</w:t>
      </w:r>
    </w:p>
    <w:p w:rsidR="00590E9F" w:rsidRPr="00590E9F" w:rsidRDefault="00590E9F" w:rsidP="00590E9F">
      <w:pPr>
        <w:ind w:left="142" w:hanging="142"/>
        <w:rPr>
          <w:rFonts w:ascii="Times New Roman" w:eastAsia="Times New Roman" w:hAnsi="Times New Roman"/>
          <w:color w:val="000000"/>
          <w:sz w:val="24"/>
          <w:szCs w:val="24"/>
        </w:rPr>
      </w:pPr>
      <w:r w:rsidRPr="00590E9F">
        <w:rPr>
          <w:rFonts w:ascii="Times New Roman" w:eastAsia="Times New Roman" w:hAnsi="Times New Roman"/>
          <w:color w:val="000000"/>
          <w:sz w:val="24"/>
          <w:szCs w:val="24"/>
        </w:rPr>
        <w:t>- rozhodnutie</w:t>
      </w:r>
      <w:r w:rsidRPr="00590E9F">
        <w:rPr>
          <w:rFonts w:ascii="Times New Roman" w:eastAsia="Times New Roman" w:hAnsi="Times New Roman"/>
          <w:color w:val="000000"/>
          <w:spacing w:val="41"/>
          <w:sz w:val="24"/>
          <w:szCs w:val="24"/>
        </w:rPr>
        <w:t xml:space="preserve"> </w:t>
      </w:r>
      <w:r w:rsidRPr="00590E9F">
        <w:rPr>
          <w:rFonts w:ascii="Times New Roman" w:eastAsia="Times New Roman" w:hAnsi="Times New Roman"/>
          <w:color w:val="000000"/>
          <w:sz w:val="24"/>
          <w:szCs w:val="24"/>
        </w:rPr>
        <w:t>súdneho</w:t>
      </w:r>
      <w:r w:rsidRPr="00590E9F">
        <w:rPr>
          <w:rFonts w:ascii="Times New Roman" w:eastAsia="Times New Roman" w:hAnsi="Times New Roman"/>
          <w:color w:val="000000"/>
          <w:spacing w:val="41"/>
          <w:sz w:val="24"/>
          <w:szCs w:val="24"/>
        </w:rPr>
        <w:t xml:space="preserve"> </w:t>
      </w:r>
      <w:r w:rsidRPr="00590E9F">
        <w:rPr>
          <w:rFonts w:ascii="Times New Roman" w:eastAsia="Times New Roman" w:hAnsi="Times New Roman"/>
          <w:color w:val="000000"/>
          <w:sz w:val="24"/>
          <w:szCs w:val="24"/>
        </w:rPr>
        <w:t>dvora</w:t>
      </w:r>
      <w:r w:rsidRPr="00590E9F">
        <w:rPr>
          <w:rFonts w:ascii="Times New Roman" w:eastAsia="Times New Roman" w:hAnsi="Times New Roman"/>
          <w:color w:val="000000"/>
          <w:spacing w:val="41"/>
          <w:sz w:val="24"/>
          <w:szCs w:val="24"/>
        </w:rPr>
        <w:t xml:space="preserve"> </w:t>
      </w:r>
      <w:r w:rsidRPr="00590E9F">
        <w:rPr>
          <w:rFonts w:ascii="Times New Roman" w:eastAsia="Times New Roman" w:hAnsi="Times New Roman"/>
          <w:color w:val="000000"/>
          <w:sz w:val="24"/>
          <w:szCs w:val="24"/>
        </w:rPr>
        <w:t>v</w:t>
      </w:r>
      <w:r w:rsidRPr="00590E9F">
        <w:rPr>
          <w:rFonts w:ascii="Times New Roman" w:eastAsia="Times New Roman" w:hAnsi="Times New Roman"/>
          <w:color w:val="000000"/>
          <w:spacing w:val="41"/>
          <w:sz w:val="24"/>
          <w:szCs w:val="24"/>
        </w:rPr>
        <w:t xml:space="preserve"> </w:t>
      </w:r>
      <w:r w:rsidRPr="00590E9F">
        <w:rPr>
          <w:rFonts w:ascii="Times New Roman" w:eastAsia="Times New Roman" w:hAnsi="Times New Roman"/>
          <w:color w:val="000000"/>
          <w:sz w:val="24"/>
          <w:szCs w:val="24"/>
        </w:rPr>
        <w:t>spojenej</w:t>
      </w:r>
      <w:r w:rsidRPr="00590E9F">
        <w:rPr>
          <w:rFonts w:ascii="Times New Roman" w:eastAsia="Times New Roman" w:hAnsi="Times New Roman"/>
          <w:color w:val="000000"/>
          <w:spacing w:val="41"/>
          <w:sz w:val="24"/>
          <w:szCs w:val="24"/>
        </w:rPr>
        <w:t xml:space="preserve"> </w:t>
      </w:r>
      <w:r w:rsidRPr="00590E9F">
        <w:rPr>
          <w:rFonts w:ascii="Times New Roman" w:eastAsia="Times New Roman" w:hAnsi="Times New Roman"/>
          <w:color w:val="000000"/>
          <w:sz w:val="24"/>
          <w:szCs w:val="24"/>
        </w:rPr>
        <w:t>veci</w:t>
      </w:r>
      <w:r w:rsidRPr="00590E9F">
        <w:rPr>
          <w:rFonts w:ascii="Times New Roman" w:eastAsia="Times New Roman" w:hAnsi="Times New Roman"/>
          <w:color w:val="000000"/>
          <w:spacing w:val="41"/>
          <w:sz w:val="24"/>
          <w:szCs w:val="24"/>
        </w:rPr>
        <w:t xml:space="preserve"> </w:t>
      </w:r>
      <w:r w:rsidRPr="00590E9F">
        <w:rPr>
          <w:rFonts w:ascii="Times New Roman" w:eastAsia="Times New Roman" w:hAnsi="Times New Roman"/>
          <w:color w:val="000000"/>
          <w:sz w:val="24"/>
          <w:szCs w:val="24"/>
        </w:rPr>
        <w:t>C-92/09</w:t>
      </w:r>
      <w:r w:rsidRPr="00590E9F">
        <w:rPr>
          <w:rFonts w:ascii="Times New Roman" w:eastAsia="Times New Roman" w:hAnsi="Times New Roman"/>
          <w:color w:val="000000"/>
          <w:spacing w:val="41"/>
          <w:sz w:val="24"/>
          <w:szCs w:val="24"/>
        </w:rPr>
        <w:t xml:space="preserve"> </w:t>
      </w:r>
      <w:r w:rsidRPr="00590E9F">
        <w:rPr>
          <w:rFonts w:ascii="Times New Roman" w:eastAsia="Times New Roman" w:hAnsi="Times New Roman"/>
          <w:color w:val="000000"/>
          <w:sz w:val="24"/>
          <w:szCs w:val="24"/>
        </w:rPr>
        <w:t>a</w:t>
      </w:r>
      <w:r w:rsidRPr="00590E9F">
        <w:rPr>
          <w:rFonts w:ascii="Times New Roman" w:eastAsia="Times New Roman" w:hAnsi="Times New Roman"/>
          <w:color w:val="000000"/>
          <w:spacing w:val="41"/>
          <w:sz w:val="24"/>
          <w:szCs w:val="24"/>
        </w:rPr>
        <w:t xml:space="preserve"> </w:t>
      </w:r>
      <w:r w:rsidRPr="00590E9F">
        <w:rPr>
          <w:rFonts w:ascii="Times New Roman" w:eastAsia="Times New Roman" w:hAnsi="Times New Roman"/>
          <w:color w:val="000000"/>
          <w:sz w:val="24"/>
          <w:szCs w:val="24"/>
        </w:rPr>
        <w:t>C-93/09</w:t>
      </w:r>
      <w:r w:rsidRPr="00590E9F">
        <w:rPr>
          <w:rFonts w:ascii="Times New Roman" w:eastAsia="Times New Roman" w:hAnsi="Times New Roman"/>
          <w:color w:val="000000"/>
          <w:spacing w:val="41"/>
          <w:sz w:val="24"/>
          <w:szCs w:val="24"/>
        </w:rPr>
        <w:t xml:space="preserve"> </w:t>
      </w:r>
      <w:r w:rsidRPr="00590E9F">
        <w:rPr>
          <w:rFonts w:ascii="Times New Roman" w:eastAsia="Times New Roman" w:hAnsi="Times New Roman"/>
          <w:color w:val="000000"/>
          <w:sz w:val="24"/>
          <w:szCs w:val="24"/>
        </w:rPr>
        <w:t>Volker</w:t>
      </w:r>
      <w:r w:rsidRPr="00590E9F">
        <w:rPr>
          <w:rFonts w:ascii="Times New Roman" w:eastAsia="Times New Roman" w:hAnsi="Times New Roman"/>
          <w:color w:val="000000"/>
          <w:spacing w:val="41"/>
          <w:sz w:val="24"/>
          <w:szCs w:val="24"/>
        </w:rPr>
        <w:t xml:space="preserve"> </w:t>
      </w:r>
      <w:r w:rsidRPr="00590E9F">
        <w:rPr>
          <w:rFonts w:ascii="Times New Roman" w:eastAsia="Times New Roman" w:hAnsi="Times New Roman"/>
          <w:color w:val="000000"/>
          <w:sz w:val="24"/>
          <w:szCs w:val="24"/>
        </w:rPr>
        <w:t>und</w:t>
      </w:r>
      <w:r w:rsidRPr="00590E9F">
        <w:rPr>
          <w:rFonts w:ascii="Times New Roman" w:eastAsia="Times New Roman" w:hAnsi="Times New Roman"/>
          <w:color w:val="000000"/>
          <w:spacing w:val="41"/>
          <w:sz w:val="24"/>
          <w:szCs w:val="24"/>
        </w:rPr>
        <w:t xml:space="preserve"> </w:t>
      </w:r>
      <w:r w:rsidRPr="00590E9F">
        <w:rPr>
          <w:rFonts w:ascii="Times New Roman" w:eastAsia="Times New Roman" w:hAnsi="Times New Roman"/>
          <w:color w:val="000000"/>
          <w:sz w:val="24"/>
          <w:szCs w:val="24"/>
        </w:rPr>
        <w:t>Markus Schecke</w:t>
      </w:r>
      <w:r w:rsidRPr="00590E9F">
        <w:rPr>
          <w:rFonts w:ascii="Times New Roman" w:eastAsia="Times New Roman" w:hAnsi="Times New Roman"/>
          <w:color w:val="000000"/>
          <w:spacing w:val="15"/>
          <w:sz w:val="24"/>
          <w:szCs w:val="24"/>
        </w:rPr>
        <w:t xml:space="preserve"> </w:t>
      </w:r>
      <w:r w:rsidRPr="00590E9F">
        <w:rPr>
          <w:rFonts w:ascii="Times New Roman" w:eastAsia="Times New Roman" w:hAnsi="Times New Roman"/>
          <w:color w:val="000000"/>
          <w:sz w:val="24"/>
          <w:szCs w:val="24"/>
        </w:rPr>
        <w:t>GbR</w:t>
      </w:r>
      <w:r w:rsidRPr="00590E9F">
        <w:rPr>
          <w:rFonts w:ascii="Times New Roman" w:eastAsia="Times New Roman" w:hAnsi="Times New Roman"/>
          <w:color w:val="000000"/>
          <w:spacing w:val="15"/>
          <w:sz w:val="24"/>
          <w:szCs w:val="24"/>
        </w:rPr>
        <w:t xml:space="preserve"> </w:t>
      </w:r>
      <w:r w:rsidRPr="00590E9F">
        <w:rPr>
          <w:rFonts w:ascii="Times New Roman" w:eastAsia="Times New Roman" w:hAnsi="Times New Roman"/>
          <w:color w:val="000000"/>
          <w:sz w:val="24"/>
          <w:szCs w:val="24"/>
        </w:rPr>
        <w:t>(C</w:t>
      </w:r>
      <w:r w:rsidRPr="00590E9F">
        <w:rPr>
          <w:rFonts w:ascii="Times New Roman" w:eastAsia="Times New Roman" w:hAnsi="Times New Roman"/>
          <w:color w:val="000000"/>
          <w:spacing w:val="15"/>
          <w:sz w:val="24"/>
          <w:szCs w:val="24"/>
        </w:rPr>
        <w:t xml:space="preserve"> </w:t>
      </w:r>
      <w:r w:rsidRPr="00590E9F">
        <w:rPr>
          <w:rFonts w:ascii="Times New Roman" w:eastAsia="Times New Roman" w:hAnsi="Times New Roman"/>
          <w:color w:val="000000"/>
          <w:sz w:val="24"/>
          <w:szCs w:val="24"/>
        </w:rPr>
        <w:t>92/09)</w:t>
      </w:r>
      <w:r w:rsidRPr="00590E9F">
        <w:rPr>
          <w:rFonts w:ascii="Times New Roman" w:eastAsia="Times New Roman" w:hAnsi="Times New Roman"/>
          <w:color w:val="000000"/>
          <w:spacing w:val="15"/>
          <w:sz w:val="24"/>
          <w:szCs w:val="24"/>
        </w:rPr>
        <w:t xml:space="preserve"> </w:t>
      </w:r>
      <w:r w:rsidRPr="00590E9F">
        <w:rPr>
          <w:rFonts w:ascii="Times New Roman" w:eastAsia="Times New Roman" w:hAnsi="Times New Roman"/>
          <w:color w:val="000000"/>
          <w:sz w:val="24"/>
          <w:szCs w:val="24"/>
        </w:rPr>
        <w:t>a</w:t>
      </w:r>
      <w:r w:rsidRPr="00590E9F">
        <w:rPr>
          <w:rFonts w:ascii="Times New Roman" w:eastAsia="Times New Roman" w:hAnsi="Times New Roman"/>
          <w:color w:val="000000"/>
          <w:spacing w:val="15"/>
          <w:sz w:val="24"/>
          <w:szCs w:val="24"/>
        </w:rPr>
        <w:t xml:space="preserve"> </w:t>
      </w:r>
      <w:r w:rsidRPr="00590E9F">
        <w:rPr>
          <w:rFonts w:ascii="Times New Roman" w:eastAsia="Times New Roman" w:hAnsi="Times New Roman"/>
          <w:color w:val="000000"/>
          <w:sz w:val="24"/>
          <w:szCs w:val="24"/>
        </w:rPr>
        <w:t>Hartmut</w:t>
      </w:r>
      <w:r w:rsidRPr="00590E9F">
        <w:rPr>
          <w:rFonts w:ascii="Times New Roman" w:eastAsia="Times New Roman" w:hAnsi="Times New Roman"/>
          <w:color w:val="000000"/>
          <w:spacing w:val="15"/>
          <w:sz w:val="24"/>
          <w:szCs w:val="24"/>
        </w:rPr>
        <w:t xml:space="preserve"> </w:t>
      </w:r>
      <w:r w:rsidRPr="00590E9F">
        <w:rPr>
          <w:rFonts w:ascii="Times New Roman" w:eastAsia="Times New Roman" w:hAnsi="Times New Roman"/>
          <w:color w:val="000000"/>
          <w:sz w:val="24"/>
          <w:szCs w:val="24"/>
        </w:rPr>
        <w:t>Eifert</w:t>
      </w:r>
      <w:r w:rsidRPr="00590E9F">
        <w:rPr>
          <w:rFonts w:ascii="Times New Roman" w:eastAsia="Times New Roman" w:hAnsi="Times New Roman"/>
          <w:color w:val="000000"/>
          <w:spacing w:val="15"/>
          <w:sz w:val="24"/>
          <w:szCs w:val="24"/>
        </w:rPr>
        <w:t xml:space="preserve"> </w:t>
      </w:r>
      <w:r w:rsidRPr="00590E9F">
        <w:rPr>
          <w:rFonts w:ascii="Times New Roman" w:eastAsia="Times New Roman" w:hAnsi="Times New Roman"/>
          <w:color w:val="000000"/>
          <w:sz w:val="24"/>
          <w:szCs w:val="24"/>
        </w:rPr>
        <w:t>(C</w:t>
      </w:r>
      <w:r w:rsidRPr="00590E9F">
        <w:rPr>
          <w:rFonts w:ascii="Times New Roman" w:eastAsia="Times New Roman" w:hAnsi="Times New Roman"/>
          <w:color w:val="000000"/>
          <w:spacing w:val="15"/>
          <w:sz w:val="24"/>
          <w:szCs w:val="24"/>
        </w:rPr>
        <w:t xml:space="preserve"> </w:t>
      </w:r>
      <w:r w:rsidRPr="00590E9F">
        <w:rPr>
          <w:rFonts w:ascii="Times New Roman" w:eastAsia="Times New Roman" w:hAnsi="Times New Roman"/>
          <w:color w:val="000000"/>
          <w:sz w:val="24"/>
          <w:szCs w:val="24"/>
        </w:rPr>
        <w:t>93/09)</w:t>
      </w:r>
      <w:r w:rsidRPr="00590E9F">
        <w:rPr>
          <w:rFonts w:ascii="Times New Roman" w:eastAsia="Times New Roman" w:hAnsi="Times New Roman"/>
          <w:color w:val="000000"/>
          <w:spacing w:val="15"/>
          <w:sz w:val="24"/>
          <w:szCs w:val="24"/>
        </w:rPr>
        <w:t xml:space="preserve"> </w:t>
      </w:r>
      <w:r w:rsidRPr="00590E9F">
        <w:rPr>
          <w:rFonts w:ascii="Times New Roman" w:eastAsia="Times New Roman" w:hAnsi="Times New Roman"/>
          <w:color w:val="000000"/>
          <w:sz w:val="24"/>
          <w:szCs w:val="24"/>
        </w:rPr>
        <w:t>proti</w:t>
      </w:r>
      <w:r w:rsidRPr="00590E9F">
        <w:rPr>
          <w:rFonts w:ascii="Times New Roman" w:eastAsia="Times New Roman" w:hAnsi="Times New Roman"/>
          <w:color w:val="000000"/>
          <w:spacing w:val="15"/>
          <w:sz w:val="24"/>
          <w:szCs w:val="24"/>
        </w:rPr>
        <w:t xml:space="preserve"> </w:t>
      </w:r>
      <w:r w:rsidRPr="00590E9F">
        <w:rPr>
          <w:rFonts w:ascii="Times New Roman" w:eastAsia="Times New Roman" w:hAnsi="Times New Roman"/>
          <w:color w:val="000000"/>
          <w:sz w:val="24"/>
          <w:szCs w:val="24"/>
        </w:rPr>
        <w:t>Spolkovej</w:t>
      </w:r>
      <w:r w:rsidRPr="00590E9F">
        <w:rPr>
          <w:rFonts w:ascii="Times New Roman" w:eastAsia="Times New Roman" w:hAnsi="Times New Roman"/>
          <w:color w:val="000000"/>
          <w:spacing w:val="15"/>
          <w:sz w:val="24"/>
          <w:szCs w:val="24"/>
        </w:rPr>
        <w:t xml:space="preserve"> </w:t>
      </w:r>
      <w:r w:rsidRPr="00590E9F">
        <w:rPr>
          <w:rFonts w:ascii="Times New Roman" w:eastAsia="Times New Roman" w:hAnsi="Times New Roman"/>
          <w:color w:val="000000"/>
          <w:sz w:val="24"/>
          <w:szCs w:val="24"/>
        </w:rPr>
        <w:t>krajine</w:t>
      </w:r>
      <w:r w:rsidRPr="00590E9F">
        <w:rPr>
          <w:rFonts w:ascii="Times New Roman" w:eastAsia="Times New Roman" w:hAnsi="Times New Roman"/>
          <w:color w:val="000000"/>
          <w:spacing w:val="15"/>
          <w:sz w:val="24"/>
          <w:szCs w:val="24"/>
        </w:rPr>
        <w:t xml:space="preserve"> </w:t>
      </w:r>
      <w:r w:rsidRPr="00590E9F">
        <w:rPr>
          <w:rFonts w:ascii="Times New Roman" w:eastAsia="Times New Roman" w:hAnsi="Times New Roman"/>
          <w:color w:val="000000"/>
          <w:sz w:val="24"/>
          <w:szCs w:val="24"/>
        </w:rPr>
        <w:t>Hesensko (2010)</w:t>
      </w:r>
    </w:p>
    <w:p w:rsidR="00590E9F" w:rsidRPr="00590E9F" w:rsidRDefault="00590E9F" w:rsidP="00590E9F">
      <w:pPr>
        <w:ind w:left="142" w:hanging="142"/>
        <w:rPr>
          <w:rFonts w:ascii="Times New Roman" w:eastAsia="Times New Roman" w:hAnsi="Times New Roman"/>
          <w:color w:val="000000"/>
          <w:sz w:val="24"/>
          <w:szCs w:val="24"/>
        </w:rPr>
      </w:pPr>
      <w:r w:rsidRPr="00590E9F">
        <w:rPr>
          <w:rFonts w:ascii="Times New Roman" w:eastAsia="Times New Roman" w:hAnsi="Times New Roman"/>
          <w:color w:val="000000"/>
          <w:sz w:val="24"/>
          <w:szCs w:val="24"/>
        </w:rPr>
        <w:t>- rozhodnutie</w:t>
      </w:r>
      <w:r w:rsidRPr="00590E9F">
        <w:rPr>
          <w:rFonts w:ascii="Times New Roman" w:eastAsia="Times New Roman" w:hAnsi="Times New Roman"/>
          <w:color w:val="000000"/>
          <w:spacing w:val="2"/>
          <w:sz w:val="24"/>
          <w:szCs w:val="24"/>
        </w:rPr>
        <w:t xml:space="preserve"> </w:t>
      </w:r>
      <w:r w:rsidRPr="00590E9F">
        <w:rPr>
          <w:rFonts w:ascii="Times New Roman" w:eastAsia="Times New Roman" w:hAnsi="Times New Roman"/>
          <w:color w:val="000000"/>
          <w:sz w:val="24"/>
          <w:szCs w:val="24"/>
        </w:rPr>
        <w:t>Súdneho</w:t>
      </w:r>
      <w:r w:rsidRPr="00590E9F">
        <w:rPr>
          <w:rFonts w:ascii="Times New Roman" w:eastAsia="Times New Roman" w:hAnsi="Times New Roman"/>
          <w:color w:val="000000"/>
          <w:spacing w:val="2"/>
          <w:sz w:val="24"/>
          <w:szCs w:val="24"/>
        </w:rPr>
        <w:t xml:space="preserve"> </w:t>
      </w:r>
      <w:r w:rsidRPr="00590E9F">
        <w:rPr>
          <w:rFonts w:ascii="Times New Roman" w:eastAsia="Times New Roman" w:hAnsi="Times New Roman"/>
          <w:color w:val="000000"/>
          <w:sz w:val="24"/>
          <w:szCs w:val="24"/>
        </w:rPr>
        <w:t>dvora</w:t>
      </w:r>
      <w:r w:rsidRPr="00590E9F">
        <w:rPr>
          <w:rFonts w:ascii="Times New Roman" w:eastAsia="Times New Roman" w:hAnsi="Times New Roman"/>
          <w:color w:val="000000"/>
          <w:spacing w:val="2"/>
          <w:sz w:val="24"/>
          <w:szCs w:val="24"/>
        </w:rPr>
        <w:t xml:space="preserve"> </w:t>
      </w:r>
      <w:r w:rsidRPr="00590E9F">
        <w:rPr>
          <w:rFonts w:ascii="Times New Roman" w:eastAsia="Times New Roman" w:hAnsi="Times New Roman"/>
          <w:color w:val="000000"/>
          <w:sz w:val="24"/>
          <w:szCs w:val="24"/>
        </w:rPr>
        <w:t>vo</w:t>
      </w:r>
      <w:r w:rsidRPr="00590E9F">
        <w:rPr>
          <w:rFonts w:ascii="Times New Roman" w:eastAsia="Times New Roman" w:hAnsi="Times New Roman"/>
          <w:color w:val="000000"/>
          <w:spacing w:val="2"/>
          <w:sz w:val="24"/>
          <w:szCs w:val="24"/>
        </w:rPr>
        <w:t xml:space="preserve"> </w:t>
      </w:r>
      <w:r w:rsidRPr="00590E9F">
        <w:rPr>
          <w:rFonts w:ascii="Times New Roman" w:eastAsia="Times New Roman" w:hAnsi="Times New Roman"/>
          <w:color w:val="000000"/>
          <w:sz w:val="24"/>
          <w:szCs w:val="24"/>
        </w:rPr>
        <w:t>veci</w:t>
      </w:r>
      <w:r w:rsidRPr="00590E9F">
        <w:rPr>
          <w:rFonts w:ascii="Times New Roman" w:eastAsia="Times New Roman" w:hAnsi="Times New Roman"/>
          <w:color w:val="000000"/>
          <w:spacing w:val="2"/>
          <w:sz w:val="24"/>
          <w:szCs w:val="24"/>
        </w:rPr>
        <w:t xml:space="preserve"> </w:t>
      </w:r>
      <w:r w:rsidRPr="00590E9F">
        <w:rPr>
          <w:rFonts w:ascii="Times New Roman" w:eastAsia="Times New Roman" w:hAnsi="Times New Roman"/>
          <w:color w:val="000000"/>
          <w:sz w:val="24"/>
          <w:szCs w:val="24"/>
        </w:rPr>
        <w:t>C-518/07</w:t>
      </w:r>
      <w:r w:rsidRPr="00590E9F">
        <w:rPr>
          <w:rFonts w:ascii="Times New Roman" w:eastAsia="Times New Roman" w:hAnsi="Times New Roman"/>
          <w:color w:val="000000"/>
          <w:spacing w:val="2"/>
          <w:sz w:val="24"/>
          <w:szCs w:val="24"/>
        </w:rPr>
        <w:t xml:space="preserve"> </w:t>
      </w:r>
      <w:r w:rsidRPr="00590E9F">
        <w:rPr>
          <w:rFonts w:ascii="Times New Roman" w:eastAsia="Times New Roman" w:hAnsi="Times New Roman"/>
          <w:color w:val="000000"/>
          <w:sz w:val="24"/>
          <w:szCs w:val="24"/>
        </w:rPr>
        <w:t>Komisia</w:t>
      </w:r>
      <w:r w:rsidRPr="00590E9F">
        <w:rPr>
          <w:rFonts w:ascii="Times New Roman" w:eastAsia="Times New Roman" w:hAnsi="Times New Roman"/>
          <w:color w:val="000000"/>
          <w:spacing w:val="2"/>
          <w:sz w:val="24"/>
          <w:szCs w:val="24"/>
        </w:rPr>
        <w:t xml:space="preserve"> </w:t>
      </w:r>
      <w:r w:rsidRPr="00590E9F">
        <w:rPr>
          <w:rFonts w:ascii="Times New Roman" w:eastAsia="Times New Roman" w:hAnsi="Times New Roman"/>
          <w:color w:val="000000"/>
          <w:sz w:val="24"/>
          <w:szCs w:val="24"/>
        </w:rPr>
        <w:t>Európskych</w:t>
      </w:r>
      <w:r w:rsidRPr="00590E9F">
        <w:rPr>
          <w:rFonts w:ascii="Times New Roman" w:eastAsia="Times New Roman" w:hAnsi="Times New Roman"/>
          <w:color w:val="000000"/>
          <w:spacing w:val="2"/>
          <w:sz w:val="24"/>
          <w:szCs w:val="24"/>
        </w:rPr>
        <w:t xml:space="preserve"> </w:t>
      </w:r>
      <w:r w:rsidRPr="00590E9F">
        <w:rPr>
          <w:rFonts w:ascii="Times New Roman" w:eastAsia="Times New Roman" w:hAnsi="Times New Roman"/>
          <w:color w:val="000000"/>
          <w:sz w:val="24"/>
          <w:szCs w:val="24"/>
        </w:rPr>
        <w:t>spoločenstiev</w:t>
      </w:r>
      <w:r w:rsidRPr="00590E9F">
        <w:rPr>
          <w:rFonts w:ascii="Times New Roman" w:eastAsia="Times New Roman" w:hAnsi="Times New Roman"/>
          <w:color w:val="000000"/>
          <w:spacing w:val="2"/>
          <w:sz w:val="24"/>
          <w:szCs w:val="24"/>
        </w:rPr>
        <w:t xml:space="preserve"> </w:t>
      </w:r>
      <w:r w:rsidRPr="00590E9F">
        <w:rPr>
          <w:rFonts w:ascii="Times New Roman" w:eastAsia="Times New Roman" w:hAnsi="Times New Roman"/>
          <w:color w:val="000000"/>
          <w:sz w:val="24"/>
          <w:szCs w:val="24"/>
        </w:rPr>
        <w:t>proti Spolkovej republike Nemecko (2010)</w:t>
      </w:r>
    </w:p>
    <w:p w:rsidR="00590E9F" w:rsidRPr="00590E9F" w:rsidRDefault="00590E9F" w:rsidP="00590E9F">
      <w:pPr>
        <w:ind w:left="142" w:hanging="142"/>
        <w:rPr>
          <w:rFonts w:ascii="Times New Roman" w:eastAsia="Times New Roman" w:hAnsi="Times New Roman"/>
          <w:color w:val="000000"/>
          <w:sz w:val="24"/>
          <w:szCs w:val="24"/>
        </w:rPr>
      </w:pPr>
      <w:r w:rsidRPr="00590E9F">
        <w:rPr>
          <w:rFonts w:ascii="Times New Roman" w:eastAsia="Times New Roman" w:hAnsi="Times New Roman"/>
          <w:color w:val="000000"/>
          <w:sz w:val="24"/>
          <w:szCs w:val="24"/>
        </w:rPr>
        <w:t>- rozhodnutie</w:t>
      </w:r>
      <w:r w:rsidRPr="00590E9F">
        <w:rPr>
          <w:rFonts w:ascii="Times New Roman" w:eastAsia="Times New Roman" w:hAnsi="Times New Roman"/>
          <w:color w:val="000000"/>
          <w:spacing w:val="33"/>
          <w:sz w:val="24"/>
          <w:szCs w:val="24"/>
        </w:rPr>
        <w:t xml:space="preserve"> </w:t>
      </w:r>
      <w:r w:rsidRPr="00590E9F">
        <w:rPr>
          <w:rFonts w:ascii="Times New Roman" w:eastAsia="Times New Roman" w:hAnsi="Times New Roman"/>
          <w:color w:val="000000"/>
          <w:sz w:val="24"/>
          <w:szCs w:val="24"/>
        </w:rPr>
        <w:t>Súdneho</w:t>
      </w:r>
      <w:r w:rsidRPr="00590E9F">
        <w:rPr>
          <w:rFonts w:ascii="Times New Roman" w:eastAsia="Times New Roman" w:hAnsi="Times New Roman"/>
          <w:color w:val="000000"/>
          <w:spacing w:val="33"/>
          <w:sz w:val="24"/>
          <w:szCs w:val="24"/>
        </w:rPr>
        <w:t xml:space="preserve"> </w:t>
      </w:r>
      <w:r w:rsidRPr="00590E9F">
        <w:rPr>
          <w:rFonts w:ascii="Times New Roman" w:eastAsia="Times New Roman" w:hAnsi="Times New Roman"/>
          <w:color w:val="000000"/>
          <w:sz w:val="24"/>
          <w:szCs w:val="24"/>
        </w:rPr>
        <w:t>dvora</w:t>
      </w:r>
      <w:r w:rsidRPr="00590E9F">
        <w:rPr>
          <w:rFonts w:ascii="Times New Roman" w:eastAsia="Times New Roman" w:hAnsi="Times New Roman"/>
          <w:color w:val="000000"/>
          <w:spacing w:val="33"/>
          <w:sz w:val="24"/>
          <w:szCs w:val="24"/>
        </w:rPr>
        <w:t xml:space="preserve"> </w:t>
      </w:r>
      <w:r w:rsidRPr="00590E9F">
        <w:rPr>
          <w:rFonts w:ascii="Times New Roman" w:eastAsia="Times New Roman" w:hAnsi="Times New Roman"/>
          <w:color w:val="000000"/>
          <w:sz w:val="24"/>
          <w:szCs w:val="24"/>
        </w:rPr>
        <w:t>vo</w:t>
      </w:r>
      <w:r w:rsidRPr="00590E9F">
        <w:rPr>
          <w:rFonts w:ascii="Times New Roman" w:eastAsia="Times New Roman" w:hAnsi="Times New Roman"/>
          <w:color w:val="000000"/>
          <w:spacing w:val="33"/>
          <w:sz w:val="24"/>
          <w:szCs w:val="24"/>
        </w:rPr>
        <w:t xml:space="preserve"> </w:t>
      </w:r>
      <w:r w:rsidRPr="00590E9F">
        <w:rPr>
          <w:rFonts w:ascii="Times New Roman" w:eastAsia="Times New Roman" w:hAnsi="Times New Roman"/>
          <w:color w:val="000000"/>
          <w:sz w:val="24"/>
          <w:szCs w:val="24"/>
        </w:rPr>
        <w:t>veci</w:t>
      </w:r>
      <w:r w:rsidRPr="00590E9F">
        <w:rPr>
          <w:rFonts w:ascii="Times New Roman" w:eastAsia="Times New Roman" w:hAnsi="Times New Roman"/>
          <w:color w:val="000000"/>
          <w:spacing w:val="33"/>
          <w:sz w:val="24"/>
          <w:szCs w:val="24"/>
        </w:rPr>
        <w:t xml:space="preserve"> </w:t>
      </w:r>
      <w:r w:rsidRPr="00590E9F">
        <w:rPr>
          <w:rFonts w:ascii="Times New Roman" w:eastAsia="Times New Roman" w:hAnsi="Times New Roman"/>
          <w:color w:val="000000"/>
          <w:sz w:val="24"/>
          <w:szCs w:val="24"/>
        </w:rPr>
        <w:t>C-131/12</w:t>
      </w:r>
      <w:r w:rsidRPr="00590E9F">
        <w:rPr>
          <w:rFonts w:ascii="Times New Roman" w:eastAsia="Times New Roman" w:hAnsi="Times New Roman"/>
          <w:color w:val="000000"/>
          <w:spacing w:val="33"/>
          <w:sz w:val="24"/>
          <w:szCs w:val="24"/>
        </w:rPr>
        <w:t xml:space="preserve"> </w:t>
      </w:r>
      <w:r w:rsidRPr="00590E9F">
        <w:rPr>
          <w:rFonts w:ascii="Times New Roman" w:eastAsia="Times New Roman" w:hAnsi="Times New Roman"/>
          <w:color w:val="000000"/>
          <w:sz w:val="24"/>
          <w:szCs w:val="24"/>
        </w:rPr>
        <w:t>Google</w:t>
      </w:r>
      <w:r w:rsidRPr="00590E9F">
        <w:rPr>
          <w:rFonts w:ascii="Times New Roman" w:eastAsia="Times New Roman" w:hAnsi="Times New Roman"/>
          <w:color w:val="000000"/>
          <w:spacing w:val="33"/>
          <w:sz w:val="24"/>
          <w:szCs w:val="24"/>
        </w:rPr>
        <w:t xml:space="preserve"> </w:t>
      </w:r>
      <w:r w:rsidRPr="00590E9F">
        <w:rPr>
          <w:rFonts w:ascii="Times New Roman" w:eastAsia="Times New Roman" w:hAnsi="Times New Roman"/>
          <w:color w:val="000000"/>
          <w:sz w:val="24"/>
          <w:szCs w:val="24"/>
        </w:rPr>
        <w:t>Spain</w:t>
      </w:r>
      <w:r w:rsidRPr="00590E9F">
        <w:rPr>
          <w:rFonts w:ascii="Times New Roman" w:eastAsia="Times New Roman" w:hAnsi="Times New Roman"/>
          <w:color w:val="000000"/>
          <w:spacing w:val="33"/>
          <w:sz w:val="24"/>
          <w:szCs w:val="24"/>
        </w:rPr>
        <w:t xml:space="preserve"> </w:t>
      </w:r>
      <w:r w:rsidRPr="00590E9F">
        <w:rPr>
          <w:rFonts w:ascii="Times New Roman" w:eastAsia="Times New Roman" w:hAnsi="Times New Roman"/>
          <w:color w:val="000000"/>
          <w:sz w:val="24"/>
          <w:szCs w:val="24"/>
        </w:rPr>
        <w:t>SL</w:t>
      </w:r>
      <w:r w:rsidRPr="00590E9F">
        <w:rPr>
          <w:rFonts w:ascii="Times New Roman" w:eastAsia="Times New Roman" w:hAnsi="Times New Roman"/>
          <w:color w:val="000000"/>
          <w:spacing w:val="33"/>
          <w:sz w:val="24"/>
          <w:szCs w:val="24"/>
        </w:rPr>
        <w:t xml:space="preserve"> </w:t>
      </w:r>
      <w:r w:rsidRPr="00590E9F">
        <w:rPr>
          <w:rFonts w:ascii="Times New Roman" w:eastAsia="Times New Roman" w:hAnsi="Times New Roman"/>
          <w:color w:val="000000"/>
          <w:sz w:val="24"/>
          <w:szCs w:val="24"/>
        </w:rPr>
        <w:t>a</w:t>
      </w:r>
      <w:r w:rsidRPr="00590E9F">
        <w:rPr>
          <w:rFonts w:ascii="Times New Roman" w:eastAsia="Times New Roman" w:hAnsi="Times New Roman"/>
          <w:color w:val="000000"/>
          <w:spacing w:val="33"/>
          <w:sz w:val="24"/>
          <w:szCs w:val="24"/>
        </w:rPr>
        <w:t xml:space="preserve"> </w:t>
      </w:r>
      <w:r w:rsidRPr="00590E9F">
        <w:rPr>
          <w:rFonts w:ascii="Times New Roman" w:eastAsia="Times New Roman" w:hAnsi="Times New Roman"/>
          <w:color w:val="000000"/>
          <w:sz w:val="24"/>
          <w:szCs w:val="24"/>
        </w:rPr>
        <w:t>Google</w:t>
      </w:r>
      <w:r w:rsidRPr="00590E9F">
        <w:rPr>
          <w:rFonts w:ascii="Times New Roman" w:eastAsia="Times New Roman" w:hAnsi="Times New Roman"/>
          <w:color w:val="000000"/>
          <w:spacing w:val="33"/>
          <w:sz w:val="24"/>
          <w:szCs w:val="24"/>
        </w:rPr>
        <w:t xml:space="preserve"> </w:t>
      </w:r>
      <w:r w:rsidRPr="00590E9F">
        <w:rPr>
          <w:rFonts w:ascii="Times New Roman" w:eastAsia="Times New Roman" w:hAnsi="Times New Roman"/>
          <w:color w:val="000000"/>
          <w:sz w:val="24"/>
          <w:szCs w:val="24"/>
        </w:rPr>
        <w:t>Inc.</w:t>
      </w:r>
      <w:r w:rsidRPr="00590E9F">
        <w:rPr>
          <w:rFonts w:ascii="Times New Roman" w:eastAsia="Times New Roman" w:hAnsi="Times New Roman"/>
          <w:color w:val="000000"/>
          <w:spacing w:val="33"/>
          <w:sz w:val="24"/>
          <w:szCs w:val="24"/>
        </w:rPr>
        <w:t xml:space="preserve"> </w:t>
      </w:r>
      <w:r w:rsidRPr="00590E9F">
        <w:rPr>
          <w:rFonts w:ascii="Times New Roman" w:eastAsia="Times New Roman" w:hAnsi="Times New Roman"/>
          <w:color w:val="000000"/>
          <w:sz w:val="24"/>
          <w:szCs w:val="24"/>
        </w:rPr>
        <w:t>proti Agencia</w:t>
      </w:r>
      <w:r w:rsidRPr="00590E9F">
        <w:rPr>
          <w:rFonts w:ascii="Times New Roman" w:eastAsia="Times New Roman" w:hAnsi="Times New Roman"/>
          <w:color w:val="000000"/>
          <w:spacing w:val="24"/>
          <w:sz w:val="24"/>
          <w:szCs w:val="24"/>
        </w:rPr>
        <w:t xml:space="preserve"> </w:t>
      </w:r>
      <w:r w:rsidRPr="00590E9F">
        <w:rPr>
          <w:rFonts w:ascii="Times New Roman" w:eastAsia="Times New Roman" w:hAnsi="Times New Roman"/>
          <w:color w:val="000000"/>
          <w:sz w:val="24"/>
          <w:szCs w:val="24"/>
        </w:rPr>
        <w:t>Española</w:t>
      </w:r>
      <w:r w:rsidRPr="00590E9F">
        <w:rPr>
          <w:rFonts w:ascii="Times New Roman" w:eastAsia="Times New Roman" w:hAnsi="Times New Roman"/>
          <w:color w:val="000000"/>
          <w:spacing w:val="24"/>
          <w:sz w:val="24"/>
          <w:szCs w:val="24"/>
        </w:rPr>
        <w:t xml:space="preserve"> </w:t>
      </w:r>
      <w:r w:rsidRPr="00590E9F">
        <w:rPr>
          <w:rFonts w:ascii="Times New Roman" w:eastAsia="Times New Roman" w:hAnsi="Times New Roman"/>
          <w:color w:val="000000"/>
          <w:sz w:val="24"/>
          <w:szCs w:val="24"/>
        </w:rPr>
        <w:t>de</w:t>
      </w:r>
      <w:r w:rsidRPr="00590E9F">
        <w:rPr>
          <w:rFonts w:ascii="Times New Roman" w:eastAsia="Times New Roman" w:hAnsi="Times New Roman"/>
          <w:color w:val="000000"/>
          <w:spacing w:val="24"/>
          <w:sz w:val="24"/>
          <w:szCs w:val="24"/>
        </w:rPr>
        <w:t xml:space="preserve"> </w:t>
      </w:r>
      <w:r w:rsidRPr="00590E9F">
        <w:rPr>
          <w:rFonts w:ascii="Times New Roman" w:eastAsia="Times New Roman" w:hAnsi="Times New Roman"/>
          <w:color w:val="000000"/>
          <w:sz w:val="24"/>
          <w:szCs w:val="24"/>
        </w:rPr>
        <w:t>Protección</w:t>
      </w:r>
      <w:r w:rsidRPr="00590E9F">
        <w:rPr>
          <w:rFonts w:ascii="Times New Roman" w:eastAsia="Times New Roman" w:hAnsi="Times New Roman"/>
          <w:color w:val="000000"/>
          <w:spacing w:val="24"/>
          <w:sz w:val="24"/>
          <w:szCs w:val="24"/>
        </w:rPr>
        <w:t xml:space="preserve"> </w:t>
      </w:r>
      <w:r w:rsidRPr="00590E9F">
        <w:rPr>
          <w:rFonts w:ascii="Times New Roman" w:eastAsia="Times New Roman" w:hAnsi="Times New Roman"/>
          <w:color w:val="000000"/>
          <w:sz w:val="24"/>
          <w:szCs w:val="24"/>
        </w:rPr>
        <w:t>de</w:t>
      </w:r>
      <w:r w:rsidRPr="00590E9F">
        <w:rPr>
          <w:rFonts w:ascii="Times New Roman" w:eastAsia="Times New Roman" w:hAnsi="Times New Roman"/>
          <w:color w:val="000000"/>
          <w:spacing w:val="24"/>
          <w:sz w:val="24"/>
          <w:szCs w:val="24"/>
        </w:rPr>
        <w:t xml:space="preserve"> </w:t>
      </w:r>
      <w:r w:rsidRPr="00590E9F">
        <w:rPr>
          <w:rFonts w:ascii="Times New Roman" w:eastAsia="Times New Roman" w:hAnsi="Times New Roman"/>
          <w:color w:val="000000"/>
          <w:sz w:val="24"/>
          <w:szCs w:val="24"/>
        </w:rPr>
        <w:t>Datos</w:t>
      </w:r>
      <w:r w:rsidRPr="00590E9F">
        <w:rPr>
          <w:rFonts w:ascii="Times New Roman" w:eastAsia="Times New Roman" w:hAnsi="Times New Roman"/>
          <w:color w:val="000000"/>
          <w:spacing w:val="24"/>
          <w:sz w:val="24"/>
          <w:szCs w:val="24"/>
        </w:rPr>
        <w:t xml:space="preserve"> </w:t>
      </w:r>
      <w:r w:rsidRPr="00590E9F">
        <w:rPr>
          <w:rFonts w:ascii="Times New Roman" w:eastAsia="Times New Roman" w:hAnsi="Times New Roman"/>
          <w:color w:val="000000"/>
          <w:sz w:val="24"/>
          <w:szCs w:val="24"/>
        </w:rPr>
        <w:t>(AEPD)</w:t>
      </w:r>
      <w:r w:rsidRPr="00590E9F">
        <w:rPr>
          <w:rFonts w:ascii="Times New Roman" w:eastAsia="Times New Roman" w:hAnsi="Times New Roman"/>
          <w:color w:val="000000"/>
          <w:spacing w:val="24"/>
          <w:sz w:val="24"/>
          <w:szCs w:val="24"/>
        </w:rPr>
        <w:t xml:space="preserve"> </w:t>
      </w:r>
      <w:r w:rsidRPr="00590E9F">
        <w:rPr>
          <w:rFonts w:ascii="Times New Roman" w:eastAsia="Times New Roman" w:hAnsi="Times New Roman"/>
          <w:color w:val="000000"/>
          <w:sz w:val="24"/>
          <w:szCs w:val="24"/>
        </w:rPr>
        <w:t>a</w:t>
      </w:r>
      <w:r w:rsidRPr="00590E9F">
        <w:rPr>
          <w:rFonts w:ascii="Times New Roman" w:eastAsia="Times New Roman" w:hAnsi="Times New Roman"/>
          <w:color w:val="000000"/>
          <w:spacing w:val="24"/>
          <w:sz w:val="24"/>
          <w:szCs w:val="24"/>
        </w:rPr>
        <w:t xml:space="preserve"> </w:t>
      </w:r>
      <w:r w:rsidRPr="00590E9F">
        <w:rPr>
          <w:rFonts w:ascii="Times New Roman" w:eastAsia="Times New Roman" w:hAnsi="Times New Roman"/>
          <w:color w:val="000000"/>
          <w:sz w:val="24"/>
          <w:szCs w:val="24"/>
        </w:rPr>
        <w:t>Mariovi</w:t>
      </w:r>
      <w:r w:rsidRPr="00590E9F">
        <w:rPr>
          <w:rFonts w:ascii="Times New Roman" w:eastAsia="Times New Roman" w:hAnsi="Times New Roman"/>
          <w:color w:val="000000"/>
          <w:spacing w:val="24"/>
          <w:sz w:val="24"/>
          <w:szCs w:val="24"/>
        </w:rPr>
        <w:t xml:space="preserve"> </w:t>
      </w:r>
      <w:r w:rsidRPr="00590E9F">
        <w:rPr>
          <w:rFonts w:ascii="Times New Roman" w:eastAsia="Times New Roman" w:hAnsi="Times New Roman"/>
          <w:color w:val="000000"/>
          <w:sz w:val="24"/>
          <w:szCs w:val="24"/>
        </w:rPr>
        <w:t>Costejovi</w:t>
      </w:r>
      <w:r w:rsidRPr="00590E9F">
        <w:rPr>
          <w:rFonts w:ascii="Times New Roman" w:eastAsia="Times New Roman" w:hAnsi="Times New Roman"/>
          <w:color w:val="000000"/>
          <w:spacing w:val="24"/>
          <w:sz w:val="24"/>
          <w:szCs w:val="24"/>
        </w:rPr>
        <w:t xml:space="preserve"> </w:t>
      </w:r>
      <w:r w:rsidRPr="00590E9F">
        <w:rPr>
          <w:rFonts w:ascii="Times New Roman" w:eastAsia="Times New Roman" w:hAnsi="Times New Roman"/>
          <w:color w:val="000000"/>
          <w:sz w:val="24"/>
          <w:szCs w:val="24"/>
        </w:rPr>
        <w:t>Gonzálezovi (2014)</w:t>
      </w:r>
    </w:p>
    <w:p w:rsidR="00590E9F" w:rsidRPr="00590E9F" w:rsidRDefault="00590E9F" w:rsidP="00590E9F">
      <w:pPr>
        <w:ind w:left="142" w:hanging="142"/>
        <w:rPr>
          <w:rFonts w:ascii="Times New Roman" w:eastAsia="Times New Roman" w:hAnsi="Times New Roman"/>
          <w:color w:val="000000"/>
          <w:sz w:val="24"/>
          <w:szCs w:val="24"/>
        </w:rPr>
      </w:pPr>
      <w:r w:rsidRPr="00590E9F">
        <w:rPr>
          <w:rFonts w:ascii="Times New Roman" w:eastAsia="Times New Roman" w:hAnsi="Times New Roman"/>
          <w:color w:val="000000"/>
          <w:sz w:val="24"/>
          <w:szCs w:val="24"/>
        </w:rPr>
        <w:t>- rozhodnutie</w:t>
      </w:r>
      <w:r w:rsidRPr="00590E9F">
        <w:rPr>
          <w:rFonts w:ascii="Times New Roman" w:eastAsia="Times New Roman" w:hAnsi="Times New Roman"/>
          <w:color w:val="000000"/>
          <w:spacing w:val="9"/>
          <w:sz w:val="24"/>
          <w:szCs w:val="24"/>
        </w:rPr>
        <w:t xml:space="preserve"> </w:t>
      </w:r>
      <w:r w:rsidRPr="00590E9F">
        <w:rPr>
          <w:rFonts w:ascii="Times New Roman" w:eastAsia="Times New Roman" w:hAnsi="Times New Roman"/>
          <w:color w:val="000000"/>
          <w:sz w:val="24"/>
          <w:szCs w:val="24"/>
        </w:rPr>
        <w:t>Súdneho</w:t>
      </w:r>
      <w:r w:rsidRPr="00590E9F">
        <w:rPr>
          <w:rFonts w:ascii="Times New Roman" w:eastAsia="Times New Roman" w:hAnsi="Times New Roman"/>
          <w:color w:val="000000"/>
          <w:spacing w:val="9"/>
          <w:sz w:val="24"/>
          <w:szCs w:val="24"/>
        </w:rPr>
        <w:t xml:space="preserve"> </w:t>
      </w:r>
      <w:r w:rsidRPr="00590E9F">
        <w:rPr>
          <w:rFonts w:ascii="Times New Roman" w:eastAsia="Times New Roman" w:hAnsi="Times New Roman"/>
          <w:color w:val="000000"/>
          <w:sz w:val="24"/>
          <w:szCs w:val="24"/>
        </w:rPr>
        <w:t>dvora</w:t>
      </w:r>
      <w:r w:rsidRPr="00590E9F">
        <w:rPr>
          <w:rFonts w:ascii="Times New Roman" w:eastAsia="Times New Roman" w:hAnsi="Times New Roman"/>
          <w:color w:val="000000"/>
          <w:spacing w:val="9"/>
          <w:sz w:val="24"/>
          <w:szCs w:val="24"/>
        </w:rPr>
        <w:t xml:space="preserve"> </w:t>
      </w:r>
      <w:r w:rsidRPr="00590E9F">
        <w:rPr>
          <w:rFonts w:ascii="Times New Roman" w:eastAsia="Times New Roman" w:hAnsi="Times New Roman"/>
          <w:color w:val="000000"/>
          <w:sz w:val="24"/>
          <w:szCs w:val="24"/>
        </w:rPr>
        <w:t>vo</w:t>
      </w:r>
      <w:r w:rsidRPr="00590E9F">
        <w:rPr>
          <w:rFonts w:ascii="Times New Roman" w:eastAsia="Times New Roman" w:hAnsi="Times New Roman"/>
          <w:color w:val="000000"/>
          <w:spacing w:val="9"/>
          <w:sz w:val="24"/>
          <w:szCs w:val="24"/>
        </w:rPr>
        <w:t xml:space="preserve"> </w:t>
      </w:r>
      <w:r w:rsidRPr="00590E9F">
        <w:rPr>
          <w:rFonts w:ascii="Times New Roman" w:eastAsia="Times New Roman" w:hAnsi="Times New Roman"/>
          <w:color w:val="000000"/>
          <w:sz w:val="24"/>
          <w:szCs w:val="24"/>
        </w:rPr>
        <w:t>veci</w:t>
      </w:r>
      <w:r w:rsidRPr="00590E9F">
        <w:rPr>
          <w:rFonts w:ascii="Times New Roman" w:eastAsia="Times New Roman" w:hAnsi="Times New Roman"/>
          <w:color w:val="000000"/>
          <w:spacing w:val="9"/>
          <w:sz w:val="24"/>
          <w:szCs w:val="24"/>
        </w:rPr>
        <w:t xml:space="preserve"> </w:t>
      </w:r>
      <w:r w:rsidRPr="00590E9F">
        <w:rPr>
          <w:rFonts w:ascii="Times New Roman" w:eastAsia="Times New Roman" w:hAnsi="Times New Roman"/>
          <w:color w:val="000000"/>
          <w:sz w:val="24"/>
          <w:szCs w:val="24"/>
        </w:rPr>
        <w:t>C-212/13</w:t>
      </w:r>
      <w:r w:rsidRPr="00590E9F">
        <w:rPr>
          <w:rFonts w:ascii="Times New Roman" w:eastAsia="Times New Roman" w:hAnsi="Times New Roman"/>
          <w:color w:val="000000"/>
          <w:spacing w:val="9"/>
          <w:sz w:val="24"/>
          <w:szCs w:val="24"/>
        </w:rPr>
        <w:t xml:space="preserve"> </w:t>
      </w:r>
      <w:r w:rsidRPr="00590E9F">
        <w:rPr>
          <w:rFonts w:ascii="Times New Roman" w:eastAsia="Times New Roman" w:hAnsi="Times New Roman"/>
          <w:color w:val="000000"/>
          <w:sz w:val="24"/>
          <w:szCs w:val="24"/>
        </w:rPr>
        <w:t>František</w:t>
      </w:r>
      <w:r w:rsidRPr="00590E9F">
        <w:rPr>
          <w:rFonts w:ascii="Times New Roman" w:eastAsia="Times New Roman" w:hAnsi="Times New Roman"/>
          <w:color w:val="000000"/>
          <w:spacing w:val="9"/>
          <w:sz w:val="24"/>
          <w:szCs w:val="24"/>
        </w:rPr>
        <w:t xml:space="preserve"> </w:t>
      </w:r>
      <w:r w:rsidRPr="00590E9F">
        <w:rPr>
          <w:rFonts w:ascii="Times New Roman" w:eastAsia="Times New Roman" w:hAnsi="Times New Roman"/>
          <w:color w:val="000000"/>
          <w:sz w:val="24"/>
          <w:szCs w:val="24"/>
        </w:rPr>
        <w:t>Ryneš</w:t>
      </w:r>
      <w:r w:rsidRPr="00590E9F">
        <w:rPr>
          <w:rFonts w:ascii="Times New Roman" w:eastAsia="Times New Roman" w:hAnsi="Times New Roman"/>
          <w:color w:val="000000"/>
          <w:spacing w:val="9"/>
          <w:sz w:val="24"/>
          <w:szCs w:val="24"/>
        </w:rPr>
        <w:t xml:space="preserve"> </w:t>
      </w:r>
      <w:r w:rsidRPr="00590E9F">
        <w:rPr>
          <w:rFonts w:ascii="Times New Roman" w:eastAsia="Times New Roman" w:hAnsi="Times New Roman"/>
          <w:color w:val="000000"/>
          <w:sz w:val="24"/>
          <w:szCs w:val="24"/>
        </w:rPr>
        <w:t>proti</w:t>
      </w:r>
      <w:r w:rsidRPr="00590E9F">
        <w:rPr>
          <w:rFonts w:ascii="Times New Roman" w:eastAsia="Times New Roman" w:hAnsi="Times New Roman"/>
          <w:color w:val="000000"/>
          <w:spacing w:val="9"/>
          <w:sz w:val="24"/>
          <w:szCs w:val="24"/>
        </w:rPr>
        <w:t xml:space="preserve"> </w:t>
      </w:r>
      <w:r w:rsidRPr="00590E9F">
        <w:rPr>
          <w:rFonts w:ascii="Times New Roman" w:eastAsia="Times New Roman" w:hAnsi="Times New Roman"/>
          <w:color w:val="000000"/>
          <w:sz w:val="24"/>
          <w:szCs w:val="24"/>
        </w:rPr>
        <w:t>Úřad</w:t>
      </w:r>
      <w:r w:rsidRPr="00590E9F">
        <w:rPr>
          <w:rFonts w:ascii="Times New Roman" w:eastAsia="Times New Roman" w:hAnsi="Times New Roman"/>
          <w:color w:val="000000"/>
          <w:spacing w:val="9"/>
          <w:sz w:val="24"/>
          <w:szCs w:val="24"/>
        </w:rPr>
        <w:t xml:space="preserve"> </w:t>
      </w:r>
      <w:r w:rsidRPr="00590E9F">
        <w:rPr>
          <w:rFonts w:ascii="Times New Roman" w:eastAsia="Times New Roman" w:hAnsi="Times New Roman"/>
          <w:color w:val="000000"/>
          <w:sz w:val="24"/>
          <w:szCs w:val="24"/>
        </w:rPr>
        <w:t>pro</w:t>
      </w:r>
      <w:r w:rsidRPr="00590E9F">
        <w:rPr>
          <w:rFonts w:ascii="Times New Roman" w:eastAsia="Times New Roman" w:hAnsi="Times New Roman"/>
          <w:color w:val="000000"/>
          <w:spacing w:val="9"/>
          <w:sz w:val="24"/>
          <w:szCs w:val="24"/>
        </w:rPr>
        <w:t xml:space="preserve"> </w:t>
      </w:r>
      <w:r w:rsidRPr="00590E9F">
        <w:rPr>
          <w:rFonts w:ascii="Times New Roman" w:eastAsia="Times New Roman" w:hAnsi="Times New Roman"/>
          <w:color w:val="000000"/>
          <w:sz w:val="24"/>
          <w:szCs w:val="24"/>
        </w:rPr>
        <w:t>ochranu osobních údajů (2014)</w:t>
      </w:r>
    </w:p>
    <w:p w:rsidR="00590E9F" w:rsidRPr="00590E9F" w:rsidRDefault="00590E9F" w:rsidP="00590E9F">
      <w:pPr>
        <w:ind w:left="142" w:hanging="142"/>
        <w:rPr>
          <w:rFonts w:ascii="Times New Roman" w:eastAsia="Times New Roman" w:hAnsi="Times New Roman"/>
          <w:color w:val="000000"/>
          <w:sz w:val="24"/>
          <w:szCs w:val="24"/>
        </w:rPr>
      </w:pPr>
      <w:r w:rsidRPr="00590E9F">
        <w:rPr>
          <w:rFonts w:ascii="Times New Roman" w:eastAsia="Times New Roman" w:hAnsi="Times New Roman"/>
          <w:color w:val="000000"/>
          <w:sz w:val="24"/>
          <w:szCs w:val="24"/>
        </w:rPr>
        <w:t>- rozhodnutie</w:t>
      </w:r>
      <w:r w:rsidRPr="00590E9F">
        <w:rPr>
          <w:rFonts w:ascii="Times New Roman" w:eastAsia="Times New Roman" w:hAnsi="Times New Roman"/>
          <w:color w:val="000000"/>
          <w:spacing w:val="108"/>
          <w:sz w:val="24"/>
          <w:szCs w:val="24"/>
        </w:rPr>
        <w:t xml:space="preserve"> </w:t>
      </w:r>
      <w:r w:rsidRPr="00590E9F">
        <w:rPr>
          <w:rFonts w:ascii="Times New Roman" w:eastAsia="Times New Roman" w:hAnsi="Times New Roman"/>
          <w:color w:val="000000"/>
          <w:sz w:val="24"/>
          <w:szCs w:val="24"/>
        </w:rPr>
        <w:t>Súdneho</w:t>
      </w:r>
      <w:r w:rsidRPr="00590E9F">
        <w:rPr>
          <w:rFonts w:ascii="Times New Roman" w:eastAsia="Times New Roman" w:hAnsi="Times New Roman"/>
          <w:color w:val="000000"/>
          <w:spacing w:val="108"/>
          <w:sz w:val="24"/>
          <w:szCs w:val="24"/>
        </w:rPr>
        <w:t xml:space="preserve"> </w:t>
      </w:r>
      <w:r w:rsidRPr="00590E9F">
        <w:rPr>
          <w:rFonts w:ascii="Times New Roman" w:eastAsia="Times New Roman" w:hAnsi="Times New Roman"/>
          <w:color w:val="000000"/>
          <w:sz w:val="24"/>
          <w:szCs w:val="24"/>
        </w:rPr>
        <w:t>dvora</w:t>
      </w:r>
      <w:r w:rsidRPr="00590E9F">
        <w:rPr>
          <w:rFonts w:ascii="Times New Roman" w:eastAsia="Times New Roman" w:hAnsi="Times New Roman"/>
          <w:color w:val="000000"/>
          <w:spacing w:val="108"/>
          <w:sz w:val="24"/>
          <w:szCs w:val="24"/>
        </w:rPr>
        <w:t xml:space="preserve"> </w:t>
      </w:r>
      <w:r w:rsidRPr="00590E9F">
        <w:rPr>
          <w:rFonts w:ascii="Times New Roman" w:eastAsia="Times New Roman" w:hAnsi="Times New Roman"/>
          <w:color w:val="000000"/>
          <w:sz w:val="24"/>
          <w:szCs w:val="24"/>
        </w:rPr>
        <w:t>vo</w:t>
      </w:r>
      <w:r w:rsidRPr="00590E9F">
        <w:rPr>
          <w:rFonts w:ascii="Times New Roman" w:eastAsia="Times New Roman" w:hAnsi="Times New Roman"/>
          <w:color w:val="000000"/>
          <w:spacing w:val="108"/>
          <w:sz w:val="24"/>
          <w:szCs w:val="24"/>
        </w:rPr>
        <w:t xml:space="preserve"> </w:t>
      </w:r>
      <w:r w:rsidRPr="00590E9F">
        <w:rPr>
          <w:rFonts w:ascii="Times New Roman" w:eastAsia="Times New Roman" w:hAnsi="Times New Roman"/>
          <w:color w:val="000000"/>
          <w:sz w:val="24"/>
          <w:szCs w:val="24"/>
        </w:rPr>
        <w:t>veci</w:t>
      </w:r>
      <w:r w:rsidRPr="00590E9F">
        <w:rPr>
          <w:rFonts w:ascii="Times New Roman" w:eastAsia="Times New Roman" w:hAnsi="Times New Roman"/>
          <w:color w:val="000000"/>
          <w:spacing w:val="108"/>
          <w:sz w:val="24"/>
          <w:szCs w:val="24"/>
        </w:rPr>
        <w:t xml:space="preserve"> </w:t>
      </w:r>
      <w:r w:rsidRPr="00590E9F">
        <w:rPr>
          <w:rFonts w:ascii="Times New Roman" w:eastAsia="Times New Roman" w:hAnsi="Times New Roman"/>
          <w:color w:val="000000"/>
          <w:sz w:val="24"/>
          <w:szCs w:val="24"/>
        </w:rPr>
        <w:t>C-230/14</w:t>
      </w:r>
      <w:r w:rsidRPr="00590E9F">
        <w:rPr>
          <w:rFonts w:ascii="Times New Roman" w:eastAsia="Times New Roman" w:hAnsi="Times New Roman"/>
          <w:color w:val="000000"/>
          <w:spacing w:val="108"/>
          <w:sz w:val="24"/>
          <w:szCs w:val="24"/>
        </w:rPr>
        <w:t xml:space="preserve"> </w:t>
      </w:r>
      <w:r w:rsidRPr="00590E9F">
        <w:rPr>
          <w:rFonts w:ascii="Times New Roman" w:eastAsia="Times New Roman" w:hAnsi="Times New Roman"/>
          <w:color w:val="000000"/>
          <w:sz w:val="24"/>
          <w:szCs w:val="24"/>
        </w:rPr>
        <w:t>Weltimmo</w:t>
      </w:r>
      <w:r w:rsidRPr="00590E9F">
        <w:rPr>
          <w:rFonts w:ascii="Times New Roman" w:eastAsia="Times New Roman" w:hAnsi="Times New Roman"/>
          <w:color w:val="000000"/>
          <w:spacing w:val="108"/>
          <w:sz w:val="24"/>
          <w:szCs w:val="24"/>
        </w:rPr>
        <w:t xml:space="preserve"> </w:t>
      </w:r>
      <w:r w:rsidRPr="00590E9F">
        <w:rPr>
          <w:rFonts w:ascii="Times New Roman" w:eastAsia="Times New Roman" w:hAnsi="Times New Roman"/>
          <w:color w:val="000000"/>
          <w:sz w:val="24"/>
          <w:szCs w:val="24"/>
        </w:rPr>
        <w:t>s.r.o.</w:t>
      </w:r>
      <w:r w:rsidRPr="00590E9F">
        <w:rPr>
          <w:rFonts w:ascii="Times New Roman" w:eastAsia="Times New Roman" w:hAnsi="Times New Roman"/>
          <w:color w:val="000000"/>
          <w:spacing w:val="108"/>
          <w:sz w:val="24"/>
          <w:szCs w:val="24"/>
        </w:rPr>
        <w:t xml:space="preserve"> </w:t>
      </w:r>
      <w:r w:rsidRPr="00590E9F">
        <w:rPr>
          <w:rFonts w:ascii="Times New Roman" w:eastAsia="Times New Roman" w:hAnsi="Times New Roman"/>
          <w:color w:val="000000"/>
          <w:sz w:val="24"/>
          <w:szCs w:val="24"/>
        </w:rPr>
        <w:t>proti</w:t>
      </w:r>
      <w:r w:rsidRPr="00590E9F">
        <w:rPr>
          <w:rFonts w:ascii="Times New Roman" w:eastAsia="Times New Roman" w:hAnsi="Times New Roman"/>
          <w:color w:val="000000"/>
          <w:spacing w:val="108"/>
          <w:sz w:val="24"/>
          <w:szCs w:val="24"/>
        </w:rPr>
        <w:t xml:space="preserve"> </w:t>
      </w:r>
      <w:r w:rsidRPr="00590E9F">
        <w:rPr>
          <w:rFonts w:ascii="Times New Roman" w:eastAsia="Times New Roman" w:hAnsi="Times New Roman"/>
          <w:color w:val="000000"/>
          <w:sz w:val="24"/>
          <w:szCs w:val="24"/>
        </w:rPr>
        <w:t>Nemzeti Adatvédelmi és Információszabadság Hatóság (2015)</w:t>
      </w:r>
    </w:p>
    <w:p w:rsidR="00590E9F" w:rsidRPr="00590E9F" w:rsidRDefault="00590E9F" w:rsidP="00590E9F">
      <w:pPr>
        <w:ind w:left="142" w:hanging="142"/>
        <w:rPr>
          <w:rFonts w:ascii="Times New Roman" w:eastAsia="Times New Roman" w:hAnsi="Times New Roman"/>
          <w:color w:val="000000"/>
          <w:sz w:val="24"/>
          <w:szCs w:val="24"/>
        </w:rPr>
      </w:pPr>
      <w:r w:rsidRPr="00590E9F">
        <w:rPr>
          <w:rFonts w:ascii="Times New Roman" w:eastAsia="Times New Roman" w:hAnsi="Times New Roman"/>
          <w:color w:val="000000"/>
          <w:sz w:val="24"/>
          <w:szCs w:val="24"/>
        </w:rPr>
        <w:t>- rozhodnutie</w:t>
      </w:r>
      <w:r w:rsidRPr="00590E9F">
        <w:rPr>
          <w:rFonts w:ascii="Times New Roman" w:eastAsia="Times New Roman" w:hAnsi="Times New Roman"/>
          <w:color w:val="000000"/>
          <w:spacing w:val="91"/>
          <w:sz w:val="24"/>
          <w:szCs w:val="24"/>
        </w:rPr>
        <w:t xml:space="preserve"> </w:t>
      </w:r>
      <w:r w:rsidRPr="00590E9F">
        <w:rPr>
          <w:rFonts w:ascii="Times New Roman" w:eastAsia="Times New Roman" w:hAnsi="Times New Roman"/>
          <w:color w:val="000000"/>
          <w:sz w:val="24"/>
          <w:szCs w:val="24"/>
        </w:rPr>
        <w:t>Súdneho</w:t>
      </w:r>
      <w:r w:rsidRPr="00590E9F">
        <w:rPr>
          <w:rFonts w:ascii="Times New Roman" w:eastAsia="Times New Roman" w:hAnsi="Times New Roman"/>
          <w:color w:val="000000"/>
          <w:spacing w:val="91"/>
          <w:sz w:val="24"/>
          <w:szCs w:val="24"/>
        </w:rPr>
        <w:t xml:space="preserve"> </w:t>
      </w:r>
      <w:r w:rsidRPr="00590E9F">
        <w:rPr>
          <w:rFonts w:ascii="Times New Roman" w:eastAsia="Times New Roman" w:hAnsi="Times New Roman"/>
          <w:color w:val="000000"/>
          <w:sz w:val="24"/>
          <w:szCs w:val="24"/>
        </w:rPr>
        <w:t>dvora</w:t>
      </w:r>
      <w:r w:rsidRPr="00590E9F">
        <w:rPr>
          <w:rFonts w:ascii="Times New Roman" w:eastAsia="Times New Roman" w:hAnsi="Times New Roman"/>
          <w:color w:val="000000"/>
          <w:spacing w:val="91"/>
          <w:sz w:val="24"/>
          <w:szCs w:val="24"/>
        </w:rPr>
        <w:t xml:space="preserve"> </w:t>
      </w:r>
      <w:r w:rsidRPr="00590E9F">
        <w:rPr>
          <w:rFonts w:ascii="Times New Roman" w:eastAsia="Times New Roman" w:hAnsi="Times New Roman"/>
          <w:color w:val="000000"/>
          <w:sz w:val="24"/>
          <w:szCs w:val="24"/>
        </w:rPr>
        <w:t>vo</w:t>
      </w:r>
      <w:r w:rsidRPr="00590E9F">
        <w:rPr>
          <w:rFonts w:ascii="Times New Roman" w:eastAsia="Times New Roman" w:hAnsi="Times New Roman"/>
          <w:color w:val="000000"/>
          <w:spacing w:val="91"/>
          <w:sz w:val="24"/>
          <w:szCs w:val="24"/>
        </w:rPr>
        <w:t xml:space="preserve"> </w:t>
      </w:r>
      <w:r w:rsidRPr="00590E9F">
        <w:rPr>
          <w:rFonts w:ascii="Times New Roman" w:eastAsia="Times New Roman" w:hAnsi="Times New Roman"/>
          <w:color w:val="000000"/>
          <w:sz w:val="24"/>
          <w:szCs w:val="24"/>
        </w:rPr>
        <w:t>veci</w:t>
      </w:r>
      <w:r w:rsidRPr="00590E9F">
        <w:rPr>
          <w:rFonts w:ascii="Times New Roman" w:eastAsia="Times New Roman" w:hAnsi="Times New Roman"/>
          <w:color w:val="000000"/>
          <w:spacing w:val="91"/>
          <w:sz w:val="24"/>
          <w:szCs w:val="24"/>
        </w:rPr>
        <w:t xml:space="preserve"> </w:t>
      </w:r>
      <w:r w:rsidRPr="00590E9F">
        <w:rPr>
          <w:rFonts w:ascii="Times New Roman" w:eastAsia="Times New Roman" w:hAnsi="Times New Roman"/>
          <w:color w:val="000000"/>
          <w:sz w:val="24"/>
          <w:szCs w:val="24"/>
        </w:rPr>
        <w:t>C-362/14</w:t>
      </w:r>
      <w:r w:rsidRPr="00590E9F">
        <w:rPr>
          <w:rFonts w:ascii="Times New Roman" w:eastAsia="Times New Roman" w:hAnsi="Times New Roman"/>
          <w:color w:val="000000"/>
          <w:spacing w:val="91"/>
          <w:sz w:val="24"/>
          <w:szCs w:val="24"/>
        </w:rPr>
        <w:t xml:space="preserve"> </w:t>
      </w:r>
      <w:r w:rsidRPr="00590E9F">
        <w:rPr>
          <w:rFonts w:ascii="Times New Roman" w:eastAsia="Times New Roman" w:hAnsi="Times New Roman"/>
          <w:color w:val="000000"/>
          <w:sz w:val="24"/>
          <w:szCs w:val="24"/>
        </w:rPr>
        <w:t>Maximillian</w:t>
      </w:r>
      <w:r w:rsidRPr="00590E9F">
        <w:rPr>
          <w:rFonts w:ascii="Times New Roman" w:eastAsia="Times New Roman" w:hAnsi="Times New Roman"/>
          <w:color w:val="000000"/>
          <w:spacing w:val="91"/>
          <w:sz w:val="24"/>
          <w:szCs w:val="24"/>
        </w:rPr>
        <w:t xml:space="preserve"> </w:t>
      </w:r>
      <w:r w:rsidRPr="00590E9F">
        <w:rPr>
          <w:rFonts w:ascii="Times New Roman" w:eastAsia="Times New Roman" w:hAnsi="Times New Roman"/>
          <w:color w:val="000000"/>
          <w:sz w:val="24"/>
          <w:szCs w:val="24"/>
        </w:rPr>
        <w:t>Schrems</w:t>
      </w:r>
      <w:r w:rsidRPr="00590E9F">
        <w:rPr>
          <w:rFonts w:ascii="Times New Roman" w:eastAsia="Times New Roman" w:hAnsi="Times New Roman"/>
          <w:color w:val="000000"/>
          <w:spacing w:val="91"/>
          <w:sz w:val="24"/>
          <w:szCs w:val="24"/>
        </w:rPr>
        <w:t xml:space="preserve"> </w:t>
      </w:r>
      <w:r w:rsidRPr="00590E9F">
        <w:rPr>
          <w:rFonts w:ascii="Times New Roman" w:eastAsia="Times New Roman" w:hAnsi="Times New Roman"/>
          <w:color w:val="000000"/>
          <w:sz w:val="24"/>
          <w:szCs w:val="24"/>
        </w:rPr>
        <w:t>proti</w:t>
      </w:r>
      <w:r w:rsidRPr="00590E9F">
        <w:rPr>
          <w:rFonts w:ascii="Times New Roman" w:eastAsia="Times New Roman" w:hAnsi="Times New Roman"/>
          <w:color w:val="000000"/>
          <w:spacing w:val="91"/>
          <w:sz w:val="24"/>
          <w:szCs w:val="24"/>
        </w:rPr>
        <w:t xml:space="preserve"> </w:t>
      </w:r>
      <w:r w:rsidRPr="00590E9F">
        <w:rPr>
          <w:rFonts w:ascii="Times New Roman" w:eastAsia="Times New Roman" w:hAnsi="Times New Roman"/>
          <w:color w:val="000000"/>
          <w:sz w:val="24"/>
          <w:szCs w:val="24"/>
        </w:rPr>
        <w:t>Data Protection Commissioner (2015)</w:t>
      </w:r>
    </w:p>
    <w:p w:rsidR="00590E9F" w:rsidRPr="00590E9F" w:rsidRDefault="00590E9F" w:rsidP="00590E9F">
      <w:pPr>
        <w:rPr>
          <w:rFonts w:ascii="Times New Roman" w:eastAsia="Times New Roman" w:hAnsi="Times New Roman"/>
          <w:color w:val="000000"/>
          <w:sz w:val="24"/>
          <w:szCs w:val="24"/>
        </w:rPr>
      </w:pPr>
    </w:p>
    <w:p w:rsidR="00590E9F" w:rsidRPr="00590E9F" w:rsidRDefault="00590E9F" w:rsidP="00590E9F">
      <w:pPr>
        <w:spacing w:after="0"/>
        <w:rPr>
          <w:rFonts w:ascii="Times New Roman" w:eastAsia="Times New Roman" w:hAnsi="Times New Roman"/>
          <w:b/>
          <w:bCs/>
          <w:color w:val="000000"/>
          <w:sz w:val="24"/>
          <w:szCs w:val="24"/>
        </w:rPr>
      </w:pPr>
      <w:r w:rsidRPr="00590E9F">
        <w:rPr>
          <w:rFonts w:ascii="Times New Roman" w:eastAsia="Times New Roman" w:hAnsi="Times New Roman"/>
          <w:b/>
          <w:bCs/>
          <w:color w:val="000000"/>
          <w:sz w:val="24"/>
          <w:szCs w:val="24"/>
        </w:rPr>
        <w:t>4. Záväzky Slovenskej republiky vo vzťahu k Európskej únii:</w:t>
      </w:r>
    </w:p>
    <w:p w:rsidR="00590E9F" w:rsidRPr="00590E9F" w:rsidRDefault="00590E9F" w:rsidP="00590E9F">
      <w:pPr>
        <w:spacing w:after="0"/>
        <w:rPr>
          <w:rFonts w:ascii="Times New Roman" w:eastAsia="Times New Roman" w:hAnsi="Times New Roman"/>
          <w:color w:val="000000"/>
          <w:sz w:val="24"/>
          <w:szCs w:val="24"/>
        </w:rPr>
      </w:pPr>
    </w:p>
    <w:p w:rsidR="00590E9F" w:rsidRPr="00590E9F" w:rsidRDefault="00590E9F" w:rsidP="00590E9F">
      <w:pPr>
        <w:pStyle w:val="Odsekzoznamu"/>
        <w:numPr>
          <w:ilvl w:val="0"/>
          <w:numId w:val="5"/>
        </w:numPr>
        <w:rPr>
          <w:rFonts w:eastAsia="Times New Roman"/>
          <w:color w:val="000000"/>
          <w:kern w:val="0"/>
        </w:rPr>
      </w:pPr>
      <w:r w:rsidRPr="00590E9F">
        <w:rPr>
          <w:rFonts w:eastAsia="Times New Roman"/>
          <w:color w:val="000000"/>
          <w:kern w:val="0"/>
        </w:rPr>
        <w:t>lehota na prebratie smernice alebo lehota na implementáciu nariadenia alebo rozhodnutia</w:t>
      </w:r>
    </w:p>
    <w:p w:rsidR="00590E9F" w:rsidRPr="00590E9F" w:rsidRDefault="00590E9F" w:rsidP="00590E9F">
      <w:pPr>
        <w:spacing w:after="0"/>
        <w:rPr>
          <w:rFonts w:ascii="Times New Roman" w:eastAsia="Times New Roman" w:hAnsi="Times New Roman"/>
          <w:color w:val="000000"/>
          <w:sz w:val="24"/>
          <w:szCs w:val="24"/>
        </w:rPr>
      </w:pPr>
    </w:p>
    <w:p w:rsidR="00590E9F" w:rsidRPr="00590E9F" w:rsidRDefault="00590E9F" w:rsidP="00590E9F">
      <w:pPr>
        <w:pStyle w:val="Odsekzoznamu"/>
        <w:numPr>
          <w:ilvl w:val="0"/>
          <w:numId w:val="6"/>
        </w:numPr>
        <w:rPr>
          <w:rFonts w:eastAsia="Times New Roman"/>
          <w:color w:val="000000"/>
          <w:kern w:val="0"/>
        </w:rPr>
      </w:pPr>
      <w:r w:rsidRPr="00590E9F">
        <w:rPr>
          <w:rFonts w:eastAsia="Times New Roman"/>
          <w:color w:val="000000"/>
          <w:kern w:val="0"/>
        </w:rPr>
        <w:t>bezpredmetné</w:t>
      </w:r>
    </w:p>
    <w:p w:rsidR="00590E9F" w:rsidRPr="00590E9F" w:rsidRDefault="00590E9F" w:rsidP="00590E9F">
      <w:pPr>
        <w:spacing w:after="0"/>
        <w:rPr>
          <w:rFonts w:ascii="Times New Roman" w:eastAsia="Times New Roman" w:hAnsi="Times New Roman"/>
          <w:color w:val="000000"/>
          <w:sz w:val="24"/>
          <w:szCs w:val="24"/>
        </w:rPr>
      </w:pPr>
    </w:p>
    <w:p w:rsidR="00590E9F" w:rsidRPr="00590E9F" w:rsidRDefault="00590E9F" w:rsidP="00590E9F">
      <w:pPr>
        <w:pStyle w:val="Odsekzoznamu"/>
        <w:numPr>
          <w:ilvl w:val="0"/>
          <w:numId w:val="5"/>
        </w:numPr>
        <w:rPr>
          <w:rFonts w:eastAsia="Times New Roman"/>
          <w:color w:val="000000"/>
          <w:kern w:val="0"/>
        </w:rPr>
      </w:pPr>
      <w:r w:rsidRPr="00590E9F">
        <w:rPr>
          <w:rFonts w:eastAsia="Times New Roman"/>
          <w:color w:val="000000"/>
          <w:kern w:val="0"/>
        </w:rPr>
        <w:t>informácia</w:t>
      </w:r>
      <w:r w:rsidRPr="00590E9F">
        <w:rPr>
          <w:rFonts w:eastAsia="Times New Roman"/>
          <w:color w:val="000000"/>
          <w:spacing w:val="23"/>
          <w:kern w:val="0"/>
        </w:rPr>
        <w:t xml:space="preserve"> </w:t>
      </w:r>
      <w:r w:rsidRPr="00590E9F">
        <w:rPr>
          <w:rFonts w:eastAsia="Times New Roman"/>
          <w:color w:val="000000"/>
          <w:kern w:val="0"/>
        </w:rPr>
        <w:t>o</w:t>
      </w:r>
      <w:r w:rsidRPr="00590E9F">
        <w:rPr>
          <w:rFonts w:eastAsia="Times New Roman"/>
          <w:color w:val="000000"/>
          <w:spacing w:val="23"/>
          <w:kern w:val="0"/>
        </w:rPr>
        <w:t xml:space="preserve"> </w:t>
      </w:r>
      <w:r w:rsidRPr="00590E9F">
        <w:rPr>
          <w:rFonts w:eastAsia="Times New Roman"/>
          <w:color w:val="000000"/>
          <w:kern w:val="0"/>
        </w:rPr>
        <w:t>konaní</w:t>
      </w:r>
      <w:r w:rsidRPr="00590E9F">
        <w:rPr>
          <w:rFonts w:eastAsia="Times New Roman"/>
          <w:color w:val="000000"/>
          <w:spacing w:val="23"/>
          <w:kern w:val="0"/>
        </w:rPr>
        <w:t xml:space="preserve"> </w:t>
      </w:r>
      <w:r w:rsidRPr="00590E9F">
        <w:rPr>
          <w:rFonts w:eastAsia="Times New Roman"/>
          <w:color w:val="000000"/>
          <w:kern w:val="0"/>
        </w:rPr>
        <w:t>začatom</w:t>
      </w:r>
      <w:r w:rsidRPr="00590E9F">
        <w:rPr>
          <w:rFonts w:eastAsia="Times New Roman"/>
          <w:color w:val="000000"/>
          <w:spacing w:val="23"/>
          <w:kern w:val="0"/>
        </w:rPr>
        <w:t xml:space="preserve"> </w:t>
      </w:r>
      <w:r w:rsidRPr="00590E9F">
        <w:rPr>
          <w:rFonts w:eastAsia="Times New Roman"/>
          <w:color w:val="000000"/>
          <w:kern w:val="0"/>
        </w:rPr>
        <w:t>proti</w:t>
      </w:r>
      <w:r w:rsidRPr="00590E9F">
        <w:rPr>
          <w:rFonts w:eastAsia="Times New Roman"/>
          <w:color w:val="000000"/>
          <w:spacing w:val="23"/>
          <w:kern w:val="0"/>
        </w:rPr>
        <w:t xml:space="preserve"> </w:t>
      </w:r>
      <w:r w:rsidRPr="00590E9F">
        <w:rPr>
          <w:rFonts w:eastAsia="Times New Roman"/>
          <w:color w:val="000000"/>
          <w:kern w:val="0"/>
        </w:rPr>
        <w:t>Slovenskej</w:t>
      </w:r>
      <w:r w:rsidRPr="00590E9F">
        <w:rPr>
          <w:rFonts w:eastAsia="Times New Roman"/>
          <w:color w:val="000000"/>
          <w:spacing w:val="23"/>
          <w:kern w:val="0"/>
        </w:rPr>
        <w:t xml:space="preserve"> </w:t>
      </w:r>
      <w:r w:rsidRPr="00590E9F">
        <w:rPr>
          <w:rFonts w:eastAsia="Times New Roman"/>
          <w:color w:val="000000"/>
          <w:kern w:val="0"/>
        </w:rPr>
        <w:t>republike</w:t>
      </w:r>
      <w:r w:rsidRPr="00590E9F">
        <w:rPr>
          <w:rFonts w:eastAsia="Times New Roman"/>
          <w:color w:val="000000"/>
          <w:spacing w:val="23"/>
          <w:kern w:val="0"/>
        </w:rPr>
        <w:t xml:space="preserve"> </w:t>
      </w:r>
      <w:r w:rsidRPr="00590E9F">
        <w:rPr>
          <w:rFonts w:eastAsia="Times New Roman"/>
          <w:color w:val="000000"/>
          <w:kern w:val="0"/>
        </w:rPr>
        <w:t>o</w:t>
      </w:r>
      <w:r w:rsidRPr="00590E9F">
        <w:rPr>
          <w:rFonts w:eastAsia="Times New Roman"/>
          <w:color w:val="000000"/>
          <w:spacing w:val="23"/>
          <w:kern w:val="0"/>
        </w:rPr>
        <w:t xml:space="preserve"> </w:t>
      </w:r>
      <w:r w:rsidRPr="00590E9F">
        <w:rPr>
          <w:rFonts w:eastAsia="Times New Roman"/>
          <w:color w:val="000000"/>
          <w:kern w:val="0"/>
        </w:rPr>
        <w:t>porušení</w:t>
      </w:r>
      <w:r w:rsidRPr="00590E9F">
        <w:rPr>
          <w:rFonts w:eastAsia="Times New Roman"/>
          <w:color w:val="000000"/>
          <w:spacing w:val="23"/>
          <w:kern w:val="0"/>
        </w:rPr>
        <w:t xml:space="preserve"> </w:t>
      </w:r>
      <w:r w:rsidRPr="00590E9F">
        <w:rPr>
          <w:rFonts w:eastAsia="Times New Roman"/>
          <w:color w:val="000000"/>
          <w:kern w:val="0"/>
        </w:rPr>
        <w:t>podľa</w:t>
      </w:r>
      <w:r w:rsidRPr="00590E9F">
        <w:rPr>
          <w:rFonts w:eastAsia="Times New Roman"/>
          <w:color w:val="000000"/>
          <w:spacing w:val="23"/>
          <w:kern w:val="0"/>
        </w:rPr>
        <w:t xml:space="preserve"> </w:t>
      </w:r>
      <w:r w:rsidRPr="00590E9F">
        <w:rPr>
          <w:rFonts w:eastAsia="Times New Roman"/>
          <w:color w:val="000000"/>
          <w:kern w:val="0"/>
        </w:rPr>
        <w:t>čl.</w:t>
      </w:r>
      <w:r w:rsidRPr="00590E9F">
        <w:rPr>
          <w:rFonts w:eastAsia="Times New Roman"/>
          <w:color w:val="000000"/>
          <w:spacing w:val="23"/>
          <w:kern w:val="0"/>
        </w:rPr>
        <w:t xml:space="preserve"> </w:t>
      </w:r>
      <w:r w:rsidRPr="00590E9F">
        <w:rPr>
          <w:rFonts w:eastAsia="Times New Roman"/>
          <w:color w:val="000000"/>
          <w:kern w:val="0"/>
        </w:rPr>
        <w:t>258</w:t>
      </w:r>
      <w:r w:rsidRPr="00590E9F">
        <w:rPr>
          <w:rFonts w:eastAsia="Times New Roman"/>
          <w:color w:val="000000"/>
          <w:spacing w:val="23"/>
          <w:kern w:val="0"/>
        </w:rPr>
        <w:t xml:space="preserve"> </w:t>
      </w:r>
      <w:r w:rsidRPr="00590E9F">
        <w:rPr>
          <w:rFonts w:eastAsia="Times New Roman"/>
          <w:color w:val="000000"/>
          <w:kern w:val="0"/>
        </w:rPr>
        <w:t>až</w:t>
      </w:r>
      <w:r w:rsidRPr="00590E9F">
        <w:rPr>
          <w:rFonts w:eastAsia="Times New Roman"/>
          <w:color w:val="000000"/>
          <w:spacing w:val="23"/>
          <w:kern w:val="0"/>
        </w:rPr>
        <w:t xml:space="preserve"> </w:t>
      </w:r>
      <w:r w:rsidRPr="00590E9F">
        <w:rPr>
          <w:rFonts w:eastAsia="Times New Roman"/>
          <w:color w:val="000000"/>
          <w:kern w:val="0"/>
        </w:rPr>
        <w:t>260 Zmluvy o fungovaní Európskej únie</w:t>
      </w:r>
    </w:p>
    <w:p w:rsidR="00590E9F" w:rsidRPr="00590E9F" w:rsidRDefault="00590E9F" w:rsidP="00590E9F">
      <w:pPr>
        <w:spacing w:after="0"/>
        <w:rPr>
          <w:rFonts w:ascii="Times New Roman" w:eastAsia="Times New Roman" w:hAnsi="Times New Roman"/>
          <w:color w:val="000000"/>
          <w:sz w:val="24"/>
          <w:szCs w:val="24"/>
        </w:rPr>
      </w:pPr>
    </w:p>
    <w:p w:rsidR="00590E9F" w:rsidRPr="00590E9F" w:rsidRDefault="00590E9F" w:rsidP="00590E9F">
      <w:pPr>
        <w:pStyle w:val="Odsekzoznamu"/>
        <w:numPr>
          <w:ilvl w:val="0"/>
          <w:numId w:val="6"/>
        </w:numPr>
        <w:rPr>
          <w:rFonts w:eastAsia="Times New Roman"/>
          <w:color w:val="000000"/>
          <w:kern w:val="0"/>
        </w:rPr>
      </w:pPr>
      <w:r w:rsidRPr="00590E9F">
        <w:rPr>
          <w:rFonts w:eastAsia="Times New Roman"/>
          <w:color w:val="000000"/>
          <w:kern w:val="0"/>
        </w:rPr>
        <w:t>nebolo začaté</w:t>
      </w:r>
    </w:p>
    <w:p w:rsidR="00590E9F" w:rsidRPr="00590E9F" w:rsidRDefault="00590E9F" w:rsidP="00590E9F">
      <w:pPr>
        <w:spacing w:after="0"/>
        <w:rPr>
          <w:rFonts w:ascii="Times New Roman" w:eastAsia="Times New Roman" w:hAnsi="Times New Roman"/>
          <w:color w:val="000000"/>
          <w:sz w:val="24"/>
          <w:szCs w:val="24"/>
        </w:rPr>
      </w:pPr>
    </w:p>
    <w:p w:rsidR="00590E9F" w:rsidRPr="00590E9F" w:rsidRDefault="00590E9F" w:rsidP="00590E9F">
      <w:pPr>
        <w:pStyle w:val="Odsekzoznamu"/>
        <w:numPr>
          <w:ilvl w:val="0"/>
          <w:numId w:val="5"/>
        </w:numPr>
        <w:rPr>
          <w:rFonts w:eastAsia="Times New Roman"/>
          <w:color w:val="000000"/>
          <w:kern w:val="0"/>
        </w:rPr>
      </w:pPr>
      <w:r w:rsidRPr="00590E9F">
        <w:rPr>
          <w:rFonts w:eastAsia="Times New Roman"/>
          <w:color w:val="000000"/>
          <w:kern w:val="0"/>
        </w:rPr>
        <w:t>informácia</w:t>
      </w:r>
      <w:r w:rsidRPr="00590E9F">
        <w:rPr>
          <w:rFonts w:eastAsia="Times New Roman"/>
          <w:color w:val="000000"/>
          <w:spacing w:val="33"/>
          <w:kern w:val="0"/>
        </w:rPr>
        <w:t xml:space="preserve"> </w:t>
      </w:r>
      <w:r w:rsidRPr="00590E9F">
        <w:rPr>
          <w:rFonts w:eastAsia="Times New Roman"/>
          <w:color w:val="000000"/>
          <w:kern w:val="0"/>
        </w:rPr>
        <w:t>o</w:t>
      </w:r>
      <w:r w:rsidRPr="00590E9F">
        <w:rPr>
          <w:rFonts w:eastAsia="Times New Roman"/>
          <w:color w:val="000000"/>
          <w:spacing w:val="33"/>
          <w:kern w:val="0"/>
        </w:rPr>
        <w:t xml:space="preserve"> </w:t>
      </w:r>
      <w:r w:rsidRPr="00590E9F">
        <w:rPr>
          <w:rFonts w:eastAsia="Times New Roman"/>
          <w:color w:val="000000"/>
          <w:kern w:val="0"/>
        </w:rPr>
        <w:t>právnych</w:t>
      </w:r>
      <w:r w:rsidRPr="00590E9F">
        <w:rPr>
          <w:rFonts w:eastAsia="Times New Roman"/>
          <w:color w:val="000000"/>
          <w:spacing w:val="33"/>
          <w:kern w:val="0"/>
        </w:rPr>
        <w:t xml:space="preserve"> </w:t>
      </w:r>
      <w:r w:rsidRPr="00590E9F">
        <w:rPr>
          <w:rFonts w:eastAsia="Times New Roman"/>
          <w:color w:val="000000"/>
          <w:kern w:val="0"/>
        </w:rPr>
        <w:t>predpisoch,</w:t>
      </w:r>
      <w:r w:rsidRPr="00590E9F">
        <w:rPr>
          <w:rFonts w:eastAsia="Times New Roman"/>
          <w:color w:val="000000"/>
          <w:spacing w:val="33"/>
          <w:kern w:val="0"/>
        </w:rPr>
        <w:t xml:space="preserve"> </w:t>
      </w:r>
      <w:r w:rsidRPr="00590E9F">
        <w:rPr>
          <w:rFonts w:eastAsia="Times New Roman"/>
          <w:color w:val="000000"/>
          <w:kern w:val="0"/>
        </w:rPr>
        <w:t>v</w:t>
      </w:r>
      <w:r w:rsidRPr="00590E9F">
        <w:rPr>
          <w:rFonts w:eastAsia="Times New Roman"/>
          <w:color w:val="000000"/>
          <w:spacing w:val="33"/>
          <w:kern w:val="0"/>
        </w:rPr>
        <w:t xml:space="preserve"> </w:t>
      </w:r>
      <w:r w:rsidRPr="00590E9F">
        <w:rPr>
          <w:rFonts w:eastAsia="Times New Roman"/>
          <w:color w:val="000000"/>
          <w:kern w:val="0"/>
        </w:rPr>
        <w:t>ktorých</w:t>
      </w:r>
      <w:r w:rsidRPr="00590E9F">
        <w:rPr>
          <w:rFonts w:eastAsia="Times New Roman"/>
          <w:color w:val="000000"/>
          <w:spacing w:val="33"/>
          <w:kern w:val="0"/>
        </w:rPr>
        <w:t xml:space="preserve"> </w:t>
      </w:r>
      <w:r w:rsidRPr="00590E9F">
        <w:rPr>
          <w:rFonts w:eastAsia="Times New Roman"/>
          <w:color w:val="000000"/>
          <w:kern w:val="0"/>
        </w:rPr>
        <w:t>sú</w:t>
      </w:r>
      <w:r w:rsidRPr="00590E9F">
        <w:rPr>
          <w:rFonts w:eastAsia="Times New Roman"/>
          <w:color w:val="000000"/>
          <w:spacing w:val="33"/>
          <w:kern w:val="0"/>
        </w:rPr>
        <w:t xml:space="preserve"> </w:t>
      </w:r>
      <w:r w:rsidRPr="00590E9F">
        <w:rPr>
          <w:rFonts w:eastAsia="Times New Roman"/>
          <w:color w:val="000000"/>
          <w:kern w:val="0"/>
        </w:rPr>
        <w:t>preberané</w:t>
      </w:r>
      <w:r w:rsidRPr="00590E9F">
        <w:rPr>
          <w:rFonts w:eastAsia="Times New Roman"/>
          <w:color w:val="000000"/>
          <w:spacing w:val="33"/>
          <w:kern w:val="0"/>
        </w:rPr>
        <w:t xml:space="preserve"> </w:t>
      </w:r>
      <w:r w:rsidRPr="00590E9F">
        <w:rPr>
          <w:rFonts w:eastAsia="Times New Roman"/>
          <w:color w:val="000000"/>
          <w:kern w:val="0"/>
        </w:rPr>
        <w:t>smernice</w:t>
      </w:r>
      <w:r w:rsidRPr="00590E9F">
        <w:rPr>
          <w:rFonts w:eastAsia="Times New Roman"/>
          <w:color w:val="000000"/>
          <w:spacing w:val="33"/>
          <w:kern w:val="0"/>
        </w:rPr>
        <w:t xml:space="preserve"> </w:t>
      </w:r>
      <w:r w:rsidRPr="00590E9F">
        <w:rPr>
          <w:rFonts w:eastAsia="Times New Roman"/>
          <w:color w:val="000000"/>
          <w:kern w:val="0"/>
        </w:rPr>
        <w:t>už</w:t>
      </w:r>
      <w:r w:rsidRPr="00590E9F">
        <w:rPr>
          <w:rFonts w:eastAsia="Times New Roman"/>
          <w:color w:val="000000"/>
          <w:spacing w:val="33"/>
          <w:kern w:val="0"/>
        </w:rPr>
        <w:t xml:space="preserve"> </w:t>
      </w:r>
      <w:r w:rsidRPr="00590E9F">
        <w:rPr>
          <w:rFonts w:eastAsia="Times New Roman"/>
          <w:color w:val="000000"/>
          <w:kern w:val="0"/>
        </w:rPr>
        <w:t>prebraté</w:t>
      </w:r>
      <w:r w:rsidRPr="00590E9F">
        <w:rPr>
          <w:rFonts w:eastAsia="Times New Roman"/>
          <w:color w:val="000000"/>
          <w:spacing w:val="33"/>
          <w:kern w:val="0"/>
        </w:rPr>
        <w:t xml:space="preserve"> </w:t>
      </w:r>
      <w:r w:rsidRPr="00590E9F">
        <w:rPr>
          <w:rFonts w:eastAsia="Times New Roman"/>
          <w:color w:val="000000"/>
          <w:kern w:val="0"/>
        </w:rPr>
        <w:t>spolu</w:t>
      </w:r>
      <w:r w:rsidRPr="00590E9F">
        <w:rPr>
          <w:rFonts w:eastAsia="Times New Roman"/>
          <w:color w:val="000000"/>
          <w:spacing w:val="33"/>
          <w:kern w:val="0"/>
        </w:rPr>
        <w:t xml:space="preserve"> </w:t>
      </w:r>
      <w:r w:rsidRPr="00590E9F">
        <w:rPr>
          <w:rFonts w:eastAsia="Times New Roman"/>
          <w:color w:val="000000"/>
          <w:kern w:val="0"/>
        </w:rPr>
        <w:t>s uvedením rozsahu tohto prebratia</w:t>
      </w:r>
    </w:p>
    <w:p w:rsidR="00590E9F" w:rsidRPr="00590E9F" w:rsidRDefault="00590E9F" w:rsidP="00590E9F">
      <w:pPr>
        <w:spacing w:after="0"/>
        <w:rPr>
          <w:rFonts w:ascii="Times New Roman" w:eastAsia="Times New Roman" w:hAnsi="Times New Roman"/>
          <w:color w:val="000000"/>
          <w:sz w:val="24"/>
          <w:szCs w:val="24"/>
        </w:rPr>
      </w:pPr>
    </w:p>
    <w:p w:rsidR="00590E9F" w:rsidRPr="00590E9F" w:rsidRDefault="00590E9F" w:rsidP="00590E9F">
      <w:pPr>
        <w:pStyle w:val="Odsekzoznamu"/>
        <w:numPr>
          <w:ilvl w:val="0"/>
          <w:numId w:val="6"/>
        </w:numPr>
        <w:rPr>
          <w:rFonts w:eastAsia="Times New Roman"/>
          <w:color w:val="000000"/>
          <w:kern w:val="0"/>
        </w:rPr>
      </w:pPr>
      <w:r w:rsidRPr="00590E9F">
        <w:rPr>
          <w:rFonts w:eastAsia="Times New Roman"/>
          <w:color w:val="000000"/>
          <w:kern w:val="0"/>
        </w:rPr>
        <w:t xml:space="preserve">bezpredmetné </w:t>
      </w:r>
    </w:p>
    <w:p w:rsidR="00590E9F" w:rsidRPr="00590E9F" w:rsidRDefault="00590E9F" w:rsidP="00590E9F">
      <w:pPr>
        <w:tabs>
          <w:tab w:val="left" w:pos="284"/>
        </w:tabs>
        <w:spacing w:before="120" w:after="0"/>
        <w:ind w:left="284"/>
        <w:jc w:val="both"/>
        <w:rPr>
          <w:rFonts w:ascii="Times New Roman" w:hAnsi="Times New Roman"/>
          <w:sz w:val="24"/>
          <w:szCs w:val="24"/>
        </w:rPr>
      </w:pPr>
      <w:r w:rsidRPr="00590E9F">
        <w:rPr>
          <w:rFonts w:ascii="Times New Roman" w:hAnsi="Times New Roman"/>
          <w:sz w:val="24"/>
          <w:szCs w:val="24"/>
        </w:rPr>
        <w:t xml:space="preserve">         </w:t>
      </w:r>
    </w:p>
    <w:p w:rsidR="00590E9F" w:rsidRPr="00590E9F" w:rsidRDefault="00590E9F" w:rsidP="00590E9F">
      <w:pPr>
        <w:numPr>
          <w:ilvl w:val="0"/>
          <w:numId w:val="2"/>
        </w:numPr>
        <w:tabs>
          <w:tab w:val="left" w:pos="284"/>
          <w:tab w:val="left" w:pos="341"/>
        </w:tabs>
        <w:spacing w:before="120" w:after="0"/>
        <w:ind w:left="284"/>
        <w:jc w:val="both"/>
        <w:rPr>
          <w:rFonts w:ascii="Times New Roman" w:hAnsi="Times New Roman"/>
          <w:sz w:val="24"/>
          <w:szCs w:val="24"/>
        </w:rPr>
      </w:pPr>
      <w:r w:rsidRPr="00590E9F">
        <w:rPr>
          <w:rFonts w:ascii="Times New Roman" w:hAnsi="Times New Roman"/>
          <w:b/>
          <w:color w:val="000000"/>
          <w:sz w:val="24"/>
          <w:szCs w:val="24"/>
        </w:rPr>
        <w:t>Stupeň zlučiteľnosti návrhu zákona s právom Európskej únie</w:t>
      </w:r>
    </w:p>
    <w:p w:rsidR="00590E9F" w:rsidRPr="00590E9F" w:rsidRDefault="00590E9F" w:rsidP="00590E9F">
      <w:pPr>
        <w:spacing w:before="120" w:after="0"/>
        <w:ind w:firstLine="284"/>
        <w:rPr>
          <w:rFonts w:ascii="Times New Roman" w:hAnsi="Times New Roman"/>
          <w:b/>
          <w:bCs/>
          <w:i/>
          <w:iCs/>
          <w:caps/>
          <w:color w:val="000000"/>
          <w:spacing w:val="30"/>
          <w:sz w:val="24"/>
          <w:szCs w:val="24"/>
        </w:rPr>
      </w:pPr>
      <w:r w:rsidRPr="00590E9F">
        <w:rPr>
          <w:rFonts w:ascii="Times New Roman" w:hAnsi="Times New Roman"/>
          <w:sz w:val="24"/>
          <w:szCs w:val="24"/>
        </w:rPr>
        <w:t>úplný</w:t>
      </w:r>
    </w:p>
    <w:p w:rsidR="00590E9F" w:rsidRDefault="00590E9F" w:rsidP="00590E9F"/>
    <w:p w:rsidR="00590E9F" w:rsidRDefault="00590E9F" w:rsidP="00590E9F">
      <w:pPr>
        <w:spacing w:before="240" w:line="360" w:lineRule="auto"/>
        <w:contextualSpacing/>
      </w:pPr>
    </w:p>
    <w:p w:rsidR="00590E9F" w:rsidRDefault="00590E9F" w:rsidP="00590E9F">
      <w:pPr>
        <w:spacing w:before="240" w:line="360" w:lineRule="auto"/>
        <w:contextualSpacing/>
        <w:rPr>
          <w:rFonts w:ascii="Times New Roman" w:hAnsi="Times New Roman"/>
          <w:b/>
          <w:sz w:val="24"/>
          <w:szCs w:val="24"/>
        </w:rPr>
      </w:pPr>
      <w:r w:rsidRPr="003F20AA">
        <w:rPr>
          <w:rFonts w:ascii="Times New Roman" w:hAnsi="Times New Roman"/>
          <w:b/>
          <w:sz w:val="24"/>
          <w:szCs w:val="24"/>
        </w:rPr>
        <w:lastRenderedPageBreak/>
        <w:t>Osobitná časť</w:t>
      </w:r>
    </w:p>
    <w:p w:rsidR="00590E9F" w:rsidRPr="003F20AA" w:rsidRDefault="00590E9F" w:rsidP="00590E9F">
      <w:pPr>
        <w:spacing w:before="240" w:line="360" w:lineRule="auto"/>
        <w:contextualSpacing/>
        <w:rPr>
          <w:rFonts w:ascii="Times New Roman" w:hAnsi="Times New Roman"/>
          <w:b/>
          <w:sz w:val="24"/>
          <w:szCs w:val="24"/>
        </w:rPr>
      </w:pPr>
    </w:p>
    <w:p w:rsidR="00590E9F" w:rsidRDefault="00590E9F" w:rsidP="00590E9F">
      <w:pPr>
        <w:spacing w:after="0" w:line="240" w:lineRule="auto"/>
        <w:jc w:val="both"/>
        <w:rPr>
          <w:rFonts w:ascii="Times New Roman" w:hAnsi="Times New Roman"/>
          <w:b/>
          <w:sz w:val="24"/>
          <w:szCs w:val="24"/>
        </w:rPr>
      </w:pPr>
      <w:r>
        <w:rPr>
          <w:rFonts w:ascii="Times New Roman" w:hAnsi="Times New Roman"/>
          <w:b/>
          <w:sz w:val="24"/>
          <w:szCs w:val="24"/>
        </w:rPr>
        <w:t>K Čl. I</w:t>
      </w:r>
    </w:p>
    <w:p w:rsidR="00590E9F" w:rsidRDefault="00590E9F" w:rsidP="00590E9F">
      <w:pPr>
        <w:spacing w:after="0" w:line="240" w:lineRule="auto"/>
        <w:jc w:val="both"/>
        <w:rPr>
          <w:rFonts w:ascii="Times New Roman" w:hAnsi="Times New Roman"/>
          <w:sz w:val="24"/>
          <w:szCs w:val="24"/>
        </w:rPr>
      </w:pPr>
      <w:r>
        <w:rPr>
          <w:rFonts w:ascii="Times New Roman" w:hAnsi="Times New Roman"/>
          <w:sz w:val="24"/>
          <w:szCs w:val="24"/>
        </w:rPr>
        <w:t xml:space="preserve">Navrhuje sa, aby v čase vyhlásenia mimoriadnej situácie alebo núdzového stavu, počas ktorých sú bezprostredne ohrozené životy a zdravie občanov v súvislosti so šírením pandémie alebo šírením nebezpečnej nákazlivej ľudskej choroby, bolo umožnené podniku na základe písomnej žiadosti Úradu verejného zdravotníctva </w:t>
      </w:r>
      <w:r>
        <w:rPr>
          <w:rStyle w:val="awspan"/>
          <w:rFonts w:ascii="Times New Roman" w:hAnsi="Times New Roman"/>
          <w:color w:val="000000"/>
          <w:sz w:val="24"/>
          <w:szCs w:val="24"/>
        </w:rPr>
        <w:t xml:space="preserve">poskytnúť tomuto do 24 hodín údaje o účastníkovi, ktorému bola zaslaná informácia podľa § 83 ods. 8 písm. c) </w:t>
      </w:r>
      <w:r>
        <w:rPr>
          <w:rFonts w:ascii="Times New Roman" w:hAnsi="Times New Roman"/>
          <w:sz w:val="24"/>
          <w:szCs w:val="24"/>
        </w:rPr>
        <w:t>v rozsahu telefónneho čísla</w:t>
      </w:r>
      <w:r>
        <w:rPr>
          <w:rStyle w:val="awspan"/>
          <w:rFonts w:ascii="Times New Roman" w:hAnsi="Times New Roman"/>
          <w:color w:val="000000"/>
          <w:sz w:val="24"/>
          <w:szCs w:val="24"/>
        </w:rPr>
        <w:t xml:space="preserve"> a zároveň spracúvať prevádzkové údaje</w:t>
      </w:r>
      <w:r>
        <w:rPr>
          <w:rFonts w:ascii="Times New Roman" w:hAnsi="Times New Roman"/>
          <w:sz w:val="24"/>
          <w:szCs w:val="24"/>
        </w:rPr>
        <w:t xml:space="preserve">, a to na nevyhnutný čas najdlhšie však počas trvania mimoriadnej situácie alebo núdzového stavu maximálne na účel včasného identifikovania potenciálnych nositeľov nákazy a zabráneniu jej ďalšieho šírenia. </w:t>
      </w:r>
    </w:p>
    <w:p w:rsidR="00590E9F" w:rsidRDefault="00590E9F" w:rsidP="00590E9F">
      <w:pPr>
        <w:spacing w:after="0" w:line="240" w:lineRule="auto"/>
        <w:jc w:val="both"/>
        <w:rPr>
          <w:rFonts w:ascii="Times New Roman" w:hAnsi="Times New Roman"/>
          <w:sz w:val="24"/>
          <w:szCs w:val="24"/>
        </w:rPr>
      </w:pPr>
    </w:p>
    <w:p w:rsidR="00590E9F" w:rsidRDefault="00590E9F" w:rsidP="00590E9F">
      <w:pPr>
        <w:spacing w:after="0" w:line="240" w:lineRule="auto"/>
        <w:jc w:val="both"/>
        <w:rPr>
          <w:rStyle w:val="awspan"/>
          <w:rFonts w:cs="Calibri"/>
          <w:color w:val="000000"/>
        </w:rPr>
      </w:pPr>
      <w:r>
        <w:rPr>
          <w:rFonts w:ascii="Times New Roman" w:hAnsi="Times New Roman"/>
          <w:sz w:val="24"/>
          <w:szCs w:val="24"/>
        </w:rPr>
        <w:t xml:space="preserve">Účelom je možnosť orgánov verejného zdravotníctva získať bazálne informácie o cezhraničnom pohybe kontaktov vo vzťahu k ich príchodu z epidemiologicky nebezpečných krajín, </w:t>
      </w:r>
      <w:r>
        <w:rPr>
          <w:rStyle w:val="awspan"/>
          <w:rFonts w:ascii="Times New Roman" w:hAnsi="Times New Roman" w:cs="Calibri"/>
          <w:color w:val="000000"/>
          <w:sz w:val="24"/>
          <w:szCs w:val="24"/>
        </w:rPr>
        <w:t xml:space="preserve">a to aj bez súhlasu dotknutého účastníka, ak získanie súhlasu nie je možné alebo ak by tým mohol by zmarený účel poskytovania údajov. </w:t>
      </w:r>
    </w:p>
    <w:p w:rsidR="00590E9F" w:rsidRDefault="00590E9F" w:rsidP="00590E9F">
      <w:pPr>
        <w:spacing w:after="0" w:line="240" w:lineRule="auto"/>
        <w:jc w:val="both"/>
        <w:rPr>
          <w:rStyle w:val="awspan"/>
          <w:rFonts w:ascii="Times New Roman" w:hAnsi="Times New Roman" w:cs="Calibri"/>
          <w:color w:val="000000"/>
          <w:sz w:val="24"/>
          <w:szCs w:val="24"/>
        </w:rPr>
      </w:pPr>
    </w:p>
    <w:p w:rsidR="00590E9F" w:rsidRDefault="00590E9F" w:rsidP="00590E9F">
      <w:pPr>
        <w:spacing w:after="0" w:line="240" w:lineRule="auto"/>
        <w:jc w:val="both"/>
        <w:rPr>
          <w:rStyle w:val="awspan"/>
          <w:rFonts w:ascii="Times New Roman" w:hAnsi="Times New Roman" w:cs="Calibri"/>
          <w:color w:val="000000"/>
          <w:sz w:val="24"/>
          <w:szCs w:val="24"/>
        </w:rPr>
      </w:pPr>
      <w:r>
        <w:rPr>
          <w:rStyle w:val="awspan"/>
          <w:rFonts w:ascii="Times New Roman" w:hAnsi="Times New Roman" w:cs="Calibri"/>
          <w:color w:val="000000"/>
          <w:sz w:val="24"/>
          <w:szCs w:val="24"/>
        </w:rPr>
        <w:t>Zavádza sa povinnosť tieto údaje bezodkladne po pominutí dôvodu zničiť a informovať o tom účastníka.</w:t>
      </w:r>
    </w:p>
    <w:p w:rsidR="00590E9F" w:rsidRDefault="00590E9F" w:rsidP="00590E9F">
      <w:pPr>
        <w:spacing w:after="0" w:line="240" w:lineRule="auto"/>
        <w:jc w:val="both"/>
        <w:rPr>
          <w:rStyle w:val="awspan"/>
          <w:rFonts w:ascii="Times New Roman" w:hAnsi="Times New Roman" w:cs="Calibri"/>
          <w:color w:val="000000"/>
          <w:sz w:val="24"/>
          <w:szCs w:val="24"/>
        </w:rPr>
      </w:pPr>
    </w:p>
    <w:p w:rsidR="00590E9F" w:rsidRDefault="00590E9F" w:rsidP="00590E9F">
      <w:pPr>
        <w:spacing w:after="0" w:line="240" w:lineRule="auto"/>
        <w:jc w:val="both"/>
        <w:rPr>
          <w:b/>
        </w:rPr>
      </w:pPr>
      <w:r>
        <w:rPr>
          <w:rStyle w:val="awspan"/>
          <w:rFonts w:ascii="Times New Roman" w:hAnsi="Times New Roman"/>
          <w:color w:val="000000"/>
          <w:sz w:val="24"/>
          <w:szCs w:val="24"/>
        </w:rPr>
        <w:t xml:space="preserve">V navrhovanom ustanovení sa zavádza niekoľko bŕzd a kontrolných mechanizmov pre zabránenie neprimeranému zásahu do súkromia a osobných údajov dotknutých osôb. Tieto </w:t>
      </w:r>
      <w:r>
        <w:rPr>
          <w:rFonts w:ascii="Times New Roman" w:hAnsi="Times New Roman"/>
          <w:sz w:val="24"/>
          <w:szCs w:val="24"/>
        </w:rPr>
        <w:t xml:space="preserve">osobitné záruky zodpovedajú požiadavkám vzneseným v uznesení Ústavného súdu Slovenskej republiky sp. zn. PL. ÚS 13/2020, ako aj pripomienkam prezidentky republiky vzneseným </w:t>
      </w:r>
      <w:r>
        <w:rPr>
          <w:rFonts w:ascii="Times New Roman" w:hAnsi="Times New Roman"/>
          <w:sz w:val="24"/>
          <w:szCs w:val="24"/>
        </w:rPr>
        <w:br/>
        <w:t>vo vete prezidentky k pôvodne schválenému textu zákona o elektronických komunikáciách.</w:t>
      </w:r>
    </w:p>
    <w:p w:rsidR="00590E9F" w:rsidRDefault="00590E9F" w:rsidP="00590E9F">
      <w:pPr>
        <w:spacing w:after="0" w:line="240" w:lineRule="auto"/>
        <w:jc w:val="both"/>
        <w:rPr>
          <w:rFonts w:ascii="Times New Roman" w:hAnsi="Times New Roman"/>
          <w:b/>
          <w:sz w:val="24"/>
          <w:szCs w:val="24"/>
        </w:rPr>
      </w:pPr>
    </w:p>
    <w:p w:rsidR="00590E9F" w:rsidRDefault="00590E9F" w:rsidP="00590E9F">
      <w:pPr>
        <w:spacing w:after="0" w:line="240" w:lineRule="auto"/>
        <w:jc w:val="both"/>
        <w:rPr>
          <w:rFonts w:ascii="Times New Roman" w:hAnsi="Times New Roman"/>
          <w:b/>
          <w:sz w:val="24"/>
          <w:szCs w:val="24"/>
        </w:rPr>
      </w:pPr>
      <w:r>
        <w:rPr>
          <w:rStyle w:val="awspan"/>
          <w:rFonts w:ascii="Times New Roman" w:hAnsi="Times New Roman" w:cs="Calibri"/>
          <w:color w:val="000000"/>
          <w:sz w:val="24"/>
          <w:szCs w:val="24"/>
        </w:rPr>
        <w:t xml:space="preserve">Toto mimoriadne opatrenie sa navrhuje zaviesť na základe predchádzajúcich skúseností </w:t>
      </w:r>
      <w:r>
        <w:rPr>
          <w:rStyle w:val="awspan"/>
          <w:rFonts w:ascii="Times New Roman" w:hAnsi="Times New Roman" w:cs="Calibri"/>
          <w:color w:val="000000"/>
          <w:sz w:val="24"/>
          <w:szCs w:val="24"/>
        </w:rPr>
        <w:br/>
        <w:t>s protiepidemickými opatreniami proti ochoreniu COVID-19.</w:t>
      </w:r>
    </w:p>
    <w:p w:rsidR="00590E9F" w:rsidRDefault="00590E9F" w:rsidP="00590E9F">
      <w:pPr>
        <w:spacing w:after="0" w:line="240" w:lineRule="auto"/>
        <w:jc w:val="both"/>
        <w:rPr>
          <w:rFonts w:ascii="Times New Roman" w:hAnsi="Times New Roman"/>
          <w:color w:val="000000"/>
          <w:sz w:val="24"/>
          <w:szCs w:val="24"/>
        </w:rPr>
      </w:pPr>
    </w:p>
    <w:p w:rsidR="00590E9F" w:rsidRPr="00530987" w:rsidRDefault="00590E9F" w:rsidP="00590E9F">
      <w:pPr>
        <w:spacing w:after="0" w:line="240" w:lineRule="auto"/>
        <w:jc w:val="both"/>
        <w:rPr>
          <w:rFonts w:ascii="Times New Roman" w:hAnsi="Times New Roman"/>
          <w:color w:val="000000"/>
          <w:sz w:val="24"/>
          <w:szCs w:val="24"/>
        </w:rPr>
      </w:pPr>
    </w:p>
    <w:p w:rsidR="00590E9F" w:rsidRDefault="00590E9F" w:rsidP="00590E9F">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K Čl. II</w:t>
      </w:r>
    </w:p>
    <w:p w:rsidR="00590E9F" w:rsidRPr="00530987" w:rsidRDefault="00590E9F" w:rsidP="00590E9F">
      <w:pPr>
        <w:spacing w:after="0" w:line="240" w:lineRule="auto"/>
        <w:jc w:val="both"/>
        <w:rPr>
          <w:rFonts w:ascii="Times New Roman" w:hAnsi="Times New Roman"/>
          <w:iCs/>
          <w:sz w:val="24"/>
          <w:szCs w:val="24"/>
        </w:rPr>
      </w:pPr>
      <w:r w:rsidRPr="00530987">
        <w:rPr>
          <w:rFonts w:ascii="Times New Roman" w:hAnsi="Times New Roman"/>
          <w:iCs/>
          <w:sz w:val="24"/>
          <w:szCs w:val="24"/>
        </w:rPr>
        <w:t xml:space="preserve">Navrhuje sa dátum účinnosti </w:t>
      </w:r>
      <w:r>
        <w:rPr>
          <w:rFonts w:ascii="Times New Roman" w:hAnsi="Times New Roman"/>
          <w:iCs/>
          <w:sz w:val="24"/>
          <w:szCs w:val="24"/>
        </w:rPr>
        <w:t>1. februára 2022, aby bol zhodný s dátumom účinnosti zákona</w:t>
      </w:r>
      <w:r w:rsidRPr="00530987">
        <w:rPr>
          <w:rFonts w:ascii="Times New Roman" w:hAnsi="Times New Roman"/>
          <w:iCs/>
          <w:sz w:val="24"/>
          <w:szCs w:val="24"/>
        </w:rPr>
        <w:t>.</w:t>
      </w:r>
    </w:p>
    <w:p w:rsidR="00590E9F" w:rsidRDefault="00590E9F" w:rsidP="00590E9F"/>
    <w:p w:rsidR="00590E9F" w:rsidRDefault="00590E9F" w:rsidP="00590E9F">
      <w:pPr>
        <w:pStyle w:val="HBBody1"/>
        <w:numPr>
          <w:ilvl w:val="0"/>
          <w:numId w:val="0"/>
        </w:numPr>
        <w:tabs>
          <w:tab w:val="left" w:pos="708"/>
        </w:tabs>
        <w:spacing w:after="0" w:line="240" w:lineRule="auto"/>
        <w:rPr>
          <w:rFonts w:ascii="Times New Roman" w:hAnsi="Times New Roman"/>
          <w:sz w:val="24"/>
          <w:szCs w:val="24"/>
        </w:rPr>
      </w:pPr>
      <w:r>
        <w:rPr>
          <w:rFonts w:ascii="Times New Roman" w:hAnsi="Times New Roman"/>
          <w:sz w:val="24"/>
          <w:szCs w:val="24"/>
        </w:rPr>
        <w:t>Bratislava 8. decembra 2021</w:t>
      </w:r>
    </w:p>
    <w:p w:rsidR="00590E9F" w:rsidRPr="004E2048" w:rsidRDefault="00590E9F" w:rsidP="00590E9F">
      <w:pPr>
        <w:pStyle w:val="HBBody1"/>
        <w:numPr>
          <w:ilvl w:val="0"/>
          <w:numId w:val="0"/>
        </w:numPr>
        <w:tabs>
          <w:tab w:val="left" w:pos="708"/>
        </w:tabs>
        <w:spacing w:after="0" w:line="240" w:lineRule="auto"/>
        <w:rPr>
          <w:rFonts w:ascii="Times New Roman" w:hAnsi="Times New Roman"/>
          <w:sz w:val="24"/>
          <w:szCs w:val="24"/>
        </w:rPr>
      </w:pPr>
    </w:p>
    <w:p w:rsidR="00590E9F" w:rsidRDefault="00590E9F" w:rsidP="00590E9F"/>
    <w:p w:rsidR="00590E9F" w:rsidRPr="000000AC" w:rsidRDefault="00590E9F" w:rsidP="00590E9F">
      <w:pPr>
        <w:pStyle w:val="paOdstavec"/>
        <w:spacing w:before="0" w:after="0"/>
        <w:jc w:val="center"/>
        <w:rPr>
          <w:b/>
        </w:rPr>
      </w:pPr>
      <w:r>
        <w:rPr>
          <w:b/>
        </w:rPr>
        <w:t>Eduard Heger, v.r.</w:t>
      </w:r>
    </w:p>
    <w:p w:rsidR="00590E9F" w:rsidRPr="000000AC" w:rsidRDefault="00590E9F" w:rsidP="00590E9F">
      <w:pPr>
        <w:pStyle w:val="HBBody1"/>
        <w:numPr>
          <w:ilvl w:val="0"/>
          <w:numId w:val="0"/>
        </w:numPr>
        <w:spacing w:after="0" w:line="240" w:lineRule="auto"/>
        <w:jc w:val="center"/>
        <w:rPr>
          <w:rFonts w:ascii="Times New Roman" w:hAnsi="Times New Roman"/>
          <w:sz w:val="24"/>
          <w:szCs w:val="24"/>
        </w:rPr>
      </w:pPr>
      <w:r w:rsidRPr="000000AC">
        <w:rPr>
          <w:rFonts w:ascii="Times New Roman" w:hAnsi="Times New Roman"/>
          <w:sz w:val="24"/>
          <w:szCs w:val="24"/>
        </w:rPr>
        <w:t>predseda vlády Slovenskej republiky</w:t>
      </w:r>
    </w:p>
    <w:p w:rsidR="00590E9F" w:rsidRPr="000000AC" w:rsidRDefault="00590E9F" w:rsidP="00590E9F">
      <w:pPr>
        <w:widowControl w:val="0"/>
        <w:adjustRightInd w:val="0"/>
        <w:jc w:val="center"/>
        <w:rPr>
          <w:rFonts w:ascii="Times New Roman" w:hAnsi="Times New Roman"/>
          <w:sz w:val="24"/>
          <w:szCs w:val="24"/>
        </w:rPr>
      </w:pPr>
    </w:p>
    <w:p w:rsidR="00590E9F" w:rsidRPr="000000AC" w:rsidRDefault="00590E9F" w:rsidP="00590E9F">
      <w:pPr>
        <w:widowControl w:val="0"/>
        <w:adjustRightInd w:val="0"/>
        <w:jc w:val="center"/>
        <w:rPr>
          <w:rFonts w:ascii="Times New Roman" w:hAnsi="Times New Roman"/>
          <w:sz w:val="24"/>
          <w:szCs w:val="24"/>
        </w:rPr>
      </w:pPr>
    </w:p>
    <w:p w:rsidR="00590E9F" w:rsidRPr="000000AC" w:rsidRDefault="00590E9F" w:rsidP="00590E9F">
      <w:pPr>
        <w:widowControl w:val="0"/>
        <w:adjustRightInd w:val="0"/>
        <w:jc w:val="center"/>
        <w:rPr>
          <w:rFonts w:ascii="Times New Roman" w:hAnsi="Times New Roman"/>
          <w:sz w:val="24"/>
          <w:szCs w:val="24"/>
        </w:rPr>
      </w:pPr>
    </w:p>
    <w:p w:rsidR="00590E9F" w:rsidRPr="000000AC" w:rsidRDefault="00590E9F" w:rsidP="00590E9F">
      <w:pPr>
        <w:widowControl w:val="0"/>
        <w:adjustRightInd w:val="0"/>
        <w:jc w:val="center"/>
        <w:rPr>
          <w:rFonts w:ascii="Times New Roman" w:hAnsi="Times New Roman"/>
          <w:sz w:val="24"/>
          <w:szCs w:val="24"/>
        </w:rPr>
      </w:pPr>
    </w:p>
    <w:p w:rsidR="00590E9F" w:rsidRPr="000000AC" w:rsidRDefault="00590E9F" w:rsidP="00590E9F">
      <w:pPr>
        <w:widowControl w:val="0"/>
        <w:adjustRightInd w:val="0"/>
        <w:spacing w:after="0"/>
        <w:jc w:val="center"/>
        <w:rPr>
          <w:rFonts w:ascii="Times New Roman" w:hAnsi="Times New Roman"/>
          <w:b/>
          <w:sz w:val="24"/>
          <w:szCs w:val="24"/>
        </w:rPr>
      </w:pPr>
      <w:r>
        <w:rPr>
          <w:rFonts w:ascii="Times New Roman" w:hAnsi="Times New Roman"/>
          <w:b/>
          <w:sz w:val="24"/>
          <w:szCs w:val="24"/>
        </w:rPr>
        <w:t>Andrej Doležal,</w:t>
      </w:r>
      <w:r w:rsidR="00585431">
        <w:rPr>
          <w:rFonts w:ascii="Times New Roman" w:hAnsi="Times New Roman"/>
          <w:b/>
          <w:sz w:val="24"/>
          <w:szCs w:val="24"/>
        </w:rPr>
        <w:t xml:space="preserve"> </w:t>
      </w:r>
      <w:r>
        <w:rPr>
          <w:rFonts w:ascii="Times New Roman" w:hAnsi="Times New Roman"/>
          <w:b/>
          <w:sz w:val="24"/>
          <w:szCs w:val="24"/>
        </w:rPr>
        <w:t>v.r.</w:t>
      </w:r>
    </w:p>
    <w:p w:rsidR="009A2656" w:rsidRPr="00BB6B06" w:rsidRDefault="00590E9F" w:rsidP="00BB6B06">
      <w:pPr>
        <w:widowControl w:val="0"/>
        <w:adjustRightInd w:val="0"/>
        <w:jc w:val="center"/>
        <w:rPr>
          <w:rFonts w:ascii="Times New Roman" w:hAnsi="Times New Roman"/>
          <w:sz w:val="24"/>
          <w:szCs w:val="24"/>
        </w:rPr>
      </w:pPr>
      <w:r w:rsidRPr="000000AC">
        <w:rPr>
          <w:rFonts w:ascii="Times New Roman" w:hAnsi="Times New Roman"/>
          <w:sz w:val="24"/>
          <w:szCs w:val="24"/>
        </w:rPr>
        <w:t>minister dopravy a výstavby Slovenskej republiky</w:t>
      </w:r>
      <w:bookmarkStart w:id="0" w:name="_GoBack"/>
      <w:bookmarkEnd w:id="0"/>
    </w:p>
    <w:sectPr w:rsidR="009A2656" w:rsidRPr="00BB6B0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531" w:rsidRDefault="004A2531" w:rsidP="00E437F4">
      <w:pPr>
        <w:spacing w:after="0" w:line="240" w:lineRule="auto"/>
      </w:pPr>
      <w:r>
        <w:separator/>
      </w:r>
    </w:p>
  </w:endnote>
  <w:endnote w:type="continuationSeparator" w:id="0">
    <w:p w:rsidR="004A2531" w:rsidRDefault="004A2531" w:rsidP="00E43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832807"/>
      <w:docPartObj>
        <w:docPartGallery w:val="Page Numbers (Bottom of Page)"/>
        <w:docPartUnique/>
      </w:docPartObj>
    </w:sdtPr>
    <w:sdtEndPr/>
    <w:sdtContent>
      <w:p w:rsidR="00E437F4" w:rsidRDefault="00E437F4">
        <w:pPr>
          <w:pStyle w:val="Pta"/>
          <w:jc w:val="right"/>
        </w:pPr>
        <w:r>
          <w:fldChar w:fldCharType="begin"/>
        </w:r>
        <w:r>
          <w:instrText>PAGE   \* MERGEFORMAT</w:instrText>
        </w:r>
        <w:r>
          <w:fldChar w:fldCharType="separate"/>
        </w:r>
        <w:r w:rsidR="00BB6B06">
          <w:rPr>
            <w:noProof/>
          </w:rPr>
          <w:t>8</w:t>
        </w:r>
        <w:r>
          <w:fldChar w:fldCharType="end"/>
        </w:r>
      </w:p>
    </w:sdtContent>
  </w:sdt>
  <w:p w:rsidR="00E437F4" w:rsidRDefault="00E437F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531" w:rsidRDefault="004A2531" w:rsidP="00E437F4">
      <w:pPr>
        <w:spacing w:after="0" w:line="240" w:lineRule="auto"/>
      </w:pPr>
      <w:r>
        <w:separator/>
      </w:r>
    </w:p>
  </w:footnote>
  <w:footnote w:type="continuationSeparator" w:id="0">
    <w:p w:rsidR="004A2531" w:rsidRDefault="004A2531" w:rsidP="00E437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7C2A"/>
    <w:multiLevelType w:val="hybridMultilevel"/>
    <w:tmpl w:val="2BA47D84"/>
    <w:lvl w:ilvl="0" w:tplc="9EE2CE4E">
      <w:start w:val="3"/>
      <w:numFmt w:val="bullet"/>
      <w:lvlText w:val="-"/>
      <w:lvlJc w:val="left"/>
      <w:pPr>
        <w:ind w:left="720" w:hanging="360"/>
      </w:pPr>
      <w:rPr>
        <w:rFonts w:ascii="Times New Roman" w:eastAsia="Times New Roman" w:hAnsi="Times New Roman" w:cs="Times New Roman" w:hint="default"/>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FD3D3B"/>
    <w:multiLevelType w:val="multilevel"/>
    <w:tmpl w:val="8E90B14C"/>
    <w:styleLink w:val="HBBodyOutline"/>
    <w:lvl w:ilvl="0">
      <w:start w:val="1"/>
      <w:numFmt w:val="none"/>
      <w:pStyle w:val="HBBody1"/>
      <w:lvlText w:val="%1"/>
      <w:lvlJc w:val="left"/>
      <w:pPr>
        <w:tabs>
          <w:tab w:val="num" w:pos="0"/>
        </w:tabs>
      </w:pPr>
      <w:rPr>
        <w:rFonts w:cs="Times New Roman" w:hint="default"/>
      </w:rPr>
    </w:lvl>
    <w:lvl w:ilvl="1">
      <w:start w:val="1"/>
      <w:numFmt w:val="none"/>
      <w:pStyle w:val="HBBody2"/>
      <w:lvlText w:val="%2"/>
      <w:lvlJc w:val="left"/>
      <w:pPr>
        <w:tabs>
          <w:tab w:val="num" w:pos="680"/>
        </w:tabs>
        <w:ind w:left="680"/>
      </w:pPr>
      <w:rPr>
        <w:rFonts w:cs="Times New Roman" w:hint="default"/>
      </w:rPr>
    </w:lvl>
    <w:lvl w:ilvl="2">
      <w:start w:val="1"/>
      <w:numFmt w:val="none"/>
      <w:pStyle w:val="HBBody3"/>
      <w:lvlText w:val="%3"/>
      <w:lvlJc w:val="left"/>
      <w:pPr>
        <w:tabs>
          <w:tab w:val="num" w:pos="1361"/>
        </w:tabs>
        <w:ind w:left="1361"/>
      </w:pPr>
      <w:rPr>
        <w:rFonts w:cs="Times New Roman" w:hint="default"/>
      </w:rPr>
    </w:lvl>
    <w:lvl w:ilvl="3">
      <w:start w:val="1"/>
      <w:numFmt w:val="none"/>
      <w:pStyle w:val="HBBody4"/>
      <w:lvlText w:val=""/>
      <w:lvlJc w:val="left"/>
      <w:pPr>
        <w:tabs>
          <w:tab w:val="num" w:pos="2041"/>
        </w:tabs>
        <w:ind w:left="2041"/>
      </w:pPr>
      <w:rPr>
        <w:rFonts w:cs="Times New Roman" w:hint="default"/>
      </w:rPr>
    </w:lvl>
    <w:lvl w:ilvl="4">
      <w:start w:val="1"/>
      <w:numFmt w:val="none"/>
      <w:pStyle w:val="HBBody5"/>
      <w:lvlText w:val=""/>
      <w:lvlJc w:val="left"/>
      <w:pPr>
        <w:tabs>
          <w:tab w:val="num" w:pos="2722"/>
        </w:tabs>
        <w:ind w:left="2722"/>
      </w:pPr>
      <w:rPr>
        <w:rFonts w:cs="Times New Roman" w:hint="default"/>
      </w:rPr>
    </w:lvl>
    <w:lvl w:ilvl="5">
      <w:start w:val="1"/>
      <w:numFmt w:val="none"/>
      <w:pStyle w:val="HBBody6"/>
      <w:lvlText w:val=""/>
      <w:lvlJc w:val="left"/>
      <w:pPr>
        <w:tabs>
          <w:tab w:val="num" w:pos="3402"/>
        </w:tabs>
        <w:ind w:left="3402"/>
      </w:pPr>
      <w:rPr>
        <w:rFonts w:cs="Times New Roman" w:hint="default"/>
      </w:rPr>
    </w:lvl>
    <w:lvl w:ilvl="6">
      <w:start w:val="1"/>
      <w:numFmt w:val="none"/>
      <w:pStyle w:val="HBBody7"/>
      <w:lvlText w:val=""/>
      <w:lvlJc w:val="left"/>
      <w:pPr>
        <w:tabs>
          <w:tab w:val="num" w:pos="4082"/>
        </w:tabs>
        <w:ind w:left="4082"/>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 w15:restartNumberingAfterBreak="0">
    <w:nsid w:val="1BD158EE"/>
    <w:multiLevelType w:val="hybridMultilevel"/>
    <w:tmpl w:val="0EF88314"/>
    <w:lvl w:ilvl="0" w:tplc="A54025C2">
      <w:start w:val="1"/>
      <w:numFmt w:val="bullet"/>
      <w:lvlText w:val="-"/>
      <w:lvlJc w:val="left"/>
      <w:pPr>
        <w:ind w:left="720" w:hanging="360"/>
      </w:pPr>
      <w:rPr>
        <w:rFonts w:ascii="Arial" w:eastAsia="Times New Roman" w:hAnsi="Arial" w:cs="Arial" w:hint="default"/>
        <w:sz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13759AE"/>
    <w:multiLevelType w:val="multilevel"/>
    <w:tmpl w:val="5F50D358"/>
    <w:lvl w:ilvl="0">
      <w:start w:val="5"/>
      <w:numFmt w:val="decimal"/>
      <w:lvlText w:val="%1."/>
      <w:lvlJc w:val="left"/>
      <w:pPr>
        <w:tabs>
          <w:tab w:val="num" w:pos="341"/>
        </w:tabs>
        <w:ind w:left="341" w:hanging="284"/>
      </w:pPr>
      <w:rPr>
        <w:rFonts w:ascii="Book Antiqua" w:hAnsi="Book Antiqua" w:cs="Times New Roman"/>
        <w:b/>
        <w:sz w:val="22"/>
      </w:rPr>
    </w:lvl>
    <w:lvl w:ilvl="1">
      <w:start w:val="6"/>
      <w:numFmt w:val="decimal"/>
      <w:lvlText w:val="%2."/>
      <w:lvlJc w:val="left"/>
      <w:pPr>
        <w:tabs>
          <w:tab w:val="num" w:pos="284"/>
        </w:tabs>
        <w:ind w:left="284" w:hanging="284"/>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41BD250A"/>
    <w:multiLevelType w:val="hybridMultilevel"/>
    <w:tmpl w:val="61AC90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FE81E61"/>
    <w:multiLevelType w:val="hybridMultilevel"/>
    <w:tmpl w:val="8D5A2A76"/>
    <w:lvl w:ilvl="0" w:tplc="170EBCCC">
      <w:start w:val="1"/>
      <w:numFmt w:val="lowerLetter"/>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BDE54EF"/>
    <w:multiLevelType w:val="hybridMultilevel"/>
    <w:tmpl w:val="9B3CE4F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A10"/>
    <w:rsid w:val="00040282"/>
    <w:rsid w:val="00090341"/>
    <w:rsid w:val="000A127F"/>
    <w:rsid w:val="00100F2C"/>
    <w:rsid w:val="00136DFE"/>
    <w:rsid w:val="001A10B8"/>
    <w:rsid w:val="002755B5"/>
    <w:rsid w:val="002F2D0E"/>
    <w:rsid w:val="003D0709"/>
    <w:rsid w:val="00401559"/>
    <w:rsid w:val="004453DB"/>
    <w:rsid w:val="00483B40"/>
    <w:rsid w:val="004A2531"/>
    <w:rsid w:val="004A5572"/>
    <w:rsid w:val="00507C22"/>
    <w:rsid w:val="00585431"/>
    <w:rsid w:val="00590E9F"/>
    <w:rsid w:val="006B7217"/>
    <w:rsid w:val="007655B4"/>
    <w:rsid w:val="00812D5E"/>
    <w:rsid w:val="008166A4"/>
    <w:rsid w:val="009A2656"/>
    <w:rsid w:val="009D5838"/>
    <w:rsid w:val="00A26514"/>
    <w:rsid w:val="00A62B29"/>
    <w:rsid w:val="00A75074"/>
    <w:rsid w:val="00AE6F65"/>
    <w:rsid w:val="00B804E2"/>
    <w:rsid w:val="00B975C9"/>
    <w:rsid w:val="00BB6B06"/>
    <w:rsid w:val="00BE5C07"/>
    <w:rsid w:val="00D618B2"/>
    <w:rsid w:val="00D97A16"/>
    <w:rsid w:val="00E437F4"/>
    <w:rsid w:val="00E452B9"/>
    <w:rsid w:val="00EF0A82"/>
    <w:rsid w:val="00F929EF"/>
    <w:rsid w:val="00FA10CF"/>
    <w:rsid w:val="00FE5A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46CB3"/>
  <w15:chartTrackingRefBased/>
  <w15:docId w15:val="{281DD3B3-CDBF-4C54-A1B1-950718DF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E5C07"/>
    <w:pPr>
      <w:spacing w:after="200" w:line="276" w:lineRule="auto"/>
    </w:pPr>
    <w:rPr>
      <w:rFonts w:ascii="Calibri" w:eastAsia="Calibri" w:hAnsi="Calibr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9A2656"/>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BBody1">
    <w:name w:val="HB Body 1"/>
    <w:qFormat/>
    <w:rsid w:val="00E437F4"/>
    <w:pPr>
      <w:numPr>
        <w:numId w:val="3"/>
      </w:numPr>
      <w:spacing w:after="140" w:line="290" w:lineRule="auto"/>
      <w:jc w:val="both"/>
    </w:pPr>
    <w:rPr>
      <w:rFonts w:ascii="Verdana" w:eastAsia="Times New Roman" w:hAnsi="Verdana"/>
      <w:sz w:val="18"/>
      <w:szCs w:val="22"/>
    </w:rPr>
  </w:style>
  <w:style w:type="paragraph" w:customStyle="1" w:styleId="HBBody2">
    <w:name w:val="HB Body 2"/>
    <w:basedOn w:val="HBBody1"/>
    <w:qFormat/>
    <w:rsid w:val="00E437F4"/>
    <w:pPr>
      <w:numPr>
        <w:ilvl w:val="1"/>
      </w:numPr>
    </w:pPr>
    <w:rPr>
      <w:lang w:val="en-US"/>
    </w:rPr>
  </w:style>
  <w:style w:type="paragraph" w:customStyle="1" w:styleId="HBBody3">
    <w:name w:val="HB Body 3"/>
    <w:basedOn w:val="HBBody1"/>
    <w:qFormat/>
    <w:rsid w:val="00E437F4"/>
    <w:pPr>
      <w:numPr>
        <w:ilvl w:val="2"/>
      </w:numPr>
    </w:pPr>
    <w:rPr>
      <w:lang w:val="en-US"/>
    </w:rPr>
  </w:style>
  <w:style w:type="paragraph" w:customStyle="1" w:styleId="HBBody4">
    <w:name w:val="HB Body 4"/>
    <w:basedOn w:val="HBBody1"/>
    <w:qFormat/>
    <w:rsid w:val="00E437F4"/>
    <w:pPr>
      <w:numPr>
        <w:ilvl w:val="3"/>
      </w:numPr>
    </w:pPr>
    <w:rPr>
      <w:lang w:val="en-US"/>
    </w:rPr>
  </w:style>
  <w:style w:type="paragraph" w:customStyle="1" w:styleId="HBBody5">
    <w:name w:val="HB Body 5"/>
    <w:basedOn w:val="HBBody1"/>
    <w:qFormat/>
    <w:rsid w:val="00E437F4"/>
    <w:pPr>
      <w:numPr>
        <w:ilvl w:val="4"/>
      </w:numPr>
    </w:pPr>
    <w:rPr>
      <w:lang w:val="en-US"/>
    </w:rPr>
  </w:style>
  <w:style w:type="paragraph" w:customStyle="1" w:styleId="HBBody6">
    <w:name w:val="HB Body 6"/>
    <w:basedOn w:val="HBBody1"/>
    <w:qFormat/>
    <w:rsid w:val="00E437F4"/>
    <w:pPr>
      <w:numPr>
        <w:ilvl w:val="5"/>
      </w:numPr>
    </w:pPr>
    <w:rPr>
      <w:lang w:val="en-US"/>
    </w:rPr>
  </w:style>
  <w:style w:type="paragraph" w:customStyle="1" w:styleId="HBBody7">
    <w:name w:val="HB Body 7"/>
    <w:basedOn w:val="HBBody1"/>
    <w:qFormat/>
    <w:rsid w:val="00E437F4"/>
    <w:pPr>
      <w:numPr>
        <w:ilvl w:val="6"/>
      </w:numPr>
    </w:pPr>
    <w:rPr>
      <w:lang w:val="en-US"/>
    </w:rPr>
  </w:style>
  <w:style w:type="numbering" w:customStyle="1" w:styleId="HBBodyOutline">
    <w:name w:val="HB Body Outline"/>
    <w:rsid w:val="00E437F4"/>
    <w:pPr>
      <w:numPr>
        <w:numId w:val="3"/>
      </w:numPr>
    </w:pPr>
  </w:style>
  <w:style w:type="paragraph" w:customStyle="1" w:styleId="paOdstavec">
    <w:name w:val="paOdstavec"/>
    <w:basedOn w:val="Normlny"/>
    <w:rsid w:val="00E437F4"/>
    <w:pPr>
      <w:overflowPunct w:val="0"/>
      <w:autoSpaceDE w:val="0"/>
      <w:autoSpaceDN w:val="0"/>
      <w:adjustRightInd w:val="0"/>
      <w:spacing w:before="80" w:after="80" w:line="240" w:lineRule="auto"/>
      <w:jc w:val="both"/>
      <w:textAlignment w:val="baseline"/>
    </w:pPr>
    <w:rPr>
      <w:rFonts w:ascii="Times New Roman" w:eastAsia="Times New Roman" w:hAnsi="Times New Roman"/>
      <w:sz w:val="24"/>
      <w:szCs w:val="24"/>
      <w:lang w:eastAsia="cs-CZ"/>
    </w:rPr>
  </w:style>
  <w:style w:type="paragraph" w:styleId="Hlavika">
    <w:name w:val="header"/>
    <w:basedOn w:val="Normlny"/>
    <w:link w:val="HlavikaChar"/>
    <w:uiPriority w:val="99"/>
    <w:unhideWhenUsed/>
    <w:rsid w:val="00E437F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437F4"/>
    <w:rPr>
      <w:rFonts w:ascii="Calibri" w:eastAsia="Calibri" w:hAnsi="Calibri"/>
      <w:sz w:val="22"/>
      <w:szCs w:val="22"/>
    </w:rPr>
  </w:style>
  <w:style w:type="paragraph" w:styleId="Pta">
    <w:name w:val="footer"/>
    <w:basedOn w:val="Normlny"/>
    <w:link w:val="PtaChar"/>
    <w:uiPriority w:val="99"/>
    <w:unhideWhenUsed/>
    <w:rsid w:val="00E437F4"/>
    <w:pPr>
      <w:tabs>
        <w:tab w:val="center" w:pos="4536"/>
        <w:tab w:val="right" w:pos="9072"/>
      </w:tabs>
      <w:spacing w:after="0" w:line="240" w:lineRule="auto"/>
    </w:pPr>
  </w:style>
  <w:style w:type="character" w:customStyle="1" w:styleId="PtaChar">
    <w:name w:val="Päta Char"/>
    <w:basedOn w:val="Predvolenpsmoodseku"/>
    <w:link w:val="Pta"/>
    <w:uiPriority w:val="99"/>
    <w:rsid w:val="00E437F4"/>
    <w:rPr>
      <w:rFonts w:ascii="Calibri" w:eastAsia="Calibri" w:hAnsi="Calibri"/>
      <w:sz w:val="22"/>
      <w:szCs w:val="22"/>
    </w:rPr>
  </w:style>
  <w:style w:type="table" w:customStyle="1" w:styleId="Mriekatabuky1">
    <w:name w:val="Mriežka tabuľky1"/>
    <w:basedOn w:val="Normlnatabuka"/>
    <w:next w:val="Mriekatabuky"/>
    <w:uiPriority w:val="59"/>
    <w:rsid w:val="00590E9F"/>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qFormat/>
    <w:rsid w:val="00590E9F"/>
    <w:pPr>
      <w:spacing w:beforeAutospacing="1" w:after="0" w:afterAutospacing="1" w:line="240" w:lineRule="auto"/>
    </w:pPr>
    <w:rPr>
      <w:rFonts w:ascii="Times New Roman" w:eastAsia="Courier New" w:hAnsi="Times New Roman"/>
      <w:kern w:val="2"/>
      <w:sz w:val="24"/>
      <w:szCs w:val="24"/>
      <w:lang w:eastAsia="sk-SK"/>
    </w:rPr>
  </w:style>
  <w:style w:type="paragraph" w:styleId="Odsekzoznamu">
    <w:name w:val="List Paragraph"/>
    <w:basedOn w:val="Normlny"/>
    <w:uiPriority w:val="34"/>
    <w:qFormat/>
    <w:rsid w:val="00590E9F"/>
    <w:pPr>
      <w:spacing w:after="0" w:line="240" w:lineRule="auto"/>
      <w:ind w:left="720"/>
      <w:contextualSpacing/>
    </w:pPr>
    <w:rPr>
      <w:rFonts w:ascii="Times New Roman" w:eastAsia="Courier New" w:hAnsi="Times New Roman"/>
      <w:kern w:val="2"/>
      <w:sz w:val="24"/>
      <w:szCs w:val="24"/>
      <w:lang w:eastAsia="sk-SK"/>
    </w:rPr>
  </w:style>
  <w:style w:type="character" w:customStyle="1" w:styleId="awspan">
    <w:name w:val="awspan"/>
    <w:basedOn w:val="Predvolenpsmoodseku"/>
    <w:rsid w:val="00590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2128</Words>
  <Characters>12130</Characters>
  <Application>Microsoft Office Word</Application>
  <DocSecurity>0</DocSecurity>
  <Lines>101</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Jánošíková, Michaela</dc:creator>
  <cp:keywords/>
  <dc:description/>
  <cp:lastModifiedBy>Grmanová, Simona</cp:lastModifiedBy>
  <cp:revision>4</cp:revision>
  <dcterms:created xsi:type="dcterms:W3CDTF">2021-12-07T06:49:00Z</dcterms:created>
  <dcterms:modified xsi:type="dcterms:W3CDTF">2021-12-08T07:16:00Z</dcterms:modified>
</cp:coreProperties>
</file>