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D0" w:rsidRDefault="008833D0" w:rsidP="008833D0">
      <w:pPr>
        <w:pStyle w:val="Default"/>
      </w:pPr>
    </w:p>
    <w:p w:rsidR="0046186F" w:rsidRPr="0051270D" w:rsidRDefault="0046186F" w:rsidP="0046186F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51270D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NÁRODNÁ  RADA  SLOVENSKEJ  REPUBLIKY</w:t>
      </w:r>
    </w:p>
    <w:p w:rsidR="0046186F" w:rsidRPr="0051270D" w:rsidRDefault="0046186F" w:rsidP="0046186F">
      <w:pPr>
        <w:pBdr>
          <w:bottom w:val="single" w:sz="6" w:space="1" w:color="auto"/>
        </w:pBd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51270D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 xml:space="preserve">  VIII. volebné obdobie</w:t>
      </w:r>
    </w:p>
    <w:p w:rsidR="0046186F" w:rsidRPr="0051270D" w:rsidRDefault="0046186F" w:rsidP="0046186F">
      <w:pPr>
        <w:spacing w:line="254" w:lineRule="auto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46186F" w:rsidRPr="0051270D" w:rsidRDefault="00834F55" w:rsidP="0046186F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812</w:t>
      </w:r>
    </w:p>
    <w:p w:rsidR="0046186F" w:rsidRPr="0051270D" w:rsidRDefault="0046186F" w:rsidP="0046186F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46186F" w:rsidRPr="0051270D" w:rsidRDefault="0046186F" w:rsidP="0046186F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51270D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VLÁDNY  NÁVRH</w:t>
      </w:r>
    </w:p>
    <w:p w:rsidR="00560E71" w:rsidRDefault="00560E71" w:rsidP="008833D0">
      <w:pPr>
        <w:pStyle w:val="Default"/>
        <w:jc w:val="center"/>
        <w:rPr>
          <w:sz w:val="28"/>
          <w:szCs w:val="28"/>
        </w:rPr>
      </w:pPr>
    </w:p>
    <w:p w:rsidR="008833D0" w:rsidRDefault="008833D0" w:rsidP="008833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skrátené legislatívne konanie </w:t>
      </w:r>
    </w:p>
    <w:p w:rsidR="008833D0" w:rsidRDefault="008833D0" w:rsidP="003840C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</w:t>
      </w:r>
      <w:r w:rsidR="003840C2" w:rsidRPr="003840C2">
        <w:rPr>
          <w:b/>
          <w:bCs/>
          <w:sz w:val="28"/>
          <w:szCs w:val="28"/>
        </w:rPr>
        <w:t>návrhu zákona,  ktorým sa mení a dopĺňa zákon č. 414/2012 Z. z. o obchodovaní s emisnými kvótami a o zmene a doplnení niektorých zákonov v znení neskorších predpisov a ktorým sa mení a dopĺňa zákon č. 587/2004 Z. z. o Environmentálnom fonde a o zmene a doplnení niektorých zákonov v znení neskorších predpisov</w:t>
      </w:r>
    </w:p>
    <w:p w:rsidR="008833D0" w:rsidRDefault="008833D0" w:rsidP="008833D0">
      <w:pPr>
        <w:pStyle w:val="Default"/>
        <w:rPr>
          <w:sz w:val="28"/>
          <w:szCs w:val="28"/>
        </w:rPr>
      </w:pPr>
    </w:p>
    <w:p w:rsidR="008833D0" w:rsidRDefault="008833D0" w:rsidP="008833D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Podľa § 89 ods. 1 zákona č. 350/1996 Z. z. o rokovacom poriadku Národnej rady Slovenskej republiky za mimoriadnych okolností, keď môže dôjsť k ohrozeniu základných ľudských práv a slobôd alebo bezpečnosti alebo ak hrozia štátu značné hospodárske škody, národná rada sa môže na návrh vlády uzniesť na skrátenom legislatívnom konaní o návrhu zákona. </w:t>
      </w:r>
    </w:p>
    <w:p w:rsidR="008833D0" w:rsidRDefault="008833D0" w:rsidP="008833D0">
      <w:pPr>
        <w:pStyle w:val="Default"/>
        <w:jc w:val="both"/>
        <w:rPr>
          <w:sz w:val="23"/>
          <w:szCs w:val="23"/>
        </w:rPr>
      </w:pPr>
    </w:p>
    <w:p w:rsidR="008833D0" w:rsidRDefault="008833D0" w:rsidP="008833D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rokovanie </w:t>
      </w:r>
      <w:r w:rsidR="0046186F">
        <w:rPr>
          <w:sz w:val="23"/>
          <w:szCs w:val="23"/>
        </w:rPr>
        <w:t>Národnej rady</w:t>
      </w:r>
      <w:r>
        <w:rPr>
          <w:sz w:val="23"/>
          <w:szCs w:val="23"/>
        </w:rPr>
        <w:t xml:space="preserve"> Slovenskej republiky sa predkladá návrh na skrátené legislatívne konanie o</w:t>
      </w:r>
      <w:r w:rsidR="00560E71">
        <w:rPr>
          <w:sz w:val="23"/>
          <w:szCs w:val="23"/>
        </w:rPr>
        <w:t xml:space="preserve">  </w:t>
      </w:r>
      <w:r>
        <w:rPr>
          <w:sz w:val="23"/>
          <w:szCs w:val="23"/>
        </w:rPr>
        <w:t>návrhu zákona</w:t>
      </w:r>
      <w:r w:rsidR="00DB171A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</w:t>
      </w:r>
      <w:r w:rsidR="00DB171A" w:rsidRPr="00DB171A">
        <w:rPr>
          <w:sz w:val="23"/>
          <w:szCs w:val="23"/>
        </w:rPr>
        <w:t>ktorým sa mení a dopĺňa zákon č. 414/2012 Z. z. o obchodovaní s emisnými kvótami a o zmene a doplnení niektorých zákonov v znení neskorších predpisov a ktorým sa mení a dopĺňa zákon č. 587/2004 Z. z. o Environmentálnom fonde a o zmene a doplnení niektorých zákonov v znení neskorších predpisov</w:t>
      </w:r>
      <w:r w:rsidRPr="00DB171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8833D0" w:rsidRDefault="008833D0" w:rsidP="008833D0">
      <w:pPr>
        <w:pStyle w:val="Default"/>
        <w:ind w:firstLine="708"/>
        <w:jc w:val="both"/>
        <w:rPr>
          <w:sz w:val="23"/>
          <w:szCs w:val="23"/>
        </w:rPr>
      </w:pPr>
    </w:p>
    <w:p w:rsidR="003E0CEC" w:rsidRPr="003C69D6" w:rsidRDefault="003E0CEC" w:rsidP="00735F8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C69D6">
        <w:rPr>
          <w:rFonts w:ascii="Times New Roman" w:hAnsi="Times New Roman" w:cs="Times New Roman"/>
          <w:sz w:val="24"/>
        </w:rPr>
        <w:t>Európska investičná banka</w:t>
      </w:r>
      <w:r>
        <w:rPr>
          <w:rFonts w:ascii="Times New Roman" w:hAnsi="Times New Roman" w:cs="Times New Roman"/>
          <w:sz w:val="24"/>
        </w:rPr>
        <w:t xml:space="preserve"> (EIB)</w:t>
      </w:r>
      <w:r w:rsidRPr="003C69D6">
        <w:rPr>
          <w:rFonts w:ascii="Times New Roman" w:hAnsi="Times New Roman" w:cs="Times New Roman"/>
          <w:sz w:val="24"/>
        </w:rPr>
        <w:t xml:space="preserve"> dňa 12. októbra 2021 potvrdila schému štátnej pomoci pre oblasť teplárenstva a schému štátnej pomoci pre podporu výroby elektriny z</w:t>
      </w:r>
      <w:r>
        <w:rPr>
          <w:rFonts w:ascii="Times New Roman" w:hAnsi="Times New Roman" w:cs="Times New Roman"/>
          <w:sz w:val="24"/>
        </w:rPr>
        <w:t> obnoviteľných zdrojov</w:t>
      </w:r>
      <w:r w:rsidRPr="003C69D6">
        <w:rPr>
          <w:rFonts w:ascii="Times New Roman" w:hAnsi="Times New Roman" w:cs="Times New Roman"/>
          <w:sz w:val="24"/>
        </w:rPr>
        <w:t xml:space="preserve"> ako prioritné investície. Prostriedky z Modernizačného fondu </w:t>
      </w:r>
      <w:r w:rsidR="0030210C">
        <w:rPr>
          <w:rFonts w:ascii="Times New Roman" w:hAnsi="Times New Roman" w:cs="Times New Roman"/>
          <w:sz w:val="24"/>
        </w:rPr>
        <w:t>(</w:t>
      </w:r>
      <w:proofErr w:type="spellStart"/>
      <w:r w:rsidR="00DB171A">
        <w:rPr>
          <w:rFonts w:ascii="Times New Roman" w:hAnsi="Times New Roman" w:cs="Times New Roman"/>
          <w:sz w:val="24"/>
        </w:rPr>
        <w:t>MoF</w:t>
      </w:r>
      <w:proofErr w:type="spellEnd"/>
      <w:r w:rsidR="00DB171A">
        <w:rPr>
          <w:rFonts w:ascii="Times New Roman" w:hAnsi="Times New Roman" w:cs="Times New Roman"/>
          <w:sz w:val="24"/>
        </w:rPr>
        <w:t xml:space="preserve">) </w:t>
      </w:r>
      <w:r w:rsidRPr="003C69D6">
        <w:rPr>
          <w:rFonts w:ascii="Times New Roman" w:hAnsi="Times New Roman" w:cs="Times New Roman"/>
          <w:sz w:val="24"/>
        </w:rPr>
        <w:t xml:space="preserve">budú na tieto prioritné investičné zámery vyplatené Slovenskej republike </w:t>
      </w:r>
      <w:r>
        <w:rPr>
          <w:rFonts w:ascii="Times New Roman" w:hAnsi="Times New Roman" w:cs="Times New Roman"/>
          <w:sz w:val="24"/>
        </w:rPr>
        <w:t xml:space="preserve">v sume 120 </w:t>
      </w:r>
      <w:r w:rsidRPr="003C69D6">
        <w:rPr>
          <w:rFonts w:ascii="Times New Roman" w:hAnsi="Times New Roman" w:cs="Times New Roman"/>
          <w:sz w:val="24"/>
        </w:rPr>
        <w:t xml:space="preserve">mil. EUR </w:t>
      </w:r>
      <w:r>
        <w:rPr>
          <w:rFonts w:ascii="Times New Roman" w:hAnsi="Times New Roman" w:cs="Times New Roman"/>
          <w:sz w:val="24"/>
        </w:rPr>
        <w:t xml:space="preserve">za </w:t>
      </w:r>
      <w:r w:rsidRPr="003C69D6">
        <w:rPr>
          <w:rFonts w:ascii="Times New Roman" w:hAnsi="Times New Roman" w:cs="Times New Roman"/>
          <w:sz w:val="24"/>
        </w:rPr>
        <w:t>rok 202</w:t>
      </w:r>
      <w:r>
        <w:rPr>
          <w:rFonts w:ascii="Times New Roman" w:hAnsi="Times New Roman" w:cs="Times New Roman"/>
          <w:sz w:val="24"/>
        </w:rPr>
        <w:t>1 pre spomenuté schémy</w:t>
      </w:r>
      <w:r w:rsidRPr="003C69D6">
        <w:rPr>
          <w:rFonts w:ascii="Times New Roman" w:hAnsi="Times New Roman" w:cs="Times New Roman"/>
          <w:sz w:val="24"/>
        </w:rPr>
        <w:t>.</w:t>
      </w:r>
    </w:p>
    <w:p w:rsidR="003E0CEC" w:rsidRDefault="003E0CEC" w:rsidP="003E0CE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E0CEC" w:rsidRDefault="003E0CEC" w:rsidP="00735F8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Následne v súlade s vykonávacím nariadením k </w:t>
      </w:r>
      <w:proofErr w:type="spellStart"/>
      <w:r>
        <w:rPr>
          <w:rFonts w:ascii="Times New Roman" w:hAnsi="Times New Roman" w:cs="Times New Roman"/>
          <w:sz w:val="24"/>
        </w:rPr>
        <w:t>MoF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CA3F58">
        <w:rPr>
          <w:rFonts w:ascii="Times New Roman" w:hAnsi="Times New Roman" w:cs="Times New Roman"/>
          <w:bCs/>
          <w:sz w:val="24"/>
        </w:rPr>
        <w:t>Európska komisia (EK) vydá rozhodnutie o vyplatení prostriedkov z </w:t>
      </w:r>
      <w:proofErr w:type="spellStart"/>
      <w:r w:rsidRPr="00CA3F58">
        <w:rPr>
          <w:rFonts w:ascii="Times New Roman" w:hAnsi="Times New Roman" w:cs="Times New Roman"/>
          <w:bCs/>
          <w:sz w:val="24"/>
        </w:rPr>
        <w:t>MoF</w:t>
      </w:r>
      <w:proofErr w:type="spellEnd"/>
      <w:r w:rsidRPr="00CA3F58">
        <w:rPr>
          <w:rFonts w:ascii="Times New Roman" w:hAnsi="Times New Roman" w:cs="Times New Roman"/>
          <w:bCs/>
          <w:sz w:val="24"/>
        </w:rPr>
        <w:t xml:space="preserve"> v jednom spoločnom dokumente pre prioritné investície tých členských štátov, ktoré prešli posúdením zo strany EIB</w:t>
      </w:r>
      <w:r w:rsidRPr="00CA3F5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Tento transfer prostriedkov pre všetky členské štáty na jeden účet za členský štát sa má uskutočniť ešte v decembri 2021.  </w:t>
      </w:r>
    </w:p>
    <w:p w:rsidR="003E0CEC" w:rsidRDefault="003E0CEC" w:rsidP="003E0CE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E0CEC" w:rsidRDefault="003E0CEC" w:rsidP="00735F81">
      <w:pPr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7621D8">
        <w:rPr>
          <w:rFonts w:ascii="Times New Roman" w:hAnsi="Times New Roman" w:cs="Times New Roman"/>
          <w:bCs/>
          <w:sz w:val="24"/>
        </w:rPr>
        <w:t>Ministerstvo životného prostredia oficiálnym listom požiadali EK a EIB o zaslanie prostriedkov z </w:t>
      </w:r>
      <w:proofErr w:type="spellStart"/>
      <w:r w:rsidRPr="007621D8">
        <w:rPr>
          <w:rFonts w:ascii="Times New Roman" w:hAnsi="Times New Roman" w:cs="Times New Roman"/>
          <w:bCs/>
          <w:sz w:val="24"/>
        </w:rPr>
        <w:t>MoF</w:t>
      </w:r>
      <w:proofErr w:type="spellEnd"/>
      <w:r w:rsidRPr="007621D8">
        <w:rPr>
          <w:rFonts w:ascii="Times New Roman" w:hAnsi="Times New Roman" w:cs="Times New Roman"/>
          <w:bCs/>
          <w:sz w:val="24"/>
        </w:rPr>
        <w:t xml:space="preserve"> najskôr 20.</w:t>
      </w:r>
      <w:r w:rsidR="0030210C">
        <w:rPr>
          <w:rFonts w:ascii="Times New Roman" w:hAnsi="Times New Roman" w:cs="Times New Roman"/>
          <w:bCs/>
          <w:sz w:val="24"/>
        </w:rPr>
        <w:t xml:space="preserve"> januára </w:t>
      </w:r>
      <w:r w:rsidRPr="007621D8">
        <w:rPr>
          <w:rFonts w:ascii="Times New Roman" w:hAnsi="Times New Roman" w:cs="Times New Roman"/>
          <w:bCs/>
          <w:sz w:val="24"/>
        </w:rPr>
        <w:t>2022</w:t>
      </w:r>
      <w:r>
        <w:rPr>
          <w:rFonts w:ascii="Times New Roman" w:hAnsi="Times New Roman" w:cs="Times New Roman"/>
          <w:bCs/>
          <w:sz w:val="24"/>
        </w:rPr>
        <w:t xml:space="preserve">, kvôli problému s prenosom prostriedkov cez rozpočtový rok a takisto </w:t>
      </w:r>
      <w:r w:rsidR="0030210C">
        <w:rPr>
          <w:rFonts w:ascii="Times New Roman" w:hAnsi="Times New Roman" w:cs="Times New Roman"/>
          <w:bCs/>
          <w:sz w:val="24"/>
        </w:rPr>
        <w:t>Slovenská republika žiadala</w:t>
      </w:r>
      <w:r>
        <w:rPr>
          <w:rFonts w:ascii="Times New Roman" w:hAnsi="Times New Roman" w:cs="Times New Roman"/>
          <w:bCs/>
          <w:sz w:val="24"/>
        </w:rPr>
        <w:t>, aby boli tieto prostriedky zaslané na dva separátne účty.</w:t>
      </w:r>
    </w:p>
    <w:p w:rsidR="003E0CEC" w:rsidRDefault="003E0CEC" w:rsidP="00735F81">
      <w:pPr>
        <w:ind w:firstLine="70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EK a EIB Slovensku vyhovela na základe mimoriadnych okolností (z dôvodu toho, že sa bude jednať o prvý transfer prostriedkov z tohto fondu ) avšak EIB si určil</w:t>
      </w:r>
      <w:r w:rsidR="0030210C">
        <w:rPr>
          <w:rFonts w:ascii="Times New Roman" w:hAnsi="Times New Roman" w:cs="Times New Roman"/>
          <w:bCs/>
          <w:sz w:val="24"/>
        </w:rPr>
        <w:t>a</w:t>
      </w:r>
      <w:r>
        <w:rPr>
          <w:rFonts w:ascii="Times New Roman" w:hAnsi="Times New Roman" w:cs="Times New Roman"/>
          <w:bCs/>
          <w:sz w:val="24"/>
        </w:rPr>
        <w:t xml:space="preserve"> podmienku, že Slovens</w:t>
      </w:r>
      <w:r w:rsidR="0030210C">
        <w:rPr>
          <w:rFonts w:ascii="Times New Roman" w:hAnsi="Times New Roman" w:cs="Times New Roman"/>
          <w:bCs/>
          <w:sz w:val="24"/>
        </w:rPr>
        <w:t>ká republika</w:t>
      </w:r>
      <w:r>
        <w:rPr>
          <w:rFonts w:ascii="Times New Roman" w:hAnsi="Times New Roman" w:cs="Times New Roman"/>
          <w:bCs/>
          <w:sz w:val="24"/>
        </w:rPr>
        <w:t xml:space="preserve"> musí tieto prostriedky prijať </w:t>
      </w:r>
      <w:r w:rsidRPr="00CA3F58">
        <w:rPr>
          <w:rFonts w:ascii="Times New Roman" w:hAnsi="Times New Roman" w:cs="Times New Roman"/>
          <w:bCs/>
          <w:sz w:val="24"/>
        </w:rPr>
        <w:t>na jeden účet</w:t>
      </w:r>
      <w:r w:rsidR="00DB171A">
        <w:rPr>
          <w:rFonts w:ascii="Times New Roman" w:hAnsi="Times New Roman" w:cs="Times New Roman"/>
          <w:bCs/>
          <w:sz w:val="24"/>
        </w:rPr>
        <w:t xml:space="preserve"> a</w:t>
      </w:r>
      <w:r>
        <w:rPr>
          <w:rFonts w:ascii="Times New Roman" w:hAnsi="Times New Roman" w:cs="Times New Roman"/>
          <w:bCs/>
          <w:sz w:val="24"/>
        </w:rPr>
        <w:t xml:space="preserve"> najneskôr do </w:t>
      </w:r>
      <w:r w:rsidR="00DB171A">
        <w:rPr>
          <w:rFonts w:ascii="Times New Roman" w:hAnsi="Times New Roman" w:cs="Times New Roman"/>
          <w:bCs/>
          <w:sz w:val="24"/>
        </w:rPr>
        <w:t>20.</w:t>
      </w:r>
      <w:r>
        <w:rPr>
          <w:rFonts w:ascii="Times New Roman" w:hAnsi="Times New Roman" w:cs="Times New Roman"/>
          <w:bCs/>
          <w:sz w:val="24"/>
        </w:rPr>
        <w:t xml:space="preserve"> januára 2022. </w:t>
      </w:r>
    </w:p>
    <w:p w:rsidR="003E0CEC" w:rsidRDefault="003E0CEC" w:rsidP="00735F8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Interné a medzirezortné diskusie s Ministerstvom hospodárstva a Ministerstvom financií ohľadom prenosu týchto prostriedkov prebiehali intenzívne od mája 2021. Prehodnocovali sa viaceré možnosti ako bude možné prijať financie z </w:t>
      </w:r>
      <w:proofErr w:type="spellStart"/>
      <w:r>
        <w:rPr>
          <w:rFonts w:ascii="Times New Roman" w:hAnsi="Times New Roman" w:cs="Times New Roman"/>
          <w:sz w:val="24"/>
        </w:rPr>
        <w:t>MoF</w:t>
      </w:r>
      <w:proofErr w:type="spellEnd"/>
      <w:r>
        <w:rPr>
          <w:rFonts w:ascii="Times New Roman" w:hAnsi="Times New Roman" w:cs="Times New Roman"/>
          <w:sz w:val="24"/>
        </w:rPr>
        <w:t xml:space="preserve"> na Slovensku, a ako najschodnejšie riešenie sa ukázalo právne zadefinovať takéto finančné toky v právnom predpise, ktorý zadefinuje aj postavenie </w:t>
      </w:r>
      <w:proofErr w:type="spellStart"/>
      <w:r>
        <w:rPr>
          <w:rFonts w:ascii="Times New Roman" w:hAnsi="Times New Roman" w:cs="Times New Roman"/>
          <w:sz w:val="24"/>
        </w:rPr>
        <w:t>Mo</w:t>
      </w:r>
      <w:r w:rsidR="00DB171A">
        <w:rPr>
          <w:rFonts w:ascii="Times New Roman" w:hAnsi="Times New Roman" w:cs="Times New Roman"/>
          <w:sz w:val="24"/>
        </w:rPr>
        <w:t>F</w:t>
      </w:r>
      <w:proofErr w:type="spellEnd"/>
      <w:r w:rsidR="00DB17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Slovensku (buď novela zákona </w:t>
      </w:r>
      <w:r w:rsidRPr="00BB690D">
        <w:rPr>
          <w:rFonts w:ascii="Times New Roman" w:hAnsi="Times New Roman" w:cs="Times New Roman"/>
          <w:sz w:val="24"/>
        </w:rPr>
        <w:t>č. 414/2012 o</w:t>
      </w:r>
      <w:r>
        <w:rPr>
          <w:rFonts w:ascii="Times New Roman" w:hAnsi="Times New Roman" w:cs="Times New Roman"/>
          <w:sz w:val="24"/>
        </w:rPr>
        <w:t> </w:t>
      </w:r>
      <w:r w:rsidRPr="00BB690D">
        <w:rPr>
          <w:rFonts w:ascii="Times New Roman" w:hAnsi="Times New Roman" w:cs="Times New Roman"/>
          <w:sz w:val="24"/>
        </w:rPr>
        <w:t>obchodovaní</w:t>
      </w:r>
      <w:r>
        <w:rPr>
          <w:rFonts w:ascii="Times New Roman" w:hAnsi="Times New Roman" w:cs="Times New Roman"/>
          <w:sz w:val="24"/>
        </w:rPr>
        <w:t xml:space="preserve"> s emisnými kvótami alebo novela zákona</w:t>
      </w:r>
      <w:r w:rsidRPr="00BB690D">
        <w:rPr>
          <w:rFonts w:ascii="Times New Roman" w:hAnsi="Times New Roman" w:cs="Times New Roman"/>
          <w:sz w:val="24"/>
        </w:rPr>
        <w:t> č. 587/2004 o</w:t>
      </w:r>
      <w:r>
        <w:rPr>
          <w:rFonts w:ascii="Times New Roman" w:hAnsi="Times New Roman" w:cs="Times New Roman"/>
          <w:sz w:val="24"/>
        </w:rPr>
        <w:t> </w:t>
      </w:r>
      <w:r w:rsidRPr="00BB690D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nvironmentálnom fonde). Medzitým na neformálnej a nižšej úrovni EK potvrdila, že prenos prostriedkov na dva separátne účty za členskú krajinu bude možný. </w:t>
      </w:r>
    </w:p>
    <w:p w:rsidR="003E0CEC" w:rsidRDefault="003E0CEC" w:rsidP="00735F8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priebehu novembra </w:t>
      </w:r>
      <w:r w:rsidR="00DB171A">
        <w:rPr>
          <w:rFonts w:ascii="Times New Roman" w:hAnsi="Times New Roman" w:cs="Times New Roman"/>
          <w:sz w:val="24"/>
        </w:rPr>
        <w:t xml:space="preserve">2021 </w:t>
      </w:r>
      <w:r w:rsidR="0030210C">
        <w:rPr>
          <w:rFonts w:ascii="Times New Roman" w:hAnsi="Times New Roman" w:cs="Times New Roman"/>
          <w:sz w:val="24"/>
        </w:rPr>
        <w:t>bolo zrejmé</w:t>
      </w:r>
      <w:r>
        <w:rPr>
          <w:rFonts w:ascii="Times New Roman" w:hAnsi="Times New Roman" w:cs="Times New Roman"/>
          <w:sz w:val="24"/>
        </w:rPr>
        <w:t>, že ani jeden z týchto zákonov nebude prijatý v termíne tak, ako bol</w:t>
      </w:r>
      <w:r w:rsidR="0030210C">
        <w:rPr>
          <w:rFonts w:ascii="Times New Roman" w:hAnsi="Times New Roman" w:cs="Times New Roman"/>
          <w:sz w:val="24"/>
        </w:rPr>
        <w:t>o pôvodne</w:t>
      </w:r>
      <w:r>
        <w:rPr>
          <w:rFonts w:ascii="Times New Roman" w:hAnsi="Times New Roman" w:cs="Times New Roman"/>
          <w:sz w:val="24"/>
        </w:rPr>
        <w:t xml:space="preserve"> navrhované v</w:t>
      </w:r>
      <w:r w:rsidR="00DB171A">
        <w:rPr>
          <w:rFonts w:ascii="Times New Roman" w:hAnsi="Times New Roman" w:cs="Times New Roman"/>
          <w:sz w:val="24"/>
        </w:rPr>
        <w:t> Pláne legislatívnych úloh vlády SR na mesiace jún až december 2021</w:t>
      </w:r>
      <w:r>
        <w:rPr>
          <w:rFonts w:ascii="Times New Roman" w:hAnsi="Times New Roman" w:cs="Times New Roman"/>
          <w:sz w:val="24"/>
        </w:rPr>
        <w:t xml:space="preserve"> a zároveň EIB </w:t>
      </w:r>
      <w:r w:rsidR="0030210C">
        <w:rPr>
          <w:rFonts w:ascii="Times New Roman" w:hAnsi="Times New Roman" w:cs="Times New Roman"/>
          <w:sz w:val="24"/>
        </w:rPr>
        <w:t>určila</w:t>
      </w:r>
      <w:r>
        <w:rPr>
          <w:rFonts w:ascii="Times New Roman" w:hAnsi="Times New Roman" w:cs="Times New Roman"/>
          <w:sz w:val="24"/>
        </w:rPr>
        <w:t xml:space="preserve">, že prenos prostriedkov z EIB je možné </w:t>
      </w:r>
      <w:r w:rsidR="0030210C">
        <w:rPr>
          <w:rFonts w:ascii="Times New Roman" w:hAnsi="Times New Roman" w:cs="Times New Roman"/>
          <w:sz w:val="24"/>
        </w:rPr>
        <w:t xml:space="preserve">realizovať </w:t>
      </w:r>
      <w:r>
        <w:rPr>
          <w:rFonts w:ascii="Times New Roman" w:hAnsi="Times New Roman" w:cs="Times New Roman"/>
          <w:sz w:val="24"/>
        </w:rPr>
        <w:t xml:space="preserve">(len na základe ich interných pravidiel) len na jeden účet za členský štát. </w:t>
      </w:r>
    </w:p>
    <w:p w:rsidR="003E0CEC" w:rsidRDefault="003E0CEC" w:rsidP="003E0C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3E0CEC" w:rsidRDefault="0030210C" w:rsidP="0030210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Riešením, ako predísť hospodárskym škodám a zabezpečiť prijatie finančných prostriedkov z EIB  </w:t>
      </w:r>
      <w:r w:rsidR="003E0CEC">
        <w:rPr>
          <w:rFonts w:ascii="Times New Roman" w:hAnsi="Times New Roman" w:cs="Times New Roman"/>
          <w:sz w:val="24"/>
        </w:rPr>
        <w:t>je urýchlenie prijati</w:t>
      </w:r>
      <w:r w:rsidR="00146198">
        <w:rPr>
          <w:rFonts w:ascii="Times New Roman" w:hAnsi="Times New Roman" w:cs="Times New Roman"/>
          <w:sz w:val="24"/>
        </w:rPr>
        <w:t>a</w:t>
      </w:r>
      <w:r w:rsidR="003E0CEC">
        <w:rPr>
          <w:rFonts w:ascii="Times New Roman" w:hAnsi="Times New Roman" w:cs="Times New Roman"/>
          <w:sz w:val="24"/>
        </w:rPr>
        <w:t xml:space="preserve"> noviel zákon</w:t>
      </w:r>
      <w:r w:rsidR="00146198">
        <w:rPr>
          <w:rFonts w:ascii="Times New Roman" w:hAnsi="Times New Roman" w:cs="Times New Roman"/>
          <w:sz w:val="24"/>
        </w:rPr>
        <w:t>a</w:t>
      </w:r>
      <w:r w:rsidR="003E0CEC">
        <w:rPr>
          <w:rFonts w:ascii="Times New Roman" w:hAnsi="Times New Roman" w:cs="Times New Roman"/>
          <w:sz w:val="24"/>
        </w:rPr>
        <w:t xml:space="preserve"> </w:t>
      </w:r>
      <w:r w:rsidR="003E0CEC" w:rsidRPr="00BB690D">
        <w:rPr>
          <w:rFonts w:ascii="Times New Roman" w:hAnsi="Times New Roman" w:cs="Times New Roman"/>
          <w:sz w:val="24"/>
        </w:rPr>
        <w:t>č. 414/2012 o</w:t>
      </w:r>
      <w:r w:rsidR="003E0CEC">
        <w:rPr>
          <w:rFonts w:ascii="Times New Roman" w:hAnsi="Times New Roman" w:cs="Times New Roman"/>
          <w:sz w:val="24"/>
        </w:rPr>
        <w:t> </w:t>
      </w:r>
      <w:r w:rsidR="003E0CEC" w:rsidRPr="00BB690D">
        <w:rPr>
          <w:rFonts w:ascii="Times New Roman" w:hAnsi="Times New Roman" w:cs="Times New Roman"/>
          <w:sz w:val="24"/>
        </w:rPr>
        <w:t>obchodovaní</w:t>
      </w:r>
      <w:r w:rsidR="003E0CEC">
        <w:rPr>
          <w:rFonts w:ascii="Times New Roman" w:hAnsi="Times New Roman" w:cs="Times New Roman"/>
          <w:sz w:val="24"/>
        </w:rPr>
        <w:t xml:space="preserve"> s emisnými kvótami a zákona</w:t>
      </w:r>
      <w:r w:rsidR="003E0CEC" w:rsidRPr="00BB690D">
        <w:rPr>
          <w:rFonts w:ascii="Times New Roman" w:hAnsi="Times New Roman" w:cs="Times New Roman"/>
          <w:sz w:val="24"/>
        </w:rPr>
        <w:t> č. 587/2004 o</w:t>
      </w:r>
      <w:r w:rsidR="003E0CEC">
        <w:rPr>
          <w:rFonts w:ascii="Times New Roman" w:hAnsi="Times New Roman" w:cs="Times New Roman"/>
          <w:sz w:val="24"/>
        </w:rPr>
        <w:t> </w:t>
      </w:r>
      <w:r w:rsidR="003E0CEC" w:rsidRPr="00BB690D">
        <w:rPr>
          <w:rFonts w:ascii="Times New Roman" w:hAnsi="Times New Roman" w:cs="Times New Roman"/>
          <w:sz w:val="24"/>
        </w:rPr>
        <w:t>E</w:t>
      </w:r>
      <w:r w:rsidR="003E0CEC">
        <w:rPr>
          <w:rFonts w:ascii="Times New Roman" w:hAnsi="Times New Roman" w:cs="Times New Roman"/>
          <w:sz w:val="24"/>
        </w:rPr>
        <w:t>nvironmentálnom fonde</w:t>
      </w:r>
      <w:r w:rsidR="00DB171A">
        <w:rPr>
          <w:rFonts w:ascii="Times New Roman" w:hAnsi="Times New Roman" w:cs="Times New Roman"/>
          <w:sz w:val="24"/>
        </w:rPr>
        <w:t xml:space="preserve"> a o zmene a doplnení niektorých zákonov v znení neskorších predpisov</w:t>
      </w:r>
      <w:r w:rsidR="003E0CEC">
        <w:rPr>
          <w:rFonts w:ascii="Times New Roman" w:hAnsi="Times New Roman" w:cs="Times New Roman"/>
          <w:sz w:val="24"/>
        </w:rPr>
        <w:t>, kde by sa  právne ukotvila možnosť prijať prostriedky z </w:t>
      </w:r>
      <w:proofErr w:type="spellStart"/>
      <w:r w:rsidR="003E0CEC">
        <w:rPr>
          <w:rFonts w:ascii="Times New Roman" w:hAnsi="Times New Roman" w:cs="Times New Roman"/>
          <w:sz w:val="24"/>
        </w:rPr>
        <w:t>MoF</w:t>
      </w:r>
      <w:proofErr w:type="spellEnd"/>
      <w:r w:rsidR="003E0CEC">
        <w:rPr>
          <w:rFonts w:ascii="Times New Roman" w:hAnsi="Times New Roman" w:cs="Times New Roman"/>
          <w:sz w:val="24"/>
        </w:rPr>
        <w:t xml:space="preserve"> na Slovensko a distribuovať ich ďalej na vykonávacie orgány tohto fondu</w:t>
      </w:r>
      <w:r w:rsidR="00DB171A">
        <w:rPr>
          <w:rFonts w:ascii="Times New Roman" w:hAnsi="Times New Roman" w:cs="Times New Roman"/>
          <w:sz w:val="24"/>
        </w:rPr>
        <w:t xml:space="preserve"> </w:t>
      </w:r>
      <w:r w:rsidR="003E0CEC">
        <w:rPr>
          <w:rFonts w:ascii="Times New Roman" w:hAnsi="Times New Roman" w:cs="Times New Roman"/>
          <w:sz w:val="24"/>
        </w:rPr>
        <w:t>- Environmentálny fond  a Ministerstvo hospodárstva</w:t>
      </w:r>
      <w:r w:rsidR="00DB171A">
        <w:rPr>
          <w:rFonts w:ascii="Times New Roman" w:hAnsi="Times New Roman" w:cs="Times New Roman"/>
          <w:sz w:val="24"/>
        </w:rPr>
        <w:t xml:space="preserve"> SR</w:t>
      </w:r>
      <w:r w:rsidR="003E0CEC">
        <w:rPr>
          <w:rFonts w:ascii="Times New Roman" w:hAnsi="Times New Roman" w:cs="Times New Roman"/>
          <w:sz w:val="24"/>
        </w:rPr>
        <w:t xml:space="preserve">.  </w:t>
      </w:r>
    </w:p>
    <w:p w:rsidR="009B2435" w:rsidRDefault="009B2435" w:rsidP="00E906B6">
      <w:pPr>
        <w:pStyle w:val="Default"/>
        <w:jc w:val="both"/>
      </w:pPr>
    </w:p>
    <w:p w:rsidR="00E906B6" w:rsidRPr="00D45082" w:rsidRDefault="00E906B6" w:rsidP="00E90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sz w:val="24"/>
          <w:szCs w:val="24"/>
        </w:rPr>
        <w:t xml:space="preserve">V Bratislave dňa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50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Pr="00D45082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E906B6" w:rsidRPr="00D45082" w:rsidRDefault="00E906B6" w:rsidP="00E90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6B6" w:rsidRDefault="00E906B6" w:rsidP="00E90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6B6" w:rsidRDefault="00E906B6" w:rsidP="00E90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6B6" w:rsidRPr="00D45082" w:rsidRDefault="00E906B6" w:rsidP="00E90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6B6" w:rsidRPr="00D45082" w:rsidRDefault="00E906B6" w:rsidP="00E90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6B6" w:rsidRPr="00D45082" w:rsidRDefault="00E906B6" w:rsidP="00E90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6B6" w:rsidRPr="00D45082" w:rsidRDefault="00E906B6" w:rsidP="00E9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sz w:val="24"/>
          <w:szCs w:val="24"/>
        </w:rPr>
        <w:t xml:space="preserve">Eduard </w:t>
      </w:r>
      <w:proofErr w:type="spellStart"/>
      <w:r w:rsidRPr="00D45082">
        <w:rPr>
          <w:rFonts w:ascii="Times New Roman" w:hAnsi="Times New Roman" w:cs="Times New Roman"/>
          <w:sz w:val="24"/>
          <w:szCs w:val="24"/>
        </w:rPr>
        <w:t>Heger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B3D">
        <w:rPr>
          <w:rFonts w:ascii="Times New Roman" w:hAnsi="Times New Roman" w:cs="Times New Roman"/>
          <w:sz w:val="24"/>
          <w:szCs w:val="24"/>
        </w:rPr>
        <w:t>v. r.</w:t>
      </w:r>
    </w:p>
    <w:p w:rsidR="00E906B6" w:rsidRPr="00D45082" w:rsidRDefault="00E906B6" w:rsidP="00E9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sz w:val="24"/>
          <w:szCs w:val="24"/>
        </w:rPr>
        <w:t>predseda vlády</w:t>
      </w:r>
    </w:p>
    <w:p w:rsidR="00E906B6" w:rsidRPr="00D45082" w:rsidRDefault="00E906B6" w:rsidP="00E9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sz w:val="24"/>
          <w:szCs w:val="24"/>
        </w:rPr>
        <w:t>Slovenskej republiky</w:t>
      </w:r>
    </w:p>
    <w:p w:rsidR="00E906B6" w:rsidRPr="00D45082" w:rsidRDefault="00E906B6" w:rsidP="00E9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6B6" w:rsidRPr="00D45082" w:rsidRDefault="00E906B6" w:rsidP="00E9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6B6" w:rsidRPr="00D45082" w:rsidRDefault="00E906B6" w:rsidP="00E9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6B6" w:rsidRPr="00D45082" w:rsidRDefault="00E906B6" w:rsidP="00E9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6B6" w:rsidRPr="00D45082" w:rsidRDefault="00E906B6" w:rsidP="00E9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6B6" w:rsidRPr="00D45082" w:rsidRDefault="00E906B6" w:rsidP="00E9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 w:rsidRPr="00D45082">
        <w:rPr>
          <w:rFonts w:ascii="Times New Roman" w:hAnsi="Times New Roman" w:cs="Times New Roman"/>
          <w:sz w:val="24"/>
          <w:szCs w:val="24"/>
        </w:rPr>
        <w:t>Budaj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B3D">
        <w:rPr>
          <w:rFonts w:ascii="Times New Roman" w:hAnsi="Times New Roman" w:cs="Times New Roman"/>
          <w:sz w:val="24"/>
          <w:szCs w:val="24"/>
        </w:rPr>
        <w:t xml:space="preserve"> v. r.</w:t>
      </w:r>
      <w:bookmarkStart w:id="0" w:name="_GoBack"/>
      <w:bookmarkEnd w:id="0"/>
    </w:p>
    <w:p w:rsidR="00E906B6" w:rsidRPr="00D45082" w:rsidRDefault="00E906B6" w:rsidP="00E9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sz w:val="24"/>
          <w:szCs w:val="24"/>
        </w:rPr>
        <w:t>minister životného prostredia</w:t>
      </w:r>
    </w:p>
    <w:p w:rsidR="00E906B6" w:rsidRPr="007B09F6" w:rsidRDefault="00E906B6" w:rsidP="00E9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sz w:val="24"/>
          <w:szCs w:val="24"/>
        </w:rPr>
        <w:t>Slovenskej republiky</w:t>
      </w:r>
    </w:p>
    <w:p w:rsidR="00E906B6" w:rsidRDefault="00E906B6" w:rsidP="00E906B6"/>
    <w:p w:rsidR="00E906B6" w:rsidRPr="00A110C4" w:rsidRDefault="00E906B6" w:rsidP="00E906B6">
      <w:pPr>
        <w:pStyle w:val="Default"/>
        <w:jc w:val="both"/>
      </w:pPr>
    </w:p>
    <w:sectPr w:rsidR="00E906B6" w:rsidRPr="00A1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||||||||||ˇ¦|||||||||||ˇ¦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0EBC"/>
    <w:multiLevelType w:val="hybridMultilevel"/>
    <w:tmpl w:val="3B4A15A6"/>
    <w:lvl w:ilvl="0" w:tplc="9EF4755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5718C5"/>
    <w:multiLevelType w:val="hybridMultilevel"/>
    <w:tmpl w:val="07DAA69C"/>
    <w:lvl w:ilvl="0" w:tplc="72EAF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C7"/>
    <w:rsid w:val="00146198"/>
    <w:rsid w:val="001D5B3D"/>
    <w:rsid w:val="0030210C"/>
    <w:rsid w:val="00362843"/>
    <w:rsid w:val="003840C2"/>
    <w:rsid w:val="003E0CEC"/>
    <w:rsid w:val="0046186F"/>
    <w:rsid w:val="00515F35"/>
    <w:rsid w:val="00560E71"/>
    <w:rsid w:val="006C5726"/>
    <w:rsid w:val="00735F81"/>
    <w:rsid w:val="00834F55"/>
    <w:rsid w:val="008833D0"/>
    <w:rsid w:val="009B2435"/>
    <w:rsid w:val="00A109BA"/>
    <w:rsid w:val="00A110C4"/>
    <w:rsid w:val="00A83F76"/>
    <w:rsid w:val="00CA1B30"/>
    <w:rsid w:val="00DB171A"/>
    <w:rsid w:val="00E642C7"/>
    <w:rsid w:val="00E906B6"/>
    <w:rsid w:val="00F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C1AC"/>
  <w15:chartTrackingRefBased/>
  <w15:docId w15:val="{CDEB3C28-D0FB-495D-88F5-8DDFDA8B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0C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11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Smažáková Janette</cp:lastModifiedBy>
  <cp:revision>14</cp:revision>
  <cp:lastPrinted>2021-12-08T14:06:00Z</cp:lastPrinted>
  <dcterms:created xsi:type="dcterms:W3CDTF">2020-04-01T07:15:00Z</dcterms:created>
  <dcterms:modified xsi:type="dcterms:W3CDTF">2021-12-08T16:28:00Z</dcterms:modified>
</cp:coreProperties>
</file>