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0B5" w:rsidRPr="00354BF0" w:rsidRDefault="004820B5" w:rsidP="004820B5">
      <w:pPr>
        <w:tabs>
          <w:tab w:val="left" w:pos="-1985"/>
          <w:tab w:val="left" w:pos="709"/>
          <w:tab w:val="left" w:pos="1077"/>
          <w:tab w:val="left" w:pos="3600"/>
        </w:tabs>
        <w:spacing w:line="360" w:lineRule="auto"/>
        <w:jc w:val="center"/>
        <w:rPr>
          <w:b/>
          <w:sz w:val="28"/>
          <w:szCs w:val="28"/>
        </w:rPr>
      </w:pPr>
      <w:r w:rsidRPr="00354BF0">
        <w:rPr>
          <w:b/>
          <w:sz w:val="28"/>
          <w:szCs w:val="28"/>
        </w:rPr>
        <w:t>NÁRODNÁ RADA SLOVENSKEJ REPUBLIKY</w:t>
      </w:r>
    </w:p>
    <w:p w:rsidR="004820B5" w:rsidRPr="00354BF0" w:rsidRDefault="004820B5" w:rsidP="004820B5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sz w:val="28"/>
          <w:szCs w:val="28"/>
        </w:rPr>
      </w:pPr>
      <w:r w:rsidRPr="00354BF0">
        <w:rPr>
          <w:b/>
          <w:sz w:val="28"/>
          <w:szCs w:val="28"/>
        </w:rPr>
        <w:t>VI</w:t>
      </w:r>
      <w:r>
        <w:rPr>
          <w:b/>
          <w:sz w:val="28"/>
          <w:szCs w:val="28"/>
        </w:rPr>
        <w:t>I</w:t>
      </w:r>
      <w:r w:rsidRPr="00354BF0">
        <w:rPr>
          <w:b/>
          <w:sz w:val="28"/>
          <w:szCs w:val="28"/>
        </w:rPr>
        <w:t>I. volebné obdobie</w:t>
      </w:r>
    </w:p>
    <w:p w:rsidR="004820B5" w:rsidRPr="00354BF0" w:rsidRDefault="004820B5" w:rsidP="004820B5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</w:rPr>
      </w:pPr>
      <w:r w:rsidRPr="00354BF0">
        <w:rPr>
          <w:b/>
          <w:sz w:val="28"/>
          <w:szCs w:val="28"/>
        </w:rPr>
        <w:t>___________________________________________</w:t>
      </w:r>
      <w:r w:rsidRPr="00354BF0">
        <w:rPr>
          <w:b/>
          <w:sz w:val="28"/>
          <w:szCs w:val="28"/>
        </w:rPr>
        <w:br/>
      </w:r>
    </w:p>
    <w:p w:rsidR="004820B5" w:rsidRPr="00354BF0" w:rsidRDefault="008108F2" w:rsidP="004820B5">
      <w:pPr>
        <w:pStyle w:val="Zkladntext2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  <w:lang w:eastAsia="sk-SK"/>
        </w:rPr>
      </w:pPr>
      <w:r>
        <w:rPr>
          <w:bCs/>
        </w:rPr>
        <w:t>Číslo: CRD-</w:t>
      </w:r>
      <w:r w:rsidR="00876A54">
        <w:rPr>
          <w:bCs/>
        </w:rPr>
        <w:t>2337</w:t>
      </w:r>
      <w:r>
        <w:t>/2021</w:t>
      </w:r>
    </w:p>
    <w:p w:rsidR="004820B5" w:rsidRPr="00354BF0" w:rsidRDefault="00876A54" w:rsidP="004820B5">
      <w:pPr>
        <w:pStyle w:val="Zkladntext3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805</w:t>
      </w:r>
      <w:r w:rsidR="004820B5" w:rsidRPr="00354BF0">
        <w:rPr>
          <w:sz w:val="32"/>
          <w:szCs w:val="32"/>
        </w:rPr>
        <w:t>a</w:t>
      </w:r>
    </w:p>
    <w:p w:rsidR="004820B5" w:rsidRPr="000268D8" w:rsidRDefault="004820B5" w:rsidP="004820B5">
      <w:pPr>
        <w:pStyle w:val="Nadpis3"/>
        <w:spacing w:line="360" w:lineRule="auto"/>
        <w:rPr>
          <w:rFonts w:ascii="Times New Roman" w:hAnsi="Times New Roman"/>
          <w:bCs/>
          <w:sz w:val="20"/>
          <w:lang w:val="sk-SK"/>
        </w:rPr>
      </w:pPr>
    </w:p>
    <w:p w:rsidR="004820B5" w:rsidRDefault="004820B5" w:rsidP="004820B5">
      <w:pPr>
        <w:pStyle w:val="Nadpis3"/>
        <w:spacing w:line="360" w:lineRule="auto"/>
        <w:rPr>
          <w:rFonts w:ascii="Times New Roman" w:hAnsi="Times New Roman"/>
          <w:bCs/>
          <w:szCs w:val="28"/>
          <w:lang w:val="sk-SK"/>
        </w:rPr>
      </w:pPr>
      <w:r w:rsidRPr="00354BF0">
        <w:rPr>
          <w:rFonts w:ascii="Times New Roman" w:hAnsi="Times New Roman"/>
          <w:bCs/>
          <w:szCs w:val="28"/>
          <w:lang w:val="sk-SK"/>
        </w:rPr>
        <w:t>I n f o r m á c i</w:t>
      </w:r>
      <w:r w:rsidR="00E7557F">
        <w:rPr>
          <w:rFonts w:ascii="Times New Roman" w:hAnsi="Times New Roman"/>
          <w:bCs/>
          <w:szCs w:val="28"/>
          <w:lang w:val="sk-SK"/>
        </w:rPr>
        <w:t> </w:t>
      </w:r>
      <w:r w:rsidRPr="00354BF0">
        <w:rPr>
          <w:rFonts w:ascii="Times New Roman" w:hAnsi="Times New Roman"/>
          <w:bCs/>
          <w:szCs w:val="28"/>
          <w:lang w:val="sk-SK"/>
        </w:rPr>
        <w:t>a</w:t>
      </w:r>
    </w:p>
    <w:p w:rsidR="00E7557F" w:rsidRPr="00E7557F" w:rsidRDefault="00E7557F" w:rsidP="00E7557F"/>
    <w:p w:rsidR="004820B5" w:rsidRPr="00F45599" w:rsidRDefault="004820B5" w:rsidP="00F45599">
      <w:pPr>
        <w:spacing w:line="276" w:lineRule="auto"/>
        <w:jc w:val="both"/>
        <w:rPr>
          <w:b/>
        </w:rPr>
      </w:pPr>
      <w:r w:rsidRPr="00F45599">
        <w:rPr>
          <w:b/>
        </w:rPr>
        <w:t xml:space="preserve">o  prerokovaní </w:t>
      </w:r>
      <w:r w:rsidR="00F45599" w:rsidRPr="00F45599">
        <w:rPr>
          <w:b/>
        </w:rPr>
        <w:t xml:space="preserve">vládneho </w:t>
      </w:r>
      <w:r w:rsidR="00F45599" w:rsidRPr="00F45599">
        <w:rPr>
          <w:b/>
          <w:color w:val="000000"/>
        </w:rPr>
        <w:t>návrhu zákona</w:t>
      </w:r>
      <w:r w:rsidR="00F45599" w:rsidRPr="00F45599">
        <w:rPr>
          <w:b/>
          <w:color w:val="333333"/>
        </w:rPr>
        <w:t xml:space="preserve">, </w:t>
      </w:r>
      <w:r w:rsidR="00F45599" w:rsidRPr="00F45599">
        <w:rPr>
          <w:b/>
          <w:shd w:val="clear" w:color="auto" w:fill="FFFFFF"/>
        </w:rPr>
        <w:t>ktorým sa mení zákon č. 215/2021 Z. z. o podpore v čase skrátenej práce a o zmene a doplnení niektorých zákonov a ktorým sa mení zákon č. 5/2004 Z. z. o službách zamestnanosti a o zmene a doplnení niektorých zákonov v znení neskorších predpisov (tlač</w:t>
      </w:r>
      <w:r w:rsidR="00876A54">
        <w:rPr>
          <w:b/>
          <w:shd w:val="clear" w:color="auto" w:fill="FFFFFF"/>
        </w:rPr>
        <w:t xml:space="preserve"> 805</w:t>
      </w:r>
      <w:r w:rsidR="00F45599" w:rsidRPr="00F45599">
        <w:rPr>
          <w:b/>
          <w:shd w:val="clear" w:color="auto" w:fill="FFFFFF"/>
        </w:rPr>
        <w:t xml:space="preserve">) </w:t>
      </w:r>
      <w:r w:rsidRPr="00F45599">
        <w:rPr>
          <w:b/>
        </w:rPr>
        <w:t>vo výboroch Národnej rady Slovenskej republiky</w:t>
      </w:r>
    </w:p>
    <w:p w:rsidR="004820B5" w:rsidRPr="00354BF0" w:rsidRDefault="004820B5" w:rsidP="004820B5">
      <w:pPr>
        <w:spacing w:line="360" w:lineRule="auto"/>
        <w:jc w:val="both"/>
        <w:rPr>
          <w:b/>
        </w:rPr>
      </w:pPr>
      <w:r w:rsidRPr="00354BF0">
        <w:rPr>
          <w:b/>
          <w:bCs/>
        </w:rPr>
        <w:t>___________________________________________________________________________</w:t>
      </w:r>
    </w:p>
    <w:p w:rsidR="004820B5" w:rsidRDefault="004820B5" w:rsidP="004820B5">
      <w:pPr>
        <w:pStyle w:val="Zkladntext3"/>
        <w:spacing w:line="360" w:lineRule="auto"/>
        <w:jc w:val="both"/>
        <w:rPr>
          <w:b w:val="0"/>
          <w:szCs w:val="24"/>
        </w:rPr>
      </w:pPr>
    </w:p>
    <w:p w:rsidR="00E7557F" w:rsidRDefault="00E7557F" w:rsidP="00E7557F">
      <w:pPr>
        <w:spacing w:line="276" w:lineRule="auto"/>
        <w:ind w:firstLine="708"/>
        <w:jc w:val="both"/>
        <w:rPr>
          <w:b/>
        </w:rPr>
      </w:pPr>
      <w:r w:rsidRPr="00E35790">
        <w:t xml:space="preserve">Výbor Národnej rady Slovenskej republiky pre sociálne veci </w:t>
      </w:r>
      <w:r>
        <w:t>bol určený ako gestorský výbor</w:t>
      </w:r>
      <w:r w:rsidRPr="00E35790">
        <w:t xml:space="preserve"> </w:t>
      </w:r>
      <w:r w:rsidRPr="005035C5">
        <w:rPr>
          <w:b/>
        </w:rPr>
        <w:t>k </w:t>
      </w:r>
      <w:r w:rsidR="00F45599" w:rsidRPr="00F45599">
        <w:rPr>
          <w:b/>
        </w:rPr>
        <w:t>vládne</w:t>
      </w:r>
      <w:r w:rsidR="00F45599">
        <w:rPr>
          <w:b/>
        </w:rPr>
        <w:t>mu</w:t>
      </w:r>
      <w:r w:rsidR="00F45599" w:rsidRPr="00F45599">
        <w:rPr>
          <w:b/>
        </w:rPr>
        <w:t xml:space="preserve"> </w:t>
      </w:r>
      <w:r w:rsidR="00F45599" w:rsidRPr="00F45599">
        <w:rPr>
          <w:b/>
          <w:color w:val="000000"/>
        </w:rPr>
        <w:t>návrhu zákona</w:t>
      </w:r>
      <w:r w:rsidR="00F45599" w:rsidRPr="00F45599">
        <w:rPr>
          <w:b/>
          <w:color w:val="333333"/>
        </w:rPr>
        <w:t xml:space="preserve">, </w:t>
      </w:r>
      <w:r w:rsidR="00F45599" w:rsidRPr="00F45599">
        <w:rPr>
          <w:shd w:val="clear" w:color="auto" w:fill="FFFFFF"/>
        </w:rPr>
        <w:t xml:space="preserve">ktorým sa mení zákon č. 215/2021 Z. z. o podpore v čase skrátenej práce a o zmene a doplnení niektorých zákonov a ktorým sa mení zákon č. 5/2004 Z. z. o službách zamestnanosti a o zmene a doplnení niektorých zákonov v znení neskorších predpisov </w:t>
      </w:r>
      <w:r w:rsidR="00F45599" w:rsidRPr="00F45599">
        <w:rPr>
          <w:b/>
          <w:shd w:val="clear" w:color="auto" w:fill="FFFFFF"/>
        </w:rPr>
        <w:t xml:space="preserve">(tlač </w:t>
      </w:r>
      <w:r w:rsidR="00876A54">
        <w:rPr>
          <w:b/>
          <w:shd w:val="clear" w:color="auto" w:fill="FFFFFF"/>
        </w:rPr>
        <w:t>805</w:t>
      </w:r>
      <w:r w:rsidR="00F45599" w:rsidRPr="00F45599">
        <w:rPr>
          <w:b/>
          <w:shd w:val="clear" w:color="auto" w:fill="FFFFFF"/>
        </w:rPr>
        <w:t>)</w:t>
      </w:r>
      <w:r w:rsidR="00876A54" w:rsidRPr="00876A54">
        <w:rPr>
          <w:shd w:val="clear" w:color="auto" w:fill="FFFFFF"/>
        </w:rPr>
        <w:t>.</w:t>
      </w:r>
    </w:p>
    <w:p w:rsidR="00E7557F" w:rsidRPr="00441DD3" w:rsidRDefault="00E7557F" w:rsidP="00E7557F">
      <w:pPr>
        <w:tabs>
          <w:tab w:val="left" w:pos="-1985"/>
          <w:tab w:val="left" w:pos="709"/>
          <w:tab w:val="left" w:pos="1077"/>
        </w:tabs>
        <w:jc w:val="both"/>
      </w:pPr>
    </w:p>
    <w:p w:rsidR="00E7557F" w:rsidRPr="00B67D57" w:rsidRDefault="00E7557F" w:rsidP="00E7557F">
      <w:pPr>
        <w:ind w:firstLine="708"/>
        <w:jc w:val="both"/>
      </w:pPr>
      <w:r w:rsidRPr="00B67D57">
        <w:t xml:space="preserve">V zmysle § 80 ods. 2 zákona </w:t>
      </w:r>
      <w:r>
        <w:t xml:space="preserve">Národnej rady Slovenskej republiky </w:t>
      </w:r>
      <w:r w:rsidRPr="00B67D57">
        <w:t>č. 350/1996 Z. z. o rokovacom poriadku Národnej rady Slovenskej republiky v znení neskorších predpisov podáva</w:t>
      </w:r>
      <w:r>
        <w:t xml:space="preserve"> </w:t>
      </w:r>
      <w:r w:rsidRPr="00B67D57">
        <w:t>informáciu o výsledku prerokovania vyššie uvedeného zákona a návrhy na ďalší postup.</w:t>
      </w:r>
    </w:p>
    <w:p w:rsidR="00E7557F" w:rsidRPr="00E35790" w:rsidRDefault="00E7557F" w:rsidP="00E7557F">
      <w:pPr>
        <w:spacing w:line="276" w:lineRule="auto"/>
        <w:jc w:val="both"/>
      </w:pPr>
    </w:p>
    <w:p w:rsidR="00E7557F" w:rsidRPr="00354BF0" w:rsidRDefault="00E7557F" w:rsidP="001752D8">
      <w:pPr>
        <w:pStyle w:val="Zkladntext3"/>
        <w:numPr>
          <w:ilvl w:val="0"/>
          <w:numId w:val="1"/>
        </w:numPr>
        <w:spacing w:line="360" w:lineRule="auto"/>
        <w:rPr>
          <w:b w:val="0"/>
          <w:szCs w:val="24"/>
        </w:rPr>
      </w:pPr>
    </w:p>
    <w:p w:rsidR="008108F2" w:rsidRPr="00E35790" w:rsidRDefault="008108F2" w:rsidP="008108F2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rPr>
          <w:lang w:eastAsia="sk-SK"/>
        </w:rPr>
      </w:pPr>
      <w:r>
        <w:rPr>
          <w:lang w:eastAsia="sk-SK"/>
        </w:rPr>
        <w:tab/>
      </w:r>
      <w:r w:rsidRPr="00E35790">
        <w:rPr>
          <w:lang w:eastAsia="sk-SK"/>
        </w:rPr>
        <w:t>Národná rada Slovenskej republiky uznesením č.</w:t>
      </w:r>
      <w:r>
        <w:rPr>
          <w:lang w:eastAsia="sk-SK"/>
        </w:rPr>
        <w:t xml:space="preserve"> </w:t>
      </w:r>
      <w:r w:rsidR="00293990">
        <w:rPr>
          <w:lang w:eastAsia="sk-SK"/>
        </w:rPr>
        <w:t>1152</w:t>
      </w:r>
      <w:r>
        <w:rPr>
          <w:lang w:eastAsia="sk-SK"/>
        </w:rPr>
        <w:t xml:space="preserve"> </w:t>
      </w:r>
      <w:r w:rsidRPr="00E35790">
        <w:rPr>
          <w:lang w:eastAsia="sk-SK"/>
        </w:rPr>
        <w:t>z</w:t>
      </w:r>
      <w:r w:rsidR="00730ACF">
        <w:rPr>
          <w:lang w:eastAsia="sk-SK"/>
        </w:rPr>
        <w:t xml:space="preserve"> 2</w:t>
      </w:r>
      <w:r>
        <w:rPr>
          <w:lang w:eastAsia="sk-SK"/>
        </w:rPr>
        <w:t xml:space="preserve">. </w:t>
      </w:r>
      <w:r w:rsidR="00730ACF">
        <w:rPr>
          <w:lang w:eastAsia="sk-SK"/>
        </w:rPr>
        <w:t>decembra</w:t>
      </w:r>
      <w:r>
        <w:rPr>
          <w:lang w:eastAsia="sk-SK"/>
        </w:rPr>
        <w:t xml:space="preserve"> 2021</w:t>
      </w:r>
      <w:r w:rsidRPr="00E35790">
        <w:rPr>
          <w:lang w:eastAsia="sk-SK"/>
        </w:rPr>
        <w:t xml:space="preserve"> pridelila </w:t>
      </w:r>
      <w:r>
        <w:rPr>
          <w:lang w:eastAsia="sk-SK"/>
        </w:rPr>
        <w:t xml:space="preserve">predmetný návrh zákona </w:t>
      </w:r>
      <w:r w:rsidRPr="00E35790">
        <w:rPr>
          <w:lang w:eastAsia="sk-SK"/>
        </w:rPr>
        <w:t>na prerokovanie týmto výborom:</w:t>
      </w:r>
    </w:p>
    <w:p w:rsidR="008108F2" w:rsidRDefault="008108F2" w:rsidP="008108F2">
      <w:r>
        <w:tab/>
      </w:r>
    </w:p>
    <w:p w:rsidR="008108F2" w:rsidRPr="00B816EA" w:rsidRDefault="008108F2" w:rsidP="008108F2">
      <w:pPr>
        <w:ind w:left="708"/>
      </w:pPr>
      <w:r w:rsidRPr="00B816EA">
        <w:t>Ústavnoprávnemu výboru Národnej rady Slovenskej republiky</w:t>
      </w:r>
      <w:r>
        <w:t>,</w:t>
      </w:r>
    </w:p>
    <w:p w:rsidR="008108F2" w:rsidRPr="00B816EA" w:rsidRDefault="008108F2" w:rsidP="008108F2">
      <w:r w:rsidRPr="00B816EA">
        <w:tab/>
        <w:t xml:space="preserve">Výboru Národnej rady Slovenskej republiky pre </w:t>
      </w:r>
      <w:r w:rsidR="00876A54">
        <w:t>hospodárske záležitosti a</w:t>
      </w:r>
    </w:p>
    <w:p w:rsidR="008108F2" w:rsidRPr="00B816EA" w:rsidRDefault="008108F2" w:rsidP="008108F2">
      <w:r w:rsidRPr="00B816EA">
        <w:tab/>
        <w:t>Výboru Národnej rady Slovenskej republiky pre sociálne veci</w:t>
      </w:r>
      <w:r w:rsidR="00876A54">
        <w:t>.</w:t>
      </w:r>
    </w:p>
    <w:p w:rsidR="008108F2" w:rsidRPr="00B816EA" w:rsidRDefault="008108F2" w:rsidP="008108F2"/>
    <w:p w:rsidR="008108F2" w:rsidRPr="003C5E8A" w:rsidRDefault="008108F2" w:rsidP="008108F2">
      <w:pPr>
        <w:spacing w:line="276" w:lineRule="auto"/>
        <w:ind w:firstLine="708"/>
        <w:jc w:val="both"/>
      </w:pPr>
      <w:r w:rsidRPr="003C5E8A">
        <w:t xml:space="preserve">Určila zároveň Výbor Národnej rady Slovenskej republiky pre sociálne </w:t>
      </w:r>
      <w:r>
        <w:t xml:space="preserve">veci </w:t>
      </w:r>
      <w:r w:rsidRPr="003C5E8A">
        <w:t>ako gestorský výbor a lehoty na prerokovanie predmetného návrhu zákona v druhom čítaní vo výboroch.</w:t>
      </w:r>
    </w:p>
    <w:p w:rsidR="001752D8" w:rsidRDefault="001752D8" w:rsidP="008108F2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876A54" w:rsidRDefault="00876A54" w:rsidP="004820B5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</w:p>
    <w:p w:rsidR="004820B5" w:rsidRPr="00354BF0" w:rsidRDefault="001752D8" w:rsidP="004820B5">
      <w:pPr>
        <w:tabs>
          <w:tab w:val="left" w:pos="-1985"/>
          <w:tab w:val="left" w:pos="709"/>
          <w:tab w:val="left" w:pos="1077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lastRenderedPageBreak/>
        <w:t>I</w:t>
      </w:r>
      <w:r w:rsidR="004820B5" w:rsidRPr="00354BF0">
        <w:rPr>
          <w:b/>
          <w:bCs/>
        </w:rPr>
        <w:t>I.</w:t>
      </w:r>
    </w:p>
    <w:p w:rsidR="004820B5" w:rsidRPr="00354BF0" w:rsidRDefault="004820B5" w:rsidP="004820B5">
      <w:pPr>
        <w:pStyle w:val="Zkladntext2"/>
        <w:tabs>
          <w:tab w:val="left" w:pos="-1985"/>
          <w:tab w:val="left" w:pos="709"/>
          <w:tab w:val="left" w:pos="1077"/>
        </w:tabs>
        <w:spacing w:line="276" w:lineRule="auto"/>
        <w:rPr>
          <w:szCs w:val="24"/>
          <w:lang w:eastAsia="sk-SK"/>
        </w:rPr>
      </w:pPr>
      <w:r w:rsidRPr="00354BF0">
        <w:rPr>
          <w:szCs w:val="24"/>
          <w:lang w:eastAsia="sk-SK"/>
        </w:rPr>
        <w:tab/>
        <w:t xml:space="preserve">Poslanci Národnej rady Slovenskej republiky, ktorí nie sú členmi výboru, ktorému bol návrh zákona pridelený, </w:t>
      </w:r>
      <w:r w:rsidRPr="00354BF0">
        <w:rPr>
          <w:bCs/>
          <w:szCs w:val="24"/>
          <w:lang w:eastAsia="sk-SK"/>
        </w:rPr>
        <w:t>neoznámili v určenej lehote</w:t>
      </w:r>
      <w:r w:rsidRPr="00354BF0">
        <w:rPr>
          <w:szCs w:val="24"/>
          <w:lang w:eastAsia="sk-SK"/>
        </w:rPr>
        <w:t xml:space="preserve"> výboru </w:t>
      </w:r>
      <w:r w:rsidRPr="00354BF0">
        <w:rPr>
          <w:bCs/>
          <w:szCs w:val="24"/>
          <w:lang w:eastAsia="sk-SK"/>
        </w:rPr>
        <w:t>žiadne stanovisko</w:t>
      </w:r>
      <w:r w:rsidRPr="00354BF0">
        <w:rPr>
          <w:szCs w:val="24"/>
          <w:lang w:eastAsia="sk-SK"/>
        </w:rPr>
        <w:t xml:space="preserve"> k predmetnému návrhu zákona (§ 75 ods. 2 zákona o rokovacom poriadku Národnej rady Slovenskej republiky).</w:t>
      </w:r>
    </w:p>
    <w:p w:rsidR="004820B5" w:rsidRDefault="004820B5" w:rsidP="004820B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316255" w:rsidRDefault="00316255" w:rsidP="004820B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4820B5" w:rsidRDefault="004820B5" w:rsidP="004820B5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II</w:t>
      </w:r>
      <w:r w:rsidR="001752D8">
        <w:rPr>
          <w:b/>
          <w:bCs/>
        </w:rPr>
        <w:t>I</w:t>
      </w:r>
      <w:r w:rsidRPr="00E35790">
        <w:rPr>
          <w:b/>
          <w:bCs/>
        </w:rPr>
        <w:t>.</w:t>
      </w:r>
    </w:p>
    <w:p w:rsidR="00293990" w:rsidRPr="00011996" w:rsidRDefault="00293990" w:rsidP="0029399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</w:p>
    <w:p w:rsidR="00293990" w:rsidRPr="00B96B70" w:rsidRDefault="00293990" w:rsidP="00293990">
      <w:pPr>
        <w:spacing w:line="276" w:lineRule="auto"/>
        <w:jc w:val="both"/>
      </w:pPr>
      <w:r w:rsidRPr="00011996">
        <w:tab/>
      </w:r>
      <w:r w:rsidRPr="00B96B70">
        <w:t>Vládny návrh zákona</w:t>
      </w:r>
      <w:r w:rsidRPr="00B96B70">
        <w:rPr>
          <w:color w:val="000000"/>
        </w:rPr>
        <w:t>,</w:t>
      </w:r>
      <w:r w:rsidRPr="00B96B70">
        <w:t xml:space="preserve"> </w:t>
      </w:r>
      <w:r w:rsidRPr="00B96B70">
        <w:rPr>
          <w:shd w:val="clear" w:color="auto" w:fill="FFFFFF"/>
        </w:rPr>
        <w:t xml:space="preserve">ktorým sa mení zákon č. 215/2021 Z. z. o podpore v čase skrátenej práce a o zmene a doplnení niektorých zákonov a ktorým sa mení zákon č. 5/2004 Z. z. o službách zamestnanosti a o zmene a doplnení niektorých zákonov v znení neskorších predpisov </w:t>
      </w:r>
      <w:r w:rsidRPr="00B96B70">
        <w:rPr>
          <w:b/>
          <w:shd w:val="clear" w:color="auto" w:fill="FFFFFF"/>
        </w:rPr>
        <w:t xml:space="preserve">(tlač </w:t>
      </w:r>
      <w:r>
        <w:rPr>
          <w:b/>
          <w:shd w:val="clear" w:color="auto" w:fill="FFFFFF"/>
        </w:rPr>
        <w:t>805</w:t>
      </w:r>
      <w:r w:rsidRPr="00B96B70">
        <w:rPr>
          <w:b/>
          <w:shd w:val="clear" w:color="auto" w:fill="FFFFFF"/>
        </w:rPr>
        <w:t xml:space="preserve">) </w:t>
      </w:r>
      <w:r w:rsidRPr="00B96B70">
        <w:rPr>
          <w:b/>
        </w:rPr>
        <w:t xml:space="preserve">prerokovali a </w:t>
      </w:r>
      <w:r w:rsidRPr="00B96B70">
        <w:rPr>
          <w:b/>
          <w:bCs/>
        </w:rPr>
        <w:t xml:space="preserve">odporučili </w:t>
      </w:r>
      <w:r w:rsidRPr="00B96B70">
        <w:t xml:space="preserve">Národnej rade Slovenskej republiky </w:t>
      </w:r>
      <w:r w:rsidRPr="00B96B70">
        <w:rPr>
          <w:b/>
          <w:bCs/>
        </w:rPr>
        <w:t>schváliť</w:t>
      </w:r>
      <w:r w:rsidRPr="00B96B70">
        <w:t>:</w:t>
      </w:r>
    </w:p>
    <w:p w:rsidR="00293990" w:rsidRPr="00B96B70" w:rsidRDefault="00293990" w:rsidP="00293990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293990" w:rsidRDefault="00293990" w:rsidP="00293990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 xml:space="preserve">Ústavnoprávny výbor Národnej rady Slovenskej republiky uznesením č. </w:t>
      </w:r>
      <w:r w:rsidR="00DE08BB">
        <w:t>417</w:t>
      </w:r>
      <w:r>
        <w:t xml:space="preserve"> z 3. decembra 2021,</w:t>
      </w:r>
    </w:p>
    <w:p w:rsidR="00293990" w:rsidRDefault="00293990" w:rsidP="00293990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>Výbor Národnej rady Slovenskej republiky pre hospodárske záležitosti uznesením č. 261 z 2. decembra 2021,</w:t>
      </w:r>
    </w:p>
    <w:p w:rsidR="00293990" w:rsidRDefault="00293990" w:rsidP="00293990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>Výbor Národnej rady Slovenskej republiky pre sociálne veci uznesením č. 156 z 2. decembra 2021.</w:t>
      </w:r>
    </w:p>
    <w:p w:rsidR="00293990" w:rsidRDefault="00293990" w:rsidP="0029399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sz w:val="20"/>
          <w:szCs w:val="20"/>
        </w:rPr>
      </w:pPr>
    </w:p>
    <w:p w:rsidR="00AD0B62" w:rsidRDefault="00AD0B62" w:rsidP="00AD0B62">
      <w:pPr>
        <w:spacing w:line="276" w:lineRule="auto"/>
        <w:jc w:val="both"/>
      </w:pPr>
    </w:p>
    <w:p w:rsidR="00293990" w:rsidRPr="00E35790" w:rsidRDefault="00293990" w:rsidP="0029399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</w:rPr>
      </w:pPr>
      <w:r w:rsidRPr="00E35790">
        <w:rPr>
          <w:b/>
          <w:bCs/>
        </w:rPr>
        <w:t>IV.</w:t>
      </w:r>
    </w:p>
    <w:p w:rsidR="00293990" w:rsidRPr="003A449F" w:rsidRDefault="00293990" w:rsidP="00293990">
      <w:pPr>
        <w:tabs>
          <w:tab w:val="left" w:pos="-1985"/>
          <w:tab w:val="left" w:pos="709"/>
          <w:tab w:val="left" w:pos="1077"/>
        </w:tabs>
        <w:spacing w:line="276" w:lineRule="auto"/>
        <w:jc w:val="center"/>
        <w:rPr>
          <w:b/>
          <w:bCs/>
          <w:sz w:val="20"/>
          <w:szCs w:val="20"/>
        </w:rPr>
      </w:pPr>
      <w:r w:rsidRPr="00E35790">
        <w:tab/>
      </w:r>
    </w:p>
    <w:p w:rsidR="00293990" w:rsidRPr="00904FE0" w:rsidRDefault="00293990" w:rsidP="00293990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Cs/>
        </w:rPr>
      </w:pPr>
      <w:r w:rsidRPr="00E35790">
        <w:tab/>
        <w:t xml:space="preserve">Z uznesení výborov Národnej rady Slovenskej republiky uvedených v III. bode  </w:t>
      </w:r>
      <w:r w:rsidR="00EB4EE0">
        <w:t>informácie</w:t>
      </w:r>
      <w:r w:rsidRPr="00E35790">
        <w:t xml:space="preserve"> </w:t>
      </w:r>
      <w:r w:rsidRPr="00904FE0">
        <w:t xml:space="preserve">vyplýva tento </w:t>
      </w:r>
      <w:r w:rsidRPr="00904FE0">
        <w:rPr>
          <w:bCs/>
        </w:rPr>
        <w:t>pozmeňujúci návrh:</w:t>
      </w:r>
    </w:p>
    <w:p w:rsidR="00293990" w:rsidRDefault="00293990" w:rsidP="00293990">
      <w:pPr>
        <w:spacing w:line="276" w:lineRule="auto"/>
        <w:ind w:left="3005"/>
        <w:jc w:val="both"/>
      </w:pPr>
    </w:p>
    <w:p w:rsidR="00293990" w:rsidRPr="00BE3864" w:rsidRDefault="00293990" w:rsidP="00F94DD7">
      <w:pPr>
        <w:spacing w:line="276" w:lineRule="auto"/>
        <w:rPr>
          <w:bCs/>
        </w:rPr>
      </w:pPr>
      <w:r w:rsidRPr="00BE3864">
        <w:rPr>
          <w:bCs/>
        </w:rPr>
        <w:t>V čl. II novelizačný bod znie:</w:t>
      </w:r>
    </w:p>
    <w:p w:rsidR="00293990" w:rsidRPr="00BE3864" w:rsidRDefault="00293990" w:rsidP="00F94DD7">
      <w:pPr>
        <w:spacing w:line="276" w:lineRule="auto"/>
        <w:rPr>
          <w:bCs/>
        </w:rPr>
      </w:pPr>
      <w:r w:rsidRPr="00BE3864">
        <w:rPr>
          <w:bCs/>
        </w:rPr>
        <w:t>„Za § 72ar sa vkladá § 72ara, ktorý znie:</w:t>
      </w:r>
    </w:p>
    <w:p w:rsidR="00293990" w:rsidRPr="00BE3864" w:rsidRDefault="00293990" w:rsidP="00F94DD7">
      <w:pPr>
        <w:spacing w:line="276" w:lineRule="auto"/>
        <w:jc w:val="center"/>
        <w:rPr>
          <w:b/>
          <w:bCs/>
        </w:rPr>
      </w:pPr>
      <w:r w:rsidRPr="00BE3864">
        <w:rPr>
          <w:b/>
          <w:bCs/>
        </w:rPr>
        <w:t>„§ 72ara</w:t>
      </w:r>
    </w:p>
    <w:p w:rsidR="00293990" w:rsidRPr="00BE3864" w:rsidRDefault="00293990" w:rsidP="00F94DD7">
      <w:pPr>
        <w:spacing w:line="276" w:lineRule="auto"/>
        <w:rPr>
          <w:bCs/>
        </w:rPr>
      </w:pPr>
    </w:p>
    <w:p w:rsidR="00293990" w:rsidRPr="00BE3864" w:rsidRDefault="00293990" w:rsidP="00F94DD7">
      <w:pPr>
        <w:spacing w:line="276" w:lineRule="auto"/>
        <w:ind w:firstLine="357"/>
        <w:jc w:val="both"/>
        <w:rPr>
          <w:bCs/>
        </w:rPr>
      </w:pPr>
      <w:r w:rsidRPr="00BE3864">
        <w:rPr>
          <w:bCs/>
        </w:rPr>
        <w:t>U zamestnávateľa, ktorému sa poskytuje príspevok v rámci projektov podľa § 54 ods. 1 písm. e) za oprávnené obdobie trvajúce do 31. decembra 2021 a ktorý musí byť zapísaný v registri partnerov verejného sektora, sa povinnosť zápisu do registra partnerov verejného sektora považuje za splnenú.“.“.</w:t>
      </w:r>
    </w:p>
    <w:p w:rsidR="00293990" w:rsidRPr="00BE3864" w:rsidRDefault="00293990" w:rsidP="00F94DD7">
      <w:pPr>
        <w:spacing w:line="276" w:lineRule="auto"/>
        <w:rPr>
          <w:bCs/>
        </w:rPr>
      </w:pPr>
    </w:p>
    <w:p w:rsidR="00293990" w:rsidRPr="00BE3864" w:rsidRDefault="00293990" w:rsidP="00F94DD7">
      <w:pPr>
        <w:spacing w:line="276" w:lineRule="auto"/>
        <w:rPr>
          <w:bCs/>
        </w:rPr>
      </w:pPr>
      <w:r w:rsidRPr="00BE3864">
        <w:rPr>
          <w:bCs/>
        </w:rPr>
        <w:t>V nadväznosti na túto zmenu sa primerane upraví úvodná veta v čl. II a názov návrhu zákona.</w:t>
      </w:r>
    </w:p>
    <w:p w:rsidR="00293990" w:rsidRPr="00BE3864" w:rsidRDefault="00293990" w:rsidP="00293990">
      <w:pPr>
        <w:rPr>
          <w:bCs/>
        </w:rPr>
      </w:pPr>
    </w:p>
    <w:p w:rsidR="00293990" w:rsidRDefault="00293990" w:rsidP="00293990">
      <w:pPr>
        <w:pStyle w:val="Odsekzoznamu"/>
        <w:shd w:val="clear" w:color="auto" w:fill="FFFFFF"/>
        <w:ind w:left="360"/>
        <w:jc w:val="both"/>
        <w:rPr>
          <w:rFonts w:eastAsia="SimSun"/>
          <w:lang w:eastAsia="en-US"/>
        </w:rPr>
      </w:pPr>
    </w:p>
    <w:p w:rsidR="00293990" w:rsidRPr="00F94DD7" w:rsidRDefault="00293990" w:rsidP="00F94DD7">
      <w:pPr>
        <w:pStyle w:val="Odsekzoznamu"/>
        <w:shd w:val="clear" w:color="auto" w:fill="FFFFFF"/>
        <w:ind w:left="2124"/>
        <w:jc w:val="both"/>
        <w:rPr>
          <w:rFonts w:ascii="Times New Roman" w:eastAsia="Times New Roman" w:hAnsi="Times New Roman"/>
          <w:sz w:val="24"/>
          <w:szCs w:val="24"/>
        </w:rPr>
      </w:pPr>
      <w:r w:rsidRPr="00F94DD7">
        <w:rPr>
          <w:rFonts w:ascii="Times New Roman" w:hAnsi="Times New Roman"/>
          <w:bCs/>
          <w:sz w:val="24"/>
          <w:szCs w:val="24"/>
        </w:rPr>
        <w:t>V súvislosti s</w:t>
      </w:r>
      <w:r w:rsidRPr="00F94DD7">
        <w:rPr>
          <w:rFonts w:ascii="Times New Roman" w:hAnsi="Times New Roman"/>
          <w:sz w:val="24"/>
          <w:szCs w:val="24"/>
        </w:rPr>
        <w:t xml:space="preserve"> potrebou zabezpečiť kontrolu subjektov, ktorým sú vyplácané verejné zdroje, v spojení s uplatňovaním prechodného ustanovenia § 72aq ods. 2 zákona č. 5/2004 Z. z. o službách zamestnanosti a o zmene a doplnení niektorých zákonov v znení neskorších predpisov na príspevky vyplácané do 31. decembra 2021 sa navrhuje ustanoviť, že u zamestnávateľa, ktorý prijíma príspevok v rámci </w:t>
      </w:r>
      <w:r w:rsidRPr="00F94DD7">
        <w:rPr>
          <w:rFonts w:ascii="Times New Roman" w:hAnsi="Times New Roman"/>
          <w:sz w:val="24"/>
          <w:szCs w:val="24"/>
        </w:rPr>
        <w:lastRenderedPageBreak/>
        <w:t xml:space="preserve">projektov podľa § 54 ods. 1 písm. e) za oprávnené obdobie trvajúce do 31. decembra 2021 a ktorý musí byť zapísaný v registri partnerov verejného sektora, sa povinnosť zápisu do registra partnerov verejného sektora považuje za splnenú. </w:t>
      </w:r>
    </w:p>
    <w:p w:rsidR="00293990" w:rsidRPr="00F94DD7" w:rsidRDefault="00293990" w:rsidP="00F94DD7">
      <w:pPr>
        <w:pStyle w:val="Odsekzoznamu"/>
        <w:shd w:val="clear" w:color="auto" w:fill="FFFFFF"/>
        <w:ind w:left="2124"/>
        <w:jc w:val="both"/>
        <w:rPr>
          <w:rFonts w:ascii="Times New Roman" w:hAnsi="Times New Roman"/>
          <w:sz w:val="24"/>
          <w:szCs w:val="24"/>
        </w:rPr>
      </w:pPr>
    </w:p>
    <w:p w:rsidR="00293990" w:rsidRPr="00F94DD7" w:rsidRDefault="00293990" w:rsidP="00F94DD7">
      <w:pPr>
        <w:pStyle w:val="Odsekzoznamu"/>
        <w:shd w:val="clear" w:color="auto" w:fill="FFFFFF"/>
        <w:ind w:left="2124"/>
        <w:jc w:val="both"/>
        <w:rPr>
          <w:rFonts w:ascii="Times New Roman" w:hAnsi="Times New Roman"/>
          <w:bCs/>
          <w:iCs/>
          <w:sz w:val="24"/>
          <w:szCs w:val="24"/>
        </w:rPr>
      </w:pPr>
      <w:r w:rsidRPr="00F94DD7">
        <w:rPr>
          <w:rFonts w:ascii="Times New Roman" w:hAnsi="Times New Roman"/>
          <w:sz w:val="24"/>
          <w:szCs w:val="24"/>
        </w:rPr>
        <w:t>V prípade príspevkov vyplácaných za oprávnené obdobie trvajúce od 1. januára 2022 sa bude povinnosť zápisu do registra partnerov verejného sektora posudzovať v súlade so zákonom o registri partnerov verejného sektora. Povinnosť budú musieť spĺňať subjekty, ktorým má byť za mesiace január a/alebo február 2022 na základe žiadosti/výkazu v príslušnom mesiaci poskytnutá finančná pomoc prevyšujúca sumu 100 000 eur, a subjekty, ktorým má byť za mesiace január a február 2022 poskytnutá súhrnná finančná pomoc prevyšujúca 250 000 eur. V tejto súvislosti je potrebné zabezpečiť dostatok kapacít tak, aby bolo možné uskutočniť zápis do registra partnerov verejného sektora v lehote, ktorá neznemožní žiadateľovi o príspevok z projektu na podporu udržania zamestnanosti podľa § 54 ods. 1 písm. e) zákona o službách zamestnanosti (Prvá pomoc) výplatu príspevku.</w:t>
      </w:r>
    </w:p>
    <w:p w:rsidR="00293990" w:rsidRDefault="00293990" w:rsidP="00293990">
      <w:pPr>
        <w:spacing w:line="276" w:lineRule="auto"/>
        <w:ind w:left="3005"/>
        <w:jc w:val="both"/>
      </w:pPr>
    </w:p>
    <w:p w:rsidR="00293990" w:rsidRDefault="00293990" w:rsidP="00293990">
      <w:pPr>
        <w:tabs>
          <w:tab w:val="left" w:pos="-1985"/>
          <w:tab w:val="left" w:pos="709"/>
          <w:tab w:val="left" w:pos="1077"/>
        </w:tabs>
        <w:spacing w:line="360" w:lineRule="auto"/>
        <w:ind w:left="4956"/>
        <w:jc w:val="both"/>
        <w:rPr>
          <w:b/>
        </w:rPr>
      </w:pPr>
      <w:r w:rsidRPr="00256C0E">
        <w:rPr>
          <w:b/>
        </w:rPr>
        <w:t>Výbor NR SR pre sociálne veci</w:t>
      </w:r>
    </w:p>
    <w:p w:rsidR="00EB4EE0" w:rsidRDefault="00EB4EE0" w:rsidP="004820B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</w:p>
    <w:p w:rsidR="004820B5" w:rsidRPr="00354BF0" w:rsidRDefault="00AA4764" w:rsidP="004820B5">
      <w:pPr>
        <w:pStyle w:val="Zkladntext3"/>
        <w:tabs>
          <w:tab w:val="left" w:pos="-1985"/>
          <w:tab w:val="left" w:pos="709"/>
          <w:tab w:val="left" w:pos="1077"/>
        </w:tabs>
        <w:spacing w:line="360" w:lineRule="auto"/>
        <w:rPr>
          <w:bCs/>
          <w:szCs w:val="24"/>
        </w:rPr>
      </w:pPr>
      <w:r>
        <w:rPr>
          <w:bCs/>
          <w:szCs w:val="24"/>
        </w:rPr>
        <w:t>V</w:t>
      </w:r>
      <w:r w:rsidR="004820B5">
        <w:rPr>
          <w:bCs/>
          <w:szCs w:val="24"/>
        </w:rPr>
        <w:t>.</w:t>
      </w:r>
    </w:p>
    <w:p w:rsidR="00283F10" w:rsidRDefault="00283F10" w:rsidP="004820B5">
      <w:pPr>
        <w:jc w:val="both"/>
      </w:pPr>
    </w:p>
    <w:p w:rsidR="00283F10" w:rsidRPr="00283F10" w:rsidRDefault="00370EB6" w:rsidP="0004400A">
      <w:pPr>
        <w:tabs>
          <w:tab w:val="left" w:pos="-1985"/>
          <w:tab w:val="left" w:pos="709"/>
          <w:tab w:val="left" w:pos="1077"/>
        </w:tabs>
        <w:spacing w:line="276" w:lineRule="auto"/>
        <w:jc w:val="both"/>
        <w:rPr>
          <w:b/>
        </w:rPr>
      </w:pPr>
      <w:r>
        <w:tab/>
      </w:r>
      <w:r w:rsidR="00283F10">
        <w:t>O ná</w:t>
      </w:r>
      <w:r w:rsidR="00283F10" w:rsidRPr="00DF00F7">
        <w:t>vrh</w:t>
      </w:r>
      <w:r w:rsidR="00283F10">
        <w:t>u</w:t>
      </w:r>
      <w:r w:rsidR="00283F10" w:rsidRPr="00DF00F7">
        <w:t xml:space="preserve"> spoločnej správy výborov, vrátane záverečného stanoviska k návrhu zákona  </w:t>
      </w:r>
      <w:r w:rsidR="00283F10" w:rsidRPr="00283F10">
        <w:rPr>
          <w:b/>
        </w:rPr>
        <w:t>gestorský výbor</w:t>
      </w:r>
      <w:r w:rsidR="00283F10" w:rsidRPr="00DF00F7">
        <w:t xml:space="preserve"> na svojej </w:t>
      </w:r>
      <w:r w:rsidR="00283F10">
        <w:t>61</w:t>
      </w:r>
      <w:r w:rsidR="00283F10" w:rsidRPr="00DF00F7">
        <w:t xml:space="preserve">. schôdzi dňa </w:t>
      </w:r>
      <w:r w:rsidR="00283F10">
        <w:t xml:space="preserve">3. decembra </w:t>
      </w:r>
      <w:r w:rsidR="00283F10" w:rsidRPr="00DF00F7">
        <w:t>2021</w:t>
      </w:r>
      <w:r w:rsidR="00283F10">
        <w:t xml:space="preserve"> </w:t>
      </w:r>
      <w:r w:rsidR="00283F10" w:rsidRPr="00283F10">
        <w:rPr>
          <w:b/>
        </w:rPr>
        <w:t xml:space="preserve">nerokoval, nakoľko nebol uznášaniaschopný.  </w:t>
      </w:r>
    </w:p>
    <w:p w:rsidR="001111FB" w:rsidRPr="00B54BEE" w:rsidRDefault="001111FB" w:rsidP="001111FB">
      <w:pPr>
        <w:jc w:val="center"/>
      </w:pPr>
    </w:p>
    <w:p w:rsidR="00EB4EE0" w:rsidRPr="00B54BEE" w:rsidRDefault="00EB4EE0" w:rsidP="00EB4EE0">
      <w:pPr>
        <w:spacing w:line="276" w:lineRule="auto"/>
        <w:ind w:firstLine="709"/>
        <w:jc w:val="both"/>
      </w:pPr>
      <w:r>
        <w:t xml:space="preserve">Výbor </w:t>
      </w:r>
      <w:r w:rsidRPr="00E35790">
        <w:t xml:space="preserve">poveril </w:t>
      </w:r>
      <w:r w:rsidRPr="004B056F">
        <w:t>spoločn</w:t>
      </w:r>
      <w:r>
        <w:t>ého</w:t>
      </w:r>
      <w:r w:rsidRPr="004B056F">
        <w:t xml:space="preserve"> spravodaj</w:t>
      </w:r>
      <w:r>
        <w:t xml:space="preserve">cu </w:t>
      </w:r>
      <w:r w:rsidRPr="001F4731">
        <w:rPr>
          <w:b/>
        </w:rPr>
        <w:t xml:space="preserve">Vladimíra </w:t>
      </w:r>
      <w:proofErr w:type="spellStart"/>
      <w:r w:rsidRPr="001F4731">
        <w:rPr>
          <w:b/>
        </w:rPr>
        <w:t>Ledeckého</w:t>
      </w:r>
      <w:proofErr w:type="spellEnd"/>
      <w:r>
        <w:rPr>
          <w:b/>
        </w:rPr>
        <w:t>,</w:t>
      </w:r>
      <w:r w:rsidRPr="00E35790">
        <w:t xml:space="preserve"> </w:t>
      </w:r>
      <w:r>
        <w:t xml:space="preserve">aby podľa </w:t>
      </w:r>
      <w:r w:rsidRPr="00B54BEE">
        <w:t xml:space="preserve">§ 80 ods. 2 </w:t>
      </w:r>
      <w:r>
        <w:t xml:space="preserve">zákona o </w:t>
      </w:r>
      <w:r w:rsidRPr="00B54BEE">
        <w:t>rokovac</w:t>
      </w:r>
      <w:r>
        <w:t xml:space="preserve">om </w:t>
      </w:r>
      <w:r w:rsidRPr="00B54BEE">
        <w:t>poriadku Národnej rady Slovenskej republiky</w:t>
      </w:r>
      <w:r>
        <w:t xml:space="preserve"> podal </w:t>
      </w:r>
      <w:r w:rsidRPr="00B54BEE">
        <w:t xml:space="preserve">informáciu </w:t>
      </w:r>
      <w:r>
        <w:t xml:space="preserve">o výsledku rokovania výborov a predložil návrh na ďalší postup.  </w:t>
      </w:r>
    </w:p>
    <w:p w:rsidR="001111FB" w:rsidRDefault="001111FB" w:rsidP="001111FB">
      <w:pPr>
        <w:jc w:val="center"/>
      </w:pPr>
    </w:p>
    <w:p w:rsidR="004820B5" w:rsidRDefault="004820B5" w:rsidP="004820B5">
      <w:pPr>
        <w:ind w:firstLine="708"/>
        <w:jc w:val="both"/>
      </w:pPr>
    </w:p>
    <w:p w:rsidR="00E7557F" w:rsidRDefault="00E7557F" w:rsidP="00E7557F">
      <w:pPr>
        <w:jc w:val="center"/>
      </w:pPr>
    </w:p>
    <w:p w:rsidR="00E7557F" w:rsidRPr="00E35790" w:rsidRDefault="00E7557F" w:rsidP="00E7557F">
      <w:pPr>
        <w:jc w:val="center"/>
      </w:pPr>
      <w:r w:rsidRPr="00E35790">
        <w:t> Bratislava</w:t>
      </w:r>
      <w:r>
        <w:t xml:space="preserve"> </w:t>
      </w:r>
      <w:r w:rsidR="00EB4EE0">
        <w:t>3</w:t>
      </w:r>
      <w:r>
        <w:t xml:space="preserve">. </w:t>
      </w:r>
      <w:r w:rsidR="005706BA">
        <w:t>decembra</w:t>
      </w:r>
      <w:r>
        <w:t xml:space="preserve"> 2021</w:t>
      </w:r>
    </w:p>
    <w:p w:rsidR="00E7557F" w:rsidRDefault="00E7557F" w:rsidP="00E7557F"/>
    <w:p w:rsidR="00E7557F" w:rsidRDefault="00E7557F" w:rsidP="00E7557F">
      <w:bookmarkStart w:id="0" w:name="_GoBack"/>
      <w:bookmarkEnd w:id="0"/>
    </w:p>
    <w:p w:rsidR="00E7557F" w:rsidRDefault="00E7557F" w:rsidP="00E7557F"/>
    <w:p w:rsidR="00E7557F" w:rsidRDefault="00E7557F" w:rsidP="00E7557F"/>
    <w:p w:rsidR="00E7557F" w:rsidRDefault="00E7557F" w:rsidP="00E7557F"/>
    <w:p w:rsidR="00E7557F" w:rsidRPr="000B1451" w:rsidRDefault="00E7557F" w:rsidP="00E7557F">
      <w:pPr>
        <w:spacing w:line="276" w:lineRule="auto"/>
        <w:jc w:val="center"/>
        <w:rPr>
          <w:b/>
          <w:bCs/>
          <w:spacing w:val="38"/>
        </w:rPr>
      </w:pPr>
      <w:r>
        <w:rPr>
          <w:b/>
          <w:bCs/>
        </w:rPr>
        <w:t>Vladimír</w:t>
      </w:r>
      <w:r w:rsidRPr="000B1451">
        <w:rPr>
          <w:b/>
          <w:bCs/>
        </w:rPr>
        <w:t xml:space="preserve">  </w:t>
      </w:r>
      <w:r>
        <w:rPr>
          <w:b/>
          <w:bCs/>
          <w:spacing w:val="38"/>
        </w:rPr>
        <w:t>Ledecký</w:t>
      </w:r>
      <w:r w:rsidRPr="000B1451">
        <w:rPr>
          <w:b/>
          <w:bCs/>
          <w:spacing w:val="38"/>
        </w:rPr>
        <w:t xml:space="preserve"> v.r</w:t>
      </w:r>
    </w:p>
    <w:p w:rsidR="00E7557F" w:rsidRPr="000B1451" w:rsidRDefault="00E7557F" w:rsidP="00E7557F">
      <w:pPr>
        <w:spacing w:line="276" w:lineRule="auto"/>
        <w:jc w:val="center"/>
        <w:rPr>
          <w:b/>
        </w:rPr>
      </w:pPr>
      <w:r w:rsidRPr="000B1451">
        <w:rPr>
          <w:b/>
        </w:rPr>
        <w:t>predsed</w:t>
      </w:r>
      <w:r>
        <w:rPr>
          <w:b/>
        </w:rPr>
        <w:t>a</w:t>
      </w:r>
      <w:r w:rsidRPr="000B1451">
        <w:rPr>
          <w:b/>
        </w:rPr>
        <w:t xml:space="preserve"> výboru</w:t>
      </w:r>
    </w:p>
    <w:p w:rsidR="004820B5" w:rsidRPr="00354BF0" w:rsidRDefault="004820B5" w:rsidP="004820B5">
      <w:pPr>
        <w:ind w:firstLine="708"/>
        <w:jc w:val="both"/>
      </w:pPr>
    </w:p>
    <w:sectPr w:rsidR="004820B5" w:rsidRPr="00354BF0" w:rsidSect="004820B5">
      <w:footerReference w:type="default" r:id="rId7"/>
      <w:type w:val="nextColumn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81C" w:rsidRDefault="007D081C">
      <w:r>
        <w:separator/>
      </w:r>
    </w:p>
  </w:endnote>
  <w:endnote w:type="continuationSeparator" w:id="0">
    <w:p w:rsidR="007D081C" w:rsidRDefault="007D0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BB1" w:rsidRDefault="00F0422E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F94DD7">
      <w:rPr>
        <w:noProof/>
      </w:rPr>
      <w:t>3</w:t>
    </w:r>
    <w:r>
      <w:fldChar w:fldCharType="end"/>
    </w:r>
  </w:p>
  <w:p w:rsidR="00054A84" w:rsidRDefault="007D08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81C" w:rsidRDefault="007D081C">
      <w:r>
        <w:separator/>
      </w:r>
    </w:p>
  </w:footnote>
  <w:footnote w:type="continuationSeparator" w:id="0">
    <w:p w:rsidR="007D081C" w:rsidRDefault="007D0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7C7A"/>
    <w:multiLevelType w:val="hybridMultilevel"/>
    <w:tmpl w:val="07DE52FA"/>
    <w:lvl w:ilvl="0" w:tplc="D51ADEC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0B5"/>
    <w:rsid w:val="0004400A"/>
    <w:rsid w:val="00072CE2"/>
    <w:rsid w:val="001111FB"/>
    <w:rsid w:val="001752D8"/>
    <w:rsid w:val="001A6219"/>
    <w:rsid w:val="001B61DA"/>
    <w:rsid w:val="002528F0"/>
    <w:rsid w:val="00283F10"/>
    <w:rsid w:val="00293990"/>
    <w:rsid w:val="002B5B4D"/>
    <w:rsid w:val="00316255"/>
    <w:rsid w:val="00370EB6"/>
    <w:rsid w:val="004820B5"/>
    <w:rsid w:val="004A57AB"/>
    <w:rsid w:val="005706BA"/>
    <w:rsid w:val="00586323"/>
    <w:rsid w:val="005D0F93"/>
    <w:rsid w:val="006022C7"/>
    <w:rsid w:val="00627DB4"/>
    <w:rsid w:val="0065403B"/>
    <w:rsid w:val="00730ACF"/>
    <w:rsid w:val="007433B3"/>
    <w:rsid w:val="007B6755"/>
    <w:rsid w:val="007D081C"/>
    <w:rsid w:val="008108F2"/>
    <w:rsid w:val="008563A0"/>
    <w:rsid w:val="00876A54"/>
    <w:rsid w:val="008B3144"/>
    <w:rsid w:val="008B326F"/>
    <w:rsid w:val="008B3E11"/>
    <w:rsid w:val="008B4660"/>
    <w:rsid w:val="00991B09"/>
    <w:rsid w:val="009E6304"/>
    <w:rsid w:val="00A10BA4"/>
    <w:rsid w:val="00A4063B"/>
    <w:rsid w:val="00AA4764"/>
    <w:rsid w:val="00AC52DC"/>
    <w:rsid w:val="00AD0B62"/>
    <w:rsid w:val="00AE779E"/>
    <w:rsid w:val="00BB2005"/>
    <w:rsid w:val="00BB6AA9"/>
    <w:rsid w:val="00C11CB2"/>
    <w:rsid w:val="00C1744F"/>
    <w:rsid w:val="00C536DD"/>
    <w:rsid w:val="00C758BA"/>
    <w:rsid w:val="00CA4C9E"/>
    <w:rsid w:val="00CC058A"/>
    <w:rsid w:val="00D37D0C"/>
    <w:rsid w:val="00D50123"/>
    <w:rsid w:val="00D82EF6"/>
    <w:rsid w:val="00D8488F"/>
    <w:rsid w:val="00DE08BB"/>
    <w:rsid w:val="00E7557F"/>
    <w:rsid w:val="00EB4EE0"/>
    <w:rsid w:val="00F02647"/>
    <w:rsid w:val="00F0422E"/>
    <w:rsid w:val="00F30D5A"/>
    <w:rsid w:val="00F45599"/>
    <w:rsid w:val="00F9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2832"/>
  <w15:chartTrackingRefBased/>
  <w15:docId w15:val="{F0E75AB9-7909-4EFF-B4CC-E9D88C46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8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820B5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4820B5"/>
    <w:rPr>
      <w:rFonts w:ascii="AT*Toronto" w:eastAsia="Times New Roman" w:hAnsi="AT*Toronto" w:cs="Times New Roman"/>
      <w:b/>
      <w:sz w:val="28"/>
      <w:szCs w:val="20"/>
      <w:lang w:val="cs-CZ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4820B5"/>
    <w:pPr>
      <w:jc w:val="both"/>
    </w:pPr>
    <w:rPr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4820B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4820B5"/>
    <w:pPr>
      <w:jc w:val="center"/>
    </w:pPr>
    <w:rPr>
      <w:b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820B5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820B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820B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820B5"/>
    <w:pPr>
      <w:widowControl w:val="0"/>
      <w:autoSpaceDE w:val="0"/>
      <w:autoSpaceDN w:val="0"/>
      <w:adjustRightInd w:val="0"/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820B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293990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character" w:customStyle="1" w:styleId="OdsekzoznamuChar">
    <w:name w:val="Odsek zoznamu Char"/>
    <w:aliases w:val="body Char,Odsek zoznamu2 Char,Odsek Char,Odsek zoznamu1 Char"/>
    <w:basedOn w:val="Predvolenpsmoodseku"/>
    <w:link w:val="Odsekzoznamu"/>
    <w:uiPriority w:val="34"/>
    <w:qFormat/>
    <w:locked/>
    <w:rsid w:val="00293990"/>
    <w:rPr>
      <w:rFonts w:eastAsiaTheme="minorEastAsia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4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30</cp:revision>
  <dcterms:created xsi:type="dcterms:W3CDTF">2021-10-15T11:32:00Z</dcterms:created>
  <dcterms:modified xsi:type="dcterms:W3CDTF">2021-12-03T07:30:00Z</dcterms:modified>
</cp:coreProperties>
</file>