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55668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4123403C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6DC1E818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1877F4DD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3CE2C583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3DC8DD26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5AF51AA1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28EA32DA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160BE0A4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51F40C63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2A135614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05E6218F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6EA4FC0B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244421C1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4EEF5997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1CCC814B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45B217C6" w14:textId="77777777" w:rsidR="00DB6C6F" w:rsidRDefault="00DB6C6F" w:rsidP="0045437B">
      <w:pPr>
        <w:spacing w:before="0" w:after="0"/>
        <w:jc w:val="center"/>
        <w:rPr>
          <w:rFonts w:eastAsia="Times New Roman"/>
          <w:b/>
          <w:bCs/>
          <w:color w:val="000000"/>
          <w:sz w:val="27"/>
          <w:szCs w:val="27"/>
          <w:lang w:eastAsia="sk-SK"/>
        </w:rPr>
      </w:pPr>
    </w:p>
    <w:p w14:paraId="25060441" w14:textId="08A17FDF" w:rsidR="00154D2B" w:rsidRPr="00CA1F0F" w:rsidRDefault="00154D2B" w:rsidP="0045437B">
      <w:pPr>
        <w:spacing w:before="0" w:after="0"/>
        <w:jc w:val="center"/>
        <w:rPr>
          <w:bCs/>
          <w:cs/>
        </w:rPr>
      </w:pPr>
      <w:r w:rsidRPr="00CA1F0F">
        <w:rPr>
          <w:bCs/>
          <w:cs/>
        </w:rPr>
        <w:t xml:space="preserve">z </w:t>
      </w:r>
      <w:r w:rsidR="000A6C92">
        <w:rPr>
          <w:rFonts w:hint="cs"/>
          <w:bCs/>
          <w:cs/>
        </w:rPr>
        <w:t>25. novembra</w:t>
      </w:r>
      <w:r w:rsidRPr="00CA1F0F">
        <w:rPr>
          <w:bCs/>
          <w:cs/>
        </w:rPr>
        <w:t xml:space="preserve"> 202</w:t>
      </w:r>
      <w:r w:rsidR="00E664D6" w:rsidRPr="00CA1F0F">
        <w:rPr>
          <w:rFonts w:hint="cs"/>
          <w:bCs/>
          <w:cs/>
        </w:rPr>
        <w:t>1</w:t>
      </w:r>
      <w:r w:rsidRPr="00CA1F0F">
        <w:rPr>
          <w:bCs/>
          <w:cs/>
        </w:rPr>
        <w:t>,</w:t>
      </w:r>
    </w:p>
    <w:p w14:paraId="72DDF5DF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</w:p>
    <w:p w14:paraId="482E580F" w14:textId="066F811E" w:rsidR="00154D2B" w:rsidRPr="00CA1F0F" w:rsidRDefault="00154D2B" w:rsidP="0045437B">
      <w:pPr>
        <w:spacing w:before="0" w:after="0"/>
        <w:jc w:val="center"/>
        <w:rPr>
          <w:bCs/>
          <w:cs/>
        </w:rPr>
      </w:pPr>
      <w:r w:rsidRPr="00CA1F0F">
        <w:rPr>
          <w:bCs/>
          <w:cs/>
        </w:rPr>
        <w:t xml:space="preserve">       ktorým sa mení </w:t>
      </w:r>
      <w:r w:rsidR="00CD3276" w:rsidRPr="00CA1F0F">
        <w:rPr>
          <w:rFonts w:hint="cs"/>
          <w:bCs/>
          <w:cs/>
        </w:rPr>
        <w:t xml:space="preserve">a dopĺňa </w:t>
      </w:r>
      <w:r w:rsidRPr="00CA1F0F">
        <w:rPr>
          <w:bCs/>
          <w:cs/>
        </w:rPr>
        <w:t xml:space="preserve">zákon č. 596/2003 Z. z. o štátnej správe v školstve a školskej samospráve a o zmene a doplnení niektorých zákonov v znení neskorších predpisov a ktorým sa mení </w:t>
      </w:r>
      <w:r w:rsidR="00AB158E" w:rsidRPr="00CA1F0F">
        <w:rPr>
          <w:rFonts w:hint="cs"/>
          <w:bCs/>
          <w:cs/>
        </w:rPr>
        <w:t xml:space="preserve">a dopĺňa </w:t>
      </w:r>
      <w:r w:rsidRPr="00CA1F0F">
        <w:rPr>
          <w:bCs/>
          <w:cs/>
        </w:rPr>
        <w:t>zákon č. 597/2003 Z. z. o financovaní základných škôl, stredných škôl a školských zariadení v znení neskorších predpisov</w:t>
      </w:r>
    </w:p>
    <w:p w14:paraId="34F50E98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</w:p>
    <w:p w14:paraId="383D9A36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</w:p>
    <w:p w14:paraId="2E51DDEA" w14:textId="77777777" w:rsidR="00154D2B" w:rsidRPr="00CA1F0F" w:rsidRDefault="00154D2B" w:rsidP="0045437B">
      <w:pPr>
        <w:spacing w:before="0" w:after="0"/>
        <w:rPr>
          <w:cs/>
        </w:rPr>
      </w:pPr>
      <w:r w:rsidRPr="00CA1F0F">
        <w:rPr>
          <w:cs/>
        </w:rPr>
        <w:t>Národná rada Slovenskej republiky sa uzniesla na tomto zákone:</w:t>
      </w:r>
    </w:p>
    <w:p w14:paraId="15BB1AC0" w14:textId="77777777" w:rsidR="00154D2B" w:rsidRPr="00CA1F0F" w:rsidRDefault="00154D2B" w:rsidP="0045437B">
      <w:pPr>
        <w:spacing w:before="0" w:after="0"/>
        <w:jc w:val="center"/>
        <w:rPr>
          <w:cs/>
        </w:rPr>
      </w:pPr>
    </w:p>
    <w:p w14:paraId="45FDE8D4" w14:textId="77777777" w:rsidR="00154D2B" w:rsidRPr="00CA1F0F" w:rsidRDefault="00154D2B" w:rsidP="0045437B">
      <w:pPr>
        <w:spacing w:before="0" w:after="0"/>
        <w:jc w:val="center"/>
        <w:rPr>
          <w:cs/>
        </w:rPr>
      </w:pPr>
    </w:p>
    <w:p w14:paraId="38D9E5E2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  <w:r w:rsidRPr="00CA1F0F">
        <w:rPr>
          <w:bCs/>
          <w:cs/>
        </w:rPr>
        <w:t>Čl. I</w:t>
      </w:r>
    </w:p>
    <w:p w14:paraId="1A54D2EA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</w:p>
    <w:p w14:paraId="432C1D3F" w14:textId="36B35365" w:rsidR="00022CBA" w:rsidRPr="00B966C0" w:rsidRDefault="00154D2B" w:rsidP="0045437B">
      <w:pPr>
        <w:spacing w:before="0" w:after="0"/>
        <w:rPr>
          <w:cs/>
        </w:rPr>
      </w:pPr>
      <w:r w:rsidRPr="00CA1F0F">
        <w:rPr>
          <w:color w:val="0D0D0D" w:themeColor="text1" w:themeTint="F2"/>
          <w:cs/>
        </w:rPr>
        <w:t>Zákon č. 596/2003 Z. z. o štátnej správe v školstve a školskej samospráve a o zmene a doplnení niektorých zákonov v znení zákona</w:t>
      </w:r>
      <w:r w:rsidRPr="00CA1F0F">
        <w:rPr>
          <w:color w:val="0D0D0D" w:themeColor="text1" w:themeTint="F2"/>
          <w:shd w:val="clear" w:color="auto" w:fill="FFFFFF"/>
        </w:rPr>
        <w:t xml:space="preserve"> č. </w:t>
      </w:r>
      <w:hyperlink r:id="rId8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365/2004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9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564/2004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10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5/2005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11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475/2005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12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279/2006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13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689/2006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14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245/2008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15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462/2008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16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179/2009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17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184/2009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18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214/2009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19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38/2011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20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325/2012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21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345/2012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22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312/2013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23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464/2013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24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61/2015 Z. z.</w:t>
        </w:r>
      </w:hyperlink>
      <w:r w:rsidRPr="00CA1F0F">
        <w:rPr>
          <w:color w:val="0D0D0D" w:themeColor="text1" w:themeTint="F2"/>
          <w:shd w:val="clear" w:color="auto" w:fill="FFFFFF"/>
        </w:rPr>
        <w:t>, </w:t>
      </w:r>
      <w:r w:rsidRPr="00B966C0">
        <w:rPr>
          <w:color w:val="0D0D0D" w:themeColor="text1" w:themeTint="F2"/>
          <w:shd w:val="clear" w:color="auto" w:fill="FFFFFF"/>
        </w:rPr>
        <w:t xml:space="preserve">zákona č. </w:t>
      </w:r>
      <w:hyperlink r:id="rId25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188/2015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26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422/2015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27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91/2016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28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177/2017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29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182/2017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0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54/2018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1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177/2018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2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209/2018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3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365/2018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4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138/2019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5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209/2019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6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221/2019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7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381/2019 Z. z.</w:t>
        </w:r>
      </w:hyperlink>
      <w:r w:rsidR="003D43AD" w:rsidRPr="00B966C0">
        <w:rPr>
          <w:color w:val="0D0D0D" w:themeColor="text1" w:themeTint="F2"/>
          <w:shd w:val="clear" w:color="auto" w:fill="FFFFFF"/>
        </w:rPr>
        <w:t xml:space="preserve">, </w:t>
      </w:r>
      <w:r w:rsidRPr="00B966C0">
        <w:rPr>
          <w:color w:val="0D0D0D" w:themeColor="text1" w:themeTint="F2"/>
          <w:shd w:val="clear" w:color="auto" w:fill="FFFFFF"/>
        </w:rPr>
        <w:t xml:space="preserve">zákona č. </w:t>
      </w:r>
      <w:hyperlink r:id="rId38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93/2020 Z. z.</w:t>
        </w:r>
      </w:hyperlink>
      <w:r w:rsidR="003D43AD" w:rsidRPr="00B966C0">
        <w:rPr>
          <w:rStyle w:val="Hypertextovprepojenie"/>
          <w:color w:val="0D0D0D" w:themeColor="text1" w:themeTint="F2"/>
          <w:u w:val="none"/>
          <w:shd w:val="clear" w:color="auto" w:fill="FFFFFF"/>
        </w:rPr>
        <w:t>, zákona č. 271/2021 Z. z., zákona č. 273/2021</w:t>
      </w:r>
      <w:r w:rsidR="00AB158E" w:rsidRPr="00B966C0">
        <w:rPr>
          <w:rStyle w:val="Hypertextovprepojenie"/>
          <w:color w:val="0D0D0D" w:themeColor="text1" w:themeTint="F2"/>
          <w:u w:val="none"/>
          <w:shd w:val="clear" w:color="auto" w:fill="FFFFFF"/>
        </w:rPr>
        <w:t xml:space="preserve"> Z. z.</w:t>
      </w:r>
      <w:r w:rsidR="00AC3537">
        <w:rPr>
          <w:rStyle w:val="Hypertextovprepojenie"/>
          <w:color w:val="0D0D0D" w:themeColor="text1" w:themeTint="F2"/>
          <w:u w:val="none"/>
          <w:shd w:val="clear" w:color="auto" w:fill="FFFFFF"/>
        </w:rPr>
        <w:t>,</w:t>
      </w:r>
      <w:r w:rsidR="003D43AD" w:rsidRPr="00B966C0">
        <w:rPr>
          <w:rStyle w:val="Hypertextovprepojenie"/>
          <w:color w:val="0D0D0D" w:themeColor="text1" w:themeTint="F2"/>
          <w:u w:val="none"/>
          <w:shd w:val="clear" w:color="auto" w:fill="FFFFFF"/>
        </w:rPr>
        <w:t> zákona č.</w:t>
      </w:r>
      <w:r w:rsidR="00AB158E" w:rsidRPr="00B966C0">
        <w:rPr>
          <w:rStyle w:val="Hypertextovprepojenie"/>
          <w:color w:val="0D0D0D" w:themeColor="text1" w:themeTint="F2"/>
          <w:u w:val="none"/>
          <w:shd w:val="clear" w:color="auto" w:fill="FFFFFF"/>
        </w:rPr>
        <w:t> </w:t>
      </w:r>
      <w:r w:rsidR="003D43AD" w:rsidRPr="00B966C0">
        <w:rPr>
          <w:rStyle w:val="Hypertextovprepojenie"/>
          <w:color w:val="0D0D0D" w:themeColor="text1" w:themeTint="F2"/>
          <w:u w:val="none"/>
          <w:shd w:val="clear" w:color="auto" w:fill="FFFFFF"/>
        </w:rPr>
        <w:t xml:space="preserve"> 310/2021 Z. z.</w:t>
      </w:r>
      <w:r w:rsidR="002470FF">
        <w:rPr>
          <w:rStyle w:val="Hypertextovprepojenie"/>
          <w:color w:val="0D0D0D" w:themeColor="text1" w:themeTint="F2"/>
          <w:u w:val="none"/>
          <w:shd w:val="clear" w:color="auto" w:fill="FFFFFF"/>
        </w:rPr>
        <w:t xml:space="preserve"> a zákona č. 415/2021</w:t>
      </w:r>
      <w:r w:rsidR="00AC3537">
        <w:rPr>
          <w:rStyle w:val="Hypertextovprepojenie"/>
          <w:color w:val="0D0D0D" w:themeColor="text1" w:themeTint="F2"/>
          <w:u w:val="none"/>
          <w:shd w:val="clear" w:color="auto" w:fill="FFFFFF"/>
        </w:rPr>
        <w:t xml:space="preserve"> </w:t>
      </w:r>
      <w:r w:rsidR="002470FF">
        <w:rPr>
          <w:rStyle w:val="Hypertextovprepojenie"/>
          <w:color w:val="0D0D0D" w:themeColor="text1" w:themeTint="F2"/>
          <w:u w:val="none"/>
          <w:shd w:val="clear" w:color="auto" w:fill="FFFFFF"/>
        </w:rPr>
        <w:t>Z. z.</w:t>
      </w:r>
      <w:r w:rsidR="00750895" w:rsidRPr="00B966C0">
        <w:rPr>
          <w:color w:val="0D0D0D" w:themeColor="text1" w:themeTint="F2"/>
          <w:cs/>
        </w:rPr>
        <w:t xml:space="preserve"> </w:t>
      </w:r>
      <w:r w:rsidRPr="00B966C0">
        <w:rPr>
          <w:cs/>
        </w:rPr>
        <w:t xml:space="preserve">sa mení </w:t>
      </w:r>
      <w:r w:rsidR="00750895" w:rsidRPr="00B966C0">
        <w:rPr>
          <w:cs/>
        </w:rPr>
        <w:t xml:space="preserve">a dopĺňa </w:t>
      </w:r>
      <w:r w:rsidRPr="00B966C0">
        <w:rPr>
          <w:cs/>
        </w:rPr>
        <w:t>takto:</w:t>
      </w:r>
    </w:p>
    <w:p w14:paraId="0E6AC33F" w14:textId="77777777" w:rsidR="00022CBA" w:rsidRPr="00B966C0" w:rsidRDefault="00022CBA" w:rsidP="0045437B">
      <w:pPr>
        <w:spacing w:before="0" w:after="0"/>
        <w:rPr>
          <w:color w:val="0D0D0D" w:themeColor="text1" w:themeTint="F2"/>
        </w:rPr>
      </w:pPr>
    </w:p>
    <w:p w14:paraId="30D0F4B2" w14:textId="77777777" w:rsidR="00022CBA" w:rsidRPr="00B966C0" w:rsidRDefault="00154D2B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rPr>
          <w:color w:val="0D0D0D" w:themeColor="text1" w:themeTint="F2"/>
        </w:rPr>
        <w:t>V § 6 ods. 12 písmeno b) znie:</w:t>
      </w:r>
      <w:r w:rsidR="00022CBA" w:rsidRPr="00B966C0">
        <w:t xml:space="preserve"> </w:t>
      </w:r>
    </w:p>
    <w:p w14:paraId="640EF5D8" w14:textId="7385C00E" w:rsidR="002F6D75" w:rsidRPr="00B966C0" w:rsidRDefault="00763C09" w:rsidP="00754000">
      <w:pPr>
        <w:pStyle w:val="Odsekzoznamu"/>
        <w:spacing w:before="0" w:after="0"/>
        <w:ind w:left="426"/>
        <w:rPr>
          <w:color w:val="0D0D0D" w:themeColor="text1" w:themeTint="F2"/>
        </w:rPr>
      </w:pPr>
      <w:bookmarkStart w:id="0" w:name="_Hlk80186546"/>
      <w:r w:rsidRPr="00B966C0">
        <w:t>„</w:t>
      </w:r>
      <w:bookmarkStart w:id="1" w:name="_Hlk83303252"/>
      <w:r w:rsidRPr="00B966C0">
        <w:t xml:space="preserve">b) </w:t>
      </w:r>
      <w:bookmarkStart w:id="2" w:name="_Hlk83205053"/>
      <w:r w:rsidRPr="00B966C0">
        <w:rPr>
          <w:color w:val="0D0D0D" w:themeColor="text1" w:themeTint="F2"/>
        </w:rPr>
        <w:t>poskytuje</w:t>
      </w:r>
      <w:r w:rsidRPr="00B966C0">
        <w:t xml:space="preserve"> </w:t>
      </w:r>
      <w:r w:rsidRPr="00B966C0">
        <w:rPr>
          <w:bCs/>
        </w:rPr>
        <w:t>na základe zmluvy</w:t>
      </w:r>
      <w:r w:rsidR="003D43AD" w:rsidRPr="00B966C0">
        <w:rPr>
          <w:bCs/>
        </w:rPr>
        <w:t xml:space="preserve"> </w:t>
      </w:r>
      <w:r w:rsidR="00735E41" w:rsidRPr="00B966C0">
        <w:rPr>
          <w:bCs/>
        </w:rPr>
        <w:t>podľa § 9a</w:t>
      </w:r>
      <w:r w:rsidR="00111FB2" w:rsidRPr="00B966C0">
        <w:rPr>
          <w:bCs/>
        </w:rPr>
        <w:t>a</w:t>
      </w:r>
      <w:r w:rsidR="00735E41" w:rsidRPr="00B966C0">
        <w:rPr>
          <w:bCs/>
        </w:rPr>
        <w:t xml:space="preserve"> </w:t>
      </w:r>
      <w:r w:rsidR="00756662" w:rsidRPr="00B966C0">
        <w:rPr>
          <w:bCs/>
          <w:iCs/>
        </w:rPr>
        <w:t>z finančných prostriedkov poukázaných podľa osobitného predpisu</w:t>
      </w:r>
      <w:r w:rsidR="00756662" w:rsidRPr="00B966C0">
        <w:rPr>
          <w:bCs/>
          <w:iCs/>
          <w:vertAlign w:val="superscript"/>
        </w:rPr>
        <w:t>30a</w:t>
      </w:r>
      <w:r w:rsidR="00756662" w:rsidRPr="00B966C0">
        <w:rPr>
          <w:bCs/>
          <w:iCs/>
        </w:rPr>
        <w:t xml:space="preserve">) </w:t>
      </w:r>
      <w:r w:rsidRPr="00B966C0">
        <w:rPr>
          <w:bCs/>
        </w:rPr>
        <w:t>zriaďovateľovi cirkevnej</w:t>
      </w:r>
      <w:r w:rsidRPr="00B966C0">
        <w:t xml:space="preserve"> základnej umeleckej školy, </w:t>
      </w:r>
      <w:r w:rsidR="00B76022" w:rsidRPr="00B966C0">
        <w:t xml:space="preserve">zriaďovateľovi </w:t>
      </w:r>
      <w:r w:rsidRPr="00B966C0">
        <w:t>cirkevnej jazykovej školy,</w:t>
      </w:r>
      <w:r w:rsidR="00B76022" w:rsidRPr="00B966C0">
        <w:t xml:space="preserve"> zriaďovateľovi</w:t>
      </w:r>
      <w:r w:rsidRPr="00B966C0">
        <w:t xml:space="preserve"> cirkevnej materskej školy,</w:t>
      </w:r>
      <w:r w:rsidRPr="00B966C0">
        <w:rPr>
          <w:vertAlign w:val="superscript"/>
        </w:rPr>
        <w:t>30b</w:t>
      </w:r>
      <w:r w:rsidRPr="00B966C0">
        <w:t xml:space="preserve">) </w:t>
      </w:r>
      <w:r w:rsidR="00B76022" w:rsidRPr="00B966C0">
        <w:t xml:space="preserve">zriaďovateľovi </w:t>
      </w:r>
      <w:r w:rsidRPr="00B966C0">
        <w:t xml:space="preserve">cirkevného školského zariadenia, zriaďovateľovi súkromnej základnej umeleckej školy, </w:t>
      </w:r>
      <w:r w:rsidRPr="00B966C0">
        <w:rPr>
          <w:bCs/>
        </w:rPr>
        <w:t>zriaďovateľovi súkromnej</w:t>
      </w:r>
      <w:r w:rsidRPr="00B966C0">
        <w:t xml:space="preserve"> jazykovej školy, zriaďovateľovi súkromnej materskej školy</w:t>
      </w:r>
      <w:r w:rsidRPr="00B966C0">
        <w:rPr>
          <w:vertAlign w:val="superscript"/>
        </w:rPr>
        <w:t>30b</w:t>
      </w:r>
      <w:r w:rsidRPr="00B966C0">
        <w:t>) a zriaďovateľovi súkromného školského zariadenia</w:t>
      </w:r>
      <w:r w:rsidR="00C4081D" w:rsidRPr="00B966C0">
        <w:t>,</w:t>
      </w:r>
      <w:bookmarkStart w:id="3" w:name="_Hlk83132374"/>
      <w:bookmarkStart w:id="4" w:name="_Hlk83133514"/>
      <w:r w:rsidR="00754000" w:rsidRPr="00B966C0">
        <w:t xml:space="preserve"> ktoré sú zriadené na území obce, </w:t>
      </w:r>
      <w:r w:rsidR="00754000" w:rsidRPr="00B966C0">
        <w:rPr>
          <w:bCs/>
          <w:iCs/>
        </w:rPr>
        <w:t xml:space="preserve">finančné prostriedky na mzdy a prevádzku </w:t>
      </w:r>
      <w:r w:rsidR="002F6D75" w:rsidRPr="00B966C0">
        <w:rPr>
          <w:color w:val="1D1B11" w:themeColor="background2" w:themeShade="1A"/>
          <w:shd w:val="clear" w:color="auto" w:fill="FFFFFF"/>
        </w:rPr>
        <w:t xml:space="preserve">na dieťa, žiaka alebo na poslucháča </w:t>
      </w:r>
      <w:r w:rsidR="002F6D75" w:rsidRPr="00B966C0">
        <w:rPr>
          <w:bCs/>
          <w:iCs/>
          <w:color w:val="0D0D0D" w:themeColor="text1" w:themeTint="F2"/>
        </w:rPr>
        <w:t>do dovŕšenia</w:t>
      </w:r>
      <w:r w:rsidR="00754000" w:rsidRPr="00B966C0">
        <w:rPr>
          <w:bCs/>
          <w:iCs/>
          <w:color w:val="0D0D0D" w:themeColor="text1" w:themeTint="F2"/>
        </w:rPr>
        <w:t xml:space="preserve"> </w:t>
      </w:r>
    </w:p>
    <w:bookmarkEnd w:id="2"/>
    <w:bookmarkEnd w:id="3"/>
    <w:bookmarkEnd w:id="4"/>
    <w:p w14:paraId="2F87896F" w14:textId="09B54306" w:rsidR="00C8017E" w:rsidRPr="00CA1F0F" w:rsidRDefault="00C8017E" w:rsidP="00C8017E">
      <w:pPr>
        <w:spacing w:after="0"/>
        <w:ind w:left="993"/>
        <w:rPr>
          <w:bCs/>
          <w:iCs/>
          <w:color w:val="0D0D0D" w:themeColor="text1" w:themeTint="F2"/>
        </w:rPr>
      </w:pPr>
      <w:r w:rsidRPr="00C8017E">
        <w:rPr>
          <w:bCs/>
          <w:iCs/>
          <w:color w:val="0D0D0D" w:themeColor="text1" w:themeTint="F2"/>
        </w:rPr>
        <w:t>1.</w:t>
      </w:r>
      <w:r>
        <w:rPr>
          <w:b/>
          <w:bCs/>
          <w:iCs/>
          <w:color w:val="0D0D0D" w:themeColor="text1" w:themeTint="F2"/>
        </w:rPr>
        <w:t xml:space="preserve"> </w:t>
      </w:r>
      <w:r w:rsidRPr="00CA1F0F">
        <w:rPr>
          <w:b/>
          <w:bCs/>
          <w:iCs/>
          <w:color w:val="0D0D0D" w:themeColor="text1" w:themeTint="F2"/>
        </w:rPr>
        <w:t>25 rokov veku</w:t>
      </w:r>
      <w:r w:rsidRPr="00CA1F0F">
        <w:rPr>
          <w:bCs/>
          <w:iCs/>
          <w:color w:val="0D0D0D" w:themeColor="text1" w:themeTint="F2"/>
        </w:rPr>
        <w:t xml:space="preserve"> na mzdy a prevádzku základných umeleckých škôl</w:t>
      </w:r>
      <w:r w:rsidR="00BB660C">
        <w:rPr>
          <w:bCs/>
          <w:iCs/>
          <w:color w:val="0D0D0D" w:themeColor="text1" w:themeTint="F2"/>
        </w:rPr>
        <w:t xml:space="preserve"> a</w:t>
      </w:r>
      <w:r w:rsidRPr="00CA1F0F">
        <w:rPr>
          <w:bCs/>
          <w:iCs/>
          <w:color w:val="0D0D0D" w:themeColor="text1" w:themeTint="F2"/>
        </w:rPr>
        <w:t xml:space="preserve"> jazykových škôl</w:t>
      </w:r>
      <w:r w:rsidR="00FF254F">
        <w:rPr>
          <w:bCs/>
          <w:iCs/>
          <w:color w:val="0D0D0D" w:themeColor="text1" w:themeTint="F2"/>
        </w:rPr>
        <w:t xml:space="preserve"> pri základných školách</w:t>
      </w:r>
      <w:r w:rsidRPr="00CA1F0F">
        <w:rPr>
          <w:bCs/>
          <w:iCs/>
          <w:color w:val="0D0D0D" w:themeColor="text1" w:themeTint="F2"/>
        </w:rPr>
        <w:t xml:space="preserve">, a </w:t>
      </w:r>
    </w:p>
    <w:p w14:paraId="35E154C1" w14:textId="35736165" w:rsidR="002F6D75" w:rsidRPr="00C8017E" w:rsidRDefault="00C8017E" w:rsidP="00C8017E">
      <w:pPr>
        <w:spacing w:after="0"/>
        <w:ind w:left="993"/>
        <w:rPr>
          <w:bCs/>
          <w:iCs/>
          <w:color w:val="0D0D0D" w:themeColor="text1" w:themeTint="F2"/>
        </w:rPr>
      </w:pPr>
      <w:r w:rsidRPr="00CA1F0F">
        <w:rPr>
          <w:bCs/>
          <w:iCs/>
          <w:color w:val="0D0D0D" w:themeColor="text1" w:themeTint="F2"/>
        </w:rPr>
        <w:t>2.</w:t>
      </w:r>
      <w:r w:rsidR="00500960">
        <w:rPr>
          <w:bCs/>
          <w:iCs/>
          <w:color w:val="0D0D0D" w:themeColor="text1" w:themeTint="F2"/>
        </w:rPr>
        <w:t xml:space="preserve"> </w:t>
      </w:r>
      <w:r w:rsidRPr="00CA1F0F">
        <w:rPr>
          <w:b/>
          <w:bCs/>
          <w:iCs/>
          <w:color w:val="0D0D0D" w:themeColor="text1" w:themeTint="F2"/>
        </w:rPr>
        <w:t>15 rokov veku</w:t>
      </w:r>
      <w:r w:rsidRPr="00CA1F0F">
        <w:rPr>
          <w:bCs/>
          <w:iCs/>
          <w:color w:val="0D0D0D" w:themeColor="text1" w:themeTint="F2"/>
        </w:rPr>
        <w:t xml:space="preserve"> na mzdy a prevádzku</w:t>
      </w:r>
      <w:r w:rsidR="00AA0EC5" w:rsidRPr="00AA0EC5">
        <w:t xml:space="preserve"> </w:t>
      </w:r>
      <w:r w:rsidR="00AA0EC5" w:rsidRPr="00AA0EC5">
        <w:rPr>
          <w:bCs/>
          <w:iCs/>
          <w:color w:val="0D0D0D" w:themeColor="text1" w:themeTint="F2"/>
        </w:rPr>
        <w:t>materských škôl, ktorých zriaďovateľom môže byť aj obec alebo regionálny úrad,</w:t>
      </w:r>
      <w:r w:rsidR="00BB660C">
        <w:rPr>
          <w:bCs/>
          <w:iCs/>
          <w:color w:val="0D0D0D" w:themeColor="text1" w:themeTint="F2"/>
        </w:rPr>
        <w:t xml:space="preserve"> takých </w:t>
      </w:r>
      <w:r w:rsidR="00BB660C" w:rsidRPr="00CA1F0F">
        <w:rPr>
          <w:bCs/>
          <w:iCs/>
          <w:color w:val="0D0D0D" w:themeColor="text1" w:themeTint="F2"/>
        </w:rPr>
        <w:t>školských zariadení</w:t>
      </w:r>
      <w:r w:rsidR="00BB660C">
        <w:rPr>
          <w:bCs/>
          <w:iCs/>
          <w:color w:val="0D0D0D" w:themeColor="text1" w:themeTint="F2"/>
        </w:rPr>
        <w:t xml:space="preserve">, </w:t>
      </w:r>
      <w:r w:rsidR="00BB660C" w:rsidRPr="00CA1F0F">
        <w:rPr>
          <w:bCs/>
          <w:iCs/>
          <w:color w:val="0D0D0D" w:themeColor="text1" w:themeTint="F2"/>
        </w:rPr>
        <w:t xml:space="preserve">ktorých zriaďovateľom môže byť </w:t>
      </w:r>
      <w:r w:rsidR="00BB660C" w:rsidRPr="00BB660C">
        <w:rPr>
          <w:b/>
          <w:bCs/>
          <w:iCs/>
          <w:color w:val="0D0D0D" w:themeColor="text1" w:themeTint="F2"/>
        </w:rPr>
        <w:t>aj obec</w:t>
      </w:r>
      <w:r w:rsidR="00BB660C">
        <w:rPr>
          <w:b/>
          <w:bCs/>
          <w:iCs/>
          <w:color w:val="0D0D0D" w:themeColor="text1" w:themeTint="F2"/>
        </w:rPr>
        <w:t>,</w:t>
      </w:r>
      <w:r w:rsidR="00BB660C" w:rsidRPr="00CA1F0F">
        <w:rPr>
          <w:bCs/>
          <w:iCs/>
          <w:color w:val="0D0D0D" w:themeColor="text1" w:themeTint="F2"/>
        </w:rPr>
        <w:t xml:space="preserve"> </w:t>
      </w:r>
      <w:r w:rsidRPr="00CA1F0F">
        <w:rPr>
          <w:bCs/>
          <w:iCs/>
          <w:color w:val="0D0D0D" w:themeColor="text1" w:themeTint="F2"/>
        </w:rPr>
        <w:t>školsk</w:t>
      </w:r>
      <w:r>
        <w:rPr>
          <w:bCs/>
          <w:iCs/>
          <w:color w:val="0D0D0D" w:themeColor="text1" w:themeTint="F2"/>
        </w:rPr>
        <w:t>ých</w:t>
      </w:r>
      <w:r w:rsidRPr="00CA1F0F">
        <w:rPr>
          <w:bCs/>
          <w:iCs/>
          <w:color w:val="0D0D0D" w:themeColor="text1" w:themeTint="F2"/>
        </w:rPr>
        <w:t xml:space="preserve"> internát</w:t>
      </w:r>
      <w:r>
        <w:rPr>
          <w:bCs/>
          <w:iCs/>
          <w:color w:val="0D0D0D" w:themeColor="text1" w:themeTint="F2"/>
        </w:rPr>
        <w:t>ov</w:t>
      </w:r>
      <w:r w:rsidRPr="00CA1F0F">
        <w:rPr>
          <w:bCs/>
          <w:iCs/>
          <w:color w:val="0D0D0D" w:themeColor="text1" w:themeTint="F2"/>
        </w:rPr>
        <w:t xml:space="preserve"> alebo </w:t>
      </w:r>
      <w:r>
        <w:rPr>
          <w:bCs/>
          <w:iCs/>
          <w:color w:val="0D0D0D" w:themeColor="text1" w:themeTint="F2"/>
        </w:rPr>
        <w:t xml:space="preserve">takých </w:t>
      </w:r>
      <w:r w:rsidRPr="00CA1F0F">
        <w:rPr>
          <w:bCs/>
          <w:iCs/>
          <w:color w:val="0D0D0D" w:themeColor="text1" w:themeTint="F2"/>
        </w:rPr>
        <w:t>školsk</w:t>
      </w:r>
      <w:r>
        <w:rPr>
          <w:bCs/>
          <w:iCs/>
          <w:color w:val="0D0D0D" w:themeColor="text1" w:themeTint="F2"/>
        </w:rPr>
        <w:t>ých</w:t>
      </w:r>
      <w:r w:rsidRPr="00CA1F0F">
        <w:rPr>
          <w:bCs/>
          <w:iCs/>
          <w:color w:val="0D0D0D" w:themeColor="text1" w:themeTint="F2"/>
        </w:rPr>
        <w:t xml:space="preserve"> zariaden</w:t>
      </w:r>
      <w:r>
        <w:rPr>
          <w:bCs/>
          <w:iCs/>
          <w:color w:val="0D0D0D" w:themeColor="text1" w:themeTint="F2"/>
        </w:rPr>
        <w:t>í</w:t>
      </w:r>
      <w:r w:rsidRPr="00CA1F0F">
        <w:rPr>
          <w:bCs/>
          <w:iCs/>
          <w:color w:val="0D0D0D" w:themeColor="text1" w:themeTint="F2"/>
        </w:rPr>
        <w:t>, ktor</w:t>
      </w:r>
      <w:r>
        <w:rPr>
          <w:bCs/>
          <w:iCs/>
          <w:color w:val="0D0D0D" w:themeColor="text1" w:themeTint="F2"/>
        </w:rPr>
        <w:t>ých</w:t>
      </w:r>
      <w:r w:rsidRPr="00CA1F0F">
        <w:rPr>
          <w:bCs/>
          <w:iCs/>
          <w:color w:val="0D0D0D" w:themeColor="text1" w:themeTint="F2"/>
        </w:rPr>
        <w:t xml:space="preserve"> zriaďovateľom môže byť aj </w:t>
      </w:r>
      <w:r w:rsidRPr="00BB660C">
        <w:rPr>
          <w:b/>
          <w:bCs/>
          <w:iCs/>
          <w:color w:val="0D0D0D" w:themeColor="text1" w:themeTint="F2"/>
        </w:rPr>
        <w:t>regionálny úrad</w:t>
      </w:r>
      <w:r w:rsidRPr="00BB660C">
        <w:rPr>
          <w:b/>
          <w:color w:val="0D0D0D" w:themeColor="text1" w:themeTint="F2"/>
        </w:rPr>
        <w:t>,</w:t>
      </w:r>
      <w:r w:rsidRPr="00BB660C">
        <w:rPr>
          <w:b/>
          <w:bCs/>
          <w:iCs/>
          <w:color w:val="0D0D0D" w:themeColor="text1" w:themeTint="F2"/>
        </w:rPr>
        <w:t>“.</w:t>
      </w:r>
      <w:r w:rsidR="00AA0EC5">
        <w:rPr>
          <w:b/>
          <w:bCs/>
          <w:iCs/>
          <w:color w:val="0D0D0D" w:themeColor="text1" w:themeTint="F2"/>
        </w:rPr>
        <w:t xml:space="preserve"> </w:t>
      </w:r>
    </w:p>
    <w:bookmarkEnd w:id="0"/>
    <w:bookmarkEnd w:id="1"/>
    <w:p w14:paraId="7865C19F" w14:textId="77777777" w:rsidR="00022CBA" w:rsidRPr="00B966C0" w:rsidRDefault="00022CBA" w:rsidP="0045437B">
      <w:pPr>
        <w:pStyle w:val="Odsekzoznamu"/>
        <w:spacing w:before="0" w:after="0"/>
        <w:ind w:left="426"/>
      </w:pPr>
    </w:p>
    <w:p w14:paraId="72C1EA5E" w14:textId="444D1646" w:rsidR="00022CBA" w:rsidRPr="00B966C0" w:rsidRDefault="00022CBA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t>V § 6 ods. 12 písm</w:t>
      </w:r>
      <w:r w:rsidR="00D07D1F" w:rsidRPr="00B966C0">
        <w:t>.</w:t>
      </w:r>
      <w:r w:rsidRPr="00B966C0">
        <w:t xml:space="preserve"> </w:t>
      </w:r>
      <w:r w:rsidR="00C41E8F" w:rsidRPr="00B966C0">
        <w:t>c</w:t>
      </w:r>
      <w:r w:rsidRPr="00B966C0">
        <w:t xml:space="preserve">) </w:t>
      </w:r>
      <w:r w:rsidR="00D07D1F" w:rsidRPr="00B966C0">
        <w:t>úvodnej vete sa vypúšťajú slová „zriaďovateľov podľa písmena b) a“.</w:t>
      </w:r>
    </w:p>
    <w:p w14:paraId="144910DC" w14:textId="77777777" w:rsidR="00D07D1F" w:rsidRPr="00B966C0" w:rsidRDefault="00D07D1F" w:rsidP="0045437B">
      <w:pPr>
        <w:spacing w:before="0" w:after="0"/>
      </w:pPr>
    </w:p>
    <w:p w14:paraId="52189360" w14:textId="1BD66BDE" w:rsidR="00FD68BD" w:rsidRPr="00B966C0" w:rsidRDefault="00D07D1F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t>V § 6 ods. 12 sa za písmeno</w:t>
      </w:r>
      <w:r w:rsidR="002F6D75" w:rsidRPr="00B966C0">
        <w:t xml:space="preserve"> </w:t>
      </w:r>
      <w:r w:rsidR="00C41E8F" w:rsidRPr="00B966C0">
        <w:t>c</w:t>
      </w:r>
      <w:r w:rsidRPr="00B966C0">
        <w:t xml:space="preserve">) vkladá nové písmeno </w:t>
      </w:r>
      <w:r w:rsidR="00C41E8F" w:rsidRPr="00B966C0">
        <w:t>d</w:t>
      </w:r>
      <w:r w:rsidRPr="00B966C0">
        <w:t xml:space="preserve">), ktoré znie: </w:t>
      </w:r>
    </w:p>
    <w:p w14:paraId="13DAA058" w14:textId="6D25D2EB" w:rsidR="00FD68BD" w:rsidRPr="00B966C0" w:rsidRDefault="00D07D1F" w:rsidP="0045437B">
      <w:pPr>
        <w:spacing w:before="0" w:after="0"/>
        <w:ind w:left="426"/>
      </w:pPr>
      <w:r w:rsidRPr="00B966C0">
        <w:t>„</w:t>
      </w:r>
      <w:r w:rsidR="00C41E8F" w:rsidRPr="00B966C0">
        <w:t>d</w:t>
      </w:r>
      <w:r w:rsidRPr="00B966C0">
        <w:t xml:space="preserve">) </w:t>
      </w:r>
      <w:r w:rsidR="00932868" w:rsidRPr="00B966C0">
        <w:t>uzatvorí zmluvu</w:t>
      </w:r>
      <w:r w:rsidR="00DD79B5" w:rsidRPr="00B966C0">
        <w:t xml:space="preserve"> </w:t>
      </w:r>
      <w:r w:rsidR="0073469A" w:rsidRPr="00B966C0">
        <w:t>podľa § 9a</w:t>
      </w:r>
      <w:r w:rsidR="00111FB2" w:rsidRPr="00B966C0">
        <w:t>a</w:t>
      </w:r>
      <w:r w:rsidR="00DD79B5" w:rsidRPr="00B966C0">
        <w:t xml:space="preserve"> s</w:t>
      </w:r>
      <w:r w:rsidR="00B1779A" w:rsidRPr="00B966C0">
        <w:t>o</w:t>
      </w:r>
      <w:r w:rsidR="00DD79B5" w:rsidRPr="00B966C0">
        <w:t xml:space="preserve"> zriaďovateľ</w:t>
      </w:r>
      <w:r w:rsidR="00B1779A" w:rsidRPr="00B966C0">
        <w:t>om podľa písm</w:t>
      </w:r>
      <w:r w:rsidR="0073469A" w:rsidRPr="00B966C0">
        <w:t>ena</w:t>
      </w:r>
      <w:r w:rsidR="00B1779A" w:rsidRPr="00B966C0">
        <w:t xml:space="preserve"> b)</w:t>
      </w:r>
      <w:r w:rsidR="00DD79B5" w:rsidRPr="00B966C0">
        <w:t xml:space="preserve"> </w:t>
      </w:r>
      <w:r w:rsidRPr="00B966C0">
        <w:t xml:space="preserve">najneskôr do 31. </w:t>
      </w:r>
      <w:r w:rsidR="002042A9" w:rsidRPr="00B966C0">
        <w:rPr>
          <w:color w:val="1D1B11" w:themeColor="background2" w:themeShade="1A"/>
        </w:rPr>
        <w:t>decembra  kalendárneho roka predchádzajúceho roku, v ktorom sa majú finančné prostriedky poskytovať</w:t>
      </w:r>
      <w:r w:rsidR="007C6161" w:rsidRPr="00B966C0">
        <w:t>,</w:t>
      </w:r>
      <w:r w:rsidR="00DD79B5" w:rsidRPr="00B966C0">
        <w:t>“.</w:t>
      </w:r>
    </w:p>
    <w:p w14:paraId="1DCCBC7F" w14:textId="77777777" w:rsidR="00241940" w:rsidRPr="00B966C0" w:rsidRDefault="00241940" w:rsidP="0045437B">
      <w:pPr>
        <w:spacing w:before="0" w:after="0"/>
      </w:pPr>
    </w:p>
    <w:p w14:paraId="526826C8" w14:textId="751F99B8" w:rsidR="00241940" w:rsidRPr="00B966C0" w:rsidRDefault="00241940" w:rsidP="0045437B">
      <w:pPr>
        <w:spacing w:before="0" w:after="0"/>
        <w:ind w:firstLine="360"/>
      </w:pPr>
      <w:r w:rsidRPr="00B966C0">
        <w:t xml:space="preserve">Doterajšie písmená </w:t>
      </w:r>
      <w:r w:rsidR="00C41E8F" w:rsidRPr="00B966C0">
        <w:t>d</w:t>
      </w:r>
      <w:r w:rsidRPr="00B966C0">
        <w:t xml:space="preserve">) až </w:t>
      </w:r>
      <w:r w:rsidR="00C41E8F" w:rsidRPr="00B966C0">
        <w:t>l</w:t>
      </w:r>
      <w:r w:rsidRPr="00B966C0">
        <w:t xml:space="preserve">) sa označujú ako písmená </w:t>
      </w:r>
      <w:r w:rsidR="00C41E8F" w:rsidRPr="00B966C0">
        <w:t>e</w:t>
      </w:r>
      <w:r w:rsidRPr="00B966C0">
        <w:t xml:space="preserve">) až </w:t>
      </w:r>
      <w:r w:rsidR="00C41E8F" w:rsidRPr="00B966C0">
        <w:t>m</w:t>
      </w:r>
      <w:r w:rsidRPr="00B966C0">
        <w:t xml:space="preserve">). </w:t>
      </w:r>
    </w:p>
    <w:p w14:paraId="00A4ADE9" w14:textId="77777777" w:rsidR="00241940" w:rsidRPr="00B966C0" w:rsidRDefault="00241940" w:rsidP="0045437B">
      <w:pPr>
        <w:spacing w:before="0" w:after="0"/>
        <w:ind w:firstLine="360"/>
      </w:pPr>
    </w:p>
    <w:p w14:paraId="7B0F46B0" w14:textId="413599E1" w:rsidR="00DD6A46" w:rsidRDefault="00DD6A46" w:rsidP="0045437B">
      <w:pPr>
        <w:pStyle w:val="Odsekzoznamu"/>
        <w:numPr>
          <w:ilvl w:val="0"/>
          <w:numId w:val="2"/>
        </w:numPr>
        <w:spacing w:before="0" w:after="0"/>
      </w:pPr>
      <w:r w:rsidRPr="00DD6A46">
        <w:t>V § 6 ods. 12 sa vypúšťa písmeno f).</w:t>
      </w:r>
    </w:p>
    <w:p w14:paraId="405D31AB" w14:textId="6A6B8BB8" w:rsidR="00DD6A46" w:rsidRDefault="00DD6A46" w:rsidP="00DD6A46">
      <w:pPr>
        <w:pStyle w:val="Odsekzoznamu"/>
        <w:spacing w:before="0" w:after="0"/>
        <w:ind w:left="1065"/>
      </w:pPr>
      <w:r w:rsidRPr="00DD6A46">
        <w:t>Doterajšie písmená g) až m) sa označujú ako písmená f) až l).</w:t>
      </w:r>
    </w:p>
    <w:p w14:paraId="3ADC102C" w14:textId="77777777" w:rsidR="00DD6A46" w:rsidRDefault="00DD6A46" w:rsidP="00DD6A46">
      <w:pPr>
        <w:pStyle w:val="Odsekzoznamu"/>
        <w:spacing w:before="0" w:after="0"/>
        <w:ind w:left="1065"/>
      </w:pPr>
    </w:p>
    <w:p w14:paraId="48B082A9" w14:textId="60EC1CE3" w:rsidR="00241940" w:rsidRPr="00B966C0" w:rsidRDefault="00241940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t>V § 6 ods. 12 písm</w:t>
      </w:r>
      <w:r w:rsidR="002F2E98" w:rsidRPr="00B966C0">
        <w:t>.</w:t>
      </w:r>
      <w:r w:rsidRPr="00B966C0">
        <w:t xml:space="preserve"> </w:t>
      </w:r>
      <w:r w:rsidR="00DD6A46">
        <w:t>g)</w:t>
      </w:r>
      <w:r w:rsidRPr="00B966C0">
        <w:t xml:space="preserve"> </w:t>
      </w:r>
      <w:r w:rsidR="002F2E98" w:rsidRPr="00B966C0">
        <w:t>sa vypúšťajú slová „zriaďovateľom podľa písm</w:t>
      </w:r>
      <w:r w:rsidR="0073469A" w:rsidRPr="00B966C0">
        <w:t>ena</w:t>
      </w:r>
      <w:r w:rsidR="002F2E98" w:rsidRPr="00B966C0">
        <w:t xml:space="preserve"> b) a“.</w:t>
      </w:r>
    </w:p>
    <w:p w14:paraId="36915E05" w14:textId="77777777" w:rsidR="003520BF" w:rsidRPr="00B966C0" w:rsidRDefault="003520BF" w:rsidP="0045437B">
      <w:pPr>
        <w:pStyle w:val="Odsekzoznamu"/>
        <w:spacing w:before="0" w:after="0"/>
        <w:ind w:left="1065"/>
        <w:rPr>
          <w:strike/>
        </w:rPr>
      </w:pPr>
    </w:p>
    <w:p w14:paraId="01D0B5D8" w14:textId="3E4F21F0" w:rsidR="00BB2B71" w:rsidRPr="00B966C0" w:rsidRDefault="003520BF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t xml:space="preserve">V § 6 ods. 12 písmeno </w:t>
      </w:r>
      <w:r w:rsidR="00DD6A46">
        <w:t>h)</w:t>
      </w:r>
      <w:r w:rsidRPr="00B966C0">
        <w:t xml:space="preserve"> znie: </w:t>
      </w:r>
    </w:p>
    <w:p w14:paraId="3EDCD2A5" w14:textId="77777777" w:rsidR="00BB2B71" w:rsidRPr="00B966C0" w:rsidRDefault="00BB2B71" w:rsidP="0045437B">
      <w:pPr>
        <w:pStyle w:val="Odsekzoznamu"/>
      </w:pPr>
    </w:p>
    <w:p w14:paraId="3889E01B" w14:textId="32DA625E" w:rsidR="00E87DFA" w:rsidRPr="00B966C0" w:rsidRDefault="003520BF" w:rsidP="0045437B">
      <w:pPr>
        <w:spacing w:before="0" w:after="0"/>
        <w:ind w:firstLine="360"/>
      </w:pPr>
      <w:r w:rsidRPr="00B966C0">
        <w:t>„</w:t>
      </w:r>
      <w:r w:rsidR="00DD6A46">
        <w:t>h)</w:t>
      </w:r>
      <w:r w:rsidRPr="00B966C0">
        <w:t xml:space="preserve"> poskytuje finančné prostriedky </w:t>
      </w:r>
      <w:r w:rsidR="00E87DFA" w:rsidRPr="00B966C0">
        <w:t xml:space="preserve">na mzdy a prevádzku </w:t>
      </w:r>
      <w:r w:rsidR="00BB2B71" w:rsidRPr="00B966C0">
        <w:t xml:space="preserve"> </w:t>
      </w:r>
    </w:p>
    <w:p w14:paraId="1C674653" w14:textId="77777777" w:rsidR="00E87DFA" w:rsidRPr="00B966C0" w:rsidRDefault="00E87DFA" w:rsidP="0045437B">
      <w:pPr>
        <w:pStyle w:val="Odsekzoznamu"/>
      </w:pPr>
    </w:p>
    <w:p w14:paraId="4101A1D0" w14:textId="77777777" w:rsidR="00E87DFA" w:rsidRPr="00B966C0" w:rsidRDefault="003520BF" w:rsidP="0045437B">
      <w:pPr>
        <w:pStyle w:val="Odsekzoznamu"/>
        <w:numPr>
          <w:ilvl w:val="0"/>
          <w:numId w:val="4"/>
        </w:numPr>
        <w:spacing w:before="0" w:after="0"/>
      </w:pPr>
      <w:r w:rsidRPr="00B966C0">
        <w:t xml:space="preserve">základným umeleckým školám, jazykovým školám, materským školám a školským zariadeniam vo svojej zriaďovateľskej pôsobnosti </w:t>
      </w:r>
      <w:r w:rsidR="00E87DFA" w:rsidRPr="00B966C0">
        <w:t xml:space="preserve">rozpočtované </w:t>
      </w:r>
      <w:r w:rsidRPr="00B966C0">
        <w:t xml:space="preserve">na </w:t>
      </w:r>
      <w:r w:rsidR="00E87DFA" w:rsidRPr="00B966C0">
        <w:t xml:space="preserve">príslušný </w:t>
      </w:r>
      <w:r w:rsidRPr="00B966C0">
        <w:t>kalendárny rok mesačne v lehote určenej všeobecne záväzn</w:t>
      </w:r>
      <w:r w:rsidR="006662C2" w:rsidRPr="00B966C0">
        <w:t>ý</w:t>
      </w:r>
      <w:r w:rsidR="00E87DFA" w:rsidRPr="00B966C0">
        <w:t>m</w:t>
      </w:r>
      <w:r w:rsidRPr="00B966C0">
        <w:t xml:space="preserve"> nariadení</w:t>
      </w:r>
      <w:r w:rsidR="00E87DFA" w:rsidRPr="00B966C0">
        <w:t>m a</w:t>
      </w:r>
    </w:p>
    <w:p w14:paraId="76A98339" w14:textId="5F1968B2" w:rsidR="003520BF" w:rsidRPr="00B966C0" w:rsidRDefault="00E87DFA" w:rsidP="0045437B">
      <w:pPr>
        <w:pStyle w:val="Odsekzoznamu"/>
        <w:numPr>
          <w:ilvl w:val="0"/>
          <w:numId w:val="4"/>
        </w:numPr>
        <w:spacing w:before="0" w:after="0"/>
      </w:pPr>
      <w:r w:rsidRPr="00B966C0">
        <w:t xml:space="preserve">zriaďovateľom podľa písmena b) rozpočtované na príslušný kalendárny rok mesačne v lehote </w:t>
      </w:r>
      <w:r w:rsidR="007B7579" w:rsidRPr="00B966C0">
        <w:t>dohodnutej podľa § 9a</w:t>
      </w:r>
      <w:r w:rsidR="00111FB2" w:rsidRPr="00B966C0">
        <w:t>a</w:t>
      </w:r>
      <w:r w:rsidR="007B7579" w:rsidRPr="00B966C0">
        <w:t xml:space="preserve"> ods. 2 písm.</w:t>
      </w:r>
      <w:r w:rsidR="00735E41" w:rsidRPr="00B966C0">
        <w:t xml:space="preserve"> </w:t>
      </w:r>
      <w:r w:rsidR="000B2D21" w:rsidRPr="00B966C0">
        <w:t>e)</w:t>
      </w:r>
      <w:r w:rsidR="003520BF" w:rsidRPr="00B966C0">
        <w:t>,“.</w:t>
      </w:r>
    </w:p>
    <w:p w14:paraId="088C91B7" w14:textId="77777777" w:rsidR="003520BF" w:rsidRPr="00B966C0" w:rsidRDefault="003520BF" w:rsidP="00C4081D">
      <w:pPr>
        <w:rPr>
          <w:color w:val="0D0D0D" w:themeColor="text1" w:themeTint="F2"/>
          <w:cs/>
        </w:rPr>
      </w:pPr>
    </w:p>
    <w:p w14:paraId="1ECCC8B5" w14:textId="3A37F5B8" w:rsidR="00667EA9" w:rsidRPr="00B966C0" w:rsidRDefault="00154D2B" w:rsidP="0045437B">
      <w:pPr>
        <w:pStyle w:val="Odsekzoznamu"/>
        <w:numPr>
          <w:ilvl w:val="0"/>
          <w:numId w:val="2"/>
        </w:numPr>
        <w:spacing w:before="0" w:after="0"/>
        <w:rPr>
          <w:color w:val="0D0D0D" w:themeColor="text1" w:themeTint="F2"/>
          <w:cs/>
        </w:rPr>
      </w:pPr>
      <w:r w:rsidRPr="00B966C0">
        <w:rPr>
          <w:cs/>
        </w:rPr>
        <w:t>V § 6 ods. 12 písm</w:t>
      </w:r>
      <w:r w:rsidR="00667EA9" w:rsidRPr="00B966C0">
        <w:rPr>
          <w:cs/>
        </w:rPr>
        <w:t>eno</w:t>
      </w:r>
      <w:r w:rsidRPr="00B966C0">
        <w:rPr>
          <w:cs/>
        </w:rPr>
        <w:t xml:space="preserve"> </w:t>
      </w:r>
      <w:r w:rsidR="00DD6A46">
        <w:rPr>
          <w:rFonts w:hint="cs"/>
          <w:cs/>
        </w:rPr>
        <w:t>k)</w:t>
      </w:r>
      <w:r w:rsidRPr="00B966C0">
        <w:rPr>
          <w:cs/>
        </w:rPr>
        <w:t xml:space="preserve"> </w:t>
      </w:r>
      <w:bookmarkStart w:id="5" w:name="_Hlk79569314"/>
      <w:r w:rsidR="00667EA9" w:rsidRPr="00B966C0">
        <w:rPr>
          <w:cs/>
        </w:rPr>
        <w:t xml:space="preserve">znie: </w:t>
      </w:r>
    </w:p>
    <w:p w14:paraId="313C9ADA" w14:textId="77777777" w:rsidR="00667EA9" w:rsidRPr="00B966C0" w:rsidRDefault="00667EA9" w:rsidP="00667EA9">
      <w:pPr>
        <w:pStyle w:val="Odsekzoznamu"/>
        <w:rPr>
          <w:cs/>
        </w:rPr>
      </w:pPr>
    </w:p>
    <w:p w14:paraId="72B246B2" w14:textId="319A14C6" w:rsidR="00667EA9" w:rsidRPr="00B966C0" w:rsidRDefault="00CA37DC" w:rsidP="00667EA9">
      <w:pPr>
        <w:pStyle w:val="Odsekzoznamu"/>
        <w:spacing w:before="0" w:after="0"/>
        <w:ind w:left="1065"/>
        <w:rPr>
          <w:shd w:val="clear" w:color="auto" w:fill="FFFFFF"/>
        </w:rPr>
      </w:pPr>
      <w:r w:rsidRPr="00B966C0">
        <w:t>„</w:t>
      </w:r>
      <w:r w:rsidR="00DD6A46">
        <w:rPr>
          <w:rFonts w:hint="cs"/>
          <w:cs/>
        </w:rPr>
        <w:t>k)</w:t>
      </w:r>
      <w:r w:rsidR="00667EA9" w:rsidRPr="00B966C0">
        <w:rPr>
          <w:cs/>
        </w:rPr>
        <w:t xml:space="preserve"> </w:t>
      </w:r>
      <w:r w:rsidR="00667EA9" w:rsidRPr="00B966C0">
        <w:t>poskytne finančné prostriedky na žiaka cirkevnej základnej umeleckej školy, žiaka súkromnej základnej umeleckej školy, poslucháča cirkevnej jazykovej školy, poslucháča súkromnej jazykovej školy, dieťa cirkevnej materskej školy,</w:t>
      </w:r>
      <w:r w:rsidR="00667EA9" w:rsidRPr="00B966C0">
        <w:rPr>
          <w:vertAlign w:val="superscript"/>
        </w:rPr>
        <w:t>30b</w:t>
      </w:r>
      <w:r w:rsidR="00667EA9" w:rsidRPr="00B966C0">
        <w:t>) dieťa súkromnej materskej školy,</w:t>
      </w:r>
      <w:r w:rsidR="00667EA9" w:rsidRPr="00B966C0">
        <w:rPr>
          <w:vertAlign w:val="superscript"/>
        </w:rPr>
        <w:t>30b</w:t>
      </w:r>
      <w:r w:rsidR="00667EA9" w:rsidRPr="00B966C0">
        <w:t xml:space="preserve">) dieťa cirkevného školského zariadenia </w:t>
      </w:r>
      <w:r w:rsidR="00B905FA" w:rsidRPr="00B966C0">
        <w:t>a</w:t>
      </w:r>
      <w:r w:rsidR="00B966C0" w:rsidRPr="00B966C0">
        <w:t> </w:t>
      </w:r>
      <w:r w:rsidR="00B905FA" w:rsidRPr="00B966C0">
        <w:t>dieťa</w:t>
      </w:r>
      <w:r w:rsidR="00B966C0" w:rsidRPr="00B966C0">
        <w:t xml:space="preserve"> </w:t>
      </w:r>
      <w:r w:rsidR="00B905FA" w:rsidRPr="00B966C0">
        <w:t xml:space="preserve">súkromného školského zariadenia </w:t>
      </w:r>
      <w:r w:rsidR="00667EA9" w:rsidRPr="00B966C0">
        <w:t>z finančných prostriedkov poukázaných podľa osobitného predpisu</w:t>
      </w:r>
      <w:r w:rsidR="00667EA9" w:rsidRPr="00B966C0">
        <w:rPr>
          <w:vertAlign w:val="superscript"/>
        </w:rPr>
        <w:t>30a</w:t>
      </w:r>
      <w:r w:rsidR="00667EA9" w:rsidRPr="00B966C0">
        <w:t xml:space="preserve">) </w:t>
      </w:r>
      <w:r w:rsidR="00667EA9" w:rsidRPr="00B966C0">
        <w:rPr>
          <w:color w:val="0D0D0D" w:themeColor="text1" w:themeTint="F2"/>
        </w:rPr>
        <w:t>v plnej výške</w:t>
      </w:r>
      <w:r w:rsidR="00667EA9" w:rsidRPr="00B966C0">
        <w:t xml:space="preserve"> sumy určenej na mzdy a prevádzku na žiaka základnej umeleckej školy, poslucháča jazykovej školy, dieťa materskej školy</w:t>
      </w:r>
      <w:r w:rsidR="00667EA9" w:rsidRPr="00B966C0">
        <w:rPr>
          <w:vertAlign w:val="superscript"/>
        </w:rPr>
        <w:t>30b</w:t>
      </w:r>
      <w:r w:rsidR="00667EA9" w:rsidRPr="00B966C0">
        <w:t xml:space="preserve">) a dieťa školského zariadenia </w:t>
      </w:r>
      <w:r w:rsidR="00667EA9" w:rsidRPr="00B966C0">
        <w:rPr>
          <w:shd w:val="clear" w:color="auto" w:fill="FFFFFF"/>
        </w:rPr>
        <w:t>vypočítanej podľa osobitného predpisu</w:t>
      </w:r>
      <w:r w:rsidR="00413A8C" w:rsidRPr="00B966C0">
        <w:rPr>
          <w:shd w:val="clear" w:color="auto" w:fill="FFFFFF"/>
        </w:rPr>
        <w:t>,</w:t>
      </w:r>
      <w:r w:rsidR="00876ECA" w:rsidRPr="00876ECA">
        <w:rPr>
          <w:rFonts w:eastAsiaTheme="minorHAnsi"/>
          <w:vertAlign w:val="superscript"/>
          <w:lang w:eastAsia="en-US"/>
        </w:rPr>
        <w:t xml:space="preserve"> </w:t>
      </w:r>
      <w:r w:rsidR="00876ECA" w:rsidRPr="00876ECA">
        <w:rPr>
          <w:shd w:val="clear" w:color="auto" w:fill="FFFFFF"/>
          <w:vertAlign w:val="superscript"/>
        </w:rPr>
        <w:t>30ea</w:t>
      </w:r>
      <w:r w:rsidR="00876ECA" w:rsidRPr="00876ECA">
        <w:rPr>
          <w:shd w:val="clear" w:color="auto" w:fill="FFFFFF"/>
        </w:rPr>
        <w:t>)</w:t>
      </w:r>
      <w:r w:rsidR="00667EA9" w:rsidRPr="00B966C0">
        <w:rPr>
          <w:shd w:val="clear" w:color="auto" w:fill="FFFFFF"/>
        </w:rPr>
        <w:t>“.</w:t>
      </w:r>
      <w:bookmarkEnd w:id="5"/>
    </w:p>
    <w:p w14:paraId="32AEE943" w14:textId="77777777" w:rsidR="00667EA9" w:rsidRPr="00B966C0" w:rsidRDefault="00667EA9" w:rsidP="00667EA9">
      <w:pPr>
        <w:pStyle w:val="Odsekzoznamu"/>
        <w:spacing w:before="0" w:after="0"/>
        <w:ind w:left="1065"/>
      </w:pPr>
    </w:p>
    <w:p w14:paraId="20EE57FD" w14:textId="5C8ADEA6" w:rsidR="00667EA9" w:rsidRPr="00B966C0" w:rsidRDefault="00667EA9" w:rsidP="00667EA9">
      <w:pPr>
        <w:pStyle w:val="Odsekzoznamu"/>
        <w:spacing w:before="0" w:after="0"/>
        <w:ind w:left="1065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Poznámka pod čiarou k odkazu </w:t>
      </w:r>
      <w:r w:rsidR="00876ECA">
        <w:rPr>
          <w:color w:val="0D0D0D" w:themeColor="text1" w:themeTint="F2"/>
        </w:rPr>
        <w:t>30ea</w:t>
      </w:r>
      <w:r w:rsidR="00876ECA" w:rsidRPr="00B966C0">
        <w:rPr>
          <w:color w:val="0D0D0D" w:themeColor="text1" w:themeTint="F2"/>
        </w:rPr>
        <w:t xml:space="preserve"> </w:t>
      </w:r>
      <w:r w:rsidRPr="00B966C0">
        <w:rPr>
          <w:color w:val="0D0D0D" w:themeColor="text1" w:themeTint="F2"/>
        </w:rPr>
        <w:t>znie:</w:t>
      </w:r>
    </w:p>
    <w:p w14:paraId="0EEB95FA" w14:textId="7EE5594E" w:rsidR="00667EA9" w:rsidRPr="00B966C0" w:rsidRDefault="00667EA9" w:rsidP="00667EA9">
      <w:pPr>
        <w:pStyle w:val="Odsekzoznamu"/>
        <w:spacing w:before="0" w:after="0"/>
        <w:ind w:left="1065"/>
        <w:rPr>
          <w:color w:val="0D0D0D" w:themeColor="text1" w:themeTint="F2"/>
        </w:rPr>
      </w:pPr>
    </w:p>
    <w:p w14:paraId="3F9FFC19" w14:textId="62D85708" w:rsidR="00667EA9" w:rsidRPr="00B966C0" w:rsidRDefault="00667EA9" w:rsidP="00667EA9">
      <w:pPr>
        <w:pStyle w:val="Odsekzoznamu"/>
        <w:spacing w:before="0" w:after="0"/>
        <w:ind w:left="1065"/>
        <w:rPr>
          <w:color w:val="0D0D0D" w:themeColor="text1" w:themeTint="F2"/>
        </w:rPr>
      </w:pPr>
      <w:r w:rsidRPr="00B966C0">
        <w:rPr>
          <w:color w:val="0D0D0D" w:themeColor="text1" w:themeTint="F2"/>
        </w:rPr>
        <w:t>„</w:t>
      </w:r>
      <w:r w:rsidR="00876ECA" w:rsidRPr="00876ECA">
        <w:rPr>
          <w:color w:val="0D0D0D" w:themeColor="text1" w:themeTint="F2"/>
          <w:vertAlign w:val="superscript"/>
        </w:rPr>
        <w:t>30ea</w:t>
      </w:r>
      <w:r w:rsidR="00876ECA" w:rsidRPr="00876ECA">
        <w:rPr>
          <w:color w:val="0D0D0D" w:themeColor="text1" w:themeTint="F2"/>
        </w:rPr>
        <w:t>)</w:t>
      </w:r>
      <w:r w:rsidRPr="00B966C0">
        <w:rPr>
          <w:color w:val="0D0D0D" w:themeColor="text1" w:themeTint="F2"/>
        </w:rPr>
        <w:t xml:space="preserve"> § 2 ods. 1 písm. c) nariadenia vlády Slovenskej republiky č. 668/2004 Z. z. o rozdeľovaní výnosu dane z príjmov územnej samospráve v znení neskorších predpisov.“. </w:t>
      </w:r>
    </w:p>
    <w:p w14:paraId="1CC08289" w14:textId="77777777" w:rsidR="00154D2B" w:rsidRPr="00B966C0" w:rsidRDefault="00154D2B" w:rsidP="0045437B">
      <w:pPr>
        <w:spacing w:after="0"/>
        <w:rPr>
          <w:color w:val="0D0D0D" w:themeColor="text1" w:themeTint="F2"/>
          <w:shd w:val="clear" w:color="auto" w:fill="D6F9D9"/>
        </w:rPr>
      </w:pPr>
    </w:p>
    <w:p w14:paraId="39F6CE1A" w14:textId="22BFF2E5" w:rsidR="00DD6A46" w:rsidRDefault="00DD6A46" w:rsidP="0045437B">
      <w:pPr>
        <w:pStyle w:val="Odsekzoznamu"/>
        <w:numPr>
          <w:ilvl w:val="0"/>
          <w:numId w:val="2"/>
        </w:numPr>
        <w:spacing w:before="0" w:after="0"/>
        <w:rPr>
          <w:color w:val="0D0D0D" w:themeColor="text1" w:themeTint="F2"/>
        </w:rPr>
      </w:pPr>
      <w:r w:rsidRPr="00DD6A46">
        <w:rPr>
          <w:color w:val="0D0D0D" w:themeColor="text1" w:themeTint="F2"/>
        </w:rPr>
        <w:t>V § 9 ods. 12 písm. a) sa na konci pripájajú tieto slová: „a rozpis finančných prostriedkov pre materské školy vo svojej zriaďovateľskej pôsobnosti“.</w:t>
      </w:r>
    </w:p>
    <w:p w14:paraId="38D604C6" w14:textId="77777777" w:rsidR="00DD6A46" w:rsidRDefault="00DD6A46" w:rsidP="00DD6A46">
      <w:pPr>
        <w:pStyle w:val="Odsekzoznamu"/>
        <w:spacing w:before="0" w:after="0"/>
        <w:ind w:left="1065"/>
        <w:rPr>
          <w:color w:val="0D0D0D" w:themeColor="text1" w:themeTint="F2"/>
        </w:rPr>
      </w:pPr>
    </w:p>
    <w:p w14:paraId="205C8D60" w14:textId="0D9C22FC" w:rsidR="00154D2B" w:rsidRPr="00B966C0" w:rsidRDefault="00154D2B" w:rsidP="0045437B">
      <w:pPr>
        <w:pStyle w:val="Odsekzoznamu"/>
        <w:numPr>
          <w:ilvl w:val="0"/>
          <w:numId w:val="2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V § 9 ods. 12 písmeno b) znie:</w:t>
      </w:r>
    </w:p>
    <w:p w14:paraId="1DB89F8E" w14:textId="6CD26115" w:rsidR="00A90172" w:rsidRPr="00B966C0" w:rsidRDefault="00154D2B" w:rsidP="00A90172">
      <w:pPr>
        <w:spacing w:after="0"/>
        <w:ind w:left="284"/>
        <w:rPr>
          <w:color w:val="1D1B11" w:themeColor="background2" w:themeShade="1A"/>
          <w:shd w:val="clear" w:color="auto" w:fill="FFFFFF"/>
        </w:rPr>
      </w:pPr>
      <w:bookmarkStart w:id="6" w:name="_Hlk83303285"/>
      <w:r w:rsidRPr="00B966C0">
        <w:rPr>
          <w:color w:val="0D0D0D" w:themeColor="text1" w:themeTint="F2"/>
        </w:rPr>
        <w:t>„</w:t>
      </w:r>
      <w:bookmarkStart w:id="7" w:name="_Hlk83205200"/>
      <w:r w:rsidRPr="00B966C0">
        <w:rPr>
          <w:color w:val="0D0D0D" w:themeColor="text1" w:themeTint="F2"/>
        </w:rPr>
        <w:t>b)</w:t>
      </w:r>
      <w:r w:rsidRPr="00B966C0">
        <w:rPr>
          <w:color w:val="0D0D0D" w:themeColor="text1" w:themeTint="F2"/>
          <w:shd w:val="clear" w:color="auto" w:fill="FFFFFF"/>
        </w:rPr>
        <w:t xml:space="preserve"> </w:t>
      </w:r>
      <w:bookmarkStart w:id="8" w:name="_Hlk83128075"/>
      <w:r w:rsidRPr="00B966C0">
        <w:rPr>
          <w:color w:val="0D0D0D" w:themeColor="text1" w:themeTint="F2"/>
          <w:shd w:val="clear" w:color="auto" w:fill="FFFFFF"/>
        </w:rPr>
        <w:t>poskytuje</w:t>
      </w:r>
      <w:r w:rsidR="00D82F82" w:rsidRPr="00B966C0">
        <w:rPr>
          <w:color w:val="0D0D0D" w:themeColor="text1" w:themeTint="F2"/>
          <w:shd w:val="clear" w:color="auto" w:fill="FFFFFF"/>
        </w:rPr>
        <w:t xml:space="preserve"> na základe zmluvy</w:t>
      </w:r>
      <w:r w:rsidR="00932868" w:rsidRPr="00B966C0">
        <w:rPr>
          <w:color w:val="0D0D0D" w:themeColor="text1" w:themeTint="F2"/>
          <w:shd w:val="clear" w:color="auto" w:fill="FFFFFF"/>
        </w:rPr>
        <w:t xml:space="preserve"> podľa § 9a</w:t>
      </w:r>
      <w:r w:rsidR="00111FB2" w:rsidRPr="00B966C0">
        <w:rPr>
          <w:color w:val="0D0D0D" w:themeColor="text1" w:themeTint="F2"/>
          <w:shd w:val="clear" w:color="auto" w:fill="FFFFFF"/>
        </w:rPr>
        <w:t>a</w:t>
      </w:r>
      <w:r w:rsidRPr="00B966C0">
        <w:rPr>
          <w:color w:val="0D0D0D" w:themeColor="text1" w:themeTint="F2"/>
          <w:shd w:val="clear" w:color="auto" w:fill="FFFFFF"/>
        </w:rPr>
        <w:t xml:space="preserve"> </w:t>
      </w:r>
      <w:r w:rsidR="00F8051E" w:rsidRPr="00B966C0">
        <w:rPr>
          <w:color w:val="1D1B11" w:themeColor="background2" w:themeShade="1A"/>
          <w:shd w:val="clear" w:color="auto" w:fill="FFFFFF"/>
        </w:rPr>
        <w:t xml:space="preserve">z finančných </w:t>
      </w:r>
      <w:r w:rsidR="00F8051E" w:rsidRPr="00B966C0">
        <w:rPr>
          <w:bCs/>
          <w:iCs/>
        </w:rPr>
        <w:t>prostriedkov poukázaných podľa osobitného predpisu</w:t>
      </w:r>
      <w:r w:rsidR="00F8051E" w:rsidRPr="00B966C0">
        <w:rPr>
          <w:bCs/>
          <w:iCs/>
          <w:vertAlign w:val="superscript"/>
        </w:rPr>
        <w:t>30a</w:t>
      </w:r>
      <w:r w:rsidR="00F8051E" w:rsidRPr="00B966C0">
        <w:rPr>
          <w:bCs/>
          <w:iCs/>
        </w:rPr>
        <w:t xml:space="preserve">) </w:t>
      </w:r>
      <w:r w:rsidRPr="00B966C0">
        <w:rPr>
          <w:color w:val="0D0D0D" w:themeColor="text1" w:themeTint="F2"/>
          <w:shd w:val="clear" w:color="auto" w:fill="FFFFFF"/>
        </w:rPr>
        <w:t>zriaďovateľovi cirkevnej jazykovej školy, zriaďovateľovi cirkevného školského zariadenia</w:t>
      </w:r>
      <w:r w:rsidR="000B2D21" w:rsidRPr="00B966C0">
        <w:rPr>
          <w:color w:val="0D0D0D" w:themeColor="text1" w:themeTint="F2"/>
          <w:shd w:val="clear" w:color="auto" w:fill="FFFFFF"/>
        </w:rPr>
        <w:t xml:space="preserve">, </w:t>
      </w:r>
      <w:r w:rsidRPr="00B966C0">
        <w:rPr>
          <w:color w:val="0D0D0D" w:themeColor="text1" w:themeTint="F2"/>
          <w:shd w:val="clear" w:color="auto" w:fill="FFFFFF"/>
        </w:rPr>
        <w:t>zriaďovateľovi súkromnej jazykovej školy a</w:t>
      </w:r>
      <w:r w:rsidR="00CA6EDF" w:rsidRPr="00B966C0">
        <w:rPr>
          <w:color w:val="0D0D0D" w:themeColor="text1" w:themeTint="F2"/>
          <w:shd w:val="clear" w:color="auto" w:fill="FFFFFF"/>
        </w:rPr>
        <w:t xml:space="preserve"> </w:t>
      </w:r>
      <w:r w:rsidRPr="00B966C0">
        <w:rPr>
          <w:color w:val="0D0D0D" w:themeColor="text1" w:themeTint="F2"/>
          <w:shd w:val="clear" w:color="auto" w:fill="FFFFFF"/>
        </w:rPr>
        <w:t xml:space="preserve">zriaďovateľovi súkromného </w:t>
      </w:r>
      <w:r w:rsidRPr="00B966C0">
        <w:rPr>
          <w:color w:val="1D1B11" w:themeColor="background2" w:themeShade="1A"/>
          <w:shd w:val="clear" w:color="auto" w:fill="FFFFFF"/>
        </w:rPr>
        <w:t>školského zariadenia</w:t>
      </w:r>
      <w:r w:rsidR="005B319C" w:rsidRPr="00B966C0">
        <w:rPr>
          <w:color w:val="1D1B11" w:themeColor="background2" w:themeShade="1A"/>
          <w:shd w:val="clear" w:color="auto" w:fill="FFFFFF"/>
        </w:rPr>
        <w:t>,</w:t>
      </w:r>
      <w:bookmarkEnd w:id="8"/>
      <w:r w:rsidR="00754000" w:rsidRPr="00B966C0">
        <w:rPr>
          <w:color w:val="1D1B11" w:themeColor="background2" w:themeShade="1A"/>
          <w:shd w:val="clear" w:color="auto" w:fill="FFFFFF"/>
        </w:rPr>
        <w:t xml:space="preserve"> ktoré sú zriadené na území samosprávneho kraja, finančné prostriedky na mzdy a</w:t>
      </w:r>
      <w:r w:rsidR="005B6292" w:rsidRPr="00B966C0">
        <w:rPr>
          <w:color w:val="1D1B11" w:themeColor="background2" w:themeShade="1A"/>
          <w:shd w:val="clear" w:color="auto" w:fill="FFFFFF"/>
        </w:rPr>
        <w:t> </w:t>
      </w:r>
      <w:r w:rsidR="00754000" w:rsidRPr="00B966C0">
        <w:rPr>
          <w:color w:val="1D1B11" w:themeColor="background2" w:themeShade="1A"/>
          <w:shd w:val="clear" w:color="auto" w:fill="FFFFFF"/>
        </w:rPr>
        <w:t>prevádzku</w:t>
      </w:r>
      <w:bookmarkStart w:id="9" w:name="_Hlk83134016"/>
      <w:r w:rsidR="005B6292" w:rsidRPr="00B966C0">
        <w:rPr>
          <w:color w:val="1D1B11" w:themeColor="background2" w:themeShade="1A"/>
          <w:shd w:val="clear" w:color="auto" w:fill="FFFFFF"/>
        </w:rPr>
        <w:t xml:space="preserve"> </w:t>
      </w:r>
      <w:r w:rsidR="00080661" w:rsidRPr="00B966C0">
        <w:rPr>
          <w:color w:val="1D1B11" w:themeColor="background2" w:themeShade="1A"/>
          <w:shd w:val="clear" w:color="auto" w:fill="FFFFFF"/>
        </w:rPr>
        <w:t xml:space="preserve">na dieťa, žiaka alebo na poslucháča </w:t>
      </w:r>
    </w:p>
    <w:bookmarkEnd w:id="7"/>
    <w:bookmarkEnd w:id="9"/>
    <w:p w14:paraId="68E9CCC4" w14:textId="1E8860F1" w:rsidR="00C8017E" w:rsidRPr="00CA1F0F" w:rsidRDefault="00C8017E" w:rsidP="00C8017E">
      <w:pPr>
        <w:pStyle w:val="Odsekzoznamu"/>
        <w:spacing w:after="0"/>
        <w:ind w:left="1065"/>
        <w:rPr>
          <w:color w:val="1D1B11" w:themeColor="background2" w:themeShade="1A"/>
          <w:shd w:val="clear" w:color="auto" w:fill="FFFFFF"/>
        </w:rPr>
      </w:pPr>
      <w:r w:rsidRPr="00CA1F0F">
        <w:rPr>
          <w:color w:val="1D1B11" w:themeColor="background2" w:themeShade="1A"/>
          <w:shd w:val="clear" w:color="auto" w:fill="FFFFFF"/>
        </w:rPr>
        <w:t>1.</w:t>
      </w:r>
      <w:r w:rsidRPr="00CA1F0F">
        <w:rPr>
          <w:color w:val="1D1B11" w:themeColor="background2" w:themeShade="1A"/>
          <w:shd w:val="clear" w:color="auto" w:fill="FFFFFF"/>
        </w:rPr>
        <w:tab/>
      </w:r>
      <w:r w:rsidRPr="00C75C1B">
        <w:rPr>
          <w:b/>
          <w:color w:val="1D1B11" w:themeColor="background2" w:themeShade="1A"/>
          <w:shd w:val="clear" w:color="auto" w:fill="FFFFFF"/>
        </w:rPr>
        <w:t>do dovŕšenia 25 rokov</w:t>
      </w:r>
      <w:r w:rsidRPr="00CA1F0F">
        <w:rPr>
          <w:color w:val="1D1B11" w:themeColor="background2" w:themeShade="1A"/>
          <w:shd w:val="clear" w:color="auto" w:fill="FFFFFF"/>
        </w:rPr>
        <w:t xml:space="preserve"> veku na mzdy a prevádzku takých škôl a školských zariadení, ktorých zriaďovateľom môže byť aj samosprávny kraj; to neplatí, ak ide o školu alebo</w:t>
      </w:r>
      <w:r>
        <w:rPr>
          <w:color w:val="1D1B11" w:themeColor="background2" w:themeShade="1A"/>
          <w:shd w:val="clear" w:color="auto" w:fill="FFFFFF"/>
        </w:rPr>
        <w:t xml:space="preserve"> o</w:t>
      </w:r>
      <w:r w:rsidRPr="00CA1F0F">
        <w:rPr>
          <w:color w:val="1D1B11" w:themeColor="background2" w:themeShade="1A"/>
          <w:shd w:val="clear" w:color="auto" w:fill="FFFFFF"/>
        </w:rPr>
        <w:t xml:space="preserve"> školské zariadenie, ktor</w:t>
      </w:r>
      <w:r>
        <w:rPr>
          <w:color w:val="1D1B11" w:themeColor="background2" w:themeShade="1A"/>
          <w:shd w:val="clear" w:color="auto" w:fill="FFFFFF"/>
        </w:rPr>
        <w:t>ým</w:t>
      </w:r>
      <w:r w:rsidRPr="00CA1F0F">
        <w:rPr>
          <w:color w:val="1D1B11" w:themeColor="background2" w:themeShade="1A"/>
          <w:shd w:val="clear" w:color="auto" w:fill="FFFFFF"/>
        </w:rPr>
        <w:t xml:space="preserve"> možno poskytovať finančné prostriedky aj podľa § 6 ods. 12 písm. b), </w:t>
      </w:r>
    </w:p>
    <w:p w14:paraId="6C615C4F" w14:textId="20AF78F5" w:rsidR="00C8017E" w:rsidRPr="00CA1F0F" w:rsidRDefault="00C8017E" w:rsidP="00C8017E">
      <w:pPr>
        <w:pStyle w:val="Odsekzoznamu"/>
        <w:spacing w:after="0"/>
        <w:ind w:left="1065"/>
        <w:rPr>
          <w:color w:val="1D1B11" w:themeColor="background2" w:themeShade="1A"/>
          <w:shd w:val="clear" w:color="auto" w:fill="FFFFFF"/>
        </w:rPr>
      </w:pPr>
      <w:r w:rsidRPr="00CA1F0F">
        <w:rPr>
          <w:color w:val="1D1B11" w:themeColor="background2" w:themeShade="1A"/>
          <w:shd w:val="clear" w:color="auto" w:fill="FFFFFF"/>
        </w:rPr>
        <w:t>2.</w:t>
      </w:r>
      <w:r w:rsidRPr="00CA1F0F">
        <w:rPr>
          <w:color w:val="1D1B11" w:themeColor="background2" w:themeShade="1A"/>
          <w:shd w:val="clear" w:color="auto" w:fill="FFFFFF"/>
        </w:rPr>
        <w:tab/>
      </w:r>
      <w:r w:rsidRPr="00C75C1B">
        <w:rPr>
          <w:b/>
          <w:color w:val="1D1B11" w:themeColor="background2" w:themeShade="1A"/>
          <w:shd w:val="clear" w:color="auto" w:fill="FFFFFF"/>
        </w:rPr>
        <w:t>od dovŕšenia 15 rokov veku</w:t>
      </w:r>
      <w:r w:rsidRPr="00CA1F0F">
        <w:rPr>
          <w:color w:val="1D1B11" w:themeColor="background2" w:themeShade="1A"/>
          <w:shd w:val="clear" w:color="auto" w:fill="FFFFFF"/>
        </w:rPr>
        <w:t xml:space="preserve"> na mzdy a prevádzku školského internátu a takého školského zariadeni</w:t>
      </w:r>
      <w:r w:rsidR="003005E8">
        <w:rPr>
          <w:color w:val="1D1B11" w:themeColor="background2" w:themeShade="1A"/>
          <w:shd w:val="clear" w:color="auto" w:fill="FFFFFF"/>
        </w:rPr>
        <w:t>a</w:t>
      </w:r>
      <w:r w:rsidRPr="00CA1F0F">
        <w:rPr>
          <w:color w:val="1D1B11" w:themeColor="background2" w:themeShade="1A"/>
          <w:shd w:val="clear" w:color="auto" w:fill="FFFFFF"/>
        </w:rPr>
        <w:t>, ktorého zriaďovateľom môže byť aj regionálny úrad,“.</w:t>
      </w:r>
    </w:p>
    <w:bookmarkEnd w:id="6"/>
    <w:p w14:paraId="6A8E4F21" w14:textId="77777777" w:rsidR="003520BF" w:rsidRPr="00B966C0" w:rsidRDefault="003520BF" w:rsidP="0045437B">
      <w:pPr>
        <w:spacing w:after="0"/>
        <w:rPr>
          <w:color w:val="0D0D0D" w:themeColor="text1" w:themeTint="F2"/>
        </w:rPr>
      </w:pPr>
    </w:p>
    <w:p w14:paraId="707E9F1E" w14:textId="499448DE" w:rsidR="003520BF" w:rsidRPr="00B966C0" w:rsidRDefault="003520BF" w:rsidP="0045437B">
      <w:pPr>
        <w:pStyle w:val="Odsekzoznamu"/>
        <w:numPr>
          <w:ilvl w:val="0"/>
          <w:numId w:val="2"/>
        </w:numPr>
        <w:spacing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V </w:t>
      </w:r>
      <w:r w:rsidR="006662C2" w:rsidRPr="00B966C0">
        <w:rPr>
          <w:color w:val="0D0D0D" w:themeColor="text1" w:themeTint="F2"/>
        </w:rPr>
        <w:t>§</w:t>
      </w:r>
      <w:r w:rsidRPr="00B966C0">
        <w:rPr>
          <w:color w:val="0D0D0D" w:themeColor="text1" w:themeTint="F2"/>
        </w:rPr>
        <w:t xml:space="preserve"> 9 ods. 12 písm. </w:t>
      </w:r>
      <w:r w:rsidR="00C41E8F" w:rsidRPr="00B966C0">
        <w:rPr>
          <w:color w:val="0D0D0D" w:themeColor="text1" w:themeTint="F2"/>
        </w:rPr>
        <w:t>c</w:t>
      </w:r>
      <w:r w:rsidRPr="00B966C0">
        <w:rPr>
          <w:color w:val="0D0D0D" w:themeColor="text1" w:themeTint="F2"/>
        </w:rPr>
        <w:t xml:space="preserve">) </w:t>
      </w:r>
      <w:r w:rsidR="004721A3" w:rsidRPr="00B966C0">
        <w:rPr>
          <w:color w:val="0D0D0D" w:themeColor="text1" w:themeTint="F2"/>
        </w:rPr>
        <w:t>úvodnej vete sa za slovo „určí“ vkladajú slová „</w:t>
      </w:r>
      <w:bookmarkStart w:id="10" w:name="_Hlk83128098"/>
      <w:r w:rsidR="004721A3" w:rsidRPr="00B966C0">
        <w:rPr>
          <w:color w:val="0D0D0D" w:themeColor="text1" w:themeTint="F2"/>
        </w:rPr>
        <w:t>pre základné umelecké školy, jazykové školy</w:t>
      </w:r>
      <w:r w:rsidR="00CA2FAE">
        <w:rPr>
          <w:color w:val="0D0D0D" w:themeColor="text1" w:themeTint="F2"/>
        </w:rPr>
        <w:t>,</w:t>
      </w:r>
      <w:r w:rsidR="00CA2FAE" w:rsidRPr="00CA2FAE">
        <w:rPr>
          <w:rFonts w:eastAsia="Times New Roman"/>
          <w:lang w:eastAsia="sk-SK"/>
        </w:rPr>
        <w:t xml:space="preserve"> </w:t>
      </w:r>
      <w:r w:rsidR="00CA2FAE" w:rsidRPr="00CA2FAE">
        <w:rPr>
          <w:color w:val="0D0D0D" w:themeColor="text1" w:themeTint="F2"/>
        </w:rPr>
        <w:t>materské školy</w:t>
      </w:r>
      <w:r w:rsidR="004721A3" w:rsidRPr="00B966C0">
        <w:rPr>
          <w:color w:val="0D0D0D" w:themeColor="text1" w:themeTint="F2"/>
        </w:rPr>
        <w:t xml:space="preserve"> a školské zariadenia vo svojej zriaďovateľskej pôsobnosti</w:t>
      </w:r>
      <w:bookmarkEnd w:id="10"/>
      <w:r w:rsidR="004721A3" w:rsidRPr="00B966C0">
        <w:rPr>
          <w:color w:val="0D0D0D" w:themeColor="text1" w:themeTint="F2"/>
        </w:rPr>
        <w:t>“.</w:t>
      </w:r>
    </w:p>
    <w:p w14:paraId="44AB44F3" w14:textId="77777777" w:rsidR="004721A3" w:rsidRPr="00B966C0" w:rsidRDefault="004721A3" w:rsidP="0045437B">
      <w:pPr>
        <w:pStyle w:val="Odsekzoznamu"/>
        <w:spacing w:after="0"/>
        <w:ind w:left="1065"/>
        <w:rPr>
          <w:color w:val="0D0D0D" w:themeColor="text1" w:themeTint="F2"/>
        </w:rPr>
      </w:pPr>
    </w:p>
    <w:p w14:paraId="054DB986" w14:textId="667A2B07" w:rsidR="00CA2FAE" w:rsidRPr="00CA2FAE" w:rsidRDefault="00CA2FAE" w:rsidP="0045437B">
      <w:pPr>
        <w:pStyle w:val="Odsekzoznamu"/>
        <w:numPr>
          <w:ilvl w:val="0"/>
          <w:numId w:val="2"/>
        </w:numPr>
        <w:spacing w:after="0"/>
        <w:rPr>
          <w:color w:val="0D0D0D" w:themeColor="text1" w:themeTint="F2"/>
        </w:rPr>
      </w:pPr>
      <w:r w:rsidRPr="00CA2FAE">
        <w:rPr>
          <w:color w:val="0D0D0D" w:themeColor="text1" w:themeTint="F2"/>
        </w:rPr>
        <w:t>V § 9 ods. 12 písm. c) prvom bode sa za slová „jazykových škôl“ vkladá čiarka a slová „materských škôl“.</w:t>
      </w:r>
    </w:p>
    <w:p w14:paraId="4E40B1ED" w14:textId="77777777" w:rsidR="00CA2FAE" w:rsidRPr="00CA2FAE" w:rsidRDefault="00CA2FAE" w:rsidP="00CA2FAE">
      <w:pPr>
        <w:pStyle w:val="Odsekzoznamu"/>
        <w:rPr>
          <w:color w:val="1D1B11" w:themeColor="background2" w:themeShade="1A"/>
        </w:rPr>
      </w:pPr>
    </w:p>
    <w:p w14:paraId="71C17722" w14:textId="51D750FD" w:rsidR="00CA2FAE" w:rsidRPr="00CA2FAE" w:rsidRDefault="00CA2FAE" w:rsidP="0045437B">
      <w:pPr>
        <w:pStyle w:val="Odsekzoznamu"/>
        <w:numPr>
          <w:ilvl w:val="0"/>
          <w:numId w:val="2"/>
        </w:numPr>
        <w:spacing w:after="0"/>
        <w:rPr>
          <w:color w:val="0D0D0D" w:themeColor="text1" w:themeTint="F2"/>
        </w:rPr>
      </w:pPr>
      <w:r w:rsidRPr="00CA2FAE">
        <w:rPr>
          <w:color w:val="0D0D0D" w:themeColor="text1" w:themeTint="F2"/>
        </w:rPr>
        <w:t>V § 9 ods. 12 písm. c) druhom bode sa za slová „jazykové školy“ vkladá čiarka a slová „materské školy“.</w:t>
      </w:r>
    </w:p>
    <w:p w14:paraId="3ECD2228" w14:textId="77777777" w:rsidR="00CA2FAE" w:rsidRPr="00CA2FAE" w:rsidRDefault="00CA2FAE" w:rsidP="00CA2FAE">
      <w:pPr>
        <w:pStyle w:val="Odsekzoznamu"/>
        <w:rPr>
          <w:color w:val="1D1B11" w:themeColor="background2" w:themeShade="1A"/>
        </w:rPr>
      </w:pPr>
    </w:p>
    <w:p w14:paraId="01E6A0BC" w14:textId="15E09689" w:rsidR="00CA2FAE" w:rsidRPr="00CA2FAE" w:rsidRDefault="00CA2FAE" w:rsidP="0045437B">
      <w:pPr>
        <w:pStyle w:val="Odsekzoznamu"/>
        <w:numPr>
          <w:ilvl w:val="0"/>
          <w:numId w:val="2"/>
        </w:numPr>
        <w:spacing w:after="0"/>
        <w:rPr>
          <w:color w:val="0D0D0D" w:themeColor="text1" w:themeTint="F2"/>
        </w:rPr>
      </w:pPr>
      <w:r w:rsidRPr="00CA2FAE">
        <w:rPr>
          <w:color w:val="0D0D0D" w:themeColor="text1" w:themeTint="F2"/>
        </w:rPr>
        <w:t>V § 9 ods. 12 písm. c) treťom bode sa za slová „jazykovej školy“ vkladá čiarka a slová „dieťa materskej školy“.</w:t>
      </w:r>
    </w:p>
    <w:p w14:paraId="303EE761" w14:textId="77777777" w:rsidR="00CA2FAE" w:rsidRPr="00CA2FAE" w:rsidRDefault="00CA2FAE" w:rsidP="00CA2FAE">
      <w:pPr>
        <w:pStyle w:val="Odsekzoznamu"/>
        <w:rPr>
          <w:color w:val="1D1B11" w:themeColor="background2" w:themeShade="1A"/>
        </w:rPr>
      </w:pPr>
    </w:p>
    <w:p w14:paraId="47342A85" w14:textId="3676F693" w:rsidR="00CA2FAE" w:rsidRPr="00CA2FAE" w:rsidRDefault="00CA2FAE" w:rsidP="0045437B">
      <w:pPr>
        <w:pStyle w:val="Odsekzoznamu"/>
        <w:numPr>
          <w:ilvl w:val="0"/>
          <w:numId w:val="2"/>
        </w:numPr>
        <w:spacing w:after="0"/>
        <w:rPr>
          <w:color w:val="0D0D0D" w:themeColor="text1" w:themeTint="F2"/>
        </w:rPr>
      </w:pPr>
      <w:r w:rsidRPr="00CA2FAE">
        <w:rPr>
          <w:color w:val="0D0D0D" w:themeColor="text1" w:themeTint="F2"/>
        </w:rPr>
        <w:t>V § 9 ods. 12 písm. c) štvrtom bode sa vypúšťajú slová „zriaďovateľom podľa písmena b) a“ a za slová „jazykovým školám“ sa vkladá čiarka a slová „materským školám“.</w:t>
      </w:r>
    </w:p>
    <w:p w14:paraId="4DA195E6" w14:textId="77777777" w:rsidR="00CA2FAE" w:rsidRPr="00CA2FAE" w:rsidRDefault="00CA2FAE" w:rsidP="00CA2FAE">
      <w:pPr>
        <w:pStyle w:val="Odsekzoznamu"/>
        <w:rPr>
          <w:color w:val="1D1B11" w:themeColor="background2" w:themeShade="1A"/>
        </w:rPr>
      </w:pPr>
    </w:p>
    <w:p w14:paraId="7980EC46" w14:textId="7E100246" w:rsidR="004721A3" w:rsidRPr="00B966C0" w:rsidRDefault="004721A3" w:rsidP="0045437B">
      <w:pPr>
        <w:pStyle w:val="Odsekzoznamu"/>
        <w:numPr>
          <w:ilvl w:val="0"/>
          <w:numId w:val="2"/>
        </w:numPr>
        <w:spacing w:after="0"/>
        <w:rPr>
          <w:color w:val="0D0D0D" w:themeColor="text1" w:themeTint="F2"/>
        </w:rPr>
      </w:pPr>
      <w:r w:rsidRPr="00B966C0">
        <w:rPr>
          <w:color w:val="1D1B11" w:themeColor="background2" w:themeShade="1A"/>
        </w:rPr>
        <w:t xml:space="preserve">V § 9 ods. 12 sa za písmeno </w:t>
      </w:r>
      <w:r w:rsidR="00C41E8F" w:rsidRPr="00B966C0">
        <w:rPr>
          <w:color w:val="1D1B11" w:themeColor="background2" w:themeShade="1A"/>
        </w:rPr>
        <w:t>c</w:t>
      </w:r>
      <w:r w:rsidRPr="00B966C0">
        <w:rPr>
          <w:color w:val="1D1B11" w:themeColor="background2" w:themeShade="1A"/>
        </w:rPr>
        <w:t xml:space="preserve">) vkladá nové písmeno </w:t>
      </w:r>
      <w:r w:rsidR="00C41E8F" w:rsidRPr="00B966C0">
        <w:rPr>
          <w:color w:val="1D1B11" w:themeColor="background2" w:themeShade="1A"/>
        </w:rPr>
        <w:t>d</w:t>
      </w:r>
      <w:r w:rsidRPr="00B966C0">
        <w:rPr>
          <w:color w:val="1D1B11" w:themeColor="background2" w:themeShade="1A"/>
        </w:rPr>
        <w:t xml:space="preserve">), ktoré znie: </w:t>
      </w:r>
    </w:p>
    <w:p w14:paraId="61F53D01" w14:textId="77777777" w:rsidR="004721A3" w:rsidRPr="00B966C0" w:rsidRDefault="004721A3" w:rsidP="0045437B">
      <w:pPr>
        <w:spacing w:after="0"/>
        <w:rPr>
          <w:color w:val="0D0D0D" w:themeColor="text1" w:themeTint="F2"/>
        </w:rPr>
      </w:pPr>
    </w:p>
    <w:p w14:paraId="2BCB0AC6" w14:textId="5DE35C76" w:rsidR="004721A3" w:rsidRPr="00B966C0" w:rsidRDefault="004721A3" w:rsidP="0045437B">
      <w:pPr>
        <w:keepNext/>
        <w:widowControl/>
        <w:spacing w:before="0" w:after="0"/>
        <w:ind w:left="360"/>
      </w:pPr>
      <w:r w:rsidRPr="00B966C0">
        <w:rPr>
          <w:color w:val="1D1B11" w:themeColor="background2" w:themeShade="1A"/>
        </w:rPr>
        <w:t>„</w:t>
      </w:r>
      <w:bookmarkStart w:id="11" w:name="_Hlk83128116"/>
      <w:r w:rsidR="00C41E8F" w:rsidRPr="00B966C0">
        <w:rPr>
          <w:color w:val="1D1B11" w:themeColor="background2" w:themeShade="1A"/>
        </w:rPr>
        <w:t>d</w:t>
      </w:r>
      <w:r w:rsidRPr="00B966C0">
        <w:rPr>
          <w:color w:val="1D1B11" w:themeColor="background2" w:themeShade="1A"/>
        </w:rPr>
        <w:t xml:space="preserve">) </w:t>
      </w:r>
      <w:r w:rsidR="005D66F1" w:rsidRPr="00B966C0">
        <w:t>uzatvorí</w:t>
      </w:r>
      <w:r w:rsidR="000655A8" w:rsidRPr="00B966C0">
        <w:t xml:space="preserve"> zmluv</w:t>
      </w:r>
      <w:r w:rsidR="005D66F1" w:rsidRPr="00B966C0">
        <w:t>u</w:t>
      </w:r>
      <w:r w:rsidR="000655A8" w:rsidRPr="00B966C0">
        <w:t xml:space="preserve"> </w:t>
      </w:r>
      <w:r w:rsidR="0073469A" w:rsidRPr="00B966C0">
        <w:t>podľa § 9a</w:t>
      </w:r>
      <w:r w:rsidR="00111FB2" w:rsidRPr="00B966C0">
        <w:t>a</w:t>
      </w:r>
      <w:r w:rsidR="000655A8" w:rsidRPr="00B966C0">
        <w:t xml:space="preserve"> s</w:t>
      </w:r>
      <w:r w:rsidR="00D2121A" w:rsidRPr="00B966C0">
        <w:t>o zriaďovateľom podľa písm</w:t>
      </w:r>
      <w:r w:rsidR="0073469A" w:rsidRPr="00B966C0">
        <w:t>ena</w:t>
      </w:r>
      <w:r w:rsidR="00D2121A" w:rsidRPr="00B966C0">
        <w:t xml:space="preserve"> b)</w:t>
      </w:r>
      <w:r w:rsidR="000655A8" w:rsidRPr="00B966C0">
        <w:t xml:space="preserve"> najneskôr do 31. </w:t>
      </w:r>
      <w:r w:rsidR="00FF4242" w:rsidRPr="00B966C0">
        <w:rPr>
          <w:color w:val="1D1B11" w:themeColor="background2" w:themeShade="1A"/>
        </w:rPr>
        <w:t>decembra  kalendárneho roka predchádzajúceho roku, v ktorom sa majú finančné prostriedky poskytovať</w:t>
      </w:r>
      <w:r w:rsidR="000655A8" w:rsidRPr="00B966C0">
        <w:t>,</w:t>
      </w:r>
      <w:bookmarkEnd w:id="11"/>
      <w:r w:rsidR="000655A8" w:rsidRPr="00B966C0">
        <w:t xml:space="preserve">“. </w:t>
      </w:r>
      <w:r w:rsidR="00FF4242" w:rsidRPr="00B966C0">
        <w:t xml:space="preserve"> </w:t>
      </w:r>
    </w:p>
    <w:p w14:paraId="6C7D6EA1" w14:textId="77777777" w:rsidR="000655A8" w:rsidRPr="00B966C0" w:rsidRDefault="000655A8" w:rsidP="0045437B">
      <w:pPr>
        <w:keepNext/>
        <w:widowControl/>
        <w:spacing w:before="0" w:after="0"/>
        <w:ind w:left="360"/>
        <w:rPr>
          <w:color w:val="1D1B11" w:themeColor="background2" w:themeShade="1A"/>
        </w:rPr>
      </w:pPr>
    </w:p>
    <w:p w14:paraId="27692705" w14:textId="0D5AFCC7" w:rsidR="00154D2B" w:rsidRPr="00B966C0" w:rsidRDefault="004721A3" w:rsidP="0045437B">
      <w:pPr>
        <w:keepNext/>
        <w:widowControl/>
        <w:spacing w:before="0" w:after="0"/>
        <w:ind w:left="360"/>
        <w:rPr>
          <w:color w:val="1D1B11" w:themeColor="background2" w:themeShade="1A"/>
        </w:rPr>
      </w:pPr>
      <w:r w:rsidRPr="00B966C0">
        <w:rPr>
          <w:color w:val="1D1B11" w:themeColor="background2" w:themeShade="1A"/>
        </w:rPr>
        <w:t xml:space="preserve">Doterajšie písmená </w:t>
      </w:r>
      <w:r w:rsidR="00C41E8F" w:rsidRPr="00B966C0">
        <w:rPr>
          <w:color w:val="1D1B11" w:themeColor="background2" w:themeShade="1A"/>
        </w:rPr>
        <w:t>d</w:t>
      </w:r>
      <w:r w:rsidRPr="00B966C0">
        <w:rPr>
          <w:color w:val="1D1B11" w:themeColor="background2" w:themeShade="1A"/>
        </w:rPr>
        <w:t xml:space="preserve">) až </w:t>
      </w:r>
      <w:r w:rsidR="00C41E8F" w:rsidRPr="00B966C0">
        <w:rPr>
          <w:color w:val="1D1B11" w:themeColor="background2" w:themeShade="1A"/>
        </w:rPr>
        <w:t>j</w:t>
      </w:r>
      <w:r w:rsidRPr="00B966C0">
        <w:rPr>
          <w:color w:val="1D1B11" w:themeColor="background2" w:themeShade="1A"/>
        </w:rPr>
        <w:t xml:space="preserve">) sa označujú ako písmená </w:t>
      </w:r>
      <w:r w:rsidR="00C41E8F" w:rsidRPr="00B966C0">
        <w:rPr>
          <w:color w:val="1D1B11" w:themeColor="background2" w:themeShade="1A"/>
        </w:rPr>
        <w:t>e</w:t>
      </w:r>
      <w:r w:rsidRPr="00B966C0">
        <w:rPr>
          <w:color w:val="1D1B11" w:themeColor="background2" w:themeShade="1A"/>
        </w:rPr>
        <w:t xml:space="preserve">) až </w:t>
      </w:r>
      <w:r w:rsidR="00C41E8F" w:rsidRPr="00B966C0">
        <w:rPr>
          <w:color w:val="1D1B11" w:themeColor="background2" w:themeShade="1A"/>
        </w:rPr>
        <w:t>k</w:t>
      </w:r>
      <w:r w:rsidRPr="00B966C0">
        <w:rPr>
          <w:color w:val="1D1B11" w:themeColor="background2" w:themeShade="1A"/>
        </w:rPr>
        <w:t>).</w:t>
      </w:r>
    </w:p>
    <w:p w14:paraId="080AC389" w14:textId="77777777" w:rsidR="006662C2" w:rsidRPr="00B966C0" w:rsidRDefault="006662C2" w:rsidP="0045437B">
      <w:pPr>
        <w:keepNext/>
        <w:widowControl/>
        <w:spacing w:before="0" w:after="0"/>
        <w:ind w:left="360"/>
        <w:rPr>
          <w:color w:val="1D1B11" w:themeColor="background2" w:themeShade="1A"/>
        </w:rPr>
      </w:pPr>
    </w:p>
    <w:p w14:paraId="1FFC14A5" w14:textId="312A2E32" w:rsidR="006662C2" w:rsidRPr="00B966C0" w:rsidRDefault="006662C2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t xml:space="preserve">V § 9 ods. 12 písm. </w:t>
      </w:r>
      <w:r w:rsidR="00C41E8F" w:rsidRPr="00B966C0">
        <w:t>g</w:t>
      </w:r>
      <w:r w:rsidRPr="00B966C0">
        <w:t>) sa vypúšťajú slová „zriaďovateľom podľa písm</w:t>
      </w:r>
      <w:r w:rsidR="0073469A" w:rsidRPr="00B966C0">
        <w:t>ena</w:t>
      </w:r>
      <w:r w:rsidRPr="00B966C0">
        <w:t xml:space="preserve"> b) a“</w:t>
      </w:r>
      <w:r w:rsidR="006A0170" w:rsidRPr="006A0170">
        <w:rPr>
          <w:rFonts w:eastAsia="Times New Roman"/>
          <w:lang w:eastAsia="sk-SK"/>
        </w:rPr>
        <w:t xml:space="preserve"> </w:t>
      </w:r>
      <w:r w:rsidR="006A0170" w:rsidRPr="006A0170">
        <w:t>a za slová „jazykovým školám“ sa vkladá čiarka a slová „materským školám“</w:t>
      </w:r>
      <w:r w:rsidRPr="00B966C0">
        <w:t>.</w:t>
      </w:r>
    </w:p>
    <w:p w14:paraId="24B0C86C" w14:textId="77777777" w:rsidR="002F2E98" w:rsidRPr="00B966C0" w:rsidRDefault="002F2E98" w:rsidP="0045437B">
      <w:pPr>
        <w:keepNext/>
        <w:widowControl/>
        <w:spacing w:before="0" w:after="0"/>
        <w:rPr>
          <w:color w:val="1D1B11" w:themeColor="background2" w:themeShade="1A"/>
        </w:rPr>
      </w:pPr>
    </w:p>
    <w:p w14:paraId="2D059FD7" w14:textId="4AB627BB" w:rsidR="00BB2B71" w:rsidRPr="00B966C0" w:rsidRDefault="006662C2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t xml:space="preserve">V § 9 ods. 12 písmeno </w:t>
      </w:r>
      <w:r w:rsidR="00C41E8F" w:rsidRPr="00B966C0">
        <w:t>h</w:t>
      </w:r>
      <w:r w:rsidRPr="00B966C0">
        <w:t xml:space="preserve">) znie: </w:t>
      </w:r>
    </w:p>
    <w:p w14:paraId="4BD1D552" w14:textId="77777777" w:rsidR="00BB2B71" w:rsidRPr="00B966C0" w:rsidRDefault="00BB2B71" w:rsidP="0045437B">
      <w:pPr>
        <w:pStyle w:val="Odsekzoznamu"/>
      </w:pPr>
    </w:p>
    <w:p w14:paraId="4BF178F0" w14:textId="45E1CBA1" w:rsidR="006662C2" w:rsidRPr="00B966C0" w:rsidRDefault="006662C2" w:rsidP="0045437B">
      <w:pPr>
        <w:pStyle w:val="Odsekzoznamu"/>
        <w:spacing w:before="0" w:after="0"/>
        <w:ind w:left="1065"/>
      </w:pPr>
      <w:r w:rsidRPr="00B966C0">
        <w:t>„</w:t>
      </w:r>
      <w:r w:rsidR="00C41E8F" w:rsidRPr="00B966C0">
        <w:t>h</w:t>
      </w:r>
      <w:r w:rsidRPr="00B966C0">
        <w:t xml:space="preserve">) </w:t>
      </w:r>
      <w:bookmarkStart w:id="12" w:name="_Hlk83134690"/>
      <w:r w:rsidRPr="00B966C0">
        <w:t xml:space="preserve">poskytuje finančné prostriedky na mzdy a prevádzku </w:t>
      </w:r>
    </w:p>
    <w:p w14:paraId="09B97A57" w14:textId="77777777" w:rsidR="006662C2" w:rsidRPr="00B966C0" w:rsidRDefault="006662C2" w:rsidP="0045437B">
      <w:pPr>
        <w:pStyle w:val="Odsekzoznamu"/>
      </w:pPr>
    </w:p>
    <w:p w14:paraId="2B970558" w14:textId="77777777" w:rsidR="006662C2" w:rsidRPr="00B966C0" w:rsidRDefault="006662C2" w:rsidP="0045437B">
      <w:pPr>
        <w:pStyle w:val="Odsekzoznamu"/>
        <w:numPr>
          <w:ilvl w:val="0"/>
          <w:numId w:val="5"/>
        </w:numPr>
        <w:spacing w:before="0" w:after="0"/>
      </w:pPr>
      <w:r w:rsidRPr="00B966C0">
        <w:t xml:space="preserve">základným umeleckým školám, jazykovým školám, materským školám a školským zariadeniam vo svojej zriaďovateľskej pôsobnosti rozpočtované na príslušný kalendárny rok mesačne v lehote určenej všeobecne záväzným nariadením </w:t>
      </w:r>
      <w:r w:rsidR="00CB2A80" w:rsidRPr="00B966C0">
        <w:t>a</w:t>
      </w:r>
    </w:p>
    <w:p w14:paraId="5BB4BB1D" w14:textId="765F0231" w:rsidR="006662C2" w:rsidRPr="00B966C0" w:rsidRDefault="006662C2" w:rsidP="0045437B">
      <w:pPr>
        <w:pStyle w:val="Odsekzoznamu"/>
        <w:numPr>
          <w:ilvl w:val="0"/>
          <w:numId w:val="5"/>
        </w:numPr>
        <w:spacing w:before="0" w:after="0"/>
      </w:pPr>
      <w:r w:rsidRPr="00B966C0">
        <w:t xml:space="preserve">zriaďovateľom podľa písmena b) rozpočtované na príslušný kalendárny rok mesačne v lehote </w:t>
      </w:r>
      <w:r w:rsidR="00735E41" w:rsidRPr="00B966C0">
        <w:t>dohodnutej</w:t>
      </w:r>
      <w:r w:rsidR="00EF44B8" w:rsidRPr="00B966C0">
        <w:t xml:space="preserve"> podľa § 9a</w:t>
      </w:r>
      <w:r w:rsidR="00111FB2" w:rsidRPr="00B966C0">
        <w:t>a</w:t>
      </w:r>
      <w:r w:rsidR="00EF44B8" w:rsidRPr="00B966C0">
        <w:t xml:space="preserve"> ods. 2 písm. </w:t>
      </w:r>
      <w:r w:rsidR="003A318C" w:rsidRPr="00B966C0">
        <w:t>e)</w:t>
      </w:r>
      <w:r w:rsidRPr="00B966C0">
        <w:t>,</w:t>
      </w:r>
      <w:bookmarkEnd w:id="12"/>
      <w:r w:rsidRPr="00B966C0">
        <w:t>“.</w:t>
      </w:r>
    </w:p>
    <w:p w14:paraId="052BB3E0" w14:textId="77777777" w:rsidR="006662C2" w:rsidRPr="00B966C0" w:rsidRDefault="006662C2" w:rsidP="000F3423">
      <w:pPr>
        <w:keepNext/>
        <w:widowControl/>
        <w:spacing w:before="0" w:after="0"/>
        <w:rPr>
          <w:color w:val="1D1B11" w:themeColor="background2" w:themeShade="1A"/>
        </w:rPr>
      </w:pPr>
    </w:p>
    <w:p w14:paraId="37011358" w14:textId="2CF4BD12" w:rsidR="006A0170" w:rsidRDefault="006A0170" w:rsidP="00580713">
      <w:pPr>
        <w:pStyle w:val="Odsekzoznamu"/>
        <w:numPr>
          <w:ilvl w:val="0"/>
          <w:numId w:val="2"/>
        </w:numPr>
        <w:spacing w:before="0" w:after="0"/>
        <w:rPr>
          <w:color w:val="0D0D0D" w:themeColor="text1" w:themeTint="F2"/>
        </w:rPr>
      </w:pPr>
      <w:r w:rsidRPr="006A0170">
        <w:rPr>
          <w:color w:val="0D0D0D" w:themeColor="text1" w:themeTint="F2"/>
        </w:rPr>
        <w:t>V § 9 ods. 12 písm. j) sa za slová „jazykovými školami“ vkladá čiarka a slová „materskými školami“ a za slová „jazykových škôl“ sa vkladá čiarka a slová „materských škôl“.</w:t>
      </w:r>
    </w:p>
    <w:p w14:paraId="4406366D" w14:textId="77777777" w:rsidR="006A0170" w:rsidRDefault="006A0170" w:rsidP="006A0170">
      <w:pPr>
        <w:pStyle w:val="Odsekzoznamu"/>
        <w:spacing w:before="0" w:after="0"/>
        <w:ind w:left="1065"/>
        <w:rPr>
          <w:color w:val="0D0D0D" w:themeColor="text1" w:themeTint="F2"/>
          <w:cs/>
        </w:rPr>
      </w:pPr>
    </w:p>
    <w:p w14:paraId="19306288" w14:textId="77777777" w:rsidR="00705D2E" w:rsidRDefault="00705D2E" w:rsidP="00580713">
      <w:pPr>
        <w:pStyle w:val="Odsekzoznamu"/>
        <w:numPr>
          <w:ilvl w:val="0"/>
          <w:numId w:val="2"/>
        </w:numPr>
        <w:spacing w:before="0" w:after="0"/>
        <w:rPr>
          <w:color w:val="0D0D0D" w:themeColor="text1" w:themeTint="F2"/>
        </w:rPr>
      </w:pPr>
      <w:r w:rsidRPr="00705D2E">
        <w:rPr>
          <w:color w:val="0D0D0D" w:themeColor="text1" w:themeTint="F2"/>
        </w:rPr>
        <w:t>V § 9 ods. 12 písmeno k) znie:</w:t>
      </w:r>
    </w:p>
    <w:p w14:paraId="4BE5C7EF" w14:textId="77777777" w:rsidR="00705D2E" w:rsidRPr="00705D2E" w:rsidRDefault="00705D2E" w:rsidP="00705D2E">
      <w:pPr>
        <w:pStyle w:val="Odsekzoznamu"/>
        <w:rPr>
          <w:cs/>
        </w:rPr>
      </w:pPr>
    </w:p>
    <w:p w14:paraId="3C5B134E" w14:textId="39914405" w:rsidR="005B319C" w:rsidRPr="00B966C0" w:rsidRDefault="00705D2E" w:rsidP="00705D2E">
      <w:pPr>
        <w:pStyle w:val="Odsekzoznamu"/>
        <w:spacing w:before="0" w:after="0"/>
        <w:ind w:left="1065"/>
        <w:rPr>
          <w:color w:val="0D0D0D" w:themeColor="text1" w:themeTint="F2"/>
        </w:rPr>
      </w:pPr>
      <w:r w:rsidRPr="00705D2E">
        <w:rPr>
          <w:color w:val="0D0D0D" w:themeColor="text1" w:themeTint="F2"/>
        </w:rPr>
        <w:t>„k) poskytne na poslucháča cirkevnej jazykovej školy, poslucháča súkromnej jazykovej školy, dieťa cirkevného školského zariadenia a dieťa súkromného školského zariadenia finančné prostriedky v plnej výške sumy určenej na mzdy a prevádzku na poslucháča jazykovej školy a dieťa školského zariadenia v zriaďovateľskej pôsobnosti samosprávneho kraja.“.</w:t>
      </w:r>
    </w:p>
    <w:p w14:paraId="604F4C9A" w14:textId="77777777" w:rsidR="00993BF5" w:rsidRPr="00B966C0" w:rsidRDefault="00993BF5" w:rsidP="0045437B">
      <w:pPr>
        <w:pStyle w:val="Odsekzoznamu"/>
        <w:rPr>
          <w:color w:val="0D0D0D" w:themeColor="text1" w:themeTint="F2"/>
        </w:rPr>
      </w:pPr>
    </w:p>
    <w:p w14:paraId="604ED33C" w14:textId="46173F32" w:rsidR="00993BF5" w:rsidRPr="00B966C0" w:rsidRDefault="00993BF5" w:rsidP="0045437B">
      <w:pPr>
        <w:pStyle w:val="Odsekzoznamu"/>
        <w:numPr>
          <w:ilvl w:val="0"/>
          <w:numId w:val="2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Za § 9 sa vkladá § 9</w:t>
      </w:r>
      <w:r w:rsidR="00A87DDB" w:rsidRPr="00B966C0">
        <w:rPr>
          <w:color w:val="0D0D0D" w:themeColor="text1" w:themeTint="F2"/>
        </w:rPr>
        <w:t>a</w:t>
      </w:r>
      <w:r w:rsidR="00ED4B7B" w:rsidRPr="00B966C0">
        <w:rPr>
          <w:color w:val="0D0D0D" w:themeColor="text1" w:themeTint="F2"/>
        </w:rPr>
        <w:t>a</w:t>
      </w:r>
      <w:r w:rsidRPr="00B966C0">
        <w:rPr>
          <w:color w:val="0D0D0D" w:themeColor="text1" w:themeTint="F2"/>
        </w:rPr>
        <w:t xml:space="preserve">, ktorý vrátane nadpisu </w:t>
      </w:r>
      <w:r w:rsidR="000655A8" w:rsidRPr="00B966C0">
        <w:rPr>
          <w:color w:val="0D0D0D" w:themeColor="text1" w:themeTint="F2"/>
        </w:rPr>
        <w:t xml:space="preserve">nad paragrafom </w:t>
      </w:r>
      <w:r w:rsidRPr="00B966C0">
        <w:rPr>
          <w:color w:val="0D0D0D" w:themeColor="text1" w:themeTint="F2"/>
        </w:rPr>
        <w:t>znie:</w:t>
      </w:r>
    </w:p>
    <w:p w14:paraId="4B0A939E" w14:textId="77777777" w:rsidR="00993BF5" w:rsidRPr="00B966C0" w:rsidRDefault="00993BF5" w:rsidP="0045437B">
      <w:pPr>
        <w:pStyle w:val="Odsekzoznamu"/>
        <w:rPr>
          <w:color w:val="0D0D0D" w:themeColor="text1" w:themeTint="F2"/>
        </w:rPr>
      </w:pPr>
    </w:p>
    <w:p w14:paraId="79659D03" w14:textId="71C9EB96" w:rsidR="000655A8" w:rsidRPr="00B966C0" w:rsidRDefault="00993BF5" w:rsidP="0045437B">
      <w:pPr>
        <w:pStyle w:val="Odsekzoznamu"/>
        <w:spacing w:before="0" w:after="0"/>
        <w:ind w:left="1065"/>
        <w:jc w:val="center"/>
        <w:rPr>
          <w:color w:val="0D0D0D" w:themeColor="text1" w:themeTint="F2"/>
        </w:rPr>
      </w:pPr>
      <w:r w:rsidRPr="00B966C0">
        <w:rPr>
          <w:color w:val="0D0D0D" w:themeColor="text1" w:themeTint="F2"/>
        </w:rPr>
        <w:t>„</w:t>
      </w:r>
      <w:bookmarkStart w:id="13" w:name="_Hlk83134811"/>
      <w:r w:rsidR="000655A8" w:rsidRPr="00B966C0">
        <w:rPr>
          <w:color w:val="0D0D0D" w:themeColor="text1" w:themeTint="F2"/>
        </w:rPr>
        <w:t xml:space="preserve">Zmluva </w:t>
      </w:r>
      <w:bookmarkStart w:id="14" w:name="_Hlk83291154"/>
      <w:r w:rsidR="000655A8" w:rsidRPr="00B966C0">
        <w:rPr>
          <w:color w:val="0D0D0D" w:themeColor="text1" w:themeTint="F2"/>
        </w:rPr>
        <w:t>o poskytnutí finančných prostriedkov na mzdy a prevádzku</w:t>
      </w:r>
      <w:r w:rsidR="00735E41" w:rsidRPr="00B966C0">
        <w:t xml:space="preserve"> na dieťa, žiaka alebo na poslucháča </w:t>
      </w:r>
      <w:bookmarkEnd w:id="14"/>
    </w:p>
    <w:p w14:paraId="6FCDE0AC" w14:textId="3720D0D3" w:rsidR="00993BF5" w:rsidRPr="00B966C0" w:rsidRDefault="000655A8" w:rsidP="0045437B">
      <w:pPr>
        <w:pStyle w:val="Odsekzoznamu"/>
        <w:spacing w:before="0" w:after="0"/>
        <w:ind w:left="1065"/>
        <w:jc w:val="center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§ </w:t>
      </w:r>
      <w:r w:rsidR="00993BF5" w:rsidRPr="00B966C0">
        <w:rPr>
          <w:color w:val="0D0D0D" w:themeColor="text1" w:themeTint="F2"/>
        </w:rPr>
        <w:t>9</w:t>
      </w:r>
      <w:r w:rsidR="00A87DDB" w:rsidRPr="00B966C0">
        <w:rPr>
          <w:color w:val="0D0D0D" w:themeColor="text1" w:themeTint="F2"/>
        </w:rPr>
        <w:t>a</w:t>
      </w:r>
      <w:r w:rsidR="00ED4B7B" w:rsidRPr="00B966C0">
        <w:rPr>
          <w:color w:val="0D0D0D" w:themeColor="text1" w:themeTint="F2"/>
        </w:rPr>
        <w:t>a</w:t>
      </w:r>
    </w:p>
    <w:p w14:paraId="7AD4D788" w14:textId="77777777" w:rsidR="00993BF5" w:rsidRPr="00B966C0" w:rsidRDefault="00993BF5" w:rsidP="0045437B">
      <w:pPr>
        <w:pStyle w:val="Odsekzoznamu"/>
        <w:rPr>
          <w:color w:val="0D0D0D" w:themeColor="text1" w:themeTint="F2"/>
        </w:rPr>
      </w:pPr>
    </w:p>
    <w:p w14:paraId="0EC8B38E" w14:textId="71AE36C9" w:rsidR="00ED75C1" w:rsidRPr="00B966C0" w:rsidRDefault="00993BF5" w:rsidP="0045437B">
      <w:pPr>
        <w:pStyle w:val="Odsekzoznamu"/>
        <w:numPr>
          <w:ilvl w:val="0"/>
          <w:numId w:val="15"/>
        </w:numPr>
        <w:spacing w:before="0" w:after="0"/>
        <w:ind w:left="1276"/>
        <w:rPr>
          <w:color w:val="0D0D0D" w:themeColor="text1" w:themeTint="F2"/>
        </w:rPr>
      </w:pPr>
      <w:r w:rsidRPr="00B966C0">
        <w:t>Zmluvu o poskytnutí finančných prostriedkov na mzdy a</w:t>
      </w:r>
      <w:r w:rsidR="00ED75C1" w:rsidRPr="00B966C0">
        <w:t> </w:t>
      </w:r>
      <w:r w:rsidRPr="00B966C0">
        <w:t>prevádzku</w:t>
      </w:r>
      <w:r w:rsidR="00ED75C1" w:rsidRPr="00B966C0">
        <w:t xml:space="preserve"> na dieťa, žiaka alebo na poslucháča</w:t>
      </w:r>
      <w:r w:rsidRPr="00B966C0">
        <w:t xml:space="preserve"> </w:t>
      </w:r>
      <w:r w:rsidR="00ED75C1" w:rsidRPr="00B966C0">
        <w:t>(</w:t>
      </w:r>
      <w:r w:rsidRPr="00B966C0">
        <w:t>ďalej len „zmluva</w:t>
      </w:r>
      <w:r w:rsidR="000655A8" w:rsidRPr="00B966C0">
        <w:t xml:space="preserve"> o financovaní</w:t>
      </w:r>
      <w:r w:rsidRPr="00B966C0">
        <w:t>“) uzatvára na príslušný kalendárny rok</w:t>
      </w:r>
      <w:r w:rsidRPr="00B966C0">
        <w:rPr>
          <w:color w:val="0D0D0D" w:themeColor="text1" w:themeTint="F2"/>
        </w:rPr>
        <w:t xml:space="preserve"> </w:t>
      </w:r>
    </w:p>
    <w:p w14:paraId="7B4D1F4B" w14:textId="6F6A1183" w:rsidR="00993BF5" w:rsidRPr="00B966C0" w:rsidRDefault="00993BF5" w:rsidP="0045437B">
      <w:pPr>
        <w:pStyle w:val="Odsekzoznamu"/>
        <w:numPr>
          <w:ilvl w:val="0"/>
          <w:numId w:val="16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obec </w:t>
      </w:r>
      <w:r w:rsidR="00ED75C1" w:rsidRPr="00B966C0">
        <w:rPr>
          <w:color w:val="0D0D0D" w:themeColor="text1" w:themeTint="F2"/>
        </w:rPr>
        <w:t xml:space="preserve">so zriaďovateľmi </w:t>
      </w:r>
      <w:r w:rsidR="00ED75C1" w:rsidRPr="00B966C0">
        <w:t>podľa § 6 ods. 12 písm. b),</w:t>
      </w:r>
      <w:r w:rsidR="00ED75C1" w:rsidRPr="00B966C0">
        <w:rPr>
          <w:color w:val="0D0D0D" w:themeColor="text1" w:themeTint="F2"/>
        </w:rPr>
        <w:t xml:space="preserve"> </w:t>
      </w:r>
    </w:p>
    <w:p w14:paraId="61D076E8" w14:textId="31182121" w:rsidR="00ED75C1" w:rsidRPr="00B966C0" w:rsidRDefault="00ED75C1" w:rsidP="0045437B">
      <w:pPr>
        <w:pStyle w:val="Odsekzoznamu"/>
        <w:numPr>
          <w:ilvl w:val="0"/>
          <w:numId w:val="16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samosprávny kraj so zriaďovateľmi </w:t>
      </w:r>
      <w:r w:rsidRPr="00B966C0">
        <w:t>podľa § 9 ods. 12 písm. b).</w:t>
      </w:r>
      <w:r w:rsidRPr="00B966C0">
        <w:rPr>
          <w:color w:val="0D0D0D" w:themeColor="text1" w:themeTint="F2"/>
        </w:rPr>
        <w:t xml:space="preserve"> </w:t>
      </w:r>
    </w:p>
    <w:p w14:paraId="4FEB23DA" w14:textId="77777777" w:rsidR="00993BF5" w:rsidRPr="00B966C0" w:rsidRDefault="00993BF5" w:rsidP="0045437B">
      <w:pPr>
        <w:pStyle w:val="Odsekzoznamu"/>
        <w:spacing w:before="0" w:after="0"/>
        <w:ind w:left="1425"/>
        <w:rPr>
          <w:color w:val="0D0D0D" w:themeColor="text1" w:themeTint="F2"/>
        </w:rPr>
      </w:pPr>
    </w:p>
    <w:p w14:paraId="21AB227A" w14:textId="3BC86053" w:rsidR="00446F42" w:rsidRPr="00B966C0" w:rsidRDefault="000655A8" w:rsidP="0045437B">
      <w:pPr>
        <w:pStyle w:val="Odsekzoznamu"/>
        <w:numPr>
          <w:ilvl w:val="0"/>
          <w:numId w:val="18"/>
        </w:numPr>
        <w:spacing w:before="0" w:after="0"/>
        <w:ind w:left="1276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Zmluva o financovaní obsahuje </w:t>
      </w:r>
    </w:p>
    <w:p w14:paraId="3EACD10D" w14:textId="2E348D5D" w:rsidR="006E458B" w:rsidRPr="00B966C0" w:rsidRDefault="00446F42" w:rsidP="00367880">
      <w:pPr>
        <w:pStyle w:val="Odsekzoznamu"/>
        <w:numPr>
          <w:ilvl w:val="0"/>
          <w:numId w:val="17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identifikačné údaje zmluvných strán,</w:t>
      </w:r>
      <w:r w:rsidR="006E458B" w:rsidRPr="00B966C0">
        <w:rPr>
          <w:color w:val="0D0D0D" w:themeColor="text1" w:themeTint="F2"/>
        </w:rPr>
        <w:t xml:space="preserve"> ktorými sú</w:t>
      </w:r>
      <w:r w:rsidR="00580713" w:rsidRPr="00B966C0">
        <w:rPr>
          <w:color w:val="0D0D0D" w:themeColor="text1" w:themeTint="F2"/>
        </w:rPr>
        <w:t>,</w:t>
      </w:r>
      <w:r w:rsidR="006E458B" w:rsidRPr="00B966C0">
        <w:rPr>
          <w:color w:val="0D0D0D" w:themeColor="text1" w:themeTint="F2"/>
        </w:rPr>
        <w:t xml:space="preserve"> ak ide o</w:t>
      </w:r>
    </w:p>
    <w:p w14:paraId="4869415C" w14:textId="14EB3635" w:rsidR="006E458B" w:rsidRPr="00B966C0" w:rsidRDefault="006E458B" w:rsidP="0045437B">
      <w:pPr>
        <w:pStyle w:val="Odsekzoznamu"/>
        <w:ind w:left="1785"/>
        <w:rPr>
          <w:color w:val="0D0D0D" w:themeColor="text1" w:themeTint="F2"/>
        </w:rPr>
      </w:pPr>
      <w:r w:rsidRPr="00B966C0">
        <w:rPr>
          <w:color w:val="0D0D0D" w:themeColor="text1" w:themeTint="F2"/>
        </w:rPr>
        <w:t>1. právnickú osobu</w:t>
      </w:r>
      <w:r w:rsidR="005E4092" w:rsidRPr="00B966C0">
        <w:rPr>
          <w:color w:val="0D0D0D" w:themeColor="text1" w:themeTint="F2"/>
        </w:rPr>
        <w:t>,</w:t>
      </w:r>
      <w:r w:rsidRPr="00B966C0">
        <w:rPr>
          <w:color w:val="0D0D0D" w:themeColor="text1" w:themeTint="F2"/>
        </w:rPr>
        <w:t xml:space="preserve"> názov</w:t>
      </w:r>
      <w:r w:rsidR="005E4092" w:rsidRPr="00B966C0">
        <w:rPr>
          <w:color w:val="0D0D0D" w:themeColor="text1" w:themeTint="F2"/>
        </w:rPr>
        <w:t xml:space="preserve">, </w:t>
      </w:r>
      <w:r w:rsidRPr="00B966C0">
        <w:rPr>
          <w:color w:val="0D0D0D" w:themeColor="text1" w:themeTint="F2"/>
        </w:rPr>
        <w:t>adres</w:t>
      </w:r>
      <w:r w:rsidR="00F56DE4" w:rsidRPr="00B966C0">
        <w:rPr>
          <w:color w:val="0D0D0D" w:themeColor="text1" w:themeTint="F2"/>
        </w:rPr>
        <w:t>a</w:t>
      </w:r>
      <w:r w:rsidRPr="00B966C0">
        <w:rPr>
          <w:color w:val="0D0D0D" w:themeColor="text1" w:themeTint="F2"/>
        </w:rPr>
        <w:t xml:space="preserve"> sídla, </w:t>
      </w:r>
      <w:r w:rsidR="00613484" w:rsidRPr="00613484">
        <w:rPr>
          <w:color w:val="0D0D0D" w:themeColor="text1" w:themeTint="F2"/>
        </w:rPr>
        <w:t>identifikačné číslo organizácie</w:t>
      </w:r>
      <w:r w:rsidRPr="00B966C0">
        <w:rPr>
          <w:color w:val="0D0D0D" w:themeColor="text1" w:themeTint="F2"/>
        </w:rPr>
        <w:t>, daňové identifikačné číslo a</w:t>
      </w:r>
      <w:r w:rsidR="005E4092" w:rsidRPr="00B966C0">
        <w:rPr>
          <w:color w:val="0D0D0D" w:themeColor="text1" w:themeTint="F2"/>
        </w:rPr>
        <w:t> </w:t>
      </w:r>
      <w:r w:rsidRPr="00B966C0">
        <w:rPr>
          <w:color w:val="0D0D0D" w:themeColor="text1" w:themeTint="F2"/>
        </w:rPr>
        <w:t>meno</w:t>
      </w:r>
      <w:r w:rsidR="005E4092" w:rsidRPr="00B966C0">
        <w:rPr>
          <w:color w:val="0D0D0D" w:themeColor="text1" w:themeTint="F2"/>
        </w:rPr>
        <w:t xml:space="preserve"> a</w:t>
      </w:r>
      <w:r w:rsidRPr="00B966C0">
        <w:rPr>
          <w:color w:val="0D0D0D" w:themeColor="text1" w:themeTint="F2"/>
        </w:rPr>
        <w:t xml:space="preserve"> priezvisko štatutárneho orgánu zmluvnej strany,</w:t>
      </w:r>
    </w:p>
    <w:p w14:paraId="470A497A" w14:textId="1E8B402F" w:rsidR="006E458B" w:rsidRPr="00B966C0" w:rsidRDefault="006E458B" w:rsidP="0045437B">
      <w:pPr>
        <w:pStyle w:val="Odsekzoznamu"/>
        <w:ind w:left="1785"/>
        <w:rPr>
          <w:color w:val="0D0D0D" w:themeColor="text1" w:themeTint="F2"/>
        </w:rPr>
      </w:pPr>
      <w:r w:rsidRPr="00B966C0">
        <w:rPr>
          <w:color w:val="0D0D0D" w:themeColor="text1" w:themeTint="F2"/>
        </w:rPr>
        <w:t>2. fyzickú osobu</w:t>
      </w:r>
      <w:r w:rsidR="005E4092" w:rsidRPr="00B966C0">
        <w:rPr>
          <w:color w:val="0D0D0D" w:themeColor="text1" w:themeTint="F2"/>
        </w:rPr>
        <w:t>,</w:t>
      </w:r>
      <w:r w:rsidRPr="00B966C0">
        <w:rPr>
          <w:color w:val="0D0D0D" w:themeColor="text1" w:themeTint="F2"/>
        </w:rPr>
        <w:t xml:space="preserve"> meno</w:t>
      </w:r>
      <w:r w:rsidR="005E4092" w:rsidRPr="00B966C0">
        <w:rPr>
          <w:color w:val="0D0D0D" w:themeColor="text1" w:themeTint="F2"/>
        </w:rPr>
        <w:t xml:space="preserve"> a</w:t>
      </w:r>
      <w:r w:rsidRPr="00B966C0">
        <w:rPr>
          <w:color w:val="0D0D0D" w:themeColor="text1" w:themeTint="F2"/>
        </w:rPr>
        <w:t xml:space="preserve"> priezvisko, rodné priezvisko, dátum narodenia, </w:t>
      </w:r>
      <w:r w:rsidR="005E4092" w:rsidRPr="00B966C0">
        <w:rPr>
          <w:color w:val="0D0D0D" w:themeColor="text1" w:themeTint="F2"/>
        </w:rPr>
        <w:t xml:space="preserve">adresa trvalého pobytu a </w:t>
      </w:r>
      <w:r w:rsidRPr="00B966C0">
        <w:rPr>
          <w:color w:val="0D0D0D" w:themeColor="text1" w:themeTint="F2"/>
        </w:rPr>
        <w:t>ak je zmluvnou stranou fyzická osoba-podnikateľ</w:t>
      </w:r>
      <w:r w:rsidR="005E4092" w:rsidRPr="00B966C0">
        <w:rPr>
          <w:color w:val="0D0D0D" w:themeColor="text1" w:themeTint="F2"/>
        </w:rPr>
        <w:t>, aj</w:t>
      </w:r>
      <w:r w:rsidRPr="00B966C0">
        <w:rPr>
          <w:color w:val="0D0D0D" w:themeColor="text1" w:themeTint="F2"/>
        </w:rPr>
        <w:t xml:space="preserve"> </w:t>
      </w:r>
      <w:r w:rsidR="005E4092" w:rsidRPr="00B966C0">
        <w:rPr>
          <w:color w:val="0D0D0D" w:themeColor="text1" w:themeTint="F2"/>
        </w:rPr>
        <w:t xml:space="preserve">miesto podnikania a </w:t>
      </w:r>
      <w:r w:rsidR="00613484" w:rsidRPr="00613484">
        <w:rPr>
          <w:color w:val="0D0D0D" w:themeColor="text1" w:themeTint="F2"/>
        </w:rPr>
        <w:t>identifikačné číslo organizácie</w:t>
      </w:r>
      <w:r w:rsidR="005E4092" w:rsidRPr="00B966C0">
        <w:rPr>
          <w:color w:val="0D0D0D" w:themeColor="text1" w:themeTint="F2"/>
        </w:rPr>
        <w:t xml:space="preserve">, </w:t>
      </w:r>
    </w:p>
    <w:p w14:paraId="34A4BF18" w14:textId="12110540" w:rsidR="00446F42" w:rsidRPr="00B966C0" w:rsidRDefault="00446F42" w:rsidP="0045437B">
      <w:pPr>
        <w:spacing w:before="0" w:after="0"/>
        <w:ind w:left="1425"/>
        <w:rPr>
          <w:color w:val="0D0D0D" w:themeColor="text1" w:themeTint="F2"/>
        </w:rPr>
      </w:pPr>
    </w:p>
    <w:p w14:paraId="2F43B93C" w14:textId="296767BF" w:rsidR="00446F42" w:rsidRPr="00B966C0" w:rsidRDefault="00446F42" w:rsidP="0045437B">
      <w:pPr>
        <w:pStyle w:val="Odsekzoznamu"/>
        <w:numPr>
          <w:ilvl w:val="0"/>
          <w:numId w:val="17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názov banky alebo pobočky zahraničnej banky a číslo samostatného bankového účtu </w:t>
      </w:r>
      <w:r w:rsidR="006E458B" w:rsidRPr="00B966C0">
        <w:rPr>
          <w:color w:val="0D0D0D" w:themeColor="text1" w:themeTint="F2"/>
        </w:rPr>
        <w:t>zriaďovateľa príslušnej školy alebo</w:t>
      </w:r>
      <w:r w:rsidR="005E4092" w:rsidRPr="00B966C0">
        <w:rPr>
          <w:color w:val="0D0D0D" w:themeColor="text1" w:themeTint="F2"/>
        </w:rPr>
        <w:t xml:space="preserve"> príslušného</w:t>
      </w:r>
      <w:r w:rsidR="006E458B" w:rsidRPr="00B966C0">
        <w:rPr>
          <w:color w:val="0D0D0D" w:themeColor="text1" w:themeTint="F2"/>
        </w:rPr>
        <w:t xml:space="preserve"> školského zariadenia</w:t>
      </w:r>
      <w:r w:rsidRPr="00B966C0">
        <w:rPr>
          <w:color w:val="0D0D0D" w:themeColor="text1" w:themeTint="F2"/>
        </w:rPr>
        <w:t xml:space="preserve"> na vedenie prostriedkov poskytovaných zo štátneho rozpočtu,</w:t>
      </w:r>
    </w:p>
    <w:p w14:paraId="54261181" w14:textId="64B0E97F" w:rsidR="00446F42" w:rsidRPr="00B966C0" w:rsidRDefault="00446F42" w:rsidP="0045437B">
      <w:pPr>
        <w:spacing w:before="0" w:after="0"/>
        <w:ind w:left="1425"/>
        <w:rPr>
          <w:color w:val="0D0D0D" w:themeColor="text1" w:themeTint="F2"/>
        </w:rPr>
      </w:pPr>
    </w:p>
    <w:p w14:paraId="1B86B2C0" w14:textId="5F2A1600" w:rsidR="00446F42" w:rsidRPr="00B966C0" w:rsidRDefault="006E458B" w:rsidP="0045437B">
      <w:pPr>
        <w:pStyle w:val="Odsekzoznamu"/>
        <w:numPr>
          <w:ilvl w:val="0"/>
          <w:numId w:val="17"/>
        </w:numPr>
        <w:spacing w:before="0" w:after="0"/>
      </w:pPr>
      <w:r w:rsidRPr="00B966C0">
        <w:t xml:space="preserve">sumu finančných prostriedkov na mzdy a prevádzku </w:t>
      </w:r>
      <w:r w:rsidR="00735E41" w:rsidRPr="00B966C0">
        <w:t xml:space="preserve">poskytovaných </w:t>
      </w:r>
      <w:r w:rsidR="00EF44B8" w:rsidRPr="00B966C0">
        <w:t>podľa § 6 ods. 12 písm. b) a</w:t>
      </w:r>
      <w:r w:rsidR="00DD6A46">
        <w:t> k)</w:t>
      </w:r>
      <w:r w:rsidR="00EF44B8" w:rsidRPr="00B966C0">
        <w:t xml:space="preserve"> alebo podľa § 9 ods. 12 písm. b) a k)</w:t>
      </w:r>
      <w:r w:rsidR="000735A4" w:rsidRPr="00B966C0">
        <w:t xml:space="preserve">; ak je to potrebné, </w:t>
      </w:r>
      <w:r w:rsidR="000735A4" w:rsidRPr="00B966C0">
        <w:rPr>
          <w:sz w:val="23"/>
          <w:szCs w:val="23"/>
        </w:rPr>
        <w:t>obec zohľadní rozpis finančných prostriedkov poukázaných podľa osobitného predpisu</w:t>
      </w:r>
      <w:r w:rsidR="000735A4" w:rsidRPr="00B966C0">
        <w:rPr>
          <w:sz w:val="16"/>
          <w:szCs w:val="16"/>
          <w:vertAlign w:val="superscript"/>
        </w:rPr>
        <w:t>30a</w:t>
      </w:r>
      <w:r w:rsidR="000735A4" w:rsidRPr="00B966C0">
        <w:rPr>
          <w:sz w:val="16"/>
          <w:szCs w:val="16"/>
        </w:rPr>
        <w:t xml:space="preserve">) </w:t>
      </w:r>
      <w:r w:rsidR="000735A4" w:rsidRPr="00B966C0">
        <w:rPr>
          <w:sz w:val="23"/>
          <w:szCs w:val="23"/>
        </w:rPr>
        <w:t>v priebehu rozpočtového roka a upraví výšku poskytovaných finančných prostriedkov na zostávajúce obdobie príslušného rozpočtového roka dohodou prostredníctvom dodatku k</w:t>
      </w:r>
      <w:r w:rsidR="009720D3" w:rsidRPr="00B966C0">
        <w:rPr>
          <w:sz w:val="23"/>
          <w:szCs w:val="23"/>
        </w:rPr>
        <w:t> </w:t>
      </w:r>
      <w:r w:rsidR="000735A4" w:rsidRPr="00B966C0">
        <w:rPr>
          <w:sz w:val="23"/>
          <w:szCs w:val="23"/>
        </w:rPr>
        <w:t>zmluve</w:t>
      </w:r>
      <w:r w:rsidR="009720D3" w:rsidRPr="00B966C0">
        <w:rPr>
          <w:sz w:val="23"/>
          <w:szCs w:val="23"/>
        </w:rPr>
        <w:t xml:space="preserve"> o financovaní</w:t>
      </w:r>
      <w:r w:rsidR="000735A4" w:rsidRPr="00B966C0">
        <w:rPr>
          <w:sz w:val="23"/>
          <w:szCs w:val="23"/>
        </w:rPr>
        <w:t xml:space="preserve">,  </w:t>
      </w:r>
    </w:p>
    <w:p w14:paraId="4A08ECF8" w14:textId="77777777" w:rsidR="006E458B" w:rsidRPr="00B966C0" w:rsidRDefault="006E458B" w:rsidP="0045437B">
      <w:pPr>
        <w:rPr>
          <w:color w:val="0D0D0D" w:themeColor="text1" w:themeTint="F2"/>
        </w:rPr>
      </w:pPr>
    </w:p>
    <w:p w14:paraId="51C9E953" w14:textId="10FD0485" w:rsidR="006E458B" w:rsidRPr="00B966C0" w:rsidRDefault="006E458B" w:rsidP="0045437B">
      <w:pPr>
        <w:pStyle w:val="Odsekzoznamu"/>
        <w:numPr>
          <w:ilvl w:val="0"/>
          <w:numId w:val="17"/>
        </w:numPr>
        <w:spacing w:before="0" w:after="0"/>
      </w:pPr>
      <w:r w:rsidRPr="00B966C0">
        <w:t xml:space="preserve">lehotu na predloženie údajov, podľa ktorých obec alebo samosprávny kraj </w:t>
      </w:r>
      <w:r w:rsidR="00C609E0" w:rsidRPr="00B966C0">
        <w:t>poskytne finančné prostriedky na mzdy a prevádzku</w:t>
      </w:r>
      <w:r w:rsidRPr="00B966C0">
        <w:t>,</w:t>
      </w:r>
    </w:p>
    <w:p w14:paraId="342A01B0" w14:textId="120DDFC2" w:rsidR="00446F42" w:rsidRPr="00B966C0" w:rsidRDefault="00446F42" w:rsidP="0045437B">
      <w:pPr>
        <w:spacing w:before="0" w:after="0"/>
        <w:rPr>
          <w:color w:val="0D0D0D" w:themeColor="text1" w:themeTint="F2"/>
        </w:rPr>
      </w:pPr>
    </w:p>
    <w:p w14:paraId="4A8F9A5F" w14:textId="220F92AA" w:rsidR="00446F42" w:rsidRPr="00B966C0" w:rsidRDefault="00975F14" w:rsidP="0045437B">
      <w:pPr>
        <w:pStyle w:val="Odsekzoznamu"/>
        <w:numPr>
          <w:ilvl w:val="0"/>
          <w:numId w:val="17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deň v mesiaci, do ktorého obec alebo samosprávny kraj poskytne finančné prostriedky na mzdy a prevádzku.</w:t>
      </w:r>
    </w:p>
    <w:p w14:paraId="4E832083" w14:textId="77777777" w:rsidR="001537B6" w:rsidRPr="00B966C0" w:rsidRDefault="001537B6" w:rsidP="001537B6">
      <w:pPr>
        <w:pStyle w:val="Odsekzoznamu"/>
        <w:rPr>
          <w:color w:val="0D0D0D" w:themeColor="text1" w:themeTint="F2"/>
        </w:rPr>
      </w:pPr>
    </w:p>
    <w:p w14:paraId="4A7A3D01" w14:textId="2116499D" w:rsidR="001537B6" w:rsidRPr="00B966C0" w:rsidRDefault="001537B6" w:rsidP="001537B6">
      <w:pPr>
        <w:pStyle w:val="Odsekzoznamu"/>
        <w:numPr>
          <w:ilvl w:val="0"/>
          <w:numId w:val="18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Zmluva o financovaní musí mať písomnú formu, inak je neplatná.</w:t>
      </w:r>
    </w:p>
    <w:p w14:paraId="4865062B" w14:textId="77777777" w:rsidR="000221EB" w:rsidRPr="00B966C0" w:rsidRDefault="000221EB" w:rsidP="000221EB">
      <w:pPr>
        <w:pStyle w:val="Odsekzoznamu"/>
        <w:rPr>
          <w:color w:val="0D0D0D" w:themeColor="text1" w:themeTint="F2"/>
        </w:rPr>
      </w:pPr>
    </w:p>
    <w:p w14:paraId="17EAB84C" w14:textId="130BD078" w:rsidR="000735A4" w:rsidRPr="00B966C0" w:rsidRDefault="00705D2E" w:rsidP="003D5EE6">
      <w:pPr>
        <w:pStyle w:val="Odsekzoznamu"/>
        <w:numPr>
          <w:ilvl w:val="0"/>
          <w:numId w:val="18"/>
        </w:numPr>
        <w:spacing w:before="0" w:after="0"/>
        <w:rPr>
          <w:color w:val="0D0D0D" w:themeColor="text1" w:themeTint="F2"/>
        </w:rPr>
      </w:pPr>
      <w:bookmarkStart w:id="15" w:name="_Hlk82784809"/>
      <w:r w:rsidRPr="00705D2E">
        <w:rPr>
          <w:color w:val="1D1B11" w:themeColor="background2" w:themeShade="1A"/>
        </w:rPr>
        <w:t>Zriaďovatelia podľa § 6 ods. 12 písm. b) poskytnú obci najneskôr do 25. septembra príslušného kalendárneho roka údaje,</w:t>
      </w:r>
      <w:r w:rsidRPr="00705D2E">
        <w:rPr>
          <w:color w:val="1D1B11" w:themeColor="background2" w:themeShade="1A"/>
          <w:vertAlign w:val="superscript"/>
        </w:rPr>
        <w:t>30e</w:t>
      </w:r>
      <w:r w:rsidRPr="00705D2E">
        <w:rPr>
          <w:color w:val="1D1B11" w:themeColor="background2" w:themeShade="1A"/>
        </w:rPr>
        <w:t>) podľa ktorých obec poskytne finančné prostriedky v nasledujúcom kalendárnom roku. Zriaďovatelia podľa § 9 ods. 12 písm. b) poskytnú samosprávnemu kraju najneskôr do 25. septembra príslušného kalendárneho roka údaje, podľa ktorých samosprávny kraj poskytne finančné prostriedky v nasledujúcom kalendárnom roku podľa počtu detí, žiakov a poslucháčov, podľa stavu k 15. septembru príslušného kalendárneho roka.</w:t>
      </w:r>
      <w:bookmarkEnd w:id="15"/>
    </w:p>
    <w:p w14:paraId="2744D39C" w14:textId="77777777" w:rsidR="00993BF5" w:rsidRPr="00B966C0" w:rsidRDefault="00993BF5" w:rsidP="00BB3A0F">
      <w:pPr>
        <w:pStyle w:val="Odsekzoznamu"/>
        <w:spacing w:before="0" w:after="0"/>
        <w:ind w:left="1425"/>
        <w:rPr>
          <w:color w:val="0D0D0D" w:themeColor="text1" w:themeTint="F2"/>
        </w:rPr>
      </w:pPr>
    </w:p>
    <w:p w14:paraId="655D5CF6" w14:textId="6688DC42" w:rsidR="00EF44B8" w:rsidRPr="00B966C0" w:rsidRDefault="00367880" w:rsidP="002042A9">
      <w:pPr>
        <w:pStyle w:val="Odsekzoznamu"/>
        <w:numPr>
          <w:ilvl w:val="0"/>
          <w:numId w:val="18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Návrh zmluvy </w:t>
      </w:r>
      <w:r w:rsidR="00F21693" w:rsidRPr="00B966C0">
        <w:rPr>
          <w:color w:val="0D0D0D" w:themeColor="text1" w:themeTint="F2"/>
        </w:rPr>
        <w:t xml:space="preserve">o financovaní </w:t>
      </w:r>
      <w:r w:rsidR="000221EB" w:rsidRPr="00B966C0">
        <w:rPr>
          <w:color w:val="0D0D0D" w:themeColor="text1" w:themeTint="F2"/>
        </w:rPr>
        <w:t>sa zverejňuje na úradnej tabuli a na webovom sídle</w:t>
      </w:r>
      <w:r w:rsidR="00C609E0" w:rsidRPr="00B966C0">
        <w:rPr>
          <w:color w:val="0D0D0D" w:themeColor="text1" w:themeTint="F2"/>
        </w:rPr>
        <w:t xml:space="preserve"> poskytovateľa finančných prostriedkov</w:t>
      </w:r>
      <w:r w:rsidR="000221EB" w:rsidRPr="00B966C0">
        <w:rPr>
          <w:color w:val="0D0D0D" w:themeColor="text1" w:themeTint="F2"/>
        </w:rPr>
        <w:t xml:space="preserve">, ak ho má zriadené, </w:t>
      </w:r>
      <w:r w:rsidRPr="00B966C0">
        <w:rPr>
          <w:color w:val="1D1B11" w:themeColor="background2" w:themeShade="1A"/>
          <w:shd w:val="clear" w:color="auto" w:fill="FFFFFF"/>
        </w:rPr>
        <w:t>najmenej 15 dní pred je</w:t>
      </w:r>
      <w:r w:rsidR="00EF44B8" w:rsidRPr="00B966C0">
        <w:rPr>
          <w:color w:val="1D1B11" w:themeColor="background2" w:themeShade="1A"/>
          <w:shd w:val="clear" w:color="auto" w:fill="FFFFFF"/>
        </w:rPr>
        <w:t>j uzatvorením</w:t>
      </w:r>
      <w:r w:rsidR="00735E41" w:rsidRPr="00B966C0">
        <w:rPr>
          <w:color w:val="0D0D0D" w:themeColor="text1" w:themeTint="F2"/>
        </w:rPr>
        <w:t>.</w:t>
      </w:r>
      <w:r w:rsidR="000221EB" w:rsidRPr="00B966C0">
        <w:rPr>
          <w:color w:val="0D0D0D" w:themeColor="text1" w:themeTint="F2"/>
        </w:rPr>
        <w:t xml:space="preserve"> </w:t>
      </w:r>
    </w:p>
    <w:p w14:paraId="5EE992A8" w14:textId="77777777" w:rsidR="00735E41" w:rsidRPr="00B966C0" w:rsidRDefault="00735E41" w:rsidP="00735E41">
      <w:pPr>
        <w:spacing w:before="0" w:after="0"/>
        <w:rPr>
          <w:color w:val="0D0D0D" w:themeColor="text1" w:themeTint="F2"/>
        </w:rPr>
      </w:pPr>
    </w:p>
    <w:p w14:paraId="70EE2E1B" w14:textId="7ECAAFE9" w:rsidR="00CC430F" w:rsidRPr="00B966C0" w:rsidRDefault="00EF44B8" w:rsidP="00C27605">
      <w:pPr>
        <w:pStyle w:val="Odsekzoznamu"/>
        <w:numPr>
          <w:ilvl w:val="0"/>
          <w:numId w:val="18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K návrhu zmluvy o financovaní môže uplatniť pripomienky každá fyzická osoba alebo právnická osoba, ktorej sa obsah návrhu zmluvy týka</w:t>
      </w:r>
      <w:r w:rsidR="00C27605" w:rsidRPr="00B966C0">
        <w:rPr>
          <w:color w:val="0D0D0D" w:themeColor="text1" w:themeTint="F2"/>
        </w:rPr>
        <w:t>,</w:t>
      </w:r>
      <w:r w:rsidRPr="00B966C0">
        <w:rPr>
          <w:color w:val="0D0D0D" w:themeColor="text1" w:themeTint="F2"/>
        </w:rPr>
        <w:t xml:space="preserve"> </w:t>
      </w:r>
      <w:r w:rsidR="00C27605" w:rsidRPr="00B966C0">
        <w:rPr>
          <w:color w:val="0D0D0D" w:themeColor="text1" w:themeTint="F2"/>
        </w:rPr>
        <w:t>v lehote desiatich dní od jeho zverejnenia.</w:t>
      </w:r>
      <w:r w:rsidR="009562E4" w:rsidRPr="00B966C0">
        <w:rPr>
          <w:color w:val="0D0D0D" w:themeColor="text1" w:themeTint="F2"/>
        </w:rPr>
        <w:t xml:space="preserve"> Poskytovateľ finančných prostriedkov</w:t>
      </w:r>
      <w:r w:rsidR="00C27605" w:rsidRPr="00B966C0">
        <w:rPr>
          <w:color w:val="0D0D0D" w:themeColor="text1" w:themeTint="F2"/>
        </w:rPr>
        <w:t xml:space="preserve"> p</w:t>
      </w:r>
      <w:r w:rsidR="00BD3544" w:rsidRPr="00B966C0">
        <w:rPr>
          <w:color w:val="0D0D0D" w:themeColor="text1" w:themeTint="F2"/>
        </w:rPr>
        <w:t>rerokuje</w:t>
      </w:r>
      <w:r w:rsidR="00C27605" w:rsidRPr="00B966C0">
        <w:rPr>
          <w:color w:val="0D0D0D" w:themeColor="text1" w:themeTint="F2"/>
        </w:rPr>
        <w:t xml:space="preserve"> s príslušnou fyzickou osobou alebo </w:t>
      </w:r>
      <w:r w:rsidR="000F3423" w:rsidRPr="00B966C0">
        <w:rPr>
          <w:color w:val="0D0D0D" w:themeColor="text1" w:themeTint="F2"/>
        </w:rPr>
        <w:t xml:space="preserve">s príslušnou </w:t>
      </w:r>
      <w:r w:rsidR="00C27605" w:rsidRPr="00B966C0">
        <w:rPr>
          <w:color w:val="0D0D0D" w:themeColor="text1" w:themeTint="F2"/>
        </w:rPr>
        <w:t>právnickou osobou</w:t>
      </w:r>
      <w:r w:rsidR="009562E4" w:rsidRPr="00B966C0">
        <w:rPr>
          <w:color w:val="0D0D0D" w:themeColor="text1" w:themeTint="F2"/>
        </w:rPr>
        <w:t xml:space="preserve"> riadne a včas uplatnené pripomienky</w:t>
      </w:r>
      <w:r w:rsidR="00C27605" w:rsidRPr="00B966C0">
        <w:rPr>
          <w:color w:val="0D0D0D" w:themeColor="text1" w:themeTint="F2"/>
        </w:rPr>
        <w:t>. Ak je to na účely uzatvorenia zmluvy o financovaní potrebné, návrh zmluvy sa upraví podľa pripomienok.</w:t>
      </w:r>
    </w:p>
    <w:p w14:paraId="0639D872" w14:textId="77777777" w:rsidR="00735E41" w:rsidRPr="00B966C0" w:rsidRDefault="00735E41" w:rsidP="00735E41">
      <w:pPr>
        <w:pStyle w:val="Odsekzoznamu"/>
        <w:rPr>
          <w:color w:val="0D0D0D" w:themeColor="text1" w:themeTint="F2"/>
        </w:rPr>
      </w:pPr>
    </w:p>
    <w:p w14:paraId="41B98BED" w14:textId="4C465298" w:rsidR="00735E41" w:rsidRPr="00B966C0" w:rsidRDefault="00735E41" w:rsidP="00735E41">
      <w:pPr>
        <w:pStyle w:val="Odsekzoznamu"/>
        <w:numPr>
          <w:ilvl w:val="0"/>
          <w:numId w:val="18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Návrh zmluvy o financovaní </w:t>
      </w:r>
      <w:r w:rsidR="009720D3" w:rsidRPr="00B966C0">
        <w:rPr>
          <w:color w:val="0D0D0D" w:themeColor="text1" w:themeTint="F2"/>
        </w:rPr>
        <w:t>sa zverejňuje</w:t>
      </w:r>
      <w:r w:rsidRPr="00B966C0">
        <w:rPr>
          <w:color w:val="0D0D0D" w:themeColor="text1" w:themeTint="F2"/>
        </w:rPr>
        <w:t xml:space="preserve"> až do zverejnenia zmluvy o financovaní podpísanej oboma zmluvnými stranami</w:t>
      </w:r>
      <w:r w:rsidR="004D2520" w:rsidRPr="00B966C0">
        <w:rPr>
          <w:color w:val="0D0D0D" w:themeColor="text1" w:themeTint="F2"/>
        </w:rPr>
        <w:t>. Zmluva o financovaní nadobúda účinnosť dňom jej zverejnenia</w:t>
      </w:r>
      <w:r w:rsidR="001D1461" w:rsidRPr="00B966C0">
        <w:rPr>
          <w:color w:val="0D0D0D" w:themeColor="text1" w:themeTint="F2"/>
        </w:rPr>
        <w:t>.</w:t>
      </w:r>
      <w:r w:rsidRPr="00B966C0">
        <w:rPr>
          <w:color w:val="0D0D0D" w:themeColor="text1" w:themeTint="F2"/>
        </w:rPr>
        <w:t xml:space="preserve"> </w:t>
      </w:r>
      <w:r w:rsidR="001D1461" w:rsidRPr="00B966C0">
        <w:rPr>
          <w:color w:val="0D0D0D" w:themeColor="text1" w:themeTint="F2"/>
        </w:rPr>
        <w:t xml:space="preserve">Zmluva o financovaní sa </w:t>
      </w:r>
      <w:r w:rsidRPr="00B966C0">
        <w:rPr>
          <w:color w:val="0D0D0D" w:themeColor="text1" w:themeTint="F2"/>
        </w:rPr>
        <w:t xml:space="preserve">zverejňuje </w:t>
      </w:r>
      <w:r w:rsidR="001D1461" w:rsidRPr="00B966C0">
        <w:rPr>
          <w:color w:val="0D0D0D" w:themeColor="text1" w:themeTint="F2"/>
        </w:rPr>
        <w:t>na úradnej tabuli a</w:t>
      </w:r>
      <w:r w:rsidR="009562E4" w:rsidRPr="00B966C0">
        <w:rPr>
          <w:color w:val="0D0D0D" w:themeColor="text1" w:themeTint="F2"/>
        </w:rPr>
        <w:t>lebo</w:t>
      </w:r>
      <w:r w:rsidR="004D2520" w:rsidRPr="00B966C0">
        <w:rPr>
          <w:color w:val="0D0D0D" w:themeColor="text1" w:themeTint="F2"/>
        </w:rPr>
        <w:t xml:space="preserve"> </w:t>
      </w:r>
      <w:r w:rsidRPr="00B966C0">
        <w:rPr>
          <w:color w:val="0D0D0D" w:themeColor="text1" w:themeTint="F2"/>
        </w:rPr>
        <w:t>na webovo</w:t>
      </w:r>
      <w:r w:rsidR="001D1461" w:rsidRPr="00B966C0">
        <w:rPr>
          <w:color w:val="0D0D0D" w:themeColor="text1" w:themeTint="F2"/>
        </w:rPr>
        <w:t>m sídle</w:t>
      </w:r>
      <w:r w:rsidRPr="00B966C0">
        <w:rPr>
          <w:color w:val="0D0D0D" w:themeColor="text1" w:themeTint="F2"/>
        </w:rPr>
        <w:t xml:space="preserve"> </w:t>
      </w:r>
      <w:r w:rsidR="001D1461" w:rsidRPr="00B966C0">
        <w:rPr>
          <w:color w:val="0D0D0D" w:themeColor="text1" w:themeTint="F2"/>
        </w:rPr>
        <w:t>poskytovateľa finančných prostriedkov</w:t>
      </w:r>
      <w:r w:rsidRPr="00B966C0">
        <w:rPr>
          <w:color w:val="0D0D0D" w:themeColor="text1" w:themeTint="F2"/>
        </w:rPr>
        <w:t>, ak ho m</w:t>
      </w:r>
      <w:r w:rsidR="001D1461" w:rsidRPr="00B966C0">
        <w:rPr>
          <w:color w:val="0D0D0D" w:themeColor="text1" w:themeTint="F2"/>
        </w:rPr>
        <w:t>á</w:t>
      </w:r>
      <w:r w:rsidRPr="00B966C0">
        <w:rPr>
          <w:color w:val="0D0D0D" w:themeColor="text1" w:themeTint="F2"/>
        </w:rPr>
        <w:t xml:space="preserve"> zriadené</w:t>
      </w:r>
      <w:r w:rsidR="009562E4" w:rsidRPr="00B966C0">
        <w:rPr>
          <w:color w:val="0D0D0D" w:themeColor="text1" w:themeTint="F2"/>
        </w:rPr>
        <w:t>; z</w:t>
      </w:r>
      <w:r w:rsidR="001D1461" w:rsidRPr="00B966C0">
        <w:rPr>
          <w:color w:val="0D0D0D" w:themeColor="text1" w:themeTint="F2"/>
        </w:rPr>
        <w:t xml:space="preserve">mluva </w:t>
      </w:r>
      <w:r w:rsidR="00513432" w:rsidRPr="00B966C0">
        <w:rPr>
          <w:color w:val="0D0D0D" w:themeColor="text1" w:themeTint="F2"/>
        </w:rPr>
        <w:t>sa zverejňuje</w:t>
      </w:r>
      <w:r w:rsidR="001D1461" w:rsidRPr="00B966C0">
        <w:rPr>
          <w:color w:val="0D0D0D" w:themeColor="text1" w:themeTint="F2"/>
        </w:rPr>
        <w:t xml:space="preserve"> </w:t>
      </w:r>
      <w:r w:rsidR="00BD3544" w:rsidRPr="00B966C0">
        <w:rPr>
          <w:color w:val="0D0D0D" w:themeColor="text1" w:themeTint="F2"/>
        </w:rPr>
        <w:t>počas celej doby</w:t>
      </w:r>
      <w:r w:rsidRPr="00B966C0">
        <w:rPr>
          <w:color w:val="0D0D0D" w:themeColor="text1" w:themeTint="F2"/>
        </w:rPr>
        <w:t xml:space="preserve"> </w:t>
      </w:r>
      <w:r w:rsidR="00BD3544" w:rsidRPr="00B966C0">
        <w:rPr>
          <w:color w:val="0D0D0D" w:themeColor="text1" w:themeTint="F2"/>
        </w:rPr>
        <w:t>jej trvania.</w:t>
      </w:r>
    </w:p>
    <w:p w14:paraId="0EE31A05" w14:textId="77777777" w:rsidR="00C27605" w:rsidRPr="00B966C0" w:rsidRDefault="00C27605" w:rsidP="00C27605">
      <w:pPr>
        <w:spacing w:before="0" w:after="0"/>
        <w:rPr>
          <w:color w:val="0D0D0D" w:themeColor="text1" w:themeTint="F2"/>
        </w:rPr>
      </w:pPr>
    </w:p>
    <w:p w14:paraId="1EFF5C14" w14:textId="437126E9" w:rsidR="005D66F1" w:rsidRPr="00B966C0" w:rsidRDefault="00CC430F" w:rsidP="005D66F1">
      <w:pPr>
        <w:pStyle w:val="Odsekzoznamu"/>
        <w:numPr>
          <w:ilvl w:val="0"/>
          <w:numId w:val="18"/>
        </w:numPr>
        <w:spacing w:before="0" w:after="0"/>
        <w:rPr>
          <w:color w:val="0D0D0D" w:themeColor="text1" w:themeTint="F2"/>
        </w:rPr>
      </w:pPr>
      <w:r w:rsidRPr="00B966C0">
        <w:rPr>
          <w:color w:val="1D1B11" w:themeColor="background2" w:themeShade="1A"/>
        </w:rPr>
        <w:t xml:space="preserve">Ak obec </w:t>
      </w:r>
      <w:r w:rsidR="00F21693" w:rsidRPr="00B966C0">
        <w:rPr>
          <w:color w:val="1D1B11" w:themeColor="background2" w:themeShade="1A"/>
        </w:rPr>
        <w:t xml:space="preserve">so zriaďovateľom podľa § 6 ods. 12 písm. b) </w:t>
      </w:r>
      <w:r w:rsidR="00C609E0" w:rsidRPr="00B966C0">
        <w:rPr>
          <w:color w:val="1D1B11" w:themeColor="background2" w:themeShade="1A"/>
        </w:rPr>
        <w:t xml:space="preserve">alebo samosprávny kraj </w:t>
      </w:r>
      <w:r w:rsidRPr="00B966C0">
        <w:rPr>
          <w:color w:val="1D1B11" w:themeColor="background2" w:themeShade="1A"/>
        </w:rPr>
        <w:t>so zriaďovateľ</w:t>
      </w:r>
      <w:r w:rsidR="00C609E0" w:rsidRPr="00B966C0">
        <w:rPr>
          <w:color w:val="1D1B11" w:themeColor="background2" w:themeShade="1A"/>
        </w:rPr>
        <w:t>om</w:t>
      </w:r>
      <w:r w:rsidRPr="00B966C0">
        <w:rPr>
          <w:color w:val="1D1B11" w:themeColor="background2" w:themeShade="1A"/>
        </w:rPr>
        <w:t xml:space="preserve"> podľa </w:t>
      </w:r>
      <w:r w:rsidR="00C609E0" w:rsidRPr="00B966C0">
        <w:rPr>
          <w:color w:val="1D1B11" w:themeColor="background2" w:themeShade="1A"/>
        </w:rPr>
        <w:t>§</w:t>
      </w:r>
      <w:r w:rsidR="00F21693" w:rsidRPr="00B966C0">
        <w:rPr>
          <w:color w:val="1D1B11" w:themeColor="background2" w:themeShade="1A"/>
        </w:rPr>
        <w:t xml:space="preserve"> 9 </w:t>
      </w:r>
      <w:r w:rsidR="00C609E0" w:rsidRPr="00B966C0">
        <w:rPr>
          <w:color w:val="1D1B11" w:themeColor="background2" w:themeShade="1A"/>
        </w:rPr>
        <w:t>ods. 12 písm. b)</w:t>
      </w:r>
      <w:r w:rsidRPr="00B966C0">
        <w:rPr>
          <w:color w:val="1D1B11" w:themeColor="background2" w:themeShade="1A"/>
        </w:rPr>
        <w:t xml:space="preserve"> neuzatvorí zmluvu o financovaní najneskôr do 31. </w:t>
      </w:r>
      <w:r w:rsidR="004D006D" w:rsidRPr="00B966C0">
        <w:rPr>
          <w:color w:val="1D1B11" w:themeColor="background2" w:themeShade="1A"/>
        </w:rPr>
        <w:t xml:space="preserve">decembra  </w:t>
      </w:r>
      <w:r w:rsidRPr="00B966C0">
        <w:rPr>
          <w:color w:val="1D1B11" w:themeColor="background2" w:themeShade="1A"/>
        </w:rPr>
        <w:t xml:space="preserve">kalendárneho roka </w:t>
      </w:r>
      <w:r w:rsidR="004D006D" w:rsidRPr="00B966C0">
        <w:rPr>
          <w:color w:val="1D1B11" w:themeColor="background2" w:themeShade="1A"/>
        </w:rPr>
        <w:t>predchádzajúceho roku, v ktorom sa majú finančné prostriedky poskytovať</w:t>
      </w:r>
      <w:r w:rsidR="000F3423" w:rsidRPr="00B966C0">
        <w:rPr>
          <w:color w:val="1D1B11" w:themeColor="background2" w:themeShade="1A"/>
        </w:rPr>
        <w:t>,</w:t>
      </w:r>
      <w:r w:rsidR="004D006D" w:rsidRPr="00B966C0">
        <w:rPr>
          <w:color w:val="1D1B11" w:themeColor="background2" w:themeShade="1A"/>
        </w:rPr>
        <w:t xml:space="preserve"> </w:t>
      </w:r>
      <w:r w:rsidRPr="00B966C0">
        <w:rPr>
          <w:color w:val="1D1B11" w:themeColor="background2" w:themeShade="1A"/>
        </w:rPr>
        <w:t xml:space="preserve">z dôvodov na strane </w:t>
      </w:r>
      <w:r w:rsidR="009562E4" w:rsidRPr="00B966C0">
        <w:rPr>
          <w:color w:val="1D1B11" w:themeColor="background2" w:themeShade="1A"/>
        </w:rPr>
        <w:t>poskytovateľa finančných prostriedkov</w:t>
      </w:r>
      <w:r w:rsidRPr="00B966C0">
        <w:rPr>
          <w:color w:val="1D1B11" w:themeColor="background2" w:themeShade="1A"/>
        </w:rPr>
        <w:t xml:space="preserve">, </w:t>
      </w:r>
      <w:r w:rsidR="009562E4" w:rsidRPr="00B966C0">
        <w:rPr>
          <w:color w:val="1D1B11" w:themeColor="background2" w:themeShade="1A"/>
        </w:rPr>
        <w:t>poskytovateľ finančných prostriedkov je povinný</w:t>
      </w:r>
      <w:r w:rsidRPr="00B966C0">
        <w:rPr>
          <w:color w:val="1D1B11" w:themeColor="background2" w:themeShade="1A"/>
        </w:rPr>
        <w:t xml:space="preserve"> poskytovať finančné prostriedky na mzdy a prevádzku </w:t>
      </w:r>
      <w:r w:rsidR="00F21693" w:rsidRPr="00B966C0">
        <w:rPr>
          <w:color w:val="1D1B11" w:themeColor="background2" w:themeShade="1A"/>
        </w:rPr>
        <w:t xml:space="preserve">príslušnému zriaďovateľovi </w:t>
      </w:r>
      <w:r w:rsidRPr="00B966C0">
        <w:rPr>
          <w:color w:val="1D1B11" w:themeColor="background2" w:themeShade="1A"/>
        </w:rPr>
        <w:t xml:space="preserve">v sume podľa § 6 ods. 12 písm. b) </w:t>
      </w:r>
      <w:r w:rsidR="00F21693" w:rsidRPr="00B966C0">
        <w:rPr>
          <w:color w:val="1D1B11" w:themeColor="background2" w:themeShade="1A"/>
        </w:rPr>
        <w:t xml:space="preserve">alebo podľa § 9 ods. 12 písm. b) </w:t>
      </w:r>
      <w:r w:rsidRPr="00B966C0">
        <w:rPr>
          <w:color w:val="1D1B11" w:themeColor="background2" w:themeShade="1A"/>
        </w:rPr>
        <w:t>do 20. kalendárneho dňa príslušného mesiaca</w:t>
      </w:r>
      <w:r w:rsidR="00367880" w:rsidRPr="00B966C0">
        <w:rPr>
          <w:color w:val="0D0D0D" w:themeColor="text1" w:themeTint="F2"/>
        </w:rPr>
        <w:t>.</w:t>
      </w:r>
      <w:bookmarkEnd w:id="13"/>
      <w:r w:rsidR="00B97A41" w:rsidRPr="00B966C0">
        <w:rPr>
          <w:color w:val="0D0D0D" w:themeColor="text1" w:themeTint="F2"/>
        </w:rPr>
        <w:t>“.</w:t>
      </w:r>
    </w:p>
    <w:p w14:paraId="55704201" w14:textId="75437546" w:rsidR="005D66F1" w:rsidRPr="00B966C0" w:rsidRDefault="005D66F1" w:rsidP="00A87DDB">
      <w:pPr>
        <w:spacing w:before="0" w:after="0"/>
        <w:ind w:left="360"/>
        <w:rPr>
          <w:color w:val="0D0D0D" w:themeColor="text1" w:themeTint="F2"/>
        </w:rPr>
      </w:pPr>
    </w:p>
    <w:p w14:paraId="6DAA2A12" w14:textId="77777777" w:rsidR="00705D2E" w:rsidRPr="00705D2E" w:rsidRDefault="00705D2E" w:rsidP="00705D2E">
      <w:pPr>
        <w:spacing w:before="0" w:after="0"/>
        <w:ind w:left="360"/>
        <w:rPr>
          <w:color w:val="0D0D0D" w:themeColor="text1" w:themeTint="F2"/>
        </w:rPr>
      </w:pPr>
      <w:r w:rsidRPr="00705D2E">
        <w:rPr>
          <w:color w:val="0D0D0D" w:themeColor="text1" w:themeTint="F2"/>
        </w:rPr>
        <w:t>Poznámka pod čiarou k odkazu 30e znie:</w:t>
      </w:r>
    </w:p>
    <w:p w14:paraId="08181A72" w14:textId="4C140606" w:rsidR="00A87DDB" w:rsidRPr="00B966C0" w:rsidRDefault="00705D2E" w:rsidP="00A87DDB">
      <w:pPr>
        <w:spacing w:before="0" w:after="0"/>
        <w:ind w:left="360"/>
        <w:rPr>
          <w:color w:val="0D0D0D" w:themeColor="text1" w:themeTint="F2"/>
        </w:rPr>
      </w:pPr>
      <w:r w:rsidRPr="00705D2E">
        <w:rPr>
          <w:color w:val="0D0D0D" w:themeColor="text1" w:themeTint="F2"/>
        </w:rPr>
        <w:t>„</w:t>
      </w:r>
      <w:r w:rsidRPr="00705D2E">
        <w:rPr>
          <w:color w:val="0D0D0D" w:themeColor="text1" w:themeTint="F2"/>
          <w:vertAlign w:val="superscript"/>
        </w:rPr>
        <w:t>30e</w:t>
      </w:r>
      <w:r w:rsidRPr="00705D2E">
        <w:rPr>
          <w:color w:val="0D0D0D" w:themeColor="text1" w:themeTint="F2"/>
        </w:rPr>
        <w:t>) § 7a zákona č. 597/2003 Z. z. v znení neskorších predpisov.“.</w:t>
      </w:r>
    </w:p>
    <w:p w14:paraId="5C311F95" w14:textId="77777777" w:rsidR="00951A61" w:rsidRPr="00B966C0" w:rsidRDefault="00951A61" w:rsidP="00BB48EF">
      <w:pPr>
        <w:rPr>
          <w:color w:val="0D0D0D" w:themeColor="text1" w:themeTint="F2"/>
        </w:rPr>
      </w:pPr>
    </w:p>
    <w:p w14:paraId="06ADFF8B" w14:textId="373801BA" w:rsidR="00951A61" w:rsidRPr="00B966C0" w:rsidRDefault="00613484" w:rsidP="0045437B">
      <w:pPr>
        <w:pStyle w:val="Odsekzoznamu"/>
        <w:numPr>
          <w:ilvl w:val="0"/>
          <w:numId w:val="2"/>
        </w:numPr>
        <w:spacing w:before="0" w:after="0"/>
        <w:rPr>
          <w:color w:val="0D0D0D" w:themeColor="text1" w:themeTint="F2"/>
        </w:rPr>
      </w:pPr>
      <w:r w:rsidRPr="00613484">
        <w:rPr>
          <w:color w:val="0D0D0D" w:themeColor="text1" w:themeTint="F2"/>
        </w:rPr>
        <w:t>Za § 39hf sa vkladá § 39hg, ktorý vrátane nadpisu znie:</w:t>
      </w:r>
    </w:p>
    <w:p w14:paraId="3DFE06FE" w14:textId="77777777" w:rsidR="00951A61" w:rsidRPr="00B966C0" w:rsidRDefault="00951A61" w:rsidP="0045437B">
      <w:pPr>
        <w:pStyle w:val="Odsekzoznamu"/>
        <w:rPr>
          <w:color w:val="0D0D0D" w:themeColor="text1" w:themeTint="F2"/>
        </w:rPr>
      </w:pPr>
    </w:p>
    <w:p w14:paraId="15733FE9" w14:textId="7AA70579" w:rsidR="001B0BD6" w:rsidRDefault="001B0BD6" w:rsidP="001B0BD6">
      <w:pPr>
        <w:keepNext/>
        <w:widowControl/>
        <w:autoSpaceDE/>
        <w:autoSpaceDN w:val="0"/>
        <w:spacing w:before="0" w:after="0"/>
        <w:jc w:val="center"/>
        <w:rPr>
          <w:color w:val="0D0D0D"/>
        </w:rPr>
      </w:pPr>
      <w:r w:rsidRPr="001B0BD6">
        <w:rPr>
          <w:color w:val="0D0D0D"/>
        </w:rPr>
        <w:t xml:space="preserve">„§ </w:t>
      </w:r>
      <w:r w:rsidR="00613484">
        <w:rPr>
          <w:color w:val="0D0D0D"/>
        </w:rPr>
        <w:t>39hg</w:t>
      </w:r>
    </w:p>
    <w:p w14:paraId="41A26968" w14:textId="6F544F5B" w:rsidR="00613484" w:rsidRPr="001B0BD6" w:rsidRDefault="00613484" w:rsidP="001B0BD6">
      <w:pPr>
        <w:keepNext/>
        <w:widowControl/>
        <w:autoSpaceDE/>
        <w:autoSpaceDN w:val="0"/>
        <w:spacing w:before="0" w:after="0"/>
        <w:jc w:val="center"/>
        <w:rPr>
          <w:color w:val="0D0D0D"/>
        </w:rPr>
      </w:pPr>
      <w:r w:rsidRPr="00613484">
        <w:rPr>
          <w:color w:val="0D0D0D"/>
        </w:rPr>
        <w:t>Prechodné ustanovenia k úpravám účinným od 1. januára 2022</w:t>
      </w:r>
    </w:p>
    <w:p w14:paraId="01678FCF" w14:textId="77777777" w:rsidR="001B0BD6" w:rsidRPr="001B0BD6" w:rsidRDefault="001B0BD6" w:rsidP="001B0BD6">
      <w:pPr>
        <w:keepNext/>
        <w:widowControl/>
        <w:autoSpaceDE/>
        <w:autoSpaceDN w:val="0"/>
        <w:spacing w:before="0" w:after="0"/>
        <w:rPr>
          <w:color w:val="0D0D0D"/>
        </w:rPr>
      </w:pPr>
    </w:p>
    <w:p w14:paraId="2AB2F3BE" w14:textId="0115EDB3" w:rsidR="009C2DF8" w:rsidRPr="001B0BD6" w:rsidRDefault="001B0BD6" w:rsidP="001B0BD6">
      <w:pPr>
        <w:keepNext/>
        <w:widowControl/>
        <w:autoSpaceDE/>
        <w:autoSpaceDN w:val="0"/>
        <w:spacing w:before="0" w:after="0"/>
        <w:rPr>
          <w:color w:val="0D0D0D"/>
        </w:rPr>
      </w:pPr>
      <w:r w:rsidRPr="001B0BD6">
        <w:rPr>
          <w:color w:val="0D0D0D"/>
        </w:rPr>
        <w:t>(1)</w:t>
      </w:r>
      <w:r w:rsidRPr="001B0BD6">
        <w:rPr>
          <w:color w:val="0D0D0D"/>
        </w:rPr>
        <w:tab/>
        <w:t>Obec poskytne v roku 2022 zriaďovateľovi cirkevnej základnej umeleckej školy, zriaďovateľovi cirkevnej jazykovej školy, zriaďovateľovi cirkevného školského zariadenia, zriaďovateľovi súkromnej základnej umeleckej školy, zriaďovateľovi súkromnej jazykovej školy a zriaďovateľovi súkromného školského zariadenia finančné prostriedky na mzdy a prevádzku len na dieťa, žiaka alebo na poslucháča do dovŕšenia 15 rokov veku.</w:t>
      </w:r>
    </w:p>
    <w:p w14:paraId="3976E3C9" w14:textId="77777777" w:rsidR="001B0BD6" w:rsidRPr="001B0BD6" w:rsidRDefault="001B0BD6" w:rsidP="001B0BD6">
      <w:pPr>
        <w:keepNext/>
        <w:widowControl/>
        <w:autoSpaceDE/>
        <w:autoSpaceDN w:val="0"/>
        <w:spacing w:before="0" w:after="0"/>
        <w:rPr>
          <w:color w:val="0D0D0D"/>
        </w:rPr>
      </w:pPr>
    </w:p>
    <w:p w14:paraId="6B384876" w14:textId="6940BBF1" w:rsidR="009C2DF8" w:rsidRPr="009C2DF8" w:rsidRDefault="009C2DF8" w:rsidP="009C2DF8">
      <w:pPr>
        <w:pStyle w:val="Odsekzoznamu"/>
        <w:keepNext/>
        <w:widowControl/>
        <w:autoSpaceDE/>
        <w:autoSpaceDN w:val="0"/>
        <w:spacing w:before="0" w:after="0"/>
        <w:ind w:left="0"/>
        <w:rPr>
          <w:color w:val="0D0D0D"/>
        </w:rPr>
      </w:pPr>
      <w:r w:rsidRPr="009C2DF8">
        <w:rPr>
          <w:color w:val="0D0D0D"/>
        </w:rPr>
        <w:t>(2) Samosprávny kraj poskytne v roku 2022 zriaďovateľovi cirkevnej základnej umeleckej školy, zriaďovateľovi cirkevnej jazykovej školy, zriaďovateľovi cirkevného školského zariadenia, zriaďovateľovi súkromnej základnej umeleckej školy, zriaďovateľovi súkromnej jazykovej školy a zriaďovateľovi súkromného školského zariadenia finančné prostriedky na mzdy a prevádzku len na dieťa, žiaka alebo na poslucháča nad 15 rokov veku.</w:t>
      </w:r>
    </w:p>
    <w:p w14:paraId="7D5C572B" w14:textId="77777777" w:rsidR="009C2DF8" w:rsidRDefault="009C2DF8" w:rsidP="009C2DF8">
      <w:pPr>
        <w:pStyle w:val="Odsekzoznamu"/>
        <w:keepNext/>
        <w:widowControl/>
        <w:autoSpaceDE/>
        <w:autoSpaceDN w:val="0"/>
        <w:spacing w:before="0" w:after="0"/>
        <w:ind w:left="0"/>
        <w:rPr>
          <w:color w:val="0D0D0D"/>
        </w:rPr>
      </w:pPr>
    </w:p>
    <w:p w14:paraId="717F5271" w14:textId="69BE2F06" w:rsidR="00810126" w:rsidRDefault="009C2DF8" w:rsidP="009C2DF8">
      <w:pPr>
        <w:pStyle w:val="Odsekzoznamu"/>
        <w:keepNext/>
        <w:widowControl/>
        <w:numPr>
          <w:ilvl w:val="0"/>
          <w:numId w:val="27"/>
        </w:numPr>
        <w:autoSpaceDE/>
        <w:autoSpaceDN w:val="0"/>
        <w:spacing w:before="0" w:after="0"/>
        <w:ind w:left="0" w:hanging="76"/>
        <w:rPr>
          <w:color w:val="0D0D0D"/>
        </w:rPr>
      </w:pPr>
      <w:r>
        <w:rPr>
          <w:color w:val="0D0D0D"/>
        </w:rPr>
        <w:t xml:space="preserve">Obec uzatvorí zmluvu o financovaní </w:t>
      </w:r>
      <w:r w:rsidR="00810126">
        <w:rPr>
          <w:color w:val="0D0D0D"/>
        </w:rPr>
        <w:t xml:space="preserve">s príslušným zriaďovateľom </w:t>
      </w:r>
      <w:r>
        <w:rPr>
          <w:color w:val="0D0D0D"/>
        </w:rPr>
        <w:t>na rok 2022 do 31. januára 2022 na základe údajov o počte detí, žiakov a poslucháčov podľa stavu k 15. septembru</w:t>
      </w:r>
      <w:r w:rsidR="00301986">
        <w:rPr>
          <w:color w:val="0D0D0D"/>
        </w:rPr>
        <w:t xml:space="preserve"> 2021</w:t>
      </w:r>
      <w:r w:rsidR="00810126">
        <w:rPr>
          <w:color w:val="0D0D0D"/>
        </w:rPr>
        <w:t>;</w:t>
      </w:r>
      <w:r w:rsidR="00810126" w:rsidRPr="00810126">
        <w:t xml:space="preserve"> </w:t>
      </w:r>
      <w:r w:rsidR="00810126">
        <w:rPr>
          <w:color w:val="0D0D0D"/>
        </w:rPr>
        <w:t>a</w:t>
      </w:r>
      <w:r w:rsidR="00810126" w:rsidRPr="00810126">
        <w:rPr>
          <w:color w:val="0D0D0D"/>
        </w:rPr>
        <w:t xml:space="preserve">k </w:t>
      </w:r>
      <w:r w:rsidR="00810126">
        <w:rPr>
          <w:color w:val="0D0D0D"/>
        </w:rPr>
        <w:t>zmluv</w:t>
      </w:r>
      <w:r w:rsidR="00F3690B">
        <w:rPr>
          <w:color w:val="0D0D0D"/>
        </w:rPr>
        <w:t>a</w:t>
      </w:r>
      <w:r w:rsidR="00810126">
        <w:rPr>
          <w:color w:val="0D0D0D"/>
        </w:rPr>
        <w:t xml:space="preserve"> o financovaní na rok 2022 </w:t>
      </w:r>
      <w:r w:rsidR="00F3690B">
        <w:rPr>
          <w:color w:val="0D0D0D"/>
        </w:rPr>
        <w:t>nebude uzatvorená v tejto lehote</w:t>
      </w:r>
      <w:r w:rsidR="00810126" w:rsidRPr="00810126">
        <w:rPr>
          <w:color w:val="0D0D0D"/>
        </w:rPr>
        <w:t xml:space="preserve">, </w:t>
      </w:r>
      <w:r w:rsidR="00810126">
        <w:rPr>
          <w:color w:val="0D0D0D"/>
        </w:rPr>
        <w:t>obec</w:t>
      </w:r>
      <w:r w:rsidR="00810126" w:rsidRPr="00810126">
        <w:rPr>
          <w:color w:val="0D0D0D"/>
        </w:rPr>
        <w:t xml:space="preserve"> je povinn</w:t>
      </w:r>
      <w:r w:rsidR="00810126">
        <w:rPr>
          <w:color w:val="0D0D0D"/>
        </w:rPr>
        <w:t>á</w:t>
      </w:r>
      <w:r w:rsidR="00810126" w:rsidRPr="00810126">
        <w:rPr>
          <w:color w:val="0D0D0D"/>
        </w:rPr>
        <w:t xml:space="preserve"> poskyt</w:t>
      </w:r>
      <w:r w:rsidR="00F3690B">
        <w:rPr>
          <w:color w:val="0D0D0D"/>
        </w:rPr>
        <w:t>ovať</w:t>
      </w:r>
      <w:r w:rsidR="00810126" w:rsidRPr="00810126">
        <w:rPr>
          <w:color w:val="0D0D0D"/>
        </w:rPr>
        <w:t xml:space="preserve"> finančné prostriedky na mzdy a prevádzku príslušnému zriaďovateľovi v plnej výške sumy určenej na mzdy a prevádzku na žiaka základnej umeleckej školy, poslucháča jazykovej školy, dieťa materskej školy</w:t>
      </w:r>
      <w:r w:rsidR="00810126" w:rsidRPr="00810126">
        <w:rPr>
          <w:color w:val="0D0D0D"/>
          <w:vertAlign w:val="superscript"/>
        </w:rPr>
        <w:t>30b</w:t>
      </w:r>
      <w:r w:rsidR="00810126" w:rsidRPr="00810126">
        <w:rPr>
          <w:color w:val="0D0D0D"/>
        </w:rPr>
        <w:t>) a dieťa školského zariadenia vypočítanej podľa osobitného predpisu,</w:t>
      </w:r>
      <w:r w:rsidR="00876ECA" w:rsidRPr="00876ECA">
        <w:rPr>
          <w:rFonts w:eastAsiaTheme="minorHAnsi"/>
          <w:vertAlign w:val="superscript"/>
          <w:lang w:eastAsia="en-US"/>
        </w:rPr>
        <w:t xml:space="preserve"> </w:t>
      </w:r>
      <w:r w:rsidR="00876ECA" w:rsidRPr="00876ECA">
        <w:rPr>
          <w:color w:val="0D0D0D"/>
          <w:vertAlign w:val="superscript"/>
        </w:rPr>
        <w:t>30ea</w:t>
      </w:r>
      <w:r w:rsidR="00876ECA" w:rsidRPr="00876ECA">
        <w:rPr>
          <w:color w:val="0D0D0D"/>
        </w:rPr>
        <w:t>)</w:t>
      </w:r>
      <w:r w:rsidR="00810126" w:rsidRPr="00810126">
        <w:rPr>
          <w:color w:val="0D0D0D"/>
        </w:rPr>
        <w:t xml:space="preserve"> do 20. kalendárneho dňa príslušného mesiaca.</w:t>
      </w:r>
    </w:p>
    <w:p w14:paraId="43D8B91A" w14:textId="77777777" w:rsidR="00810126" w:rsidRDefault="00810126" w:rsidP="00810126">
      <w:pPr>
        <w:pStyle w:val="Odsekzoznamu"/>
        <w:keepNext/>
        <w:widowControl/>
        <w:autoSpaceDE/>
        <w:autoSpaceDN w:val="0"/>
        <w:spacing w:before="0" w:after="0"/>
        <w:ind w:left="0"/>
        <w:rPr>
          <w:color w:val="0D0D0D"/>
        </w:rPr>
      </w:pPr>
    </w:p>
    <w:p w14:paraId="3B36DD17" w14:textId="06DE2940" w:rsidR="00154D2B" w:rsidRPr="00810126" w:rsidRDefault="00810126" w:rsidP="00810126">
      <w:pPr>
        <w:pStyle w:val="Odsekzoznamu"/>
        <w:numPr>
          <w:ilvl w:val="0"/>
          <w:numId w:val="27"/>
        </w:numPr>
        <w:ind w:left="284"/>
        <w:rPr>
          <w:color w:val="0D0D0D"/>
        </w:rPr>
      </w:pPr>
      <w:r>
        <w:rPr>
          <w:color w:val="0D0D0D"/>
        </w:rPr>
        <w:t>Samosprávny kraj</w:t>
      </w:r>
      <w:r w:rsidRPr="00810126">
        <w:rPr>
          <w:color w:val="0D0D0D"/>
        </w:rPr>
        <w:t xml:space="preserve"> uzatvorí zmluvu o financovaní </w:t>
      </w:r>
      <w:r>
        <w:rPr>
          <w:color w:val="0D0D0D"/>
        </w:rPr>
        <w:t xml:space="preserve">s príslušným zriaďovateľom </w:t>
      </w:r>
      <w:r w:rsidRPr="00810126">
        <w:rPr>
          <w:color w:val="0D0D0D"/>
        </w:rPr>
        <w:t xml:space="preserve">na rok 2022 do 31. januára 2022 na základe údajov o počte detí, žiakov a poslucháčov podľa stavu k 15. septembru 2021; </w:t>
      </w:r>
      <w:r w:rsidR="00F3690B" w:rsidRPr="00F3690B">
        <w:rPr>
          <w:color w:val="0D0D0D"/>
        </w:rPr>
        <w:t>ak zmluva o financovaní na rok 2022 nebude uzatvorená v tejto lehote</w:t>
      </w:r>
      <w:r w:rsidR="00F3690B">
        <w:rPr>
          <w:color w:val="0D0D0D"/>
        </w:rPr>
        <w:t xml:space="preserve">, </w:t>
      </w:r>
      <w:r>
        <w:rPr>
          <w:color w:val="0D0D0D"/>
        </w:rPr>
        <w:t xml:space="preserve">samosprávny kraj </w:t>
      </w:r>
      <w:r w:rsidRPr="00810126">
        <w:rPr>
          <w:color w:val="0D0D0D"/>
        </w:rPr>
        <w:t>je povinn</w:t>
      </w:r>
      <w:r>
        <w:rPr>
          <w:color w:val="0D0D0D"/>
        </w:rPr>
        <w:t>ý</w:t>
      </w:r>
      <w:r w:rsidRPr="00810126">
        <w:rPr>
          <w:color w:val="0D0D0D"/>
        </w:rPr>
        <w:t xml:space="preserve"> poskyt</w:t>
      </w:r>
      <w:r w:rsidR="00F3690B">
        <w:rPr>
          <w:color w:val="0D0D0D"/>
        </w:rPr>
        <w:t>ovať</w:t>
      </w:r>
      <w:r w:rsidRPr="00810126">
        <w:rPr>
          <w:color w:val="0D0D0D"/>
        </w:rPr>
        <w:t xml:space="preserve"> finančné prostriedky na mzdy a prevádzku príslušnému zriaďovateľovi v plnej výške sumy určenej na mzdy a prevádzku na žiaka základnej umeleckej školy, poslucháča jazykovej školy a dieťa školského zariadenia</w:t>
      </w:r>
      <w:r w:rsidR="00B06E6F" w:rsidRPr="00B06E6F">
        <w:rPr>
          <w:rFonts w:eastAsia="Times New Roman"/>
          <w:lang w:eastAsia="sk-SK"/>
        </w:rPr>
        <w:t xml:space="preserve"> </w:t>
      </w:r>
      <w:r w:rsidR="00B06E6F" w:rsidRPr="00B06E6F">
        <w:rPr>
          <w:color w:val="0D0D0D"/>
        </w:rPr>
        <w:t>v zriaďovateľskej pôsobnosti samosprávneho kraja</w:t>
      </w:r>
      <w:r w:rsidRPr="00810126">
        <w:rPr>
          <w:color w:val="0D0D0D"/>
        </w:rPr>
        <w:t xml:space="preserve"> do 20. kalendárneho dňa príslušného mesiaca</w:t>
      </w:r>
      <w:r>
        <w:rPr>
          <w:color w:val="0D0D0D"/>
        </w:rPr>
        <w:t>.</w:t>
      </w:r>
      <w:r w:rsidR="001B0BD6" w:rsidRPr="00810126">
        <w:rPr>
          <w:color w:val="0D0D0D"/>
        </w:rPr>
        <w:t>“.</w:t>
      </w:r>
    </w:p>
    <w:p w14:paraId="42CC7F04" w14:textId="77777777" w:rsidR="002D771B" w:rsidRPr="00CA1F0F" w:rsidRDefault="002D771B" w:rsidP="0045437B">
      <w:pPr>
        <w:keepNext/>
        <w:widowControl/>
        <w:autoSpaceDE/>
        <w:autoSpaceDN w:val="0"/>
        <w:spacing w:before="0" w:after="0"/>
        <w:rPr>
          <w:bCs/>
          <w:cs/>
        </w:rPr>
      </w:pPr>
    </w:p>
    <w:p w14:paraId="3A31971E" w14:textId="77777777" w:rsidR="00154D2B" w:rsidRPr="00CA1F0F" w:rsidRDefault="00154D2B" w:rsidP="0045437B">
      <w:pPr>
        <w:keepNext/>
        <w:widowControl/>
        <w:autoSpaceDE/>
        <w:autoSpaceDN w:val="0"/>
        <w:spacing w:before="0" w:after="0"/>
        <w:jc w:val="center"/>
        <w:rPr>
          <w:cs/>
        </w:rPr>
      </w:pPr>
      <w:r w:rsidRPr="00CA1F0F">
        <w:rPr>
          <w:bCs/>
          <w:cs/>
        </w:rPr>
        <w:t>Čl. II</w:t>
      </w:r>
    </w:p>
    <w:p w14:paraId="1B7F2B7F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</w:p>
    <w:p w14:paraId="78B4798E" w14:textId="41DC79A3" w:rsidR="00154D2B" w:rsidRPr="00CA1F0F" w:rsidRDefault="00154D2B" w:rsidP="0045437B">
      <w:pPr>
        <w:spacing w:before="0" w:after="0"/>
        <w:rPr>
          <w:color w:val="0D0D0D" w:themeColor="text1" w:themeTint="F2"/>
          <w:cs/>
        </w:rPr>
      </w:pPr>
      <w:r w:rsidRPr="00CA1F0F">
        <w:rPr>
          <w:color w:val="0D0D0D" w:themeColor="text1" w:themeTint="F2"/>
          <w:cs/>
        </w:rPr>
        <w:t xml:space="preserve">Zákon č. 597/2003 Z. z. o financovaní základných škôl, stredných škôl a školských zariadení </w:t>
      </w:r>
      <w:r w:rsidRPr="00CA1F0F">
        <w:rPr>
          <w:color w:val="0D0D0D" w:themeColor="text1" w:themeTint="F2"/>
          <w:shd w:val="clear" w:color="auto" w:fill="FFFFFF"/>
        </w:rPr>
        <w:t>v znení zákona č. </w:t>
      </w:r>
      <w:hyperlink r:id="rId39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523/2004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40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564/2004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41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689/2006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42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245/2008 Z. z.</w:t>
        </w:r>
      </w:hyperlink>
      <w:r w:rsidRPr="00CA1F0F">
        <w:rPr>
          <w:color w:val="0D0D0D" w:themeColor="text1" w:themeTint="F2"/>
          <w:shd w:val="clear" w:color="auto" w:fill="FFFFFF"/>
        </w:rPr>
        <w:t>, zákona č. </w:t>
      </w:r>
      <w:hyperlink r:id="rId43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462/2008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44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179/2009 Z. z.</w:t>
        </w:r>
      </w:hyperlink>
      <w:r w:rsidRPr="00CA1F0F">
        <w:rPr>
          <w:color w:val="0D0D0D" w:themeColor="text1" w:themeTint="F2"/>
          <w:shd w:val="clear" w:color="auto" w:fill="FFFFFF"/>
        </w:rPr>
        <w:t>, zákona č. </w:t>
      </w:r>
      <w:hyperlink r:id="rId45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184/2009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46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38/2011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47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390/2011 Z. z.</w:t>
        </w:r>
      </w:hyperlink>
      <w:r w:rsidRPr="00CA1F0F">
        <w:rPr>
          <w:color w:val="0D0D0D" w:themeColor="text1" w:themeTint="F2"/>
          <w:shd w:val="clear" w:color="auto" w:fill="FFFFFF"/>
        </w:rPr>
        <w:t>, zákona č. </w:t>
      </w:r>
      <w:hyperlink r:id="rId48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325/2012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49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345/2012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0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81/2013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1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464/2013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2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307/2014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3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377/2014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4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61/2015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5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188/2015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6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125/2016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7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182/2017 Z. z.</w:t>
        </w:r>
      </w:hyperlink>
      <w:r w:rsidRPr="00CA1F0F">
        <w:rPr>
          <w:color w:val="0D0D0D" w:themeColor="text1" w:themeTint="F2"/>
          <w:shd w:val="clear" w:color="auto" w:fill="FFFFFF"/>
        </w:rPr>
        <w:t>, zákona č. </w:t>
      </w:r>
      <w:hyperlink r:id="rId58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209/2018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9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367/2018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60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209/2019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61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381/2019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62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93/2020 Z. z.</w:t>
        </w:r>
      </w:hyperlink>
      <w:r w:rsidR="007F725E" w:rsidRPr="00CA1F0F">
        <w:rPr>
          <w:color w:val="0D0D0D" w:themeColor="text1" w:themeTint="F2"/>
          <w:shd w:val="clear" w:color="auto" w:fill="FFFFFF"/>
        </w:rPr>
        <w:t>,</w:t>
      </w:r>
      <w:r w:rsidRPr="00CA1F0F">
        <w:rPr>
          <w:color w:val="0D0D0D" w:themeColor="text1" w:themeTint="F2"/>
          <w:shd w:val="clear" w:color="auto" w:fill="FFFFFF"/>
        </w:rPr>
        <w:t xml:space="preserve"> zákona č. </w:t>
      </w:r>
      <w:hyperlink r:id="rId63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371/2020 Z. z.</w:t>
        </w:r>
      </w:hyperlink>
      <w:r w:rsidR="007F725E" w:rsidRPr="00CA1F0F">
        <w:rPr>
          <w:color w:val="0D0D0D" w:themeColor="text1" w:themeTint="F2"/>
          <w:cs/>
        </w:rPr>
        <w:t xml:space="preserve">, zákona č. 271/2021 </w:t>
      </w:r>
      <w:r w:rsidR="00CB2A80" w:rsidRPr="00CA1F0F">
        <w:rPr>
          <w:color w:val="0D0D0D" w:themeColor="text1" w:themeTint="F2"/>
          <w:cs/>
        </w:rPr>
        <w:t>Z. z.</w:t>
      </w:r>
      <w:r w:rsidR="00AC3537">
        <w:rPr>
          <w:rFonts w:hint="cs"/>
          <w:color w:val="0D0D0D" w:themeColor="text1" w:themeTint="F2"/>
          <w:cs/>
        </w:rPr>
        <w:t>,</w:t>
      </w:r>
      <w:r w:rsidR="007F725E" w:rsidRPr="00CA1F0F">
        <w:rPr>
          <w:color w:val="0D0D0D" w:themeColor="text1" w:themeTint="F2"/>
          <w:cs/>
        </w:rPr>
        <w:t xml:space="preserve"> zákona č. 273/2021 Z. z. </w:t>
      </w:r>
      <w:r w:rsidR="00882EEB">
        <w:rPr>
          <w:rFonts w:hint="cs"/>
          <w:color w:val="0D0D0D" w:themeColor="text1" w:themeTint="F2"/>
          <w:cs/>
        </w:rPr>
        <w:t xml:space="preserve">a zákona č. 415/2021 Z. z. </w:t>
      </w:r>
      <w:r w:rsidRPr="00CA1F0F">
        <w:rPr>
          <w:color w:val="0D0D0D" w:themeColor="text1" w:themeTint="F2"/>
          <w:cs/>
        </w:rPr>
        <w:t>sa mení</w:t>
      </w:r>
      <w:r w:rsidR="00CB2A80" w:rsidRPr="00CA1F0F">
        <w:rPr>
          <w:color w:val="0D0D0D" w:themeColor="text1" w:themeTint="F2"/>
          <w:cs/>
        </w:rPr>
        <w:t xml:space="preserve"> a dopĺňa</w:t>
      </w:r>
      <w:r w:rsidRPr="00CA1F0F">
        <w:rPr>
          <w:color w:val="0D0D0D" w:themeColor="text1" w:themeTint="F2"/>
          <w:cs/>
        </w:rPr>
        <w:t xml:space="preserve"> takto:</w:t>
      </w:r>
    </w:p>
    <w:p w14:paraId="7604EC47" w14:textId="77777777" w:rsidR="00154D2B" w:rsidRPr="00CA1F0F" w:rsidRDefault="00154D2B" w:rsidP="0045437B">
      <w:pPr>
        <w:rPr>
          <w:color w:val="0D0D0D" w:themeColor="text1" w:themeTint="F2"/>
          <w:shd w:val="clear" w:color="auto" w:fill="FFFFFF"/>
        </w:rPr>
      </w:pPr>
    </w:p>
    <w:p w14:paraId="1C475FF8" w14:textId="31850328" w:rsidR="001A519B" w:rsidRDefault="00080661" w:rsidP="00580713">
      <w:pPr>
        <w:keepNext/>
        <w:widowControl/>
        <w:spacing w:before="0" w:after="0"/>
        <w:rPr>
          <w:color w:val="0D0D0D" w:themeColor="text1" w:themeTint="F2"/>
        </w:rPr>
      </w:pPr>
      <w:r w:rsidRPr="00CA1F0F">
        <w:rPr>
          <w:rFonts w:hint="cs"/>
          <w:color w:val="0D0D0D" w:themeColor="text1" w:themeTint="F2"/>
          <w:cs/>
        </w:rPr>
        <w:t>1</w:t>
      </w:r>
      <w:r w:rsidR="00154D2B" w:rsidRPr="00CA1F0F">
        <w:rPr>
          <w:color w:val="0D0D0D" w:themeColor="text1" w:themeTint="F2"/>
          <w:cs/>
        </w:rPr>
        <w:t>.</w:t>
      </w:r>
      <w:r w:rsidR="00154D2B" w:rsidRPr="00CA1F0F">
        <w:rPr>
          <w:color w:val="0D0D0D" w:themeColor="text1" w:themeTint="F2"/>
          <w:cs/>
        </w:rPr>
        <w:tab/>
        <w:t>V § 4aa ods</w:t>
      </w:r>
      <w:r w:rsidR="00606AA0" w:rsidRPr="00CA1F0F">
        <w:rPr>
          <w:color w:val="0D0D0D" w:themeColor="text1" w:themeTint="F2"/>
          <w:cs/>
        </w:rPr>
        <w:t xml:space="preserve">. 3 </w:t>
      </w:r>
      <w:r w:rsidR="005C2664" w:rsidRPr="00CA1F0F">
        <w:rPr>
          <w:color w:val="0D0D0D" w:themeColor="text1" w:themeTint="F2"/>
          <w:cs/>
        </w:rPr>
        <w:t xml:space="preserve">úvodnej vete </w:t>
      </w:r>
      <w:r w:rsidR="00606AA0" w:rsidRPr="00CA1F0F">
        <w:rPr>
          <w:color w:val="0D0D0D" w:themeColor="text1" w:themeTint="F2"/>
          <w:cs/>
        </w:rPr>
        <w:t xml:space="preserve">sa </w:t>
      </w:r>
      <w:r w:rsidR="005C2664" w:rsidRPr="00CA1F0F">
        <w:rPr>
          <w:color w:val="0D0D0D" w:themeColor="text1" w:themeTint="F2"/>
          <w:cs/>
        </w:rPr>
        <w:t xml:space="preserve">slová </w:t>
      </w:r>
      <w:r w:rsidR="00BB2B71" w:rsidRPr="00CA1F0F">
        <w:rPr>
          <w:color w:val="0D0D0D" w:themeColor="text1" w:themeTint="F2"/>
        </w:rPr>
        <w:t>„</w:t>
      </w:r>
      <w:r w:rsidR="002B7601" w:rsidRPr="00CA1F0F">
        <w:rPr>
          <w:color w:val="0D0D0D" w:themeColor="text1" w:themeTint="F2"/>
        </w:rPr>
        <w:t>verejnej školy, materskej školy zriadenej obcou, štátnej materskej školy, cirkevnej školy</w:t>
      </w:r>
      <w:r w:rsidR="00BB2B71" w:rsidRPr="00CA1F0F">
        <w:rPr>
          <w:color w:val="0D0D0D" w:themeColor="text1" w:themeTint="F2"/>
        </w:rPr>
        <w:t>“</w:t>
      </w:r>
      <w:r w:rsidR="002B7601" w:rsidRPr="00CA1F0F">
        <w:rPr>
          <w:rFonts w:hint="cs"/>
          <w:color w:val="0D0D0D" w:themeColor="text1" w:themeTint="F2"/>
          <w:cs/>
        </w:rPr>
        <w:t xml:space="preserve"> nahrádzajú slovami </w:t>
      </w:r>
      <w:r w:rsidR="002B7601" w:rsidRPr="00CA1F0F">
        <w:rPr>
          <w:color w:val="0D0D0D" w:themeColor="text1" w:themeTint="F2"/>
        </w:rPr>
        <w:t>„</w:t>
      </w:r>
      <w:bookmarkStart w:id="16" w:name="_Hlk83135743"/>
      <w:r w:rsidR="002B7601" w:rsidRPr="00CA1F0F">
        <w:rPr>
          <w:color w:val="0D0D0D" w:themeColor="text1" w:themeTint="F2"/>
        </w:rPr>
        <w:t>materskej školy zriadenej obcou, štátnej materskej školy</w:t>
      </w:r>
      <w:bookmarkEnd w:id="16"/>
      <w:r w:rsidR="002B7601" w:rsidRPr="00CA1F0F">
        <w:rPr>
          <w:color w:val="0D0D0D" w:themeColor="text1" w:themeTint="F2"/>
        </w:rPr>
        <w:t>“.</w:t>
      </w:r>
    </w:p>
    <w:p w14:paraId="56D6D751" w14:textId="77777777" w:rsidR="00580713" w:rsidRPr="00CA1F0F" w:rsidRDefault="00580713" w:rsidP="00580713">
      <w:pPr>
        <w:keepNext/>
        <w:widowControl/>
        <w:spacing w:before="0" w:after="0"/>
        <w:rPr>
          <w:color w:val="0D0D0D" w:themeColor="text1" w:themeTint="F2"/>
        </w:rPr>
      </w:pPr>
    </w:p>
    <w:p w14:paraId="79396BA8" w14:textId="50C9AACE" w:rsidR="004E555A" w:rsidRPr="00CA1F0F" w:rsidRDefault="00580713" w:rsidP="0045437B">
      <w:pPr>
        <w:spacing w:after="0"/>
        <w:rPr>
          <w:color w:val="0D0D0D" w:themeColor="text1" w:themeTint="F2"/>
          <w:shd w:val="clear" w:color="auto" w:fill="FFFFFF"/>
        </w:rPr>
      </w:pPr>
      <w:r>
        <w:rPr>
          <w:color w:val="0D0D0D" w:themeColor="text1" w:themeTint="F2"/>
        </w:rPr>
        <w:t>2</w:t>
      </w:r>
      <w:r w:rsidR="001225EA" w:rsidRPr="00CA1F0F">
        <w:rPr>
          <w:color w:val="0D0D0D" w:themeColor="text1" w:themeTint="F2"/>
        </w:rPr>
        <w:t>.</w:t>
      </w:r>
      <w:r w:rsidR="001225EA" w:rsidRPr="00CA1F0F">
        <w:rPr>
          <w:color w:val="0D0D0D" w:themeColor="text1" w:themeTint="F2"/>
        </w:rPr>
        <w:tab/>
        <w:t xml:space="preserve">V § 6a ods. 3 </w:t>
      </w:r>
      <w:r w:rsidR="001225EA" w:rsidRPr="00CA1F0F">
        <w:rPr>
          <w:color w:val="0D0D0D" w:themeColor="text1" w:themeTint="F2"/>
          <w:shd w:val="clear" w:color="auto" w:fill="FFFFFF"/>
        </w:rPr>
        <w:t>sa za slovom „veci“ vypúšťa čiarka a slová „kapitálových výdavkov“.</w:t>
      </w:r>
    </w:p>
    <w:p w14:paraId="0E734AA5" w14:textId="78034A05" w:rsidR="00F044DF" w:rsidRPr="00CA1F0F" w:rsidRDefault="00F044DF" w:rsidP="0045437B">
      <w:pPr>
        <w:spacing w:after="0"/>
      </w:pPr>
    </w:p>
    <w:p w14:paraId="313B96DB" w14:textId="592517CE" w:rsidR="00F044DF" w:rsidRPr="00CA1F0F" w:rsidRDefault="00580713" w:rsidP="0045437B">
      <w:pPr>
        <w:spacing w:after="0"/>
        <w:rPr>
          <w:color w:val="494949"/>
          <w:shd w:val="clear" w:color="auto" w:fill="FFFFFF"/>
        </w:rPr>
      </w:pPr>
      <w:r>
        <w:t>3</w:t>
      </w:r>
      <w:r w:rsidR="00F044DF" w:rsidRPr="00CA1F0F">
        <w:t xml:space="preserve">. </w:t>
      </w:r>
      <w:r w:rsidR="00F044DF" w:rsidRPr="00CA1F0F">
        <w:tab/>
        <w:t>V § 7a ods. 1 písm. a</w:t>
      </w:r>
      <w:r w:rsidR="00951A61" w:rsidRPr="00CA1F0F">
        <w:t>)</w:t>
      </w:r>
      <w:r w:rsidR="00152684" w:rsidRPr="00CA1F0F">
        <w:t xml:space="preserve"> </w:t>
      </w:r>
      <w:r w:rsidR="00951A61" w:rsidRPr="00CA1F0F">
        <w:t xml:space="preserve">sa </w:t>
      </w:r>
      <w:r w:rsidR="00F044DF" w:rsidRPr="00CA1F0F">
        <w:t>vypúšťa bodkočiarka a slová</w:t>
      </w:r>
      <w:r w:rsidR="00F044DF" w:rsidRPr="00CA1F0F">
        <w:rPr>
          <w:color w:val="494949"/>
          <w:shd w:val="clear" w:color="auto" w:fill="FFFFFF"/>
        </w:rPr>
        <w:t xml:space="preserve"> „v cirkevných školách a v súkromných školách žiakov do dovŕšenia 15 rokov veku“.</w:t>
      </w:r>
    </w:p>
    <w:p w14:paraId="64875978" w14:textId="7044B52A" w:rsidR="00152684" w:rsidRDefault="00152684" w:rsidP="0045437B">
      <w:pPr>
        <w:spacing w:after="0"/>
      </w:pPr>
    </w:p>
    <w:p w14:paraId="16E6F90E" w14:textId="767215D7" w:rsidR="00613484" w:rsidRDefault="00F0060E" w:rsidP="0045437B">
      <w:pPr>
        <w:spacing w:after="0"/>
      </w:pPr>
      <w:r w:rsidRPr="00F0060E">
        <w:t xml:space="preserve">4. </w:t>
      </w:r>
      <w:r>
        <w:tab/>
      </w:r>
      <w:r w:rsidRPr="00F0060E">
        <w:t>V § 7a ods. 1 písm. c) sa vypúšťa bodkočiarka a slová „v cirkevných školách a v súkromných školách poslucháčov do dovŕšenia 15 rokov veku“.</w:t>
      </w:r>
    </w:p>
    <w:p w14:paraId="56B7E3FE" w14:textId="77777777" w:rsidR="00613484" w:rsidRPr="00CA1F0F" w:rsidRDefault="00613484" w:rsidP="0045437B">
      <w:pPr>
        <w:spacing w:after="0"/>
      </w:pPr>
    </w:p>
    <w:p w14:paraId="34ED9964" w14:textId="2B28E16F" w:rsidR="005528DB" w:rsidRPr="00CA1F0F" w:rsidRDefault="00F0060E" w:rsidP="0045437B">
      <w:pPr>
        <w:spacing w:after="0"/>
      </w:pPr>
      <w:r>
        <w:t>5</w:t>
      </w:r>
      <w:r w:rsidR="005528DB" w:rsidRPr="00CA1F0F">
        <w:t>.</w:t>
      </w:r>
      <w:r w:rsidR="005528DB" w:rsidRPr="00CA1F0F">
        <w:tab/>
      </w:r>
      <w:r w:rsidR="00123318" w:rsidRPr="00123318">
        <w:t>Za § 9m sa vkladá § 9n</w:t>
      </w:r>
      <w:r w:rsidR="005528DB" w:rsidRPr="00CA1F0F">
        <w:t>, ktorý vrátane nadpisu znie:</w:t>
      </w:r>
    </w:p>
    <w:p w14:paraId="51EEAAC4" w14:textId="458DB7FF" w:rsidR="005528DB" w:rsidRPr="00CA1F0F" w:rsidRDefault="005528DB" w:rsidP="0045437B">
      <w:pPr>
        <w:spacing w:after="0"/>
      </w:pPr>
    </w:p>
    <w:p w14:paraId="68D88987" w14:textId="77777777" w:rsidR="00950CDE" w:rsidRPr="00CA1F0F" w:rsidRDefault="00950CDE" w:rsidP="0045437B">
      <w:pPr>
        <w:spacing w:after="0"/>
      </w:pPr>
    </w:p>
    <w:p w14:paraId="6A66DF2A" w14:textId="5A5D33B1" w:rsidR="001B0BD6" w:rsidRPr="001B0BD6" w:rsidRDefault="001B0BD6" w:rsidP="001B0BD6">
      <w:pPr>
        <w:keepNext/>
        <w:widowControl/>
        <w:spacing w:before="0" w:after="0"/>
        <w:jc w:val="center"/>
        <w:rPr>
          <w:rFonts w:eastAsia="Calibri"/>
          <w:lang w:eastAsia="en-US"/>
        </w:rPr>
      </w:pPr>
      <w:r w:rsidRPr="001B0BD6">
        <w:rPr>
          <w:rFonts w:eastAsia="Calibri"/>
          <w:lang w:eastAsia="en-US"/>
        </w:rPr>
        <w:t xml:space="preserve">„§ </w:t>
      </w:r>
      <w:r w:rsidR="00123318">
        <w:rPr>
          <w:rFonts w:eastAsia="Calibri"/>
          <w:lang w:eastAsia="en-US"/>
        </w:rPr>
        <w:t>9n</w:t>
      </w:r>
    </w:p>
    <w:p w14:paraId="078C3836" w14:textId="4494FB5F" w:rsidR="001B0BD6" w:rsidRPr="001B0BD6" w:rsidRDefault="001B0BD6" w:rsidP="001B0BD6">
      <w:pPr>
        <w:keepNext/>
        <w:widowControl/>
        <w:spacing w:before="0" w:after="0"/>
        <w:jc w:val="center"/>
        <w:rPr>
          <w:rFonts w:eastAsia="Calibri"/>
          <w:lang w:eastAsia="en-US"/>
        </w:rPr>
      </w:pPr>
      <w:r w:rsidRPr="001B0BD6">
        <w:rPr>
          <w:rFonts w:eastAsia="Calibri"/>
          <w:lang w:eastAsia="en-US"/>
        </w:rPr>
        <w:t>Prechodné ustanoveni</w:t>
      </w:r>
      <w:r w:rsidR="00301986">
        <w:rPr>
          <w:rFonts w:eastAsia="Calibri"/>
          <w:lang w:eastAsia="en-US"/>
        </w:rPr>
        <w:t>e</w:t>
      </w:r>
      <w:r w:rsidRPr="001B0BD6">
        <w:rPr>
          <w:rFonts w:eastAsia="Calibri"/>
          <w:lang w:eastAsia="en-US"/>
        </w:rPr>
        <w:t xml:space="preserve"> k úpravám účinným </w:t>
      </w:r>
      <w:r w:rsidR="00F0060E" w:rsidRPr="00F0060E">
        <w:rPr>
          <w:rFonts w:eastAsia="Calibri"/>
          <w:lang w:eastAsia="en-US"/>
        </w:rPr>
        <w:t>od 1. januára 2022</w:t>
      </w:r>
    </w:p>
    <w:p w14:paraId="29551CF3" w14:textId="77777777" w:rsidR="001B0BD6" w:rsidRPr="001B0BD6" w:rsidRDefault="001B0BD6" w:rsidP="001B0BD6">
      <w:pPr>
        <w:keepNext/>
        <w:widowControl/>
        <w:spacing w:before="0" w:after="0"/>
        <w:rPr>
          <w:rFonts w:eastAsia="Calibri"/>
          <w:lang w:eastAsia="en-US"/>
        </w:rPr>
      </w:pPr>
    </w:p>
    <w:p w14:paraId="41446BFF" w14:textId="7B92AA2D" w:rsidR="001B0BD6" w:rsidRPr="001B0BD6" w:rsidRDefault="001B0BD6" w:rsidP="001B0BD6">
      <w:pPr>
        <w:keepNext/>
        <w:widowControl/>
        <w:spacing w:before="0" w:after="0"/>
        <w:rPr>
          <w:rFonts w:eastAsia="Calibri"/>
          <w:lang w:eastAsia="en-US"/>
        </w:rPr>
      </w:pPr>
      <w:r w:rsidRPr="001B0BD6">
        <w:rPr>
          <w:rFonts w:eastAsia="Calibri"/>
          <w:lang w:eastAsia="en-US"/>
        </w:rPr>
        <w:t>Na účely rozdeľovania a poukazovania výnosu dane z príjmov obciam na rok 2022 sa použijú údaje o počte detí, žiakov a poslucháčov cirkevných základných umeleckých škôl, cirkevných jazykových škôl, cirkevných materských škôl a cirkevných školských zariadení, súkromných základných umeleckých škôl, súkromných jazykových škôl, súkromných materských škôl a súkromných školských zariadení podľa stavu k 15. septembru 2021.</w:t>
      </w:r>
      <w:r w:rsidR="009C2DF8">
        <w:rPr>
          <w:rFonts w:eastAsia="Calibri"/>
          <w:lang w:eastAsia="en-US"/>
        </w:rPr>
        <w:t>“.</w:t>
      </w:r>
    </w:p>
    <w:p w14:paraId="78EFE7AE" w14:textId="77777777" w:rsidR="001B0BD6" w:rsidRPr="001B0BD6" w:rsidRDefault="001B0BD6" w:rsidP="001B0BD6">
      <w:pPr>
        <w:keepNext/>
        <w:widowControl/>
        <w:spacing w:before="0" w:after="0"/>
        <w:rPr>
          <w:rFonts w:eastAsia="Calibri"/>
          <w:lang w:eastAsia="en-US"/>
        </w:rPr>
      </w:pPr>
    </w:p>
    <w:p w14:paraId="6AD03A49" w14:textId="285D7953" w:rsidR="00154D2B" w:rsidRDefault="00154D2B" w:rsidP="0045437B">
      <w:pPr>
        <w:spacing w:after="0"/>
      </w:pPr>
    </w:p>
    <w:p w14:paraId="25043567" w14:textId="62E64DEE" w:rsidR="00BA57E5" w:rsidRDefault="00BA57E5" w:rsidP="0045437B">
      <w:pPr>
        <w:spacing w:after="0"/>
      </w:pPr>
    </w:p>
    <w:p w14:paraId="3848877E" w14:textId="077E0BE1" w:rsidR="00BA57E5" w:rsidRDefault="00BA57E5" w:rsidP="0045437B">
      <w:pPr>
        <w:spacing w:after="0"/>
      </w:pPr>
    </w:p>
    <w:p w14:paraId="099A7DC4" w14:textId="008AB2FB" w:rsidR="00BA57E5" w:rsidRDefault="00BA57E5" w:rsidP="0045437B">
      <w:pPr>
        <w:spacing w:after="0"/>
      </w:pPr>
    </w:p>
    <w:p w14:paraId="6400F2A4" w14:textId="05E79787" w:rsidR="00BA57E5" w:rsidRDefault="00BA57E5" w:rsidP="0045437B">
      <w:pPr>
        <w:spacing w:after="0"/>
      </w:pPr>
    </w:p>
    <w:p w14:paraId="20ACCBEB" w14:textId="3A38A028" w:rsidR="00BA57E5" w:rsidRDefault="00BA57E5" w:rsidP="0045437B">
      <w:pPr>
        <w:spacing w:after="0"/>
      </w:pPr>
    </w:p>
    <w:p w14:paraId="2964FAEB" w14:textId="0A299493" w:rsidR="00BA57E5" w:rsidRDefault="00BA57E5" w:rsidP="0045437B">
      <w:pPr>
        <w:spacing w:after="0"/>
      </w:pPr>
    </w:p>
    <w:p w14:paraId="78357C8D" w14:textId="5CBDD336" w:rsidR="00BA57E5" w:rsidRDefault="00BA57E5" w:rsidP="0045437B">
      <w:pPr>
        <w:spacing w:after="0"/>
      </w:pPr>
    </w:p>
    <w:p w14:paraId="795C9D2C" w14:textId="246397F3" w:rsidR="00BA57E5" w:rsidRDefault="00BA57E5" w:rsidP="0045437B">
      <w:pPr>
        <w:spacing w:after="0"/>
      </w:pPr>
    </w:p>
    <w:p w14:paraId="1BC90019" w14:textId="73DCE1E9" w:rsidR="00BA57E5" w:rsidRDefault="00BA57E5" w:rsidP="0045437B">
      <w:pPr>
        <w:spacing w:after="0"/>
      </w:pPr>
    </w:p>
    <w:p w14:paraId="7BD3B04F" w14:textId="4B845179" w:rsidR="00BA57E5" w:rsidRDefault="00BA57E5" w:rsidP="0045437B">
      <w:pPr>
        <w:spacing w:after="0"/>
      </w:pPr>
    </w:p>
    <w:p w14:paraId="2E366ABF" w14:textId="54A62AFA" w:rsidR="00BA57E5" w:rsidRDefault="00BA57E5" w:rsidP="0045437B">
      <w:pPr>
        <w:spacing w:after="0"/>
      </w:pPr>
    </w:p>
    <w:p w14:paraId="05CBA180" w14:textId="7B78726B" w:rsidR="00BA57E5" w:rsidRDefault="00BA57E5" w:rsidP="0045437B">
      <w:pPr>
        <w:spacing w:after="0"/>
      </w:pPr>
    </w:p>
    <w:p w14:paraId="56CA735F" w14:textId="7F9D56F7" w:rsidR="00BA57E5" w:rsidRDefault="00BA57E5" w:rsidP="0045437B">
      <w:pPr>
        <w:spacing w:after="0"/>
      </w:pPr>
    </w:p>
    <w:p w14:paraId="521E2BC1" w14:textId="006E97E8" w:rsidR="00BA57E5" w:rsidRDefault="00BA57E5" w:rsidP="0045437B">
      <w:pPr>
        <w:spacing w:after="0"/>
      </w:pPr>
    </w:p>
    <w:p w14:paraId="2DC65049" w14:textId="45E8E173" w:rsidR="00BA57E5" w:rsidRDefault="00BA57E5" w:rsidP="0045437B">
      <w:pPr>
        <w:spacing w:after="0"/>
      </w:pPr>
    </w:p>
    <w:p w14:paraId="121DE56C" w14:textId="1C2F8D0D" w:rsidR="00BA57E5" w:rsidRDefault="00BA57E5" w:rsidP="0045437B">
      <w:pPr>
        <w:spacing w:after="0"/>
      </w:pPr>
    </w:p>
    <w:p w14:paraId="6742DC20" w14:textId="77777777" w:rsidR="00BA57E5" w:rsidRPr="00CA1F0F" w:rsidRDefault="00BA57E5" w:rsidP="0045437B">
      <w:pPr>
        <w:spacing w:after="0"/>
      </w:pPr>
    </w:p>
    <w:p w14:paraId="5158E2BA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  <w:r w:rsidRPr="00CA1F0F">
        <w:rPr>
          <w:bCs/>
          <w:cs/>
        </w:rPr>
        <w:t>Čl. III</w:t>
      </w:r>
    </w:p>
    <w:p w14:paraId="59FEDC1A" w14:textId="77777777" w:rsidR="00154D2B" w:rsidRPr="00CA1F0F" w:rsidRDefault="00154D2B" w:rsidP="0045437B">
      <w:pPr>
        <w:spacing w:before="0" w:after="0"/>
        <w:rPr>
          <w:bCs/>
          <w:cs/>
        </w:rPr>
      </w:pPr>
    </w:p>
    <w:p w14:paraId="1E23C372" w14:textId="1D954F69" w:rsidR="00A92FA5" w:rsidRDefault="00154D2B" w:rsidP="00B43016">
      <w:pPr>
        <w:rPr>
          <w:cs/>
        </w:rPr>
      </w:pPr>
      <w:r w:rsidRPr="00CA1F0F">
        <w:rPr>
          <w:cs/>
        </w:rPr>
        <w:t xml:space="preserve">Tento zákon nadobúda účinnosť 1. </w:t>
      </w:r>
      <w:r w:rsidR="008465CA" w:rsidRPr="00CA1F0F">
        <w:rPr>
          <w:rFonts w:hint="cs"/>
          <w:cs/>
        </w:rPr>
        <w:t>januára</w:t>
      </w:r>
      <w:r w:rsidRPr="00CA1F0F">
        <w:rPr>
          <w:cs/>
        </w:rPr>
        <w:t xml:space="preserve"> 202</w:t>
      </w:r>
      <w:r w:rsidR="008465CA" w:rsidRPr="00CA1F0F">
        <w:rPr>
          <w:rFonts w:hint="cs"/>
          <w:cs/>
        </w:rPr>
        <w:t>2</w:t>
      </w:r>
      <w:r w:rsidRPr="00CA1F0F">
        <w:rPr>
          <w:cs/>
        </w:rPr>
        <w:t xml:space="preserve">.  </w:t>
      </w:r>
    </w:p>
    <w:p w14:paraId="04142745" w14:textId="66A22892" w:rsidR="00BA57E5" w:rsidRDefault="00BA57E5" w:rsidP="00B43016">
      <w:pPr>
        <w:rPr>
          <w:cs/>
        </w:rPr>
      </w:pPr>
    </w:p>
    <w:p w14:paraId="75FB4905" w14:textId="62C589A2" w:rsidR="00BA57E5" w:rsidRDefault="00BA57E5" w:rsidP="00B43016">
      <w:pPr>
        <w:rPr>
          <w:cs/>
        </w:rPr>
      </w:pPr>
    </w:p>
    <w:p w14:paraId="20D6D25A" w14:textId="41B9893E" w:rsidR="00BA57E5" w:rsidRDefault="00BA57E5" w:rsidP="00BA57E5">
      <w:pPr>
        <w:spacing w:after="0"/>
        <w:rPr>
          <w:rFonts w:eastAsia="Times New Roman"/>
        </w:rPr>
      </w:pPr>
    </w:p>
    <w:p w14:paraId="05D2F069" w14:textId="4058D7FC" w:rsidR="00BA57E5" w:rsidRDefault="00BA57E5" w:rsidP="00BA57E5">
      <w:pPr>
        <w:spacing w:after="0"/>
        <w:rPr>
          <w:rFonts w:eastAsia="Times New Roman"/>
        </w:rPr>
      </w:pPr>
    </w:p>
    <w:p w14:paraId="2B62B7B7" w14:textId="5340D715" w:rsidR="00BA57E5" w:rsidRDefault="00BA57E5" w:rsidP="00BA57E5">
      <w:pPr>
        <w:spacing w:after="0"/>
        <w:rPr>
          <w:rFonts w:eastAsia="Times New Roman"/>
        </w:rPr>
      </w:pPr>
    </w:p>
    <w:p w14:paraId="798815BF" w14:textId="77777777" w:rsidR="00BA57E5" w:rsidRDefault="00BA57E5" w:rsidP="00BA57E5">
      <w:pPr>
        <w:spacing w:after="0"/>
        <w:rPr>
          <w:rFonts w:eastAsia="Times New Roman"/>
        </w:rPr>
      </w:pPr>
      <w:bookmarkStart w:id="17" w:name="_GoBack"/>
      <w:bookmarkEnd w:id="17"/>
    </w:p>
    <w:p w14:paraId="25B93CD2" w14:textId="5F945DA9" w:rsidR="00BA57E5" w:rsidRDefault="00BA57E5" w:rsidP="00BA57E5">
      <w:pPr>
        <w:spacing w:after="0"/>
        <w:rPr>
          <w:rFonts w:eastAsia="Times New Roman"/>
        </w:rPr>
      </w:pPr>
    </w:p>
    <w:p w14:paraId="59D9FEC6" w14:textId="77777777" w:rsidR="00BA57E5" w:rsidRDefault="00BA57E5" w:rsidP="00BA57E5">
      <w:pPr>
        <w:spacing w:after="0"/>
        <w:rPr>
          <w:rFonts w:eastAsia="Times New Roman"/>
        </w:rPr>
      </w:pPr>
    </w:p>
    <w:p w14:paraId="6C509538" w14:textId="77777777" w:rsidR="00BA57E5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6A796CF8" w14:textId="77777777" w:rsidR="00BA57E5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4F564806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prezident</w:t>
      </w:r>
      <w:r>
        <w:rPr>
          <w:rFonts w:eastAsia="Times New Roman"/>
        </w:rPr>
        <w:t>ka</w:t>
      </w:r>
      <w:r w:rsidRPr="00E106F1">
        <w:rPr>
          <w:rFonts w:eastAsia="Times New Roman"/>
        </w:rPr>
        <w:t xml:space="preserve">  Slovenskej republiky</w:t>
      </w:r>
    </w:p>
    <w:p w14:paraId="3C15F788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31C5DEB8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0EFE092C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42B285AC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55BEE329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171D8745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62DB20B4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0B8293E7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2B70B7B9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predseda Národnej rady Slovenskej republiky</w:t>
      </w:r>
    </w:p>
    <w:p w14:paraId="1E44ED88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55592C28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58FFEBBF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6D03E9D5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4A2E7C5A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746558CA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6F0C4440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44A349A7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474D75FE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</w:p>
    <w:p w14:paraId="01B46173" w14:textId="77777777" w:rsidR="00BA57E5" w:rsidRPr="00E106F1" w:rsidRDefault="00BA57E5" w:rsidP="00BA57E5">
      <w:pPr>
        <w:spacing w:after="0"/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predseda vlády Slovenskej republiky</w:t>
      </w:r>
    </w:p>
    <w:p w14:paraId="000B39E5" w14:textId="77777777" w:rsidR="00BA57E5" w:rsidRPr="00E106F1" w:rsidRDefault="00BA57E5" w:rsidP="00BA57E5">
      <w:pPr>
        <w:spacing w:after="0"/>
        <w:ind w:firstLine="426"/>
        <w:rPr>
          <w:rFonts w:eastAsia="Times New Roman"/>
        </w:rPr>
      </w:pPr>
    </w:p>
    <w:p w14:paraId="49B8B3C0" w14:textId="77777777" w:rsidR="00BA57E5" w:rsidRPr="00E106F1" w:rsidRDefault="00BA57E5" w:rsidP="00BA57E5">
      <w:pPr>
        <w:spacing w:after="0"/>
        <w:ind w:firstLine="426"/>
        <w:rPr>
          <w:rFonts w:eastAsia="Times New Roman"/>
        </w:rPr>
      </w:pPr>
    </w:p>
    <w:p w14:paraId="4DD4A802" w14:textId="77777777" w:rsidR="00BA57E5" w:rsidRDefault="00BA57E5" w:rsidP="00BA57E5"/>
    <w:p w14:paraId="723E26C5" w14:textId="77777777" w:rsidR="00BA57E5" w:rsidRDefault="00BA57E5" w:rsidP="00BA57E5"/>
    <w:p w14:paraId="55624FCC" w14:textId="77777777" w:rsidR="00BA57E5" w:rsidRPr="00271C4B" w:rsidRDefault="00BA57E5" w:rsidP="00BA57E5"/>
    <w:p w14:paraId="4F3DECE2" w14:textId="77777777" w:rsidR="00BA57E5" w:rsidRPr="009563D6" w:rsidRDefault="00BA57E5" w:rsidP="00B43016"/>
    <w:sectPr w:rsidR="00BA57E5" w:rsidRPr="009563D6" w:rsidSect="00AF7E92">
      <w:footerReference w:type="default" r:id="rId6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44A5F" w16cex:dateUtc="2021-09-09T06:54:00Z"/>
  <w16cex:commentExtensible w16cex:durableId="24D26413" w16cex:dateUtc="2021-08-26T17:03:00Z"/>
  <w16cex:commentExtensible w16cex:durableId="24D26443" w16cex:dateUtc="2021-08-26T17:04:00Z"/>
  <w16cex:commentExtensible w16cex:durableId="24D263F5" w16cex:dateUtc="2021-08-26T17:03:00Z"/>
  <w16cex:commentExtensible w16cex:durableId="24D265B5" w16cex:dateUtc="2021-08-26T17:10:00Z"/>
  <w16cex:commentExtensible w16cex:durableId="24D2670E" w16cex:dateUtc="2021-08-26T17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727A8" w14:textId="77777777" w:rsidR="00883D4A" w:rsidRDefault="00883D4A" w:rsidP="00AF7E92">
      <w:pPr>
        <w:spacing w:before="0" w:after="0"/>
      </w:pPr>
      <w:r>
        <w:separator/>
      </w:r>
    </w:p>
  </w:endnote>
  <w:endnote w:type="continuationSeparator" w:id="0">
    <w:p w14:paraId="4025C212" w14:textId="77777777" w:rsidR="00883D4A" w:rsidRDefault="00883D4A" w:rsidP="00AF7E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D50D2" w14:textId="528E2ED1" w:rsidR="002042A9" w:rsidRDefault="002042A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B1383">
      <w:rPr>
        <w:noProof/>
      </w:rPr>
      <w:t>8</w:t>
    </w:r>
    <w:r>
      <w:rPr>
        <w:noProof/>
      </w:rPr>
      <w:fldChar w:fldCharType="end"/>
    </w:r>
  </w:p>
  <w:p w14:paraId="6DD24CB2" w14:textId="77777777" w:rsidR="002042A9" w:rsidRDefault="002042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0EB98" w14:textId="77777777" w:rsidR="00883D4A" w:rsidRDefault="00883D4A" w:rsidP="00AF7E92">
      <w:pPr>
        <w:spacing w:before="0" w:after="0"/>
      </w:pPr>
      <w:r>
        <w:separator/>
      </w:r>
    </w:p>
  </w:footnote>
  <w:footnote w:type="continuationSeparator" w:id="0">
    <w:p w14:paraId="596541BF" w14:textId="77777777" w:rsidR="00883D4A" w:rsidRDefault="00883D4A" w:rsidP="00AF7E9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32"/>
      </w:pPr>
      <w:rPr>
        <w:rFonts w:cs="Times New Roman"/>
      </w:rPr>
    </w:lvl>
    <w:lvl w:ilvl="1" w:tplc="FFFFFFFF">
      <w:start w:val="1"/>
      <w:numFmt w:val="none"/>
      <w:suff w:val="nothing"/>
      <w:lvlText w:val="."/>
      <w:lvlJc w:val="left"/>
      <w:pPr>
        <w:tabs>
          <w:tab w:val="num" w:pos="569"/>
        </w:tabs>
        <w:ind w:left="569" w:hanging="576"/>
      </w:pPr>
      <w:rPr>
        <w:rFonts w:cs="Times New Roman"/>
      </w:rPr>
    </w:lvl>
    <w:lvl w:ilvl="2" w:tplc="FFFFFFFF">
      <w:start w:val="1"/>
      <w:numFmt w:val="none"/>
      <w:suff w:val="nothing"/>
      <w:lvlText w:val="."/>
      <w:lvlJc w:val="left"/>
      <w:pPr>
        <w:tabs>
          <w:tab w:val="num" w:pos="713"/>
        </w:tabs>
        <w:ind w:left="713" w:hanging="720"/>
      </w:pPr>
      <w:rPr>
        <w:rFonts w:cs="Times New Roman"/>
      </w:rPr>
    </w:lvl>
    <w:lvl w:ilvl="3" w:tplc="FFFFFFFF">
      <w:start w:val="1"/>
      <w:numFmt w:val="none"/>
      <w:suff w:val="nothing"/>
      <w:lvlText w:val="."/>
      <w:lvlJc w:val="left"/>
      <w:pPr>
        <w:tabs>
          <w:tab w:val="num" w:pos="857"/>
        </w:tabs>
        <w:ind w:left="857" w:hanging="864"/>
      </w:pPr>
      <w:rPr>
        <w:rFonts w:cs="Times New Roman"/>
      </w:rPr>
    </w:lvl>
    <w:lvl w:ilvl="4" w:tplc="FFFFFFFF">
      <w:start w:val="1"/>
      <w:numFmt w:val="none"/>
      <w:suff w:val="nothing"/>
      <w:lvlText w:val="."/>
      <w:lvlJc w:val="left"/>
      <w:pPr>
        <w:tabs>
          <w:tab w:val="num" w:pos="1001"/>
        </w:tabs>
        <w:ind w:left="1001" w:hanging="1008"/>
      </w:pPr>
      <w:rPr>
        <w:rFonts w:cs="Times New Roman"/>
      </w:rPr>
    </w:lvl>
    <w:lvl w:ilvl="5" w:tplc="FFFFFFFF">
      <w:start w:val="1"/>
      <w:numFmt w:val="none"/>
      <w:suff w:val="nothing"/>
      <w:lvlText w:val="."/>
      <w:lvlJc w:val="left"/>
      <w:pPr>
        <w:tabs>
          <w:tab w:val="num" w:pos="1145"/>
        </w:tabs>
        <w:ind w:left="1145" w:hanging="1152"/>
      </w:pPr>
      <w:rPr>
        <w:rFonts w:cs="Times New Roman"/>
      </w:rPr>
    </w:lvl>
    <w:lvl w:ilvl="6" w:tplc="FFFFFFFF">
      <w:start w:val="1"/>
      <w:numFmt w:val="none"/>
      <w:suff w:val="nothing"/>
      <w:lvlText w:val="."/>
      <w:lvlJc w:val="left"/>
      <w:pPr>
        <w:tabs>
          <w:tab w:val="num" w:pos="1289"/>
        </w:tabs>
        <w:ind w:left="1289" w:hanging="1296"/>
      </w:pPr>
      <w:rPr>
        <w:rFonts w:cs="Times New Roman"/>
      </w:rPr>
    </w:lvl>
    <w:lvl w:ilvl="7" w:tplc="FFFFFFFF">
      <w:start w:val="1"/>
      <w:numFmt w:val="none"/>
      <w:suff w:val="nothing"/>
      <w:lvlText w:val="."/>
      <w:lvlJc w:val="left"/>
      <w:pPr>
        <w:tabs>
          <w:tab w:val="num" w:pos="1433"/>
        </w:tabs>
        <w:ind w:left="1433" w:hanging="1440"/>
      </w:pPr>
      <w:rPr>
        <w:rFonts w:cs="Times New Roman"/>
      </w:rPr>
    </w:lvl>
    <w:lvl w:ilvl="8" w:tplc="FFFFFFFF">
      <w:start w:val="1"/>
      <w:numFmt w:val="none"/>
      <w:suff w:val="nothing"/>
      <w:lvlText w:val="."/>
      <w:lvlJc w:val="left"/>
      <w:pPr>
        <w:tabs>
          <w:tab w:val="num" w:pos="1577"/>
        </w:tabs>
        <w:ind w:left="1577" w:hanging="1584"/>
      </w:pPr>
      <w:rPr>
        <w:rFonts w:cs="Times New Roman"/>
      </w:rPr>
    </w:lvl>
  </w:abstractNum>
  <w:abstractNum w:abstractNumId="1" w15:restartNumberingAfterBreak="0">
    <w:nsid w:val="01F118BF"/>
    <w:multiLevelType w:val="hybridMultilevel"/>
    <w:tmpl w:val="AF82B5C8"/>
    <w:lvl w:ilvl="0" w:tplc="3EF8108A">
      <w:start w:val="1"/>
      <w:numFmt w:val="decimal"/>
      <w:lvlText w:val="(%1)"/>
      <w:lvlJc w:val="left"/>
      <w:pPr>
        <w:ind w:left="375" w:hanging="375"/>
      </w:pPr>
      <w:rPr>
        <w:rFonts w:hint="default"/>
        <w:strike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31424"/>
    <w:multiLevelType w:val="hybridMultilevel"/>
    <w:tmpl w:val="A4E21552"/>
    <w:lvl w:ilvl="0" w:tplc="C9788D1A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85077E0"/>
    <w:multiLevelType w:val="hybridMultilevel"/>
    <w:tmpl w:val="75EA3440"/>
    <w:lvl w:ilvl="0" w:tplc="A0F8D44E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0D0D0D" w:themeColor="text1" w:themeTint="F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C3E9D"/>
    <w:multiLevelType w:val="hybridMultilevel"/>
    <w:tmpl w:val="AC8615F6"/>
    <w:lvl w:ilvl="0" w:tplc="DBC2215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A10B6"/>
    <w:multiLevelType w:val="hybridMultilevel"/>
    <w:tmpl w:val="E8F22CF8"/>
    <w:lvl w:ilvl="0" w:tplc="A3544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34033"/>
    <w:multiLevelType w:val="hybridMultilevel"/>
    <w:tmpl w:val="73284C76"/>
    <w:lvl w:ilvl="0" w:tplc="E2380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55671"/>
    <w:multiLevelType w:val="hybridMultilevel"/>
    <w:tmpl w:val="9E62911E"/>
    <w:lvl w:ilvl="0" w:tplc="521E9A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2EE1A8C"/>
    <w:multiLevelType w:val="hybridMultilevel"/>
    <w:tmpl w:val="ED462DC2"/>
    <w:lvl w:ilvl="0" w:tplc="E54C43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4D50750"/>
    <w:multiLevelType w:val="hybridMultilevel"/>
    <w:tmpl w:val="24F8870E"/>
    <w:lvl w:ilvl="0" w:tplc="BD8A076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52A28"/>
    <w:multiLevelType w:val="hybridMultilevel"/>
    <w:tmpl w:val="ABC65D6E"/>
    <w:lvl w:ilvl="0" w:tplc="F476D8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 w15:restartNumberingAfterBreak="0">
    <w:nsid w:val="397D3D93"/>
    <w:multiLevelType w:val="hybridMultilevel"/>
    <w:tmpl w:val="627E1634"/>
    <w:lvl w:ilvl="0" w:tplc="1D64F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B5E"/>
    <w:multiLevelType w:val="hybridMultilevel"/>
    <w:tmpl w:val="87927A4A"/>
    <w:lvl w:ilvl="0" w:tplc="C28E568A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864A4"/>
    <w:multiLevelType w:val="hybridMultilevel"/>
    <w:tmpl w:val="627E1634"/>
    <w:lvl w:ilvl="0" w:tplc="1D64F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F567D"/>
    <w:multiLevelType w:val="hybridMultilevel"/>
    <w:tmpl w:val="8EACEF68"/>
    <w:lvl w:ilvl="0" w:tplc="F516EB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0DF7516"/>
    <w:multiLevelType w:val="hybridMultilevel"/>
    <w:tmpl w:val="45AE9884"/>
    <w:lvl w:ilvl="0" w:tplc="4B3CA870">
      <w:start w:val="2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70F79"/>
    <w:multiLevelType w:val="hybridMultilevel"/>
    <w:tmpl w:val="D28005FA"/>
    <w:lvl w:ilvl="0" w:tplc="EEA0F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601AA"/>
    <w:multiLevelType w:val="hybridMultilevel"/>
    <w:tmpl w:val="2D22E52E"/>
    <w:lvl w:ilvl="0" w:tplc="A7D07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D7D35"/>
    <w:multiLevelType w:val="hybridMultilevel"/>
    <w:tmpl w:val="80B4EA5C"/>
    <w:lvl w:ilvl="0" w:tplc="65F038B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31DC9"/>
    <w:multiLevelType w:val="hybridMultilevel"/>
    <w:tmpl w:val="452C1B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026B8"/>
    <w:multiLevelType w:val="hybridMultilevel"/>
    <w:tmpl w:val="E65C1E0A"/>
    <w:lvl w:ilvl="0" w:tplc="48B23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43640"/>
    <w:multiLevelType w:val="hybridMultilevel"/>
    <w:tmpl w:val="CA8A8480"/>
    <w:lvl w:ilvl="0" w:tplc="2470549A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564F4F9E"/>
    <w:multiLevelType w:val="hybridMultilevel"/>
    <w:tmpl w:val="12964492"/>
    <w:lvl w:ilvl="0" w:tplc="00D06638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0D0D0D" w:themeColor="text1" w:themeTint="F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441A6"/>
    <w:multiLevelType w:val="hybridMultilevel"/>
    <w:tmpl w:val="FB28DFAA"/>
    <w:lvl w:ilvl="0" w:tplc="2042CD4A">
      <w:start w:val="1"/>
      <w:numFmt w:val="lowerLetter"/>
      <w:lvlText w:val="%1)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2F4139"/>
    <w:multiLevelType w:val="hybridMultilevel"/>
    <w:tmpl w:val="14FA2CE8"/>
    <w:lvl w:ilvl="0" w:tplc="3E442A76">
      <w:start w:val="1"/>
      <w:numFmt w:val="decimal"/>
      <w:lvlText w:val="(%1)"/>
      <w:lvlJc w:val="left"/>
      <w:pPr>
        <w:ind w:left="1785" w:hanging="360"/>
      </w:pPr>
      <w:rPr>
        <w:rFonts w:ascii="Times New Roman" w:eastAsia="SimSu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64764D88"/>
    <w:multiLevelType w:val="hybridMultilevel"/>
    <w:tmpl w:val="F5E86256"/>
    <w:lvl w:ilvl="0" w:tplc="95FC4AD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755D306D"/>
    <w:multiLevelType w:val="hybridMultilevel"/>
    <w:tmpl w:val="A4E21552"/>
    <w:lvl w:ilvl="0" w:tplc="C9788D1A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3"/>
  </w:num>
  <w:num w:numId="3">
    <w:abstractNumId w:val="22"/>
  </w:num>
  <w:num w:numId="4">
    <w:abstractNumId w:val="25"/>
  </w:num>
  <w:num w:numId="5">
    <w:abstractNumId w:val="18"/>
  </w:num>
  <w:num w:numId="6">
    <w:abstractNumId w:val="16"/>
  </w:num>
  <w:num w:numId="7">
    <w:abstractNumId w:val="13"/>
  </w:num>
  <w:num w:numId="8">
    <w:abstractNumId w:val="11"/>
  </w:num>
  <w:num w:numId="9">
    <w:abstractNumId w:val="20"/>
  </w:num>
  <w:num w:numId="10">
    <w:abstractNumId w:val="1"/>
  </w:num>
  <w:num w:numId="11">
    <w:abstractNumId w:val="26"/>
  </w:num>
  <w:num w:numId="12">
    <w:abstractNumId w:val="7"/>
  </w:num>
  <w:num w:numId="13">
    <w:abstractNumId w:val="21"/>
  </w:num>
  <w:num w:numId="14">
    <w:abstractNumId w:val="2"/>
  </w:num>
  <w:num w:numId="15">
    <w:abstractNumId w:val="24"/>
  </w:num>
  <w:num w:numId="16">
    <w:abstractNumId w:val="10"/>
  </w:num>
  <w:num w:numId="17">
    <w:abstractNumId w:val="4"/>
  </w:num>
  <w:num w:numId="18">
    <w:abstractNumId w:val="15"/>
  </w:num>
  <w:num w:numId="19">
    <w:abstractNumId w:val="6"/>
  </w:num>
  <w:num w:numId="20">
    <w:abstractNumId w:val="12"/>
  </w:num>
  <w:num w:numId="21">
    <w:abstractNumId w:val="19"/>
  </w:num>
  <w:num w:numId="22">
    <w:abstractNumId w:val="23"/>
  </w:num>
  <w:num w:numId="23">
    <w:abstractNumId w:val="8"/>
  </w:num>
  <w:num w:numId="24">
    <w:abstractNumId w:val="14"/>
  </w:num>
  <w:num w:numId="25">
    <w:abstractNumId w:val="5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2B"/>
    <w:rsid w:val="00010D9F"/>
    <w:rsid w:val="000151DF"/>
    <w:rsid w:val="000221EB"/>
    <w:rsid w:val="00022CBA"/>
    <w:rsid w:val="00025592"/>
    <w:rsid w:val="000425D2"/>
    <w:rsid w:val="000569E1"/>
    <w:rsid w:val="00061567"/>
    <w:rsid w:val="000655A8"/>
    <w:rsid w:val="000735A4"/>
    <w:rsid w:val="00080661"/>
    <w:rsid w:val="00097544"/>
    <w:rsid w:val="000A6C92"/>
    <w:rsid w:val="000B2D21"/>
    <w:rsid w:val="000B4BA4"/>
    <w:rsid w:val="000D6E7D"/>
    <w:rsid w:val="000E3F48"/>
    <w:rsid w:val="000F3423"/>
    <w:rsid w:val="00111FB2"/>
    <w:rsid w:val="001225EA"/>
    <w:rsid w:val="00123318"/>
    <w:rsid w:val="00127320"/>
    <w:rsid w:val="0012781B"/>
    <w:rsid w:val="001310D2"/>
    <w:rsid w:val="00141937"/>
    <w:rsid w:val="001429CD"/>
    <w:rsid w:val="00152684"/>
    <w:rsid w:val="001537B6"/>
    <w:rsid w:val="00154D2B"/>
    <w:rsid w:val="00174333"/>
    <w:rsid w:val="00175AED"/>
    <w:rsid w:val="001835B9"/>
    <w:rsid w:val="00184791"/>
    <w:rsid w:val="00187A46"/>
    <w:rsid w:val="001972E8"/>
    <w:rsid w:val="001A519B"/>
    <w:rsid w:val="001B0BD6"/>
    <w:rsid w:val="001B3594"/>
    <w:rsid w:val="001C5C67"/>
    <w:rsid w:val="001C5CD0"/>
    <w:rsid w:val="001D1461"/>
    <w:rsid w:val="001E19FF"/>
    <w:rsid w:val="001F42D1"/>
    <w:rsid w:val="00200EFE"/>
    <w:rsid w:val="002042A9"/>
    <w:rsid w:val="00230167"/>
    <w:rsid w:val="00235F3B"/>
    <w:rsid w:val="002401A5"/>
    <w:rsid w:val="00240F93"/>
    <w:rsid w:val="00241940"/>
    <w:rsid w:val="00242871"/>
    <w:rsid w:val="00246BB4"/>
    <w:rsid w:val="002470FF"/>
    <w:rsid w:val="0024769C"/>
    <w:rsid w:val="002528AC"/>
    <w:rsid w:val="00260895"/>
    <w:rsid w:val="00267261"/>
    <w:rsid w:val="002701CE"/>
    <w:rsid w:val="00273D75"/>
    <w:rsid w:val="00282158"/>
    <w:rsid w:val="00284D0B"/>
    <w:rsid w:val="00285640"/>
    <w:rsid w:val="00286142"/>
    <w:rsid w:val="002A3028"/>
    <w:rsid w:val="002B0F8C"/>
    <w:rsid w:val="002B60EA"/>
    <w:rsid w:val="002B6E68"/>
    <w:rsid w:val="002B7601"/>
    <w:rsid w:val="002D771B"/>
    <w:rsid w:val="002E01EA"/>
    <w:rsid w:val="002F2577"/>
    <w:rsid w:val="002F2E98"/>
    <w:rsid w:val="002F6D75"/>
    <w:rsid w:val="003005E8"/>
    <w:rsid w:val="00301109"/>
    <w:rsid w:val="00301986"/>
    <w:rsid w:val="00302D34"/>
    <w:rsid w:val="00312FB3"/>
    <w:rsid w:val="003143A6"/>
    <w:rsid w:val="00322655"/>
    <w:rsid w:val="00326240"/>
    <w:rsid w:val="00340FA0"/>
    <w:rsid w:val="00342C62"/>
    <w:rsid w:val="003520BF"/>
    <w:rsid w:val="00353E48"/>
    <w:rsid w:val="003634FA"/>
    <w:rsid w:val="003651F6"/>
    <w:rsid w:val="00367880"/>
    <w:rsid w:val="00375ED0"/>
    <w:rsid w:val="003775DC"/>
    <w:rsid w:val="00381482"/>
    <w:rsid w:val="00396E75"/>
    <w:rsid w:val="003A318C"/>
    <w:rsid w:val="003A39BC"/>
    <w:rsid w:val="003D43AD"/>
    <w:rsid w:val="0040107B"/>
    <w:rsid w:val="00410B1A"/>
    <w:rsid w:val="00412EC4"/>
    <w:rsid w:val="00413A8C"/>
    <w:rsid w:val="00425F63"/>
    <w:rsid w:val="004265A0"/>
    <w:rsid w:val="004332B7"/>
    <w:rsid w:val="0044119D"/>
    <w:rsid w:val="00446F42"/>
    <w:rsid w:val="00447C4B"/>
    <w:rsid w:val="004503AC"/>
    <w:rsid w:val="0045437B"/>
    <w:rsid w:val="004721A3"/>
    <w:rsid w:val="004835E6"/>
    <w:rsid w:val="00490444"/>
    <w:rsid w:val="004A0CE8"/>
    <w:rsid w:val="004A1F31"/>
    <w:rsid w:val="004A2771"/>
    <w:rsid w:val="004D006D"/>
    <w:rsid w:val="004D18D3"/>
    <w:rsid w:val="004D2520"/>
    <w:rsid w:val="004E0854"/>
    <w:rsid w:val="004E555A"/>
    <w:rsid w:val="004F00FD"/>
    <w:rsid w:val="004F7890"/>
    <w:rsid w:val="00500960"/>
    <w:rsid w:val="005013A4"/>
    <w:rsid w:val="00513432"/>
    <w:rsid w:val="00534D7B"/>
    <w:rsid w:val="005412BF"/>
    <w:rsid w:val="005429B1"/>
    <w:rsid w:val="005431A0"/>
    <w:rsid w:val="00551C6B"/>
    <w:rsid w:val="005528DB"/>
    <w:rsid w:val="00554CED"/>
    <w:rsid w:val="005709B1"/>
    <w:rsid w:val="00576759"/>
    <w:rsid w:val="00580713"/>
    <w:rsid w:val="005843AD"/>
    <w:rsid w:val="005915F6"/>
    <w:rsid w:val="005B319C"/>
    <w:rsid w:val="005B6292"/>
    <w:rsid w:val="005C2664"/>
    <w:rsid w:val="005D2CA5"/>
    <w:rsid w:val="005D66F1"/>
    <w:rsid w:val="005E4092"/>
    <w:rsid w:val="005F4252"/>
    <w:rsid w:val="00606AA0"/>
    <w:rsid w:val="00613484"/>
    <w:rsid w:val="00626C52"/>
    <w:rsid w:val="00657225"/>
    <w:rsid w:val="006661AB"/>
    <w:rsid w:val="006662C2"/>
    <w:rsid w:val="00667EA9"/>
    <w:rsid w:val="006736DD"/>
    <w:rsid w:val="006833A9"/>
    <w:rsid w:val="00696D94"/>
    <w:rsid w:val="006A0170"/>
    <w:rsid w:val="006B2F70"/>
    <w:rsid w:val="006B3985"/>
    <w:rsid w:val="006D2F47"/>
    <w:rsid w:val="006D6FB2"/>
    <w:rsid w:val="006E450D"/>
    <w:rsid w:val="006E458B"/>
    <w:rsid w:val="006F33BE"/>
    <w:rsid w:val="00702DF5"/>
    <w:rsid w:val="00703469"/>
    <w:rsid w:val="0070538A"/>
    <w:rsid w:val="00705D2E"/>
    <w:rsid w:val="007104D1"/>
    <w:rsid w:val="00721585"/>
    <w:rsid w:val="007247D2"/>
    <w:rsid w:val="0073469A"/>
    <w:rsid w:val="00735E41"/>
    <w:rsid w:val="00742AAF"/>
    <w:rsid w:val="0074313C"/>
    <w:rsid w:val="0074438C"/>
    <w:rsid w:val="007500C0"/>
    <w:rsid w:val="00750895"/>
    <w:rsid w:val="00751092"/>
    <w:rsid w:val="007518ED"/>
    <w:rsid w:val="00754000"/>
    <w:rsid w:val="00754F62"/>
    <w:rsid w:val="00756662"/>
    <w:rsid w:val="00763C09"/>
    <w:rsid w:val="00764C0C"/>
    <w:rsid w:val="00773782"/>
    <w:rsid w:val="00774769"/>
    <w:rsid w:val="00777401"/>
    <w:rsid w:val="00785B1A"/>
    <w:rsid w:val="00787763"/>
    <w:rsid w:val="007967F0"/>
    <w:rsid w:val="007A4A78"/>
    <w:rsid w:val="007B04A5"/>
    <w:rsid w:val="007B1383"/>
    <w:rsid w:val="007B64D1"/>
    <w:rsid w:val="007B7579"/>
    <w:rsid w:val="007B7E3C"/>
    <w:rsid w:val="007C6161"/>
    <w:rsid w:val="007D251E"/>
    <w:rsid w:val="007D6BED"/>
    <w:rsid w:val="007F42C2"/>
    <w:rsid w:val="007F6ABD"/>
    <w:rsid w:val="007F725E"/>
    <w:rsid w:val="00810126"/>
    <w:rsid w:val="008248AA"/>
    <w:rsid w:val="00826BAC"/>
    <w:rsid w:val="008320AC"/>
    <w:rsid w:val="008339C4"/>
    <w:rsid w:val="00840500"/>
    <w:rsid w:val="00843023"/>
    <w:rsid w:val="008465CA"/>
    <w:rsid w:val="0085307E"/>
    <w:rsid w:val="00853994"/>
    <w:rsid w:val="00857F0B"/>
    <w:rsid w:val="00871700"/>
    <w:rsid w:val="008718A9"/>
    <w:rsid w:val="0087385A"/>
    <w:rsid w:val="00876ECA"/>
    <w:rsid w:val="00882EEB"/>
    <w:rsid w:val="00883D4A"/>
    <w:rsid w:val="00890444"/>
    <w:rsid w:val="00893C8A"/>
    <w:rsid w:val="008967BC"/>
    <w:rsid w:val="008A79DC"/>
    <w:rsid w:val="008D1C5D"/>
    <w:rsid w:val="008D23CC"/>
    <w:rsid w:val="008D66DE"/>
    <w:rsid w:val="008D7CD3"/>
    <w:rsid w:val="008F4321"/>
    <w:rsid w:val="00910306"/>
    <w:rsid w:val="00913EE4"/>
    <w:rsid w:val="00921B4B"/>
    <w:rsid w:val="009230B8"/>
    <w:rsid w:val="00924B23"/>
    <w:rsid w:val="00932868"/>
    <w:rsid w:val="00932C7A"/>
    <w:rsid w:val="00932F98"/>
    <w:rsid w:val="0094020E"/>
    <w:rsid w:val="00946307"/>
    <w:rsid w:val="00950CDE"/>
    <w:rsid w:val="00951A61"/>
    <w:rsid w:val="009562E4"/>
    <w:rsid w:val="009563D6"/>
    <w:rsid w:val="00957794"/>
    <w:rsid w:val="009605EB"/>
    <w:rsid w:val="00961453"/>
    <w:rsid w:val="00963184"/>
    <w:rsid w:val="009720D3"/>
    <w:rsid w:val="00975F14"/>
    <w:rsid w:val="00982D95"/>
    <w:rsid w:val="0098585B"/>
    <w:rsid w:val="00992ACB"/>
    <w:rsid w:val="00993BF5"/>
    <w:rsid w:val="0099751E"/>
    <w:rsid w:val="009A366C"/>
    <w:rsid w:val="009B3F06"/>
    <w:rsid w:val="009C0A9C"/>
    <w:rsid w:val="009C2D79"/>
    <w:rsid w:val="009C2DF8"/>
    <w:rsid w:val="009D1135"/>
    <w:rsid w:val="009D12FA"/>
    <w:rsid w:val="009E6FD3"/>
    <w:rsid w:val="009F0429"/>
    <w:rsid w:val="00A16609"/>
    <w:rsid w:val="00A239EC"/>
    <w:rsid w:val="00A27D34"/>
    <w:rsid w:val="00A41F15"/>
    <w:rsid w:val="00A54881"/>
    <w:rsid w:val="00A57999"/>
    <w:rsid w:val="00A63136"/>
    <w:rsid w:val="00A72F37"/>
    <w:rsid w:val="00A76CEF"/>
    <w:rsid w:val="00A87790"/>
    <w:rsid w:val="00A87DDB"/>
    <w:rsid w:val="00A90172"/>
    <w:rsid w:val="00A92FA5"/>
    <w:rsid w:val="00AA0EC5"/>
    <w:rsid w:val="00AB158E"/>
    <w:rsid w:val="00AB379F"/>
    <w:rsid w:val="00AB6D10"/>
    <w:rsid w:val="00AC3537"/>
    <w:rsid w:val="00AC5C67"/>
    <w:rsid w:val="00AC7066"/>
    <w:rsid w:val="00AD2DCA"/>
    <w:rsid w:val="00AD5558"/>
    <w:rsid w:val="00AD629C"/>
    <w:rsid w:val="00AE12B0"/>
    <w:rsid w:val="00AF3482"/>
    <w:rsid w:val="00AF7E92"/>
    <w:rsid w:val="00B06694"/>
    <w:rsid w:val="00B06E6F"/>
    <w:rsid w:val="00B1779A"/>
    <w:rsid w:val="00B344B9"/>
    <w:rsid w:val="00B401CF"/>
    <w:rsid w:val="00B43016"/>
    <w:rsid w:val="00B522D0"/>
    <w:rsid w:val="00B538C6"/>
    <w:rsid w:val="00B569ED"/>
    <w:rsid w:val="00B633C3"/>
    <w:rsid w:val="00B67EA3"/>
    <w:rsid w:val="00B76022"/>
    <w:rsid w:val="00B905FA"/>
    <w:rsid w:val="00B93483"/>
    <w:rsid w:val="00B966C0"/>
    <w:rsid w:val="00B97A41"/>
    <w:rsid w:val="00BA3980"/>
    <w:rsid w:val="00BA57E5"/>
    <w:rsid w:val="00BB150C"/>
    <w:rsid w:val="00BB1C8A"/>
    <w:rsid w:val="00BB2B71"/>
    <w:rsid w:val="00BB3A0F"/>
    <w:rsid w:val="00BB48EF"/>
    <w:rsid w:val="00BB660C"/>
    <w:rsid w:val="00BB6A16"/>
    <w:rsid w:val="00BC3CDF"/>
    <w:rsid w:val="00BD27CA"/>
    <w:rsid w:val="00BD3544"/>
    <w:rsid w:val="00BD3F29"/>
    <w:rsid w:val="00BE5C77"/>
    <w:rsid w:val="00BF2197"/>
    <w:rsid w:val="00BF43F6"/>
    <w:rsid w:val="00BF6B40"/>
    <w:rsid w:val="00C03D83"/>
    <w:rsid w:val="00C06812"/>
    <w:rsid w:val="00C13046"/>
    <w:rsid w:val="00C14A76"/>
    <w:rsid w:val="00C20E4A"/>
    <w:rsid w:val="00C252EF"/>
    <w:rsid w:val="00C27605"/>
    <w:rsid w:val="00C4081D"/>
    <w:rsid w:val="00C41E8F"/>
    <w:rsid w:val="00C477FE"/>
    <w:rsid w:val="00C54D06"/>
    <w:rsid w:val="00C609E0"/>
    <w:rsid w:val="00C73324"/>
    <w:rsid w:val="00C75DD6"/>
    <w:rsid w:val="00C8017E"/>
    <w:rsid w:val="00C82E3F"/>
    <w:rsid w:val="00CA1F0F"/>
    <w:rsid w:val="00CA2874"/>
    <w:rsid w:val="00CA2FAE"/>
    <w:rsid w:val="00CA37DC"/>
    <w:rsid w:val="00CA61C8"/>
    <w:rsid w:val="00CA6EDF"/>
    <w:rsid w:val="00CB0882"/>
    <w:rsid w:val="00CB2A80"/>
    <w:rsid w:val="00CC1435"/>
    <w:rsid w:val="00CC430F"/>
    <w:rsid w:val="00CC7400"/>
    <w:rsid w:val="00CD0116"/>
    <w:rsid w:val="00CD1577"/>
    <w:rsid w:val="00CD3276"/>
    <w:rsid w:val="00CF34D2"/>
    <w:rsid w:val="00D07ADE"/>
    <w:rsid w:val="00D07D1F"/>
    <w:rsid w:val="00D2121A"/>
    <w:rsid w:val="00D80F17"/>
    <w:rsid w:val="00D82F82"/>
    <w:rsid w:val="00D8687C"/>
    <w:rsid w:val="00D96B13"/>
    <w:rsid w:val="00DA6E64"/>
    <w:rsid w:val="00DB2447"/>
    <w:rsid w:val="00DB6C6F"/>
    <w:rsid w:val="00DC1B93"/>
    <w:rsid w:val="00DD6A46"/>
    <w:rsid w:val="00DD79B5"/>
    <w:rsid w:val="00DE25B4"/>
    <w:rsid w:val="00DF0571"/>
    <w:rsid w:val="00E01597"/>
    <w:rsid w:val="00E02735"/>
    <w:rsid w:val="00E23DDE"/>
    <w:rsid w:val="00E2727D"/>
    <w:rsid w:val="00E308FD"/>
    <w:rsid w:val="00E64334"/>
    <w:rsid w:val="00E65BD5"/>
    <w:rsid w:val="00E664D6"/>
    <w:rsid w:val="00E84AD2"/>
    <w:rsid w:val="00E84D03"/>
    <w:rsid w:val="00E8560A"/>
    <w:rsid w:val="00E863EF"/>
    <w:rsid w:val="00E87DFA"/>
    <w:rsid w:val="00E93D93"/>
    <w:rsid w:val="00E95FBA"/>
    <w:rsid w:val="00EA3F5A"/>
    <w:rsid w:val="00EA7392"/>
    <w:rsid w:val="00EC2AAD"/>
    <w:rsid w:val="00EC72F6"/>
    <w:rsid w:val="00ED1EDE"/>
    <w:rsid w:val="00ED4B7B"/>
    <w:rsid w:val="00ED75C1"/>
    <w:rsid w:val="00EF44B8"/>
    <w:rsid w:val="00EF46DA"/>
    <w:rsid w:val="00F0060E"/>
    <w:rsid w:val="00F03400"/>
    <w:rsid w:val="00F044DF"/>
    <w:rsid w:val="00F21693"/>
    <w:rsid w:val="00F27B97"/>
    <w:rsid w:val="00F3690B"/>
    <w:rsid w:val="00F36DFA"/>
    <w:rsid w:val="00F45AF5"/>
    <w:rsid w:val="00F56DE4"/>
    <w:rsid w:val="00F65785"/>
    <w:rsid w:val="00F662B6"/>
    <w:rsid w:val="00F8051E"/>
    <w:rsid w:val="00F95A31"/>
    <w:rsid w:val="00F97881"/>
    <w:rsid w:val="00FA0647"/>
    <w:rsid w:val="00FB1B39"/>
    <w:rsid w:val="00FD2314"/>
    <w:rsid w:val="00FD2B52"/>
    <w:rsid w:val="00FD68BD"/>
    <w:rsid w:val="00FE5F6A"/>
    <w:rsid w:val="00FE6707"/>
    <w:rsid w:val="00FF254F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171B"/>
  <w15:docId w15:val="{DE758E9B-DA09-4551-8FD4-3EAD8426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D2B"/>
    <w:pPr>
      <w:widowControl w:val="0"/>
      <w:suppressAutoHyphens/>
      <w:autoSpaceDE w:val="0"/>
      <w:spacing w:before="60" w:after="6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4D2B"/>
    <w:pPr>
      <w:keepNext/>
      <w:widowControl/>
      <w:numPr>
        <w:numId w:val="1"/>
      </w:numPr>
      <w:tabs>
        <w:tab w:val="clear" w:pos="425"/>
        <w:tab w:val="left" w:pos="432"/>
      </w:tabs>
      <w:spacing w:before="360" w:after="120"/>
      <w:jc w:val="center"/>
      <w:outlineLvl w:val="0"/>
    </w:pPr>
    <w:rPr>
      <w:bCs/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4D2B"/>
    <w:rPr>
      <w:rFonts w:ascii="Times New Roman" w:eastAsia="SimSun" w:hAnsi="Times New Roman" w:cs="Times New Roman"/>
      <w:bCs/>
      <w:kern w:val="2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154D2B"/>
    <w:pPr>
      <w:ind w:left="708"/>
    </w:pPr>
  </w:style>
  <w:style w:type="paragraph" w:styleId="Pta">
    <w:name w:val="footer"/>
    <w:basedOn w:val="Normlny"/>
    <w:link w:val="PtaChar"/>
    <w:uiPriority w:val="99"/>
    <w:rsid w:val="00154D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4D2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154D2B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82F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82F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82F8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2F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2F8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2F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2F82"/>
    <w:rPr>
      <w:rFonts w:ascii="Tahoma" w:eastAsia="SimSun" w:hAnsi="Tahoma" w:cs="Tahoma"/>
      <w:sz w:val="16"/>
      <w:szCs w:val="16"/>
      <w:lang w:eastAsia="zh-C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B0F8C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B0F8C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2B0F8C"/>
    <w:rPr>
      <w:vertAlign w:val="superscript"/>
    </w:rPr>
  </w:style>
  <w:style w:type="paragraph" w:customStyle="1" w:styleId="Default">
    <w:name w:val="Default"/>
    <w:rsid w:val="00022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651F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BB3A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6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7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65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40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328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259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05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985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64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79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84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60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13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584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636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20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294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93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8060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14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5742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17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0764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88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579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997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021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094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817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860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2636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08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481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63749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3009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159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79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92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307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5960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41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4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94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15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3831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34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067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71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0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848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54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0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6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3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1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9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4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ypreludi.sk/zz/2006-689" TargetMode="External"/><Relationship Id="rId18" Type="http://schemas.openxmlformats.org/officeDocument/2006/relationships/hyperlink" Target="https://www.zakonypreludi.sk/zz/2009-214" TargetMode="External"/><Relationship Id="rId26" Type="http://schemas.openxmlformats.org/officeDocument/2006/relationships/hyperlink" Target="https://www.zakonypreludi.sk/zz/2015-422" TargetMode="External"/><Relationship Id="rId39" Type="http://schemas.openxmlformats.org/officeDocument/2006/relationships/hyperlink" Target="https://www.zakonypreludi.sk/zz/2004-523" TargetMode="External"/><Relationship Id="rId21" Type="http://schemas.openxmlformats.org/officeDocument/2006/relationships/hyperlink" Target="https://www.zakonypreludi.sk/zz/2012-345" TargetMode="External"/><Relationship Id="rId34" Type="http://schemas.openxmlformats.org/officeDocument/2006/relationships/hyperlink" Target="https://www.zakonypreludi.sk/zz/2019-138" TargetMode="External"/><Relationship Id="rId42" Type="http://schemas.openxmlformats.org/officeDocument/2006/relationships/hyperlink" Target="https://www.zakonypreludi.sk/zz/2008-245" TargetMode="External"/><Relationship Id="rId47" Type="http://schemas.openxmlformats.org/officeDocument/2006/relationships/hyperlink" Target="https://www.zakonypreludi.sk/zz/2011-390" TargetMode="External"/><Relationship Id="rId50" Type="http://schemas.openxmlformats.org/officeDocument/2006/relationships/hyperlink" Target="https://www.zakonypreludi.sk/zz/2013-81" TargetMode="External"/><Relationship Id="rId55" Type="http://schemas.openxmlformats.org/officeDocument/2006/relationships/hyperlink" Target="https://www.zakonypreludi.sk/zz/2015-188" TargetMode="External"/><Relationship Id="rId63" Type="http://schemas.openxmlformats.org/officeDocument/2006/relationships/hyperlink" Target="https://www.zakonypreludi.sk/zz/2020-37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zakonypreludi.sk/zz/2009-179" TargetMode="External"/><Relationship Id="rId29" Type="http://schemas.openxmlformats.org/officeDocument/2006/relationships/hyperlink" Target="https://www.zakonypreludi.sk/zz/2017-1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ypreludi.sk/zz/2005-475" TargetMode="External"/><Relationship Id="rId24" Type="http://schemas.openxmlformats.org/officeDocument/2006/relationships/hyperlink" Target="https://www.zakonypreludi.sk/zz/2015-61" TargetMode="External"/><Relationship Id="rId32" Type="http://schemas.openxmlformats.org/officeDocument/2006/relationships/hyperlink" Target="https://www.zakonypreludi.sk/zz/2018-209" TargetMode="External"/><Relationship Id="rId37" Type="http://schemas.openxmlformats.org/officeDocument/2006/relationships/hyperlink" Target="https://www.zakonypreludi.sk/zz/2019-381" TargetMode="External"/><Relationship Id="rId40" Type="http://schemas.openxmlformats.org/officeDocument/2006/relationships/hyperlink" Target="https://www.zakonypreludi.sk/zz/2004-564" TargetMode="External"/><Relationship Id="rId45" Type="http://schemas.openxmlformats.org/officeDocument/2006/relationships/hyperlink" Target="https://www.zakonypreludi.sk/zz/2009-184" TargetMode="External"/><Relationship Id="rId53" Type="http://schemas.openxmlformats.org/officeDocument/2006/relationships/hyperlink" Target="https://www.zakonypreludi.sk/zz/2014-377" TargetMode="External"/><Relationship Id="rId58" Type="http://schemas.openxmlformats.org/officeDocument/2006/relationships/hyperlink" Target="https://www.zakonypreludi.sk/zz/2018-209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akonypreludi.sk/zz/2008-462" TargetMode="External"/><Relationship Id="rId23" Type="http://schemas.openxmlformats.org/officeDocument/2006/relationships/hyperlink" Target="https://www.zakonypreludi.sk/zz/2013-464" TargetMode="External"/><Relationship Id="rId28" Type="http://schemas.openxmlformats.org/officeDocument/2006/relationships/hyperlink" Target="https://www.zakonypreludi.sk/zz/2017-177" TargetMode="External"/><Relationship Id="rId36" Type="http://schemas.openxmlformats.org/officeDocument/2006/relationships/hyperlink" Target="https://www.zakonypreludi.sk/zz/2019-221" TargetMode="External"/><Relationship Id="rId49" Type="http://schemas.openxmlformats.org/officeDocument/2006/relationships/hyperlink" Target="https://www.zakonypreludi.sk/zz/2012-345" TargetMode="External"/><Relationship Id="rId57" Type="http://schemas.openxmlformats.org/officeDocument/2006/relationships/hyperlink" Target="https://www.zakonypreludi.sk/zz/2017-182" TargetMode="External"/><Relationship Id="rId61" Type="http://schemas.openxmlformats.org/officeDocument/2006/relationships/hyperlink" Target="https://www.zakonypreludi.sk/zz/2019-381" TargetMode="External"/><Relationship Id="rId10" Type="http://schemas.openxmlformats.org/officeDocument/2006/relationships/hyperlink" Target="https://www.zakonypreludi.sk/zz/2005-5" TargetMode="External"/><Relationship Id="rId19" Type="http://schemas.openxmlformats.org/officeDocument/2006/relationships/hyperlink" Target="https://www.zakonypreludi.sk/zz/2011-38" TargetMode="External"/><Relationship Id="rId31" Type="http://schemas.openxmlformats.org/officeDocument/2006/relationships/hyperlink" Target="https://www.zakonypreludi.sk/zz/2018-177" TargetMode="External"/><Relationship Id="rId44" Type="http://schemas.openxmlformats.org/officeDocument/2006/relationships/hyperlink" Target="https://www.zakonypreludi.sk/zz/2009-179" TargetMode="External"/><Relationship Id="rId52" Type="http://schemas.openxmlformats.org/officeDocument/2006/relationships/hyperlink" Target="https://www.zakonypreludi.sk/zz/2014-307" TargetMode="External"/><Relationship Id="rId60" Type="http://schemas.openxmlformats.org/officeDocument/2006/relationships/hyperlink" Target="https://www.zakonypreludi.sk/zz/2019-209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2004-564" TargetMode="External"/><Relationship Id="rId14" Type="http://schemas.openxmlformats.org/officeDocument/2006/relationships/hyperlink" Target="https://www.zakonypreludi.sk/zz/2008-245" TargetMode="External"/><Relationship Id="rId22" Type="http://schemas.openxmlformats.org/officeDocument/2006/relationships/hyperlink" Target="https://www.zakonypreludi.sk/zz/2013-312" TargetMode="External"/><Relationship Id="rId27" Type="http://schemas.openxmlformats.org/officeDocument/2006/relationships/hyperlink" Target="https://www.zakonypreludi.sk/zz/2016-91" TargetMode="External"/><Relationship Id="rId30" Type="http://schemas.openxmlformats.org/officeDocument/2006/relationships/hyperlink" Target="https://www.zakonypreludi.sk/zz/2018-54" TargetMode="External"/><Relationship Id="rId35" Type="http://schemas.openxmlformats.org/officeDocument/2006/relationships/hyperlink" Target="https://www.zakonypreludi.sk/zz/2019-209" TargetMode="External"/><Relationship Id="rId43" Type="http://schemas.openxmlformats.org/officeDocument/2006/relationships/hyperlink" Target="https://www.zakonypreludi.sk/zz/2008-462" TargetMode="External"/><Relationship Id="rId48" Type="http://schemas.openxmlformats.org/officeDocument/2006/relationships/hyperlink" Target="https://www.zakonypreludi.sk/zz/2012-325" TargetMode="External"/><Relationship Id="rId56" Type="http://schemas.openxmlformats.org/officeDocument/2006/relationships/hyperlink" Target="https://www.zakonypreludi.sk/zz/2016-125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zakonypreludi.sk/zz/2004-365" TargetMode="External"/><Relationship Id="rId51" Type="http://schemas.openxmlformats.org/officeDocument/2006/relationships/hyperlink" Target="https://www.zakonypreludi.sk/zz/2013-464" TargetMode="External"/><Relationship Id="rId72" Type="http://schemas.microsoft.com/office/2018/08/relationships/commentsExtensible" Target="commentsExtensible.xml"/><Relationship Id="rId3" Type="http://schemas.openxmlformats.org/officeDocument/2006/relationships/styles" Target="styles.xml"/><Relationship Id="rId12" Type="http://schemas.openxmlformats.org/officeDocument/2006/relationships/hyperlink" Target="https://www.zakonypreludi.sk/zz/2006-279" TargetMode="External"/><Relationship Id="rId17" Type="http://schemas.openxmlformats.org/officeDocument/2006/relationships/hyperlink" Target="https://www.zakonypreludi.sk/zz/2009-184" TargetMode="External"/><Relationship Id="rId25" Type="http://schemas.openxmlformats.org/officeDocument/2006/relationships/hyperlink" Target="https://www.zakonypreludi.sk/zz/2015-188" TargetMode="External"/><Relationship Id="rId33" Type="http://schemas.openxmlformats.org/officeDocument/2006/relationships/hyperlink" Target="https://www.zakonypreludi.sk/zz/2018-365" TargetMode="External"/><Relationship Id="rId38" Type="http://schemas.openxmlformats.org/officeDocument/2006/relationships/hyperlink" Target="https://www.zakonypreludi.sk/zz/2020-93" TargetMode="External"/><Relationship Id="rId46" Type="http://schemas.openxmlformats.org/officeDocument/2006/relationships/hyperlink" Target="https://www.zakonypreludi.sk/zz/2011-38" TargetMode="External"/><Relationship Id="rId59" Type="http://schemas.openxmlformats.org/officeDocument/2006/relationships/hyperlink" Target="https://www.zakonypreludi.sk/zz/2018-367" TargetMode="External"/><Relationship Id="rId20" Type="http://schemas.openxmlformats.org/officeDocument/2006/relationships/hyperlink" Target="https://www.zakonypreludi.sk/zz/2012-325" TargetMode="External"/><Relationship Id="rId41" Type="http://schemas.openxmlformats.org/officeDocument/2006/relationships/hyperlink" Target="https://www.zakonypreludi.sk/zz/2006-689" TargetMode="External"/><Relationship Id="rId54" Type="http://schemas.openxmlformats.org/officeDocument/2006/relationships/hyperlink" Target="https://www.zakonypreludi.sk/zz/2015-61" TargetMode="External"/><Relationship Id="rId62" Type="http://schemas.openxmlformats.org/officeDocument/2006/relationships/hyperlink" Target="https://www.zakonypreludi.sk/zz/2020-9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3A937-BABF-4884-9B6D-55C1AD0C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Podmajerská, Alena</cp:lastModifiedBy>
  <cp:revision>3</cp:revision>
  <cp:lastPrinted>2021-11-25T09:17:00Z</cp:lastPrinted>
  <dcterms:created xsi:type="dcterms:W3CDTF">2021-11-25T09:19:00Z</dcterms:created>
  <dcterms:modified xsi:type="dcterms:W3CDTF">2021-11-25T09:22:00Z</dcterms:modified>
</cp:coreProperties>
</file>