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AE" w:rsidRDefault="003E60AE" w:rsidP="003E60AE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3E60AE" w:rsidRDefault="003E60AE" w:rsidP="003E60AE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3E60AE" w:rsidRDefault="003E60AE" w:rsidP="003E60AE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3E60AE" w:rsidRDefault="003E60AE" w:rsidP="003E60AE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3E60AE" w:rsidRDefault="003E60AE" w:rsidP="003E60AE">
      <w:pPr>
        <w:ind w:left="5664"/>
      </w:pPr>
      <w:r>
        <w:t xml:space="preserve">           </w:t>
      </w:r>
      <w:r>
        <w:t>46</w:t>
      </w:r>
      <w:r>
        <w:t xml:space="preserve">. schôdza výboru                                                                                                   </w:t>
      </w:r>
    </w:p>
    <w:p w:rsidR="003E60AE" w:rsidRDefault="003E60AE" w:rsidP="003E60AE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>
        <w:t>1790</w:t>
      </w:r>
      <w:r>
        <w:t>/2021</w:t>
      </w:r>
    </w:p>
    <w:p w:rsidR="003E60AE" w:rsidRDefault="003E60AE" w:rsidP="003E60AE">
      <w:pPr>
        <w:rPr>
          <w:b/>
          <w:szCs w:val="28"/>
        </w:rPr>
      </w:pPr>
    </w:p>
    <w:p w:rsidR="003E60AE" w:rsidRDefault="003E60AE" w:rsidP="003E60AE">
      <w:pPr>
        <w:rPr>
          <w:b/>
          <w:szCs w:val="28"/>
        </w:rPr>
      </w:pPr>
    </w:p>
    <w:p w:rsidR="003E60AE" w:rsidRDefault="003E60AE" w:rsidP="003E60AE">
      <w:pPr>
        <w:rPr>
          <w:b/>
          <w:szCs w:val="28"/>
        </w:rPr>
      </w:pPr>
      <w:bookmarkStart w:id="0" w:name="_GoBack"/>
      <w:bookmarkEnd w:id="0"/>
    </w:p>
    <w:p w:rsidR="003E60AE" w:rsidRDefault="003E60AE" w:rsidP="003E60AE">
      <w:pPr>
        <w:rPr>
          <w:b/>
          <w:szCs w:val="28"/>
        </w:rPr>
      </w:pPr>
    </w:p>
    <w:p w:rsidR="003E60AE" w:rsidRDefault="003E60AE" w:rsidP="003E60AE">
      <w:pPr>
        <w:rPr>
          <w:b/>
          <w:szCs w:val="28"/>
        </w:rPr>
      </w:pPr>
    </w:p>
    <w:p w:rsidR="003E60AE" w:rsidRDefault="003E60AE" w:rsidP="003E60AE">
      <w:pPr>
        <w:jc w:val="center"/>
        <w:rPr>
          <w:b/>
          <w:szCs w:val="28"/>
        </w:rPr>
      </w:pPr>
      <w:r>
        <w:rPr>
          <w:b/>
          <w:szCs w:val="28"/>
        </w:rPr>
        <w:t>124</w:t>
      </w:r>
    </w:p>
    <w:p w:rsidR="003E60AE" w:rsidRDefault="003E60AE" w:rsidP="003E60AE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3E60AE" w:rsidRDefault="003E60AE" w:rsidP="003E60AE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3E60AE" w:rsidRDefault="003E60AE" w:rsidP="003E60AE">
      <w:pPr>
        <w:jc w:val="center"/>
      </w:pPr>
      <w:r>
        <w:rPr>
          <w:b/>
          <w:bCs/>
        </w:rPr>
        <w:t>pre verejnú správu a regionálny rozvoj</w:t>
      </w:r>
    </w:p>
    <w:p w:rsidR="003E60AE" w:rsidRPr="00416023" w:rsidRDefault="003E60AE" w:rsidP="003E60AE">
      <w:pPr>
        <w:jc w:val="center"/>
        <w:rPr>
          <w:b/>
        </w:rPr>
      </w:pPr>
      <w:r w:rsidRPr="00416023">
        <w:rPr>
          <w:b/>
        </w:rPr>
        <w:t>z</w:t>
      </w:r>
      <w:r>
        <w:rPr>
          <w:b/>
        </w:rPr>
        <w:t> 23. novembra</w:t>
      </w:r>
      <w:r>
        <w:rPr>
          <w:b/>
        </w:rPr>
        <w:t xml:space="preserve"> </w:t>
      </w:r>
      <w:r w:rsidRPr="00416023">
        <w:rPr>
          <w:b/>
        </w:rPr>
        <w:t>2021</w:t>
      </w:r>
    </w:p>
    <w:p w:rsidR="003E60AE" w:rsidRDefault="003E60AE" w:rsidP="003E60AE">
      <w:pPr>
        <w:jc w:val="center"/>
      </w:pPr>
    </w:p>
    <w:p w:rsidR="003E60AE" w:rsidRDefault="003E60AE" w:rsidP="003E60AE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 </w:t>
      </w:r>
      <w:r w:rsidRPr="003E60AE">
        <w:rPr>
          <w:b/>
        </w:rPr>
        <w:t>vládn</w:t>
      </w:r>
      <w:r w:rsidRPr="003E60AE">
        <w:rPr>
          <w:b/>
        </w:rPr>
        <w:t>eho</w:t>
      </w:r>
      <w:r w:rsidRPr="003E60AE">
        <w:rPr>
          <w:b/>
        </w:rPr>
        <w:t xml:space="preserve"> návrh</w:t>
      </w:r>
      <w:r w:rsidRPr="003E60AE">
        <w:rPr>
          <w:b/>
        </w:rPr>
        <w:t>u</w:t>
      </w:r>
      <w:r w:rsidRPr="003E60AE">
        <w:rPr>
          <w:b/>
        </w:rPr>
        <w:t xml:space="preserve"> zákona, ktorým sa mení a dopĺňa zákon č. 180/2014 Z. z. o podmienkach výkonu volebného práva a o zmene  a doplnení niektorých zákonov v znení neskorších predpisov a ktorým sa menia sa dopĺňajú niektoré zákony</w:t>
      </w:r>
      <w:r w:rsidRPr="003072FC">
        <w:t xml:space="preserve"> (tlač 686)</w:t>
      </w:r>
    </w:p>
    <w:p w:rsidR="003E60AE" w:rsidRDefault="003E60AE" w:rsidP="003E60AE">
      <w:pPr>
        <w:ind w:left="708"/>
        <w:jc w:val="both"/>
        <w:rPr>
          <w:b/>
          <w:bCs/>
        </w:rPr>
      </w:pPr>
    </w:p>
    <w:p w:rsidR="003E60AE" w:rsidRDefault="003E60AE" w:rsidP="003E60AE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3E60AE" w:rsidRDefault="003E60AE" w:rsidP="003E60AE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3E60AE" w:rsidRDefault="003E60AE" w:rsidP="003E60AE">
      <w:pPr>
        <w:pStyle w:val="Zkladntext2"/>
        <w:rPr>
          <w:b/>
          <w:bCs/>
          <w:sz w:val="24"/>
          <w:szCs w:val="24"/>
        </w:rPr>
      </w:pPr>
    </w:p>
    <w:p w:rsidR="003E60AE" w:rsidRDefault="003E60AE" w:rsidP="003E60AE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3E60AE" w:rsidRDefault="003E60AE" w:rsidP="003E60AE">
      <w:pPr>
        <w:jc w:val="both"/>
        <w:rPr>
          <w:bCs/>
        </w:rPr>
      </w:pPr>
    </w:p>
    <w:p w:rsidR="003E60AE" w:rsidRDefault="003E60AE" w:rsidP="003E60AE">
      <w:pPr>
        <w:jc w:val="both"/>
        <w:rPr>
          <w:bCs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3E60AE">
        <w:rPr>
          <w:b/>
        </w:rPr>
        <w:t>vládneho návrhu zákona, ktorým sa mení a dopĺňa zákon č. 180/2014 Z. z. o podmienkach výkonu volebného práva a o zmene  a doplnení niektorých zákonov v znení neskorších predpisov a ktorým sa menia sa dopĺňajú niektoré zákony</w:t>
      </w:r>
      <w:r w:rsidRPr="000F3B20">
        <w:rPr>
          <w:b/>
        </w:rPr>
        <w:t xml:space="preserve"> </w:t>
      </w:r>
      <w:r w:rsidRPr="003E60AE">
        <w:t xml:space="preserve">(tlač </w:t>
      </w:r>
      <w:r>
        <w:t>686</w:t>
      </w:r>
      <w:r w:rsidRPr="003E60AE">
        <w:t>)</w:t>
      </w:r>
      <w:r>
        <w:rPr>
          <w:bCs/>
        </w:rPr>
        <w:t xml:space="preserve"> </w:t>
      </w:r>
    </w:p>
    <w:p w:rsidR="003E60AE" w:rsidRDefault="003E60AE" w:rsidP="003E60AE">
      <w:pPr>
        <w:jc w:val="both"/>
        <w:rPr>
          <w:bCs/>
        </w:rPr>
      </w:pPr>
    </w:p>
    <w:p w:rsidR="003E60AE" w:rsidRDefault="003E60AE" w:rsidP="003E60AE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3E60AE" w:rsidRDefault="003E60AE" w:rsidP="003E60AE">
      <w:pPr>
        <w:pStyle w:val="Zkladntext"/>
        <w:rPr>
          <w:b/>
          <w:bCs/>
          <w:sz w:val="24"/>
          <w:szCs w:val="24"/>
        </w:rPr>
      </w:pPr>
    </w:p>
    <w:p w:rsidR="003E60AE" w:rsidRDefault="003E60AE" w:rsidP="003E60AE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Zitu </w:t>
      </w:r>
      <w:proofErr w:type="spellStart"/>
      <w:r>
        <w:rPr>
          <w:b/>
          <w:bCs/>
          <w:sz w:val="24"/>
          <w:szCs w:val="24"/>
        </w:rPr>
        <w:t>Pleštinskú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</w:t>
      </w:r>
      <w:r>
        <w:rPr>
          <w:bCs/>
          <w:sz w:val="24"/>
          <w:szCs w:val="24"/>
        </w:rPr>
        <w:t>ku</w:t>
      </w:r>
      <w:r>
        <w:rPr>
          <w:bCs/>
          <w:sz w:val="24"/>
          <w:szCs w:val="24"/>
        </w:rPr>
        <w:t xml:space="preserve"> výboru ako spravodaj</w:t>
      </w:r>
      <w:r>
        <w:rPr>
          <w:bCs/>
          <w:sz w:val="24"/>
          <w:szCs w:val="24"/>
        </w:rPr>
        <w:t>kyňu</w:t>
      </w:r>
      <w:r>
        <w:rPr>
          <w:bCs/>
          <w:sz w:val="24"/>
          <w:szCs w:val="24"/>
        </w:rPr>
        <w:t xml:space="preserve">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3E60AE" w:rsidRDefault="003E60AE" w:rsidP="003E60AE">
      <w:pPr>
        <w:pStyle w:val="Zkladntext"/>
        <w:rPr>
          <w:b/>
          <w:bCs/>
          <w:sz w:val="24"/>
          <w:szCs w:val="24"/>
        </w:rPr>
      </w:pPr>
    </w:p>
    <w:p w:rsidR="003E60AE" w:rsidRDefault="003E60AE" w:rsidP="003E60AE">
      <w:pPr>
        <w:pStyle w:val="Zkladntext"/>
        <w:rPr>
          <w:b/>
          <w:bCs/>
          <w:sz w:val="24"/>
          <w:szCs w:val="24"/>
        </w:rPr>
      </w:pPr>
    </w:p>
    <w:p w:rsidR="003E60AE" w:rsidRDefault="003E60AE" w:rsidP="003E60AE">
      <w:pPr>
        <w:pStyle w:val="Zkladntext"/>
        <w:rPr>
          <w:b/>
          <w:bCs/>
          <w:sz w:val="24"/>
          <w:szCs w:val="24"/>
        </w:rPr>
      </w:pPr>
    </w:p>
    <w:p w:rsidR="003E60AE" w:rsidRDefault="003E60AE" w:rsidP="003E60AE">
      <w:pPr>
        <w:pStyle w:val="Zkladntext"/>
        <w:rPr>
          <w:b/>
          <w:bCs/>
          <w:sz w:val="24"/>
          <w:szCs w:val="24"/>
        </w:rPr>
      </w:pPr>
    </w:p>
    <w:p w:rsidR="003E60AE" w:rsidRDefault="003E60AE" w:rsidP="003E60AE">
      <w:pPr>
        <w:pStyle w:val="Zkladntext"/>
        <w:rPr>
          <w:b/>
          <w:bCs/>
          <w:sz w:val="24"/>
          <w:szCs w:val="24"/>
        </w:rPr>
      </w:pPr>
    </w:p>
    <w:p w:rsidR="003E60AE" w:rsidRDefault="003E60AE" w:rsidP="003E60AE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</w:t>
      </w:r>
      <w:r>
        <w:rPr>
          <w:b/>
          <w:bCs/>
          <w:sz w:val="24"/>
          <w:szCs w:val="24"/>
        </w:rPr>
        <w:t xml:space="preserve">Jozef  L U K Á Č, v. r. </w:t>
      </w:r>
    </w:p>
    <w:p w:rsidR="003E60AE" w:rsidRDefault="003E60AE" w:rsidP="003E60AE">
      <w:pPr>
        <w:jc w:val="both"/>
      </w:pPr>
      <w:r>
        <w:t xml:space="preserve">                                                                                                            </w:t>
      </w:r>
      <w:r>
        <w:t xml:space="preserve"> </w:t>
      </w:r>
      <w:r>
        <w:t>predseda výboru</w:t>
      </w:r>
    </w:p>
    <w:p w:rsidR="003E60AE" w:rsidRDefault="003E60AE" w:rsidP="003E60AE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3E60AE" w:rsidRDefault="003E60AE" w:rsidP="003E60AE">
      <w:pPr>
        <w:jc w:val="both"/>
        <w:rPr>
          <w:b/>
        </w:rPr>
      </w:pPr>
      <w:r>
        <w:t>overovateľ výboru</w:t>
      </w:r>
    </w:p>
    <w:p w:rsidR="003E60AE" w:rsidRDefault="003E60AE" w:rsidP="003E60AE"/>
    <w:p w:rsidR="003E60AE" w:rsidRDefault="003E60AE" w:rsidP="003E60AE"/>
    <w:p w:rsidR="003E60AE" w:rsidRDefault="003E60AE" w:rsidP="003E60AE"/>
    <w:p w:rsidR="005E6E5B" w:rsidRDefault="005E6E5B"/>
    <w:sectPr w:rsidR="005E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20"/>
    <w:rsid w:val="003E60AE"/>
    <w:rsid w:val="005E6E5B"/>
    <w:rsid w:val="00C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DA86"/>
  <w15:chartTrackingRefBased/>
  <w15:docId w15:val="{49E96A23-0DB1-43A6-8BB9-582D5F4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60AE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60AE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60AE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60AE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60AE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60AE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60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0A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2021-11-19T07:26:00Z</cp:lastPrinted>
  <dcterms:created xsi:type="dcterms:W3CDTF">2021-11-19T07:22:00Z</dcterms:created>
  <dcterms:modified xsi:type="dcterms:W3CDTF">2021-11-19T07:27:00Z</dcterms:modified>
</cp:coreProperties>
</file>