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35383A">
        <w:t>6</w:t>
      </w:r>
      <w:r w:rsidR="00FC1C78" w:rsidRPr="00FC1C78">
        <w:t>.</w:t>
      </w:r>
      <w:r w:rsidR="007E3F8C">
        <w:t xml:space="preserve"> </w:t>
      </w:r>
      <w:r w:rsidRPr="00FC1C78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35383A">
        <w:tab/>
      </w:r>
      <w:r w:rsidRPr="00FC1C78">
        <w:t xml:space="preserve">Číslo: </w:t>
      </w:r>
      <w:r w:rsidR="007E3F8C" w:rsidRPr="007E3F8C">
        <w:t>CRD-18</w:t>
      </w:r>
      <w:r w:rsidR="008338C3">
        <w:t>4</w:t>
      </w:r>
      <w:r w:rsidR="0018080B">
        <w:t>1</w:t>
      </w:r>
      <w:r w:rsidR="007E3F8C" w:rsidRPr="007E3F8C">
        <w:t>/2021</w:t>
      </w:r>
    </w:p>
    <w:p w:rsidR="001D7A2B" w:rsidRDefault="001D7A2B" w:rsidP="001D7A2B">
      <w:pPr>
        <w:pStyle w:val="Bezriadkovania"/>
      </w:pPr>
    </w:p>
    <w:p w:rsidR="00DE7144" w:rsidRDefault="00DE7144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405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35383A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EB0C0B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18080B" w:rsidRPr="0018080B" w:rsidRDefault="007E3F8C" w:rsidP="0018080B">
      <w:pPr>
        <w:jc w:val="both"/>
      </w:pPr>
      <w:r w:rsidRPr="008338C3">
        <w:t xml:space="preserve">k návrhu </w:t>
      </w:r>
      <w:r w:rsidR="008338C3" w:rsidRPr="008338C3">
        <w:rPr>
          <w:rFonts w:cs="Arial"/>
        </w:rPr>
        <w:t xml:space="preserve">skupiny poslancov Národnej rady Slovenskej republiky na vydanie zákona, </w:t>
      </w:r>
      <w:r w:rsidR="0018080B" w:rsidRPr="0018080B">
        <w:t xml:space="preserve">ktorým sa mení a dopĺňa </w:t>
      </w:r>
      <w:r w:rsidR="0018080B" w:rsidRPr="0018080B">
        <w:rPr>
          <w:b/>
        </w:rPr>
        <w:t>zákon č. 596/2003 Z. z. o štátnej správe v školstve a školskej samospráve</w:t>
      </w:r>
      <w:r w:rsidR="0018080B" w:rsidRPr="0018080B">
        <w:t xml:space="preserve"> a o zmene a doplnení niektorých zákonov v znení neskorší</w:t>
      </w:r>
      <w:r w:rsidR="0018080B">
        <w:t>ch predpisov a ktorým sa mení a </w:t>
      </w:r>
      <w:r w:rsidR="0018080B" w:rsidRPr="0018080B">
        <w:t xml:space="preserve">dopĺňa </w:t>
      </w:r>
      <w:r w:rsidR="0018080B" w:rsidRPr="0018080B">
        <w:rPr>
          <w:b/>
        </w:rPr>
        <w:t>zákon č. 597/2003 Z. z. o financovaní zá</w:t>
      </w:r>
      <w:r w:rsidR="0018080B">
        <w:rPr>
          <w:b/>
        </w:rPr>
        <w:t>kladných škôl, stredných škôl a </w:t>
      </w:r>
      <w:r w:rsidR="0018080B" w:rsidRPr="0018080B">
        <w:rPr>
          <w:b/>
        </w:rPr>
        <w:t>školských zariadení</w:t>
      </w:r>
      <w:r w:rsidR="0018080B" w:rsidRPr="0018080B">
        <w:t xml:space="preserve"> v znení neskorších predpisov (tlač 720)</w:t>
      </w:r>
    </w:p>
    <w:p w:rsidR="0018080B" w:rsidRPr="001A6FD1" w:rsidRDefault="0018080B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18080B" w:rsidRPr="0018080B" w:rsidRDefault="00E84F94" w:rsidP="0018080B">
      <w:pPr>
        <w:tabs>
          <w:tab w:val="left" w:pos="1276"/>
        </w:tabs>
        <w:jc w:val="both"/>
      </w:pPr>
      <w:r w:rsidRPr="00FC1C78">
        <w:tab/>
      </w:r>
      <w:r w:rsidR="00AB6969" w:rsidRPr="008338C3">
        <w:t>s</w:t>
      </w:r>
      <w:r w:rsidR="007E3F8C" w:rsidRPr="008338C3">
        <w:t xml:space="preserve"> návrhom </w:t>
      </w:r>
      <w:r w:rsidR="008338C3" w:rsidRPr="008338C3">
        <w:rPr>
          <w:rFonts w:cs="Arial"/>
        </w:rPr>
        <w:t xml:space="preserve">skupiny poslancov Národnej rady Slovenskej republiky na vydanie zákona, </w:t>
      </w:r>
      <w:r w:rsidR="0018080B" w:rsidRPr="0018080B">
        <w:t>ktorým sa mení a dopĺňa zákon č. 596/2003 Z. z</w:t>
      </w:r>
      <w:r w:rsidR="0018080B">
        <w:t>. o štátnej správe v školstve a </w:t>
      </w:r>
      <w:r w:rsidR="0018080B" w:rsidRPr="0018080B">
        <w:t>školskej samospráve a o zmene a doplnení niektorých zákonov v znení neskorších predpisov a ktorým sa mení a dopĺňa zákon č. 597/2003 Z. z. o financovaní základných škôl, stredných škôl a školských zariadení v znení neskorších predpisov (tlač 720)</w:t>
      </w:r>
      <w:r w:rsidR="0018080B">
        <w:t>;</w:t>
      </w:r>
    </w:p>
    <w:p w:rsidR="008338C3" w:rsidRPr="008338C3" w:rsidRDefault="008338C3" w:rsidP="008338C3">
      <w:pPr>
        <w:jc w:val="both"/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8338C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DC0CC1" w:rsidRDefault="00E84F94" w:rsidP="008338C3">
      <w:pPr>
        <w:tabs>
          <w:tab w:val="left" w:pos="1134"/>
        </w:tabs>
        <w:jc w:val="both"/>
        <w:rPr>
          <w:rFonts w:cs="Arial"/>
        </w:rPr>
      </w:pPr>
      <w:r w:rsidRPr="008338C3">
        <w:rPr>
          <w:rFonts w:cs="Arial"/>
          <w:noProof/>
        </w:rPr>
        <w:tab/>
      </w:r>
      <w:r w:rsidR="008338C3" w:rsidRPr="008338C3">
        <w:rPr>
          <w:rFonts w:cs="Arial"/>
          <w:noProof/>
        </w:rPr>
        <w:t xml:space="preserve">  návrh </w:t>
      </w:r>
      <w:r w:rsidR="008338C3" w:rsidRPr="008338C3">
        <w:rPr>
          <w:rFonts w:cs="Arial"/>
        </w:rPr>
        <w:t xml:space="preserve">skupiny poslancov Národnej rady Slovenskej republiky na vydanie zákona, </w:t>
      </w:r>
      <w:r w:rsidR="00DC0CC1" w:rsidRPr="00DC0CC1">
        <w:t>ktorým sa mení a dopĺňa zákon č. 596/2003 Z. z. o štátnej správe v školstve a školskej samospráve a o zmene a doplnení niektorých zákonov v znení neskorších predpisov a ktorým sa mení a dopĺňa zákon č. 597/2003 Z. z. o financovaní základných škôl, stredných škôl a školských zariadení v znení neskorších predpisov (tlač 720)</w:t>
      </w:r>
      <w:r w:rsidR="00DC0CC1">
        <w:rPr>
          <w:rFonts w:cs="Arial"/>
        </w:rPr>
        <w:t xml:space="preserve"> </w:t>
      </w:r>
      <w:r w:rsidR="001D7A2B" w:rsidRPr="00FC1C78">
        <w:rPr>
          <w:b/>
          <w:bCs/>
        </w:rPr>
        <w:t>schváliť</w:t>
      </w:r>
      <w:r w:rsidR="001D7A2B" w:rsidRPr="00FC1C78">
        <w:rPr>
          <w:bCs/>
        </w:rPr>
        <w:t xml:space="preserve"> so zmenami a doplnkami uvedenými v prílohe tohto uznesenia;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DC0CC1" w:rsidRPr="00DC0CC1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DC0CC1">
        <w:t>v</w:t>
      </w:r>
      <w:r w:rsidR="00DC0CC1" w:rsidRPr="00DC0CC1">
        <w:t>zdelávanie, vedu, mládež a</w:t>
      </w:r>
      <w:r w:rsidR="00DC0CC1">
        <w:t> </w:t>
      </w:r>
      <w:r w:rsidR="00DC0CC1" w:rsidRPr="00DC0CC1">
        <w:t>šport</w:t>
      </w:r>
      <w:r w:rsidR="00DC0CC1">
        <w:t xml:space="preserve">. </w:t>
      </w:r>
      <w:r w:rsidR="00DC0CC1" w:rsidRPr="00DC0CC1">
        <w:t xml:space="preserve">  </w:t>
      </w:r>
    </w:p>
    <w:bookmarkEnd w:id="1"/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801B4F" w:rsidRPr="001A6FD1" w:rsidRDefault="00801B4F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35383A" w:rsidRPr="001A6FD1" w:rsidRDefault="0035383A" w:rsidP="0035383A">
      <w:pPr>
        <w:tabs>
          <w:tab w:val="left" w:pos="1021"/>
        </w:tabs>
        <w:jc w:val="both"/>
      </w:pPr>
      <w:r w:rsidRPr="001A6FD1">
        <w:t xml:space="preserve">Ondrej Dostál </w:t>
      </w:r>
    </w:p>
    <w:p w:rsidR="0035383A" w:rsidRDefault="0035383A" w:rsidP="0035383A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DE7144">
        <w:rPr>
          <w:b/>
        </w:rPr>
        <w:t>405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1D141C">
        <w:rPr>
          <w:b/>
        </w:rPr>
        <w:t xml:space="preserve"> 18. </w:t>
      </w:r>
      <w:r w:rsidR="00693B36">
        <w:rPr>
          <w:b/>
        </w:rPr>
        <w:t>novembra</w:t>
      </w:r>
      <w:r w:rsidRPr="001A6FD1">
        <w:rPr>
          <w:b/>
        </w:rPr>
        <w:t xml:space="preserve"> 2021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5383A" w:rsidRDefault="001D7A2B" w:rsidP="001D7A2B">
      <w:pPr>
        <w:pStyle w:val="Nadpis2"/>
        <w:ind w:left="0" w:firstLine="0"/>
        <w:jc w:val="center"/>
      </w:pPr>
      <w:r w:rsidRPr="0035383A">
        <w:t>Pozmeňujúce a doplňujúce návrhy</w:t>
      </w:r>
    </w:p>
    <w:p w:rsidR="001D7A2B" w:rsidRPr="0035383A" w:rsidRDefault="001D7A2B" w:rsidP="001D7A2B">
      <w:pPr>
        <w:tabs>
          <w:tab w:val="left" w:pos="1021"/>
        </w:tabs>
        <w:jc w:val="both"/>
      </w:pPr>
    </w:p>
    <w:p w:rsidR="00DC0CC1" w:rsidRPr="00DC0CC1" w:rsidRDefault="007E3F8C" w:rsidP="008338C3">
      <w:pPr>
        <w:jc w:val="both"/>
        <w:rPr>
          <w:rFonts w:cs="Arial"/>
          <w:b/>
        </w:rPr>
      </w:pPr>
      <w:r w:rsidRPr="00DC0CC1">
        <w:rPr>
          <w:b/>
        </w:rPr>
        <w:t xml:space="preserve">k návrhu </w:t>
      </w:r>
      <w:r w:rsidR="008338C3" w:rsidRPr="00DC0CC1">
        <w:rPr>
          <w:rFonts w:cs="Arial"/>
          <w:b/>
        </w:rPr>
        <w:t xml:space="preserve">skupiny poslancov Národnej rady Slovenskej republiky na vydanie zákona, </w:t>
      </w:r>
      <w:r w:rsidR="00DC0CC1" w:rsidRPr="00DC0CC1">
        <w:rPr>
          <w:b/>
        </w:rPr>
        <w:t>ktorým sa mení a dopĺňa zákon č. 596/2003 Z. z. o štátnej správe v školstve a školskej samospráve a o zmene a doplnení niektorých zákonov</w:t>
      </w:r>
      <w:r w:rsidR="001755F6">
        <w:rPr>
          <w:b/>
        </w:rPr>
        <w:t xml:space="preserve"> v znení neskorších predpisov a </w:t>
      </w:r>
      <w:r w:rsidR="00DC0CC1" w:rsidRPr="00DC0CC1">
        <w:rPr>
          <w:b/>
        </w:rPr>
        <w:t>ktorým sa mení a dopĺňa zákon č. 597/2003 Z. z. o financovaní základných škôl, stredných škôl a školských zariadení v znení neskorších predpisov (tlač 720)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CF46C4" w:rsidRDefault="00CF46C4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CF46C4" w:rsidRDefault="00CF46C4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CF46C4" w:rsidRDefault="00CF46C4" w:rsidP="00CF46C4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6 a 14</w:t>
      </w:r>
    </w:p>
    <w:p w:rsidR="00CF46C4" w:rsidRDefault="00CF46C4" w:rsidP="00CF46C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6 v § 6 ods. 12 písm. l) a v čl. I bode 14 v § 39hf ods. 3 sa za slovami „vypočítanej podľa osobitného predpisu,“ odkaz „</w:t>
      </w:r>
      <w:r w:rsidRPr="003E73B9">
        <w:rPr>
          <w:rFonts w:ascii="Times New Roman" w:hAnsi="Times New Roman"/>
          <w:sz w:val="24"/>
          <w:szCs w:val="24"/>
          <w:vertAlign w:val="superscript"/>
        </w:rPr>
        <w:t>30f</w:t>
      </w:r>
      <w:r>
        <w:rPr>
          <w:rFonts w:ascii="Times New Roman" w:hAnsi="Times New Roman"/>
          <w:sz w:val="24"/>
          <w:szCs w:val="24"/>
        </w:rPr>
        <w:t>)“ označuje ako odkaz „</w:t>
      </w:r>
      <w:r w:rsidRPr="003E73B9">
        <w:rPr>
          <w:rFonts w:ascii="Times New Roman" w:hAnsi="Times New Roman"/>
          <w:sz w:val="24"/>
          <w:szCs w:val="24"/>
          <w:vertAlign w:val="superscript"/>
        </w:rPr>
        <w:t>30ea</w:t>
      </w:r>
      <w:r>
        <w:rPr>
          <w:rFonts w:ascii="Times New Roman" w:hAnsi="Times New Roman"/>
          <w:sz w:val="24"/>
          <w:szCs w:val="24"/>
        </w:rPr>
        <w:t>)“.</w:t>
      </w:r>
    </w:p>
    <w:p w:rsidR="00CF46C4" w:rsidRPr="002362A7" w:rsidRDefault="00CF46C4" w:rsidP="00CF46C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3E73B9">
        <w:rPr>
          <w:rFonts w:ascii="Times New Roman" w:hAnsi="Times New Roman"/>
          <w:sz w:val="24"/>
          <w:szCs w:val="24"/>
        </w:rPr>
        <w:t>V nadväznosti na to sa</w:t>
      </w:r>
      <w:r>
        <w:rPr>
          <w:rFonts w:ascii="Times New Roman" w:hAnsi="Times New Roman"/>
          <w:sz w:val="24"/>
          <w:szCs w:val="24"/>
        </w:rPr>
        <w:t xml:space="preserve"> v čl. I bode 6</w:t>
      </w:r>
      <w:r w:rsidRPr="003E73B9">
        <w:rPr>
          <w:rFonts w:ascii="Times New Roman" w:hAnsi="Times New Roman"/>
          <w:sz w:val="24"/>
          <w:szCs w:val="24"/>
        </w:rPr>
        <w:t xml:space="preserve"> primerane upraví aj znenie úvodnej vety k poznámke pod čiarou a označenie poznámky pod čiarou.</w:t>
      </w:r>
    </w:p>
    <w:p w:rsidR="00CF46C4" w:rsidRDefault="00CF46C4" w:rsidP="00CF46C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62BEC" w:rsidRPr="00CF46C4" w:rsidRDefault="00CF46C4" w:rsidP="00CF46C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Odkaz 30f je už použitý v § 9 ods. 12 písm. c) zákona č. 596/2003 Z. z. Nový odkaz sa tak vkladá medzi odkaz 30e v § 6 ods. 12 písm. c) druhom bode a odkaz 30f v § 9 ods. 12 písm. c).</w:t>
      </w:r>
    </w:p>
    <w:p w:rsidR="001755F6" w:rsidRDefault="001755F6" w:rsidP="001755F6">
      <w:pPr>
        <w:jc w:val="both"/>
      </w:pPr>
      <w:bookmarkStart w:id="2" w:name="_GoBack"/>
      <w:bookmarkEnd w:id="2"/>
    </w:p>
    <w:p w:rsidR="00254FBC" w:rsidRDefault="00254FBC" w:rsidP="001755F6">
      <w:pPr>
        <w:jc w:val="both"/>
      </w:pPr>
    </w:p>
    <w:p w:rsidR="001755F6" w:rsidRDefault="001755F6" w:rsidP="001755F6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13</w:t>
      </w:r>
    </w:p>
    <w:p w:rsidR="001755F6" w:rsidRDefault="001755F6" w:rsidP="001755F6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13 v § 9aa ods. 2 písm. a) prvom bode za slovom „sídla,“ a v druhom bode sa slová „identifikačné číslo“ nahrádzajú slovami „identifikačné číslo organizácie“.</w:t>
      </w:r>
    </w:p>
    <w:p w:rsidR="001755F6" w:rsidRDefault="001755F6" w:rsidP="001755F6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V zákone č. 596/2003 Z. z. nie je zavedená legislatívna skratka pre pojem „identifikačné číslo organizácie“, je preto potrebné používať celý tento pojem.</w:t>
      </w:r>
    </w:p>
    <w:p w:rsidR="001755F6" w:rsidRDefault="001755F6" w:rsidP="001755F6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62BEC" w:rsidRDefault="00662BEC" w:rsidP="001755F6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62BEC" w:rsidRDefault="00662BEC" w:rsidP="001755F6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 čl. I bod 14</w:t>
      </w:r>
    </w:p>
    <w:p w:rsidR="001755F6" w:rsidRDefault="001755F6" w:rsidP="001755F6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čl. I bode 14 úvodná veta znie: „Za § 39hf sa vkladá § 39hg, ktorý vrátane nadpisu znie:“. Zároveň sa § 39hf označuje ako § 39hg a pod jeho označenie sa vkladá nadpis „Prechodné ustanovenia k úpravám účinným od 1. januára 2022“.</w:t>
      </w:r>
    </w:p>
    <w:p w:rsidR="001755F6" w:rsidRDefault="001755F6" w:rsidP="001755F6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Prechodné ustanovenie s označením § 39hf bolo do zákona č. 596/2003 Z. z. vložené v tlači 640 schválenej dňa 20. októbra 2021. Ďalší vkladaný paragraf je preto potrebné označiť ako 39hg.</w:t>
      </w: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3</w:t>
      </w:r>
    </w:p>
    <w:p w:rsidR="001755F6" w:rsidRDefault="001755F6" w:rsidP="001755F6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čl. II bode 3 sa vypúšťajú slová „a c) sa na konci“.</w:t>
      </w: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§ 7a ods. 1 písm. c) neobsahuje v rovnakom znení slová, ktoré sa majú vypustiť v § 7a ods. 1 písm. a). Vypustenie slov v § 7a ods. 1 písm. c) je preto potrebné upraviť v samostatnom novelizačnom bode. Formulácia bodu 3 sa zároveň upravuje aj legislatívno-technicky.</w:t>
      </w: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</w:t>
      </w:r>
    </w:p>
    <w:p w:rsidR="001755F6" w:rsidRDefault="001755F6" w:rsidP="001755F6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čl. II sa za bod 3 vkladá nový bod 4, ktorý znie:</w:t>
      </w:r>
    </w:p>
    <w:p w:rsidR="001755F6" w:rsidRDefault="001755F6" w:rsidP="001755F6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„4. V § 7a ods. 1 písm. c) sa vypúšťa bodkočiarka a slová „v cirkevných školách a  v </w:t>
      </w:r>
      <w:r w:rsidRPr="00B81436">
        <w:rPr>
          <w:rFonts w:ascii="Times New Roman" w:hAnsi="Times New Roman"/>
          <w:sz w:val="24"/>
          <w:szCs w:val="24"/>
        </w:rPr>
        <w:t>súkromných školách poslucháčov do dovŕšenia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436">
        <w:rPr>
          <w:rFonts w:ascii="Times New Roman" w:hAnsi="Times New Roman"/>
          <w:sz w:val="24"/>
          <w:szCs w:val="24"/>
        </w:rPr>
        <w:t>15 rokov veku</w:t>
      </w:r>
      <w:r>
        <w:rPr>
          <w:rFonts w:ascii="Times New Roman" w:hAnsi="Times New Roman"/>
          <w:sz w:val="24"/>
          <w:szCs w:val="24"/>
        </w:rPr>
        <w:t>“.</w:t>
      </w:r>
    </w:p>
    <w:p w:rsidR="001755F6" w:rsidRDefault="001755F6" w:rsidP="001755F6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Nasledujúce body sa primerane prečíslujú.</w:t>
      </w:r>
    </w:p>
    <w:p w:rsidR="001755F6" w:rsidRDefault="001755F6" w:rsidP="001755F6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B81436">
        <w:rPr>
          <w:rFonts w:ascii="Times New Roman" w:hAnsi="Times New Roman"/>
          <w:sz w:val="24"/>
          <w:szCs w:val="24"/>
        </w:rPr>
        <w:t>Vypustenie slov v § 7a ods. 1 písm. c)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B81436">
        <w:rPr>
          <w:rFonts w:ascii="Times New Roman" w:hAnsi="Times New Roman"/>
          <w:sz w:val="24"/>
          <w:szCs w:val="24"/>
        </w:rPr>
        <w:t xml:space="preserve"> potrebné upraviť v samostatnom </w:t>
      </w:r>
      <w:r>
        <w:rPr>
          <w:rFonts w:ascii="Times New Roman" w:hAnsi="Times New Roman"/>
          <w:sz w:val="24"/>
          <w:szCs w:val="24"/>
        </w:rPr>
        <w:t>novelizačnom bode, keďže nie sú identické ako slová, ktoré sa navrhujú vypustiť v § 7a ods. 1 písm. a) zákona č. 597/2003 Z. z. v čl. II bode 3 návrhu zákona.</w:t>
      </w: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4</w:t>
      </w:r>
    </w:p>
    <w:p w:rsidR="001755F6" w:rsidRDefault="001755F6" w:rsidP="001755F6">
      <w:pPr>
        <w:pStyle w:val="Odsekzoznamu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17D66">
        <w:rPr>
          <w:rFonts w:ascii="Times New Roman" w:hAnsi="Times New Roman"/>
          <w:sz w:val="24"/>
          <w:szCs w:val="24"/>
        </w:rPr>
        <w:t>V čl. II bode 4 úvodnej vete novelizačného bodu sa slová „Za § 9l sa vkladá § 9m“ nahrádzajú slovami „Za § 9m sa vkladá § 9n“ a zároveň sa § 9m označuje ako § 9n.</w:t>
      </w:r>
    </w:p>
    <w:p w:rsidR="001755F6" w:rsidRDefault="001755F6" w:rsidP="001755F6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F17D66">
        <w:rPr>
          <w:rFonts w:ascii="Times New Roman" w:hAnsi="Times New Roman"/>
          <w:sz w:val="24"/>
          <w:szCs w:val="24"/>
        </w:rPr>
        <w:t>Prechodné ustanovenie s označením § 9m bolo do zákona č. 597/2003 Z. z. vložené v tlači 640 schválenej dňa 20. októbra 2021. Ďalší vkladaný paragraf je preto potrebné označiť ako § 9n.</w:t>
      </w: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1755F6" w:rsidRDefault="001755F6" w:rsidP="001755F6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4</w:t>
      </w:r>
    </w:p>
    <w:p w:rsidR="001755F6" w:rsidRDefault="001755F6" w:rsidP="001755F6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čl. II bode 4 v nadpise § 9m sa slová „dňom vyhlásenia“ nahrádzajú slovami „od 1. januára 2022“.</w:t>
      </w:r>
    </w:p>
    <w:p w:rsidR="001755F6" w:rsidRDefault="001755F6" w:rsidP="001755F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Nadpis prechodného ustanovenia sa zosúlaďuje s navrhovaným dátumom účinnosti zákona v čl. III návrhu zákona.</w:t>
      </w:r>
    </w:p>
    <w:p w:rsidR="001755F6" w:rsidRDefault="001755F6" w:rsidP="001755F6">
      <w:pPr>
        <w:spacing w:line="360" w:lineRule="auto"/>
        <w:ind w:left="4253"/>
        <w:jc w:val="both"/>
      </w:pPr>
    </w:p>
    <w:p w:rsidR="001755F6" w:rsidRDefault="001755F6" w:rsidP="001755F6">
      <w:pPr>
        <w:spacing w:line="360" w:lineRule="auto"/>
        <w:rPr>
          <w:rFonts w:eastAsia="Calibri"/>
        </w:rPr>
      </w:pPr>
    </w:p>
    <w:p w:rsidR="00747312" w:rsidRPr="001A6FD1" w:rsidRDefault="00747312"/>
    <w:sectPr w:rsidR="00747312" w:rsidRPr="001A6FD1" w:rsidSect="0074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1208BB"/>
    <w:rsid w:val="00124DE6"/>
    <w:rsid w:val="001755F6"/>
    <w:rsid w:val="0018080B"/>
    <w:rsid w:val="00194D0C"/>
    <w:rsid w:val="001A6FD1"/>
    <w:rsid w:val="001D141C"/>
    <w:rsid w:val="001D7427"/>
    <w:rsid w:val="001D7A2B"/>
    <w:rsid w:val="00222CF3"/>
    <w:rsid w:val="0024454D"/>
    <w:rsid w:val="00254FBC"/>
    <w:rsid w:val="002600D3"/>
    <w:rsid w:val="00295FD4"/>
    <w:rsid w:val="0035383A"/>
    <w:rsid w:val="003E2F0F"/>
    <w:rsid w:val="00426966"/>
    <w:rsid w:val="004E6345"/>
    <w:rsid w:val="00522BC4"/>
    <w:rsid w:val="005512EC"/>
    <w:rsid w:val="00551A91"/>
    <w:rsid w:val="005F043F"/>
    <w:rsid w:val="00601F04"/>
    <w:rsid w:val="00611225"/>
    <w:rsid w:val="00647C69"/>
    <w:rsid w:val="00662BEC"/>
    <w:rsid w:val="006678BC"/>
    <w:rsid w:val="00680231"/>
    <w:rsid w:val="00693B36"/>
    <w:rsid w:val="007262C0"/>
    <w:rsid w:val="00745658"/>
    <w:rsid w:val="00747312"/>
    <w:rsid w:val="007C23A2"/>
    <w:rsid w:val="007D2BE9"/>
    <w:rsid w:val="007E3F8C"/>
    <w:rsid w:val="007E610C"/>
    <w:rsid w:val="00801B4F"/>
    <w:rsid w:val="008338C3"/>
    <w:rsid w:val="008D249C"/>
    <w:rsid w:val="009F4003"/>
    <w:rsid w:val="00AB6969"/>
    <w:rsid w:val="00AD59C6"/>
    <w:rsid w:val="00BD5E48"/>
    <w:rsid w:val="00C4621B"/>
    <w:rsid w:val="00CF46C4"/>
    <w:rsid w:val="00CF53B8"/>
    <w:rsid w:val="00D65C26"/>
    <w:rsid w:val="00DB1AA1"/>
    <w:rsid w:val="00DB3702"/>
    <w:rsid w:val="00DB7AD2"/>
    <w:rsid w:val="00DC0CC1"/>
    <w:rsid w:val="00DE6504"/>
    <w:rsid w:val="00DE7144"/>
    <w:rsid w:val="00E0027B"/>
    <w:rsid w:val="00E84F94"/>
    <w:rsid w:val="00EB0C0B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EFC5"/>
  <w15:docId w15:val="{FBCF2BBF-EF69-49F8-861D-899E05AF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4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FB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16</cp:revision>
  <cp:lastPrinted>2021-11-18T14:08:00Z</cp:lastPrinted>
  <dcterms:created xsi:type="dcterms:W3CDTF">2021-11-07T16:00:00Z</dcterms:created>
  <dcterms:modified xsi:type="dcterms:W3CDTF">2021-11-18T15:17:00Z</dcterms:modified>
</cp:coreProperties>
</file>