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6B49E1" w:rsidP="001D7A2B">
      <w:pPr>
        <w:pStyle w:val="Nadpis2"/>
        <w:ind w:hanging="3649"/>
        <w:jc w:val="left"/>
      </w:pPr>
      <w:bookmarkStart w:id="0" w:name="_Hlk53653997"/>
      <w:r>
        <w:t xml:space="preserve"> </w:t>
      </w:r>
      <w:r w:rsidR="001D7A2B"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A20945">
        <w:t>6</w:t>
      </w:r>
      <w:r w:rsidRPr="00FC1C78">
        <w:t>.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A20945">
        <w:tab/>
      </w:r>
      <w:r w:rsidRPr="00FC1C78">
        <w:t>Číslo: CRD-</w:t>
      </w:r>
      <w:r w:rsidR="00026947" w:rsidRPr="00FC1C78">
        <w:t>1</w:t>
      </w:r>
      <w:r w:rsidR="00FC1C78" w:rsidRPr="00FC1C78">
        <w:t>710</w:t>
      </w:r>
      <w:r w:rsidRPr="00FC1C78">
        <w:t>/2021</w:t>
      </w:r>
    </w:p>
    <w:p w:rsidR="001D7A2B" w:rsidRPr="00FC1C78" w:rsidRDefault="001D7A2B" w:rsidP="001D7A2B">
      <w:pPr>
        <w:pStyle w:val="Bezriadkovania"/>
      </w:pPr>
    </w:p>
    <w:p w:rsidR="001D7A2B" w:rsidRPr="00FC1C78" w:rsidRDefault="006E1F54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391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</w:t>
      </w:r>
      <w:r w:rsidR="002871CD">
        <w:rPr>
          <w:b/>
        </w:rPr>
        <w:t>9</w:t>
      </w:r>
      <w:r w:rsidR="00693B36" w:rsidRPr="00FC1C78">
        <w:rPr>
          <w:b/>
        </w:rPr>
        <w:t>.</w:t>
      </w:r>
      <w:r w:rsidR="00A20945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FC1C78" w:rsidRPr="00FC1C78" w:rsidRDefault="001D7A2B" w:rsidP="00FC1C78">
      <w:pPr>
        <w:tabs>
          <w:tab w:val="left" w:pos="426"/>
        </w:tabs>
        <w:jc w:val="both"/>
      </w:pPr>
      <w:r w:rsidRPr="00FC1C78">
        <w:t xml:space="preserve">k </w:t>
      </w:r>
      <w:r w:rsidR="00AB6969" w:rsidRPr="00FC1C78">
        <w:t>vládnemu návrhu zákona,</w:t>
      </w:r>
      <w:r w:rsidR="00FC1C78" w:rsidRPr="00FC1C78">
        <w:t xml:space="preserve">ktorým sa mení a dopĺňa </w:t>
      </w:r>
      <w:r w:rsidR="00FC1C78" w:rsidRPr="00FC1C78">
        <w:rPr>
          <w:b/>
        </w:rPr>
        <w:t xml:space="preserve">zákon č. 280/2017 Z. z. o poskytovaní podpory a dotácie v pôdohospodárstve a rozvoji vidieka </w:t>
      </w:r>
      <w:r w:rsidR="00FC1C78" w:rsidRPr="00FC1C78">
        <w:t xml:space="preserve">a o zmene </w:t>
      </w:r>
      <w:r w:rsidR="006B49E1">
        <w:rPr>
          <w:b/>
        </w:rPr>
        <w:t>zákona č. 292/2014  Z. </w:t>
      </w:r>
      <w:r w:rsidR="00FC1C78" w:rsidRPr="00FC1C78">
        <w:rPr>
          <w:b/>
        </w:rPr>
        <w:t xml:space="preserve"> z. o príspevku poskytovanom z európskych štrukturálnych a investičných fondov </w:t>
      </w:r>
      <w:r w:rsidR="006B49E1">
        <w:t>a o </w:t>
      </w:r>
      <w:r w:rsidR="00FC1C78" w:rsidRPr="00FC1C78">
        <w:t>zmene a doplnení niektorých zákonov v znení neskorších predpisov v znení neskorších predpisov (tlač 679)</w:t>
      </w:r>
    </w:p>
    <w:p w:rsidR="002600D3" w:rsidRDefault="002600D3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2600D3" w:rsidRPr="002600D3" w:rsidRDefault="00E84F94" w:rsidP="00FC1C78">
      <w:pPr>
        <w:tabs>
          <w:tab w:val="left" w:pos="426"/>
          <w:tab w:val="left" w:pos="1276"/>
        </w:tabs>
        <w:jc w:val="both"/>
      </w:pPr>
      <w:r w:rsidRPr="00FC1C78">
        <w:tab/>
      </w:r>
      <w:r w:rsidR="00F77F33" w:rsidRPr="00FC1C78">
        <w:tab/>
      </w:r>
      <w:r w:rsidR="00AB6969" w:rsidRPr="00FC1C78">
        <w:t>s</w:t>
      </w:r>
      <w:r w:rsidR="00AB6969" w:rsidRPr="00FC1C78">
        <w:rPr>
          <w:bCs/>
        </w:rPr>
        <w:t xml:space="preserve"> vládnym</w:t>
      </w:r>
      <w:r w:rsidR="001D7A2B" w:rsidRPr="00FC1C78">
        <w:rPr>
          <w:bCs/>
        </w:rPr>
        <w:t xml:space="preserve"> návrhom </w:t>
      </w:r>
      <w:r w:rsidR="00AB6969" w:rsidRPr="00FC1C78">
        <w:t xml:space="preserve">zákona, </w:t>
      </w:r>
      <w:r w:rsidR="00FC1C78" w:rsidRPr="00FC1C78">
        <w:t xml:space="preserve">ktorým sa mení a dopĺňa zákon č. 280/2017 Z. z. o poskytovaní podpory a dotácie v pôdohospodárstve a rozvoji vidieka a o zmene </w:t>
      </w:r>
      <w:r w:rsidR="00FC1C78">
        <w:t xml:space="preserve">zákona </w:t>
      </w:r>
      <w:r w:rsidR="006B49E1">
        <w:t>č.</w:t>
      </w:r>
      <w:r w:rsidR="00FC1C78">
        <w:t> </w:t>
      </w:r>
      <w:r w:rsidR="00FC1C78" w:rsidRPr="00FC1C78">
        <w:t>292/2014 Z.  z. o príspevku poskytovanom z európskych štrukturálnych a investičných fondov a  o  zmene a doplnení niektorých zákonov v znení neskorších predpisov v znení neskorších predpisov (tlač 679)</w:t>
      </w:r>
      <w:r w:rsidR="00FC1C78">
        <w:t>;</w:t>
      </w:r>
    </w:p>
    <w:p w:rsidR="00F77F33" w:rsidRPr="0000522D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FC1C78" w:rsidRDefault="00E84F94" w:rsidP="002600D3">
      <w:pPr>
        <w:tabs>
          <w:tab w:val="left" w:pos="426"/>
          <w:tab w:val="left" w:pos="1276"/>
        </w:tabs>
        <w:jc w:val="both"/>
      </w:pPr>
      <w:r w:rsidRPr="00E84F94">
        <w:rPr>
          <w:rFonts w:cs="Arial"/>
          <w:noProof/>
        </w:rPr>
        <w:tab/>
      </w:r>
      <w:r w:rsidR="00F77F33">
        <w:rPr>
          <w:rFonts w:cs="Arial"/>
          <w:noProof/>
        </w:rPr>
        <w:tab/>
      </w:r>
      <w:r w:rsidR="00AB6969" w:rsidRPr="00FC1C78">
        <w:rPr>
          <w:rFonts w:cs="Arial"/>
          <w:noProof/>
        </w:rPr>
        <w:t xml:space="preserve">vládny </w:t>
      </w:r>
      <w:r w:rsidR="001D7A2B" w:rsidRPr="00FC1C78">
        <w:rPr>
          <w:bCs/>
        </w:rPr>
        <w:t xml:space="preserve">návrh </w:t>
      </w:r>
      <w:r w:rsidR="00AB6969" w:rsidRPr="00FC1C78">
        <w:t xml:space="preserve">zákona, </w:t>
      </w:r>
      <w:r w:rsidR="00FC1C78" w:rsidRPr="00FC1C78">
        <w:t>ktorým sa mení a dopĺňa zákon č. 280/2017 Z. z. o poskytovaní podpory a dotácie v pôdohospodárstve a rozv</w:t>
      </w:r>
      <w:r w:rsidR="006B49E1">
        <w:t>oji vidieka a o zmene zákona č. </w:t>
      </w:r>
      <w:r w:rsidR="00FC1C78" w:rsidRPr="00FC1C78">
        <w:t>292/2014 Z.  z. o príspevku poskytovanom z európskych štrukturálnych a investičných fondov a  o  zmene a doplnení niektorých zákonov v znení neskorších predpisov v znení neskorších predpisov (tlač 679)</w:t>
      </w:r>
      <w:r w:rsidR="0000522D"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>pre pôdohospodárstvo a životné prostredie.</w:t>
      </w:r>
      <w:bookmarkEnd w:id="1"/>
    </w:p>
    <w:p w:rsidR="00C06441" w:rsidRDefault="00C06441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EE79B1" w:rsidRPr="001A6FD1" w:rsidRDefault="00EE79B1" w:rsidP="00EE79B1">
      <w:pPr>
        <w:tabs>
          <w:tab w:val="left" w:pos="1021"/>
        </w:tabs>
        <w:jc w:val="both"/>
      </w:pPr>
      <w:r w:rsidRPr="001A6FD1">
        <w:t xml:space="preserve">Ondrej Dostál </w:t>
      </w:r>
    </w:p>
    <w:p w:rsidR="00EE79B1" w:rsidRDefault="00EE79B1" w:rsidP="00EE79B1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EE79B1" w:rsidRPr="001A6FD1" w:rsidRDefault="00EE79B1" w:rsidP="001D7A2B">
      <w:pPr>
        <w:tabs>
          <w:tab w:val="left" w:pos="1021"/>
        </w:tabs>
        <w:jc w:val="both"/>
      </w:pPr>
    </w:p>
    <w:p w:rsidR="001D7A2B" w:rsidRPr="001A6FD1" w:rsidRDefault="001D7A2B" w:rsidP="001D7A2B">
      <w:pPr>
        <w:pStyle w:val="Nadpis2"/>
        <w:jc w:val="left"/>
      </w:pPr>
      <w:r w:rsidRPr="001A6FD1"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6E1F54">
        <w:rPr>
          <w:b/>
        </w:rPr>
        <w:t>391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> 1</w:t>
      </w:r>
      <w:r w:rsidR="002871CD">
        <w:rPr>
          <w:b/>
        </w:rPr>
        <w:t>9</w:t>
      </w:r>
      <w:bookmarkStart w:id="2" w:name="_GoBack"/>
      <w:bookmarkEnd w:id="2"/>
      <w:r w:rsidR="001D141C">
        <w:rPr>
          <w:b/>
        </w:rPr>
        <w:t xml:space="preserve">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00522D" w:rsidRDefault="001D7A2B" w:rsidP="001D7A2B">
      <w:pPr>
        <w:rPr>
          <w:lang w:eastAsia="en-US"/>
        </w:rPr>
      </w:pPr>
    </w:p>
    <w:p w:rsidR="001D7A2B" w:rsidRPr="0000522D" w:rsidRDefault="001D7A2B" w:rsidP="001D7A2B">
      <w:pPr>
        <w:pStyle w:val="Nadpis2"/>
        <w:ind w:left="0" w:firstLine="0"/>
        <w:jc w:val="center"/>
      </w:pPr>
      <w:r w:rsidRPr="0000522D">
        <w:t>Pozmeňujúce a doplňujúce návrhy</w:t>
      </w:r>
    </w:p>
    <w:p w:rsidR="001D7A2B" w:rsidRPr="0000522D" w:rsidRDefault="001D7A2B" w:rsidP="001D7A2B">
      <w:pPr>
        <w:tabs>
          <w:tab w:val="left" w:pos="1021"/>
        </w:tabs>
        <w:jc w:val="both"/>
      </w:pPr>
    </w:p>
    <w:p w:rsidR="001D141C" w:rsidRPr="0000522D" w:rsidRDefault="001D7A2B" w:rsidP="001D141C">
      <w:pPr>
        <w:tabs>
          <w:tab w:val="left" w:pos="426"/>
        </w:tabs>
        <w:jc w:val="both"/>
        <w:rPr>
          <w:b/>
        </w:rPr>
      </w:pPr>
      <w:r w:rsidRPr="0000522D">
        <w:rPr>
          <w:b/>
        </w:rPr>
        <w:t>k</w:t>
      </w:r>
      <w:r w:rsidR="00AB6969" w:rsidRPr="0000522D">
        <w:rPr>
          <w:b/>
        </w:rPr>
        <w:t xml:space="preserve"> vládnemu </w:t>
      </w:r>
      <w:r w:rsidRPr="0000522D">
        <w:rPr>
          <w:b/>
        </w:rPr>
        <w:t xml:space="preserve">návrhu </w:t>
      </w:r>
      <w:r w:rsidR="00AB6969" w:rsidRPr="0000522D">
        <w:rPr>
          <w:b/>
        </w:rPr>
        <w:t>zákona,</w:t>
      </w:r>
      <w:r w:rsidR="0000522D" w:rsidRPr="0000522D">
        <w:rPr>
          <w:b/>
        </w:rPr>
        <w:t xml:space="preserve"> </w:t>
      </w:r>
      <w:r w:rsidR="001D141C" w:rsidRPr="0000522D">
        <w:rPr>
          <w:b/>
        </w:rPr>
        <w:t>ktorým sa mení a dopĺňa zákon č. 280/2017 Z. z. o poskytovaní podpory a dotácie v pôdohospodárstve a rozvoji vidieka a o zmene zákona č. 292/2014 Z.  z. o príspevku poskytovanom z európskych štrukturálnych a investičných fondov a  o  zmene a doplnení niektorých zákonov v znení neskorších predpisov v znení neskorších predpisov (tlač 679)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464708" w:rsidRDefault="001D7A2B" w:rsidP="001D7A2B"/>
    <w:p w:rsidR="001D7A2B" w:rsidRPr="00464708" w:rsidRDefault="001D7A2B" w:rsidP="001D7A2B"/>
    <w:p w:rsidR="00464708" w:rsidRPr="00464708" w:rsidRDefault="00464708" w:rsidP="00464708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64708">
        <w:rPr>
          <w:rFonts w:ascii="Times New Roman" w:hAnsi="Times New Roman"/>
          <w:sz w:val="24"/>
          <w:szCs w:val="24"/>
        </w:rPr>
        <w:t>V čl. I, 3. bode, § 10 ods. 1 písm. h) druhom bode sa za slovo „rozsahu“ vkladá čiarka a slová „a spôsobom“ sa nahrádzajú slovami „spôsobom a v lehote“.</w:t>
      </w:r>
    </w:p>
    <w:p w:rsidR="00464708" w:rsidRPr="00464708" w:rsidRDefault="00464708" w:rsidP="00464708">
      <w:pPr>
        <w:ind w:left="3538"/>
        <w:jc w:val="both"/>
      </w:pPr>
      <w:r w:rsidRPr="00464708">
        <w:t>Legislatívno-technická úprava</w:t>
      </w:r>
      <w:r>
        <w:t>, ktorou sa dopĺňa a </w:t>
      </w:r>
      <w:r w:rsidRPr="00464708">
        <w:t>súčasne spresňuje právny text v súlade s čl. 11 vykonávacieho nariadenia Komisie (EÚ) 2017/1185, podľa ktorého „</w:t>
      </w:r>
      <w:r w:rsidRPr="00464708">
        <w:rPr>
          <w:i/>
        </w:rPr>
        <w:t>členské štáty oznamujú Komisii týždenné informácie o cenách za predchádzajúci týždeň, ktoré sa uvádzajú v prílohe I, a to každú stredu do 12.00 hod. (bruselského času</w:t>
      </w:r>
      <w:r w:rsidRPr="00464708">
        <w:t xml:space="preserve">)“ resp. v súlade s čl. 12 uvedeného nariadenia Komisie </w:t>
      </w:r>
      <w:r w:rsidRPr="00464708">
        <w:rPr>
          <w:i/>
        </w:rPr>
        <w:t>„v iných ako týždenne určených lehotách“.</w:t>
      </w:r>
      <w:r w:rsidRPr="00464708">
        <w:t xml:space="preserve"> </w:t>
      </w:r>
    </w:p>
    <w:p w:rsidR="00464708" w:rsidRPr="00464708" w:rsidRDefault="00464708" w:rsidP="00464708">
      <w:pPr>
        <w:spacing w:after="120" w:line="360" w:lineRule="auto"/>
        <w:ind w:left="360"/>
        <w:jc w:val="both"/>
      </w:pPr>
    </w:p>
    <w:p w:rsidR="00464708" w:rsidRPr="00464708" w:rsidRDefault="00464708" w:rsidP="00847E30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708">
        <w:rPr>
          <w:rFonts w:ascii="Times New Roman" w:hAnsi="Times New Roman"/>
          <w:sz w:val="24"/>
          <w:szCs w:val="24"/>
        </w:rPr>
        <w:t>V čl. I, 4. bode, § 13 ods. 4 sa slovo „nezrovnalosti“ nahrádza slovami „zistenia nezrovnalosti“ a za slovo „predpisov</w:t>
      </w:r>
      <w:r w:rsidRPr="00464708">
        <w:rPr>
          <w:rFonts w:ascii="Times New Roman" w:hAnsi="Times New Roman"/>
          <w:sz w:val="24"/>
          <w:szCs w:val="24"/>
          <w:vertAlign w:val="superscript"/>
        </w:rPr>
        <w:t>60a</w:t>
      </w:r>
      <w:r w:rsidRPr="00464708">
        <w:rPr>
          <w:rFonts w:ascii="Times New Roman" w:hAnsi="Times New Roman"/>
          <w:sz w:val="24"/>
          <w:szCs w:val="24"/>
        </w:rPr>
        <w:t>)“ sa vkladá čiarka a  slová „je povinná ju predložiť“.</w:t>
      </w:r>
    </w:p>
    <w:p w:rsidR="00464708" w:rsidRPr="00464708" w:rsidRDefault="00464708" w:rsidP="00847E30">
      <w:pPr>
        <w:ind w:left="3538"/>
        <w:jc w:val="both"/>
      </w:pPr>
      <w:r w:rsidRPr="00464708">
        <w:t>Legislatívno-technická úprava</w:t>
      </w:r>
      <w:r>
        <w:t>, ktorou sa dopĺňa a </w:t>
      </w:r>
      <w:r w:rsidRPr="00464708">
        <w:t>súčasne spresňuje právny text v súlade s čl. 3 delegovaného nariadenia Komisie (EÚ) 2015/1971 (čl. 3 ods. 1:„</w:t>
      </w:r>
      <w:r w:rsidRPr="00464708">
        <w:rPr>
          <w:i/>
        </w:rPr>
        <w:t>Členské štáty oznámia Komisii nezrovnalosti, ktoré: a) sa týkajú sumy príspevku z fondov presahujúcej 10 000 EUR; b) boli predmetom prvého správneho alebo súdneho nálezu</w:t>
      </w:r>
      <w:r w:rsidRPr="00464708">
        <w:t>.“).</w:t>
      </w:r>
    </w:p>
    <w:p w:rsidR="00464708" w:rsidRPr="00464708" w:rsidRDefault="00464708" w:rsidP="00464708">
      <w:pPr>
        <w:spacing w:after="120" w:line="360" w:lineRule="auto"/>
        <w:ind w:left="360"/>
        <w:jc w:val="both"/>
      </w:pPr>
    </w:p>
    <w:p w:rsidR="00464708" w:rsidRPr="00464708" w:rsidRDefault="00464708" w:rsidP="00464708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64708">
        <w:rPr>
          <w:rFonts w:ascii="Times New Roman" w:hAnsi="Times New Roman"/>
          <w:sz w:val="24"/>
          <w:szCs w:val="24"/>
        </w:rPr>
        <w:lastRenderedPageBreak/>
        <w:t>V čl. I, 5. bode, § 13 ods. 5 sa slovo „nezrovnalosti“ nahrádza slovami „zistenia nezrovnalosti“ a za slovo „predpisov</w:t>
      </w:r>
      <w:r w:rsidRPr="00464708">
        <w:rPr>
          <w:rFonts w:ascii="Times New Roman" w:hAnsi="Times New Roman"/>
          <w:sz w:val="24"/>
          <w:szCs w:val="24"/>
          <w:vertAlign w:val="superscript"/>
        </w:rPr>
        <w:t>60a</w:t>
      </w:r>
      <w:r w:rsidRPr="00464708">
        <w:rPr>
          <w:rFonts w:ascii="Times New Roman" w:hAnsi="Times New Roman"/>
          <w:sz w:val="24"/>
          <w:szCs w:val="24"/>
        </w:rPr>
        <w:t>)“ sa vkladá čiarka a slová „je povinné ju predložiť“ a za slovo „únie“ sa vkladá odkaz „60b)“.</w:t>
      </w:r>
    </w:p>
    <w:p w:rsidR="00464708" w:rsidRPr="00464708" w:rsidRDefault="00464708" w:rsidP="00464708">
      <w:pPr>
        <w:ind w:left="3538"/>
        <w:jc w:val="both"/>
      </w:pPr>
      <w:r w:rsidRPr="00464708">
        <w:t>Legislatívno-technická úprava</w:t>
      </w:r>
      <w:r>
        <w:t>, ktorou sa dopĺňa a </w:t>
      </w:r>
      <w:r w:rsidRPr="00464708">
        <w:t>súčasne spresňuje právny text v súlade s čl. 3 delegovaného nariadenia Komisie (EÚ) 2015/1971 (čl. 3 ods. 1:„</w:t>
      </w:r>
      <w:r w:rsidRPr="00464708">
        <w:rPr>
          <w:i/>
        </w:rPr>
        <w:t>Členské štáty oznámia Komisii nezrovnalosti, ktoré: a) sa týkajú sumy príspevku z fondov presahujúcej 10 000 EUR; b) boli predmetom prvého správneho alebo súdneho nálezu</w:t>
      </w:r>
      <w:r w:rsidRPr="00464708">
        <w:t>.“) a v súlade s čl. I  4.</w:t>
      </w:r>
      <w:r>
        <w:t xml:space="preserve"> bodom § 13 ods. </w:t>
      </w:r>
      <w:r w:rsidRPr="00464708">
        <w:t>4, ktorý obsahuje odkaz číslo 60b.</w:t>
      </w:r>
    </w:p>
    <w:p w:rsidR="00464708" w:rsidRPr="00464708" w:rsidRDefault="00464708" w:rsidP="00464708">
      <w:pPr>
        <w:spacing w:after="120" w:line="360" w:lineRule="auto"/>
        <w:ind w:left="3540"/>
        <w:jc w:val="both"/>
      </w:pPr>
    </w:p>
    <w:p w:rsidR="00464708" w:rsidRPr="00464708" w:rsidRDefault="00464708" w:rsidP="00464708">
      <w:pPr>
        <w:pStyle w:val="Odsekzoznamu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64708">
        <w:rPr>
          <w:rFonts w:ascii="Times New Roman" w:hAnsi="Times New Roman"/>
          <w:sz w:val="24"/>
          <w:szCs w:val="24"/>
        </w:rPr>
        <w:t xml:space="preserve">V čl. I, 26. bode, § 40 ods. 3 sa za slová „lehotu na poskytnutie podpory“ vkladajú slová alebo jej preddavku“ a vypúšťajú sa slová „alebo jej preddavku“ a slovo „poskytovania“ sa nahrádza slovom „poskytnutia“. </w:t>
      </w:r>
    </w:p>
    <w:p w:rsidR="00464708" w:rsidRPr="00464708" w:rsidRDefault="00464708" w:rsidP="00464708">
      <w:pPr>
        <w:spacing w:after="120"/>
        <w:ind w:left="3540"/>
        <w:jc w:val="both"/>
      </w:pPr>
      <w:r w:rsidRPr="00464708">
        <w:t>Legislatívno-technická úprava terminologicky precizuje ustanovenie a zároveň reaguje na zaužívanú terminológiou napr. § 18 ods. 1 (poskytnutie podpory) platného znenia zákona č. 280/2017 Z. z.</w:t>
      </w:r>
    </w:p>
    <w:p w:rsidR="00464708" w:rsidRPr="00464708" w:rsidRDefault="00464708" w:rsidP="00464708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464708">
        <w:rPr>
          <w:rFonts w:ascii="Times New Roman" w:hAnsi="Times New Roman"/>
          <w:sz w:val="24"/>
          <w:szCs w:val="24"/>
        </w:rPr>
        <w:t xml:space="preserve"> </w:t>
      </w:r>
    </w:p>
    <w:p w:rsidR="00464708" w:rsidRPr="00464708" w:rsidRDefault="00464708" w:rsidP="00464708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747312" w:rsidRPr="00464708" w:rsidRDefault="00747312"/>
    <w:sectPr w:rsidR="00747312" w:rsidRPr="00464708" w:rsidSect="007E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24A6"/>
    <w:multiLevelType w:val="hybridMultilevel"/>
    <w:tmpl w:val="B3A8E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522D"/>
    <w:rsid w:val="00026256"/>
    <w:rsid w:val="00026947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871CD"/>
    <w:rsid w:val="00295FD4"/>
    <w:rsid w:val="003E2F0F"/>
    <w:rsid w:val="00426966"/>
    <w:rsid w:val="00464708"/>
    <w:rsid w:val="004E6345"/>
    <w:rsid w:val="00522BC4"/>
    <w:rsid w:val="005512EC"/>
    <w:rsid w:val="00551A91"/>
    <w:rsid w:val="00601F04"/>
    <w:rsid w:val="00611225"/>
    <w:rsid w:val="00647C69"/>
    <w:rsid w:val="006678BC"/>
    <w:rsid w:val="00693B36"/>
    <w:rsid w:val="006B49E1"/>
    <w:rsid w:val="006E1F54"/>
    <w:rsid w:val="007262C0"/>
    <w:rsid w:val="00747312"/>
    <w:rsid w:val="007C23A2"/>
    <w:rsid w:val="007D2BE9"/>
    <w:rsid w:val="007E5F80"/>
    <w:rsid w:val="007E610C"/>
    <w:rsid w:val="00847E30"/>
    <w:rsid w:val="008D249C"/>
    <w:rsid w:val="009F4003"/>
    <w:rsid w:val="00A20945"/>
    <w:rsid w:val="00AB6969"/>
    <w:rsid w:val="00AD59C6"/>
    <w:rsid w:val="00BD5E48"/>
    <w:rsid w:val="00C06441"/>
    <w:rsid w:val="00C4621B"/>
    <w:rsid w:val="00CF53B8"/>
    <w:rsid w:val="00D65C26"/>
    <w:rsid w:val="00DB1AA1"/>
    <w:rsid w:val="00DB3702"/>
    <w:rsid w:val="00DB7AD2"/>
    <w:rsid w:val="00DE6504"/>
    <w:rsid w:val="00E0027B"/>
    <w:rsid w:val="00E84F94"/>
    <w:rsid w:val="00EE79B1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BEC8"/>
  <w15:docId w15:val="{B93AA257-A17C-4639-8996-6490E2B3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64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644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2021-11-15T14:24:00Z</cp:lastPrinted>
  <dcterms:created xsi:type="dcterms:W3CDTF">2021-11-07T18:31:00Z</dcterms:created>
  <dcterms:modified xsi:type="dcterms:W3CDTF">2021-11-18T09:40:00Z</dcterms:modified>
</cp:coreProperties>
</file>